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DA343" w14:textId="0BF2A81B" w:rsidR="00493091" w:rsidRPr="006B59DF" w:rsidRDefault="00AD5E3E" w:rsidP="006B59DF">
      <w:pPr>
        <w:spacing w:after="120"/>
        <w:jc w:val="center"/>
        <w:rPr>
          <w:rFonts w:asciiTheme="minorHAnsi" w:hAnsiTheme="minorHAnsi" w:cstheme="minorHAnsi"/>
          <w:b/>
          <w:sz w:val="22"/>
          <w:szCs w:val="22"/>
        </w:rPr>
      </w:pPr>
      <w:r w:rsidRPr="006B59DF">
        <w:rPr>
          <w:rFonts w:asciiTheme="minorHAnsi" w:hAnsiTheme="minorHAnsi" w:cstheme="minorHAnsi"/>
          <w:b/>
          <w:sz w:val="22"/>
          <w:szCs w:val="22"/>
        </w:rPr>
        <w:t>Příloha č.</w:t>
      </w:r>
      <w:r w:rsidR="00B96D96" w:rsidRPr="006B59DF">
        <w:rPr>
          <w:rFonts w:asciiTheme="minorHAnsi" w:hAnsiTheme="minorHAnsi" w:cstheme="minorHAnsi"/>
          <w:b/>
          <w:sz w:val="22"/>
          <w:szCs w:val="22"/>
        </w:rPr>
        <w:t xml:space="preserve"> </w:t>
      </w:r>
      <w:r w:rsidR="00B827D3" w:rsidRPr="006B59DF">
        <w:rPr>
          <w:rFonts w:asciiTheme="minorHAnsi" w:hAnsiTheme="minorHAnsi" w:cstheme="minorHAnsi"/>
          <w:b/>
          <w:sz w:val="22"/>
          <w:szCs w:val="22"/>
        </w:rPr>
        <w:t>3</w:t>
      </w:r>
      <w:r w:rsidR="00B96D96" w:rsidRPr="006B59DF">
        <w:rPr>
          <w:rFonts w:asciiTheme="minorHAnsi" w:hAnsiTheme="minorHAnsi" w:cstheme="minorHAnsi"/>
          <w:b/>
          <w:sz w:val="22"/>
          <w:szCs w:val="22"/>
        </w:rPr>
        <w:t xml:space="preserve"> </w:t>
      </w:r>
      <w:r w:rsidRPr="006B59DF">
        <w:rPr>
          <w:rFonts w:asciiTheme="minorHAnsi" w:hAnsiTheme="minorHAnsi" w:cstheme="minorHAnsi"/>
          <w:b/>
          <w:sz w:val="22"/>
          <w:szCs w:val="22"/>
        </w:rPr>
        <w:t>zadávací dokumentace</w:t>
      </w:r>
    </w:p>
    <w:p w14:paraId="0333BA0A" w14:textId="3FACEDD9" w:rsidR="007F0535" w:rsidRPr="006B59DF" w:rsidRDefault="00493091" w:rsidP="006B59DF">
      <w:pPr>
        <w:spacing w:after="120"/>
        <w:jc w:val="center"/>
        <w:rPr>
          <w:rFonts w:asciiTheme="minorHAnsi" w:hAnsiTheme="minorHAnsi" w:cstheme="minorHAnsi"/>
          <w:b/>
          <w:sz w:val="22"/>
          <w:szCs w:val="22"/>
        </w:rPr>
      </w:pPr>
      <w:r w:rsidRPr="006B59DF">
        <w:rPr>
          <w:rFonts w:asciiTheme="minorHAnsi" w:hAnsiTheme="minorHAnsi" w:cstheme="minorHAnsi"/>
          <w:b/>
          <w:sz w:val="22"/>
          <w:szCs w:val="22"/>
        </w:rPr>
        <w:t>-</w:t>
      </w:r>
      <w:r w:rsidR="00AD5E3E" w:rsidRPr="006B59DF">
        <w:rPr>
          <w:rFonts w:asciiTheme="minorHAnsi" w:hAnsiTheme="minorHAnsi" w:cstheme="minorHAnsi"/>
          <w:b/>
          <w:sz w:val="22"/>
          <w:szCs w:val="22"/>
        </w:rPr>
        <w:t xml:space="preserve"> </w:t>
      </w:r>
    </w:p>
    <w:p w14:paraId="7274CF39" w14:textId="249A4D9B" w:rsidR="00712AD2" w:rsidRPr="006B59DF" w:rsidRDefault="000D0059" w:rsidP="006B59DF">
      <w:pPr>
        <w:spacing w:after="120"/>
        <w:jc w:val="center"/>
        <w:rPr>
          <w:rFonts w:asciiTheme="minorHAnsi" w:hAnsiTheme="minorHAnsi" w:cstheme="minorHAnsi"/>
          <w:b/>
          <w:sz w:val="22"/>
          <w:szCs w:val="22"/>
        </w:rPr>
      </w:pPr>
      <w:r w:rsidRPr="006B59DF">
        <w:rPr>
          <w:rFonts w:asciiTheme="minorHAnsi" w:hAnsiTheme="minorHAnsi" w:cstheme="minorHAnsi"/>
          <w:b/>
          <w:sz w:val="22"/>
          <w:szCs w:val="22"/>
        </w:rPr>
        <w:t>Obchodní podmínky (Předloha smlouvy)</w:t>
      </w:r>
    </w:p>
    <w:p w14:paraId="33391BA3" w14:textId="77777777" w:rsidR="00632D1B" w:rsidRPr="006B59DF" w:rsidRDefault="00632D1B" w:rsidP="006B59DF">
      <w:pPr>
        <w:pStyle w:val="Nzev"/>
        <w:spacing w:after="120"/>
        <w:rPr>
          <w:rFonts w:asciiTheme="minorHAnsi" w:hAnsiTheme="minorHAnsi" w:cstheme="minorHAnsi"/>
          <w:spacing w:val="60"/>
          <w:sz w:val="22"/>
          <w:szCs w:val="22"/>
        </w:rPr>
      </w:pPr>
    </w:p>
    <w:p w14:paraId="4F855CCD" w14:textId="770C7032" w:rsidR="007240DB" w:rsidRPr="006B59DF" w:rsidRDefault="007240DB" w:rsidP="006B59DF">
      <w:pPr>
        <w:pStyle w:val="Nzev"/>
        <w:spacing w:after="120"/>
        <w:rPr>
          <w:rFonts w:asciiTheme="minorHAnsi" w:hAnsiTheme="minorHAnsi" w:cstheme="minorHAnsi"/>
          <w:spacing w:val="60"/>
          <w:sz w:val="28"/>
          <w:szCs w:val="28"/>
        </w:rPr>
      </w:pPr>
      <w:r w:rsidRPr="006B59DF">
        <w:rPr>
          <w:rFonts w:asciiTheme="minorHAnsi" w:hAnsiTheme="minorHAnsi" w:cstheme="minorHAnsi"/>
          <w:spacing w:val="60"/>
          <w:sz w:val="28"/>
          <w:szCs w:val="28"/>
        </w:rPr>
        <w:t xml:space="preserve">SMLOUVA O </w:t>
      </w:r>
      <w:r w:rsidR="00A53D1B" w:rsidRPr="006B59DF">
        <w:rPr>
          <w:rFonts w:asciiTheme="minorHAnsi" w:hAnsiTheme="minorHAnsi" w:cstheme="minorHAnsi"/>
          <w:spacing w:val="60"/>
          <w:sz w:val="28"/>
          <w:szCs w:val="28"/>
          <w:lang w:val="cs-CZ"/>
        </w:rPr>
        <w:t>DÍLO</w:t>
      </w:r>
      <w:r w:rsidRPr="006B59DF">
        <w:rPr>
          <w:rFonts w:asciiTheme="minorHAnsi" w:hAnsiTheme="minorHAnsi" w:cstheme="minorHAnsi"/>
          <w:spacing w:val="60"/>
          <w:sz w:val="28"/>
          <w:szCs w:val="28"/>
        </w:rPr>
        <w:t xml:space="preserve"> </w:t>
      </w:r>
    </w:p>
    <w:p w14:paraId="6B06A9FF" w14:textId="5726682C" w:rsidR="00AD5E3E" w:rsidRPr="006B59DF" w:rsidRDefault="00E73B8A" w:rsidP="006B59DF">
      <w:pPr>
        <w:pStyle w:val="Nzev"/>
        <w:spacing w:after="120"/>
        <w:rPr>
          <w:rFonts w:asciiTheme="minorHAnsi" w:hAnsiTheme="minorHAnsi" w:cstheme="minorHAnsi"/>
          <w:b w:val="0"/>
          <w:bCs w:val="0"/>
          <w:sz w:val="22"/>
          <w:szCs w:val="22"/>
        </w:rPr>
      </w:pPr>
      <w:r w:rsidRPr="006B59DF">
        <w:rPr>
          <w:rFonts w:asciiTheme="minorHAnsi" w:hAnsiTheme="minorHAnsi" w:cstheme="minorHAnsi"/>
          <w:b w:val="0"/>
          <w:bCs w:val="0"/>
          <w:spacing w:val="60"/>
          <w:sz w:val="22"/>
          <w:szCs w:val="22"/>
          <w:lang w:val="cs-CZ"/>
        </w:rPr>
        <w:t xml:space="preserve"> </w:t>
      </w:r>
      <w:r w:rsidR="00AD5E3E" w:rsidRPr="006B59DF">
        <w:rPr>
          <w:rFonts w:asciiTheme="minorHAnsi" w:hAnsiTheme="minorHAnsi" w:cstheme="minorHAnsi"/>
          <w:b w:val="0"/>
          <w:bCs w:val="0"/>
          <w:sz w:val="22"/>
          <w:szCs w:val="22"/>
        </w:rPr>
        <w:t>kterou</w:t>
      </w:r>
      <w:r w:rsidR="00A109CC" w:rsidRPr="006B59DF">
        <w:rPr>
          <w:rFonts w:asciiTheme="minorHAnsi" w:hAnsiTheme="minorHAnsi" w:cstheme="minorHAnsi"/>
          <w:b w:val="0"/>
          <w:bCs w:val="0"/>
          <w:sz w:val="22"/>
          <w:szCs w:val="22"/>
        </w:rPr>
        <w:t xml:space="preserve"> </w:t>
      </w:r>
      <w:r w:rsidR="00AD5E3E" w:rsidRPr="006B59DF">
        <w:rPr>
          <w:rFonts w:asciiTheme="minorHAnsi" w:hAnsiTheme="minorHAnsi" w:cstheme="minorHAnsi"/>
          <w:b w:val="0"/>
          <w:bCs w:val="0"/>
          <w:sz w:val="22"/>
          <w:szCs w:val="22"/>
        </w:rPr>
        <w:t>uzavřely níže uvedeného dne, měsíce a roku tyto smluvní strany:</w:t>
      </w:r>
    </w:p>
    <w:p w14:paraId="1C92009E" w14:textId="77777777" w:rsidR="0051176B" w:rsidRPr="006B59DF" w:rsidRDefault="0051176B" w:rsidP="006B59DF">
      <w:pPr>
        <w:pStyle w:val="Nzev"/>
        <w:spacing w:after="120"/>
        <w:rPr>
          <w:rFonts w:asciiTheme="minorHAnsi" w:hAnsiTheme="minorHAnsi" w:cstheme="minorHAnsi"/>
          <w:b w:val="0"/>
          <w:bCs w:val="0"/>
          <w:sz w:val="22"/>
          <w:szCs w:val="22"/>
        </w:rPr>
      </w:pPr>
    </w:p>
    <w:p w14:paraId="79B48A9A" w14:textId="667038FE" w:rsidR="004C34F5" w:rsidRPr="006B59DF" w:rsidRDefault="008565A0" w:rsidP="006B59DF">
      <w:pPr>
        <w:numPr>
          <w:ilvl w:val="0"/>
          <w:numId w:val="12"/>
        </w:numPr>
        <w:spacing w:after="120"/>
        <w:ind w:left="567" w:hanging="567"/>
        <w:jc w:val="both"/>
        <w:rPr>
          <w:rFonts w:asciiTheme="minorHAnsi" w:hAnsiTheme="minorHAnsi" w:cstheme="minorHAnsi"/>
          <w:b/>
          <w:sz w:val="22"/>
          <w:szCs w:val="22"/>
        </w:rPr>
      </w:pPr>
      <w:r w:rsidRPr="006B59DF">
        <w:rPr>
          <w:rFonts w:asciiTheme="minorHAnsi" w:hAnsiTheme="minorHAnsi" w:cstheme="minorHAnsi"/>
          <w:b/>
          <w:bCs/>
          <w:sz w:val="22"/>
          <w:szCs w:val="22"/>
        </w:rPr>
        <w:t xml:space="preserve">Lužánky </w:t>
      </w:r>
      <w:r w:rsidR="005D6508" w:rsidRPr="006B59DF">
        <w:rPr>
          <w:rFonts w:asciiTheme="minorHAnsi" w:hAnsiTheme="minorHAnsi" w:cstheme="minorHAnsi"/>
          <w:b/>
          <w:bCs/>
          <w:sz w:val="22"/>
          <w:szCs w:val="22"/>
        </w:rPr>
        <w:t>-</w:t>
      </w:r>
      <w:r w:rsidRPr="006B59DF">
        <w:rPr>
          <w:rFonts w:asciiTheme="minorHAnsi" w:hAnsiTheme="minorHAnsi" w:cstheme="minorHAnsi"/>
          <w:b/>
          <w:bCs/>
          <w:sz w:val="22"/>
          <w:szCs w:val="22"/>
        </w:rPr>
        <w:t xml:space="preserve"> středisko volného času Brno</w:t>
      </w:r>
      <w:r w:rsidR="00AA4228" w:rsidRPr="006B59DF">
        <w:rPr>
          <w:rFonts w:asciiTheme="minorHAnsi" w:hAnsiTheme="minorHAnsi" w:cstheme="minorHAnsi"/>
          <w:b/>
          <w:sz w:val="22"/>
          <w:szCs w:val="22"/>
        </w:rPr>
        <w:t>, příspěvková organizace</w:t>
      </w:r>
      <w:r w:rsidR="004C34F5" w:rsidRPr="006B59DF">
        <w:rPr>
          <w:rFonts w:asciiTheme="minorHAnsi" w:hAnsiTheme="minorHAnsi" w:cstheme="minorHAnsi"/>
          <w:b/>
          <w:sz w:val="22"/>
          <w:szCs w:val="22"/>
        </w:rPr>
        <w:t xml:space="preserve"> </w:t>
      </w:r>
    </w:p>
    <w:p w14:paraId="07AC9D92" w14:textId="06152E86" w:rsidR="00CA63F0" w:rsidRPr="006B59DF" w:rsidRDefault="00CA63F0" w:rsidP="006B59DF">
      <w:pPr>
        <w:spacing w:after="120"/>
        <w:ind w:left="426"/>
        <w:rPr>
          <w:rFonts w:asciiTheme="minorHAnsi" w:hAnsiTheme="minorHAnsi" w:cstheme="minorHAnsi"/>
          <w:sz w:val="22"/>
          <w:szCs w:val="22"/>
        </w:rPr>
      </w:pPr>
      <w:r w:rsidRPr="006B59DF">
        <w:rPr>
          <w:rFonts w:asciiTheme="minorHAnsi" w:hAnsiTheme="minorHAnsi" w:cstheme="minorHAnsi"/>
          <w:sz w:val="22"/>
          <w:szCs w:val="22"/>
        </w:rPr>
        <w:t>Zastoupená:</w:t>
      </w:r>
      <w:r w:rsidRPr="006B59DF">
        <w:rPr>
          <w:rFonts w:asciiTheme="minorHAnsi" w:hAnsiTheme="minorHAnsi" w:cstheme="minorHAnsi"/>
          <w:sz w:val="22"/>
          <w:szCs w:val="22"/>
        </w:rPr>
        <w:tab/>
      </w:r>
      <w:r w:rsidRPr="006B59DF">
        <w:rPr>
          <w:rFonts w:asciiTheme="minorHAnsi" w:hAnsiTheme="minorHAnsi" w:cstheme="minorHAnsi"/>
          <w:sz w:val="22"/>
          <w:szCs w:val="22"/>
        </w:rPr>
        <w:tab/>
      </w:r>
      <w:r w:rsidR="00E12216" w:rsidRPr="006B59DF">
        <w:rPr>
          <w:rFonts w:asciiTheme="minorHAnsi" w:hAnsiTheme="minorHAnsi" w:cstheme="minorHAnsi"/>
          <w:sz w:val="22"/>
          <w:szCs w:val="22"/>
        </w:rPr>
        <w:t xml:space="preserve">Mgr. </w:t>
      </w:r>
      <w:r w:rsidR="008565A0" w:rsidRPr="006B59DF">
        <w:rPr>
          <w:rFonts w:asciiTheme="minorHAnsi" w:hAnsiTheme="minorHAnsi" w:cstheme="minorHAnsi"/>
          <w:sz w:val="22"/>
          <w:szCs w:val="22"/>
        </w:rPr>
        <w:t>Janem Ondrouškem</w:t>
      </w:r>
      <w:r w:rsidR="00E12216" w:rsidRPr="006B59DF">
        <w:rPr>
          <w:rFonts w:asciiTheme="minorHAnsi" w:hAnsiTheme="minorHAnsi" w:cstheme="minorHAnsi"/>
          <w:sz w:val="22"/>
          <w:szCs w:val="22"/>
        </w:rPr>
        <w:t>, ředitelem</w:t>
      </w:r>
    </w:p>
    <w:p w14:paraId="04259DD2" w14:textId="2982F654" w:rsidR="00CA63F0" w:rsidRPr="006B59DF" w:rsidRDefault="00CA63F0" w:rsidP="006B59DF">
      <w:pPr>
        <w:spacing w:after="120"/>
        <w:ind w:left="426"/>
        <w:rPr>
          <w:rFonts w:asciiTheme="minorHAnsi" w:hAnsiTheme="minorHAnsi" w:cstheme="minorHAnsi"/>
          <w:sz w:val="22"/>
          <w:szCs w:val="22"/>
        </w:rPr>
      </w:pPr>
      <w:r w:rsidRPr="006B59DF">
        <w:rPr>
          <w:rFonts w:asciiTheme="minorHAnsi" w:hAnsiTheme="minorHAnsi" w:cstheme="minorHAnsi"/>
          <w:sz w:val="22"/>
          <w:szCs w:val="22"/>
        </w:rPr>
        <w:t>Se sídlem:</w:t>
      </w:r>
      <w:r w:rsidRPr="006B59DF">
        <w:rPr>
          <w:rFonts w:asciiTheme="minorHAnsi" w:hAnsiTheme="minorHAnsi" w:cstheme="minorHAnsi"/>
          <w:sz w:val="22"/>
          <w:szCs w:val="22"/>
        </w:rPr>
        <w:tab/>
      </w:r>
      <w:r w:rsidRPr="006B59DF">
        <w:rPr>
          <w:rFonts w:asciiTheme="minorHAnsi" w:hAnsiTheme="minorHAnsi" w:cstheme="minorHAnsi"/>
          <w:sz w:val="22"/>
          <w:szCs w:val="22"/>
        </w:rPr>
        <w:tab/>
      </w:r>
      <w:r w:rsidRPr="006B59DF">
        <w:rPr>
          <w:rFonts w:asciiTheme="minorHAnsi" w:hAnsiTheme="minorHAnsi" w:cstheme="minorHAnsi"/>
          <w:sz w:val="22"/>
          <w:szCs w:val="22"/>
        </w:rPr>
        <w:tab/>
      </w:r>
      <w:r w:rsidR="008565A0" w:rsidRPr="006B59DF">
        <w:rPr>
          <w:rFonts w:asciiTheme="minorHAnsi" w:hAnsiTheme="minorHAnsi" w:cstheme="minorHAnsi"/>
          <w:sz w:val="22"/>
          <w:szCs w:val="22"/>
        </w:rPr>
        <w:t xml:space="preserve">Lidická 1880/50, Černá Pole, </w:t>
      </w:r>
      <w:r w:rsidR="007636BE">
        <w:rPr>
          <w:rFonts w:asciiTheme="minorHAnsi" w:hAnsiTheme="minorHAnsi" w:cstheme="minorHAnsi"/>
          <w:sz w:val="22"/>
          <w:szCs w:val="22"/>
        </w:rPr>
        <w:t>602 00</w:t>
      </w:r>
      <w:r w:rsidR="008565A0" w:rsidRPr="006B59DF">
        <w:rPr>
          <w:rFonts w:asciiTheme="minorHAnsi" w:hAnsiTheme="minorHAnsi" w:cstheme="minorHAnsi"/>
          <w:sz w:val="22"/>
          <w:szCs w:val="22"/>
        </w:rPr>
        <w:t xml:space="preserve"> Brno</w:t>
      </w:r>
    </w:p>
    <w:p w14:paraId="3224221C" w14:textId="47660DEC" w:rsidR="00CA63F0" w:rsidRPr="006B59DF" w:rsidRDefault="00CA63F0" w:rsidP="006B59DF">
      <w:pPr>
        <w:spacing w:after="120"/>
        <w:ind w:left="426"/>
        <w:rPr>
          <w:rFonts w:asciiTheme="minorHAnsi" w:hAnsiTheme="minorHAnsi" w:cstheme="minorHAnsi"/>
          <w:sz w:val="22"/>
          <w:szCs w:val="22"/>
        </w:rPr>
      </w:pPr>
      <w:r w:rsidRPr="006B59DF">
        <w:rPr>
          <w:rFonts w:asciiTheme="minorHAnsi" w:hAnsiTheme="minorHAnsi" w:cstheme="minorHAnsi"/>
          <w:sz w:val="22"/>
          <w:szCs w:val="22"/>
        </w:rPr>
        <w:t>IČO:</w:t>
      </w:r>
      <w:r w:rsidRPr="006B59DF">
        <w:rPr>
          <w:rFonts w:asciiTheme="minorHAnsi" w:hAnsiTheme="minorHAnsi" w:cstheme="minorHAnsi"/>
          <w:sz w:val="22"/>
          <w:szCs w:val="22"/>
        </w:rPr>
        <w:tab/>
      </w:r>
      <w:r w:rsidRPr="006B59DF">
        <w:rPr>
          <w:rFonts w:asciiTheme="minorHAnsi" w:hAnsiTheme="minorHAnsi" w:cstheme="minorHAnsi"/>
          <w:sz w:val="22"/>
          <w:szCs w:val="22"/>
        </w:rPr>
        <w:tab/>
      </w:r>
      <w:r w:rsidRPr="006B59DF">
        <w:rPr>
          <w:rFonts w:asciiTheme="minorHAnsi" w:hAnsiTheme="minorHAnsi" w:cstheme="minorHAnsi"/>
          <w:sz w:val="22"/>
          <w:szCs w:val="22"/>
        </w:rPr>
        <w:tab/>
      </w:r>
      <w:r w:rsidR="008565A0" w:rsidRPr="006B59DF">
        <w:rPr>
          <w:rFonts w:asciiTheme="minorHAnsi" w:hAnsiTheme="minorHAnsi" w:cstheme="minorHAnsi"/>
          <w:sz w:val="22"/>
          <w:szCs w:val="22"/>
        </w:rPr>
        <w:t>00401803</w:t>
      </w:r>
    </w:p>
    <w:p w14:paraId="407409E1" w14:textId="525004CF" w:rsidR="008565A0" w:rsidRPr="006B59DF" w:rsidRDefault="008565A0" w:rsidP="006B59DF">
      <w:pPr>
        <w:spacing w:after="120"/>
        <w:ind w:left="426"/>
        <w:jc w:val="both"/>
        <w:rPr>
          <w:rFonts w:asciiTheme="minorHAnsi" w:hAnsiTheme="minorHAnsi" w:cstheme="minorHAnsi"/>
          <w:sz w:val="22"/>
          <w:szCs w:val="22"/>
        </w:rPr>
      </w:pPr>
      <w:r w:rsidRPr="006B59DF">
        <w:rPr>
          <w:rFonts w:asciiTheme="minorHAnsi" w:hAnsiTheme="minorHAnsi" w:cstheme="minorHAnsi"/>
          <w:sz w:val="22"/>
          <w:szCs w:val="22"/>
        </w:rPr>
        <w:t>DIČ:</w:t>
      </w:r>
      <w:r w:rsidRPr="006B59DF">
        <w:rPr>
          <w:rFonts w:asciiTheme="minorHAnsi" w:hAnsiTheme="minorHAnsi" w:cstheme="minorHAnsi"/>
          <w:sz w:val="22"/>
          <w:szCs w:val="22"/>
        </w:rPr>
        <w:tab/>
      </w:r>
      <w:r w:rsidRPr="006B59DF">
        <w:rPr>
          <w:rFonts w:asciiTheme="minorHAnsi" w:hAnsiTheme="minorHAnsi" w:cstheme="minorHAnsi"/>
          <w:sz w:val="22"/>
          <w:szCs w:val="22"/>
        </w:rPr>
        <w:tab/>
      </w:r>
      <w:r w:rsidRPr="006B59DF">
        <w:rPr>
          <w:rFonts w:asciiTheme="minorHAnsi" w:hAnsiTheme="minorHAnsi" w:cstheme="minorHAnsi"/>
          <w:sz w:val="22"/>
          <w:szCs w:val="22"/>
        </w:rPr>
        <w:tab/>
        <w:t>CZ00401803</w:t>
      </w:r>
    </w:p>
    <w:p w14:paraId="5EF5AFFD" w14:textId="3130E33D" w:rsidR="00CA63F0" w:rsidRPr="006B59DF" w:rsidRDefault="00CA63F0" w:rsidP="006B59DF">
      <w:pPr>
        <w:spacing w:after="120"/>
        <w:ind w:left="426"/>
        <w:jc w:val="both"/>
        <w:rPr>
          <w:rFonts w:asciiTheme="minorHAnsi" w:hAnsiTheme="minorHAnsi" w:cstheme="minorHAnsi"/>
          <w:sz w:val="22"/>
          <w:szCs w:val="22"/>
        </w:rPr>
      </w:pPr>
      <w:r w:rsidRPr="006B59DF">
        <w:rPr>
          <w:rFonts w:asciiTheme="minorHAnsi" w:hAnsiTheme="minorHAnsi" w:cstheme="minorHAnsi"/>
          <w:sz w:val="22"/>
          <w:szCs w:val="22"/>
        </w:rPr>
        <w:t>Plátce DPH:</w:t>
      </w:r>
      <w:r w:rsidRPr="006B59DF">
        <w:rPr>
          <w:rFonts w:asciiTheme="minorHAnsi" w:hAnsiTheme="minorHAnsi" w:cstheme="minorHAnsi"/>
          <w:sz w:val="22"/>
          <w:szCs w:val="22"/>
        </w:rPr>
        <w:tab/>
      </w:r>
      <w:r w:rsidRPr="006B59DF">
        <w:rPr>
          <w:rFonts w:asciiTheme="minorHAnsi" w:hAnsiTheme="minorHAnsi" w:cstheme="minorHAnsi"/>
          <w:sz w:val="22"/>
          <w:szCs w:val="22"/>
        </w:rPr>
        <w:tab/>
      </w:r>
      <w:r w:rsidR="008565A0" w:rsidRPr="006B59DF">
        <w:rPr>
          <w:rFonts w:asciiTheme="minorHAnsi" w:hAnsiTheme="minorHAnsi" w:cstheme="minorHAnsi"/>
          <w:sz w:val="22"/>
          <w:szCs w:val="22"/>
        </w:rPr>
        <w:t>Ano</w:t>
      </w:r>
    </w:p>
    <w:p w14:paraId="31CEF0C9" w14:textId="71BEF118" w:rsidR="0051176B" w:rsidRPr="006B59DF" w:rsidRDefault="00CA63F0" w:rsidP="006B59DF">
      <w:pPr>
        <w:spacing w:after="120"/>
        <w:ind w:left="426"/>
        <w:jc w:val="both"/>
        <w:rPr>
          <w:rFonts w:asciiTheme="minorHAnsi" w:hAnsiTheme="minorHAnsi" w:cstheme="minorHAnsi"/>
          <w:sz w:val="22"/>
          <w:szCs w:val="22"/>
        </w:rPr>
      </w:pPr>
      <w:r w:rsidRPr="006B59DF">
        <w:rPr>
          <w:rFonts w:asciiTheme="minorHAnsi" w:hAnsiTheme="minorHAnsi" w:cstheme="minorHAnsi"/>
          <w:sz w:val="22"/>
          <w:szCs w:val="22"/>
        </w:rPr>
        <w:t>Bankovní spojení:</w:t>
      </w:r>
      <w:r w:rsidRPr="006B59DF">
        <w:rPr>
          <w:rFonts w:asciiTheme="minorHAnsi" w:hAnsiTheme="minorHAnsi" w:cstheme="minorHAnsi"/>
          <w:sz w:val="22"/>
          <w:szCs w:val="22"/>
        </w:rPr>
        <w:tab/>
      </w:r>
      <w:r w:rsidR="00412246" w:rsidRPr="006B59DF">
        <w:rPr>
          <w:rFonts w:asciiTheme="minorHAnsi" w:hAnsiTheme="minorHAnsi" w:cstheme="minorHAnsi"/>
          <w:sz w:val="22"/>
          <w:szCs w:val="22"/>
        </w:rPr>
        <w:tab/>
      </w:r>
      <w:r w:rsidR="005A4D3E" w:rsidRPr="006B59DF">
        <w:rPr>
          <w:rFonts w:asciiTheme="minorHAnsi" w:hAnsiTheme="minorHAnsi" w:cstheme="minorHAnsi"/>
          <w:sz w:val="22"/>
          <w:szCs w:val="22"/>
        </w:rPr>
        <w:t>2300553212/2010</w:t>
      </w:r>
    </w:p>
    <w:p w14:paraId="758B2637" w14:textId="77777777" w:rsidR="004C34F5" w:rsidRPr="006B59DF" w:rsidRDefault="004C34F5" w:rsidP="006B59DF">
      <w:pPr>
        <w:spacing w:after="120"/>
        <w:ind w:left="284" w:firstLine="142"/>
        <w:jc w:val="both"/>
        <w:rPr>
          <w:rFonts w:asciiTheme="minorHAnsi" w:hAnsiTheme="minorHAnsi" w:cstheme="minorHAnsi"/>
          <w:sz w:val="22"/>
          <w:szCs w:val="22"/>
        </w:rPr>
      </w:pPr>
      <w:r w:rsidRPr="006B59DF">
        <w:rPr>
          <w:rFonts w:asciiTheme="minorHAnsi" w:hAnsiTheme="minorHAnsi" w:cstheme="minorHAnsi"/>
          <w:sz w:val="22"/>
          <w:szCs w:val="22"/>
        </w:rPr>
        <w:t>(dále jen „</w:t>
      </w:r>
      <w:r w:rsidR="00BE2007" w:rsidRPr="006B59DF">
        <w:rPr>
          <w:rFonts w:asciiTheme="minorHAnsi" w:hAnsiTheme="minorHAnsi" w:cstheme="minorHAnsi"/>
          <w:b/>
          <w:i/>
          <w:sz w:val="22"/>
          <w:szCs w:val="22"/>
        </w:rPr>
        <w:t>Objednatel</w:t>
      </w:r>
      <w:r w:rsidRPr="006B59DF">
        <w:rPr>
          <w:rFonts w:asciiTheme="minorHAnsi" w:hAnsiTheme="minorHAnsi" w:cstheme="minorHAnsi"/>
          <w:sz w:val="22"/>
          <w:szCs w:val="22"/>
        </w:rPr>
        <w:t>“)</w:t>
      </w:r>
    </w:p>
    <w:p w14:paraId="74630607" w14:textId="5BE2F77E" w:rsidR="004C34F5" w:rsidRPr="006B59DF" w:rsidRDefault="004C34F5" w:rsidP="006B59DF">
      <w:pPr>
        <w:spacing w:after="120"/>
        <w:ind w:left="284"/>
        <w:rPr>
          <w:rFonts w:asciiTheme="minorHAnsi" w:hAnsiTheme="minorHAnsi" w:cstheme="minorHAnsi"/>
          <w:b/>
          <w:sz w:val="22"/>
          <w:szCs w:val="22"/>
        </w:rPr>
      </w:pPr>
      <w:r w:rsidRPr="006B59DF">
        <w:rPr>
          <w:rFonts w:asciiTheme="minorHAnsi" w:hAnsiTheme="minorHAnsi" w:cstheme="minorHAnsi"/>
          <w:b/>
          <w:sz w:val="22"/>
          <w:szCs w:val="22"/>
        </w:rPr>
        <w:t>a</w:t>
      </w:r>
    </w:p>
    <w:p w14:paraId="08B25C55" w14:textId="5CB0D282" w:rsidR="005575F9" w:rsidRPr="006B59DF" w:rsidRDefault="005575F9" w:rsidP="006B59DF">
      <w:pPr>
        <w:numPr>
          <w:ilvl w:val="0"/>
          <w:numId w:val="12"/>
        </w:numPr>
        <w:spacing w:after="120"/>
        <w:ind w:left="567" w:hanging="567"/>
        <w:jc w:val="both"/>
        <w:rPr>
          <w:rFonts w:asciiTheme="minorHAnsi" w:hAnsiTheme="minorHAnsi" w:cstheme="minorHAnsi"/>
          <w:b/>
          <w:sz w:val="22"/>
          <w:szCs w:val="22"/>
          <w:highlight w:val="cyan"/>
        </w:rPr>
      </w:pPr>
      <w:r w:rsidRPr="006B59DF">
        <w:rPr>
          <w:rFonts w:asciiTheme="minorHAnsi" w:hAnsiTheme="minorHAnsi" w:cstheme="minorHAnsi"/>
          <w:b/>
          <w:sz w:val="22"/>
          <w:szCs w:val="22"/>
          <w:highlight w:val="cyan"/>
        </w:rPr>
        <w:t xml:space="preserve">"[Jméno </w:t>
      </w:r>
      <w:r w:rsidR="000B5E9E" w:rsidRPr="006B59DF">
        <w:rPr>
          <w:rFonts w:asciiTheme="minorHAnsi" w:hAnsiTheme="minorHAnsi" w:cstheme="minorHAnsi"/>
          <w:b/>
          <w:sz w:val="22"/>
          <w:szCs w:val="22"/>
          <w:highlight w:val="cyan"/>
        </w:rPr>
        <w:t>dodavatele – bude</w:t>
      </w:r>
      <w:r w:rsidRPr="006B59DF">
        <w:rPr>
          <w:rFonts w:asciiTheme="minorHAnsi" w:hAnsiTheme="minorHAnsi" w:cstheme="minorHAnsi"/>
          <w:b/>
          <w:sz w:val="22"/>
          <w:szCs w:val="22"/>
          <w:highlight w:val="cyan"/>
        </w:rPr>
        <w:t xml:space="preserve"> doplněno před uzavřením smlouvy]" </w:t>
      </w:r>
    </w:p>
    <w:p w14:paraId="4F677875" w14:textId="5A1F31E9" w:rsidR="004C34F5" w:rsidRPr="006B59DF" w:rsidRDefault="004C34F5" w:rsidP="006B59DF">
      <w:pPr>
        <w:spacing w:after="120"/>
        <w:ind w:left="284"/>
        <w:jc w:val="both"/>
        <w:rPr>
          <w:rFonts w:asciiTheme="minorHAnsi" w:hAnsiTheme="minorHAnsi" w:cstheme="minorHAnsi"/>
          <w:b/>
          <w:sz w:val="22"/>
          <w:szCs w:val="22"/>
        </w:rPr>
      </w:pPr>
      <w:r w:rsidRPr="006B59DF">
        <w:rPr>
          <w:rFonts w:asciiTheme="minorHAnsi" w:hAnsiTheme="minorHAnsi" w:cstheme="minorHAnsi"/>
          <w:sz w:val="22"/>
          <w:szCs w:val="22"/>
        </w:rPr>
        <w:t xml:space="preserve">Zastoupený: </w:t>
      </w:r>
      <w:r w:rsidR="005575F9" w:rsidRPr="006B59DF">
        <w:rPr>
          <w:rFonts w:asciiTheme="minorHAnsi" w:hAnsiTheme="minorHAnsi" w:cstheme="minorHAnsi"/>
          <w:sz w:val="22"/>
          <w:szCs w:val="22"/>
        </w:rPr>
        <w:tab/>
      </w:r>
      <w:r w:rsidR="005575F9" w:rsidRPr="006B59DF">
        <w:rPr>
          <w:rFonts w:asciiTheme="minorHAnsi" w:hAnsiTheme="minorHAnsi" w:cstheme="minorHAnsi"/>
          <w:sz w:val="22"/>
          <w:szCs w:val="22"/>
        </w:rPr>
        <w:tab/>
      </w:r>
      <w:r w:rsidR="005575F9" w:rsidRPr="006B59DF">
        <w:rPr>
          <w:rFonts w:asciiTheme="minorHAnsi" w:eastAsia="Calibri" w:hAnsiTheme="minorHAnsi" w:cstheme="minorHAnsi"/>
          <w:color w:val="000000"/>
          <w:sz w:val="22"/>
          <w:szCs w:val="22"/>
          <w:highlight w:val="cyan"/>
        </w:rPr>
        <w:t>"[Bude doplněno před uzavřením smlouvy]"</w:t>
      </w:r>
    </w:p>
    <w:p w14:paraId="4F84F326" w14:textId="30990A5C" w:rsidR="004C34F5" w:rsidRPr="006B59DF" w:rsidRDefault="004C34F5" w:rsidP="006B59DF">
      <w:pPr>
        <w:spacing w:after="120"/>
        <w:ind w:left="284"/>
        <w:jc w:val="both"/>
        <w:rPr>
          <w:rFonts w:asciiTheme="minorHAnsi" w:hAnsiTheme="minorHAnsi" w:cstheme="minorHAnsi"/>
          <w:sz w:val="22"/>
          <w:szCs w:val="22"/>
        </w:rPr>
      </w:pPr>
      <w:r w:rsidRPr="006B59DF">
        <w:rPr>
          <w:rFonts w:asciiTheme="minorHAnsi" w:hAnsiTheme="minorHAnsi" w:cstheme="minorHAnsi"/>
          <w:sz w:val="22"/>
          <w:szCs w:val="22"/>
        </w:rPr>
        <w:t xml:space="preserve">Se sídlem: </w:t>
      </w:r>
      <w:r w:rsidR="005575F9" w:rsidRPr="006B59DF">
        <w:rPr>
          <w:rFonts w:asciiTheme="minorHAnsi" w:hAnsiTheme="minorHAnsi" w:cstheme="minorHAnsi"/>
          <w:sz w:val="22"/>
          <w:szCs w:val="22"/>
        </w:rPr>
        <w:tab/>
      </w:r>
      <w:r w:rsidR="005575F9" w:rsidRPr="006B59DF">
        <w:rPr>
          <w:rFonts w:asciiTheme="minorHAnsi" w:hAnsiTheme="minorHAnsi" w:cstheme="minorHAnsi"/>
          <w:sz w:val="22"/>
          <w:szCs w:val="22"/>
        </w:rPr>
        <w:tab/>
      </w:r>
      <w:r w:rsidR="005575F9" w:rsidRPr="006B59DF">
        <w:rPr>
          <w:rFonts w:asciiTheme="minorHAnsi" w:hAnsiTheme="minorHAnsi" w:cstheme="minorHAnsi"/>
          <w:sz w:val="22"/>
          <w:szCs w:val="22"/>
        </w:rPr>
        <w:tab/>
      </w:r>
      <w:r w:rsidR="005575F9" w:rsidRPr="006B59DF">
        <w:rPr>
          <w:rFonts w:asciiTheme="minorHAnsi" w:eastAsia="Calibri" w:hAnsiTheme="minorHAnsi" w:cstheme="minorHAnsi"/>
          <w:color w:val="000000"/>
          <w:sz w:val="22"/>
          <w:szCs w:val="22"/>
          <w:highlight w:val="cyan"/>
        </w:rPr>
        <w:t>"[Bude doplněno před uzavřením smlouvy]"</w:t>
      </w:r>
    </w:p>
    <w:p w14:paraId="3A70E00E" w14:textId="124D28CA" w:rsidR="004C34F5" w:rsidRPr="006B59DF" w:rsidRDefault="004C34F5" w:rsidP="006B59DF">
      <w:pPr>
        <w:spacing w:after="120"/>
        <w:ind w:left="284"/>
        <w:jc w:val="both"/>
        <w:rPr>
          <w:rFonts w:asciiTheme="minorHAnsi" w:hAnsiTheme="minorHAnsi" w:cstheme="minorHAnsi"/>
          <w:sz w:val="22"/>
          <w:szCs w:val="22"/>
        </w:rPr>
      </w:pPr>
      <w:r w:rsidRPr="006B59DF">
        <w:rPr>
          <w:rFonts w:asciiTheme="minorHAnsi" w:hAnsiTheme="minorHAnsi" w:cstheme="minorHAnsi"/>
          <w:sz w:val="22"/>
          <w:szCs w:val="22"/>
        </w:rPr>
        <w:t xml:space="preserve">IČO: </w:t>
      </w:r>
      <w:r w:rsidR="005575F9" w:rsidRPr="006B59DF">
        <w:rPr>
          <w:rFonts w:asciiTheme="minorHAnsi" w:hAnsiTheme="minorHAnsi" w:cstheme="minorHAnsi"/>
          <w:sz w:val="22"/>
          <w:szCs w:val="22"/>
        </w:rPr>
        <w:tab/>
      </w:r>
      <w:r w:rsidR="005575F9" w:rsidRPr="006B59DF">
        <w:rPr>
          <w:rFonts w:asciiTheme="minorHAnsi" w:hAnsiTheme="minorHAnsi" w:cstheme="minorHAnsi"/>
          <w:sz w:val="22"/>
          <w:szCs w:val="22"/>
        </w:rPr>
        <w:tab/>
      </w:r>
      <w:r w:rsidR="005575F9" w:rsidRPr="006B59DF">
        <w:rPr>
          <w:rFonts w:asciiTheme="minorHAnsi" w:hAnsiTheme="minorHAnsi" w:cstheme="minorHAnsi"/>
          <w:sz w:val="22"/>
          <w:szCs w:val="22"/>
        </w:rPr>
        <w:tab/>
      </w:r>
      <w:r w:rsidR="005575F9" w:rsidRPr="006B59DF">
        <w:rPr>
          <w:rFonts w:asciiTheme="minorHAnsi" w:eastAsia="Calibri" w:hAnsiTheme="minorHAnsi" w:cstheme="minorHAnsi"/>
          <w:color w:val="000000"/>
          <w:sz w:val="22"/>
          <w:szCs w:val="22"/>
          <w:highlight w:val="cyan"/>
        </w:rPr>
        <w:t>"[Bude doplněno před uzavřením smlouvy]"</w:t>
      </w:r>
    </w:p>
    <w:p w14:paraId="17505E77" w14:textId="79D71700" w:rsidR="004C34F5" w:rsidRPr="006B59DF" w:rsidRDefault="004C34F5" w:rsidP="006B59DF">
      <w:pPr>
        <w:spacing w:after="120"/>
        <w:ind w:left="284"/>
        <w:jc w:val="both"/>
        <w:rPr>
          <w:rFonts w:asciiTheme="minorHAnsi" w:hAnsiTheme="minorHAnsi" w:cstheme="minorHAnsi"/>
          <w:sz w:val="22"/>
          <w:szCs w:val="22"/>
        </w:rPr>
      </w:pPr>
      <w:r w:rsidRPr="006B59DF">
        <w:rPr>
          <w:rFonts w:asciiTheme="minorHAnsi" w:hAnsiTheme="minorHAnsi" w:cstheme="minorHAnsi"/>
          <w:sz w:val="22"/>
          <w:szCs w:val="22"/>
        </w:rPr>
        <w:t xml:space="preserve">DIČ: </w:t>
      </w:r>
      <w:r w:rsidR="005575F9" w:rsidRPr="006B59DF">
        <w:rPr>
          <w:rFonts w:asciiTheme="minorHAnsi" w:hAnsiTheme="minorHAnsi" w:cstheme="minorHAnsi"/>
          <w:sz w:val="22"/>
          <w:szCs w:val="22"/>
        </w:rPr>
        <w:tab/>
      </w:r>
      <w:r w:rsidR="005575F9" w:rsidRPr="006B59DF">
        <w:rPr>
          <w:rFonts w:asciiTheme="minorHAnsi" w:hAnsiTheme="minorHAnsi" w:cstheme="minorHAnsi"/>
          <w:sz w:val="22"/>
          <w:szCs w:val="22"/>
        </w:rPr>
        <w:tab/>
      </w:r>
      <w:r w:rsidR="005575F9" w:rsidRPr="006B59DF">
        <w:rPr>
          <w:rFonts w:asciiTheme="minorHAnsi" w:hAnsiTheme="minorHAnsi" w:cstheme="minorHAnsi"/>
          <w:sz w:val="22"/>
          <w:szCs w:val="22"/>
        </w:rPr>
        <w:tab/>
      </w:r>
      <w:r w:rsidR="005575F9" w:rsidRPr="006B59DF">
        <w:rPr>
          <w:rFonts w:asciiTheme="minorHAnsi" w:hAnsiTheme="minorHAnsi" w:cstheme="minorHAnsi"/>
          <w:sz w:val="22"/>
          <w:szCs w:val="22"/>
        </w:rPr>
        <w:tab/>
      </w:r>
      <w:r w:rsidR="005575F9" w:rsidRPr="006B59DF">
        <w:rPr>
          <w:rFonts w:asciiTheme="minorHAnsi" w:eastAsia="Calibri" w:hAnsiTheme="minorHAnsi" w:cstheme="minorHAnsi"/>
          <w:color w:val="000000"/>
          <w:sz w:val="22"/>
          <w:szCs w:val="22"/>
          <w:highlight w:val="cyan"/>
        </w:rPr>
        <w:t>"[Bude doplněno před uzavřením smlouvy]"</w:t>
      </w:r>
    </w:p>
    <w:p w14:paraId="6E9EDD6E" w14:textId="7144046E" w:rsidR="00D91FE8" w:rsidRPr="006B59DF" w:rsidRDefault="00D91FE8" w:rsidP="006B59DF">
      <w:pPr>
        <w:spacing w:after="120"/>
        <w:ind w:left="284"/>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Plátce DPH:</w:t>
      </w:r>
      <w:r w:rsidRPr="006B59DF">
        <w:rPr>
          <w:rFonts w:asciiTheme="minorHAnsi" w:hAnsiTheme="minorHAnsi" w:cstheme="minorHAnsi"/>
          <w:color w:val="000000"/>
          <w:sz w:val="22"/>
          <w:szCs w:val="22"/>
        </w:rPr>
        <w:tab/>
      </w:r>
      <w:r w:rsidRPr="006B59DF">
        <w:rPr>
          <w:rFonts w:asciiTheme="minorHAnsi" w:hAnsiTheme="minorHAnsi" w:cstheme="minorHAnsi"/>
          <w:color w:val="000000"/>
          <w:sz w:val="22"/>
          <w:szCs w:val="22"/>
        </w:rPr>
        <w:tab/>
      </w:r>
      <w:r w:rsidRPr="006B59DF">
        <w:rPr>
          <w:rFonts w:asciiTheme="minorHAnsi" w:hAnsiTheme="minorHAnsi" w:cstheme="minorHAnsi"/>
          <w:color w:val="000000"/>
          <w:sz w:val="22"/>
          <w:szCs w:val="22"/>
        </w:rPr>
        <w:tab/>
      </w:r>
      <w:r w:rsidRPr="006B59DF">
        <w:rPr>
          <w:rFonts w:asciiTheme="minorHAnsi" w:eastAsia="Calibri" w:hAnsiTheme="minorHAnsi" w:cstheme="minorHAnsi"/>
          <w:color w:val="000000"/>
          <w:sz w:val="22"/>
          <w:szCs w:val="22"/>
          <w:highlight w:val="cyan"/>
        </w:rPr>
        <w:t>"[Bude doplněno před uzavřením smlouvy]"</w:t>
      </w:r>
    </w:p>
    <w:p w14:paraId="474D551E" w14:textId="1F30DF2F" w:rsidR="004C34F5" w:rsidRPr="006B59DF" w:rsidRDefault="004C34F5" w:rsidP="006B59DF">
      <w:pPr>
        <w:spacing w:after="120"/>
        <w:ind w:left="284"/>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Právnická / fyzická osoba zapsaná v obchodním rejstříku vedeném Krajským / Městským soudem v</w:t>
      </w:r>
      <w:r w:rsidR="005575F9" w:rsidRPr="006B59DF">
        <w:rPr>
          <w:rFonts w:asciiTheme="minorHAnsi" w:hAnsiTheme="minorHAnsi" w:cstheme="minorHAnsi"/>
          <w:color w:val="000000"/>
          <w:sz w:val="22"/>
          <w:szCs w:val="22"/>
        </w:rPr>
        <w:t> </w:t>
      </w:r>
      <w:r w:rsidR="005575F9" w:rsidRPr="006B59DF">
        <w:rPr>
          <w:rFonts w:asciiTheme="minorHAnsi" w:eastAsia="Calibri" w:hAnsiTheme="minorHAnsi" w:cstheme="minorHAnsi"/>
          <w:color w:val="000000"/>
          <w:sz w:val="22"/>
          <w:szCs w:val="22"/>
          <w:highlight w:val="cyan"/>
        </w:rPr>
        <w:t>"[Bude doplněno před uzavřením smlouvy]"</w:t>
      </w:r>
      <w:r w:rsidRPr="006B59DF">
        <w:rPr>
          <w:rFonts w:asciiTheme="minorHAnsi" w:hAnsiTheme="minorHAnsi" w:cstheme="minorHAnsi"/>
          <w:color w:val="000000"/>
          <w:sz w:val="22"/>
          <w:szCs w:val="22"/>
        </w:rPr>
        <w:t>, pod sp. zn.</w:t>
      </w:r>
      <w:r w:rsidR="005575F9" w:rsidRPr="006B59DF">
        <w:rPr>
          <w:rFonts w:asciiTheme="minorHAnsi" w:hAnsiTheme="minorHAnsi" w:cstheme="minorHAnsi"/>
          <w:color w:val="000000"/>
          <w:sz w:val="22"/>
          <w:szCs w:val="22"/>
        </w:rPr>
        <w:t xml:space="preserve"> </w:t>
      </w:r>
      <w:r w:rsidR="005575F9" w:rsidRPr="006B59DF">
        <w:rPr>
          <w:rFonts w:asciiTheme="minorHAnsi" w:eastAsia="Calibri" w:hAnsiTheme="minorHAnsi" w:cstheme="minorHAnsi"/>
          <w:color w:val="000000"/>
          <w:sz w:val="22"/>
          <w:szCs w:val="22"/>
          <w:highlight w:val="cyan"/>
        </w:rPr>
        <w:t>"[Bude doplněno před uzavřením smlouvy]"</w:t>
      </w:r>
      <w:r w:rsidR="00645D0C" w:rsidRPr="006B59DF">
        <w:rPr>
          <w:rFonts w:asciiTheme="minorHAnsi" w:hAnsiTheme="minorHAnsi" w:cstheme="minorHAnsi"/>
          <w:color w:val="000000"/>
          <w:sz w:val="22"/>
          <w:szCs w:val="22"/>
        </w:rPr>
        <w:t xml:space="preserve">    </w:t>
      </w:r>
      <w:r w:rsidR="00645D0C" w:rsidRPr="006B59DF">
        <w:rPr>
          <w:rFonts w:asciiTheme="minorHAnsi" w:hAnsiTheme="minorHAnsi" w:cstheme="minorHAnsi"/>
          <w:i/>
          <w:color w:val="000000"/>
          <w:sz w:val="22"/>
          <w:szCs w:val="22"/>
        </w:rPr>
        <w:t>nebo</w:t>
      </w:r>
      <w:r w:rsidR="0051176B" w:rsidRPr="006B59DF">
        <w:rPr>
          <w:rFonts w:asciiTheme="minorHAnsi" w:hAnsiTheme="minorHAnsi" w:cstheme="minorHAnsi"/>
          <w:i/>
          <w:color w:val="000000"/>
          <w:sz w:val="22"/>
          <w:szCs w:val="22"/>
        </w:rPr>
        <w:t xml:space="preserve"> </w:t>
      </w:r>
      <w:r w:rsidRPr="006B59DF">
        <w:rPr>
          <w:rFonts w:asciiTheme="minorHAnsi" w:hAnsiTheme="minorHAnsi" w:cstheme="minorHAnsi"/>
          <w:color w:val="000000"/>
          <w:sz w:val="22"/>
          <w:szCs w:val="22"/>
        </w:rPr>
        <w:t xml:space="preserve">Právnická / fyzická osoba zapsaná v </w:t>
      </w:r>
      <w:r w:rsidR="005575F9" w:rsidRPr="006B59DF">
        <w:rPr>
          <w:rFonts w:asciiTheme="minorHAnsi" w:eastAsia="Calibri" w:hAnsiTheme="minorHAnsi" w:cstheme="minorHAnsi"/>
          <w:color w:val="000000"/>
          <w:sz w:val="22"/>
          <w:szCs w:val="22"/>
          <w:highlight w:val="cyan"/>
        </w:rPr>
        <w:t>"[Bude doplněno před uzavřením smlouvy]"</w:t>
      </w:r>
    </w:p>
    <w:p w14:paraId="68CEA3B0" w14:textId="52675130" w:rsidR="00810B81" w:rsidRPr="006B59DF" w:rsidRDefault="00810B81" w:rsidP="006B59DF">
      <w:pPr>
        <w:spacing w:after="120"/>
        <w:ind w:left="284"/>
        <w:jc w:val="both"/>
        <w:rPr>
          <w:rFonts w:asciiTheme="minorHAnsi" w:hAnsiTheme="minorHAnsi" w:cstheme="minorHAnsi"/>
          <w:i/>
          <w:color w:val="000000"/>
          <w:sz w:val="22"/>
          <w:szCs w:val="22"/>
        </w:rPr>
      </w:pPr>
      <w:r w:rsidRPr="006B59DF">
        <w:rPr>
          <w:rFonts w:asciiTheme="minorHAnsi" w:hAnsiTheme="minorHAnsi" w:cstheme="minorHAnsi"/>
          <w:i/>
          <w:color w:val="000000"/>
          <w:sz w:val="22"/>
          <w:szCs w:val="22"/>
        </w:rPr>
        <w:t>n</w:t>
      </w:r>
      <w:r w:rsidR="004C34F5" w:rsidRPr="006B59DF">
        <w:rPr>
          <w:rFonts w:asciiTheme="minorHAnsi" w:hAnsiTheme="minorHAnsi" w:cstheme="minorHAnsi"/>
          <w:i/>
          <w:color w:val="000000"/>
          <w:sz w:val="22"/>
          <w:szCs w:val="22"/>
        </w:rPr>
        <w:t>ebo</w:t>
      </w:r>
      <w:r w:rsidRPr="006B59DF">
        <w:rPr>
          <w:rFonts w:asciiTheme="minorHAnsi" w:hAnsiTheme="minorHAnsi" w:cstheme="minorHAnsi"/>
          <w:i/>
          <w:color w:val="000000"/>
          <w:sz w:val="22"/>
          <w:szCs w:val="22"/>
        </w:rPr>
        <w:t xml:space="preserve"> </w:t>
      </w:r>
    </w:p>
    <w:p w14:paraId="0326F77B" w14:textId="26C8390F" w:rsidR="004C34F5" w:rsidRPr="006B59DF" w:rsidRDefault="004C34F5" w:rsidP="006B59DF">
      <w:pPr>
        <w:spacing w:after="120"/>
        <w:ind w:left="284"/>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Fyzická osoba zapsaná do živnostenského rejstříku evidovaná u </w:t>
      </w:r>
      <w:r w:rsidR="005575F9" w:rsidRPr="006B59DF">
        <w:rPr>
          <w:rFonts w:asciiTheme="minorHAnsi" w:eastAsia="Calibri" w:hAnsiTheme="minorHAnsi" w:cstheme="minorHAnsi"/>
          <w:color w:val="000000"/>
          <w:sz w:val="22"/>
          <w:szCs w:val="22"/>
          <w:highlight w:val="cyan"/>
        </w:rPr>
        <w:t>"[Bude doplněno před uzavřením smlouvy]"</w:t>
      </w:r>
      <w:r w:rsidRPr="006B59DF">
        <w:rPr>
          <w:rFonts w:asciiTheme="minorHAnsi" w:hAnsiTheme="minorHAnsi" w:cstheme="minorHAnsi"/>
          <w:color w:val="000000"/>
          <w:sz w:val="22"/>
          <w:szCs w:val="22"/>
        </w:rPr>
        <w:t xml:space="preserve"> (jiné oprávnění fyzické osoby k podnikání s uvedením údajů o vydavateli oprávnění, datu vydání a příp. číselném označení tohoto oprávnění)</w:t>
      </w:r>
    </w:p>
    <w:p w14:paraId="08F0D260" w14:textId="5797D997" w:rsidR="004C34F5" w:rsidRPr="006B59DF" w:rsidRDefault="004C34F5" w:rsidP="006B59DF">
      <w:pPr>
        <w:spacing w:after="120"/>
        <w:ind w:left="284"/>
        <w:jc w:val="both"/>
        <w:rPr>
          <w:rFonts w:asciiTheme="minorHAnsi" w:eastAsia="Calibri" w:hAnsiTheme="minorHAnsi" w:cstheme="minorHAnsi"/>
          <w:color w:val="000000"/>
          <w:sz w:val="22"/>
          <w:szCs w:val="22"/>
        </w:rPr>
      </w:pPr>
      <w:r w:rsidRPr="006B59DF">
        <w:rPr>
          <w:rFonts w:asciiTheme="minorHAnsi" w:hAnsiTheme="minorHAnsi" w:cstheme="minorHAnsi"/>
          <w:color w:val="000000"/>
          <w:sz w:val="22"/>
          <w:szCs w:val="22"/>
        </w:rPr>
        <w:t xml:space="preserve">Bankovní spojení: </w:t>
      </w:r>
      <w:r w:rsidR="005575F9" w:rsidRPr="006B59DF">
        <w:rPr>
          <w:rFonts w:asciiTheme="minorHAnsi" w:hAnsiTheme="minorHAnsi" w:cstheme="minorHAnsi"/>
          <w:color w:val="000000"/>
          <w:sz w:val="22"/>
          <w:szCs w:val="22"/>
        </w:rPr>
        <w:tab/>
      </w:r>
      <w:r w:rsidR="005575F9" w:rsidRPr="006B59DF">
        <w:rPr>
          <w:rFonts w:asciiTheme="minorHAnsi" w:hAnsiTheme="minorHAnsi" w:cstheme="minorHAnsi"/>
          <w:color w:val="000000"/>
          <w:sz w:val="22"/>
          <w:szCs w:val="22"/>
        </w:rPr>
        <w:tab/>
      </w:r>
      <w:r w:rsidR="005575F9" w:rsidRPr="006B59DF">
        <w:rPr>
          <w:rFonts w:asciiTheme="minorHAnsi" w:eastAsia="Calibri" w:hAnsiTheme="minorHAnsi" w:cstheme="minorHAnsi"/>
          <w:color w:val="000000"/>
          <w:sz w:val="22"/>
          <w:szCs w:val="22"/>
          <w:highlight w:val="cyan"/>
        </w:rPr>
        <w:t>"[Bude doplněno před uzavřením smlouvy]"</w:t>
      </w:r>
    </w:p>
    <w:p w14:paraId="19C35232" w14:textId="7FF4A108" w:rsidR="004C34F5" w:rsidRPr="006B59DF" w:rsidRDefault="004C34F5" w:rsidP="006B59DF">
      <w:pPr>
        <w:spacing w:after="120"/>
        <w:ind w:left="284"/>
        <w:rPr>
          <w:rFonts w:asciiTheme="minorHAnsi" w:hAnsiTheme="minorHAnsi" w:cstheme="minorHAnsi"/>
          <w:color w:val="000000"/>
          <w:sz w:val="22"/>
          <w:szCs w:val="22"/>
        </w:rPr>
      </w:pPr>
      <w:r w:rsidRPr="006B59DF">
        <w:rPr>
          <w:rFonts w:asciiTheme="minorHAnsi" w:hAnsiTheme="minorHAnsi" w:cstheme="minorHAnsi"/>
          <w:color w:val="000000"/>
          <w:sz w:val="22"/>
          <w:szCs w:val="22"/>
        </w:rPr>
        <w:t>(dále jen „</w:t>
      </w:r>
      <w:r w:rsidR="00BE2007" w:rsidRPr="006B59DF">
        <w:rPr>
          <w:rFonts w:asciiTheme="minorHAnsi" w:hAnsiTheme="minorHAnsi" w:cstheme="minorHAnsi"/>
          <w:b/>
          <w:i/>
          <w:color w:val="000000"/>
          <w:sz w:val="22"/>
          <w:szCs w:val="22"/>
        </w:rPr>
        <w:t>Zhotovitel</w:t>
      </w:r>
      <w:r w:rsidRPr="006B59DF">
        <w:rPr>
          <w:rFonts w:asciiTheme="minorHAnsi" w:hAnsiTheme="minorHAnsi" w:cstheme="minorHAnsi"/>
          <w:color w:val="000000"/>
          <w:sz w:val="22"/>
          <w:szCs w:val="22"/>
        </w:rPr>
        <w:t>“)</w:t>
      </w:r>
    </w:p>
    <w:p w14:paraId="66D29C8D" w14:textId="066F3F87" w:rsidR="00810B81" w:rsidRPr="006B59DF" w:rsidRDefault="00810B81" w:rsidP="006B59DF">
      <w:pPr>
        <w:spacing w:after="120"/>
        <w:ind w:left="284"/>
        <w:rPr>
          <w:rFonts w:asciiTheme="minorHAnsi" w:hAnsiTheme="minorHAnsi" w:cstheme="minorHAnsi"/>
          <w:color w:val="000000"/>
          <w:sz w:val="22"/>
          <w:szCs w:val="22"/>
        </w:rPr>
      </w:pPr>
      <w:r w:rsidRPr="006B59DF">
        <w:rPr>
          <w:rFonts w:asciiTheme="minorHAnsi" w:hAnsiTheme="minorHAnsi" w:cstheme="minorHAnsi"/>
          <w:color w:val="000000"/>
          <w:sz w:val="22"/>
          <w:szCs w:val="22"/>
        </w:rPr>
        <w:t>(Objednatel a Zhotovitel společně dále také jako „</w:t>
      </w:r>
      <w:r w:rsidRPr="006B59DF">
        <w:rPr>
          <w:rFonts w:asciiTheme="minorHAnsi" w:hAnsiTheme="minorHAnsi" w:cstheme="minorHAnsi"/>
          <w:b/>
          <w:bCs/>
          <w:i/>
          <w:iCs/>
          <w:color w:val="000000"/>
          <w:sz w:val="22"/>
          <w:szCs w:val="22"/>
        </w:rPr>
        <w:t>Smluvní strany</w:t>
      </w:r>
      <w:r w:rsidRPr="006B59DF">
        <w:rPr>
          <w:rFonts w:asciiTheme="minorHAnsi" w:hAnsiTheme="minorHAnsi" w:cstheme="minorHAnsi"/>
          <w:color w:val="000000"/>
          <w:sz w:val="22"/>
          <w:szCs w:val="22"/>
        </w:rPr>
        <w:t>“)</w:t>
      </w:r>
    </w:p>
    <w:p w14:paraId="5DC3C241" w14:textId="4102E097" w:rsidR="007B28D1" w:rsidRPr="006B59DF" w:rsidRDefault="0048082A" w:rsidP="006B59DF">
      <w:pPr>
        <w:pStyle w:val="Nadpis7"/>
        <w:numPr>
          <w:ilvl w:val="0"/>
          <w:numId w:val="31"/>
        </w:numPr>
        <w:spacing w:after="120"/>
        <w:ind w:left="714" w:hanging="357"/>
        <w:rPr>
          <w:rFonts w:asciiTheme="minorHAnsi" w:hAnsiTheme="minorHAnsi" w:cstheme="minorHAnsi"/>
          <w:sz w:val="22"/>
          <w:szCs w:val="22"/>
        </w:rPr>
      </w:pPr>
      <w:r w:rsidRPr="006B59DF">
        <w:rPr>
          <w:rFonts w:asciiTheme="minorHAnsi" w:hAnsiTheme="minorHAnsi" w:cstheme="minorHAnsi"/>
          <w:sz w:val="22"/>
          <w:szCs w:val="22"/>
        </w:rPr>
        <w:br w:type="page"/>
      </w:r>
      <w:r w:rsidR="007B28D1" w:rsidRPr="006B59DF">
        <w:rPr>
          <w:rFonts w:asciiTheme="minorHAnsi" w:hAnsiTheme="minorHAnsi" w:cstheme="minorHAnsi"/>
          <w:sz w:val="22"/>
          <w:szCs w:val="22"/>
        </w:rPr>
        <w:lastRenderedPageBreak/>
        <w:t>Základní ustanovení</w:t>
      </w:r>
      <w:r w:rsidR="00B46FD7" w:rsidRPr="006B59DF">
        <w:rPr>
          <w:rFonts w:asciiTheme="minorHAnsi" w:hAnsiTheme="minorHAnsi" w:cstheme="minorHAnsi"/>
          <w:sz w:val="22"/>
          <w:szCs w:val="22"/>
        </w:rPr>
        <w:t xml:space="preserve"> a účel smlouvy</w:t>
      </w:r>
    </w:p>
    <w:p w14:paraId="79134248" w14:textId="2CA5C522" w:rsidR="008D5A5C" w:rsidRPr="006B59DF" w:rsidRDefault="008D5A5C" w:rsidP="006B59DF">
      <w:pPr>
        <w:numPr>
          <w:ilvl w:val="1"/>
          <w:numId w:val="13"/>
        </w:numPr>
        <w:tabs>
          <w:tab w:val="clear" w:pos="792"/>
        </w:tabs>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Tato smlouva je uzavřena dle</w:t>
      </w:r>
      <w:r w:rsidR="00F613E2" w:rsidRPr="006B59DF">
        <w:rPr>
          <w:rFonts w:asciiTheme="minorHAnsi" w:hAnsiTheme="minorHAnsi" w:cstheme="minorHAnsi"/>
          <w:color w:val="000000"/>
          <w:sz w:val="22"/>
          <w:szCs w:val="22"/>
        </w:rPr>
        <w:t xml:space="preserve"> ust.</w:t>
      </w:r>
      <w:r w:rsidRPr="006B59DF">
        <w:rPr>
          <w:rFonts w:asciiTheme="minorHAnsi" w:hAnsiTheme="minorHAnsi" w:cstheme="minorHAnsi"/>
          <w:color w:val="000000"/>
          <w:sz w:val="22"/>
          <w:szCs w:val="22"/>
        </w:rPr>
        <w:t xml:space="preserve"> § </w:t>
      </w:r>
      <w:r w:rsidR="00C079D9" w:rsidRPr="006B59DF">
        <w:rPr>
          <w:rFonts w:asciiTheme="minorHAnsi" w:hAnsiTheme="minorHAnsi" w:cstheme="minorHAnsi"/>
          <w:color w:val="000000"/>
          <w:sz w:val="22"/>
          <w:szCs w:val="22"/>
        </w:rPr>
        <w:t>2586</w:t>
      </w:r>
      <w:r w:rsidR="0069408E" w:rsidRPr="006B59DF">
        <w:rPr>
          <w:rFonts w:asciiTheme="minorHAnsi" w:hAnsiTheme="minorHAnsi" w:cstheme="minorHAnsi"/>
          <w:color w:val="000000"/>
          <w:sz w:val="22"/>
          <w:szCs w:val="22"/>
        </w:rPr>
        <w:t xml:space="preserve"> </w:t>
      </w:r>
      <w:r w:rsidR="00C079D9" w:rsidRPr="006B59DF">
        <w:rPr>
          <w:rFonts w:asciiTheme="minorHAnsi" w:hAnsiTheme="minorHAnsi" w:cstheme="minorHAnsi"/>
          <w:color w:val="000000"/>
          <w:sz w:val="22"/>
          <w:szCs w:val="22"/>
        </w:rPr>
        <w:t>a násl.</w:t>
      </w:r>
      <w:r w:rsidRPr="006B59DF">
        <w:rPr>
          <w:rFonts w:asciiTheme="minorHAnsi" w:hAnsiTheme="minorHAnsi" w:cstheme="minorHAnsi"/>
          <w:color w:val="000000"/>
          <w:sz w:val="22"/>
          <w:szCs w:val="22"/>
        </w:rPr>
        <w:t xml:space="preserve"> zákona č. 89/2012 Sb., občanský zákoník, ve</w:t>
      </w:r>
      <w:r w:rsidR="000C1258"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 xml:space="preserve">znění pozdějších předpisů (dále jen </w:t>
      </w:r>
      <w:r w:rsidRPr="006B59DF">
        <w:rPr>
          <w:rFonts w:asciiTheme="minorHAnsi" w:hAnsiTheme="minorHAnsi" w:cstheme="minorHAnsi"/>
          <w:b/>
          <w:bCs/>
          <w:i/>
          <w:iCs/>
          <w:color w:val="000000"/>
          <w:sz w:val="22"/>
          <w:szCs w:val="22"/>
        </w:rPr>
        <w:t>„Občanský zákoník“</w:t>
      </w:r>
      <w:r w:rsidRPr="006B59DF">
        <w:rPr>
          <w:rFonts w:asciiTheme="minorHAnsi" w:hAnsiTheme="minorHAnsi" w:cstheme="minorHAnsi"/>
          <w:color w:val="000000"/>
          <w:sz w:val="22"/>
          <w:szCs w:val="22"/>
        </w:rPr>
        <w:t xml:space="preserve">); práva a povinnosti stran touto smlouvou neupravená se řídí příslušnými ustanoveními Občanského zákoníku. </w:t>
      </w:r>
    </w:p>
    <w:p w14:paraId="2F45C557" w14:textId="701F16A3" w:rsidR="004C34F5" w:rsidRPr="006B59DF" w:rsidRDefault="00BE2007" w:rsidP="006B59DF">
      <w:pPr>
        <w:numPr>
          <w:ilvl w:val="1"/>
          <w:numId w:val="13"/>
        </w:numPr>
        <w:tabs>
          <w:tab w:val="clear" w:pos="792"/>
        </w:tabs>
        <w:spacing w:after="120"/>
        <w:ind w:left="567" w:hanging="567"/>
        <w:jc w:val="both"/>
        <w:rPr>
          <w:rFonts w:asciiTheme="minorHAnsi" w:hAnsiTheme="minorHAnsi" w:cstheme="minorHAnsi"/>
          <w:sz w:val="22"/>
          <w:szCs w:val="22"/>
        </w:rPr>
      </w:pPr>
      <w:r w:rsidRPr="006B59DF">
        <w:rPr>
          <w:rFonts w:asciiTheme="minorHAnsi" w:hAnsiTheme="minorHAnsi" w:cstheme="minorHAnsi"/>
          <w:sz w:val="22"/>
          <w:szCs w:val="22"/>
        </w:rPr>
        <w:t>Objednatel</w:t>
      </w:r>
      <w:r w:rsidR="004C34F5" w:rsidRPr="006B59DF">
        <w:rPr>
          <w:rFonts w:asciiTheme="minorHAnsi" w:hAnsiTheme="minorHAnsi" w:cstheme="minorHAnsi"/>
          <w:sz w:val="22"/>
          <w:szCs w:val="22"/>
        </w:rPr>
        <w:t xml:space="preserve"> </w:t>
      </w:r>
      <w:r w:rsidR="00AA655B" w:rsidRPr="006B59DF">
        <w:rPr>
          <w:rFonts w:asciiTheme="minorHAnsi" w:hAnsiTheme="minorHAnsi" w:cstheme="minorHAnsi"/>
          <w:sz w:val="22"/>
          <w:szCs w:val="22"/>
        </w:rPr>
        <w:t xml:space="preserve">je investorem stavby </w:t>
      </w:r>
      <w:r w:rsidR="006E2B6C" w:rsidRPr="006B59DF">
        <w:rPr>
          <w:rFonts w:asciiTheme="minorHAnsi" w:hAnsiTheme="minorHAnsi" w:cstheme="minorHAnsi"/>
          <w:sz w:val="22"/>
          <w:szCs w:val="22"/>
        </w:rPr>
        <w:t>„</w:t>
      </w:r>
      <w:r w:rsidR="005C0EFC" w:rsidRPr="006B59DF">
        <w:rPr>
          <w:rFonts w:asciiTheme="minorHAnsi" w:hAnsiTheme="minorHAnsi" w:cstheme="minorHAnsi"/>
          <w:i/>
          <w:iCs/>
          <w:sz w:val="22"/>
          <w:szCs w:val="22"/>
        </w:rPr>
        <w:t>Snížení energetické náročnosti RS Lorien Nekoř 253</w:t>
      </w:r>
      <w:r w:rsidR="004B331F" w:rsidRPr="006B59DF">
        <w:rPr>
          <w:rFonts w:asciiTheme="minorHAnsi" w:hAnsiTheme="minorHAnsi" w:cstheme="minorHAnsi"/>
          <w:sz w:val="22"/>
          <w:szCs w:val="22"/>
        </w:rPr>
        <w:t>“</w:t>
      </w:r>
      <w:r w:rsidR="006E2B6C" w:rsidRPr="006B59DF">
        <w:rPr>
          <w:rFonts w:asciiTheme="minorHAnsi" w:hAnsiTheme="minorHAnsi" w:cstheme="minorHAnsi"/>
          <w:sz w:val="22"/>
          <w:szCs w:val="22"/>
        </w:rPr>
        <w:t xml:space="preserve"> </w:t>
      </w:r>
      <w:r w:rsidR="00100785" w:rsidRPr="006B59DF">
        <w:rPr>
          <w:rFonts w:asciiTheme="minorHAnsi" w:hAnsiTheme="minorHAnsi" w:cstheme="minorHAnsi"/>
          <w:sz w:val="22"/>
          <w:szCs w:val="22"/>
        </w:rPr>
        <w:t xml:space="preserve">(dále </w:t>
      </w:r>
      <w:r w:rsidR="00100785" w:rsidRPr="006B59DF">
        <w:rPr>
          <w:rFonts w:asciiTheme="minorHAnsi" w:hAnsiTheme="minorHAnsi" w:cstheme="minorHAnsi"/>
          <w:b/>
          <w:bCs/>
          <w:sz w:val="22"/>
          <w:szCs w:val="22"/>
        </w:rPr>
        <w:t>„</w:t>
      </w:r>
      <w:r w:rsidR="002C2D15" w:rsidRPr="006B59DF">
        <w:rPr>
          <w:rFonts w:asciiTheme="minorHAnsi" w:hAnsiTheme="minorHAnsi" w:cstheme="minorHAnsi"/>
          <w:b/>
          <w:bCs/>
          <w:i/>
          <w:sz w:val="22"/>
          <w:szCs w:val="22"/>
        </w:rPr>
        <w:t>Stavba</w:t>
      </w:r>
      <w:r w:rsidR="00100785" w:rsidRPr="006B59DF">
        <w:rPr>
          <w:rFonts w:asciiTheme="minorHAnsi" w:hAnsiTheme="minorHAnsi" w:cstheme="minorHAnsi"/>
          <w:b/>
          <w:bCs/>
          <w:sz w:val="22"/>
          <w:szCs w:val="22"/>
        </w:rPr>
        <w:t>“</w:t>
      </w:r>
      <w:r w:rsidR="00DD21DE" w:rsidRPr="006B59DF">
        <w:rPr>
          <w:rFonts w:asciiTheme="minorHAnsi" w:hAnsiTheme="minorHAnsi" w:cstheme="minorHAnsi"/>
          <w:b/>
          <w:bCs/>
          <w:sz w:val="22"/>
          <w:szCs w:val="22"/>
        </w:rPr>
        <w:t xml:space="preserve"> </w:t>
      </w:r>
      <w:r w:rsidR="00DD21DE" w:rsidRPr="006B59DF">
        <w:rPr>
          <w:rFonts w:asciiTheme="minorHAnsi" w:hAnsiTheme="minorHAnsi" w:cstheme="minorHAnsi"/>
          <w:sz w:val="22"/>
          <w:szCs w:val="22"/>
        </w:rPr>
        <w:t>nebo také</w:t>
      </w:r>
      <w:r w:rsidR="00DD21DE" w:rsidRPr="006B59DF">
        <w:rPr>
          <w:rFonts w:asciiTheme="minorHAnsi" w:hAnsiTheme="minorHAnsi" w:cstheme="minorHAnsi"/>
          <w:b/>
          <w:bCs/>
          <w:sz w:val="22"/>
          <w:szCs w:val="22"/>
        </w:rPr>
        <w:t xml:space="preserve"> </w:t>
      </w:r>
      <w:r w:rsidR="00DD21DE" w:rsidRPr="006B59DF">
        <w:rPr>
          <w:rFonts w:asciiTheme="minorHAnsi" w:hAnsiTheme="minorHAnsi" w:cstheme="minorHAnsi"/>
          <w:b/>
          <w:bCs/>
          <w:i/>
          <w:iCs/>
          <w:sz w:val="22"/>
          <w:szCs w:val="22"/>
        </w:rPr>
        <w:t>„</w:t>
      </w:r>
      <w:r w:rsidR="0062246E" w:rsidRPr="006B59DF">
        <w:rPr>
          <w:rFonts w:asciiTheme="minorHAnsi" w:hAnsiTheme="minorHAnsi" w:cstheme="minorHAnsi"/>
          <w:b/>
          <w:bCs/>
          <w:i/>
          <w:iCs/>
          <w:sz w:val="22"/>
          <w:szCs w:val="22"/>
        </w:rPr>
        <w:t>d</w:t>
      </w:r>
      <w:r w:rsidR="00DD21DE" w:rsidRPr="006B59DF">
        <w:rPr>
          <w:rFonts w:asciiTheme="minorHAnsi" w:hAnsiTheme="minorHAnsi" w:cstheme="minorHAnsi"/>
          <w:b/>
          <w:bCs/>
          <w:i/>
          <w:iCs/>
          <w:sz w:val="22"/>
          <w:szCs w:val="22"/>
        </w:rPr>
        <w:t>ílo“</w:t>
      </w:r>
      <w:r w:rsidR="00100785" w:rsidRPr="006B59DF">
        <w:rPr>
          <w:rFonts w:asciiTheme="minorHAnsi" w:hAnsiTheme="minorHAnsi" w:cstheme="minorHAnsi"/>
          <w:sz w:val="22"/>
          <w:szCs w:val="22"/>
        </w:rPr>
        <w:t>)</w:t>
      </w:r>
      <w:r w:rsidR="00251B22" w:rsidRPr="006B59DF">
        <w:rPr>
          <w:rFonts w:asciiTheme="minorHAnsi" w:hAnsiTheme="minorHAnsi" w:cstheme="minorHAnsi"/>
          <w:sz w:val="22"/>
          <w:szCs w:val="22"/>
        </w:rPr>
        <w:t>.</w:t>
      </w:r>
      <w:r w:rsidR="005C0EFC" w:rsidRPr="006B59DF">
        <w:rPr>
          <w:rFonts w:asciiTheme="minorHAnsi" w:hAnsiTheme="minorHAnsi" w:cstheme="minorHAnsi"/>
          <w:sz w:val="22"/>
          <w:szCs w:val="22"/>
        </w:rPr>
        <w:t xml:space="preserve"> </w:t>
      </w:r>
      <w:r w:rsidR="005C0EFC" w:rsidRPr="006B59DF">
        <w:rPr>
          <w:rFonts w:asciiTheme="minorHAnsi" w:hAnsiTheme="minorHAnsi" w:cstheme="minorHAnsi"/>
          <w:color w:val="000000"/>
          <w:sz w:val="22"/>
          <w:szCs w:val="22"/>
        </w:rPr>
        <w:t xml:space="preserve">Stavba bude spolufinancována z finančních prostředků Státního fondu životního prostředí České republiky </w:t>
      </w:r>
      <w:r w:rsidR="000B345E" w:rsidRPr="006B59DF">
        <w:rPr>
          <w:rFonts w:asciiTheme="minorHAnsi" w:hAnsiTheme="minorHAnsi" w:cstheme="minorHAnsi"/>
          <w:color w:val="000000"/>
          <w:sz w:val="22"/>
          <w:szCs w:val="22"/>
        </w:rPr>
        <w:t>z Národního programu Životní prostředí v rámci Národního plánu obnovy financovaného z Nástroje pro oživení a odolnost EU</w:t>
      </w:r>
      <w:r w:rsidR="005C0EFC" w:rsidRPr="006B59DF">
        <w:rPr>
          <w:rFonts w:asciiTheme="minorHAnsi" w:hAnsiTheme="minorHAnsi" w:cstheme="minorHAnsi"/>
          <w:color w:val="000000"/>
          <w:sz w:val="22"/>
          <w:szCs w:val="22"/>
        </w:rPr>
        <w:t xml:space="preserve"> (</w:t>
      </w:r>
      <w:r w:rsidR="005C0EFC" w:rsidRPr="005722EE">
        <w:rPr>
          <w:rFonts w:asciiTheme="minorHAnsi" w:hAnsiTheme="minorHAnsi" w:cstheme="minorHAnsi"/>
          <w:color w:val="000000"/>
          <w:sz w:val="22"/>
          <w:szCs w:val="22"/>
        </w:rPr>
        <w:t xml:space="preserve">dále jen </w:t>
      </w:r>
      <w:r w:rsidR="005C0EFC" w:rsidRPr="005722EE">
        <w:rPr>
          <w:rFonts w:asciiTheme="minorHAnsi" w:hAnsiTheme="minorHAnsi" w:cstheme="minorHAnsi"/>
          <w:b/>
          <w:bCs/>
          <w:color w:val="000000"/>
          <w:sz w:val="22"/>
          <w:szCs w:val="22"/>
        </w:rPr>
        <w:t>„SFŽP“</w:t>
      </w:r>
      <w:r w:rsidR="005C0EFC" w:rsidRPr="005722EE">
        <w:rPr>
          <w:rFonts w:asciiTheme="minorHAnsi" w:hAnsiTheme="minorHAnsi" w:cstheme="minorHAnsi"/>
          <w:color w:val="000000"/>
          <w:sz w:val="22"/>
          <w:szCs w:val="22"/>
        </w:rPr>
        <w:t xml:space="preserve">), výzvy č. </w:t>
      </w:r>
      <w:r w:rsidR="000B345E" w:rsidRPr="005722EE">
        <w:rPr>
          <w:rFonts w:asciiTheme="minorHAnsi" w:hAnsiTheme="minorHAnsi" w:cstheme="minorHAnsi"/>
          <w:color w:val="000000"/>
          <w:sz w:val="22"/>
          <w:szCs w:val="22"/>
        </w:rPr>
        <w:t>8</w:t>
      </w:r>
      <w:r w:rsidR="005C0EFC" w:rsidRPr="005722EE">
        <w:rPr>
          <w:rFonts w:asciiTheme="minorHAnsi" w:hAnsiTheme="minorHAnsi" w:cstheme="minorHAnsi"/>
          <w:color w:val="000000"/>
          <w:sz w:val="22"/>
          <w:szCs w:val="22"/>
        </w:rPr>
        <w:t>/202</w:t>
      </w:r>
      <w:r w:rsidR="000B345E" w:rsidRPr="005722EE">
        <w:rPr>
          <w:rFonts w:asciiTheme="minorHAnsi" w:hAnsiTheme="minorHAnsi" w:cstheme="minorHAnsi"/>
          <w:color w:val="000000"/>
          <w:sz w:val="22"/>
          <w:szCs w:val="22"/>
        </w:rPr>
        <w:t>4</w:t>
      </w:r>
      <w:r w:rsidR="009173ED" w:rsidRPr="005722EE">
        <w:rPr>
          <w:rFonts w:asciiTheme="minorHAnsi" w:hAnsiTheme="minorHAnsi" w:cstheme="minorHAnsi"/>
          <w:color w:val="000000"/>
          <w:sz w:val="22"/>
          <w:szCs w:val="22"/>
        </w:rPr>
        <w:t>, prioritní oblast 8. Energetické úspory, podoblast 8.1 Snížení energetické náročnosti veřejných budov a zvýšení využití obnovitelných zdrojů energie</w:t>
      </w:r>
      <w:r w:rsidR="005C0EFC" w:rsidRPr="005722EE">
        <w:rPr>
          <w:rFonts w:asciiTheme="minorHAnsi" w:hAnsiTheme="minorHAnsi" w:cstheme="minorHAnsi"/>
          <w:color w:val="000000"/>
          <w:sz w:val="22"/>
          <w:szCs w:val="22"/>
        </w:rPr>
        <w:t>, název projektu „</w:t>
      </w:r>
      <w:r w:rsidR="005C0EFC" w:rsidRPr="005722EE">
        <w:rPr>
          <w:rFonts w:asciiTheme="minorHAnsi" w:eastAsia="Calibri" w:hAnsiTheme="minorHAnsi" w:cstheme="minorHAnsi"/>
          <w:sz w:val="22"/>
          <w:szCs w:val="22"/>
        </w:rPr>
        <w:t>Snížení energetické náročnosti RS Lorien Nekoř 253“,</w:t>
      </w:r>
      <w:r w:rsidR="005C0EFC" w:rsidRPr="005722EE">
        <w:rPr>
          <w:rFonts w:asciiTheme="minorHAnsi" w:eastAsia="Calibri" w:hAnsiTheme="minorHAnsi" w:cstheme="minorHAnsi"/>
          <w:b/>
          <w:bCs/>
          <w:sz w:val="22"/>
          <w:szCs w:val="22"/>
        </w:rPr>
        <w:t xml:space="preserve"> </w:t>
      </w:r>
      <w:proofErr w:type="spellStart"/>
      <w:r w:rsidR="005C0EFC" w:rsidRPr="005722EE">
        <w:rPr>
          <w:rFonts w:asciiTheme="minorHAnsi" w:hAnsiTheme="minorHAnsi" w:cstheme="minorHAnsi"/>
          <w:color w:val="000000"/>
          <w:sz w:val="22"/>
          <w:szCs w:val="22"/>
        </w:rPr>
        <w:t>reg</w:t>
      </w:r>
      <w:proofErr w:type="spellEnd"/>
      <w:r w:rsidR="005C0EFC" w:rsidRPr="005722EE">
        <w:rPr>
          <w:rFonts w:asciiTheme="minorHAnsi" w:hAnsiTheme="minorHAnsi" w:cstheme="minorHAnsi"/>
          <w:color w:val="000000"/>
          <w:sz w:val="22"/>
          <w:szCs w:val="22"/>
        </w:rPr>
        <w:t xml:space="preserve">. č. projektu </w:t>
      </w:r>
      <w:r w:rsidR="0084143E" w:rsidRPr="005722EE">
        <w:rPr>
          <w:rFonts w:asciiTheme="minorHAnsi" w:hAnsiTheme="minorHAnsi" w:cstheme="minorHAnsi"/>
          <w:color w:val="000000"/>
          <w:sz w:val="22"/>
          <w:szCs w:val="22"/>
        </w:rPr>
        <w:t>5240200163</w:t>
      </w:r>
      <w:r w:rsidR="0084143E" w:rsidRPr="005722EE" w:rsidDel="0084143E">
        <w:rPr>
          <w:rFonts w:asciiTheme="minorHAnsi" w:hAnsiTheme="minorHAnsi" w:cstheme="minorHAnsi"/>
          <w:color w:val="000000"/>
          <w:sz w:val="22"/>
          <w:szCs w:val="22"/>
        </w:rPr>
        <w:t xml:space="preserve"> </w:t>
      </w:r>
      <w:r w:rsidR="005C0EFC" w:rsidRPr="005722EE">
        <w:rPr>
          <w:rFonts w:asciiTheme="minorHAnsi" w:hAnsiTheme="minorHAnsi" w:cstheme="minorHAnsi"/>
          <w:color w:val="000000"/>
          <w:sz w:val="22"/>
          <w:szCs w:val="22"/>
        </w:rPr>
        <w:t>(dále</w:t>
      </w:r>
      <w:r w:rsidR="005C0EFC" w:rsidRPr="006B59DF">
        <w:rPr>
          <w:rFonts w:asciiTheme="minorHAnsi" w:hAnsiTheme="minorHAnsi" w:cstheme="minorHAnsi"/>
          <w:color w:val="000000"/>
          <w:sz w:val="22"/>
          <w:szCs w:val="22"/>
        </w:rPr>
        <w:t xml:space="preserve"> jen </w:t>
      </w:r>
      <w:r w:rsidR="005C0EFC" w:rsidRPr="006B59DF">
        <w:rPr>
          <w:rFonts w:asciiTheme="minorHAnsi" w:hAnsiTheme="minorHAnsi" w:cstheme="minorHAnsi"/>
          <w:b/>
          <w:bCs/>
          <w:color w:val="000000"/>
          <w:sz w:val="22"/>
          <w:szCs w:val="22"/>
        </w:rPr>
        <w:t>„Projekt“</w:t>
      </w:r>
      <w:r w:rsidR="005C0EFC" w:rsidRPr="006B59DF">
        <w:rPr>
          <w:rFonts w:asciiTheme="minorHAnsi" w:hAnsiTheme="minorHAnsi" w:cstheme="minorHAnsi"/>
          <w:color w:val="000000"/>
          <w:sz w:val="22"/>
          <w:szCs w:val="22"/>
        </w:rPr>
        <w:t xml:space="preserve">). </w:t>
      </w:r>
      <w:r w:rsidR="004C34F5" w:rsidRPr="006B59DF">
        <w:rPr>
          <w:rFonts w:asciiTheme="minorHAnsi" w:hAnsiTheme="minorHAnsi" w:cstheme="minorHAnsi"/>
          <w:sz w:val="22"/>
          <w:szCs w:val="22"/>
        </w:rPr>
        <w:t xml:space="preserve"> </w:t>
      </w:r>
    </w:p>
    <w:p w14:paraId="22B06AC8" w14:textId="1108E444" w:rsidR="00F14544" w:rsidRPr="006B59DF" w:rsidRDefault="003B7C00" w:rsidP="006B59DF">
      <w:pPr>
        <w:numPr>
          <w:ilvl w:val="1"/>
          <w:numId w:val="13"/>
        </w:numPr>
        <w:tabs>
          <w:tab w:val="clear" w:pos="792"/>
        </w:tabs>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Ú</w:t>
      </w:r>
      <w:r w:rsidR="004C34F5" w:rsidRPr="006B59DF">
        <w:rPr>
          <w:rFonts w:asciiTheme="minorHAnsi" w:hAnsiTheme="minorHAnsi" w:cstheme="minorHAnsi"/>
          <w:color w:val="000000"/>
          <w:sz w:val="22"/>
          <w:szCs w:val="22"/>
        </w:rPr>
        <w:t xml:space="preserve">čelem této smlouvy </w:t>
      </w:r>
      <w:r w:rsidR="005C0EFC" w:rsidRPr="006B59DF">
        <w:rPr>
          <w:rFonts w:asciiTheme="minorHAnsi" w:hAnsiTheme="minorHAnsi" w:cstheme="minorHAnsi"/>
          <w:color w:val="000000"/>
          <w:sz w:val="22"/>
          <w:szCs w:val="22"/>
        </w:rPr>
        <w:t>a zhotovení Stavby je zajištění rekonstrukce a dosažení energetických úspor objektu Rekreačního střediska Lorien</w:t>
      </w:r>
      <w:r w:rsidR="00D17230" w:rsidRPr="006B59DF">
        <w:rPr>
          <w:rFonts w:asciiTheme="minorHAnsi" w:hAnsiTheme="minorHAnsi" w:cstheme="minorHAnsi"/>
          <w:color w:val="000000"/>
          <w:sz w:val="22"/>
          <w:szCs w:val="22"/>
        </w:rPr>
        <w:t>.</w:t>
      </w:r>
      <w:r w:rsidR="001328A8" w:rsidRPr="006B59DF">
        <w:rPr>
          <w:rFonts w:asciiTheme="minorHAnsi" w:hAnsiTheme="minorHAnsi" w:cstheme="minorHAnsi"/>
          <w:color w:val="000000"/>
          <w:sz w:val="22"/>
          <w:szCs w:val="22"/>
        </w:rPr>
        <w:t xml:space="preserve"> </w:t>
      </w:r>
      <w:r w:rsidR="00A72BA2" w:rsidRPr="006B59DF">
        <w:rPr>
          <w:rFonts w:asciiTheme="minorHAnsi" w:hAnsiTheme="minorHAnsi" w:cstheme="minorHAnsi"/>
          <w:color w:val="000000"/>
          <w:sz w:val="22"/>
          <w:szCs w:val="22"/>
        </w:rPr>
        <w:t xml:space="preserve"> </w:t>
      </w:r>
    </w:p>
    <w:p w14:paraId="24CF2696" w14:textId="562C730E" w:rsidR="006D580C" w:rsidRPr="006B59DF" w:rsidRDefault="004A6840" w:rsidP="006B59DF">
      <w:pPr>
        <w:numPr>
          <w:ilvl w:val="1"/>
          <w:numId w:val="13"/>
        </w:numPr>
        <w:tabs>
          <w:tab w:val="clear" w:pos="792"/>
          <w:tab w:val="num" w:pos="567"/>
        </w:tabs>
        <w:spacing w:after="120"/>
        <w:ind w:left="567" w:hanging="567"/>
        <w:jc w:val="both"/>
        <w:rPr>
          <w:rFonts w:asciiTheme="minorHAnsi" w:hAnsiTheme="minorHAnsi" w:cstheme="minorHAnsi"/>
          <w:sz w:val="22"/>
          <w:szCs w:val="22"/>
        </w:rPr>
      </w:pPr>
      <w:r w:rsidRPr="006B59DF">
        <w:rPr>
          <w:rFonts w:asciiTheme="minorHAnsi" w:hAnsiTheme="minorHAnsi" w:cstheme="minorHAnsi"/>
          <w:noProof/>
          <w:color w:val="000000"/>
          <w:sz w:val="22"/>
          <w:szCs w:val="22"/>
        </w:rPr>
        <w:t>Objednatel je oprávněn pro jednotlivé úkony související s plněním dle této smlouvy pověřit jednáním za Objednatele technický dozor (dále také „</w:t>
      </w:r>
      <w:r w:rsidR="00111EE7" w:rsidRPr="006B59DF">
        <w:rPr>
          <w:rFonts w:asciiTheme="minorHAnsi" w:hAnsiTheme="minorHAnsi" w:cstheme="minorHAnsi"/>
          <w:b/>
          <w:bCs/>
          <w:i/>
          <w:iCs/>
          <w:noProof/>
          <w:color w:val="000000"/>
          <w:sz w:val="22"/>
          <w:szCs w:val="22"/>
        </w:rPr>
        <w:t>TDS</w:t>
      </w:r>
      <w:r w:rsidRPr="006B59DF">
        <w:rPr>
          <w:rFonts w:asciiTheme="minorHAnsi" w:hAnsiTheme="minorHAnsi" w:cstheme="minorHAnsi"/>
          <w:noProof/>
          <w:color w:val="000000"/>
          <w:sz w:val="22"/>
          <w:szCs w:val="22"/>
        </w:rPr>
        <w:t xml:space="preserve">“). </w:t>
      </w:r>
      <w:r w:rsidR="006D580C" w:rsidRPr="006B59DF">
        <w:rPr>
          <w:rFonts w:asciiTheme="minorHAnsi" w:hAnsiTheme="minorHAnsi" w:cstheme="minorHAnsi"/>
          <w:noProof/>
          <w:color w:val="000000"/>
          <w:sz w:val="22"/>
          <w:szCs w:val="22"/>
        </w:rPr>
        <w:t xml:space="preserve">Objednatel, resp. </w:t>
      </w:r>
      <w:r w:rsidR="00111EE7" w:rsidRPr="006B59DF">
        <w:rPr>
          <w:rFonts w:asciiTheme="minorHAnsi" w:hAnsiTheme="minorHAnsi" w:cstheme="minorHAnsi"/>
          <w:noProof/>
          <w:color w:val="000000"/>
          <w:sz w:val="22"/>
          <w:szCs w:val="22"/>
        </w:rPr>
        <w:t>TDS</w:t>
      </w:r>
      <w:r w:rsidR="006D580C" w:rsidRPr="006B59DF">
        <w:rPr>
          <w:rFonts w:asciiTheme="minorHAnsi" w:hAnsiTheme="minorHAnsi" w:cstheme="minorHAnsi"/>
          <w:noProof/>
          <w:color w:val="000000"/>
          <w:sz w:val="22"/>
          <w:szCs w:val="22"/>
        </w:rPr>
        <w:t xml:space="preserve"> zajištěný ze </w:t>
      </w:r>
      <w:r w:rsidR="006D580C" w:rsidRPr="006B59DF">
        <w:rPr>
          <w:rFonts w:asciiTheme="minorHAnsi" w:hAnsiTheme="minorHAnsi" w:cstheme="minorHAnsi"/>
          <w:noProof/>
          <w:sz w:val="22"/>
          <w:szCs w:val="22"/>
        </w:rPr>
        <w:t>strany Objednatele, je oprávněn rozhodovat ve vztahu ke</w:t>
      </w:r>
      <w:r w:rsidR="000C1258" w:rsidRPr="006B59DF">
        <w:rPr>
          <w:rFonts w:asciiTheme="minorHAnsi" w:hAnsiTheme="minorHAnsi" w:cstheme="minorHAnsi"/>
          <w:noProof/>
          <w:sz w:val="22"/>
          <w:szCs w:val="22"/>
        </w:rPr>
        <w:t> </w:t>
      </w:r>
      <w:r w:rsidR="006D580C" w:rsidRPr="006B59DF">
        <w:rPr>
          <w:rFonts w:asciiTheme="minorHAnsi" w:hAnsiTheme="minorHAnsi" w:cstheme="minorHAnsi"/>
          <w:noProof/>
          <w:sz w:val="22"/>
          <w:szCs w:val="22"/>
        </w:rPr>
        <w:t xml:space="preserve">všem objektům realizovaným v rámci </w:t>
      </w:r>
      <w:r w:rsidR="00D11D70" w:rsidRPr="006B59DF">
        <w:rPr>
          <w:rFonts w:asciiTheme="minorHAnsi" w:hAnsiTheme="minorHAnsi" w:cstheme="minorHAnsi"/>
          <w:noProof/>
          <w:sz w:val="22"/>
          <w:szCs w:val="22"/>
        </w:rPr>
        <w:t xml:space="preserve">plnění </w:t>
      </w:r>
      <w:r w:rsidR="00D25025" w:rsidRPr="006B59DF">
        <w:rPr>
          <w:rFonts w:asciiTheme="minorHAnsi" w:hAnsiTheme="minorHAnsi" w:cstheme="minorHAnsi"/>
          <w:noProof/>
          <w:sz w:val="22"/>
          <w:szCs w:val="22"/>
        </w:rPr>
        <w:t xml:space="preserve">dle </w:t>
      </w:r>
      <w:r w:rsidR="00D11D70" w:rsidRPr="006B59DF">
        <w:rPr>
          <w:rFonts w:asciiTheme="minorHAnsi" w:hAnsiTheme="minorHAnsi" w:cstheme="minorHAnsi"/>
          <w:noProof/>
          <w:sz w:val="22"/>
          <w:szCs w:val="22"/>
        </w:rPr>
        <w:t>této smlouvy</w:t>
      </w:r>
      <w:r w:rsidR="006D580C" w:rsidRPr="006B59DF">
        <w:rPr>
          <w:rFonts w:asciiTheme="minorHAnsi" w:hAnsiTheme="minorHAnsi" w:cstheme="minorHAnsi"/>
          <w:noProof/>
          <w:sz w:val="22"/>
          <w:szCs w:val="22"/>
        </w:rPr>
        <w:t xml:space="preserve">, není-li dále stanoveno jinak. Taková pravomoc Objednatele, resp. </w:t>
      </w:r>
      <w:r w:rsidR="00111EE7" w:rsidRPr="006B59DF">
        <w:rPr>
          <w:rFonts w:asciiTheme="minorHAnsi" w:hAnsiTheme="minorHAnsi" w:cstheme="minorHAnsi"/>
          <w:noProof/>
          <w:sz w:val="22"/>
          <w:szCs w:val="22"/>
        </w:rPr>
        <w:t>TDS</w:t>
      </w:r>
      <w:r w:rsidR="006D580C" w:rsidRPr="006B59DF">
        <w:rPr>
          <w:rFonts w:asciiTheme="minorHAnsi" w:hAnsiTheme="minorHAnsi" w:cstheme="minorHAnsi"/>
          <w:noProof/>
          <w:sz w:val="22"/>
          <w:szCs w:val="22"/>
        </w:rPr>
        <w:t xml:space="preserve"> se vztahuje také na schvalování faktur a přebírání </w:t>
      </w:r>
      <w:r w:rsidR="00D25025" w:rsidRPr="006B59DF">
        <w:rPr>
          <w:rFonts w:asciiTheme="minorHAnsi" w:hAnsiTheme="minorHAnsi" w:cstheme="minorHAnsi"/>
          <w:noProof/>
          <w:sz w:val="22"/>
          <w:szCs w:val="22"/>
        </w:rPr>
        <w:t>plnění Zhotovitele dle této smlouvy</w:t>
      </w:r>
      <w:r w:rsidR="006D580C" w:rsidRPr="006B59DF">
        <w:rPr>
          <w:rFonts w:asciiTheme="minorHAnsi" w:hAnsiTheme="minorHAnsi" w:cstheme="minorHAnsi"/>
          <w:noProof/>
          <w:sz w:val="22"/>
          <w:szCs w:val="22"/>
        </w:rPr>
        <w:t>.</w:t>
      </w:r>
      <w:r w:rsidR="004F5B58" w:rsidRPr="006B59DF">
        <w:rPr>
          <w:rFonts w:asciiTheme="minorHAnsi" w:hAnsiTheme="minorHAnsi" w:cstheme="minorHAnsi"/>
          <w:noProof/>
          <w:sz w:val="22"/>
          <w:szCs w:val="22"/>
        </w:rPr>
        <w:t xml:space="preserve"> Pojistné smlouvy dle čl. </w:t>
      </w:r>
      <w:r w:rsidR="00E7336A" w:rsidRPr="006B59DF">
        <w:rPr>
          <w:rFonts w:asciiTheme="minorHAnsi" w:hAnsiTheme="minorHAnsi" w:cstheme="minorHAnsi"/>
          <w:noProof/>
          <w:sz w:val="22"/>
          <w:szCs w:val="22"/>
        </w:rPr>
        <w:fldChar w:fldCharType="begin"/>
      </w:r>
      <w:r w:rsidR="00E7336A" w:rsidRPr="006B59DF">
        <w:rPr>
          <w:rFonts w:asciiTheme="minorHAnsi" w:hAnsiTheme="minorHAnsi" w:cstheme="minorHAnsi"/>
          <w:noProof/>
          <w:sz w:val="22"/>
          <w:szCs w:val="22"/>
        </w:rPr>
        <w:instrText xml:space="preserve"> REF _Ref65164540 \r \h  \* MERGEFORMAT </w:instrText>
      </w:r>
      <w:r w:rsidR="00E7336A" w:rsidRPr="006B59DF">
        <w:rPr>
          <w:rFonts w:asciiTheme="minorHAnsi" w:hAnsiTheme="minorHAnsi" w:cstheme="minorHAnsi"/>
          <w:noProof/>
          <w:sz w:val="22"/>
          <w:szCs w:val="22"/>
        </w:rPr>
      </w:r>
      <w:r w:rsidR="00E7336A" w:rsidRPr="006B59DF">
        <w:rPr>
          <w:rFonts w:asciiTheme="minorHAnsi" w:hAnsiTheme="minorHAnsi" w:cstheme="minorHAnsi"/>
          <w:noProof/>
          <w:sz w:val="22"/>
          <w:szCs w:val="22"/>
        </w:rPr>
        <w:fldChar w:fldCharType="separate"/>
      </w:r>
      <w:r w:rsidR="005937D3">
        <w:rPr>
          <w:rFonts w:asciiTheme="minorHAnsi" w:hAnsiTheme="minorHAnsi" w:cstheme="minorHAnsi"/>
          <w:noProof/>
          <w:sz w:val="22"/>
          <w:szCs w:val="22"/>
        </w:rPr>
        <w:t>XII.1</w:t>
      </w:r>
      <w:r w:rsidR="00E7336A" w:rsidRPr="006B59DF">
        <w:rPr>
          <w:rFonts w:asciiTheme="minorHAnsi" w:hAnsiTheme="minorHAnsi" w:cstheme="minorHAnsi"/>
          <w:noProof/>
          <w:sz w:val="22"/>
          <w:szCs w:val="22"/>
        </w:rPr>
        <w:fldChar w:fldCharType="end"/>
      </w:r>
      <w:r w:rsidR="004F5B58" w:rsidRPr="006B59DF">
        <w:rPr>
          <w:rFonts w:asciiTheme="minorHAnsi" w:hAnsiTheme="minorHAnsi" w:cstheme="minorHAnsi"/>
          <w:noProof/>
          <w:sz w:val="22"/>
          <w:szCs w:val="22"/>
        </w:rPr>
        <w:t xml:space="preserve">. a </w:t>
      </w:r>
      <w:r w:rsidR="00E7336A" w:rsidRPr="006B59DF">
        <w:rPr>
          <w:rFonts w:asciiTheme="minorHAnsi" w:hAnsiTheme="minorHAnsi" w:cstheme="minorHAnsi"/>
          <w:noProof/>
          <w:sz w:val="22"/>
          <w:szCs w:val="22"/>
        </w:rPr>
        <w:fldChar w:fldCharType="begin"/>
      </w:r>
      <w:r w:rsidR="00E7336A" w:rsidRPr="006B59DF">
        <w:rPr>
          <w:rFonts w:asciiTheme="minorHAnsi" w:hAnsiTheme="minorHAnsi" w:cstheme="minorHAnsi"/>
          <w:noProof/>
          <w:sz w:val="22"/>
          <w:szCs w:val="22"/>
        </w:rPr>
        <w:instrText xml:space="preserve"> REF _Ref65164563 \r \h  \* MERGEFORMAT </w:instrText>
      </w:r>
      <w:r w:rsidR="00E7336A" w:rsidRPr="006B59DF">
        <w:rPr>
          <w:rFonts w:asciiTheme="minorHAnsi" w:hAnsiTheme="minorHAnsi" w:cstheme="minorHAnsi"/>
          <w:noProof/>
          <w:sz w:val="22"/>
          <w:szCs w:val="22"/>
        </w:rPr>
      </w:r>
      <w:r w:rsidR="00E7336A" w:rsidRPr="006B59DF">
        <w:rPr>
          <w:rFonts w:asciiTheme="minorHAnsi" w:hAnsiTheme="minorHAnsi" w:cstheme="minorHAnsi"/>
          <w:noProof/>
          <w:sz w:val="22"/>
          <w:szCs w:val="22"/>
        </w:rPr>
        <w:fldChar w:fldCharType="separate"/>
      </w:r>
      <w:r w:rsidR="005937D3">
        <w:rPr>
          <w:rFonts w:asciiTheme="minorHAnsi" w:hAnsiTheme="minorHAnsi" w:cstheme="minorHAnsi"/>
          <w:noProof/>
          <w:sz w:val="22"/>
          <w:szCs w:val="22"/>
        </w:rPr>
        <w:t>XII.2</w:t>
      </w:r>
      <w:r w:rsidR="00E7336A" w:rsidRPr="006B59DF">
        <w:rPr>
          <w:rFonts w:asciiTheme="minorHAnsi" w:hAnsiTheme="minorHAnsi" w:cstheme="minorHAnsi"/>
          <w:noProof/>
          <w:sz w:val="22"/>
          <w:szCs w:val="22"/>
        </w:rPr>
        <w:fldChar w:fldCharType="end"/>
      </w:r>
      <w:r w:rsidR="004F5B58" w:rsidRPr="006B59DF">
        <w:rPr>
          <w:rFonts w:asciiTheme="minorHAnsi" w:hAnsiTheme="minorHAnsi" w:cstheme="minorHAnsi"/>
          <w:noProof/>
          <w:sz w:val="22"/>
          <w:szCs w:val="22"/>
        </w:rPr>
        <w:t xml:space="preserve">. této smlouvy, stejně jako </w:t>
      </w:r>
      <w:r w:rsidR="00952289" w:rsidRPr="006B59DF">
        <w:rPr>
          <w:rFonts w:asciiTheme="minorHAnsi" w:hAnsiTheme="minorHAnsi" w:cstheme="minorHAnsi"/>
          <w:noProof/>
          <w:sz w:val="22"/>
          <w:szCs w:val="22"/>
        </w:rPr>
        <w:t xml:space="preserve">záruční listiny </w:t>
      </w:r>
      <w:r w:rsidR="004F5B58" w:rsidRPr="006B59DF">
        <w:rPr>
          <w:rFonts w:asciiTheme="minorHAnsi" w:hAnsiTheme="minorHAnsi" w:cstheme="minorHAnsi"/>
          <w:noProof/>
          <w:sz w:val="22"/>
          <w:szCs w:val="22"/>
        </w:rPr>
        <w:t xml:space="preserve">dle čl. </w:t>
      </w:r>
      <w:r w:rsidR="00E7336A" w:rsidRPr="006B59DF">
        <w:rPr>
          <w:rFonts w:asciiTheme="minorHAnsi" w:hAnsiTheme="minorHAnsi" w:cstheme="minorHAnsi"/>
          <w:noProof/>
          <w:sz w:val="22"/>
          <w:szCs w:val="22"/>
        </w:rPr>
        <w:fldChar w:fldCharType="begin"/>
      </w:r>
      <w:r w:rsidR="00E7336A" w:rsidRPr="006B59DF">
        <w:rPr>
          <w:rFonts w:asciiTheme="minorHAnsi" w:hAnsiTheme="minorHAnsi" w:cstheme="minorHAnsi"/>
          <w:noProof/>
          <w:sz w:val="22"/>
          <w:szCs w:val="22"/>
        </w:rPr>
        <w:instrText xml:space="preserve"> REF _Ref141103699 \r \h  \* MERGEFORMAT </w:instrText>
      </w:r>
      <w:r w:rsidR="00E7336A" w:rsidRPr="006B59DF">
        <w:rPr>
          <w:rFonts w:asciiTheme="minorHAnsi" w:hAnsiTheme="minorHAnsi" w:cstheme="minorHAnsi"/>
          <w:noProof/>
          <w:sz w:val="22"/>
          <w:szCs w:val="22"/>
        </w:rPr>
      </w:r>
      <w:r w:rsidR="00E7336A" w:rsidRPr="006B59DF">
        <w:rPr>
          <w:rFonts w:asciiTheme="minorHAnsi" w:hAnsiTheme="minorHAnsi" w:cstheme="minorHAnsi"/>
          <w:noProof/>
          <w:sz w:val="22"/>
          <w:szCs w:val="22"/>
        </w:rPr>
        <w:fldChar w:fldCharType="separate"/>
      </w:r>
      <w:r w:rsidR="005937D3">
        <w:rPr>
          <w:rFonts w:asciiTheme="minorHAnsi" w:hAnsiTheme="minorHAnsi" w:cstheme="minorHAnsi"/>
          <w:noProof/>
          <w:sz w:val="22"/>
          <w:szCs w:val="22"/>
        </w:rPr>
        <w:t>XIII.6</w:t>
      </w:r>
      <w:r w:rsidR="00E7336A" w:rsidRPr="006B59DF">
        <w:rPr>
          <w:rFonts w:asciiTheme="minorHAnsi" w:hAnsiTheme="minorHAnsi" w:cstheme="minorHAnsi"/>
          <w:noProof/>
          <w:sz w:val="22"/>
          <w:szCs w:val="22"/>
        </w:rPr>
        <w:fldChar w:fldCharType="end"/>
      </w:r>
      <w:r w:rsidR="004F5B58" w:rsidRPr="006B59DF">
        <w:rPr>
          <w:rFonts w:asciiTheme="minorHAnsi" w:hAnsiTheme="minorHAnsi" w:cstheme="minorHAnsi"/>
          <w:noProof/>
          <w:sz w:val="22"/>
          <w:szCs w:val="22"/>
        </w:rPr>
        <w:t xml:space="preserve">. a </w:t>
      </w:r>
      <w:r w:rsidR="00E7336A" w:rsidRPr="006B59DF">
        <w:rPr>
          <w:rFonts w:asciiTheme="minorHAnsi" w:hAnsiTheme="minorHAnsi" w:cstheme="minorHAnsi"/>
          <w:noProof/>
          <w:sz w:val="22"/>
          <w:szCs w:val="22"/>
        </w:rPr>
        <w:fldChar w:fldCharType="begin"/>
      </w:r>
      <w:r w:rsidR="00E7336A" w:rsidRPr="006B59DF">
        <w:rPr>
          <w:rFonts w:asciiTheme="minorHAnsi" w:hAnsiTheme="minorHAnsi" w:cstheme="minorHAnsi"/>
          <w:noProof/>
          <w:sz w:val="22"/>
          <w:szCs w:val="22"/>
        </w:rPr>
        <w:instrText xml:space="preserve"> REF _Ref141106351 \r \h  \* MERGEFORMAT </w:instrText>
      </w:r>
      <w:r w:rsidR="00E7336A" w:rsidRPr="006B59DF">
        <w:rPr>
          <w:rFonts w:asciiTheme="minorHAnsi" w:hAnsiTheme="minorHAnsi" w:cstheme="minorHAnsi"/>
          <w:noProof/>
          <w:sz w:val="22"/>
          <w:szCs w:val="22"/>
        </w:rPr>
      </w:r>
      <w:r w:rsidR="00E7336A" w:rsidRPr="006B59DF">
        <w:rPr>
          <w:rFonts w:asciiTheme="minorHAnsi" w:hAnsiTheme="minorHAnsi" w:cstheme="minorHAnsi"/>
          <w:noProof/>
          <w:sz w:val="22"/>
          <w:szCs w:val="22"/>
        </w:rPr>
        <w:fldChar w:fldCharType="separate"/>
      </w:r>
      <w:r w:rsidR="005937D3">
        <w:rPr>
          <w:rFonts w:asciiTheme="minorHAnsi" w:hAnsiTheme="minorHAnsi" w:cstheme="minorHAnsi"/>
          <w:noProof/>
          <w:sz w:val="22"/>
          <w:szCs w:val="22"/>
        </w:rPr>
        <w:t>XIII.7</w:t>
      </w:r>
      <w:r w:rsidR="00E7336A" w:rsidRPr="006B59DF">
        <w:rPr>
          <w:rFonts w:asciiTheme="minorHAnsi" w:hAnsiTheme="minorHAnsi" w:cstheme="minorHAnsi"/>
          <w:noProof/>
          <w:sz w:val="22"/>
          <w:szCs w:val="22"/>
        </w:rPr>
        <w:fldChar w:fldCharType="end"/>
      </w:r>
      <w:r w:rsidR="004F5B58" w:rsidRPr="006B59DF">
        <w:rPr>
          <w:rFonts w:asciiTheme="minorHAnsi" w:hAnsiTheme="minorHAnsi" w:cstheme="minorHAnsi"/>
          <w:noProof/>
          <w:sz w:val="22"/>
          <w:szCs w:val="22"/>
        </w:rPr>
        <w:t>. této smlouvy budou předány Objednateli, který je také oprávněn k uplatňování smluvních pokut a vymáhání pohledávek včetně případného nároku na náhradu škody.</w:t>
      </w:r>
    </w:p>
    <w:p w14:paraId="64FD3BC4" w14:textId="0A371571" w:rsidR="004C34F5" w:rsidRPr="006B59DF" w:rsidRDefault="004C34F5" w:rsidP="006B59DF">
      <w:pPr>
        <w:numPr>
          <w:ilvl w:val="1"/>
          <w:numId w:val="13"/>
        </w:numPr>
        <w:tabs>
          <w:tab w:val="clear" w:pos="792"/>
        </w:tabs>
        <w:spacing w:after="120"/>
        <w:ind w:left="567" w:hanging="567"/>
        <w:jc w:val="both"/>
        <w:rPr>
          <w:rFonts w:asciiTheme="minorHAnsi" w:hAnsiTheme="minorHAnsi" w:cstheme="minorHAnsi"/>
          <w:sz w:val="22"/>
          <w:szCs w:val="22"/>
        </w:rPr>
      </w:pPr>
      <w:r w:rsidRPr="006B59DF">
        <w:rPr>
          <w:rFonts w:asciiTheme="minorHAnsi" w:hAnsiTheme="minorHAnsi" w:cstheme="minorHAnsi"/>
          <w:sz w:val="22"/>
          <w:szCs w:val="22"/>
        </w:rPr>
        <w:t>Tato smlouva je uzavřena v návaznosti na výsledek zadávacího řízení na </w:t>
      </w:r>
      <w:r w:rsidR="00A57300" w:rsidRPr="006B59DF">
        <w:rPr>
          <w:rFonts w:asciiTheme="minorHAnsi" w:hAnsiTheme="minorHAnsi" w:cstheme="minorHAnsi"/>
          <w:sz w:val="22"/>
          <w:szCs w:val="22"/>
        </w:rPr>
        <w:t xml:space="preserve">podlimitní </w:t>
      </w:r>
      <w:r w:rsidRPr="006B59DF">
        <w:rPr>
          <w:rFonts w:asciiTheme="minorHAnsi" w:hAnsiTheme="minorHAnsi" w:cstheme="minorHAnsi"/>
          <w:sz w:val="22"/>
          <w:szCs w:val="22"/>
        </w:rPr>
        <w:t xml:space="preserve">veřejnou zakázku s názvem </w:t>
      </w:r>
      <w:r w:rsidR="00A72BA2" w:rsidRPr="006B59DF">
        <w:rPr>
          <w:rFonts w:asciiTheme="minorHAnsi" w:hAnsiTheme="minorHAnsi" w:cstheme="minorHAnsi"/>
          <w:sz w:val="22"/>
          <w:szCs w:val="22"/>
        </w:rPr>
        <w:t>„</w:t>
      </w:r>
      <w:r w:rsidR="00D93332" w:rsidRPr="006B59DF">
        <w:rPr>
          <w:rFonts w:asciiTheme="minorHAnsi" w:hAnsiTheme="minorHAnsi" w:cstheme="minorHAnsi"/>
          <w:sz w:val="22"/>
          <w:szCs w:val="22"/>
        </w:rPr>
        <w:t>Snížení energetické náročnosti RS Lorien Nekoř 253</w:t>
      </w:r>
      <w:r w:rsidR="009D4E8E">
        <w:rPr>
          <w:rFonts w:asciiTheme="minorHAnsi" w:hAnsiTheme="minorHAnsi" w:cstheme="minorHAnsi"/>
          <w:sz w:val="22"/>
          <w:szCs w:val="22"/>
        </w:rPr>
        <w:t>, opakované zadávací řízení</w:t>
      </w:r>
      <w:r w:rsidR="00A72BA2" w:rsidRPr="006B59DF">
        <w:rPr>
          <w:rFonts w:asciiTheme="minorHAnsi" w:hAnsiTheme="minorHAnsi" w:cstheme="minorHAnsi"/>
          <w:sz w:val="22"/>
          <w:szCs w:val="22"/>
        </w:rPr>
        <w:t xml:space="preserve">“ </w:t>
      </w:r>
      <w:r w:rsidRPr="006B59DF">
        <w:rPr>
          <w:rFonts w:asciiTheme="minorHAnsi" w:hAnsiTheme="minorHAnsi" w:cstheme="minorHAnsi"/>
          <w:sz w:val="22"/>
          <w:szCs w:val="22"/>
        </w:rPr>
        <w:t>(dále jen „</w:t>
      </w:r>
      <w:r w:rsidRPr="006B59DF">
        <w:rPr>
          <w:rFonts w:asciiTheme="minorHAnsi" w:hAnsiTheme="minorHAnsi" w:cstheme="minorHAnsi"/>
          <w:b/>
          <w:i/>
          <w:sz w:val="22"/>
          <w:szCs w:val="22"/>
        </w:rPr>
        <w:t>Veřejná zakázka</w:t>
      </w:r>
      <w:r w:rsidRPr="006B59DF">
        <w:rPr>
          <w:rFonts w:asciiTheme="minorHAnsi" w:hAnsiTheme="minorHAnsi" w:cstheme="minorHAnsi"/>
          <w:sz w:val="22"/>
          <w:szCs w:val="22"/>
        </w:rPr>
        <w:t>“</w:t>
      </w:r>
      <w:r w:rsidR="001079A9" w:rsidRPr="006B59DF">
        <w:rPr>
          <w:rFonts w:asciiTheme="minorHAnsi" w:hAnsiTheme="minorHAnsi" w:cstheme="minorHAnsi"/>
          <w:sz w:val="22"/>
          <w:szCs w:val="22"/>
        </w:rPr>
        <w:t xml:space="preserve"> nebo „</w:t>
      </w:r>
      <w:r w:rsidR="001079A9" w:rsidRPr="006B59DF">
        <w:rPr>
          <w:rFonts w:asciiTheme="minorHAnsi" w:hAnsiTheme="minorHAnsi" w:cstheme="minorHAnsi"/>
          <w:b/>
          <w:bCs/>
          <w:i/>
          <w:iCs/>
          <w:sz w:val="22"/>
          <w:szCs w:val="22"/>
        </w:rPr>
        <w:t>Zadávací řízení</w:t>
      </w:r>
      <w:r w:rsidR="001079A9" w:rsidRPr="006B59DF">
        <w:rPr>
          <w:rFonts w:asciiTheme="minorHAnsi" w:hAnsiTheme="minorHAnsi" w:cstheme="minorHAnsi"/>
          <w:sz w:val="22"/>
          <w:szCs w:val="22"/>
        </w:rPr>
        <w:t>“</w:t>
      </w:r>
      <w:r w:rsidRPr="006B59DF">
        <w:rPr>
          <w:rFonts w:asciiTheme="minorHAnsi" w:hAnsiTheme="minorHAnsi" w:cstheme="minorHAnsi"/>
          <w:sz w:val="22"/>
          <w:szCs w:val="22"/>
        </w:rPr>
        <w:t xml:space="preserve">), které bylo realizováno </w:t>
      </w:r>
      <w:r w:rsidR="00A57300" w:rsidRPr="006B59DF">
        <w:rPr>
          <w:rFonts w:asciiTheme="minorHAnsi" w:hAnsiTheme="minorHAnsi" w:cstheme="minorHAnsi"/>
          <w:sz w:val="22"/>
          <w:szCs w:val="22"/>
        </w:rPr>
        <w:t xml:space="preserve">podle </w:t>
      </w:r>
      <w:r w:rsidR="00EA5032" w:rsidRPr="006B59DF">
        <w:rPr>
          <w:rFonts w:asciiTheme="minorHAnsi" w:hAnsiTheme="minorHAnsi" w:cstheme="minorHAnsi"/>
          <w:sz w:val="22"/>
          <w:szCs w:val="22"/>
        </w:rPr>
        <w:t xml:space="preserve">ust. § </w:t>
      </w:r>
      <w:r w:rsidR="00A57300" w:rsidRPr="006B59DF">
        <w:rPr>
          <w:rFonts w:asciiTheme="minorHAnsi" w:hAnsiTheme="minorHAnsi" w:cstheme="minorHAnsi"/>
          <w:sz w:val="22"/>
          <w:szCs w:val="22"/>
        </w:rPr>
        <w:t>5</w:t>
      </w:r>
      <w:r w:rsidR="006B3E0C" w:rsidRPr="006B59DF">
        <w:rPr>
          <w:rFonts w:asciiTheme="minorHAnsi" w:hAnsiTheme="minorHAnsi" w:cstheme="minorHAnsi"/>
          <w:sz w:val="22"/>
          <w:szCs w:val="22"/>
        </w:rPr>
        <w:t>3</w:t>
      </w:r>
      <w:r w:rsidR="00EA5032" w:rsidRPr="006B59DF">
        <w:rPr>
          <w:rFonts w:asciiTheme="minorHAnsi" w:hAnsiTheme="minorHAnsi" w:cstheme="minorHAnsi"/>
          <w:sz w:val="22"/>
          <w:szCs w:val="22"/>
        </w:rPr>
        <w:t xml:space="preserve"> zákona č. 134/2016 Sb., o</w:t>
      </w:r>
      <w:r w:rsidR="000265C9" w:rsidRPr="006B59DF">
        <w:rPr>
          <w:rFonts w:asciiTheme="minorHAnsi" w:hAnsiTheme="minorHAnsi" w:cstheme="minorHAnsi"/>
          <w:sz w:val="22"/>
          <w:szCs w:val="22"/>
        </w:rPr>
        <w:t> </w:t>
      </w:r>
      <w:r w:rsidR="00EA5032" w:rsidRPr="006B59DF">
        <w:rPr>
          <w:rFonts w:asciiTheme="minorHAnsi" w:hAnsiTheme="minorHAnsi" w:cstheme="minorHAnsi"/>
          <w:sz w:val="22"/>
          <w:szCs w:val="22"/>
        </w:rPr>
        <w:t>zadávání veřejných zakázkách, ve znění pozdějších předpisů (dále jen „</w:t>
      </w:r>
      <w:r w:rsidR="00EA5032" w:rsidRPr="006B59DF">
        <w:rPr>
          <w:rFonts w:asciiTheme="minorHAnsi" w:hAnsiTheme="minorHAnsi" w:cstheme="minorHAnsi"/>
          <w:b/>
          <w:i/>
          <w:sz w:val="22"/>
          <w:szCs w:val="22"/>
        </w:rPr>
        <w:t>ZZVZ</w:t>
      </w:r>
      <w:r w:rsidR="00EA5032" w:rsidRPr="006B59DF">
        <w:rPr>
          <w:rFonts w:asciiTheme="minorHAnsi" w:hAnsiTheme="minorHAnsi" w:cstheme="minorHAnsi"/>
          <w:sz w:val="22"/>
          <w:szCs w:val="22"/>
        </w:rPr>
        <w:t>“)</w:t>
      </w:r>
      <w:r w:rsidR="00647394" w:rsidRPr="006B59DF">
        <w:rPr>
          <w:rFonts w:asciiTheme="minorHAnsi" w:hAnsiTheme="minorHAnsi" w:cstheme="minorHAnsi"/>
          <w:sz w:val="22"/>
          <w:szCs w:val="22"/>
        </w:rPr>
        <w:t>, přičemž Objednatelem je zadavatel a Zhotovitelem je vybraný dodavatel po uzavření této smlouvy v Zadávacím řízení</w:t>
      </w:r>
      <w:r w:rsidRPr="006B59DF">
        <w:rPr>
          <w:rFonts w:asciiTheme="minorHAnsi" w:hAnsiTheme="minorHAnsi" w:cstheme="minorHAnsi"/>
          <w:sz w:val="22"/>
          <w:szCs w:val="22"/>
        </w:rPr>
        <w:t>.</w:t>
      </w:r>
      <w:r w:rsidR="00A57300" w:rsidRPr="006B59DF">
        <w:rPr>
          <w:rFonts w:asciiTheme="minorHAnsi" w:hAnsiTheme="minorHAnsi" w:cstheme="minorHAnsi"/>
          <w:sz w:val="22"/>
          <w:szCs w:val="22"/>
        </w:rPr>
        <w:t xml:space="preserve"> Smluvní strany si proto sjednávají, že</w:t>
      </w:r>
      <w:r w:rsidR="006A444A" w:rsidRPr="006B59DF">
        <w:rPr>
          <w:rFonts w:asciiTheme="minorHAnsi" w:hAnsiTheme="minorHAnsi" w:cstheme="minorHAnsi"/>
          <w:sz w:val="22"/>
          <w:szCs w:val="22"/>
        </w:rPr>
        <w:t> </w:t>
      </w:r>
      <w:r w:rsidR="00A57300" w:rsidRPr="006B59DF">
        <w:rPr>
          <w:rFonts w:asciiTheme="minorHAnsi" w:hAnsiTheme="minorHAnsi" w:cstheme="minorHAnsi"/>
          <w:sz w:val="22"/>
          <w:szCs w:val="22"/>
        </w:rPr>
        <w:t>veškeré změny této smlouvy lze</w:t>
      </w:r>
      <w:r w:rsidR="00F744AE" w:rsidRPr="006B59DF">
        <w:rPr>
          <w:rFonts w:asciiTheme="minorHAnsi" w:hAnsiTheme="minorHAnsi" w:cstheme="minorHAnsi"/>
          <w:sz w:val="22"/>
          <w:szCs w:val="22"/>
        </w:rPr>
        <w:t xml:space="preserve"> provádět pouze za splnění podmínek stanovených ZZVZ.</w:t>
      </w:r>
      <w:r w:rsidR="00A57300" w:rsidRPr="006B59DF">
        <w:rPr>
          <w:rFonts w:asciiTheme="minorHAnsi" w:hAnsiTheme="minorHAnsi" w:cstheme="minorHAnsi"/>
          <w:sz w:val="22"/>
          <w:szCs w:val="22"/>
        </w:rPr>
        <w:t xml:space="preserve"> </w:t>
      </w:r>
      <w:r w:rsidR="00693E57" w:rsidRPr="006B59DF">
        <w:rPr>
          <w:rFonts w:asciiTheme="minorHAnsi" w:hAnsiTheme="minorHAnsi" w:cstheme="minorHAnsi"/>
          <w:sz w:val="22"/>
          <w:szCs w:val="22"/>
        </w:rPr>
        <w:t xml:space="preserve"> </w:t>
      </w:r>
    </w:p>
    <w:p w14:paraId="61EAC87C" w14:textId="6E465702" w:rsidR="00BE2007" w:rsidRPr="006B59DF" w:rsidRDefault="00BE2007" w:rsidP="006B59DF">
      <w:pPr>
        <w:numPr>
          <w:ilvl w:val="1"/>
          <w:numId w:val="13"/>
        </w:numPr>
        <w:tabs>
          <w:tab w:val="clear" w:pos="792"/>
        </w:tabs>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D11B19" w:rsidRPr="006B59DF">
        <w:rPr>
          <w:rFonts w:asciiTheme="minorHAnsi" w:hAnsiTheme="minorHAnsi" w:cstheme="minorHAnsi"/>
          <w:color w:val="000000"/>
          <w:sz w:val="22"/>
          <w:szCs w:val="22"/>
        </w:rPr>
        <w:fldChar w:fldCharType="begin"/>
      </w:r>
      <w:r w:rsidR="00D11B19" w:rsidRPr="006B59DF">
        <w:rPr>
          <w:rFonts w:asciiTheme="minorHAnsi" w:hAnsiTheme="minorHAnsi" w:cstheme="minorHAnsi"/>
          <w:color w:val="000000"/>
          <w:sz w:val="22"/>
          <w:szCs w:val="22"/>
        </w:rPr>
        <w:instrText xml:space="preserve"> REF _Ref64987536 \r \h </w:instrText>
      </w:r>
      <w:r w:rsidR="009D489E" w:rsidRPr="006B59DF">
        <w:rPr>
          <w:rFonts w:asciiTheme="minorHAnsi" w:hAnsiTheme="minorHAnsi" w:cstheme="minorHAnsi"/>
          <w:color w:val="000000"/>
          <w:sz w:val="22"/>
          <w:szCs w:val="22"/>
        </w:rPr>
        <w:instrText xml:space="preserve"> \* MERGEFORMAT </w:instrText>
      </w:r>
      <w:r w:rsidR="00D11B19" w:rsidRPr="006B59DF">
        <w:rPr>
          <w:rFonts w:asciiTheme="minorHAnsi" w:hAnsiTheme="minorHAnsi" w:cstheme="minorHAnsi"/>
          <w:color w:val="000000"/>
          <w:sz w:val="22"/>
          <w:szCs w:val="22"/>
        </w:rPr>
      </w:r>
      <w:r w:rsidR="00D11B19" w:rsidRPr="006B59DF">
        <w:rPr>
          <w:rFonts w:asciiTheme="minorHAnsi" w:hAnsiTheme="minorHAnsi" w:cstheme="minorHAnsi"/>
          <w:color w:val="000000"/>
          <w:sz w:val="22"/>
          <w:szCs w:val="22"/>
        </w:rPr>
        <w:fldChar w:fldCharType="separate"/>
      </w:r>
      <w:r w:rsidR="005937D3">
        <w:rPr>
          <w:rFonts w:asciiTheme="minorHAnsi" w:hAnsiTheme="minorHAnsi" w:cstheme="minorHAnsi"/>
          <w:color w:val="000000"/>
          <w:sz w:val="22"/>
          <w:szCs w:val="22"/>
        </w:rPr>
        <w:t>V</w:t>
      </w:r>
      <w:r w:rsidR="00D11B19" w:rsidRPr="006B59DF">
        <w:rPr>
          <w:rFonts w:asciiTheme="minorHAnsi" w:hAnsiTheme="minorHAnsi" w:cstheme="minorHAnsi"/>
          <w:color w:val="000000"/>
          <w:sz w:val="22"/>
          <w:szCs w:val="22"/>
        </w:rPr>
        <w:fldChar w:fldCharType="end"/>
      </w:r>
      <w:r w:rsidR="00B5697E" w:rsidRPr="006B59DF">
        <w:rPr>
          <w:rFonts w:asciiTheme="minorHAnsi" w:hAnsiTheme="minorHAnsi" w:cstheme="minorHAnsi"/>
          <w:color w:val="000000"/>
          <w:sz w:val="22"/>
          <w:szCs w:val="22"/>
        </w:rPr>
        <w:t xml:space="preserve">. </w:t>
      </w:r>
      <w:r w:rsidRPr="006B59DF">
        <w:rPr>
          <w:rFonts w:asciiTheme="minorHAnsi" w:hAnsiTheme="minorHAnsi" w:cstheme="minorHAnsi"/>
          <w:color w:val="000000"/>
          <w:sz w:val="22"/>
          <w:szCs w:val="22"/>
        </w:rPr>
        <w:t>této smlouvy.</w:t>
      </w:r>
      <w:r w:rsidR="00F2425D" w:rsidRPr="006B59DF">
        <w:rPr>
          <w:rFonts w:asciiTheme="minorHAnsi" w:hAnsiTheme="minorHAnsi" w:cstheme="minorHAnsi"/>
          <w:color w:val="000000"/>
          <w:sz w:val="22"/>
          <w:szCs w:val="22"/>
        </w:rPr>
        <w:t xml:space="preserve"> Zhotovitel dále bere na vědomí, že jelikož je dílo financováno i z prostředků SFŽP, může mít nesplnění jakékoliv povinnosti Zhotovitele dopad na financování Stavby. Konstatování výdajů jako nezpůsobilých nebo případné udělení odvodu, krácení či sankcí v důsledku porušení této povinnosti ze strany Zhotovitele bude představovat škodu, kterou může Objednatel vymáhat po Zhotoviteli.</w:t>
      </w:r>
    </w:p>
    <w:p w14:paraId="071A27AC" w14:textId="508D3751" w:rsidR="004C34F5" w:rsidRPr="006B59DF" w:rsidRDefault="004C34F5" w:rsidP="006B59DF">
      <w:pPr>
        <w:numPr>
          <w:ilvl w:val="1"/>
          <w:numId w:val="13"/>
        </w:numPr>
        <w:tabs>
          <w:tab w:val="clear" w:pos="792"/>
        </w:tabs>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Pojmy s velkými počátečními písmeny definované v této smlouvě mají význam, jenž je jim </w:t>
      </w:r>
      <w:r w:rsidR="005B6CA7" w:rsidRPr="006B59DF">
        <w:rPr>
          <w:rFonts w:asciiTheme="minorHAnsi" w:hAnsiTheme="minorHAnsi" w:cstheme="minorHAnsi"/>
          <w:color w:val="000000"/>
          <w:sz w:val="22"/>
          <w:szCs w:val="22"/>
        </w:rPr>
        <w:br/>
      </w:r>
      <w:r w:rsidRPr="006B59DF">
        <w:rPr>
          <w:rFonts w:asciiTheme="minorHAnsi" w:hAnsiTheme="minorHAnsi" w:cstheme="minorHAnsi"/>
          <w:color w:val="000000"/>
          <w:sz w:val="22"/>
          <w:szCs w:val="22"/>
        </w:rPr>
        <w:t>ve smlouvě připisován. Pro vyloučení jakýchkoliv pochybností se </w:t>
      </w:r>
      <w:r w:rsidR="004E1F6A" w:rsidRPr="006B59DF">
        <w:rPr>
          <w:rFonts w:asciiTheme="minorHAnsi" w:hAnsiTheme="minorHAnsi" w:cstheme="minorHAnsi"/>
          <w:color w:val="000000"/>
          <w:sz w:val="22"/>
          <w:szCs w:val="22"/>
        </w:rPr>
        <w:t>S</w:t>
      </w:r>
      <w:r w:rsidRPr="006B59DF">
        <w:rPr>
          <w:rFonts w:asciiTheme="minorHAnsi" w:hAnsiTheme="minorHAnsi" w:cstheme="minorHAnsi"/>
          <w:color w:val="000000"/>
          <w:sz w:val="22"/>
          <w:szCs w:val="22"/>
        </w:rPr>
        <w:t>mluvní strany dále dohodly, že:</w:t>
      </w:r>
    </w:p>
    <w:p w14:paraId="1170B72C" w14:textId="20C2EFA2" w:rsidR="004C34F5" w:rsidRPr="006B59DF" w:rsidRDefault="004C34F5" w:rsidP="006B59DF">
      <w:pPr>
        <w:numPr>
          <w:ilvl w:val="0"/>
          <w:numId w:val="14"/>
        </w:numPr>
        <w:spacing w:after="120"/>
        <w:ind w:left="851" w:hanging="284"/>
        <w:jc w:val="both"/>
        <w:rPr>
          <w:rFonts w:asciiTheme="minorHAnsi" w:hAnsiTheme="minorHAnsi" w:cstheme="minorHAnsi"/>
          <w:bCs/>
          <w:color w:val="000000"/>
          <w:sz w:val="22"/>
          <w:szCs w:val="22"/>
        </w:rPr>
      </w:pPr>
      <w:bookmarkStart w:id="0" w:name="_Toc335318128"/>
      <w:bookmarkStart w:id="1" w:name="_Toc335318211"/>
      <w:r w:rsidRPr="006B59DF">
        <w:rPr>
          <w:rFonts w:asciiTheme="minorHAnsi" w:hAnsiTheme="minorHAnsi" w:cstheme="minorHAnsi"/>
          <w:bCs/>
          <w:color w:val="000000"/>
          <w:sz w:val="22"/>
          <w:szCs w:val="22"/>
        </w:rPr>
        <w:t>v případě jakékoliv nejistoty ohledně výkladu ustanovení smlouvy budou tato ustanovení vykládána tak, aby v co nejširší míře zohledňovala účel Veřejné zakázky vyjádřený v zadávací dokumentaci a smlouvě</w:t>
      </w:r>
      <w:bookmarkEnd w:id="0"/>
      <w:bookmarkEnd w:id="1"/>
      <w:r w:rsidR="00C551FC" w:rsidRPr="006B59DF">
        <w:rPr>
          <w:rFonts w:asciiTheme="minorHAnsi" w:hAnsiTheme="minorHAnsi" w:cstheme="minorHAnsi"/>
          <w:bCs/>
          <w:color w:val="000000"/>
          <w:sz w:val="22"/>
          <w:szCs w:val="22"/>
        </w:rPr>
        <w:t>;</w:t>
      </w:r>
    </w:p>
    <w:p w14:paraId="2C2FC39D" w14:textId="07CD57A9" w:rsidR="004C34F5" w:rsidRPr="006B59DF" w:rsidRDefault="00BE2007" w:rsidP="006B59DF">
      <w:pPr>
        <w:numPr>
          <w:ilvl w:val="0"/>
          <w:numId w:val="14"/>
        </w:numPr>
        <w:spacing w:after="120"/>
        <w:ind w:left="851" w:hanging="284"/>
        <w:jc w:val="both"/>
        <w:rPr>
          <w:rFonts w:asciiTheme="minorHAnsi" w:hAnsiTheme="minorHAnsi" w:cstheme="minorHAnsi"/>
          <w:color w:val="000000"/>
          <w:sz w:val="22"/>
          <w:szCs w:val="22"/>
        </w:rPr>
      </w:pPr>
      <w:bookmarkStart w:id="2" w:name="_Toc335318130"/>
      <w:bookmarkStart w:id="3" w:name="_Toc335318213"/>
      <w:r w:rsidRPr="006B59DF">
        <w:rPr>
          <w:rFonts w:asciiTheme="minorHAnsi" w:hAnsiTheme="minorHAnsi" w:cstheme="minorHAnsi"/>
          <w:bCs/>
          <w:color w:val="000000"/>
          <w:sz w:val="22"/>
          <w:szCs w:val="22"/>
        </w:rPr>
        <w:t>Zhotovitel</w:t>
      </w:r>
      <w:r w:rsidR="004C34F5" w:rsidRPr="006B59DF">
        <w:rPr>
          <w:rFonts w:asciiTheme="minorHAnsi" w:hAnsiTheme="minorHAnsi" w:cstheme="minorHAnsi"/>
          <w:bCs/>
          <w:color w:val="000000"/>
          <w:sz w:val="22"/>
          <w:szCs w:val="22"/>
        </w:rPr>
        <w:t xml:space="preserve"> je vázán svou nabídkou předloženou </w:t>
      </w:r>
      <w:r w:rsidRPr="006B59DF">
        <w:rPr>
          <w:rFonts w:asciiTheme="minorHAnsi" w:hAnsiTheme="minorHAnsi" w:cstheme="minorHAnsi"/>
          <w:bCs/>
          <w:color w:val="000000"/>
          <w:sz w:val="22"/>
          <w:szCs w:val="22"/>
        </w:rPr>
        <w:t>Objednatel</w:t>
      </w:r>
      <w:r w:rsidR="004C34F5" w:rsidRPr="006B59DF">
        <w:rPr>
          <w:rFonts w:asciiTheme="minorHAnsi" w:hAnsiTheme="minorHAnsi" w:cstheme="minorHAnsi"/>
          <w:bCs/>
          <w:color w:val="000000"/>
          <w:sz w:val="22"/>
          <w:szCs w:val="22"/>
        </w:rPr>
        <w:t>i v rámci zadávacího řízení na</w:t>
      </w:r>
      <w:r w:rsidR="000C1258" w:rsidRPr="006B59DF">
        <w:rPr>
          <w:rFonts w:asciiTheme="minorHAnsi" w:hAnsiTheme="minorHAnsi" w:cstheme="minorHAnsi"/>
          <w:bCs/>
          <w:color w:val="000000"/>
          <w:sz w:val="22"/>
          <w:szCs w:val="22"/>
        </w:rPr>
        <w:t> </w:t>
      </w:r>
      <w:r w:rsidR="004C34F5" w:rsidRPr="006B59DF">
        <w:rPr>
          <w:rFonts w:asciiTheme="minorHAnsi" w:hAnsiTheme="minorHAnsi" w:cstheme="minorHAnsi"/>
          <w:bCs/>
          <w:color w:val="000000"/>
          <w:sz w:val="22"/>
          <w:szCs w:val="22"/>
        </w:rPr>
        <w:t>Veřejnou zakázku, která se pro úpravu vzájemných vztahů vyplývajících ze smlouvy použije subsidiárně</w:t>
      </w:r>
      <w:bookmarkEnd w:id="2"/>
      <w:bookmarkEnd w:id="3"/>
      <w:r w:rsidR="004C34F5" w:rsidRPr="006B59DF">
        <w:rPr>
          <w:rFonts w:asciiTheme="minorHAnsi" w:hAnsiTheme="minorHAnsi" w:cstheme="minorHAnsi"/>
          <w:color w:val="000000"/>
          <w:sz w:val="22"/>
          <w:szCs w:val="22"/>
        </w:rPr>
        <w:t>.</w:t>
      </w:r>
    </w:p>
    <w:p w14:paraId="4E72C5AD" w14:textId="77777777" w:rsidR="007B28D1" w:rsidRPr="006B59DF" w:rsidRDefault="007B28D1" w:rsidP="006B59DF">
      <w:pPr>
        <w:spacing w:after="120"/>
        <w:jc w:val="center"/>
        <w:rPr>
          <w:rFonts w:asciiTheme="minorHAnsi" w:hAnsiTheme="minorHAnsi" w:cstheme="minorHAnsi"/>
          <w:b/>
          <w:snapToGrid w:val="0"/>
          <w:color w:val="000000"/>
          <w:sz w:val="22"/>
          <w:szCs w:val="22"/>
        </w:rPr>
      </w:pPr>
    </w:p>
    <w:p w14:paraId="24166434" w14:textId="77777777" w:rsidR="00730938" w:rsidRPr="006B59DF" w:rsidRDefault="007575D2" w:rsidP="006B59DF">
      <w:pPr>
        <w:pStyle w:val="Nadpis7"/>
        <w:numPr>
          <w:ilvl w:val="0"/>
          <w:numId w:val="31"/>
        </w:numPr>
        <w:spacing w:after="120"/>
        <w:ind w:left="714" w:hanging="357"/>
        <w:rPr>
          <w:rFonts w:asciiTheme="minorHAnsi" w:hAnsiTheme="minorHAnsi" w:cstheme="minorHAnsi"/>
          <w:sz w:val="22"/>
          <w:szCs w:val="22"/>
        </w:rPr>
      </w:pPr>
      <w:r w:rsidRPr="006B59DF">
        <w:rPr>
          <w:rFonts w:asciiTheme="minorHAnsi" w:hAnsiTheme="minorHAnsi" w:cstheme="minorHAnsi"/>
          <w:sz w:val="22"/>
          <w:szCs w:val="22"/>
        </w:rPr>
        <w:lastRenderedPageBreak/>
        <w:t xml:space="preserve">Předmět smlouvy </w:t>
      </w:r>
    </w:p>
    <w:p w14:paraId="765B69CD" w14:textId="38B9E7EE" w:rsidR="00E24176" w:rsidRPr="006B59DF" w:rsidRDefault="00730938" w:rsidP="006B59DF">
      <w:pPr>
        <w:numPr>
          <w:ilvl w:val="1"/>
          <w:numId w:val="5"/>
        </w:numPr>
        <w:spacing w:after="120"/>
        <w:ind w:left="567" w:hanging="567"/>
        <w:jc w:val="both"/>
        <w:rPr>
          <w:rFonts w:asciiTheme="minorHAnsi" w:hAnsiTheme="minorHAnsi" w:cstheme="minorHAnsi"/>
          <w:b/>
          <w:color w:val="000000"/>
          <w:sz w:val="22"/>
          <w:szCs w:val="22"/>
        </w:rPr>
      </w:pPr>
      <w:r w:rsidRPr="006B59DF">
        <w:rPr>
          <w:rFonts w:asciiTheme="minorHAnsi" w:hAnsiTheme="minorHAnsi" w:cstheme="minorHAnsi"/>
          <w:color w:val="000000"/>
          <w:sz w:val="22"/>
          <w:szCs w:val="22"/>
        </w:rPr>
        <w:t>Předmětem této smlouvy je</w:t>
      </w:r>
      <w:r w:rsidR="0086391F" w:rsidRPr="006B59DF">
        <w:rPr>
          <w:rFonts w:asciiTheme="minorHAnsi" w:hAnsiTheme="minorHAnsi" w:cstheme="minorHAnsi"/>
          <w:color w:val="000000"/>
          <w:sz w:val="22"/>
          <w:szCs w:val="22"/>
        </w:rPr>
        <w:t xml:space="preserve"> </w:t>
      </w:r>
      <w:r w:rsidR="00A9408C" w:rsidRPr="006B59DF">
        <w:rPr>
          <w:rFonts w:asciiTheme="minorHAnsi" w:hAnsiTheme="minorHAnsi" w:cstheme="minorHAnsi"/>
          <w:color w:val="000000"/>
          <w:sz w:val="22"/>
          <w:szCs w:val="22"/>
        </w:rPr>
        <w:t xml:space="preserve">provedení </w:t>
      </w:r>
      <w:r w:rsidR="007A6D96" w:rsidRPr="006B59DF">
        <w:rPr>
          <w:rFonts w:asciiTheme="minorHAnsi" w:hAnsiTheme="minorHAnsi" w:cstheme="minorHAnsi"/>
          <w:color w:val="000000"/>
          <w:sz w:val="22"/>
          <w:szCs w:val="22"/>
        </w:rPr>
        <w:t>d</w:t>
      </w:r>
      <w:r w:rsidR="00A9408C" w:rsidRPr="006B59DF">
        <w:rPr>
          <w:rFonts w:asciiTheme="minorHAnsi" w:hAnsiTheme="minorHAnsi" w:cstheme="minorHAnsi"/>
          <w:color w:val="000000"/>
          <w:sz w:val="22"/>
          <w:szCs w:val="22"/>
        </w:rPr>
        <w:t xml:space="preserve">íla, kterým je </w:t>
      </w:r>
      <w:r w:rsidR="00916CB7" w:rsidRPr="006B59DF">
        <w:rPr>
          <w:rFonts w:asciiTheme="minorHAnsi" w:hAnsiTheme="minorHAnsi" w:cstheme="minorHAnsi"/>
          <w:color w:val="000000"/>
          <w:sz w:val="22"/>
          <w:szCs w:val="22"/>
        </w:rPr>
        <w:t xml:space="preserve">zhotovení </w:t>
      </w:r>
      <w:r w:rsidR="00D51B30" w:rsidRPr="006B59DF">
        <w:rPr>
          <w:rFonts w:asciiTheme="minorHAnsi" w:hAnsiTheme="minorHAnsi" w:cstheme="minorHAnsi"/>
          <w:color w:val="000000"/>
          <w:sz w:val="22"/>
          <w:szCs w:val="22"/>
        </w:rPr>
        <w:t>Stavby</w:t>
      </w:r>
      <w:r w:rsidR="00EA5032" w:rsidRPr="006B59DF">
        <w:rPr>
          <w:rFonts w:asciiTheme="minorHAnsi" w:hAnsiTheme="minorHAnsi" w:cstheme="minorHAnsi"/>
          <w:color w:val="000000"/>
          <w:sz w:val="22"/>
          <w:szCs w:val="22"/>
        </w:rPr>
        <w:t>,</w:t>
      </w:r>
      <w:r w:rsidR="00BD584C" w:rsidRPr="006B59DF">
        <w:rPr>
          <w:rFonts w:asciiTheme="minorHAnsi" w:hAnsiTheme="minorHAnsi" w:cstheme="minorHAnsi"/>
          <w:color w:val="000000"/>
          <w:sz w:val="22"/>
          <w:szCs w:val="22"/>
        </w:rPr>
        <w:t xml:space="preserve"> a </w:t>
      </w:r>
      <w:r w:rsidR="001569E9" w:rsidRPr="006B59DF">
        <w:rPr>
          <w:rFonts w:asciiTheme="minorHAnsi" w:hAnsiTheme="minorHAnsi" w:cstheme="minorHAnsi"/>
          <w:color w:val="000000"/>
          <w:sz w:val="22"/>
          <w:szCs w:val="22"/>
        </w:rPr>
        <w:t xml:space="preserve">poskytování záručního </w:t>
      </w:r>
      <w:r w:rsidR="00203890" w:rsidRPr="006B59DF">
        <w:rPr>
          <w:rFonts w:asciiTheme="minorHAnsi" w:hAnsiTheme="minorHAnsi" w:cstheme="minorHAnsi"/>
          <w:color w:val="000000"/>
          <w:sz w:val="22"/>
          <w:szCs w:val="22"/>
        </w:rPr>
        <w:t xml:space="preserve">plnění </w:t>
      </w:r>
      <w:r w:rsidR="001569E9" w:rsidRPr="006B59DF">
        <w:rPr>
          <w:rFonts w:asciiTheme="minorHAnsi" w:hAnsiTheme="minorHAnsi" w:cstheme="minorHAnsi"/>
          <w:color w:val="000000"/>
          <w:sz w:val="22"/>
          <w:szCs w:val="22"/>
        </w:rPr>
        <w:t>k</w:t>
      </w:r>
      <w:r w:rsidR="008C0A4A" w:rsidRPr="006B59DF">
        <w:rPr>
          <w:rFonts w:asciiTheme="minorHAnsi" w:hAnsiTheme="minorHAnsi" w:cstheme="minorHAnsi"/>
          <w:color w:val="000000"/>
          <w:sz w:val="22"/>
          <w:szCs w:val="22"/>
        </w:rPr>
        <w:t> </w:t>
      </w:r>
      <w:r w:rsidR="00225413" w:rsidRPr="006B59DF">
        <w:rPr>
          <w:rFonts w:asciiTheme="minorHAnsi" w:hAnsiTheme="minorHAnsi" w:cstheme="minorHAnsi"/>
          <w:color w:val="000000"/>
          <w:sz w:val="22"/>
          <w:szCs w:val="22"/>
        </w:rPr>
        <w:t>d</w:t>
      </w:r>
      <w:r w:rsidR="001569E9" w:rsidRPr="006B59DF">
        <w:rPr>
          <w:rFonts w:asciiTheme="minorHAnsi" w:hAnsiTheme="minorHAnsi" w:cstheme="minorHAnsi"/>
          <w:color w:val="000000"/>
          <w:sz w:val="22"/>
          <w:szCs w:val="22"/>
        </w:rPr>
        <w:t>ílu</w:t>
      </w:r>
      <w:r w:rsidR="008C0A4A" w:rsidRPr="006B59DF">
        <w:rPr>
          <w:rFonts w:asciiTheme="minorHAnsi" w:hAnsiTheme="minorHAnsi" w:cstheme="minorHAnsi"/>
          <w:color w:val="000000"/>
          <w:sz w:val="22"/>
          <w:szCs w:val="22"/>
        </w:rPr>
        <w:t>.</w:t>
      </w:r>
      <w:r w:rsidR="00E7490C" w:rsidRPr="006B59DF">
        <w:rPr>
          <w:rFonts w:asciiTheme="minorHAnsi" w:hAnsiTheme="minorHAnsi" w:cstheme="minorHAnsi"/>
          <w:color w:val="000000"/>
          <w:sz w:val="22"/>
          <w:szCs w:val="22"/>
        </w:rPr>
        <w:t xml:space="preserve"> </w:t>
      </w:r>
      <w:r w:rsidR="001079A9" w:rsidRPr="006B59DF">
        <w:rPr>
          <w:rFonts w:asciiTheme="minorHAnsi" w:hAnsiTheme="minorHAnsi" w:cstheme="minorHAnsi"/>
          <w:color w:val="000000"/>
          <w:sz w:val="22"/>
          <w:szCs w:val="22"/>
        </w:rPr>
        <w:t xml:space="preserve">Podrobné vymezení </w:t>
      </w:r>
      <w:r w:rsidR="0093632F" w:rsidRPr="006B59DF">
        <w:rPr>
          <w:rFonts w:asciiTheme="minorHAnsi" w:hAnsiTheme="minorHAnsi" w:cstheme="minorHAnsi"/>
          <w:color w:val="000000"/>
          <w:sz w:val="22"/>
          <w:szCs w:val="22"/>
        </w:rPr>
        <w:t xml:space="preserve">díla </w:t>
      </w:r>
      <w:r w:rsidR="001079A9" w:rsidRPr="006B59DF">
        <w:rPr>
          <w:rFonts w:asciiTheme="minorHAnsi" w:hAnsiTheme="minorHAnsi" w:cstheme="minorHAnsi"/>
          <w:color w:val="000000"/>
          <w:sz w:val="22"/>
          <w:szCs w:val="22"/>
        </w:rPr>
        <w:t>je uvedeno v oceněném soupisu stavebních prací, dodávek a služeb s výkazem výměr v jeho podobě podané Zhotovitelem v Zadávacím řízení, který tvoří přílohu č. 1 této smlouvy</w:t>
      </w:r>
      <w:r w:rsidR="00930D6D" w:rsidRPr="006B59DF">
        <w:rPr>
          <w:rFonts w:asciiTheme="minorHAnsi" w:hAnsiTheme="minorHAnsi" w:cstheme="minorHAnsi"/>
          <w:color w:val="000000"/>
          <w:sz w:val="22"/>
          <w:szCs w:val="22"/>
        </w:rPr>
        <w:t>.</w:t>
      </w:r>
    </w:p>
    <w:p w14:paraId="32C8E831" w14:textId="3EB8C626" w:rsidR="00BF7A33" w:rsidRPr="006B59DF" w:rsidRDefault="00BF7A33" w:rsidP="006B59DF">
      <w:pPr>
        <w:numPr>
          <w:ilvl w:val="1"/>
          <w:numId w:val="5"/>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Dílo </w:t>
      </w:r>
      <w:r w:rsidR="00055E98" w:rsidRPr="006B59DF">
        <w:rPr>
          <w:rFonts w:asciiTheme="minorHAnsi" w:hAnsiTheme="minorHAnsi" w:cstheme="minorHAnsi"/>
          <w:color w:val="000000"/>
          <w:sz w:val="22"/>
          <w:szCs w:val="22"/>
        </w:rPr>
        <w:t>je</w:t>
      </w:r>
      <w:r w:rsidRPr="006B59DF">
        <w:rPr>
          <w:rFonts w:asciiTheme="minorHAnsi" w:hAnsiTheme="minorHAnsi" w:cstheme="minorHAnsi"/>
          <w:color w:val="000000"/>
          <w:sz w:val="22"/>
          <w:szCs w:val="22"/>
        </w:rPr>
        <w:t xml:space="preserve"> </w:t>
      </w:r>
      <w:r w:rsidR="00161728" w:rsidRPr="006B59DF">
        <w:rPr>
          <w:rFonts w:asciiTheme="minorHAnsi" w:hAnsiTheme="minorHAnsi" w:cstheme="minorHAnsi"/>
          <w:color w:val="000000"/>
          <w:sz w:val="22"/>
          <w:szCs w:val="22"/>
        </w:rPr>
        <w:t xml:space="preserve">provedeno, je-li řádně a včas </w:t>
      </w:r>
      <w:r w:rsidRPr="006B59DF">
        <w:rPr>
          <w:rFonts w:asciiTheme="minorHAnsi" w:hAnsiTheme="minorHAnsi" w:cstheme="minorHAnsi"/>
          <w:color w:val="000000"/>
          <w:sz w:val="22"/>
          <w:szCs w:val="22"/>
        </w:rPr>
        <w:t xml:space="preserve">dokončeno </w:t>
      </w:r>
      <w:r w:rsidR="00161728" w:rsidRPr="006B59DF">
        <w:rPr>
          <w:rFonts w:asciiTheme="minorHAnsi" w:hAnsiTheme="minorHAnsi" w:cstheme="minorHAnsi"/>
          <w:color w:val="000000"/>
          <w:sz w:val="22"/>
          <w:szCs w:val="22"/>
        </w:rPr>
        <w:t>a předáno</w:t>
      </w:r>
      <w:r w:rsidR="003208F5" w:rsidRPr="006B59DF">
        <w:rPr>
          <w:rFonts w:asciiTheme="minorHAnsi" w:hAnsiTheme="minorHAnsi" w:cstheme="minorHAnsi"/>
          <w:color w:val="000000"/>
          <w:sz w:val="22"/>
          <w:szCs w:val="22"/>
        </w:rPr>
        <w:t xml:space="preserve"> Objednateli</w:t>
      </w:r>
      <w:r w:rsidR="00C96868" w:rsidRPr="006B59DF">
        <w:rPr>
          <w:rFonts w:asciiTheme="minorHAnsi" w:hAnsiTheme="minorHAnsi" w:cstheme="minorHAnsi"/>
          <w:color w:val="000000"/>
          <w:sz w:val="22"/>
          <w:szCs w:val="22"/>
        </w:rPr>
        <w:t xml:space="preserve"> podle odst. </w:t>
      </w:r>
      <w:r w:rsidR="00B154F7" w:rsidRPr="006B59DF">
        <w:rPr>
          <w:rFonts w:asciiTheme="minorHAnsi" w:hAnsiTheme="minorHAnsi" w:cstheme="minorHAnsi"/>
          <w:color w:val="000000"/>
          <w:sz w:val="22"/>
          <w:szCs w:val="22"/>
        </w:rPr>
        <w:fldChar w:fldCharType="begin"/>
      </w:r>
      <w:r w:rsidR="00B154F7" w:rsidRPr="006B59DF">
        <w:rPr>
          <w:rFonts w:asciiTheme="minorHAnsi" w:hAnsiTheme="minorHAnsi" w:cstheme="minorHAnsi"/>
          <w:color w:val="000000"/>
          <w:sz w:val="22"/>
          <w:szCs w:val="22"/>
        </w:rPr>
        <w:instrText xml:space="preserve"> REF  _Ref65164766 \h \r  \* MERGEFORMAT </w:instrText>
      </w:r>
      <w:r w:rsidR="00B154F7" w:rsidRPr="006B59DF">
        <w:rPr>
          <w:rFonts w:asciiTheme="minorHAnsi" w:hAnsiTheme="minorHAnsi" w:cstheme="minorHAnsi"/>
          <w:color w:val="000000"/>
          <w:sz w:val="22"/>
          <w:szCs w:val="22"/>
        </w:rPr>
      </w:r>
      <w:r w:rsidR="00B154F7" w:rsidRPr="006B59DF">
        <w:rPr>
          <w:rFonts w:asciiTheme="minorHAnsi" w:hAnsiTheme="minorHAnsi" w:cstheme="minorHAnsi"/>
          <w:color w:val="000000"/>
          <w:sz w:val="22"/>
          <w:szCs w:val="22"/>
        </w:rPr>
        <w:fldChar w:fldCharType="separate"/>
      </w:r>
      <w:r w:rsidR="005937D3">
        <w:rPr>
          <w:rFonts w:asciiTheme="minorHAnsi" w:hAnsiTheme="minorHAnsi" w:cstheme="minorHAnsi"/>
          <w:color w:val="000000"/>
          <w:sz w:val="22"/>
          <w:szCs w:val="22"/>
        </w:rPr>
        <w:t>X.1</w:t>
      </w:r>
      <w:r w:rsidR="00B154F7" w:rsidRPr="006B59DF">
        <w:rPr>
          <w:rFonts w:asciiTheme="minorHAnsi" w:hAnsiTheme="minorHAnsi" w:cstheme="minorHAnsi"/>
          <w:color w:val="000000"/>
          <w:sz w:val="22"/>
          <w:szCs w:val="22"/>
        </w:rPr>
        <w:fldChar w:fldCharType="end"/>
      </w:r>
      <w:r w:rsidR="00B5697E" w:rsidRPr="006B59DF">
        <w:rPr>
          <w:rFonts w:asciiTheme="minorHAnsi" w:hAnsiTheme="minorHAnsi" w:cstheme="minorHAnsi"/>
          <w:color w:val="000000"/>
          <w:sz w:val="22"/>
          <w:szCs w:val="22"/>
        </w:rPr>
        <w:t>.</w:t>
      </w:r>
      <w:r w:rsidR="00C96868" w:rsidRPr="006B59DF">
        <w:rPr>
          <w:rFonts w:asciiTheme="minorHAnsi" w:hAnsiTheme="minorHAnsi" w:cstheme="minorHAnsi"/>
          <w:color w:val="000000"/>
          <w:sz w:val="22"/>
          <w:szCs w:val="22"/>
        </w:rPr>
        <w:t xml:space="preserve"> </w:t>
      </w:r>
      <w:r w:rsidR="001062B8" w:rsidRPr="006B59DF">
        <w:rPr>
          <w:rFonts w:asciiTheme="minorHAnsi" w:hAnsiTheme="minorHAnsi" w:cstheme="minorHAnsi"/>
          <w:color w:val="000000"/>
          <w:sz w:val="22"/>
          <w:szCs w:val="22"/>
        </w:rPr>
        <w:t xml:space="preserve">této </w:t>
      </w:r>
      <w:r w:rsidR="00C96868" w:rsidRPr="006B59DF">
        <w:rPr>
          <w:rFonts w:asciiTheme="minorHAnsi" w:hAnsiTheme="minorHAnsi" w:cstheme="minorHAnsi"/>
          <w:color w:val="000000"/>
          <w:sz w:val="22"/>
          <w:szCs w:val="22"/>
        </w:rPr>
        <w:t>smlouvy</w:t>
      </w:r>
      <w:r w:rsidRPr="006B59DF">
        <w:rPr>
          <w:rFonts w:asciiTheme="minorHAnsi" w:hAnsiTheme="minorHAnsi" w:cstheme="minorHAnsi"/>
          <w:color w:val="000000"/>
          <w:sz w:val="22"/>
          <w:szCs w:val="22"/>
        </w:rPr>
        <w:t>.</w:t>
      </w:r>
    </w:p>
    <w:p w14:paraId="60805C1E" w14:textId="77777777" w:rsidR="00916CB7" w:rsidRPr="006B59DF" w:rsidRDefault="00916CB7" w:rsidP="006B59DF">
      <w:pPr>
        <w:keepNext/>
        <w:numPr>
          <w:ilvl w:val="1"/>
          <w:numId w:val="5"/>
        </w:numPr>
        <w:spacing w:after="120"/>
        <w:ind w:left="567" w:hanging="567"/>
        <w:jc w:val="both"/>
        <w:rPr>
          <w:rFonts w:asciiTheme="minorHAnsi" w:hAnsiTheme="minorHAnsi" w:cstheme="minorHAnsi"/>
          <w:sz w:val="22"/>
          <w:szCs w:val="22"/>
        </w:rPr>
      </w:pPr>
      <w:r w:rsidRPr="006B59DF">
        <w:rPr>
          <w:rFonts w:asciiTheme="minorHAnsi" w:hAnsiTheme="minorHAnsi" w:cstheme="minorHAnsi"/>
          <w:sz w:val="22"/>
          <w:szCs w:val="22"/>
        </w:rPr>
        <w:t>Zhotovení</w:t>
      </w:r>
      <w:r w:rsidR="00E24176" w:rsidRPr="006B59DF">
        <w:rPr>
          <w:rFonts w:asciiTheme="minorHAnsi" w:hAnsiTheme="minorHAnsi" w:cstheme="minorHAnsi"/>
          <w:sz w:val="22"/>
          <w:szCs w:val="22"/>
        </w:rPr>
        <w:t>m</w:t>
      </w:r>
      <w:r w:rsidRPr="006B59DF">
        <w:rPr>
          <w:rFonts w:asciiTheme="minorHAnsi" w:hAnsiTheme="minorHAnsi" w:cstheme="minorHAnsi"/>
          <w:sz w:val="22"/>
          <w:szCs w:val="22"/>
        </w:rPr>
        <w:t xml:space="preserve"> </w:t>
      </w:r>
      <w:r w:rsidR="00D51B30" w:rsidRPr="006B59DF">
        <w:rPr>
          <w:rFonts w:asciiTheme="minorHAnsi" w:hAnsiTheme="minorHAnsi" w:cstheme="minorHAnsi"/>
          <w:sz w:val="22"/>
          <w:szCs w:val="22"/>
        </w:rPr>
        <w:t>Stavby</w:t>
      </w:r>
      <w:r w:rsidRPr="006B59DF">
        <w:rPr>
          <w:rFonts w:asciiTheme="minorHAnsi" w:hAnsiTheme="minorHAnsi" w:cstheme="minorHAnsi"/>
          <w:sz w:val="22"/>
          <w:szCs w:val="22"/>
        </w:rPr>
        <w:t xml:space="preserve"> </w:t>
      </w:r>
      <w:r w:rsidR="00B55B10" w:rsidRPr="006B59DF">
        <w:rPr>
          <w:rFonts w:asciiTheme="minorHAnsi" w:hAnsiTheme="minorHAnsi" w:cstheme="minorHAnsi"/>
          <w:sz w:val="22"/>
          <w:szCs w:val="22"/>
        </w:rPr>
        <w:t>se rozumí</w:t>
      </w:r>
      <w:r w:rsidR="005B2AC7" w:rsidRPr="006B59DF">
        <w:rPr>
          <w:rFonts w:asciiTheme="minorHAnsi" w:hAnsiTheme="minorHAnsi" w:cstheme="minorHAnsi"/>
          <w:sz w:val="22"/>
          <w:szCs w:val="22"/>
        </w:rPr>
        <w:t>:</w:t>
      </w:r>
      <w:r w:rsidRPr="006B59DF">
        <w:rPr>
          <w:rFonts w:asciiTheme="minorHAnsi" w:hAnsiTheme="minorHAnsi" w:cstheme="minorHAnsi"/>
          <w:sz w:val="22"/>
          <w:szCs w:val="22"/>
        </w:rPr>
        <w:t xml:space="preserve"> </w:t>
      </w:r>
    </w:p>
    <w:p w14:paraId="375ACD35" w14:textId="096FECD1" w:rsidR="00D447B9" w:rsidRPr="006B59DF" w:rsidRDefault="00B55B10" w:rsidP="006B59DF">
      <w:pPr>
        <w:pStyle w:val="OdstavecSmlouvy"/>
        <w:keepNext/>
        <w:keepLines w:val="0"/>
        <w:numPr>
          <w:ilvl w:val="1"/>
          <w:numId w:val="17"/>
        </w:numPr>
        <w:ind w:left="851" w:hanging="284"/>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úplné, funkční a bezvadné provedení všech </w:t>
      </w:r>
      <w:r w:rsidR="00EB6224" w:rsidRPr="006B59DF">
        <w:rPr>
          <w:rFonts w:asciiTheme="minorHAnsi" w:hAnsiTheme="minorHAnsi" w:cstheme="minorHAnsi"/>
          <w:color w:val="000000"/>
          <w:sz w:val="22"/>
          <w:szCs w:val="22"/>
        </w:rPr>
        <w:t>stavební</w:t>
      </w:r>
      <w:r w:rsidRPr="006B59DF">
        <w:rPr>
          <w:rFonts w:asciiTheme="minorHAnsi" w:hAnsiTheme="minorHAnsi" w:cstheme="minorHAnsi"/>
          <w:color w:val="000000"/>
          <w:sz w:val="22"/>
          <w:szCs w:val="22"/>
        </w:rPr>
        <w:t xml:space="preserve">ch prací a konstrukcí, včetně dodávek potřebných materiálů a zařízení nezbytných pro řádné dokončení </w:t>
      </w:r>
      <w:r w:rsidR="00D51B30" w:rsidRPr="006B59DF">
        <w:rPr>
          <w:rFonts w:asciiTheme="minorHAnsi" w:hAnsiTheme="minorHAnsi" w:cstheme="minorHAnsi"/>
          <w:color w:val="000000"/>
          <w:sz w:val="22"/>
          <w:szCs w:val="22"/>
        </w:rPr>
        <w:t>Stavby</w:t>
      </w:r>
      <w:r w:rsidRPr="006B59DF">
        <w:rPr>
          <w:rFonts w:asciiTheme="minorHAnsi" w:hAnsiTheme="minorHAnsi" w:cstheme="minorHAnsi"/>
          <w:color w:val="000000"/>
          <w:sz w:val="22"/>
          <w:szCs w:val="22"/>
        </w:rPr>
        <w:t xml:space="preserve">, </w:t>
      </w:r>
      <w:r w:rsidR="008029FB" w:rsidRPr="006B59DF">
        <w:rPr>
          <w:rFonts w:asciiTheme="minorHAnsi" w:hAnsiTheme="minorHAnsi" w:cstheme="minorHAnsi"/>
          <w:color w:val="000000"/>
          <w:sz w:val="22"/>
          <w:szCs w:val="22"/>
        </w:rPr>
        <w:t xml:space="preserve">včetně </w:t>
      </w:r>
      <w:r w:rsidRPr="006B59DF">
        <w:rPr>
          <w:rFonts w:asciiTheme="minorHAnsi" w:hAnsiTheme="minorHAnsi" w:cstheme="minorHAnsi"/>
          <w:color w:val="000000"/>
          <w:sz w:val="22"/>
          <w:szCs w:val="22"/>
        </w:rPr>
        <w:t>provedení všech činností souvisejících s</w:t>
      </w:r>
      <w:r w:rsidR="000265C9"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 xml:space="preserve">dodávkou stavebních prací a konstrukcí, jejichž provedení je nezbytné pro řádné dokončení </w:t>
      </w:r>
      <w:r w:rsidR="00D51B30" w:rsidRPr="006B59DF">
        <w:rPr>
          <w:rFonts w:asciiTheme="minorHAnsi" w:hAnsiTheme="minorHAnsi" w:cstheme="minorHAnsi"/>
          <w:color w:val="000000"/>
          <w:sz w:val="22"/>
          <w:szCs w:val="22"/>
        </w:rPr>
        <w:t>Stavby</w:t>
      </w:r>
      <w:r w:rsidR="005E76B5" w:rsidRPr="006B59DF">
        <w:rPr>
          <w:rFonts w:asciiTheme="minorHAnsi" w:hAnsiTheme="minorHAnsi" w:cstheme="minorHAnsi"/>
          <w:color w:val="000000"/>
          <w:sz w:val="22"/>
          <w:szCs w:val="22"/>
        </w:rPr>
        <w:t>,</w:t>
      </w:r>
      <w:r w:rsidRPr="006B59DF">
        <w:rPr>
          <w:rFonts w:asciiTheme="minorHAnsi" w:hAnsiTheme="minorHAnsi" w:cstheme="minorHAnsi"/>
          <w:color w:val="000000"/>
          <w:sz w:val="22"/>
          <w:szCs w:val="22"/>
        </w:rPr>
        <w:t xml:space="preserve"> např. zařízení </w:t>
      </w:r>
      <w:r w:rsidR="004E4DB6" w:rsidRPr="006B59DF">
        <w:rPr>
          <w:rFonts w:asciiTheme="minorHAnsi" w:hAnsiTheme="minorHAnsi" w:cstheme="minorHAnsi"/>
          <w:color w:val="000000"/>
          <w:sz w:val="22"/>
          <w:szCs w:val="22"/>
        </w:rPr>
        <w:t>S</w:t>
      </w:r>
      <w:r w:rsidR="00A51482" w:rsidRPr="006B59DF">
        <w:rPr>
          <w:rFonts w:asciiTheme="minorHAnsi" w:hAnsiTheme="minorHAnsi" w:cstheme="minorHAnsi"/>
          <w:color w:val="000000"/>
          <w:sz w:val="22"/>
          <w:szCs w:val="22"/>
        </w:rPr>
        <w:t>taveniště</w:t>
      </w:r>
      <w:r w:rsidR="001B424B" w:rsidRPr="006B59DF">
        <w:rPr>
          <w:rFonts w:asciiTheme="minorHAnsi" w:hAnsiTheme="minorHAnsi" w:cstheme="minorHAnsi"/>
          <w:color w:val="000000"/>
          <w:sz w:val="22"/>
          <w:szCs w:val="22"/>
        </w:rPr>
        <w:t>, jakožto místa, kde bude Stavba prováděna (dále jen „</w:t>
      </w:r>
      <w:r w:rsidR="001B424B" w:rsidRPr="006B59DF">
        <w:rPr>
          <w:rFonts w:asciiTheme="minorHAnsi" w:hAnsiTheme="minorHAnsi" w:cstheme="minorHAnsi"/>
          <w:b/>
          <w:bCs/>
          <w:i/>
          <w:iCs/>
          <w:color w:val="000000"/>
          <w:sz w:val="22"/>
          <w:szCs w:val="22"/>
        </w:rPr>
        <w:t>Staveniště</w:t>
      </w:r>
      <w:r w:rsidR="001B424B" w:rsidRPr="006B59DF">
        <w:rPr>
          <w:rFonts w:asciiTheme="minorHAnsi" w:hAnsiTheme="minorHAnsi" w:cstheme="minorHAnsi"/>
          <w:color w:val="000000"/>
          <w:sz w:val="22"/>
          <w:szCs w:val="22"/>
        </w:rPr>
        <w:t>“)</w:t>
      </w:r>
      <w:r w:rsidRPr="006B59DF">
        <w:rPr>
          <w:rFonts w:asciiTheme="minorHAnsi" w:hAnsiTheme="minorHAnsi" w:cstheme="minorHAnsi"/>
          <w:color w:val="000000"/>
          <w:sz w:val="22"/>
          <w:szCs w:val="22"/>
        </w:rPr>
        <w:t>, bezpečnostní opatření, včetně koordinační a</w:t>
      </w:r>
      <w:r w:rsidR="00D64678"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 xml:space="preserve">kompletační činnosti celé </w:t>
      </w:r>
      <w:r w:rsidR="00D51B30" w:rsidRPr="006B59DF">
        <w:rPr>
          <w:rFonts w:asciiTheme="minorHAnsi" w:hAnsiTheme="minorHAnsi" w:cstheme="minorHAnsi"/>
          <w:color w:val="000000"/>
          <w:sz w:val="22"/>
          <w:szCs w:val="22"/>
        </w:rPr>
        <w:t>Stavby</w:t>
      </w:r>
      <w:r w:rsidRPr="006B59DF">
        <w:rPr>
          <w:rFonts w:asciiTheme="minorHAnsi" w:hAnsiTheme="minorHAnsi" w:cstheme="minorHAnsi"/>
          <w:color w:val="000000"/>
          <w:sz w:val="22"/>
          <w:szCs w:val="22"/>
        </w:rPr>
        <w:t xml:space="preserve">. </w:t>
      </w:r>
      <w:r w:rsidR="00C847A0" w:rsidRPr="006B59DF">
        <w:rPr>
          <w:rFonts w:asciiTheme="minorHAnsi" w:hAnsiTheme="minorHAnsi" w:cstheme="minorHAnsi"/>
          <w:color w:val="000000"/>
          <w:sz w:val="22"/>
          <w:szCs w:val="22"/>
        </w:rPr>
        <w:t xml:space="preserve">Rozsah Stavby je vymezen projektovou dokumentací </w:t>
      </w:r>
      <w:r w:rsidR="00DF4A56" w:rsidRPr="006B59DF">
        <w:rPr>
          <w:rFonts w:asciiTheme="minorHAnsi" w:hAnsiTheme="minorHAnsi" w:cstheme="minorHAnsi"/>
          <w:color w:val="000000"/>
          <w:sz w:val="22"/>
          <w:szCs w:val="22"/>
        </w:rPr>
        <w:t>„Stavební úpravy R</w:t>
      </w:r>
      <w:r w:rsidR="00F4600A" w:rsidRPr="006B59DF">
        <w:rPr>
          <w:rFonts w:asciiTheme="minorHAnsi" w:hAnsiTheme="minorHAnsi" w:cstheme="minorHAnsi"/>
          <w:color w:val="000000"/>
          <w:sz w:val="22"/>
          <w:szCs w:val="22"/>
        </w:rPr>
        <w:t xml:space="preserve">S </w:t>
      </w:r>
      <w:r w:rsidR="00DF4A56" w:rsidRPr="006B59DF">
        <w:rPr>
          <w:rFonts w:asciiTheme="minorHAnsi" w:hAnsiTheme="minorHAnsi" w:cstheme="minorHAnsi"/>
          <w:color w:val="000000"/>
          <w:sz w:val="22"/>
          <w:szCs w:val="22"/>
        </w:rPr>
        <w:t>Lorien Nekoř 253“</w:t>
      </w:r>
      <w:r w:rsidR="00F4600A" w:rsidRPr="006B59DF">
        <w:rPr>
          <w:rFonts w:asciiTheme="minorHAnsi" w:hAnsiTheme="minorHAnsi" w:cstheme="minorHAnsi"/>
          <w:color w:val="000000"/>
          <w:sz w:val="22"/>
          <w:szCs w:val="22"/>
        </w:rPr>
        <w:t xml:space="preserve">, hlavní projektantka Ing. et Ing. arch. Helena </w:t>
      </w:r>
      <w:proofErr w:type="spellStart"/>
      <w:r w:rsidR="00F4600A" w:rsidRPr="006B59DF">
        <w:rPr>
          <w:rFonts w:asciiTheme="minorHAnsi" w:hAnsiTheme="minorHAnsi" w:cstheme="minorHAnsi"/>
          <w:color w:val="000000"/>
          <w:sz w:val="22"/>
          <w:szCs w:val="22"/>
        </w:rPr>
        <w:t>Šnajdarová</w:t>
      </w:r>
      <w:proofErr w:type="spellEnd"/>
      <w:r w:rsidR="00DF4A56" w:rsidRPr="006B59DF">
        <w:rPr>
          <w:rFonts w:asciiTheme="minorHAnsi" w:hAnsiTheme="minorHAnsi" w:cstheme="minorHAnsi"/>
          <w:color w:val="000000"/>
          <w:sz w:val="22"/>
          <w:szCs w:val="22"/>
        </w:rPr>
        <w:t xml:space="preserve">, </w:t>
      </w:r>
      <w:r w:rsidR="00F4600A" w:rsidRPr="006B59DF">
        <w:rPr>
          <w:rFonts w:asciiTheme="minorHAnsi" w:hAnsiTheme="minorHAnsi" w:cstheme="minorHAnsi"/>
          <w:color w:val="000000"/>
          <w:sz w:val="22"/>
          <w:szCs w:val="22"/>
        </w:rPr>
        <w:t>Zemědělská 48, 613 00 Brno, číslo autorizace 03878 A1</w:t>
      </w:r>
      <w:r w:rsidR="00DF4A56" w:rsidRPr="006B59DF" w:rsidDel="00DF4A56">
        <w:rPr>
          <w:rFonts w:asciiTheme="minorHAnsi" w:hAnsiTheme="minorHAnsi" w:cstheme="minorHAnsi"/>
          <w:color w:val="000000"/>
          <w:sz w:val="22"/>
          <w:szCs w:val="22"/>
        </w:rPr>
        <w:t xml:space="preserve"> </w:t>
      </w:r>
      <w:r w:rsidRPr="006B59DF">
        <w:rPr>
          <w:rFonts w:asciiTheme="minorHAnsi" w:hAnsiTheme="minorHAnsi" w:cstheme="minorHAnsi"/>
          <w:color w:val="000000"/>
          <w:sz w:val="22"/>
          <w:szCs w:val="22"/>
        </w:rPr>
        <w:t>(dále jen „</w:t>
      </w:r>
      <w:r w:rsidR="0085581E" w:rsidRPr="006B59DF">
        <w:rPr>
          <w:rFonts w:asciiTheme="minorHAnsi" w:hAnsiTheme="minorHAnsi" w:cstheme="minorHAnsi"/>
          <w:b/>
          <w:bCs/>
          <w:i/>
          <w:iCs/>
          <w:color w:val="000000"/>
          <w:sz w:val="22"/>
          <w:szCs w:val="22"/>
        </w:rPr>
        <w:t>Projektová dokumentace</w:t>
      </w:r>
      <w:r w:rsidRPr="006B59DF">
        <w:rPr>
          <w:rFonts w:asciiTheme="minorHAnsi" w:hAnsiTheme="minorHAnsi" w:cstheme="minorHAnsi"/>
          <w:color w:val="000000"/>
          <w:sz w:val="22"/>
          <w:szCs w:val="22"/>
        </w:rPr>
        <w:t>“)</w:t>
      </w:r>
      <w:r w:rsidR="00BB264D">
        <w:rPr>
          <w:rFonts w:asciiTheme="minorHAnsi" w:hAnsiTheme="minorHAnsi" w:cstheme="minorHAnsi"/>
          <w:color w:val="000000"/>
          <w:sz w:val="22"/>
          <w:szCs w:val="22"/>
        </w:rPr>
        <w:t>,</w:t>
      </w:r>
      <w:r w:rsidR="00EC2DBC" w:rsidRPr="006B59DF">
        <w:rPr>
          <w:rFonts w:asciiTheme="minorHAnsi" w:hAnsiTheme="minorHAnsi" w:cstheme="minorHAnsi"/>
          <w:color w:val="000000"/>
          <w:sz w:val="22"/>
          <w:szCs w:val="22"/>
        </w:rPr>
        <w:t xml:space="preserve"> </w:t>
      </w:r>
      <w:r w:rsidRPr="006B59DF">
        <w:rPr>
          <w:rFonts w:asciiTheme="minorHAnsi" w:hAnsiTheme="minorHAnsi" w:cstheme="minorHAnsi"/>
          <w:color w:val="000000"/>
          <w:sz w:val="22"/>
          <w:szCs w:val="22"/>
        </w:rPr>
        <w:t>a</w:t>
      </w:r>
      <w:r w:rsidR="00AA1FC0" w:rsidRPr="006B59DF">
        <w:rPr>
          <w:rFonts w:asciiTheme="minorHAnsi" w:hAnsiTheme="minorHAnsi" w:cstheme="minorHAnsi"/>
          <w:color w:val="000000"/>
          <w:sz w:val="22"/>
          <w:szCs w:val="22"/>
        </w:rPr>
        <w:t> </w:t>
      </w:r>
      <w:r w:rsidR="001D21D1" w:rsidRPr="006B59DF">
        <w:rPr>
          <w:rFonts w:asciiTheme="minorHAnsi" w:hAnsiTheme="minorHAnsi" w:cstheme="minorHAnsi"/>
          <w:color w:val="000000"/>
          <w:sz w:val="22"/>
          <w:szCs w:val="22"/>
        </w:rPr>
        <w:t>oceněným soupisem prací</w:t>
      </w:r>
      <w:r w:rsidR="00154948" w:rsidRPr="006B59DF">
        <w:rPr>
          <w:rFonts w:asciiTheme="minorHAnsi" w:hAnsiTheme="minorHAnsi" w:cstheme="minorHAnsi"/>
          <w:color w:val="000000"/>
          <w:sz w:val="22"/>
          <w:szCs w:val="22"/>
        </w:rPr>
        <w:t>,</w:t>
      </w:r>
      <w:r w:rsidR="00065E72" w:rsidRPr="006B59DF">
        <w:rPr>
          <w:rFonts w:asciiTheme="minorHAnsi" w:hAnsiTheme="minorHAnsi" w:cstheme="minorHAnsi"/>
          <w:color w:val="000000"/>
          <w:sz w:val="22"/>
          <w:szCs w:val="22"/>
        </w:rPr>
        <w:t xml:space="preserve"> </w:t>
      </w:r>
      <w:r w:rsidR="001D21D1" w:rsidRPr="006B59DF">
        <w:rPr>
          <w:rFonts w:asciiTheme="minorHAnsi" w:hAnsiTheme="minorHAnsi" w:cstheme="minorHAnsi"/>
          <w:color w:val="000000"/>
          <w:sz w:val="22"/>
          <w:szCs w:val="22"/>
        </w:rPr>
        <w:t>dodávek</w:t>
      </w:r>
      <w:r w:rsidR="00065E72" w:rsidRPr="006B59DF">
        <w:rPr>
          <w:rFonts w:asciiTheme="minorHAnsi" w:hAnsiTheme="minorHAnsi" w:cstheme="minorHAnsi"/>
          <w:color w:val="000000"/>
          <w:sz w:val="22"/>
          <w:szCs w:val="22"/>
        </w:rPr>
        <w:t xml:space="preserve"> </w:t>
      </w:r>
      <w:r w:rsidR="001D21D1" w:rsidRPr="006B59DF">
        <w:rPr>
          <w:rFonts w:asciiTheme="minorHAnsi" w:hAnsiTheme="minorHAnsi" w:cstheme="minorHAnsi"/>
          <w:color w:val="000000"/>
          <w:sz w:val="22"/>
          <w:szCs w:val="22"/>
        </w:rPr>
        <w:t>a služeb</w:t>
      </w:r>
      <w:r w:rsidR="0082358A" w:rsidRPr="006B59DF">
        <w:rPr>
          <w:rFonts w:asciiTheme="minorHAnsi" w:hAnsiTheme="minorHAnsi" w:cstheme="minorHAnsi"/>
          <w:color w:val="000000"/>
          <w:sz w:val="22"/>
          <w:szCs w:val="22"/>
        </w:rPr>
        <w:t xml:space="preserve"> s výkazem výměr</w:t>
      </w:r>
      <w:r w:rsidR="001D21D1" w:rsidRPr="006B59DF">
        <w:rPr>
          <w:rFonts w:asciiTheme="minorHAnsi" w:hAnsiTheme="minorHAnsi" w:cstheme="minorHAnsi"/>
          <w:color w:val="000000"/>
          <w:sz w:val="22"/>
          <w:szCs w:val="22"/>
        </w:rPr>
        <w:t>, v</w:t>
      </w:r>
      <w:r w:rsidR="00CC1B76" w:rsidRPr="006B59DF">
        <w:rPr>
          <w:rFonts w:asciiTheme="minorHAnsi" w:hAnsiTheme="minorHAnsi" w:cstheme="minorHAnsi"/>
          <w:color w:val="000000"/>
          <w:sz w:val="22"/>
          <w:szCs w:val="22"/>
        </w:rPr>
        <w:t> </w:t>
      </w:r>
      <w:r w:rsidR="001D21D1" w:rsidRPr="006B59DF">
        <w:rPr>
          <w:rFonts w:asciiTheme="minorHAnsi" w:hAnsiTheme="minorHAnsi" w:cstheme="minorHAnsi"/>
          <w:color w:val="000000"/>
          <w:sz w:val="22"/>
          <w:szCs w:val="22"/>
        </w:rPr>
        <w:t>němž jsou Zhotovitelem uvedeny jednotkové ceny u všech položek stavebních prací dodávek a služeb a</w:t>
      </w:r>
      <w:r w:rsidR="00C847A0" w:rsidRPr="006B59DF">
        <w:rPr>
          <w:rFonts w:asciiTheme="minorHAnsi" w:hAnsiTheme="minorHAnsi" w:cstheme="minorHAnsi"/>
          <w:color w:val="000000"/>
          <w:sz w:val="22"/>
          <w:szCs w:val="22"/>
        </w:rPr>
        <w:t> </w:t>
      </w:r>
      <w:r w:rsidR="001D21D1" w:rsidRPr="006B59DF">
        <w:rPr>
          <w:rFonts w:asciiTheme="minorHAnsi" w:hAnsiTheme="minorHAnsi" w:cstheme="minorHAnsi"/>
          <w:color w:val="000000"/>
          <w:sz w:val="22"/>
          <w:szCs w:val="22"/>
        </w:rPr>
        <w:t>jejich celkové ceny pro</w:t>
      </w:r>
      <w:r w:rsidR="003E0CAD" w:rsidRPr="006B59DF">
        <w:rPr>
          <w:rFonts w:asciiTheme="minorHAnsi" w:hAnsiTheme="minorHAnsi" w:cstheme="minorHAnsi"/>
          <w:color w:val="000000"/>
          <w:sz w:val="22"/>
          <w:szCs w:val="22"/>
        </w:rPr>
        <w:t> </w:t>
      </w:r>
      <w:r w:rsidR="001D21D1" w:rsidRPr="006B59DF">
        <w:rPr>
          <w:rFonts w:asciiTheme="minorHAnsi" w:hAnsiTheme="minorHAnsi" w:cstheme="minorHAnsi"/>
          <w:color w:val="000000"/>
          <w:sz w:val="22"/>
          <w:szCs w:val="22"/>
        </w:rPr>
        <w:t>Objednatelem vymezené množství</w:t>
      </w:r>
      <w:r w:rsidR="0003170B" w:rsidRPr="006B59DF">
        <w:rPr>
          <w:rFonts w:asciiTheme="minorHAnsi" w:hAnsiTheme="minorHAnsi" w:cstheme="minorHAnsi"/>
          <w:color w:val="000000"/>
          <w:sz w:val="22"/>
          <w:szCs w:val="22"/>
        </w:rPr>
        <w:t xml:space="preserve"> (dále jen „</w:t>
      </w:r>
      <w:r w:rsidR="0082358A" w:rsidRPr="006B59DF">
        <w:rPr>
          <w:rFonts w:asciiTheme="minorHAnsi" w:hAnsiTheme="minorHAnsi" w:cstheme="minorHAnsi"/>
          <w:b/>
          <w:bCs/>
          <w:i/>
          <w:iCs/>
          <w:color w:val="000000"/>
          <w:sz w:val="22"/>
          <w:szCs w:val="22"/>
        </w:rPr>
        <w:t>S</w:t>
      </w:r>
      <w:r w:rsidR="00D35BE0" w:rsidRPr="006B59DF">
        <w:rPr>
          <w:rFonts w:asciiTheme="minorHAnsi" w:hAnsiTheme="minorHAnsi" w:cstheme="minorHAnsi"/>
          <w:b/>
          <w:bCs/>
          <w:i/>
          <w:iCs/>
          <w:color w:val="000000"/>
          <w:sz w:val="22"/>
          <w:szCs w:val="22"/>
        </w:rPr>
        <w:t>oupis prací</w:t>
      </w:r>
      <w:r w:rsidR="0003170B" w:rsidRPr="006B59DF">
        <w:rPr>
          <w:rFonts w:asciiTheme="minorHAnsi" w:hAnsiTheme="minorHAnsi" w:cstheme="minorHAnsi"/>
          <w:color w:val="000000"/>
          <w:sz w:val="22"/>
          <w:szCs w:val="22"/>
        </w:rPr>
        <w:t>“)</w:t>
      </w:r>
      <w:r w:rsidR="0085581E" w:rsidRPr="006B59DF">
        <w:rPr>
          <w:rFonts w:asciiTheme="minorHAnsi" w:hAnsiTheme="minorHAnsi" w:cstheme="minorHAnsi"/>
          <w:color w:val="000000"/>
          <w:sz w:val="22"/>
          <w:szCs w:val="22"/>
        </w:rPr>
        <w:t>, který je přílohou č. 1 této smlouvy</w:t>
      </w:r>
      <w:r w:rsidR="001A7324" w:rsidRPr="006B59DF">
        <w:rPr>
          <w:rFonts w:asciiTheme="minorHAnsi" w:hAnsiTheme="minorHAnsi" w:cstheme="minorHAnsi"/>
          <w:color w:val="000000"/>
          <w:sz w:val="22"/>
          <w:szCs w:val="22"/>
        </w:rPr>
        <w:t>.</w:t>
      </w:r>
      <w:r w:rsidR="004952BF" w:rsidRPr="006B59DF">
        <w:rPr>
          <w:rFonts w:asciiTheme="minorHAnsi" w:hAnsiTheme="minorHAnsi" w:cstheme="minorHAnsi"/>
          <w:color w:val="000000"/>
          <w:sz w:val="22"/>
          <w:szCs w:val="22"/>
        </w:rPr>
        <w:t xml:space="preserve"> </w:t>
      </w:r>
      <w:r w:rsidR="001D21D1" w:rsidRPr="006B59DF">
        <w:rPr>
          <w:rFonts w:asciiTheme="minorHAnsi" w:hAnsiTheme="minorHAnsi" w:cstheme="minorHAnsi"/>
          <w:color w:val="000000"/>
          <w:sz w:val="22"/>
          <w:szCs w:val="22"/>
        </w:rPr>
        <w:t>Projektová dokumentace je zpracovaná</w:t>
      </w:r>
      <w:r w:rsidR="00065E72" w:rsidRPr="006B59DF">
        <w:rPr>
          <w:rFonts w:asciiTheme="minorHAnsi" w:hAnsiTheme="minorHAnsi" w:cstheme="minorHAnsi"/>
          <w:color w:val="000000"/>
          <w:sz w:val="22"/>
          <w:szCs w:val="22"/>
        </w:rPr>
        <w:t xml:space="preserve"> </w:t>
      </w:r>
      <w:r w:rsidR="001D21D1" w:rsidRPr="006B59DF">
        <w:rPr>
          <w:rFonts w:asciiTheme="minorHAnsi" w:hAnsiTheme="minorHAnsi" w:cstheme="minorHAnsi"/>
          <w:color w:val="000000"/>
          <w:sz w:val="22"/>
          <w:szCs w:val="22"/>
        </w:rPr>
        <w:t xml:space="preserve">v rozsahu stanoveném </w:t>
      </w:r>
      <w:r w:rsidR="003A3B66" w:rsidRPr="006B59DF">
        <w:rPr>
          <w:rFonts w:asciiTheme="minorHAnsi" w:hAnsiTheme="minorHAnsi" w:cstheme="minorHAnsi"/>
          <w:color w:val="000000"/>
          <w:sz w:val="22"/>
          <w:szCs w:val="22"/>
        </w:rPr>
        <w:t xml:space="preserve">zvláštním </w:t>
      </w:r>
      <w:r w:rsidR="001D21D1" w:rsidRPr="006B59DF">
        <w:rPr>
          <w:rFonts w:asciiTheme="minorHAnsi" w:hAnsiTheme="minorHAnsi" w:cstheme="minorHAnsi"/>
          <w:color w:val="000000"/>
          <w:sz w:val="22"/>
          <w:szCs w:val="22"/>
        </w:rPr>
        <w:t>právním předpisem (vyhláškou č.</w:t>
      </w:r>
      <w:r w:rsidR="00D90B22" w:rsidRPr="006B59DF">
        <w:rPr>
          <w:rFonts w:asciiTheme="minorHAnsi" w:hAnsiTheme="minorHAnsi" w:cstheme="minorHAnsi"/>
          <w:color w:val="000000"/>
          <w:sz w:val="22"/>
          <w:szCs w:val="22"/>
        </w:rPr>
        <w:t> </w:t>
      </w:r>
      <w:r w:rsidR="00181C84" w:rsidRPr="006B59DF">
        <w:rPr>
          <w:rFonts w:asciiTheme="minorHAnsi" w:hAnsiTheme="minorHAnsi" w:cstheme="minorHAnsi"/>
          <w:color w:val="000000"/>
          <w:sz w:val="22"/>
          <w:szCs w:val="22"/>
        </w:rPr>
        <w:t>169/2016</w:t>
      </w:r>
      <w:r w:rsidR="00CC1B76" w:rsidRPr="006B59DF">
        <w:rPr>
          <w:rFonts w:asciiTheme="minorHAnsi" w:hAnsiTheme="minorHAnsi" w:cstheme="minorHAnsi"/>
          <w:color w:val="000000"/>
          <w:sz w:val="22"/>
          <w:szCs w:val="22"/>
        </w:rPr>
        <w:t> </w:t>
      </w:r>
      <w:r w:rsidR="001D21D1" w:rsidRPr="006B59DF">
        <w:rPr>
          <w:rFonts w:asciiTheme="minorHAnsi" w:hAnsiTheme="minorHAnsi" w:cstheme="minorHAnsi"/>
          <w:color w:val="000000"/>
          <w:sz w:val="22"/>
          <w:szCs w:val="22"/>
        </w:rPr>
        <w:t>Sb.)</w:t>
      </w:r>
      <w:r w:rsidR="00693E57" w:rsidRPr="006B59DF">
        <w:rPr>
          <w:rFonts w:asciiTheme="minorHAnsi" w:hAnsiTheme="minorHAnsi" w:cstheme="minorHAnsi"/>
          <w:color w:val="000000"/>
          <w:sz w:val="22"/>
          <w:szCs w:val="22"/>
        </w:rPr>
        <w:t xml:space="preserve"> a byla Zhotoviteli předána před uzavřením této smlouvy</w:t>
      </w:r>
      <w:r w:rsidR="00351C50" w:rsidRPr="006B59DF">
        <w:rPr>
          <w:rFonts w:asciiTheme="minorHAnsi" w:hAnsiTheme="minorHAnsi" w:cstheme="minorHAnsi"/>
          <w:color w:val="000000"/>
          <w:sz w:val="22"/>
          <w:szCs w:val="22"/>
        </w:rPr>
        <w:t>;</w:t>
      </w:r>
    </w:p>
    <w:p w14:paraId="317F29B8" w14:textId="07CE38F4" w:rsidR="00B55B10" w:rsidRPr="006B59DF" w:rsidRDefault="00B55B10" w:rsidP="006B59DF">
      <w:pPr>
        <w:pStyle w:val="OdstavecSmlouvy"/>
        <w:keepLines w:val="0"/>
        <w:numPr>
          <w:ilvl w:val="1"/>
          <w:numId w:val="17"/>
        </w:numPr>
        <w:tabs>
          <w:tab w:val="clear" w:pos="426"/>
          <w:tab w:val="clear" w:pos="1701"/>
        </w:tabs>
        <w:ind w:left="851" w:hanging="284"/>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vypracování projektové dokumentace skutečného provedení </w:t>
      </w:r>
      <w:r w:rsidR="00D51B30" w:rsidRPr="006B59DF">
        <w:rPr>
          <w:rFonts w:asciiTheme="minorHAnsi" w:hAnsiTheme="minorHAnsi" w:cstheme="minorHAnsi"/>
          <w:color w:val="000000"/>
          <w:sz w:val="22"/>
          <w:szCs w:val="22"/>
        </w:rPr>
        <w:t>Stavby</w:t>
      </w:r>
      <w:r w:rsidR="00D51B5D" w:rsidRPr="006B59DF">
        <w:rPr>
          <w:rFonts w:asciiTheme="minorHAnsi" w:hAnsiTheme="minorHAnsi" w:cstheme="minorHAnsi"/>
          <w:color w:val="000000"/>
          <w:sz w:val="22"/>
          <w:szCs w:val="22"/>
        </w:rPr>
        <w:t xml:space="preserve"> (dále jen „</w:t>
      </w:r>
      <w:r w:rsidR="00D51B5D" w:rsidRPr="006B59DF">
        <w:rPr>
          <w:rFonts w:asciiTheme="minorHAnsi" w:hAnsiTheme="minorHAnsi" w:cstheme="minorHAnsi"/>
          <w:b/>
          <w:i/>
          <w:color w:val="000000"/>
          <w:sz w:val="22"/>
          <w:szCs w:val="22"/>
        </w:rPr>
        <w:t>DSPS</w:t>
      </w:r>
      <w:r w:rsidR="00D51B5D" w:rsidRPr="006B59DF">
        <w:rPr>
          <w:rFonts w:asciiTheme="minorHAnsi" w:hAnsiTheme="minorHAnsi" w:cstheme="minorHAnsi"/>
          <w:color w:val="000000"/>
          <w:sz w:val="22"/>
          <w:szCs w:val="22"/>
        </w:rPr>
        <w:t>“)</w:t>
      </w:r>
      <w:r w:rsidR="00351C50" w:rsidRPr="006B59DF">
        <w:rPr>
          <w:rFonts w:asciiTheme="minorHAnsi" w:hAnsiTheme="minorHAnsi" w:cstheme="minorHAnsi"/>
          <w:color w:val="000000"/>
          <w:sz w:val="22"/>
          <w:szCs w:val="22"/>
        </w:rPr>
        <w:t>.</w:t>
      </w:r>
    </w:p>
    <w:p w14:paraId="71B608C4" w14:textId="77777777" w:rsidR="00E24176" w:rsidRPr="006B59DF" w:rsidRDefault="00E24176" w:rsidP="006B59DF">
      <w:pPr>
        <w:keepNext/>
        <w:numPr>
          <w:ilvl w:val="1"/>
          <w:numId w:val="5"/>
        </w:numPr>
        <w:spacing w:after="120"/>
        <w:ind w:left="567" w:hanging="283"/>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Zhotovení </w:t>
      </w:r>
      <w:r w:rsidR="00D51B30" w:rsidRPr="006B59DF">
        <w:rPr>
          <w:rFonts w:asciiTheme="minorHAnsi" w:hAnsiTheme="minorHAnsi" w:cstheme="minorHAnsi"/>
          <w:color w:val="000000"/>
          <w:sz w:val="22"/>
          <w:szCs w:val="22"/>
        </w:rPr>
        <w:t>Stavby</w:t>
      </w:r>
      <w:r w:rsidRPr="006B59DF">
        <w:rPr>
          <w:rFonts w:asciiTheme="minorHAnsi" w:hAnsiTheme="minorHAnsi" w:cstheme="minorHAnsi"/>
          <w:color w:val="000000"/>
          <w:sz w:val="22"/>
          <w:szCs w:val="22"/>
        </w:rPr>
        <w:t xml:space="preserve"> zároveň zahrnuje i následující práce a činnosti: </w:t>
      </w:r>
    </w:p>
    <w:p w14:paraId="736FFB7D" w14:textId="49E16036" w:rsidR="00B52988" w:rsidRPr="006B59DF" w:rsidRDefault="002800FB" w:rsidP="006B59DF">
      <w:pPr>
        <w:numPr>
          <w:ilvl w:val="2"/>
          <w:numId w:val="25"/>
        </w:numPr>
        <w:tabs>
          <w:tab w:val="clear" w:pos="2325"/>
        </w:tabs>
        <w:spacing w:after="120"/>
        <w:ind w:left="851" w:hanging="284"/>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zpracování věcného a finančního harmonogramu realizace Stavby (dále jen </w:t>
      </w:r>
      <w:r w:rsidRPr="006B59DF">
        <w:rPr>
          <w:rFonts w:asciiTheme="minorHAnsi" w:hAnsiTheme="minorHAnsi" w:cstheme="minorHAnsi"/>
          <w:i/>
          <w:iCs/>
          <w:color w:val="000000"/>
          <w:sz w:val="22"/>
          <w:szCs w:val="22"/>
        </w:rPr>
        <w:t>„</w:t>
      </w:r>
      <w:r w:rsidRPr="006B59DF">
        <w:rPr>
          <w:rFonts w:asciiTheme="minorHAnsi" w:hAnsiTheme="minorHAnsi" w:cstheme="minorHAnsi"/>
          <w:b/>
          <w:i/>
          <w:iCs/>
          <w:color w:val="000000"/>
          <w:sz w:val="22"/>
          <w:szCs w:val="22"/>
        </w:rPr>
        <w:t>Harmonogram</w:t>
      </w:r>
      <w:r w:rsidRPr="006B59DF">
        <w:rPr>
          <w:rFonts w:asciiTheme="minorHAnsi" w:hAnsiTheme="minorHAnsi" w:cstheme="minorHAnsi"/>
          <w:i/>
          <w:iCs/>
          <w:color w:val="000000"/>
          <w:sz w:val="22"/>
          <w:szCs w:val="22"/>
        </w:rPr>
        <w:t>“</w:t>
      </w:r>
      <w:r w:rsidRPr="006B59DF">
        <w:rPr>
          <w:rFonts w:asciiTheme="minorHAnsi" w:hAnsiTheme="minorHAnsi" w:cstheme="minorHAnsi"/>
          <w:color w:val="000000"/>
          <w:sz w:val="22"/>
          <w:szCs w:val="22"/>
        </w:rPr>
        <w:t>) a jeho předložení Objednateli před </w:t>
      </w:r>
      <w:r w:rsidR="000343FF" w:rsidRPr="006B59DF">
        <w:rPr>
          <w:rFonts w:asciiTheme="minorHAnsi" w:hAnsiTheme="minorHAnsi" w:cstheme="minorHAnsi"/>
          <w:color w:val="000000"/>
          <w:sz w:val="22"/>
          <w:szCs w:val="22"/>
        </w:rPr>
        <w:t xml:space="preserve">zahájením </w:t>
      </w:r>
      <w:r w:rsidR="00225413" w:rsidRPr="006B59DF">
        <w:rPr>
          <w:rFonts w:asciiTheme="minorHAnsi" w:hAnsiTheme="minorHAnsi" w:cstheme="minorHAnsi"/>
          <w:color w:val="000000"/>
          <w:sz w:val="22"/>
          <w:szCs w:val="22"/>
        </w:rPr>
        <w:t>d</w:t>
      </w:r>
      <w:r w:rsidR="000343FF" w:rsidRPr="006B59DF">
        <w:rPr>
          <w:rFonts w:asciiTheme="minorHAnsi" w:hAnsiTheme="minorHAnsi" w:cstheme="minorHAnsi"/>
          <w:color w:val="000000"/>
          <w:sz w:val="22"/>
          <w:szCs w:val="22"/>
        </w:rPr>
        <w:t xml:space="preserve">íla a </w:t>
      </w:r>
      <w:r w:rsidRPr="006B59DF">
        <w:rPr>
          <w:rFonts w:asciiTheme="minorHAnsi" w:hAnsiTheme="minorHAnsi" w:cstheme="minorHAnsi"/>
          <w:color w:val="000000"/>
          <w:sz w:val="22"/>
          <w:szCs w:val="22"/>
        </w:rPr>
        <w:t>předáním Staveniště k</w:t>
      </w:r>
      <w:r w:rsidR="002A06FF"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seznámení;</w:t>
      </w:r>
      <w:r w:rsidR="00662B9B" w:rsidRPr="006B59DF">
        <w:rPr>
          <w:rFonts w:asciiTheme="minorHAnsi" w:hAnsiTheme="minorHAnsi" w:cstheme="minorHAnsi"/>
          <w:color w:val="000000"/>
          <w:sz w:val="22"/>
          <w:szCs w:val="22"/>
        </w:rPr>
        <w:t xml:space="preserve"> </w:t>
      </w:r>
      <w:r w:rsidR="00662B9B" w:rsidRPr="006B59DF">
        <w:rPr>
          <w:rFonts w:asciiTheme="minorHAnsi" w:hAnsiTheme="minorHAnsi" w:cstheme="minorHAnsi"/>
          <w:sz w:val="22"/>
          <w:szCs w:val="22"/>
        </w:rPr>
        <w:t>Harmonogram bude zpracován tak, aby byl v souladu s časovými nároky na provedení jednotlivých prací na</w:t>
      </w:r>
      <w:r w:rsidR="005B6CA7" w:rsidRPr="006B59DF">
        <w:rPr>
          <w:rFonts w:asciiTheme="minorHAnsi" w:hAnsiTheme="minorHAnsi" w:cstheme="minorHAnsi"/>
          <w:sz w:val="22"/>
          <w:szCs w:val="22"/>
        </w:rPr>
        <w:t> </w:t>
      </w:r>
      <w:r w:rsidR="00662B9B" w:rsidRPr="006B59DF">
        <w:rPr>
          <w:rFonts w:asciiTheme="minorHAnsi" w:hAnsiTheme="minorHAnsi" w:cstheme="minorHAnsi"/>
          <w:sz w:val="22"/>
          <w:szCs w:val="22"/>
        </w:rPr>
        <w:t>Stavbě, zejména aby byly dodrženy technické a</w:t>
      </w:r>
      <w:r w:rsidR="0083387A" w:rsidRPr="006B59DF">
        <w:rPr>
          <w:rFonts w:asciiTheme="minorHAnsi" w:hAnsiTheme="minorHAnsi" w:cstheme="minorHAnsi"/>
          <w:sz w:val="22"/>
          <w:szCs w:val="22"/>
        </w:rPr>
        <w:t> </w:t>
      </w:r>
      <w:r w:rsidR="00662B9B" w:rsidRPr="006B59DF">
        <w:rPr>
          <w:rFonts w:asciiTheme="minorHAnsi" w:hAnsiTheme="minorHAnsi" w:cstheme="minorHAnsi"/>
          <w:sz w:val="22"/>
          <w:szCs w:val="22"/>
        </w:rPr>
        <w:t>technologické postupy pro řádné provedení Stavby;</w:t>
      </w:r>
      <w:r w:rsidRPr="006B59DF">
        <w:rPr>
          <w:rFonts w:asciiTheme="minorHAnsi" w:hAnsiTheme="minorHAnsi" w:cstheme="minorHAnsi"/>
          <w:color w:val="000000"/>
          <w:sz w:val="22"/>
          <w:szCs w:val="22"/>
        </w:rPr>
        <w:t xml:space="preserve"> pokud Objednatel nebo </w:t>
      </w:r>
      <w:r w:rsidR="00111EE7" w:rsidRPr="006B59DF">
        <w:rPr>
          <w:rFonts w:asciiTheme="minorHAnsi" w:hAnsiTheme="minorHAnsi" w:cstheme="minorHAnsi"/>
          <w:color w:val="000000"/>
          <w:sz w:val="22"/>
          <w:szCs w:val="22"/>
        </w:rPr>
        <w:t>TDS</w:t>
      </w:r>
      <w:r w:rsidRPr="006B59DF">
        <w:rPr>
          <w:rFonts w:asciiTheme="minorHAnsi" w:hAnsiTheme="minorHAnsi" w:cstheme="minorHAnsi"/>
          <w:color w:val="000000"/>
          <w:sz w:val="22"/>
          <w:szCs w:val="22"/>
        </w:rPr>
        <w:t xml:space="preserve"> zjistí v Harmonogramu údaje, vzbuzující důvodnou pochybnost o</w:t>
      </w:r>
      <w:r w:rsidR="00C31653"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správném zohlednění technických či technologických nároků na</w:t>
      </w:r>
      <w:r w:rsidR="005B6CA7"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 xml:space="preserve">řádnou realizaci Stavby, sdělí Zhotoviteli své připomínky; Zhotovitel je povinen připomínky Objednatele do Harmonogramu zapracovat nebo upozornit </w:t>
      </w:r>
      <w:r w:rsidR="00111EE7" w:rsidRPr="006B59DF">
        <w:rPr>
          <w:rFonts w:asciiTheme="minorHAnsi" w:hAnsiTheme="minorHAnsi" w:cstheme="minorHAnsi"/>
          <w:color w:val="000000"/>
          <w:sz w:val="22"/>
          <w:szCs w:val="22"/>
        </w:rPr>
        <w:t>TDS</w:t>
      </w:r>
      <w:r w:rsidRPr="006B59DF">
        <w:rPr>
          <w:rFonts w:asciiTheme="minorHAnsi" w:hAnsiTheme="minorHAnsi" w:cstheme="minorHAnsi"/>
          <w:color w:val="000000"/>
          <w:sz w:val="22"/>
          <w:szCs w:val="22"/>
        </w:rPr>
        <w:t xml:space="preserve"> na nevhodnost připomínek Objednatele k úpravě Harmonogramu. Harmonogram se zapracovanými připomínkami nebo Harmonogram, k němuž Objednatel vydal stanovisko, že na zapracování svých připomínek pro jejich nevhodnost netrvá, je předpokladem pro zahájení stavebních prací dle </w:t>
      </w:r>
      <w:r w:rsidR="00F50B11" w:rsidRPr="006B59DF">
        <w:rPr>
          <w:rFonts w:asciiTheme="minorHAnsi" w:hAnsiTheme="minorHAnsi" w:cstheme="minorHAnsi"/>
          <w:color w:val="000000"/>
          <w:sz w:val="22"/>
          <w:szCs w:val="22"/>
        </w:rPr>
        <w:t>odst.</w:t>
      </w:r>
      <w:r w:rsidRPr="006B59DF">
        <w:rPr>
          <w:rFonts w:asciiTheme="minorHAnsi" w:hAnsiTheme="minorHAnsi" w:cstheme="minorHAnsi"/>
          <w:color w:val="000000"/>
          <w:sz w:val="22"/>
          <w:szCs w:val="22"/>
        </w:rPr>
        <w:t xml:space="preserve"> </w:t>
      </w:r>
      <w:r w:rsidR="00D11B19" w:rsidRPr="006B59DF">
        <w:rPr>
          <w:rFonts w:asciiTheme="minorHAnsi" w:hAnsiTheme="minorHAnsi" w:cstheme="minorHAnsi"/>
          <w:color w:val="000000"/>
          <w:sz w:val="22"/>
          <w:szCs w:val="22"/>
        </w:rPr>
        <w:fldChar w:fldCharType="begin"/>
      </w:r>
      <w:r w:rsidR="00D11B19" w:rsidRPr="006B59DF">
        <w:rPr>
          <w:rFonts w:asciiTheme="minorHAnsi" w:hAnsiTheme="minorHAnsi" w:cstheme="minorHAnsi"/>
          <w:color w:val="000000"/>
          <w:sz w:val="22"/>
          <w:szCs w:val="22"/>
        </w:rPr>
        <w:instrText xml:space="preserve"> REF _Ref435356705 \r \h  \* MERGEFORMAT </w:instrText>
      </w:r>
      <w:r w:rsidR="00D11B19" w:rsidRPr="006B59DF">
        <w:rPr>
          <w:rFonts w:asciiTheme="minorHAnsi" w:hAnsiTheme="minorHAnsi" w:cstheme="minorHAnsi"/>
          <w:color w:val="000000"/>
          <w:sz w:val="22"/>
          <w:szCs w:val="22"/>
        </w:rPr>
      </w:r>
      <w:r w:rsidR="00D11B19" w:rsidRPr="006B59DF">
        <w:rPr>
          <w:rFonts w:asciiTheme="minorHAnsi" w:hAnsiTheme="minorHAnsi" w:cstheme="minorHAnsi"/>
          <w:color w:val="000000"/>
          <w:sz w:val="22"/>
          <w:szCs w:val="22"/>
        </w:rPr>
        <w:fldChar w:fldCharType="separate"/>
      </w:r>
      <w:r w:rsidR="005937D3">
        <w:rPr>
          <w:rFonts w:asciiTheme="minorHAnsi" w:hAnsiTheme="minorHAnsi" w:cstheme="minorHAnsi"/>
          <w:color w:val="000000"/>
          <w:sz w:val="22"/>
          <w:szCs w:val="22"/>
        </w:rPr>
        <w:t>III.1</w:t>
      </w:r>
      <w:r w:rsidR="00D11B19" w:rsidRPr="006B59DF">
        <w:rPr>
          <w:rFonts w:asciiTheme="minorHAnsi" w:hAnsiTheme="minorHAnsi" w:cstheme="minorHAnsi"/>
          <w:color w:val="000000"/>
          <w:sz w:val="22"/>
          <w:szCs w:val="22"/>
        </w:rPr>
        <w:fldChar w:fldCharType="end"/>
      </w:r>
      <w:r w:rsidR="00D11B19" w:rsidRPr="006B59DF">
        <w:rPr>
          <w:rFonts w:asciiTheme="minorHAnsi" w:hAnsiTheme="minorHAnsi" w:cstheme="minorHAnsi"/>
          <w:color w:val="000000"/>
          <w:sz w:val="22"/>
          <w:szCs w:val="22"/>
        </w:rPr>
        <w:t>.</w:t>
      </w:r>
      <w:r w:rsidRPr="006B59DF">
        <w:rPr>
          <w:rFonts w:asciiTheme="minorHAnsi" w:hAnsiTheme="minorHAnsi" w:cstheme="minorHAnsi"/>
          <w:color w:val="000000"/>
          <w:sz w:val="22"/>
          <w:szCs w:val="22"/>
        </w:rPr>
        <w:t xml:space="preserve"> písm. </w:t>
      </w:r>
      <w:r w:rsidR="00430AE5" w:rsidRPr="006B59DF">
        <w:rPr>
          <w:rFonts w:asciiTheme="minorHAnsi" w:hAnsiTheme="minorHAnsi" w:cstheme="minorHAnsi"/>
          <w:color w:val="000000"/>
          <w:sz w:val="22"/>
          <w:szCs w:val="22"/>
        </w:rPr>
        <w:fldChar w:fldCharType="begin"/>
      </w:r>
      <w:r w:rsidR="00430AE5" w:rsidRPr="006B59DF">
        <w:rPr>
          <w:rFonts w:asciiTheme="minorHAnsi" w:hAnsiTheme="minorHAnsi" w:cstheme="minorHAnsi"/>
          <w:color w:val="000000"/>
          <w:sz w:val="22"/>
          <w:szCs w:val="22"/>
        </w:rPr>
        <w:instrText xml:space="preserve"> REF _Ref65164946 \r \h </w:instrText>
      </w:r>
      <w:r w:rsidR="00806D6A" w:rsidRPr="006B59DF">
        <w:rPr>
          <w:rFonts w:asciiTheme="minorHAnsi" w:hAnsiTheme="minorHAnsi" w:cstheme="minorHAnsi"/>
          <w:color w:val="000000"/>
          <w:sz w:val="22"/>
          <w:szCs w:val="22"/>
        </w:rPr>
        <w:instrText xml:space="preserve"> \* MERGEFORMAT </w:instrText>
      </w:r>
      <w:r w:rsidR="00430AE5" w:rsidRPr="006B59DF">
        <w:rPr>
          <w:rFonts w:asciiTheme="minorHAnsi" w:hAnsiTheme="minorHAnsi" w:cstheme="minorHAnsi"/>
          <w:color w:val="000000"/>
          <w:sz w:val="22"/>
          <w:szCs w:val="22"/>
        </w:rPr>
      </w:r>
      <w:r w:rsidR="00430AE5" w:rsidRPr="006B59DF">
        <w:rPr>
          <w:rFonts w:asciiTheme="minorHAnsi" w:hAnsiTheme="minorHAnsi" w:cstheme="minorHAnsi"/>
          <w:color w:val="000000"/>
          <w:sz w:val="22"/>
          <w:szCs w:val="22"/>
        </w:rPr>
        <w:fldChar w:fldCharType="separate"/>
      </w:r>
      <w:r w:rsidR="005937D3">
        <w:rPr>
          <w:rFonts w:asciiTheme="minorHAnsi" w:hAnsiTheme="minorHAnsi" w:cstheme="minorHAnsi"/>
          <w:color w:val="000000"/>
          <w:sz w:val="22"/>
          <w:szCs w:val="22"/>
        </w:rPr>
        <w:t>b)</w:t>
      </w:r>
      <w:r w:rsidR="00430AE5" w:rsidRPr="006B59DF">
        <w:rPr>
          <w:rFonts w:asciiTheme="minorHAnsi" w:hAnsiTheme="minorHAnsi" w:cstheme="minorHAnsi"/>
          <w:color w:val="000000"/>
          <w:sz w:val="22"/>
          <w:szCs w:val="22"/>
        </w:rPr>
        <w:fldChar w:fldCharType="end"/>
      </w:r>
      <w:r w:rsidRPr="006B59DF">
        <w:rPr>
          <w:rFonts w:asciiTheme="minorHAnsi" w:hAnsiTheme="minorHAnsi" w:cstheme="minorHAnsi"/>
          <w:color w:val="000000"/>
          <w:sz w:val="22"/>
          <w:szCs w:val="22"/>
        </w:rPr>
        <w:t xml:space="preserve"> této smlouvy</w:t>
      </w:r>
      <w:r w:rsidR="00D51B30" w:rsidRPr="006B59DF">
        <w:rPr>
          <w:rFonts w:asciiTheme="minorHAnsi" w:hAnsiTheme="minorHAnsi" w:cstheme="minorHAnsi"/>
          <w:color w:val="000000"/>
          <w:sz w:val="22"/>
          <w:szCs w:val="22"/>
        </w:rPr>
        <w:t>;</w:t>
      </w:r>
    </w:p>
    <w:p w14:paraId="6289C9E6" w14:textId="30857CBB" w:rsidR="00337561" w:rsidRPr="006B59DF" w:rsidRDefault="008C1FA2" w:rsidP="006B59DF">
      <w:pPr>
        <w:numPr>
          <w:ilvl w:val="2"/>
          <w:numId w:val="25"/>
        </w:numPr>
        <w:tabs>
          <w:tab w:val="clear" w:pos="2325"/>
        </w:tabs>
        <w:spacing w:after="120"/>
        <w:ind w:left="851" w:hanging="284"/>
        <w:jc w:val="both"/>
        <w:rPr>
          <w:rFonts w:asciiTheme="minorHAnsi" w:hAnsiTheme="minorHAnsi" w:cstheme="minorHAnsi"/>
          <w:color w:val="000000"/>
          <w:sz w:val="22"/>
          <w:szCs w:val="22"/>
        </w:rPr>
      </w:pPr>
      <w:r w:rsidRPr="006B59DF">
        <w:rPr>
          <w:rFonts w:asciiTheme="minorHAnsi" w:hAnsiTheme="minorHAnsi" w:cstheme="minorHAnsi"/>
          <w:snapToGrid w:val="0"/>
          <w:color w:val="000000"/>
          <w:sz w:val="22"/>
          <w:szCs w:val="22"/>
        </w:rPr>
        <w:t xml:space="preserve">zabezpečení </w:t>
      </w:r>
      <w:r w:rsidR="00337561" w:rsidRPr="006B59DF">
        <w:rPr>
          <w:rFonts w:asciiTheme="minorHAnsi" w:hAnsiTheme="minorHAnsi" w:cstheme="minorHAnsi"/>
          <w:snapToGrid w:val="0"/>
          <w:color w:val="000000"/>
          <w:sz w:val="22"/>
          <w:szCs w:val="22"/>
        </w:rPr>
        <w:t xml:space="preserve">vytýčení veškerých inženýrských sítí na základě předané Projektové dokumentace a následné zabezpečení jejich zpětného protokolárního předání jejich správcům; </w:t>
      </w:r>
    </w:p>
    <w:p w14:paraId="4D7959CF" w14:textId="690ACB86" w:rsidR="00F4600A" w:rsidRPr="006B59DF" w:rsidDel="00F4600A" w:rsidRDefault="00F4600A" w:rsidP="006B59DF">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6B59DF">
        <w:rPr>
          <w:rFonts w:asciiTheme="minorHAnsi" w:hAnsiTheme="minorHAnsi" w:cstheme="minorHAnsi"/>
          <w:snapToGrid w:val="0"/>
          <w:color w:val="000000"/>
          <w:sz w:val="22"/>
          <w:szCs w:val="22"/>
        </w:rPr>
        <w:t>zateplení obvodového pláště budovy;</w:t>
      </w:r>
    </w:p>
    <w:p w14:paraId="3E345AB1" w14:textId="06CE9DF9" w:rsidR="00990A09" w:rsidRPr="006B59DF" w:rsidRDefault="00990A09" w:rsidP="006B59DF">
      <w:pPr>
        <w:numPr>
          <w:ilvl w:val="2"/>
          <w:numId w:val="25"/>
        </w:numPr>
        <w:tabs>
          <w:tab w:val="clear" w:pos="2325"/>
        </w:tabs>
        <w:spacing w:after="120"/>
        <w:ind w:left="851" w:hanging="284"/>
        <w:jc w:val="both"/>
        <w:rPr>
          <w:rFonts w:asciiTheme="minorHAnsi" w:hAnsiTheme="minorHAnsi" w:cstheme="minorHAnsi"/>
          <w:snapToGrid w:val="0"/>
          <w:color w:val="000000"/>
          <w:sz w:val="22"/>
          <w:szCs w:val="22"/>
        </w:rPr>
      </w:pPr>
      <w:r w:rsidRPr="006B59DF">
        <w:rPr>
          <w:rFonts w:asciiTheme="minorHAnsi" w:hAnsiTheme="minorHAnsi" w:cstheme="minorHAnsi"/>
          <w:snapToGrid w:val="0"/>
          <w:color w:val="000000"/>
          <w:sz w:val="22"/>
          <w:szCs w:val="22"/>
        </w:rPr>
        <w:t>výměna oken a dveří;</w:t>
      </w:r>
    </w:p>
    <w:p w14:paraId="71A37A6A" w14:textId="27F1BC92" w:rsidR="00990A09" w:rsidRPr="006B59DF" w:rsidRDefault="00990A09" w:rsidP="006B59DF">
      <w:pPr>
        <w:numPr>
          <w:ilvl w:val="2"/>
          <w:numId w:val="25"/>
        </w:numPr>
        <w:tabs>
          <w:tab w:val="clear" w:pos="2325"/>
        </w:tabs>
        <w:spacing w:after="120"/>
        <w:ind w:left="851" w:hanging="284"/>
        <w:jc w:val="both"/>
        <w:rPr>
          <w:rFonts w:asciiTheme="minorHAnsi" w:hAnsiTheme="minorHAnsi" w:cstheme="minorHAnsi"/>
          <w:snapToGrid w:val="0"/>
          <w:color w:val="000000"/>
          <w:sz w:val="22"/>
          <w:szCs w:val="22"/>
        </w:rPr>
      </w:pPr>
      <w:r w:rsidRPr="006B59DF">
        <w:rPr>
          <w:rFonts w:asciiTheme="minorHAnsi" w:hAnsiTheme="minorHAnsi" w:cstheme="minorHAnsi"/>
          <w:snapToGrid w:val="0"/>
          <w:color w:val="000000"/>
          <w:sz w:val="22"/>
          <w:szCs w:val="22"/>
        </w:rPr>
        <w:t>výměna vnitřního osvětlení;</w:t>
      </w:r>
    </w:p>
    <w:p w14:paraId="430AF305" w14:textId="06DACEEE" w:rsidR="00990A09" w:rsidRPr="006B59DF" w:rsidRDefault="00990A09" w:rsidP="006B59DF">
      <w:pPr>
        <w:numPr>
          <w:ilvl w:val="2"/>
          <w:numId w:val="25"/>
        </w:numPr>
        <w:tabs>
          <w:tab w:val="clear" w:pos="2325"/>
        </w:tabs>
        <w:spacing w:after="120"/>
        <w:ind w:left="851" w:hanging="284"/>
        <w:jc w:val="both"/>
        <w:rPr>
          <w:rFonts w:asciiTheme="minorHAnsi" w:hAnsiTheme="minorHAnsi" w:cstheme="minorHAnsi"/>
          <w:snapToGrid w:val="0"/>
          <w:color w:val="000000"/>
          <w:sz w:val="22"/>
          <w:szCs w:val="22"/>
        </w:rPr>
      </w:pPr>
      <w:r w:rsidRPr="006B59DF">
        <w:rPr>
          <w:rFonts w:asciiTheme="minorHAnsi" w:hAnsiTheme="minorHAnsi" w:cstheme="minorHAnsi"/>
          <w:snapToGrid w:val="0"/>
          <w:color w:val="000000"/>
          <w:sz w:val="22"/>
          <w:szCs w:val="22"/>
        </w:rPr>
        <w:t>vyregulování otopné soustavy, výměna zdroje vytápění a zavedení energetického managementu;</w:t>
      </w:r>
    </w:p>
    <w:p w14:paraId="7BA39D92" w14:textId="40AF5E20" w:rsidR="00990A09" w:rsidRPr="006B59DF" w:rsidRDefault="00990A09" w:rsidP="006B59DF">
      <w:pPr>
        <w:numPr>
          <w:ilvl w:val="2"/>
          <w:numId w:val="25"/>
        </w:numPr>
        <w:tabs>
          <w:tab w:val="clear" w:pos="2325"/>
        </w:tabs>
        <w:spacing w:after="120"/>
        <w:ind w:left="851" w:hanging="284"/>
        <w:jc w:val="both"/>
        <w:rPr>
          <w:rFonts w:asciiTheme="minorHAnsi" w:hAnsiTheme="minorHAnsi" w:cstheme="minorHAnsi"/>
          <w:snapToGrid w:val="0"/>
          <w:color w:val="000000"/>
          <w:sz w:val="22"/>
          <w:szCs w:val="22"/>
        </w:rPr>
      </w:pPr>
      <w:r w:rsidRPr="006B59DF">
        <w:rPr>
          <w:rFonts w:asciiTheme="minorHAnsi" w:hAnsiTheme="minorHAnsi" w:cstheme="minorHAnsi"/>
          <w:snapToGrid w:val="0"/>
          <w:color w:val="000000"/>
          <w:sz w:val="22"/>
          <w:szCs w:val="22"/>
        </w:rPr>
        <w:t>instalace fotovoltaického systému a jeho napojení do sítě;</w:t>
      </w:r>
    </w:p>
    <w:p w14:paraId="52505C57" w14:textId="0D063AD0" w:rsidR="00E06BCC" w:rsidRPr="006B59DF" w:rsidRDefault="00E06BCC" w:rsidP="006B59DF">
      <w:pPr>
        <w:numPr>
          <w:ilvl w:val="2"/>
          <w:numId w:val="25"/>
        </w:numPr>
        <w:tabs>
          <w:tab w:val="clear" w:pos="2325"/>
        </w:tabs>
        <w:spacing w:after="120"/>
        <w:ind w:left="851" w:hanging="284"/>
        <w:jc w:val="both"/>
        <w:rPr>
          <w:rFonts w:asciiTheme="minorHAnsi" w:hAnsiTheme="minorHAnsi" w:cstheme="minorHAnsi"/>
          <w:snapToGrid w:val="0"/>
          <w:color w:val="000000"/>
          <w:sz w:val="22"/>
          <w:szCs w:val="22"/>
        </w:rPr>
      </w:pPr>
      <w:r w:rsidRPr="006B59DF">
        <w:rPr>
          <w:rFonts w:asciiTheme="minorHAnsi" w:hAnsiTheme="minorHAnsi" w:cstheme="minorHAnsi"/>
          <w:snapToGrid w:val="0"/>
          <w:color w:val="000000"/>
          <w:sz w:val="22"/>
          <w:szCs w:val="22"/>
        </w:rPr>
        <w:lastRenderedPageBreak/>
        <w:t>bourací, montážní a demontážní práce;</w:t>
      </w:r>
    </w:p>
    <w:p w14:paraId="03A2D956" w14:textId="77777777" w:rsidR="00E06BCC" w:rsidRPr="006B59DF" w:rsidRDefault="00E06BCC" w:rsidP="006B59DF">
      <w:pPr>
        <w:numPr>
          <w:ilvl w:val="2"/>
          <w:numId w:val="25"/>
        </w:numPr>
        <w:tabs>
          <w:tab w:val="clear" w:pos="2325"/>
        </w:tabs>
        <w:spacing w:after="120"/>
        <w:ind w:left="851" w:hanging="284"/>
        <w:jc w:val="both"/>
        <w:rPr>
          <w:rFonts w:asciiTheme="minorHAnsi" w:hAnsiTheme="minorHAnsi" w:cstheme="minorHAnsi"/>
          <w:snapToGrid w:val="0"/>
          <w:color w:val="000000"/>
          <w:sz w:val="22"/>
          <w:szCs w:val="22"/>
        </w:rPr>
      </w:pPr>
      <w:r w:rsidRPr="006B59DF">
        <w:rPr>
          <w:rFonts w:asciiTheme="minorHAnsi" w:hAnsiTheme="minorHAnsi" w:cstheme="minorHAnsi"/>
          <w:snapToGrid w:val="0"/>
          <w:color w:val="000000"/>
          <w:sz w:val="22"/>
          <w:szCs w:val="22"/>
        </w:rPr>
        <w:t>dodávka a montáž materiálu;</w:t>
      </w:r>
    </w:p>
    <w:p w14:paraId="5359849B" w14:textId="77777777" w:rsidR="00E02345" w:rsidRPr="006B59DF" w:rsidRDefault="00E02345" w:rsidP="006B59DF">
      <w:pPr>
        <w:numPr>
          <w:ilvl w:val="2"/>
          <w:numId w:val="25"/>
        </w:numPr>
        <w:tabs>
          <w:tab w:val="clear" w:pos="2325"/>
        </w:tabs>
        <w:spacing w:after="120"/>
        <w:ind w:left="851" w:hanging="284"/>
        <w:jc w:val="both"/>
        <w:rPr>
          <w:rFonts w:asciiTheme="minorHAnsi" w:hAnsiTheme="minorHAnsi" w:cstheme="minorHAnsi"/>
          <w:snapToGrid w:val="0"/>
          <w:color w:val="000000"/>
          <w:sz w:val="22"/>
          <w:szCs w:val="22"/>
        </w:rPr>
      </w:pPr>
      <w:r w:rsidRPr="006B59DF">
        <w:rPr>
          <w:rFonts w:asciiTheme="minorHAnsi" w:hAnsiTheme="minorHAnsi" w:cstheme="minorHAnsi"/>
          <w:snapToGrid w:val="0"/>
          <w:color w:val="000000"/>
          <w:sz w:val="22"/>
          <w:szCs w:val="22"/>
        </w:rPr>
        <w:t>elektroinstalační práce;</w:t>
      </w:r>
    </w:p>
    <w:p w14:paraId="0D4FE9D3" w14:textId="5DFFD7E5" w:rsidR="00E06BCC" w:rsidRPr="006B59DF" w:rsidRDefault="00E06BCC" w:rsidP="006B59DF">
      <w:pPr>
        <w:numPr>
          <w:ilvl w:val="2"/>
          <w:numId w:val="25"/>
        </w:numPr>
        <w:tabs>
          <w:tab w:val="clear" w:pos="2325"/>
        </w:tabs>
        <w:spacing w:after="120"/>
        <w:ind w:left="851" w:hanging="284"/>
        <w:jc w:val="both"/>
        <w:rPr>
          <w:rFonts w:asciiTheme="minorHAnsi" w:hAnsiTheme="minorHAnsi" w:cstheme="minorHAnsi"/>
          <w:snapToGrid w:val="0"/>
          <w:color w:val="000000"/>
          <w:sz w:val="22"/>
          <w:szCs w:val="22"/>
        </w:rPr>
      </w:pPr>
      <w:r w:rsidRPr="006B59DF">
        <w:rPr>
          <w:rFonts w:asciiTheme="minorHAnsi" w:hAnsiTheme="minorHAnsi" w:cstheme="minorHAnsi"/>
          <w:snapToGrid w:val="0"/>
          <w:color w:val="000000"/>
          <w:sz w:val="22"/>
          <w:szCs w:val="22"/>
        </w:rPr>
        <w:t>klempířské práce</w:t>
      </w:r>
      <w:r w:rsidR="00990A09" w:rsidRPr="006B59DF">
        <w:rPr>
          <w:rFonts w:asciiTheme="minorHAnsi" w:hAnsiTheme="minorHAnsi" w:cstheme="minorHAnsi"/>
          <w:snapToGrid w:val="0"/>
          <w:color w:val="000000"/>
          <w:sz w:val="22"/>
          <w:szCs w:val="22"/>
        </w:rPr>
        <w:t>;</w:t>
      </w:r>
    </w:p>
    <w:p w14:paraId="2594AB96" w14:textId="3BC21D45" w:rsidR="00E06BCC" w:rsidRPr="006B59DF" w:rsidRDefault="00E06BCC" w:rsidP="006B59DF">
      <w:pPr>
        <w:numPr>
          <w:ilvl w:val="2"/>
          <w:numId w:val="25"/>
        </w:numPr>
        <w:tabs>
          <w:tab w:val="clear" w:pos="2325"/>
        </w:tabs>
        <w:spacing w:after="120"/>
        <w:ind w:left="851" w:hanging="284"/>
        <w:jc w:val="both"/>
        <w:rPr>
          <w:rFonts w:asciiTheme="minorHAnsi" w:hAnsiTheme="minorHAnsi" w:cstheme="minorHAnsi"/>
          <w:snapToGrid w:val="0"/>
          <w:color w:val="000000"/>
          <w:sz w:val="22"/>
          <w:szCs w:val="22"/>
        </w:rPr>
      </w:pPr>
      <w:r w:rsidRPr="006B59DF">
        <w:rPr>
          <w:rFonts w:asciiTheme="minorHAnsi" w:hAnsiTheme="minorHAnsi" w:cstheme="minorHAnsi"/>
          <w:snapToGrid w:val="0"/>
          <w:color w:val="000000"/>
          <w:sz w:val="22"/>
          <w:szCs w:val="22"/>
        </w:rPr>
        <w:t>nátěrové práce;</w:t>
      </w:r>
    </w:p>
    <w:p w14:paraId="3E484D44" w14:textId="77777777" w:rsidR="007843D5" w:rsidRPr="006B59DF" w:rsidRDefault="007843D5" w:rsidP="006B59DF">
      <w:pPr>
        <w:numPr>
          <w:ilvl w:val="2"/>
          <w:numId w:val="25"/>
        </w:numPr>
        <w:tabs>
          <w:tab w:val="clear" w:pos="2325"/>
        </w:tabs>
        <w:spacing w:after="120"/>
        <w:ind w:left="851" w:hanging="284"/>
        <w:jc w:val="both"/>
        <w:rPr>
          <w:rFonts w:asciiTheme="minorHAnsi" w:hAnsiTheme="minorHAnsi" w:cstheme="minorHAnsi"/>
          <w:snapToGrid w:val="0"/>
          <w:color w:val="000000"/>
          <w:sz w:val="22"/>
          <w:szCs w:val="22"/>
        </w:rPr>
      </w:pPr>
      <w:r w:rsidRPr="006B59DF">
        <w:rPr>
          <w:rFonts w:asciiTheme="minorHAnsi" w:hAnsiTheme="minorHAnsi" w:cstheme="minorHAnsi"/>
          <w:snapToGrid w:val="0"/>
          <w:color w:val="000000"/>
          <w:sz w:val="22"/>
          <w:szCs w:val="22"/>
        </w:rPr>
        <w:t xml:space="preserve">vedení stavebního deníku, dle zákona </w:t>
      </w:r>
      <w:r w:rsidRPr="006B59DF">
        <w:rPr>
          <w:rFonts w:asciiTheme="minorHAnsi" w:hAnsiTheme="minorHAnsi" w:cstheme="minorHAnsi"/>
          <w:color w:val="000000"/>
          <w:sz w:val="22"/>
          <w:szCs w:val="22"/>
        </w:rPr>
        <w:t>č. 283/2021 Sb., stavební zákon, ve znění pozdějších předpisů (dále jen „</w:t>
      </w:r>
      <w:r w:rsidRPr="006B59DF">
        <w:rPr>
          <w:rFonts w:asciiTheme="minorHAnsi" w:hAnsiTheme="minorHAnsi" w:cstheme="minorHAnsi"/>
          <w:b/>
          <w:bCs/>
          <w:i/>
          <w:iCs/>
          <w:color w:val="000000"/>
          <w:sz w:val="22"/>
          <w:szCs w:val="22"/>
        </w:rPr>
        <w:t>Stavební zákon</w:t>
      </w:r>
      <w:r w:rsidRPr="006B59DF">
        <w:rPr>
          <w:rFonts w:asciiTheme="minorHAnsi" w:hAnsiTheme="minorHAnsi" w:cstheme="minorHAnsi"/>
          <w:color w:val="000000"/>
          <w:sz w:val="22"/>
          <w:szCs w:val="22"/>
        </w:rPr>
        <w:t>“)</w:t>
      </w:r>
      <w:r w:rsidRPr="006B59DF">
        <w:rPr>
          <w:rFonts w:asciiTheme="minorHAnsi" w:hAnsiTheme="minorHAnsi" w:cstheme="minorHAnsi"/>
          <w:snapToGrid w:val="0"/>
          <w:color w:val="000000"/>
          <w:sz w:val="22"/>
          <w:szCs w:val="22"/>
        </w:rPr>
        <w:t xml:space="preserve"> a zajištění odborného vedení stavby při provádění díla;</w:t>
      </w:r>
    </w:p>
    <w:p w14:paraId="727F6747" w14:textId="7C8728AC" w:rsidR="00F4600A" w:rsidRPr="006B59DF" w:rsidRDefault="00F4600A" w:rsidP="006B59DF">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6B59DF">
        <w:rPr>
          <w:rFonts w:asciiTheme="minorHAnsi" w:hAnsiTheme="minorHAnsi" w:cstheme="minorHAnsi"/>
          <w:snapToGrid w:val="0"/>
          <w:color w:val="000000"/>
          <w:sz w:val="22"/>
          <w:szCs w:val="22"/>
        </w:rPr>
        <w:t xml:space="preserve">zajištění a provedení všech opatření organizačního a stavebně technologického charakteru k řádnému provedení Stavby; </w:t>
      </w:r>
    </w:p>
    <w:p w14:paraId="7BCD95EB" w14:textId="4880F1DA" w:rsidR="00226E30" w:rsidRPr="006B59DF" w:rsidRDefault="00E64DE3" w:rsidP="006B59DF">
      <w:pPr>
        <w:numPr>
          <w:ilvl w:val="2"/>
          <w:numId w:val="25"/>
        </w:numPr>
        <w:tabs>
          <w:tab w:val="clear" w:pos="2325"/>
        </w:tabs>
        <w:spacing w:after="120"/>
        <w:ind w:left="851" w:hanging="284"/>
        <w:jc w:val="both"/>
        <w:rPr>
          <w:rFonts w:asciiTheme="minorHAnsi" w:hAnsiTheme="minorHAnsi" w:cstheme="minorHAnsi"/>
          <w:snapToGrid w:val="0"/>
          <w:color w:val="000000"/>
          <w:sz w:val="22"/>
          <w:szCs w:val="22"/>
        </w:rPr>
      </w:pPr>
      <w:r w:rsidRPr="006B59DF">
        <w:rPr>
          <w:rFonts w:asciiTheme="minorHAnsi" w:hAnsiTheme="minorHAnsi" w:cstheme="minorHAnsi"/>
          <w:snapToGrid w:val="0"/>
          <w:color w:val="000000"/>
          <w:sz w:val="22"/>
          <w:szCs w:val="22"/>
        </w:rPr>
        <w:t xml:space="preserve">zabezpečení </w:t>
      </w:r>
      <w:r w:rsidR="00D51B30" w:rsidRPr="006B59DF">
        <w:rPr>
          <w:rFonts w:asciiTheme="minorHAnsi" w:hAnsiTheme="minorHAnsi" w:cstheme="minorHAnsi"/>
          <w:snapToGrid w:val="0"/>
          <w:color w:val="000000"/>
          <w:sz w:val="22"/>
          <w:szCs w:val="22"/>
        </w:rPr>
        <w:t>Stavby</w:t>
      </w:r>
      <w:r w:rsidR="00E24176" w:rsidRPr="006B59DF">
        <w:rPr>
          <w:rFonts w:asciiTheme="minorHAnsi" w:hAnsiTheme="minorHAnsi" w:cstheme="minorHAnsi"/>
          <w:snapToGrid w:val="0"/>
          <w:color w:val="000000"/>
          <w:sz w:val="22"/>
          <w:szCs w:val="22"/>
        </w:rPr>
        <w:t xml:space="preserve"> a </w:t>
      </w:r>
      <w:r w:rsidR="00A51482" w:rsidRPr="006B59DF">
        <w:rPr>
          <w:rFonts w:asciiTheme="minorHAnsi" w:hAnsiTheme="minorHAnsi" w:cstheme="minorHAnsi"/>
          <w:snapToGrid w:val="0"/>
          <w:color w:val="000000"/>
          <w:sz w:val="22"/>
          <w:szCs w:val="22"/>
        </w:rPr>
        <w:t>Staveniště</w:t>
      </w:r>
      <w:r w:rsidR="00E24176" w:rsidRPr="006B59DF">
        <w:rPr>
          <w:rFonts w:asciiTheme="minorHAnsi" w:hAnsiTheme="minorHAnsi" w:cstheme="minorHAnsi"/>
          <w:snapToGrid w:val="0"/>
          <w:color w:val="000000"/>
          <w:sz w:val="22"/>
          <w:szCs w:val="22"/>
        </w:rPr>
        <w:t>, zajištění bezpečnosti práce a ochrany životního prostředí;</w:t>
      </w:r>
    </w:p>
    <w:p w14:paraId="31B6AFD2" w14:textId="76070977" w:rsidR="00D83AC1" w:rsidRPr="006B59DF" w:rsidRDefault="00D83AC1" w:rsidP="006B59DF">
      <w:pPr>
        <w:numPr>
          <w:ilvl w:val="2"/>
          <w:numId w:val="25"/>
        </w:numPr>
        <w:tabs>
          <w:tab w:val="clear" w:pos="2325"/>
        </w:tabs>
        <w:spacing w:after="120"/>
        <w:ind w:left="851" w:hanging="284"/>
        <w:jc w:val="both"/>
        <w:rPr>
          <w:rFonts w:asciiTheme="minorHAnsi" w:hAnsiTheme="minorHAnsi" w:cstheme="minorHAnsi"/>
          <w:snapToGrid w:val="0"/>
          <w:sz w:val="22"/>
          <w:szCs w:val="22"/>
        </w:rPr>
      </w:pPr>
      <w:r w:rsidRPr="006B59DF">
        <w:rPr>
          <w:rFonts w:asciiTheme="minorHAnsi" w:hAnsiTheme="minorHAnsi" w:cstheme="minorHAnsi"/>
          <w:snapToGrid w:val="0"/>
          <w:sz w:val="22"/>
          <w:szCs w:val="22"/>
        </w:rPr>
        <w:t>zajištění a provedení všech nutných zkoušek</w:t>
      </w:r>
      <w:r w:rsidR="004E3520" w:rsidRPr="006B59DF">
        <w:rPr>
          <w:rFonts w:asciiTheme="minorHAnsi" w:hAnsiTheme="minorHAnsi" w:cstheme="minorHAnsi"/>
          <w:snapToGrid w:val="0"/>
          <w:sz w:val="22"/>
          <w:szCs w:val="22"/>
        </w:rPr>
        <w:t xml:space="preserve"> pro kolaudaci díla a jeho užívání</w:t>
      </w:r>
      <w:r w:rsidRPr="006B59DF">
        <w:rPr>
          <w:rFonts w:asciiTheme="minorHAnsi" w:hAnsiTheme="minorHAnsi" w:cstheme="minorHAnsi"/>
          <w:snapToGrid w:val="0"/>
          <w:sz w:val="22"/>
          <w:szCs w:val="22"/>
        </w:rPr>
        <w:t xml:space="preserve"> podle ČSN, případně jiných norem vztahujících se k prováděnému </w:t>
      </w:r>
      <w:r w:rsidR="00E21921" w:rsidRPr="006B59DF">
        <w:rPr>
          <w:rFonts w:asciiTheme="minorHAnsi" w:hAnsiTheme="minorHAnsi" w:cstheme="minorHAnsi"/>
          <w:snapToGrid w:val="0"/>
          <w:sz w:val="22"/>
          <w:szCs w:val="22"/>
        </w:rPr>
        <w:t>d</w:t>
      </w:r>
      <w:r w:rsidRPr="006B59DF">
        <w:rPr>
          <w:rFonts w:asciiTheme="minorHAnsi" w:hAnsiTheme="minorHAnsi" w:cstheme="minorHAnsi"/>
          <w:snapToGrid w:val="0"/>
          <w:sz w:val="22"/>
          <w:szCs w:val="22"/>
        </w:rPr>
        <w:t>ílu, včetně pořízení protokolů o</w:t>
      </w:r>
      <w:r w:rsidR="00852F92" w:rsidRPr="006B59DF">
        <w:rPr>
          <w:rFonts w:asciiTheme="minorHAnsi" w:hAnsiTheme="minorHAnsi" w:cstheme="minorHAnsi"/>
          <w:snapToGrid w:val="0"/>
          <w:sz w:val="22"/>
          <w:szCs w:val="22"/>
        </w:rPr>
        <w:t> </w:t>
      </w:r>
      <w:r w:rsidRPr="006B59DF">
        <w:rPr>
          <w:rFonts w:asciiTheme="minorHAnsi" w:hAnsiTheme="minorHAnsi" w:cstheme="minorHAnsi"/>
          <w:snapToGrid w:val="0"/>
          <w:sz w:val="22"/>
          <w:szCs w:val="22"/>
        </w:rPr>
        <w:t>průběhu zkoušek, předání protokolů o</w:t>
      </w:r>
      <w:r w:rsidR="00D5669A" w:rsidRPr="006B59DF">
        <w:rPr>
          <w:rFonts w:asciiTheme="minorHAnsi" w:hAnsiTheme="minorHAnsi" w:cstheme="minorHAnsi"/>
          <w:snapToGrid w:val="0"/>
          <w:sz w:val="22"/>
          <w:szCs w:val="22"/>
        </w:rPr>
        <w:t> </w:t>
      </w:r>
      <w:r w:rsidRPr="006B59DF">
        <w:rPr>
          <w:rFonts w:asciiTheme="minorHAnsi" w:hAnsiTheme="minorHAnsi" w:cstheme="minorHAnsi"/>
          <w:snapToGrid w:val="0"/>
          <w:sz w:val="22"/>
          <w:szCs w:val="22"/>
        </w:rPr>
        <w:t xml:space="preserve">provedení zkoušek </w:t>
      </w:r>
      <w:r w:rsidR="00111EE7" w:rsidRPr="006B59DF">
        <w:rPr>
          <w:rFonts w:asciiTheme="minorHAnsi" w:hAnsiTheme="minorHAnsi" w:cstheme="minorHAnsi"/>
          <w:snapToGrid w:val="0"/>
          <w:sz w:val="22"/>
          <w:szCs w:val="22"/>
        </w:rPr>
        <w:t>TDS</w:t>
      </w:r>
      <w:r w:rsidRPr="006B59DF">
        <w:rPr>
          <w:rFonts w:asciiTheme="minorHAnsi" w:hAnsiTheme="minorHAnsi" w:cstheme="minorHAnsi"/>
          <w:snapToGrid w:val="0"/>
          <w:sz w:val="22"/>
          <w:szCs w:val="22"/>
        </w:rPr>
        <w:t>, a</w:t>
      </w:r>
      <w:r w:rsidR="006A444A" w:rsidRPr="006B59DF">
        <w:rPr>
          <w:rFonts w:asciiTheme="minorHAnsi" w:hAnsiTheme="minorHAnsi" w:cstheme="minorHAnsi"/>
          <w:snapToGrid w:val="0"/>
          <w:sz w:val="22"/>
          <w:szCs w:val="22"/>
        </w:rPr>
        <w:t> </w:t>
      </w:r>
      <w:r w:rsidRPr="006B59DF">
        <w:rPr>
          <w:rFonts w:asciiTheme="minorHAnsi" w:hAnsiTheme="minorHAnsi" w:cstheme="minorHAnsi"/>
          <w:snapToGrid w:val="0"/>
          <w:sz w:val="22"/>
          <w:szCs w:val="22"/>
        </w:rPr>
        <w:t xml:space="preserve">to </w:t>
      </w:r>
      <w:r w:rsidR="00D5669A" w:rsidRPr="006B59DF">
        <w:rPr>
          <w:rFonts w:asciiTheme="minorHAnsi" w:hAnsiTheme="minorHAnsi" w:cstheme="minorHAnsi"/>
          <w:snapToGrid w:val="0"/>
          <w:sz w:val="22"/>
          <w:szCs w:val="22"/>
        </w:rPr>
        <w:t xml:space="preserve">alespoň </w:t>
      </w:r>
      <w:r w:rsidRPr="006B59DF">
        <w:rPr>
          <w:rFonts w:asciiTheme="minorHAnsi" w:hAnsiTheme="minorHAnsi" w:cstheme="minorHAnsi"/>
          <w:snapToGrid w:val="0"/>
          <w:sz w:val="22"/>
          <w:szCs w:val="22"/>
        </w:rPr>
        <w:t>v</w:t>
      </w:r>
      <w:r w:rsidR="00D5669A" w:rsidRPr="006B59DF">
        <w:rPr>
          <w:rFonts w:asciiTheme="minorHAnsi" w:hAnsiTheme="minorHAnsi" w:cstheme="minorHAnsi"/>
          <w:snapToGrid w:val="0"/>
          <w:sz w:val="22"/>
          <w:szCs w:val="22"/>
        </w:rPr>
        <w:t xml:space="preserve"> jednom </w:t>
      </w:r>
      <w:r w:rsidRPr="006B59DF">
        <w:rPr>
          <w:rFonts w:asciiTheme="minorHAnsi" w:hAnsiTheme="minorHAnsi" w:cstheme="minorHAnsi"/>
          <w:snapToGrid w:val="0"/>
          <w:sz w:val="22"/>
          <w:szCs w:val="22"/>
        </w:rPr>
        <w:t>vyhotovení v listinné podobě a v jednom vyhotovení v digitální podobě na CD / DVD nos</w:t>
      </w:r>
      <w:r w:rsidR="0036499C" w:rsidRPr="006B59DF">
        <w:rPr>
          <w:rFonts w:asciiTheme="minorHAnsi" w:hAnsiTheme="minorHAnsi" w:cstheme="minorHAnsi"/>
          <w:snapToGrid w:val="0"/>
          <w:sz w:val="22"/>
          <w:szCs w:val="22"/>
        </w:rPr>
        <w:t>i</w:t>
      </w:r>
      <w:r w:rsidRPr="006B59DF">
        <w:rPr>
          <w:rFonts w:asciiTheme="minorHAnsi" w:hAnsiTheme="minorHAnsi" w:cstheme="minorHAnsi"/>
          <w:snapToGrid w:val="0"/>
          <w:sz w:val="22"/>
          <w:szCs w:val="22"/>
        </w:rPr>
        <w:t xml:space="preserve">či </w:t>
      </w:r>
      <w:r w:rsidR="0036499C" w:rsidRPr="006B59DF">
        <w:rPr>
          <w:rFonts w:asciiTheme="minorHAnsi" w:hAnsiTheme="minorHAnsi" w:cstheme="minorHAnsi"/>
          <w:snapToGrid w:val="0"/>
          <w:sz w:val="22"/>
          <w:szCs w:val="22"/>
        </w:rPr>
        <w:t>/ USB flash disku</w:t>
      </w:r>
      <w:r w:rsidRPr="006B59DF">
        <w:rPr>
          <w:rFonts w:asciiTheme="minorHAnsi" w:hAnsiTheme="minorHAnsi" w:cstheme="minorHAnsi"/>
          <w:snapToGrid w:val="0"/>
          <w:sz w:val="22"/>
          <w:szCs w:val="22"/>
        </w:rPr>
        <w:t xml:space="preserve">; </w:t>
      </w:r>
    </w:p>
    <w:p w14:paraId="10C52384" w14:textId="190D9E79" w:rsidR="00226E30" w:rsidRPr="006B59DF" w:rsidRDefault="00E24176" w:rsidP="006B59DF">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6B59DF">
        <w:rPr>
          <w:rFonts w:asciiTheme="minorHAnsi" w:hAnsiTheme="minorHAnsi" w:cstheme="minorHAnsi"/>
          <w:snapToGrid w:val="0"/>
          <w:color w:val="000000"/>
          <w:sz w:val="22"/>
          <w:szCs w:val="22"/>
        </w:rPr>
        <w:t xml:space="preserve">zajištění atestů a dokladů o požadovaných vlastnostech výrobků </w:t>
      </w:r>
      <w:r w:rsidR="004E3520" w:rsidRPr="006B59DF">
        <w:rPr>
          <w:rFonts w:asciiTheme="minorHAnsi" w:hAnsiTheme="minorHAnsi" w:cstheme="minorHAnsi"/>
          <w:snapToGrid w:val="0"/>
          <w:color w:val="000000"/>
          <w:sz w:val="22"/>
          <w:szCs w:val="22"/>
        </w:rPr>
        <w:t xml:space="preserve">ke kolaudaci </w:t>
      </w:r>
      <w:r w:rsidRPr="006B59DF">
        <w:rPr>
          <w:rFonts w:asciiTheme="minorHAnsi" w:hAnsiTheme="minorHAnsi" w:cstheme="minorHAnsi"/>
          <w:snapToGrid w:val="0"/>
          <w:color w:val="000000"/>
          <w:sz w:val="22"/>
          <w:szCs w:val="22"/>
        </w:rPr>
        <w:t>a</w:t>
      </w:r>
      <w:r w:rsidR="00031C6C" w:rsidRPr="006B59DF">
        <w:rPr>
          <w:rFonts w:asciiTheme="minorHAnsi" w:hAnsiTheme="minorHAnsi" w:cstheme="minorHAnsi"/>
          <w:snapToGrid w:val="0"/>
          <w:color w:val="000000"/>
          <w:sz w:val="22"/>
          <w:szCs w:val="22"/>
        </w:rPr>
        <w:t> </w:t>
      </w:r>
      <w:r w:rsidRPr="006B59DF">
        <w:rPr>
          <w:rFonts w:asciiTheme="minorHAnsi" w:hAnsiTheme="minorHAnsi" w:cstheme="minorHAnsi"/>
          <w:snapToGrid w:val="0"/>
          <w:color w:val="000000"/>
          <w:sz w:val="22"/>
          <w:szCs w:val="22"/>
        </w:rPr>
        <w:t xml:space="preserve">revizí veškerých elektrických zařízení </w:t>
      </w:r>
      <w:r w:rsidR="00FD17AF" w:rsidRPr="006B59DF">
        <w:rPr>
          <w:rFonts w:asciiTheme="minorHAnsi" w:hAnsiTheme="minorHAnsi" w:cstheme="minorHAnsi"/>
          <w:snapToGrid w:val="0"/>
          <w:color w:val="000000"/>
          <w:sz w:val="22"/>
          <w:szCs w:val="22"/>
        </w:rPr>
        <w:t xml:space="preserve">a systémů </w:t>
      </w:r>
      <w:r w:rsidRPr="006B59DF">
        <w:rPr>
          <w:rFonts w:asciiTheme="minorHAnsi" w:hAnsiTheme="minorHAnsi" w:cstheme="minorHAnsi"/>
          <w:snapToGrid w:val="0"/>
          <w:color w:val="000000"/>
          <w:sz w:val="22"/>
          <w:szCs w:val="22"/>
        </w:rPr>
        <w:t xml:space="preserve">s případným dokladem o odstranění uvedených závad, předání atestů a dokladů </w:t>
      </w:r>
      <w:r w:rsidR="00BE2007" w:rsidRPr="006B59DF">
        <w:rPr>
          <w:rFonts w:asciiTheme="minorHAnsi" w:hAnsiTheme="minorHAnsi" w:cstheme="minorHAnsi"/>
          <w:snapToGrid w:val="0"/>
          <w:color w:val="000000"/>
          <w:sz w:val="22"/>
          <w:szCs w:val="22"/>
        </w:rPr>
        <w:t>Objednatel</w:t>
      </w:r>
      <w:r w:rsidR="007246BD" w:rsidRPr="006B59DF">
        <w:rPr>
          <w:rFonts w:asciiTheme="minorHAnsi" w:hAnsiTheme="minorHAnsi" w:cstheme="minorHAnsi"/>
          <w:snapToGrid w:val="0"/>
          <w:color w:val="000000"/>
          <w:sz w:val="22"/>
          <w:szCs w:val="22"/>
        </w:rPr>
        <w:t xml:space="preserve">i, a to </w:t>
      </w:r>
      <w:r w:rsidRPr="006B59DF">
        <w:rPr>
          <w:rFonts w:asciiTheme="minorHAnsi" w:hAnsiTheme="minorHAnsi" w:cstheme="minorHAnsi"/>
          <w:snapToGrid w:val="0"/>
          <w:color w:val="000000"/>
          <w:sz w:val="22"/>
          <w:szCs w:val="22"/>
        </w:rPr>
        <w:t xml:space="preserve">v českém jazyce </w:t>
      </w:r>
      <w:r w:rsidR="00D5669A" w:rsidRPr="006B59DF">
        <w:rPr>
          <w:rFonts w:asciiTheme="minorHAnsi" w:hAnsiTheme="minorHAnsi" w:cstheme="minorHAnsi"/>
          <w:snapToGrid w:val="0"/>
          <w:color w:val="000000"/>
          <w:sz w:val="22"/>
          <w:szCs w:val="22"/>
        </w:rPr>
        <w:t xml:space="preserve">alespoň v jednom </w:t>
      </w:r>
      <w:r w:rsidRPr="006B59DF">
        <w:rPr>
          <w:rFonts w:asciiTheme="minorHAnsi" w:hAnsiTheme="minorHAnsi" w:cstheme="minorHAnsi"/>
          <w:snapToGrid w:val="0"/>
          <w:color w:val="000000"/>
          <w:sz w:val="22"/>
          <w:szCs w:val="22"/>
        </w:rPr>
        <w:t>vyhotovení v listinné podobě a v jednom vyhotovení v digitální podobě na CD</w:t>
      </w:r>
      <w:r w:rsidR="00421FD7" w:rsidRPr="006B59DF">
        <w:rPr>
          <w:rFonts w:asciiTheme="minorHAnsi" w:hAnsiTheme="minorHAnsi" w:cstheme="minorHAnsi"/>
          <w:snapToGrid w:val="0"/>
          <w:color w:val="000000"/>
          <w:sz w:val="22"/>
          <w:szCs w:val="22"/>
        </w:rPr>
        <w:t xml:space="preserve"> / DVD</w:t>
      </w:r>
      <w:r w:rsidRPr="006B59DF">
        <w:rPr>
          <w:rFonts w:asciiTheme="minorHAnsi" w:hAnsiTheme="minorHAnsi" w:cstheme="minorHAnsi"/>
          <w:snapToGrid w:val="0"/>
          <w:color w:val="000000"/>
          <w:sz w:val="22"/>
          <w:szCs w:val="22"/>
        </w:rPr>
        <w:t xml:space="preserve"> nosiči</w:t>
      </w:r>
      <w:r w:rsidR="00421FD7" w:rsidRPr="006B59DF">
        <w:rPr>
          <w:rFonts w:asciiTheme="minorHAnsi" w:hAnsiTheme="minorHAnsi" w:cstheme="minorHAnsi"/>
          <w:snapToGrid w:val="0"/>
          <w:color w:val="000000"/>
          <w:sz w:val="22"/>
          <w:szCs w:val="22"/>
        </w:rPr>
        <w:t xml:space="preserve"> / USB flash disku</w:t>
      </w:r>
      <w:r w:rsidR="007E199C" w:rsidRPr="006B59DF">
        <w:rPr>
          <w:rFonts w:asciiTheme="minorHAnsi" w:hAnsiTheme="minorHAnsi" w:cstheme="minorHAnsi"/>
          <w:snapToGrid w:val="0"/>
          <w:color w:val="000000"/>
          <w:sz w:val="22"/>
          <w:szCs w:val="22"/>
        </w:rPr>
        <w:t>;</w:t>
      </w:r>
    </w:p>
    <w:p w14:paraId="05E41234" w14:textId="205F9B33" w:rsidR="00226E30" w:rsidRPr="006B59DF" w:rsidRDefault="00E24176" w:rsidP="006B59DF">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6B59DF">
        <w:rPr>
          <w:rFonts w:asciiTheme="minorHAnsi" w:hAnsiTheme="minorHAnsi" w:cstheme="minorHAnsi"/>
          <w:snapToGrid w:val="0"/>
          <w:color w:val="000000"/>
          <w:sz w:val="22"/>
          <w:szCs w:val="22"/>
        </w:rPr>
        <w:t>zajištění všech ostatních nezbytných atestů</w:t>
      </w:r>
      <w:r w:rsidR="002B5E86" w:rsidRPr="006B59DF">
        <w:rPr>
          <w:rFonts w:asciiTheme="minorHAnsi" w:hAnsiTheme="minorHAnsi" w:cstheme="minorHAnsi"/>
          <w:snapToGrid w:val="0"/>
          <w:color w:val="000000"/>
          <w:sz w:val="22"/>
          <w:szCs w:val="22"/>
        </w:rPr>
        <w:t xml:space="preserve"> </w:t>
      </w:r>
      <w:r w:rsidRPr="006B59DF">
        <w:rPr>
          <w:rFonts w:asciiTheme="minorHAnsi" w:hAnsiTheme="minorHAnsi" w:cstheme="minorHAnsi"/>
          <w:snapToGrid w:val="0"/>
          <w:color w:val="000000"/>
          <w:sz w:val="22"/>
          <w:szCs w:val="22"/>
        </w:rPr>
        <w:t>a revizí podle ČSN</w:t>
      </w:r>
      <w:r w:rsidR="00135414" w:rsidRPr="006B59DF">
        <w:rPr>
          <w:rFonts w:asciiTheme="minorHAnsi" w:hAnsiTheme="minorHAnsi" w:cstheme="minorHAnsi"/>
          <w:snapToGrid w:val="0"/>
          <w:color w:val="000000"/>
          <w:sz w:val="22"/>
          <w:szCs w:val="22"/>
        </w:rPr>
        <w:t xml:space="preserve">, jejichž závaznost si </w:t>
      </w:r>
      <w:r w:rsidR="00D35666" w:rsidRPr="006B59DF">
        <w:rPr>
          <w:rFonts w:asciiTheme="minorHAnsi" w:hAnsiTheme="minorHAnsi" w:cstheme="minorHAnsi"/>
          <w:snapToGrid w:val="0"/>
          <w:color w:val="000000"/>
          <w:sz w:val="22"/>
          <w:szCs w:val="22"/>
        </w:rPr>
        <w:t>S</w:t>
      </w:r>
      <w:r w:rsidR="00135414" w:rsidRPr="006B59DF">
        <w:rPr>
          <w:rFonts w:asciiTheme="minorHAnsi" w:hAnsiTheme="minorHAnsi" w:cstheme="minorHAnsi"/>
          <w:snapToGrid w:val="0"/>
          <w:color w:val="000000"/>
          <w:sz w:val="22"/>
          <w:szCs w:val="22"/>
        </w:rPr>
        <w:t>mluvní strany výslovně sjednávají,</w:t>
      </w:r>
      <w:r w:rsidRPr="006B59DF">
        <w:rPr>
          <w:rFonts w:asciiTheme="minorHAnsi" w:hAnsiTheme="minorHAnsi" w:cstheme="minorHAnsi"/>
          <w:snapToGrid w:val="0"/>
          <w:color w:val="000000"/>
          <w:sz w:val="22"/>
          <w:szCs w:val="22"/>
        </w:rPr>
        <w:t xml:space="preserve"> a případných jiných právních nebo technických předpisů platných v době plnění a předání plnění předmětu smlouvy, kterými bude prokázáno dosažení předepsané kvality a předepsaných technických parametrů </w:t>
      </w:r>
      <w:r w:rsidR="00D51B30" w:rsidRPr="006B59DF">
        <w:rPr>
          <w:rFonts w:asciiTheme="minorHAnsi" w:hAnsiTheme="minorHAnsi" w:cstheme="minorHAnsi"/>
          <w:snapToGrid w:val="0"/>
          <w:color w:val="000000"/>
          <w:sz w:val="22"/>
          <w:szCs w:val="22"/>
        </w:rPr>
        <w:t>Stavby</w:t>
      </w:r>
      <w:r w:rsidRPr="006B59DF">
        <w:rPr>
          <w:rFonts w:asciiTheme="minorHAnsi" w:hAnsiTheme="minorHAnsi" w:cstheme="minorHAnsi"/>
          <w:snapToGrid w:val="0"/>
          <w:color w:val="000000"/>
          <w:sz w:val="22"/>
          <w:szCs w:val="22"/>
        </w:rPr>
        <w:t xml:space="preserve">, předání atestů a revizí </w:t>
      </w:r>
      <w:r w:rsidR="00BE2007" w:rsidRPr="006B59DF">
        <w:rPr>
          <w:rFonts w:asciiTheme="minorHAnsi" w:hAnsiTheme="minorHAnsi" w:cstheme="minorHAnsi"/>
          <w:snapToGrid w:val="0"/>
          <w:color w:val="000000"/>
          <w:sz w:val="22"/>
          <w:szCs w:val="22"/>
        </w:rPr>
        <w:t>Objednatel</w:t>
      </w:r>
      <w:r w:rsidR="007246BD" w:rsidRPr="006B59DF">
        <w:rPr>
          <w:rFonts w:asciiTheme="minorHAnsi" w:hAnsiTheme="minorHAnsi" w:cstheme="minorHAnsi"/>
          <w:snapToGrid w:val="0"/>
          <w:color w:val="000000"/>
          <w:sz w:val="22"/>
          <w:szCs w:val="22"/>
        </w:rPr>
        <w:t xml:space="preserve">i, a to </w:t>
      </w:r>
      <w:r w:rsidRPr="006B59DF">
        <w:rPr>
          <w:rFonts w:asciiTheme="minorHAnsi" w:hAnsiTheme="minorHAnsi" w:cstheme="minorHAnsi"/>
          <w:snapToGrid w:val="0"/>
          <w:color w:val="000000"/>
          <w:sz w:val="22"/>
          <w:szCs w:val="22"/>
        </w:rPr>
        <w:t xml:space="preserve">v českém jazyce </w:t>
      </w:r>
      <w:r w:rsidR="00D5669A" w:rsidRPr="006B59DF">
        <w:rPr>
          <w:rFonts w:asciiTheme="minorHAnsi" w:hAnsiTheme="minorHAnsi" w:cstheme="minorHAnsi"/>
          <w:snapToGrid w:val="0"/>
          <w:color w:val="000000"/>
          <w:sz w:val="22"/>
          <w:szCs w:val="22"/>
        </w:rPr>
        <w:t xml:space="preserve">alespoň v jednom vyhotovení </w:t>
      </w:r>
      <w:r w:rsidRPr="006B59DF">
        <w:rPr>
          <w:rFonts w:asciiTheme="minorHAnsi" w:hAnsiTheme="minorHAnsi" w:cstheme="minorHAnsi"/>
          <w:snapToGrid w:val="0"/>
          <w:color w:val="000000"/>
          <w:sz w:val="22"/>
          <w:szCs w:val="22"/>
        </w:rPr>
        <w:t>v listinné podobě a v jednom vyhotovení v digitální podobě na CD</w:t>
      </w:r>
      <w:r w:rsidR="002462B6" w:rsidRPr="006B59DF">
        <w:rPr>
          <w:rFonts w:asciiTheme="minorHAnsi" w:hAnsiTheme="minorHAnsi" w:cstheme="minorHAnsi"/>
          <w:snapToGrid w:val="0"/>
          <w:color w:val="000000"/>
          <w:sz w:val="22"/>
          <w:szCs w:val="22"/>
        </w:rPr>
        <w:t xml:space="preserve"> / DVD </w:t>
      </w:r>
      <w:r w:rsidRPr="006B59DF">
        <w:rPr>
          <w:rFonts w:asciiTheme="minorHAnsi" w:hAnsiTheme="minorHAnsi" w:cstheme="minorHAnsi"/>
          <w:snapToGrid w:val="0"/>
          <w:color w:val="000000"/>
          <w:sz w:val="22"/>
          <w:szCs w:val="22"/>
        </w:rPr>
        <w:t>nosiči</w:t>
      </w:r>
      <w:r w:rsidR="002462B6" w:rsidRPr="006B59DF">
        <w:rPr>
          <w:rFonts w:asciiTheme="minorHAnsi" w:hAnsiTheme="minorHAnsi" w:cstheme="minorHAnsi"/>
          <w:snapToGrid w:val="0"/>
          <w:color w:val="000000"/>
          <w:sz w:val="22"/>
          <w:szCs w:val="22"/>
        </w:rPr>
        <w:t xml:space="preserve"> / USB flash disku</w:t>
      </w:r>
      <w:r w:rsidRPr="006B59DF">
        <w:rPr>
          <w:rFonts w:asciiTheme="minorHAnsi" w:hAnsiTheme="minorHAnsi" w:cstheme="minorHAnsi"/>
          <w:snapToGrid w:val="0"/>
          <w:color w:val="000000"/>
          <w:sz w:val="22"/>
          <w:szCs w:val="22"/>
        </w:rPr>
        <w:t xml:space="preserve">; </w:t>
      </w:r>
    </w:p>
    <w:p w14:paraId="21B57FBF" w14:textId="477E13CA" w:rsidR="00226E30" w:rsidRPr="006B59DF" w:rsidRDefault="00D361C0" w:rsidP="006B59DF">
      <w:pPr>
        <w:numPr>
          <w:ilvl w:val="2"/>
          <w:numId w:val="25"/>
        </w:numPr>
        <w:tabs>
          <w:tab w:val="clear" w:pos="2325"/>
        </w:tabs>
        <w:spacing w:after="120"/>
        <w:ind w:left="851" w:hanging="284"/>
        <w:jc w:val="both"/>
        <w:rPr>
          <w:rFonts w:asciiTheme="minorHAnsi" w:hAnsiTheme="minorHAnsi" w:cstheme="minorHAnsi"/>
          <w:snapToGrid w:val="0"/>
          <w:color w:val="000000"/>
          <w:sz w:val="22"/>
          <w:szCs w:val="22"/>
        </w:rPr>
      </w:pPr>
      <w:r w:rsidRPr="006B59DF">
        <w:rPr>
          <w:rFonts w:asciiTheme="minorHAnsi" w:hAnsiTheme="minorHAnsi" w:cstheme="minorHAnsi"/>
          <w:snapToGrid w:val="0"/>
          <w:color w:val="000000"/>
          <w:sz w:val="22"/>
          <w:szCs w:val="22"/>
        </w:rPr>
        <w:t>provedení komplexního vyzkoušení všech systémů a zařízení tvořících předmět plnění vč.</w:t>
      </w:r>
      <w:r w:rsidR="004D6C4A" w:rsidRPr="006B59DF">
        <w:rPr>
          <w:rFonts w:asciiTheme="minorHAnsi" w:hAnsiTheme="minorHAnsi" w:cstheme="minorHAnsi"/>
          <w:snapToGrid w:val="0"/>
          <w:color w:val="000000"/>
          <w:sz w:val="22"/>
          <w:szCs w:val="22"/>
        </w:rPr>
        <w:t> </w:t>
      </w:r>
      <w:r w:rsidRPr="006B59DF">
        <w:rPr>
          <w:rFonts w:asciiTheme="minorHAnsi" w:hAnsiTheme="minorHAnsi" w:cstheme="minorHAnsi"/>
          <w:snapToGrid w:val="0"/>
          <w:color w:val="000000"/>
          <w:sz w:val="22"/>
          <w:szCs w:val="22"/>
        </w:rPr>
        <w:t xml:space="preserve">stanovení podmínek, za kterých se bude komplexní vyzkoušení provádět, vyhodnocení komplexního vyzkoušení, vyhotovení protokolu </w:t>
      </w:r>
      <w:r w:rsidR="00A64B4D" w:rsidRPr="006B59DF">
        <w:rPr>
          <w:rFonts w:asciiTheme="minorHAnsi" w:hAnsiTheme="minorHAnsi" w:cstheme="minorHAnsi"/>
          <w:snapToGrid w:val="0"/>
          <w:color w:val="000000"/>
          <w:sz w:val="22"/>
          <w:szCs w:val="22"/>
        </w:rPr>
        <w:t xml:space="preserve">alespoň v jednom vyhotovení </w:t>
      </w:r>
      <w:r w:rsidRPr="006B59DF">
        <w:rPr>
          <w:rFonts w:asciiTheme="minorHAnsi" w:hAnsiTheme="minorHAnsi" w:cstheme="minorHAnsi"/>
          <w:snapToGrid w:val="0"/>
          <w:color w:val="000000"/>
          <w:sz w:val="22"/>
          <w:szCs w:val="22"/>
        </w:rPr>
        <w:t>v listinné podobě a</w:t>
      </w:r>
      <w:r w:rsidR="004D6C4A" w:rsidRPr="006B59DF">
        <w:rPr>
          <w:rFonts w:asciiTheme="minorHAnsi" w:hAnsiTheme="minorHAnsi" w:cstheme="minorHAnsi"/>
          <w:snapToGrid w:val="0"/>
          <w:color w:val="000000"/>
          <w:sz w:val="22"/>
          <w:szCs w:val="22"/>
        </w:rPr>
        <w:t> </w:t>
      </w:r>
      <w:r w:rsidRPr="006B59DF">
        <w:rPr>
          <w:rFonts w:asciiTheme="minorHAnsi" w:hAnsiTheme="minorHAnsi" w:cstheme="minorHAnsi"/>
          <w:snapToGrid w:val="0"/>
          <w:color w:val="000000"/>
          <w:sz w:val="22"/>
          <w:szCs w:val="22"/>
        </w:rPr>
        <w:t>v</w:t>
      </w:r>
      <w:r w:rsidR="004D6C4A" w:rsidRPr="006B59DF">
        <w:rPr>
          <w:rFonts w:asciiTheme="minorHAnsi" w:hAnsiTheme="minorHAnsi" w:cstheme="minorHAnsi"/>
          <w:snapToGrid w:val="0"/>
          <w:color w:val="000000"/>
          <w:sz w:val="22"/>
          <w:szCs w:val="22"/>
        </w:rPr>
        <w:t> </w:t>
      </w:r>
      <w:r w:rsidRPr="006B59DF">
        <w:rPr>
          <w:rFonts w:asciiTheme="minorHAnsi" w:hAnsiTheme="minorHAnsi" w:cstheme="minorHAnsi"/>
          <w:snapToGrid w:val="0"/>
          <w:color w:val="000000"/>
          <w:sz w:val="22"/>
          <w:szCs w:val="22"/>
        </w:rPr>
        <w:t>jednom vyhotovení v digitální podobě na CD / DVD nosiči / USB flash disku;</w:t>
      </w:r>
    </w:p>
    <w:p w14:paraId="6914A641" w14:textId="28FE9CA9" w:rsidR="00226E30" w:rsidRPr="006B59DF" w:rsidRDefault="00E24176" w:rsidP="006B59DF">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6B59DF">
        <w:rPr>
          <w:rFonts w:asciiTheme="minorHAnsi" w:hAnsiTheme="minorHAnsi" w:cstheme="minorHAnsi"/>
          <w:snapToGrid w:val="0"/>
          <w:color w:val="000000"/>
          <w:sz w:val="22"/>
          <w:szCs w:val="22"/>
        </w:rPr>
        <w:t xml:space="preserve">zřízení </w:t>
      </w:r>
      <w:r w:rsidR="00A51482" w:rsidRPr="006B59DF">
        <w:rPr>
          <w:rFonts w:asciiTheme="minorHAnsi" w:hAnsiTheme="minorHAnsi" w:cstheme="minorHAnsi"/>
          <w:snapToGrid w:val="0"/>
          <w:color w:val="000000"/>
          <w:sz w:val="22"/>
          <w:szCs w:val="22"/>
        </w:rPr>
        <w:t>Staveniště</w:t>
      </w:r>
      <w:r w:rsidR="00F50FFC" w:rsidRPr="006B59DF">
        <w:rPr>
          <w:rFonts w:asciiTheme="minorHAnsi" w:hAnsiTheme="minorHAnsi" w:cstheme="minorHAnsi"/>
          <w:snapToGrid w:val="0"/>
          <w:color w:val="000000"/>
          <w:sz w:val="22"/>
          <w:szCs w:val="22"/>
        </w:rPr>
        <w:t xml:space="preserve">, včetně napojení na inženýrské sítě, provozování </w:t>
      </w:r>
      <w:r w:rsidR="00A51482" w:rsidRPr="006B59DF">
        <w:rPr>
          <w:rFonts w:asciiTheme="minorHAnsi" w:hAnsiTheme="minorHAnsi" w:cstheme="minorHAnsi"/>
          <w:snapToGrid w:val="0"/>
          <w:color w:val="000000"/>
          <w:sz w:val="22"/>
          <w:szCs w:val="22"/>
        </w:rPr>
        <w:t>Staveniště</w:t>
      </w:r>
      <w:r w:rsidR="00F50FFC" w:rsidRPr="006B59DF">
        <w:rPr>
          <w:rFonts w:asciiTheme="minorHAnsi" w:hAnsiTheme="minorHAnsi" w:cstheme="minorHAnsi"/>
          <w:snapToGrid w:val="0"/>
          <w:color w:val="000000"/>
          <w:sz w:val="22"/>
          <w:szCs w:val="22"/>
        </w:rPr>
        <w:t xml:space="preserve"> po dobu realizace </w:t>
      </w:r>
      <w:r w:rsidR="00D51B30" w:rsidRPr="006B59DF">
        <w:rPr>
          <w:rFonts w:asciiTheme="minorHAnsi" w:hAnsiTheme="minorHAnsi" w:cstheme="minorHAnsi"/>
          <w:snapToGrid w:val="0"/>
          <w:color w:val="000000"/>
          <w:sz w:val="22"/>
          <w:szCs w:val="22"/>
        </w:rPr>
        <w:t>Stavby</w:t>
      </w:r>
      <w:r w:rsidRPr="006B59DF">
        <w:rPr>
          <w:rFonts w:asciiTheme="minorHAnsi" w:hAnsiTheme="minorHAnsi" w:cstheme="minorHAnsi"/>
          <w:snapToGrid w:val="0"/>
          <w:color w:val="000000"/>
          <w:sz w:val="22"/>
          <w:szCs w:val="22"/>
        </w:rPr>
        <w:t xml:space="preserve"> a odstranění zařízení </w:t>
      </w:r>
      <w:r w:rsidR="00A51482" w:rsidRPr="006B59DF">
        <w:rPr>
          <w:rFonts w:asciiTheme="minorHAnsi" w:hAnsiTheme="minorHAnsi" w:cstheme="minorHAnsi"/>
          <w:snapToGrid w:val="0"/>
          <w:color w:val="000000"/>
          <w:sz w:val="22"/>
          <w:szCs w:val="22"/>
        </w:rPr>
        <w:t>Staveniště</w:t>
      </w:r>
      <w:r w:rsidR="00C6735E" w:rsidRPr="006B59DF">
        <w:rPr>
          <w:rFonts w:asciiTheme="minorHAnsi" w:hAnsiTheme="minorHAnsi" w:cstheme="minorHAnsi"/>
          <w:snapToGrid w:val="0"/>
          <w:color w:val="000000"/>
          <w:sz w:val="22"/>
          <w:szCs w:val="22"/>
        </w:rPr>
        <w:t xml:space="preserve">, zařízení </w:t>
      </w:r>
      <w:r w:rsidR="00777A73" w:rsidRPr="006B59DF">
        <w:rPr>
          <w:rFonts w:asciiTheme="minorHAnsi" w:hAnsiTheme="minorHAnsi" w:cstheme="minorHAnsi"/>
          <w:snapToGrid w:val="0"/>
          <w:color w:val="000000"/>
          <w:sz w:val="22"/>
          <w:szCs w:val="22"/>
        </w:rPr>
        <w:t>S</w:t>
      </w:r>
      <w:r w:rsidR="00C6735E" w:rsidRPr="006B59DF">
        <w:rPr>
          <w:rFonts w:asciiTheme="minorHAnsi" w:hAnsiTheme="minorHAnsi" w:cstheme="minorHAnsi"/>
          <w:snapToGrid w:val="0"/>
          <w:color w:val="000000"/>
          <w:sz w:val="22"/>
          <w:szCs w:val="22"/>
        </w:rPr>
        <w:t>taveniště zabezpečuje Zhotovitel v souladu se svými potřebami, Projektovou dokumentací a požadavky Objednatele</w:t>
      </w:r>
      <w:r w:rsidR="000F19C8" w:rsidRPr="006B59DF">
        <w:rPr>
          <w:rFonts w:asciiTheme="minorHAnsi" w:hAnsiTheme="minorHAnsi" w:cstheme="minorHAnsi"/>
          <w:snapToGrid w:val="0"/>
          <w:color w:val="000000"/>
          <w:sz w:val="22"/>
          <w:szCs w:val="22"/>
        </w:rPr>
        <w:t>;</w:t>
      </w:r>
      <w:r w:rsidR="00524BC6" w:rsidRPr="006B59DF">
        <w:rPr>
          <w:rFonts w:asciiTheme="minorHAnsi" w:hAnsiTheme="minorHAnsi" w:cstheme="minorHAnsi"/>
          <w:snapToGrid w:val="0"/>
          <w:color w:val="000000"/>
          <w:sz w:val="22"/>
          <w:szCs w:val="22"/>
        </w:rPr>
        <w:t xml:space="preserve"> </w:t>
      </w:r>
    </w:p>
    <w:p w14:paraId="43588517" w14:textId="3BD370C2" w:rsidR="006E26FB" w:rsidRPr="006B59DF" w:rsidRDefault="006E26FB" w:rsidP="006B59DF">
      <w:pPr>
        <w:numPr>
          <w:ilvl w:val="2"/>
          <w:numId w:val="25"/>
        </w:numPr>
        <w:tabs>
          <w:tab w:val="clear" w:pos="2325"/>
        </w:tabs>
        <w:spacing w:after="120"/>
        <w:ind w:left="851" w:hanging="284"/>
        <w:jc w:val="both"/>
        <w:rPr>
          <w:rFonts w:asciiTheme="minorHAnsi" w:hAnsiTheme="minorHAnsi" w:cstheme="minorHAnsi"/>
          <w:snapToGrid w:val="0"/>
          <w:color w:val="000000"/>
          <w:sz w:val="22"/>
          <w:szCs w:val="22"/>
        </w:rPr>
      </w:pPr>
      <w:r w:rsidRPr="006B59DF">
        <w:rPr>
          <w:rFonts w:asciiTheme="minorHAnsi" w:hAnsiTheme="minorHAnsi" w:cstheme="minorHAnsi"/>
          <w:snapToGrid w:val="0"/>
          <w:color w:val="000000"/>
          <w:sz w:val="22"/>
          <w:szCs w:val="22"/>
        </w:rPr>
        <w:t xml:space="preserve">odpad vzniklý během realizace stavby bude shromažďován na vyhrazená místa a tříděn dle jednotlivých druhů odpadu; s těmito odpady bude nakládáno dle zákona č. 541/2020 Sb., o odpadech, </w:t>
      </w:r>
      <w:r w:rsidR="0069408E" w:rsidRPr="006B59DF">
        <w:rPr>
          <w:rFonts w:asciiTheme="minorHAnsi" w:hAnsiTheme="minorHAnsi" w:cstheme="minorHAnsi"/>
          <w:snapToGrid w:val="0"/>
          <w:color w:val="000000"/>
          <w:sz w:val="22"/>
          <w:szCs w:val="22"/>
        </w:rPr>
        <w:t>v</w:t>
      </w:r>
      <w:r w:rsidR="00057DF5" w:rsidRPr="006B59DF">
        <w:rPr>
          <w:rFonts w:asciiTheme="minorHAnsi" w:hAnsiTheme="minorHAnsi" w:cstheme="minorHAnsi"/>
          <w:snapToGrid w:val="0"/>
          <w:color w:val="000000"/>
          <w:sz w:val="22"/>
          <w:szCs w:val="22"/>
        </w:rPr>
        <w:t>e znění pozdějších předpisů</w:t>
      </w:r>
      <w:r w:rsidRPr="006B59DF">
        <w:rPr>
          <w:rFonts w:asciiTheme="minorHAnsi" w:hAnsiTheme="minorHAnsi" w:cstheme="minorHAnsi"/>
          <w:snapToGrid w:val="0"/>
          <w:color w:val="000000"/>
          <w:sz w:val="22"/>
          <w:szCs w:val="22"/>
        </w:rPr>
        <w:t xml:space="preserve"> </w:t>
      </w:r>
      <w:r w:rsidRPr="006B59DF">
        <w:rPr>
          <w:rFonts w:asciiTheme="minorHAnsi" w:hAnsiTheme="minorHAnsi" w:cstheme="minorHAnsi"/>
          <w:color w:val="000000"/>
          <w:sz w:val="22"/>
          <w:szCs w:val="22"/>
        </w:rPr>
        <w:t xml:space="preserve">(dále </w:t>
      </w:r>
      <w:r w:rsidRPr="006B59DF">
        <w:rPr>
          <w:rFonts w:asciiTheme="minorHAnsi" w:hAnsiTheme="minorHAnsi" w:cstheme="minorHAnsi"/>
          <w:b/>
          <w:bCs/>
          <w:i/>
          <w:iCs/>
          <w:color w:val="000000"/>
          <w:sz w:val="22"/>
          <w:szCs w:val="22"/>
        </w:rPr>
        <w:t>„zákon o odpadech“</w:t>
      </w:r>
      <w:r w:rsidRPr="006B59DF">
        <w:rPr>
          <w:rFonts w:asciiTheme="minorHAnsi" w:hAnsiTheme="minorHAnsi" w:cstheme="minorHAnsi"/>
          <w:color w:val="000000"/>
          <w:sz w:val="22"/>
          <w:szCs w:val="22"/>
        </w:rPr>
        <w:t>)</w:t>
      </w:r>
      <w:r w:rsidRPr="006B59DF">
        <w:rPr>
          <w:rFonts w:asciiTheme="minorHAnsi" w:hAnsiTheme="minorHAnsi" w:cstheme="minorHAnsi"/>
          <w:snapToGrid w:val="0"/>
          <w:color w:val="000000"/>
          <w:sz w:val="22"/>
          <w:szCs w:val="22"/>
        </w:rPr>
        <w:t xml:space="preserve"> ; </w:t>
      </w:r>
      <w:r w:rsidR="007550F1" w:rsidRPr="006B59DF">
        <w:rPr>
          <w:rFonts w:asciiTheme="minorHAnsi" w:hAnsiTheme="minorHAnsi" w:cstheme="minorHAnsi"/>
          <w:snapToGrid w:val="0"/>
          <w:color w:val="000000"/>
          <w:sz w:val="22"/>
          <w:szCs w:val="22"/>
        </w:rPr>
        <w:t>Z</w:t>
      </w:r>
      <w:r w:rsidRPr="006B59DF">
        <w:rPr>
          <w:rFonts w:asciiTheme="minorHAnsi" w:hAnsiTheme="minorHAnsi" w:cstheme="minorHAnsi"/>
          <w:snapToGrid w:val="0"/>
          <w:color w:val="000000"/>
          <w:sz w:val="22"/>
          <w:szCs w:val="22"/>
        </w:rPr>
        <w:t>hotovitel je povinen zejména dodržet postup pro nakládání s odpady tak, aby byla zajištěna nejvyšší možná míra jejich opětovného použití a recyklace</w:t>
      </w:r>
      <w:r w:rsidR="004E3520" w:rsidRPr="006B59DF">
        <w:rPr>
          <w:rFonts w:asciiTheme="minorHAnsi" w:hAnsiTheme="minorHAnsi" w:cstheme="minorHAnsi"/>
          <w:snapToGrid w:val="0"/>
          <w:color w:val="000000"/>
          <w:sz w:val="22"/>
          <w:szCs w:val="22"/>
        </w:rPr>
        <w:t>, a to včetně úhrady veškerých poplatků a doložení dokladů o naložení s odpady objednateli (kopie písemného dokladu – tzv. přejímka odpadu – o převzetí stavebních a demoličních odpadů příslušným zařízením určeným pro nakládání s odpady)</w:t>
      </w:r>
      <w:r w:rsidRPr="006B59DF">
        <w:rPr>
          <w:rFonts w:asciiTheme="minorHAnsi" w:hAnsiTheme="minorHAnsi" w:cstheme="minorHAnsi"/>
          <w:snapToGrid w:val="0"/>
          <w:color w:val="000000"/>
          <w:sz w:val="22"/>
          <w:szCs w:val="22"/>
        </w:rPr>
        <w:t>;</w:t>
      </w:r>
    </w:p>
    <w:p w14:paraId="49738646" w14:textId="0FEC9C22" w:rsidR="00226E30" w:rsidRPr="006B59DF" w:rsidRDefault="00E24176" w:rsidP="006B59DF">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6B59DF">
        <w:rPr>
          <w:rFonts w:asciiTheme="minorHAnsi" w:hAnsiTheme="minorHAnsi" w:cstheme="minorHAnsi"/>
          <w:snapToGrid w:val="0"/>
          <w:color w:val="000000"/>
          <w:sz w:val="22"/>
          <w:szCs w:val="22"/>
        </w:rPr>
        <w:t>uvedení všech povrchů dotčených stavbou do původního stavu (komunikace, chodníky, zeleň apod.);</w:t>
      </w:r>
    </w:p>
    <w:p w14:paraId="70BA2C0F" w14:textId="2542D8F9" w:rsidR="00226E30" w:rsidRPr="006B59DF" w:rsidRDefault="00D361C0" w:rsidP="006B59DF">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6B59DF">
        <w:rPr>
          <w:rFonts w:asciiTheme="minorHAnsi" w:hAnsiTheme="minorHAnsi" w:cstheme="minorHAnsi"/>
          <w:color w:val="000000"/>
          <w:sz w:val="22"/>
          <w:szCs w:val="22"/>
        </w:rPr>
        <w:t xml:space="preserve">zajištění splnění podmínek vyplývajících z dokladů předaných Objednatelem Zhotoviteli; </w:t>
      </w:r>
    </w:p>
    <w:p w14:paraId="29B2544D" w14:textId="11D60D85" w:rsidR="00226E30" w:rsidRPr="006B59DF" w:rsidRDefault="00D361C0" w:rsidP="006B59DF">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6B59DF">
        <w:rPr>
          <w:rFonts w:asciiTheme="minorHAnsi" w:hAnsiTheme="minorHAnsi" w:cstheme="minorHAnsi"/>
          <w:color w:val="000000"/>
          <w:sz w:val="22"/>
          <w:szCs w:val="22"/>
        </w:rPr>
        <w:lastRenderedPageBreak/>
        <w:t xml:space="preserve">pořizování fotodokumentace o průběhu zhotovení Stavby a její předání Objednateli při předání a převzetí plnění předmětu smlouvy v digitální podobě na CD / DVD nosiči / USB flash disku; </w:t>
      </w:r>
    </w:p>
    <w:p w14:paraId="6B4C919B" w14:textId="46E4A42D" w:rsidR="00226E30" w:rsidRPr="006B59DF" w:rsidRDefault="008051B1" w:rsidP="006B59DF">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6B59DF">
        <w:rPr>
          <w:rFonts w:asciiTheme="minorHAnsi" w:hAnsiTheme="minorHAnsi" w:cstheme="minorHAnsi"/>
          <w:color w:val="000000"/>
          <w:sz w:val="22"/>
          <w:szCs w:val="22"/>
        </w:rPr>
        <w:t xml:space="preserve">provedení zaškolení obsluhy </w:t>
      </w:r>
      <w:r w:rsidR="007550F1" w:rsidRPr="006B59DF">
        <w:rPr>
          <w:rFonts w:asciiTheme="minorHAnsi" w:hAnsiTheme="minorHAnsi" w:cstheme="minorHAnsi"/>
          <w:color w:val="000000"/>
          <w:sz w:val="22"/>
          <w:szCs w:val="22"/>
        </w:rPr>
        <w:t xml:space="preserve">Objednatele </w:t>
      </w:r>
      <w:r w:rsidRPr="006B59DF">
        <w:rPr>
          <w:rFonts w:asciiTheme="minorHAnsi" w:hAnsiTheme="minorHAnsi" w:cstheme="minorHAnsi"/>
          <w:color w:val="000000"/>
          <w:sz w:val="22"/>
          <w:szCs w:val="22"/>
        </w:rPr>
        <w:t xml:space="preserve">u všech částí Stavby, které zaškolení obsluhy vyžadují. Osoba </w:t>
      </w:r>
      <w:r w:rsidR="007550F1" w:rsidRPr="006B59DF">
        <w:rPr>
          <w:rFonts w:asciiTheme="minorHAnsi" w:hAnsiTheme="minorHAnsi" w:cstheme="minorHAnsi"/>
          <w:color w:val="000000"/>
          <w:sz w:val="22"/>
          <w:szCs w:val="22"/>
        </w:rPr>
        <w:t>Objednatele</w:t>
      </w:r>
      <w:r w:rsidRPr="006B59DF">
        <w:rPr>
          <w:rFonts w:asciiTheme="minorHAnsi" w:hAnsiTheme="minorHAnsi" w:cstheme="minorHAnsi"/>
          <w:color w:val="000000"/>
          <w:sz w:val="22"/>
          <w:szCs w:val="22"/>
        </w:rPr>
        <w:t xml:space="preserve">, jakožto i konkrétní osoby určené k zaškolení budou Objednatelem ztotožněny nejpozději ve lhůtě dle odst. </w:t>
      </w:r>
      <w:r w:rsidRPr="006B59DF">
        <w:rPr>
          <w:rFonts w:asciiTheme="minorHAnsi" w:hAnsiTheme="minorHAnsi" w:cstheme="minorHAnsi"/>
          <w:color w:val="000000"/>
          <w:sz w:val="22"/>
          <w:szCs w:val="22"/>
        </w:rPr>
        <w:fldChar w:fldCharType="begin"/>
      </w:r>
      <w:r w:rsidRPr="006B59DF">
        <w:rPr>
          <w:rFonts w:asciiTheme="minorHAnsi" w:hAnsiTheme="minorHAnsi" w:cstheme="minorHAnsi"/>
          <w:color w:val="000000"/>
          <w:sz w:val="22"/>
          <w:szCs w:val="22"/>
        </w:rPr>
        <w:instrText xml:space="preserve"> REF _Ref435356705 \r \h  \* MERGEFORMAT </w:instrText>
      </w:r>
      <w:r w:rsidRPr="006B59DF">
        <w:rPr>
          <w:rFonts w:asciiTheme="minorHAnsi" w:hAnsiTheme="minorHAnsi" w:cstheme="minorHAnsi"/>
          <w:color w:val="000000"/>
          <w:sz w:val="22"/>
          <w:szCs w:val="22"/>
        </w:rPr>
      </w:r>
      <w:r w:rsidRPr="006B59DF">
        <w:rPr>
          <w:rFonts w:asciiTheme="minorHAnsi" w:hAnsiTheme="minorHAnsi" w:cstheme="minorHAnsi"/>
          <w:color w:val="000000"/>
          <w:sz w:val="22"/>
          <w:szCs w:val="22"/>
        </w:rPr>
        <w:fldChar w:fldCharType="separate"/>
      </w:r>
      <w:r w:rsidR="005937D3">
        <w:rPr>
          <w:rFonts w:asciiTheme="minorHAnsi" w:hAnsiTheme="minorHAnsi" w:cstheme="minorHAnsi"/>
          <w:color w:val="000000"/>
          <w:sz w:val="22"/>
          <w:szCs w:val="22"/>
        </w:rPr>
        <w:t>III.1</w:t>
      </w:r>
      <w:r w:rsidRPr="006B59DF">
        <w:rPr>
          <w:rFonts w:asciiTheme="minorHAnsi" w:hAnsiTheme="minorHAnsi" w:cstheme="minorHAnsi"/>
          <w:color w:val="000000"/>
          <w:sz w:val="22"/>
          <w:szCs w:val="22"/>
        </w:rPr>
        <w:fldChar w:fldCharType="end"/>
      </w:r>
      <w:r w:rsidR="00B5697E" w:rsidRPr="006B59DF">
        <w:rPr>
          <w:rFonts w:asciiTheme="minorHAnsi" w:hAnsiTheme="minorHAnsi" w:cstheme="minorHAnsi"/>
          <w:color w:val="000000"/>
          <w:sz w:val="22"/>
          <w:szCs w:val="22"/>
        </w:rPr>
        <w:t>.</w:t>
      </w:r>
      <w:r w:rsidRPr="006B59DF">
        <w:rPr>
          <w:rFonts w:asciiTheme="minorHAnsi" w:hAnsiTheme="minorHAnsi" w:cstheme="minorHAnsi"/>
          <w:color w:val="000000"/>
          <w:sz w:val="22"/>
          <w:szCs w:val="22"/>
        </w:rPr>
        <w:t xml:space="preserve"> písm. </w:t>
      </w:r>
      <w:r w:rsidR="00057DF5" w:rsidRPr="006B59DF">
        <w:rPr>
          <w:rFonts w:asciiTheme="minorHAnsi" w:hAnsiTheme="minorHAnsi" w:cstheme="minorHAnsi"/>
          <w:color w:val="000000"/>
          <w:sz w:val="22"/>
          <w:szCs w:val="22"/>
        </w:rPr>
        <w:fldChar w:fldCharType="begin"/>
      </w:r>
      <w:r w:rsidR="00057DF5" w:rsidRPr="006B59DF">
        <w:rPr>
          <w:rFonts w:asciiTheme="minorHAnsi" w:hAnsiTheme="minorHAnsi" w:cstheme="minorHAnsi"/>
          <w:color w:val="000000"/>
          <w:sz w:val="22"/>
          <w:szCs w:val="22"/>
        </w:rPr>
        <w:instrText xml:space="preserve"> REF _Ref65164946 \r \h </w:instrText>
      </w:r>
      <w:r w:rsidR="00D519D5" w:rsidRPr="006B59DF">
        <w:rPr>
          <w:rFonts w:asciiTheme="minorHAnsi" w:hAnsiTheme="minorHAnsi" w:cstheme="minorHAnsi"/>
          <w:color w:val="000000"/>
          <w:sz w:val="22"/>
          <w:szCs w:val="22"/>
        </w:rPr>
        <w:instrText xml:space="preserve"> \* MERGEFORMAT </w:instrText>
      </w:r>
      <w:r w:rsidR="00057DF5" w:rsidRPr="006B59DF">
        <w:rPr>
          <w:rFonts w:asciiTheme="minorHAnsi" w:hAnsiTheme="minorHAnsi" w:cstheme="minorHAnsi"/>
          <w:color w:val="000000"/>
          <w:sz w:val="22"/>
          <w:szCs w:val="22"/>
        </w:rPr>
      </w:r>
      <w:r w:rsidR="00057DF5" w:rsidRPr="006B59DF">
        <w:rPr>
          <w:rFonts w:asciiTheme="minorHAnsi" w:hAnsiTheme="minorHAnsi" w:cstheme="minorHAnsi"/>
          <w:color w:val="000000"/>
          <w:sz w:val="22"/>
          <w:szCs w:val="22"/>
        </w:rPr>
        <w:fldChar w:fldCharType="separate"/>
      </w:r>
      <w:r w:rsidR="005937D3">
        <w:rPr>
          <w:rFonts w:asciiTheme="minorHAnsi" w:hAnsiTheme="minorHAnsi" w:cstheme="minorHAnsi"/>
          <w:color w:val="000000"/>
          <w:sz w:val="22"/>
          <w:szCs w:val="22"/>
        </w:rPr>
        <w:t>b)</w:t>
      </w:r>
      <w:r w:rsidR="00057DF5" w:rsidRPr="006B59DF">
        <w:rPr>
          <w:rFonts w:asciiTheme="minorHAnsi" w:hAnsiTheme="minorHAnsi" w:cstheme="minorHAnsi"/>
          <w:color w:val="000000"/>
          <w:sz w:val="22"/>
          <w:szCs w:val="22"/>
        </w:rPr>
        <w:fldChar w:fldCharType="end"/>
      </w:r>
      <w:r w:rsidR="00154671" w:rsidRPr="006B59DF">
        <w:rPr>
          <w:rFonts w:asciiTheme="minorHAnsi" w:hAnsiTheme="minorHAnsi" w:cstheme="minorHAnsi"/>
          <w:color w:val="000000"/>
          <w:sz w:val="22"/>
          <w:szCs w:val="22"/>
        </w:rPr>
        <w:t xml:space="preserve"> </w:t>
      </w:r>
      <w:r w:rsidRPr="006B59DF">
        <w:rPr>
          <w:rFonts w:asciiTheme="minorHAnsi" w:hAnsiTheme="minorHAnsi" w:cstheme="minorHAnsi"/>
          <w:color w:val="000000"/>
          <w:sz w:val="22"/>
          <w:szCs w:val="22"/>
        </w:rPr>
        <w:t xml:space="preserve">této smlouvy; </w:t>
      </w:r>
    </w:p>
    <w:p w14:paraId="4A66A917" w14:textId="534A1025" w:rsidR="00226E30" w:rsidRPr="006B59DF" w:rsidRDefault="008051B1" w:rsidP="006B59DF">
      <w:pPr>
        <w:numPr>
          <w:ilvl w:val="2"/>
          <w:numId w:val="25"/>
        </w:numPr>
        <w:tabs>
          <w:tab w:val="clear" w:pos="2325"/>
        </w:tabs>
        <w:spacing w:after="120"/>
        <w:ind w:left="851" w:hanging="284"/>
        <w:jc w:val="both"/>
        <w:rPr>
          <w:rFonts w:asciiTheme="minorHAnsi" w:hAnsiTheme="minorHAnsi" w:cstheme="minorHAnsi"/>
          <w:b/>
          <w:color w:val="000000"/>
          <w:sz w:val="22"/>
          <w:szCs w:val="22"/>
        </w:rPr>
      </w:pPr>
      <w:r w:rsidRPr="006B59DF">
        <w:rPr>
          <w:rFonts w:asciiTheme="minorHAnsi" w:hAnsiTheme="minorHAnsi" w:cstheme="minorHAnsi"/>
          <w:color w:val="000000"/>
          <w:sz w:val="22"/>
          <w:szCs w:val="22"/>
        </w:rPr>
        <w:t xml:space="preserve">vypracování manipulačních a provozních řádů pro bezvadné provozování Stavby, resp. jejich částí, návodů k obsluze, návodů na provoz a údržbu Stavby a dokumentaci údržby </w:t>
      </w:r>
      <w:r w:rsidR="001136E4" w:rsidRPr="006B59DF">
        <w:rPr>
          <w:rFonts w:asciiTheme="minorHAnsi" w:hAnsiTheme="minorHAnsi" w:cstheme="minorHAnsi"/>
          <w:color w:val="000000"/>
          <w:sz w:val="22"/>
          <w:szCs w:val="22"/>
        </w:rPr>
        <w:t xml:space="preserve">alespoň v jednom vyhotovení </w:t>
      </w:r>
      <w:r w:rsidRPr="006B59DF">
        <w:rPr>
          <w:rFonts w:asciiTheme="minorHAnsi" w:hAnsiTheme="minorHAnsi" w:cstheme="minorHAnsi"/>
          <w:color w:val="000000"/>
          <w:sz w:val="22"/>
          <w:szCs w:val="22"/>
        </w:rPr>
        <w:t>v listinné podobě a v jednom vyhotovení v digitální podobě na CD / DVD nosiči / USB flash disku;</w:t>
      </w:r>
    </w:p>
    <w:p w14:paraId="599E6DEB" w14:textId="3AEAAC73" w:rsidR="004E3520" w:rsidRPr="0074793D" w:rsidRDefault="004E3520" w:rsidP="006B59DF">
      <w:pPr>
        <w:numPr>
          <w:ilvl w:val="2"/>
          <w:numId w:val="25"/>
        </w:numPr>
        <w:tabs>
          <w:tab w:val="clear" w:pos="2325"/>
        </w:tabs>
        <w:spacing w:after="120"/>
        <w:ind w:left="851" w:hanging="284"/>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poskytnutí potřebné součinnosti Objednateli a osobě sjednané Objednatelem k zajištění kolaudace díla v souladu s touto smlouvou;</w:t>
      </w:r>
    </w:p>
    <w:p w14:paraId="43346F2B" w14:textId="155F0F2B" w:rsidR="005D282D" w:rsidRPr="0074793D" w:rsidRDefault="00E24176" w:rsidP="0074793D">
      <w:pPr>
        <w:numPr>
          <w:ilvl w:val="2"/>
          <w:numId w:val="25"/>
        </w:numPr>
        <w:tabs>
          <w:tab w:val="clear" w:pos="2325"/>
        </w:tabs>
        <w:spacing w:after="120"/>
        <w:ind w:left="993" w:hanging="426"/>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celkový úklid </w:t>
      </w:r>
      <w:r w:rsidR="00D51B30" w:rsidRPr="006B59DF">
        <w:rPr>
          <w:rFonts w:asciiTheme="minorHAnsi" w:hAnsiTheme="minorHAnsi" w:cstheme="minorHAnsi"/>
          <w:color w:val="000000"/>
          <w:sz w:val="22"/>
          <w:szCs w:val="22"/>
        </w:rPr>
        <w:t>Stavby</w:t>
      </w:r>
      <w:r w:rsidRPr="006B59DF">
        <w:rPr>
          <w:rFonts w:asciiTheme="minorHAnsi" w:hAnsiTheme="minorHAnsi" w:cstheme="minorHAnsi"/>
          <w:color w:val="000000"/>
          <w:sz w:val="22"/>
          <w:szCs w:val="22"/>
        </w:rPr>
        <w:t xml:space="preserve"> před </w:t>
      </w:r>
      <w:r w:rsidR="00EF341D" w:rsidRPr="006B59DF">
        <w:rPr>
          <w:rFonts w:asciiTheme="minorHAnsi" w:hAnsiTheme="minorHAnsi" w:cstheme="minorHAnsi"/>
          <w:color w:val="000000"/>
          <w:sz w:val="22"/>
          <w:szCs w:val="22"/>
        </w:rPr>
        <w:t>p</w:t>
      </w:r>
      <w:r w:rsidRPr="006B59DF">
        <w:rPr>
          <w:rFonts w:asciiTheme="minorHAnsi" w:hAnsiTheme="minorHAnsi" w:cstheme="minorHAnsi"/>
          <w:color w:val="000000"/>
          <w:sz w:val="22"/>
          <w:szCs w:val="22"/>
        </w:rPr>
        <w:t xml:space="preserve">ředáním </w:t>
      </w:r>
      <w:r w:rsidR="00EF341D" w:rsidRPr="006B59DF">
        <w:rPr>
          <w:rFonts w:asciiTheme="minorHAnsi" w:hAnsiTheme="minorHAnsi" w:cstheme="minorHAnsi"/>
          <w:color w:val="000000"/>
          <w:sz w:val="22"/>
          <w:szCs w:val="22"/>
        </w:rPr>
        <w:t>a převzetím Stavby</w:t>
      </w:r>
      <w:r w:rsidR="001136E4" w:rsidRPr="006B59DF">
        <w:rPr>
          <w:rFonts w:asciiTheme="minorHAnsi" w:hAnsiTheme="minorHAnsi" w:cstheme="minorHAnsi"/>
          <w:color w:val="000000"/>
          <w:sz w:val="22"/>
          <w:szCs w:val="22"/>
        </w:rPr>
        <w:t>.</w:t>
      </w:r>
    </w:p>
    <w:p w14:paraId="516F3792" w14:textId="77777777" w:rsidR="00F623D5" w:rsidRPr="006B59DF" w:rsidRDefault="00CD76F6" w:rsidP="006B59DF">
      <w:pPr>
        <w:keepNext/>
        <w:numPr>
          <w:ilvl w:val="1"/>
          <w:numId w:val="5"/>
        </w:numPr>
        <w:spacing w:after="120"/>
        <w:ind w:left="567" w:hanging="283"/>
        <w:jc w:val="both"/>
        <w:rPr>
          <w:rFonts w:asciiTheme="minorHAnsi" w:hAnsiTheme="minorHAnsi" w:cstheme="minorHAnsi"/>
          <w:sz w:val="22"/>
          <w:szCs w:val="22"/>
        </w:rPr>
      </w:pPr>
      <w:r w:rsidRPr="006B59DF">
        <w:rPr>
          <w:rFonts w:asciiTheme="minorHAnsi" w:hAnsiTheme="minorHAnsi" w:cstheme="minorHAnsi"/>
          <w:sz w:val="22"/>
          <w:szCs w:val="22"/>
        </w:rPr>
        <w:t xml:space="preserve">Vypracování </w:t>
      </w:r>
      <w:r w:rsidR="00D51B5D" w:rsidRPr="006B59DF">
        <w:rPr>
          <w:rFonts w:asciiTheme="minorHAnsi" w:hAnsiTheme="minorHAnsi" w:cstheme="minorHAnsi"/>
          <w:sz w:val="22"/>
          <w:szCs w:val="22"/>
        </w:rPr>
        <w:t>DSPS</w:t>
      </w:r>
      <w:r w:rsidRPr="006B59DF">
        <w:rPr>
          <w:rFonts w:asciiTheme="minorHAnsi" w:hAnsiTheme="minorHAnsi" w:cstheme="minorHAnsi"/>
          <w:sz w:val="22"/>
          <w:szCs w:val="22"/>
        </w:rPr>
        <w:t xml:space="preserve"> </w:t>
      </w:r>
      <w:r w:rsidR="000D0D59" w:rsidRPr="006B59DF">
        <w:rPr>
          <w:rFonts w:asciiTheme="minorHAnsi" w:hAnsiTheme="minorHAnsi" w:cstheme="minorHAnsi"/>
          <w:sz w:val="22"/>
          <w:szCs w:val="22"/>
        </w:rPr>
        <w:t xml:space="preserve">bude provedeno </w:t>
      </w:r>
      <w:r w:rsidRPr="006B59DF">
        <w:rPr>
          <w:rFonts w:asciiTheme="minorHAnsi" w:hAnsiTheme="minorHAnsi" w:cstheme="minorHAnsi"/>
          <w:sz w:val="22"/>
          <w:szCs w:val="22"/>
        </w:rPr>
        <w:t>podle následujících zásad</w:t>
      </w:r>
      <w:r w:rsidR="00F623D5" w:rsidRPr="006B59DF">
        <w:rPr>
          <w:rFonts w:asciiTheme="minorHAnsi" w:hAnsiTheme="minorHAnsi" w:cstheme="minorHAnsi"/>
          <w:sz w:val="22"/>
          <w:szCs w:val="22"/>
        </w:rPr>
        <w:t>:</w:t>
      </w:r>
    </w:p>
    <w:p w14:paraId="32B3ABD7" w14:textId="77777777" w:rsidR="00F623D5" w:rsidRPr="006B59DF" w:rsidRDefault="00F623D5" w:rsidP="006B59DF">
      <w:pPr>
        <w:numPr>
          <w:ilvl w:val="2"/>
          <w:numId w:val="21"/>
        </w:numPr>
        <w:tabs>
          <w:tab w:val="clear" w:pos="2325"/>
        </w:tabs>
        <w:spacing w:after="120"/>
        <w:ind w:left="851" w:hanging="284"/>
        <w:jc w:val="both"/>
        <w:rPr>
          <w:rFonts w:asciiTheme="minorHAnsi" w:hAnsiTheme="minorHAnsi" w:cstheme="minorHAnsi"/>
          <w:b/>
          <w:sz w:val="22"/>
          <w:szCs w:val="22"/>
        </w:rPr>
      </w:pPr>
      <w:r w:rsidRPr="006B59DF">
        <w:rPr>
          <w:rFonts w:asciiTheme="minorHAnsi" w:hAnsiTheme="minorHAnsi" w:cstheme="minorHAnsi"/>
          <w:snapToGrid w:val="0"/>
          <w:sz w:val="22"/>
          <w:szCs w:val="22"/>
        </w:rPr>
        <w:t xml:space="preserve">do </w:t>
      </w:r>
      <w:r w:rsidR="00CD76F6" w:rsidRPr="006B59DF">
        <w:rPr>
          <w:rFonts w:asciiTheme="minorHAnsi" w:hAnsiTheme="minorHAnsi" w:cstheme="minorHAnsi"/>
          <w:sz w:val="22"/>
          <w:szCs w:val="22"/>
        </w:rPr>
        <w:t>DSPS</w:t>
      </w:r>
      <w:r w:rsidR="00CD76F6" w:rsidRPr="006B59DF">
        <w:rPr>
          <w:rFonts w:asciiTheme="minorHAnsi" w:hAnsiTheme="minorHAnsi" w:cstheme="minorHAnsi"/>
          <w:snapToGrid w:val="0"/>
          <w:sz w:val="22"/>
          <w:szCs w:val="22"/>
        </w:rPr>
        <w:t xml:space="preserve"> </w:t>
      </w:r>
      <w:r w:rsidRPr="006B59DF">
        <w:rPr>
          <w:rFonts w:asciiTheme="minorHAnsi" w:hAnsiTheme="minorHAnsi" w:cstheme="minorHAnsi"/>
          <w:snapToGrid w:val="0"/>
          <w:sz w:val="22"/>
          <w:szCs w:val="22"/>
        </w:rPr>
        <w:t>všech stavebních objektů budou zřetelně vyznačeny všechny změny</w:t>
      </w:r>
      <w:r w:rsidR="00F77957" w:rsidRPr="006B59DF">
        <w:rPr>
          <w:rFonts w:asciiTheme="minorHAnsi" w:hAnsiTheme="minorHAnsi" w:cstheme="minorHAnsi"/>
          <w:snapToGrid w:val="0"/>
          <w:sz w:val="22"/>
          <w:szCs w:val="22"/>
        </w:rPr>
        <w:t xml:space="preserve"> oproti Projektové dokumentaci</w:t>
      </w:r>
      <w:r w:rsidRPr="006B59DF">
        <w:rPr>
          <w:rFonts w:asciiTheme="minorHAnsi" w:hAnsiTheme="minorHAnsi" w:cstheme="minorHAnsi"/>
          <w:snapToGrid w:val="0"/>
          <w:sz w:val="22"/>
          <w:szCs w:val="22"/>
        </w:rPr>
        <w:t xml:space="preserve">, k nimž došlo v průběhu zhotovení </w:t>
      </w:r>
      <w:r w:rsidR="00D51B30" w:rsidRPr="006B59DF">
        <w:rPr>
          <w:rFonts w:asciiTheme="minorHAnsi" w:hAnsiTheme="minorHAnsi" w:cstheme="minorHAnsi"/>
          <w:snapToGrid w:val="0"/>
          <w:sz w:val="22"/>
          <w:szCs w:val="22"/>
        </w:rPr>
        <w:t>Stavby</w:t>
      </w:r>
      <w:r w:rsidRPr="006B59DF">
        <w:rPr>
          <w:rFonts w:asciiTheme="minorHAnsi" w:hAnsiTheme="minorHAnsi" w:cstheme="minorHAnsi"/>
          <w:snapToGrid w:val="0"/>
          <w:sz w:val="22"/>
          <w:szCs w:val="22"/>
        </w:rPr>
        <w:t>;</w:t>
      </w:r>
    </w:p>
    <w:p w14:paraId="31D41BBE" w14:textId="77777777" w:rsidR="00F623D5" w:rsidRPr="006B59DF" w:rsidRDefault="00F623D5" w:rsidP="006B59DF">
      <w:pPr>
        <w:numPr>
          <w:ilvl w:val="2"/>
          <w:numId w:val="21"/>
        </w:numPr>
        <w:tabs>
          <w:tab w:val="clear" w:pos="2325"/>
        </w:tabs>
        <w:spacing w:after="120"/>
        <w:ind w:left="851" w:hanging="284"/>
        <w:jc w:val="both"/>
        <w:rPr>
          <w:rFonts w:asciiTheme="minorHAnsi" w:hAnsiTheme="minorHAnsi" w:cstheme="minorHAnsi"/>
          <w:b/>
          <w:color w:val="000000"/>
          <w:sz w:val="22"/>
          <w:szCs w:val="22"/>
        </w:rPr>
      </w:pPr>
      <w:r w:rsidRPr="006B59DF">
        <w:rPr>
          <w:rFonts w:asciiTheme="minorHAnsi" w:hAnsiTheme="minorHAnsi" w:cstheme="minorHAnsi"/>
          <w:snapToGrid w:val="0"/>
          <w:color w:val="000000"/>
          <w:sz w:val="22"/>
          <w:szCs w:val="22"/>
        </w:rPr>
        <w:t xml:space="preserve">části </w:t>
      </w:r>
      <w:r w:rsidR="00CD76F6" w:rsidRPr="006B59DF">
        <w:rPr>
          <w:rFonts w:asciiTheme="minorHAnsi" w:hAnsiTheme="minorHAnsi" w:cstheme="minorHAnsi"/>
          <w:color w:val="000000"/>
          <w:sz w:val="22"/>
          <w:szCs w:val="22"/>
        </w:rPr>
        <w:t>DSPS</w:t>
      </w:r>
      <w:r w:rsidRPr="006B59DF">
        <w:rPr>
          <w:rFonts w:asciiTheme="minorHAnsi" w:hAnsiTheme="minorHAnsi" w:cstheme="minorHAnsi"/>
          <w:snapToGrid w:val="0"/>
          <w:color w:val="000000"/>
          <w:sz w:val="22"/>
          <w:szCs w:val="22"/>
        </w:rPr>
        <w:t>, u kterých nedošlo k žádným změnám</w:t>
      </w:r>
      <w:r w:rsidR="0085581E" w:rsidRPr="006B59DF">
        <w:rPr>
          <w:rFonts w:asciiTheme="minorHAnsi" w:hAnsiTheme="minorHAnsi" w:cstheme="minorHAnsi"/>
          <w:snapToGrid w:val="0"/>
          <w:color w:val="000000"/>
          <w:sz w:val="22"/>
          <w:szCs w:val="22"/>
        </w:rPr>
        <w:t xml:space="preserve"> oproti Projektové dokumentaci</w:t>
      </w:r>
      <w:r w:rsidRPr="006B59DF">
        <w:rPr>
          <w:rFonts w:asciiTheme="minorHAnsi" w:hAnsiTheme="minorHAnsi" w:cstheme="minorHAnsi"/>
          <w:snapToGrid w:val="0"/>
          <w:color w:val="000000"/>
          <w:sz w:val="22"/>
          <w:szCs w:val="22"/>
        </w:rPr>
        <w:t>, budou označeny nápisem „beze změn“;</w:t>
      </w:r>
    </w:p>
    <w:p w14:paraId="31390A30" w14:textId="77777777" w:rsidR="00F623D5" w:rsidRPr="006B59DF" w:rsidRDefault="00F623D5" w:rsidP="006B59DF">
      <w:pPr>
        <w:numPr>
          <w:ilvl w:val="2"/>
          <w:numId w:val="21"/>
        </w:numPr>
        <w:tabs>
          <w:tab w:val="clear" w:pos="2325"/>
        </w:tabs>
        <w:spacing w:after="120"/>
        <w:ind w:left="851" w:hanging="284"/>
        <w:jc w:val="both"/>
        <w:rPr>
          <w:rFonts w:asciiTheme="minorHAnsi" w:hAnsiTheme="minorHAnsi" w:cstheme="minorHAnsi"/>
          <w:b/>
          <w:color w:val="000000"/>
          <w:sz w:val="22"/>
          <w:szCs w:val="22"/>
        </w:rPr>
      </w:pPr>
      <w:r w:rsidRPr="006B59DF">
        <w:rPr>
          <w:rFonts w:asciiTheme="minorHAnsi" w:hAnsiTheme="minorHAnsi" w:cstheme="minorHAnsi"/>
          <w:snapToGrid w:val="0"/>
          <w:color w:val="000000"/>
          <w:sz w:val="22"/>
          <w:szCs w:val="22"/>
        </w:rPr>
        <w:t xml:space="preserve">každý výkres </w:t>
      </w:r>
      <w:r w:rsidR="0085581E" w:rsidRPr="006B59DF">
        <w:rPr>
          <w:rFonts w:asciiTheme="minorHAnsi" w:hAnsiTheme="minorHAnsi" w:cstheme="minorHAnsi"/>
          <w:color w:val="000000"/>
          <w:sz w:val="22"/>
          <w:szCs w:val="22"/>
        </w:rPr>
        <w:t>DSPS</w:t>
      </w:r>
      <w:r w:rsidR="0085581E" w:rsidRPr="006B59DF">
        <w:rPr>
          <w:rFonts w:asciiTheme="minorHAnsi" w:hAnsiTheme="minorHAnsi" w:cstheme="minorHAnsi"/>
          <w:snapToGrid w:val="0"/>
          <w:color w:val="000000"/>
          <w:sz w:val="22"/>
          <w:szCs w:val="22"/>
        </w:rPr>
        <w:t xml:space="preserve"> </w:t>
      </w:r>
      <w:r w:rsidRPr="006B59DF">
        <w:rPr>
          <w:rFonts w:asciiTheme="minorHAnsi" w:hAnsiTheme="minorHAnsi" w:cstheme="minorHAnsi"/>
          <w:snapToGrid w:val="0"/>
          <w:color w:val="000000"/>
          <w:sz w:val="22"/>
          <w:szCs w:val="22"/>
        </w:rPr>
        <w:t xml:space="preserve">bude opatřen jménem a příjmením osoby, která změny zakreslila, jejím podpisem a razítkem </w:t>
      </w:r>
      <w:r w:rsidR="00BE2007" w:rsidRPr="006B59DF">
        <w:rPr>
          <w:rFonts w:asciiTheme="minorHAnsi" w:hAnsiTheme="minorHAnsi" w:cstheme="minorHAnsi"/>
          <w:snapToGrid w:val="0"/>
          <w:color w:val="000000"/>
          <w:sz w:val="22"/>
          <w:szCs w:val="22"/>
        </w:rPr>
        <w:t>Zhotovitel</w:t>
      </w:r>
      <w:r w:rsidRPr="006B59DF">
        <w:rPr>
          <w:rFonts w:asciiTheme="minorHAnsi" w:hAnsiTheme="minorHAnsi" w:cstheme="minorHAnsi"/>
          <w:snapToGrid w:val="0"/>
          <w:color w:val="000000"/>
          <w:sz w:val="22"/>
          <w:szCs w:val="22"/>
        </w:rPr>
        <w:t>e;</w:t>
      </w:r>
    </w:p>
    <w:p w14:paraId="744895D2" w14:textId="1A9BC2C9" w:rsidR="00F623D5" w:rsidRPr="006B59DF" w:rsidRDefault="00F623D5" w:rsidP="006B59DF">
      <w:pPr>
        <w:numPr>
          <w:ilvl w:val="2"/>
          <w:numId w:val="21"/>
        </w:numPr>
        <w:tabs>
          <w:tab w:val="clear" w:pos="2325"/>
        </w:tabs>
        <w:spacing w:after="120"/>
        <w:ind w:left="851" w:hanging="284"/>
        <w:jc w:val="both"/>
        <w:rPr>
          <w:rFonts w:asciiTheme="minorHAnsi" w:hAnsiTheme="minorHAnsi" w:cstheme="minorHAnsi"/>
          <w:b/>
          <w:color w:val="000000"/>
          <w:sz w:val="22"/>
          <w:szCs w:val="22"/>
        </w:rPr>
      </w:pPr>
      <w:r w:rsidRPr="006B59DF">
        <w:rPr>
          <w:rFonts w:asciiTheme="minorHAnsi" w:hAnsiTheme="minorHAnsi" w:cstheme="minorHAnsi"/>
          <w:snapToGrid w:val="0"/>
          <w:color w:val="000000"/>
          <w:sz w:val="22"/>
          <w:szCs w:val="22"/>
        </w:rPr>
        <w:t xml:space="preserve">u výkresů obsahujících změnu proti </w:t>
      </w:r>
      <w:r w:rsidR="0085581E" w:rsidRPr="006B59DF">
        <w:rPr>
          <w:rFonts w:asciiTheme="minorHAnsi" w:hAnsiTheme="minorHAnsi" w:cstheme="minorHAnsi"/>
          <w:snapToGrid w:val="0"/>
          <w:color w:val="000000"/>
          <w:sz w:val="22"/>
          <w:szCs w:val="22"/>
        </w:rPr>
        <w:t>Projektové dokumentaci bude přiložen i </w:t>
      </w:r>
      <w:r w:rsidRPr="006B59DF">
        <w:rPr>
          <w:rFonts w:asciiTheme="minorHAnsi" w:hAnsiTheme="minorHAnsi" w:cstheme="minorHAnsi"/>
          <w:snapToGrid w:val="0"/>
          <w:color w:val="000000"/>
          <w:sz w:val="22"/>
          <w:szCs w:val="22"/>
        </w:rPr>
        <w:t>doklad, ze</w:t>
      </w:r>
      <w:r w:rsidR="004D6C4A" w:rsidRPr="006B59DF">
        <w:rPr>
          <w:rFonts w:asciiTheme="minorHAnsi" w:hAnsiTheme="minorHAnsi" w:cstheme="minorHAnsi"/>
          <w:snapToGrid w:val="0"/>
          <w:color w:val="000000"/>
          <w:sz w:val="22"/>
          <w:szCs w:val="22"/>
        </w:rPr>
        <w:t> </w:t>
      </w:r>
      <w:r w:rsidRPr="006B59DF">
        <w:rPr>
          <w:rFonts w:asciiTheme="minorHAnsi" w:hAnsiTheme="minorHAnsi" w:cstheme="minorHAnsi"/>
          <w:snapToGrid w:val="0"/>
          <w:color w:val="000000"/>
          <w:sz w:val="22"/>
          <w:szCs w:val="22"/>
        </w:rPr>
        <w:t>kterého bude vyplývat projednání změny s</w:t>
      </w:r>
      <w:r w:rsidR="00BB5FC3" w:rsidRPr="006B59DF">
        <w:rPr>
          <w:rFonts w:asciiTheme="minorHAnsi" w:hAnsiTheme="minorHAnsi" w:cstheme="minorHAnsi"/>
          <w:snapToGrid w:val="0"/>
          <w:color w:val="000000"/>
          <w:sz w:val="22"/>
          <w:szCs w:val="22"/>
        </w:rPr>
        <w:t> </w:t>
      </w:r>
      <w:r w:rsidR="006863AB" w:rsidRPr="006B59DF">
        <w:rPr>
          <w:rFonts w:asciiTheme="minorHAnsi" w:hAnsiTheme="minorHAnsi" w:cstheme="minorHAnsi"/>
          <w:snapToGrid w:val="0"/>
          <w:color w:val="000000"/>
          <w:sz w:val="22"/>
          <w:szCs w:val="22"/>
        </w:rPr>
        <w:t xml:space="preserve">osobou vykonávající </w:t>
      </w:r>
      <w:r w:rsidR="00111EE7" w:rsidRPr="006B59DF">
        <w:rPr>
          <w:rFonts w:asciiTheme="minorHAnsi" w:hAnsiTheme="minorHAnsi" w:cstheme="minorHAnsi"/>
          <w:snapToGrid w:val="0"/>
          <w:color w:val="000000"/>
          <w:sz w:val="22"/>
          <w:szCs w:val="22"/>
        </w:rPr>
        <w:t>TDS</w:t>
      </w:r>
      <w:r w:rsidR="006863AB" w:rsidRPr="006B59DF">
        <w:rPr>
          <w:rFonts w:asciiTheme="minorHAnsi" w:hAnsiTheme="minorHAnsi" w:cstheme="minorHAnsi"/>
          <w:snapToGrid w:val="0"/>
          <w:color w:val="000000"/>
          <w:sz w:val="22"/>
          <w:szCs w:val="22"/>
        </w:rPr>
        <w:t xml:space="preserve"> </w:t>
      </w:r>
      <w:r w:rsidRPr="006B59DF">
        <w:rPr>
          <w:rFonts w:asciiTheme="minorHAnsi" w:hAnsiTheme="minorHAnsi" w:cstheme="minorHAnsi"/>
          <w:snapToGrid w:val="0"/>
          <w:color w:val="000000"/>
          <w:sz w:val="22"/>
          <w:szCs w:val="22"/>
        </w:rPr>
        <w:t xml:space="preserve">a </w:t>
      </w:r>
      <w:r w:rsidR="008D122F" w:rsidRPr="006B59DF">
        <w:rPr>
          <w:rFonts w:asciiTheme="minorHAnsi" w:hAnsiTheme="minorHAnsi" w:cstheme="minorHAnsi"/>
          <w:snapToGrid w:val="0"/>
          <w:color w:val="000000"/>
          <w:sz w:val="22"/>
          <w:szCs w:val="22"/>
        </w:rPr>
        <w:t>osobou vykonávající dozor</w:t>
      </w:r>
      <w:r w:rsidR="00762D1F" w:rsidRPr="006B59DF">
        <w:rPr>
          <w:rFonts w:asciiTheme="minorHAnsi" w:hAnsiTheme="minorHAnsi" w:cstheme="minorHAnsi"/>
          <w:snapToGrid w:val="0"/>
          <w:color w:val="000000"/>
          <w:sz w:val="22"/>
          <w:szCs w:val="22"/>
        </w:rPr>
        <w:t xml:space="preserve"> projektanta</w:t>
      </w:r>
      <w:r w:rsidR="008D122F" w:rsidRPr="006B59DF">
        <w:rPr>
          <w:rFonts w:asciiTheme="minorHAnsi" w:hAnsiTheme="minorHAnsi" w:cstheme="minorHAnsi"/>
          <w:snapToGrid w:val="0"/>
          <w:color w:val="000000"/>
          <w:sz w:val="22"/>
          <w:szCs w:val="22"/>
        </w:rPr>
        <w:t xml:space="preserve"> (dále jen „</w:t>
      </w:r>
      <w:r w:rsidRPr="006B59DF">
        <w:rPr>
          <w:rFonts w:asciiTheme="minorHAnsi" w:hAnsiTheme="minorHAnsi" w:cstheme="minorHAnsi"/>
          <w:b/>
          <w:i/>
          <w:snapToGrid w:val="0"/>
          <w:color w:val="000000"/>
          <w:sz w:val="22"/>
          <w:szCs w:val="22"/>
        </w:rPr>
        <w:t>AD</w:t>
      </w:r>
      <w:r w:rsidR="008D122F" w:rsidRPr="006B59DF">
        <w:rPr>
          <w:rFonts w:asciiTheme="minorHAnsi" w:hAnsiTheme="minorHAnsi" w:cstheme="minorHAnsi"/>
          <w:snapToGrid w:val="0"/>
          <w:color w:val="000000"/>
          <w:sz w:val="22"/>
          <w:szCs w:val="22"/>
        </w:rPr>
        <w:t>“)</w:t>
      </w:r>
      <w:r w:rsidRPr="006B59DF">
        <w:rPr>
          <w:rFonts w:asciiTheme="minorHAnsi" w:hAnsiTheme="minorHAnsi" w:cstheme="minorHAnsi"/>
          <w:snapToGrid w:val="0"/>
          <w:color w:val="000000"/>
          <w:sz w:val="22"/>
          <w:szCs w:val="22"/>
        </w:rPr>
        <w:t xml:space="preserve"> a jej</w:t>
      </w:r>
      <w:r w:rsidR="009309AA" w:rsidRPr="006B59DF">
        <w:rPr>
          <w:rFonts w:asciiTheme="minorHAnsi" w:hAnsiTheme="minorHAnsi" w:cstheme="minorHAnsi"/>
          <w:snapToGrid w:val="0"/>
          <w:color w:val="000000"/>
          <w:sz w:val="22"/>
          <w:szCs w:val="22"/>
        </w:rPr>
        <w:t>ich</w:t>
      </w:r>
      <w:r w:rsidRPr="006B59DF">
        <w:rPr>
          <w:rFonts w:asciiTheme="minorHAnsi" w:hAnsiTheme="minorHAnsi" w:cstheme="minorHAnsi"/>
          <w:snapToGrid w:val="0"/>
          <w:color w:val="000000"/>
          <w:sz w:val="22"/>
          <w:szCs w:val="22"/>
        </w:rPr>
        <w:t xml:space="preserve"> souhlasné stanovisko;</w:t>
      </w:r>
      <w:r w:rsidR="006863AB" w:rsidRPr="006B59DF">
        <w:rPr>
          <w:rFonts w:asciiTheme="minorHAnsi" w:hAnsiTheme="minorHAnsi" w:cstheme="minorHAnsi"/>
          <w:snapToGrid w:val="0"/>
          <w:color w:val="000000"/>
          <w:sz w:val="22"/>
          <w:szCs w:val="22"/>
        </w:rPr>
        <w:t xml:space="preserve"> všechny změny dokumentace, které budou mít vliv na</w:t>
      </w:r>
      <w:r w:rsidR="005B6CA7" w:rsidRPr="006B59DF">
        <w:rPr>
          <w:rFonts w:asciiTheme="minorHAnsi" w:hAnsiTheme="minorHAnsi" w:cstheme="minorHAnsi"/>
          <w:snapToGrid w:val="0"/>
          <w:color w:val="000000"/>
          <w:sz w:val="22"/>
          <w:szCs w:val="22"/>
        </w:rPr>
        <w:t> </w:t>
      </w:r>
      <w:r w:rsidR="006863AB" w:rsidRPr="006B59DF">
        <w:rPr>
          <w:rFonts w:asciiTheme="minorHAnsi" w:hAnsiTheme="minorHAnsi" w:cstheme="minorHAnsi"/>
          <w:snapToGrid w:val="0"/>
          <w:color w:val="000000"/>
          <w:sz w:val="22"/>
          <w:szCs w:val="22"/>
        </w:rPr>
        <w:t xml:space="preserve">zajištění BOZP, musí být projednány a odsouhlaseny </w:t>
      </w:r>
      <w:r w:rsidR="00603253" w:rsidRPr="006B59DF">
        <w:rPr>
          <w:rFonts w:asciiTheme="minorHAnsi" w:hAnsiTheme="minorHAnsi" w:cstheme="minorHAnsi"/>
          <w:color w:val="000000"/>
          <w:sz w:val="22"/>
          <w:szCs w:val="22"/>
        </w:rPr>
        <w:t>osobou odpovědná za organizaci ochrany zdraví při práci a požární ochranu na Staveništi (dále jen „</w:t>
      </w:r>
      <w:r w:rsidR="00603253" w:rsidRPr="006B59DF">
        <w:rPr>
          <w:rFonts w:asciiTheme="minorHAnsi" w:hAnsiTheme="minorHAnsi" w:cstheme="minorHAnsi"/>
          <w:b/>
          <w:i/>
          <w:color w:val="000000"/>
          <w:sz w:val="22"/>
          <w:szCs w:val="22"/>
        </w:rPr>
        <w:t>Koordinátor BOZP</w:t>
      </w:r>
      <w:r w:rsidR="00603253" w:rsidRPr="006B59DF">
        <w:rPr>
          <w:rFonts w:asciiTheme="minorHAnsi" w:hAnsiTheme="minorHAnsi" w:cstheme="minorHAnsi"/>
          <w:color w:val="000000"/>
          <w:sz w:val="22"/>
          <w:szCs w:val="22"/>
        </w:rPr>
        <w:t>“)</w:t>
      </w:r>
      <w:r w:rsidR="006863AB" w:rsidRPr="006B59DF">
        <w:rPr>
          <w:rFonts w:asciiTheme="minorHAnsi" w:hAnsiTheme="minorHAnsi" w:cstheme="minorHAnsi"/>
          <w:snapToGrid w:val="0"/>
          <w:color w:val="000000"/>
          <w:sz w:val="22"/>
          <w:szCs w:val="22"/>
        </w:rPr>
        <w:t>;</w:t>
      </w:r>
    </w:p>
    <w:p w14:paraId="21B38CEB" w14:textId="468FC889" w:rsidR="00BD0394" w:rsidRPr="006B59DF" w:rsidRDefault="00061F8C" w:rsidP="006B59DF">
      <w:pPr>
        <w:numPr>
          <w:ilvl w:val="2"/>
          <w:numId w:val="21"/>
        </w:numPr>
        <w:tabs>
          <w:tab w:val="clear" w:pos="2325"/>
        </w:tabs>
        <w:spacing w:after="120"/>
        <w:ind w:left="851" w:hanging="284"/>
        <w:jc w:val="both"/>
        <w:rPr>
          <w:rFonts w:asciiTheme="minorHAnsi" w:hAnsiTheme="minorHAnsi" w:cstheme="minorHAnsi"/>
          <w:snapToGrid w:val="0"/>
          <w:color w:val="000000"/>
          <w:sz w:val="22"/>
          <w:szCs w:val="22"/>
        </w:rPr>
      </w:pPr>
      <w:r w:rsidRPr="006B59DF">
        <w:rPr>
          <w:rFonts w:asciiTheme="minorHAnsi" w:hAnsiTheme="minorHAnsi" w:cstheme="minorHAnsi"/>
          <w:snapToGrid w:val="0"/>
          <w:color w:val="000000"/>
          <w:sz w:val="22"/>
          <w:szCs w:val="22"/>
        </w:rPr>
        <w:t>DSPS</w:t>
      </w:r>
      <w:r w:rsidR="00C45953" w:rsidRPr="006B59DF">
        <w:rPr>
          <w:rFonts w:asciiTheme="minorHAnsi" w:hAnsiTheme="minorHAnsi" w:cstheme="minorHAnsi"/>
          <w:snapToGrid w:val="0"/>
          <w:color w:val="000000"/>
          <w:sz w:val="22"/>
          <w:szCs w:val="22"/>
        </w:rPr>
        <w:t xml:space="preserve"> bude obsahovat zakreslení skutečného stavu konstrukcí, instalací a přípojek na vnější inženýrské sítě podle stavu provedeného </w:t>
      </w:r>
      <w:r w:rsidR="00E21921" w:rsidRPr="006B59DF">
        <w:rPr>
          <w:rFonts w:asciiTheme="minorHAnsi" w:hAnsiTheme="minorHAnsi" w:cstheme="minorHAnsi"/>
          <w:snapToGrid w:val="0"/>
          <w:color w:val="000000"/>
          <w:sz w:val="22"/>
          <w:szCs w:val="22"/>
        </w:rPr>
        <w:t>d</w:t>
      </w:r>
      <w:r w:rsidR="00C45953" w:rsidRPr="006B59DF">
        <w:rPr>
          <w:rFonts w:asciiTheme="minorHAnsi" w:hAnsiTheme="minorHAnsi" w:cstheme="minorHAnsi"/>
          <w:snapToGrid w:val="0"/>
          <w:color w:val="000000"/>
          <w:sz w:val="22"/>
          <w:szCs w:val="22"/>
        </w:rPr>
        <w:t xml:space="preserve">íla. </w:t>
      </w:r>
      <w:r w:rsidRPr="006B59DF">
        <w:rPr>
          <w:rFonts w:asciiTheme="minorHAnsi" w:hAnsiTheme="minorHAnsi" w:cstheme="minorHAnsi"/>
          <w:snapToGrid w:val="0"/>
          <w:color w:val="000000"/>
          <w:sz w:val="22"/>
          <w:szCs w:val="22"/>
        </w:rPr>
        <w:t>DSPS</w:t>
      </w:r>
      <w:r w:rsidR="00C45953" w:rsidRPr="006B59DF">
        <w:rPr>
          <w:rFonts w:asciiTheme="minorHAnsi" w:hAnsiTheme="minorHAnsi" w:cstheme="minorHAnsi"/>
          <w:snapToGrid w:val="0"/>
          <w:color w:val="000000"/>
          <w:sz w:val="22"/>
          <w:szCs w:val="22"/>
        </w:rPr>
        <w:t xml:space="preserve"> musí mít takovou podrobnost a</w:t>
      </w:r>
      <w:r w:rsidR="000265C9" w:rsidRPr="006B59DF">
        <w:rPr>
          <w:rFonts w:asciiTheme="minorHAnsi" w:hAnsiTheme="minorHAnsi" w:cstheme="minorHAnsi"/>
          <w:snapToGrid w:val="0"/>
          <w:color w:val="000000"/>
          <w:sz w:val="22"/>
          <w:szCs w:val="22"/>
        </w:rPr>
        <w:t> </w:t>
      </w:r>
      <w:r w:rsidR="00C45953" w:rsidRPr="006B59DF">
        <w:rPr>
          <w:rFonts w:asciiTheme="minorHAnsi" w:hAnsiTheme="minorHAnsi" w:cstheme="minorHAnsi"/>
          <w:snapToGrid w:val="0"/>
          <w:color w:val="000000"/>
          <w:sz w:val="22"/>
          <w:szCs w:val="22"/>
        </w:rPr>
        <w:t xml:space="preserve">vypovídací schopnost, aby umožnila </w:t>
      </w:r>
      <w:r w:rsidR="00282A80" w:rsidRPr="006B59DF">
        <w:rPr>
          <w:rFonts w:asciiTheme="minorHAnsi" w:hAnsiTheme="minorHAnsi" w:cstheme="minorHAnsi"/>
          <w:snapToGrid w:val="0"/>
          <w:color w:val="000000"/>
          <w:sz w:val="22"/>
          <w:szCs w:val="22"/>
        </w:rPr>
        <w:t>Provozovateli</w:t>
      </w:r>
      <w:r w:rsidR="00C45953" w:rsidRPr="006B59DF">
        <w:rPr>
          <w:rFonts w:asciiTheme="minorHAnsi" w:hAnsiTheme="minorHAnsi" w:cstheme="minorHAnsi"/>
          <w:snapToGrid w:val="0"/>
          <w:color w:val="000000"/>
          <w:sz w:val="22"/>
          <w:szCs w:val="22"/>
        </w:rPr>
        <w:t xml:space="preserve"> zjistit jednoznačně druh stavebních konstrukcí, polohu a trasy instalací a průběhy inženýrských sítí </w:t>
      </w:r>
      <w:r w:rsidR="00AC0C9D" w:rsidRPr="006B59DF">
        <w:rPr>
          <w:rFonts w:asciiTheme="minorHAnsi" w:hAnsiTheme="minorHAnsi" w:cstheme="minorHAnsi"/>
          <w:snapToGrid w:val="0"/>
          <w:color w:val="000000"/>
          <w:sz w:val="22"/>
          <w:szCs w:val="22"/>
        </w:rPr>
        <w:t>pro</w:t>
      </w:r>
      <w:r w:rsidR="00C45953" w:rsidRPr="006B59DF">
        <w:rPr>
          <w:rFonts w:asciiTheme="minorHAnsi" w:hAnsiTheme="minorHAnsi" w:cstheme="minorHAnsi"/>
          <w:snapToGrid w:val="0"/>
          <w:color w:val="000000"/>
          <w:sz w:val="22"/>
          <w:szCs w:val="22"/>
        </w:rPr>
        <w:t xml:space="preserve"> potřeby provádění </w:t>
      </w:r>
      <w:r w:rsidR="00BD0394" w:rsidRPr="006B59DF">
        <w:rPr>
          <w:rFonts w:asciiTheme="minorHAnsi" w:hAnsiTheme="minorHAnsi" w:cstheme="minorHAnsi"/>
          <w:snapToGrid w:val="0"/>
          <w:color w:val="000000"/>
          <w:sz w:val="22"/>
          <w:szCs w:val="22"/>
        </w:rPr>
        <w:t xml:space="preserve">případných rekonstrukcí a oprav; </w:t>
      </w:r>
    </w:p>
    <w:p w14:paraId="0031E665" w14:textId="25B306D8" w:rsidR="00C45953" w:rsidRPr="006B59DF" w:rsidRDefault="00BD0394" w:rsidP="006B59DF">
      <w:pPr>
        <w:numPr>
          <w:ilvl w:val="2"/>
          <w:numId w:val="21"/>
        </w:numPr>
        <w:tabs>
          <w:tab w:val="clear" w:pos="2325"/>
        </w:tabs>
        <w:spacing w:after="120"/>
        <w:ind w:left="851" w:hanging="284"/>
        <w:jc w:val="both"/>
        <w:rPr>
          <w:rFonts w:asciiTheme="minorHAnsi" w:hAnsiTheme="minorHAnsi" w:cstheme="minorHAnsi"/>
          <w:snapToGrid w:val="0"/>
          <w:color w:val="000000"/>
          <w:sz w:val="22"/>
          <w:szCs w:val="22"/>
        </w:rPr>
      </w:pPr>
      <w:r w:rsidRPr="006B59DF">
        <w:rPr>
          <w:rFonts w:asciiTheme="minorHAnsi" w:hAnsiTheme="minorHAnsi" w:cstheme="minorHAnsi"/>
          <w:snapToGrid w:val="0"/>
          <w:color w:val="000000"/>
          <w:sz w:val="22"/>
          <w:szCs w:val="22"/>
        </w:rPr>
        <w:t>součástí DSPS bude rovněž soupis movitého majetku, který je součástí díla, členěný dle kusů s vyznačenými cenami a rozúčtování dle platných právních norem (v současné době dle</w:t>
      </w:r>
      <w:r w:rsidR="005B6CA7" w:rsidRPr="006B59DF">
        <w:rPr>
          <w:rFonts w:asciiTheme="minorHAnsi" w:hAnsiTheme="minorHAnsi" w:cstheme="minorHAnsi"/>
          <w:snapToGrid w:val="0"/>
          <w:color w:val="000000"/>
          <w:sz w:val="22"/>
          <w:szCs w:val="22"/>
        </w:rPr>
        <w:t> </w:t>
      </w:r>
      <w:r w:rsidRPr="006B59DF">
        <w:rPr>
          <w:rFonts w:asciiTheme="minorHAnsi" w:hAnsiTheme="minorHAnsi" w:cstheme="minorHAnsi"/>
          <w:snapToGrid w:val="0"/>
          <w:color w:val="000000"/>
          <w:sz w:val="22"/>
          <w:szCs w:val="22"/>
        </w:rPr>
        <w:t>Pokynu GFŘ č. D</w:t>
      </w:r>
      <w:r w:rsidR="00C31653" w:rsidRPr="006B59DF">
        <w:rPr>
          <w:rFonts w:asciiTheme="minorHAnsi" w:hAnsiTheme="minorHAnsi" w:cstheme="minorHAnsi"/>
          <w:snapToGrid w:val="0"/>
          <w:color w:val="000000"/>
          <w:sz w:val="22"/>
          <w:szCs w:val="22"/>
        </w:rPr>
        <w:t xml:space="preserve">22 </w:t>
      </w:r>
      <w:r w:rsidRPr="006B59DF">
        <w:rPr>
          <w:rFonts w:asciiTheme="minorHAnsi" w:hAnsiTheme="minorHAnsi" w:cstheme="minorHAnsi"/>
          <w:snapToGrid w:val="0"/>
          <w:color w:val="000000"/>
          <w:sz w:val="22"/>
          <w:szCs w:val="22"/>
        </w:rPr>
        <w:t xml:space="preserve">k jednotnému postupu při uplatňování některých ustanovení zákona </w:t>
      </w:r>
      <w:r w:rsidR="000265C9" w:rsidRPr="006B59DF">
        <w:rPr>
          <w:rFonts w:asciiTheme="minorHAnsi" w:hAnsiTheme="minorHAnsi" w:cstheme="minorHAnsi"/>
          <w:snapToGrid w:val="0"/>
          <w:color w:val="000000"/>
          <w:sz w:val="22"/>
          <w:szCs w:val="22"/>
        </w:rPr>
        <w:br/>
      </w:r>
      <w:r w:rsidRPr="006B59DF">
        <w:rPr>
          <w:rFonts w:asciiTheme="minorHAnsi" w:hAnsiTheme="minorHAnsi" w:cstheme="minorHAnsi"/>
          <w:snapToGrid w:val="0"/>
          <w:color w:val="000000"/>
          <w:sz w:val="22"/>
          <w:szCs w:val="22"/>
        </w:rPr>
        <w:t>č. 586/1992 Sb., o daních z příjmu, ve znění pozdějších předpisů).</w:t>
      </w:r>
    </w:p>
    <w:p w14:paraId="15606E10" w14:textId="2BDC84CD" w:rsidR="00F623D5" w:rsidRPr="006B59DF" w:rsidRDefault="00CD76F6" w:rsidP="006B59DF">
      <w:pPr>
        <w:spacing w:after="120"/>
        <w:ind w:left="397"/>
        <w:jc w:val="both"/>
        <w:rPr>
          <w:rFonts w:asciiTheme="minorHAnsi" w:hAnsiTheme="minorHAnsi" w:cstheme="minorHAnsi"/>
          <w:snapToGrid w:val="0"/>
          <w:color w:val="000000"/>
          <w:sz w:val="22"/>
          <w:szCs w:val="22"/>
        </w:rPr>
      </w:pPr>
      <w:r w:rsidRPr="006B59DF">
        <w:rPr>
          <w:rFonts w:asciiTheme="minorHAnsi" w:hAnsiTheme="minorHAnsi" w:cstheme="minorHAnsi"/>
          <w:color w:val="000000"/>
          <w:sz w:val="22"/>
          <w:szCs w:val="22"/>
        </w:rPr>
        <w:t>DSPS</w:t>
      </w:r>
      <w:r w:rsidRPr="006B59DF">
        <w:rPr>
          <w:rFonts w:asciiTheme="minorHAnsi" w:hAnsiTheme="minorHAnsi" w:cstheme="minorHAnsi"/>
          <w:snapToGrid w:val="0"/>
          <w:color w:val="000000"/>
          <w:sz w:val="22"/>
          <w:szCs w:val="22"/>
        </w:rPr>
        <w:t xml:space="preserve"> </w:t>
      </w:r>
      <w:r w:rsidR="00F623D5" w:rsidRPr="006B59DF">
        <w:rPr>
          <w:rFonts w:asciiTheme="minorHAnsi" w:hAnsiTheme="minorHAnsi" w:cstheme="minorHAnsi"/>
          <w:snapToGrid w:val="0"/>
          <w:color w:val="000000"/>
          <w:sz w:val="22"/>
          <w:szCs w:val="22"/>
        </w:rPr>
        <w:t xml:space="preserve">bude předána </w:t>
      </w:r>
      <w:r w:rsidR="00BE2007" w:rsidRPr="006B59DF">
        <w:rPr>
          <w:rFonts w:asciiTheme="minorHAnsi" w:hAnsiTheme="minorHAnsi" w:cstheme="minorHAnsi"/>
          <w:snapToGrid w:val="0"/>
          <w:color w:val="000000"/>
          <w:sz w:val="22"/>
          <w:szCs w:val="22"/>
        </w:rPr>
        <w:t>Objednatel</w:t>
      </w:r>
      <w:r w:rsidR="00F623D5" w:rsidRPr="006B59DF">
        <w:rPr>
          <w:rFonts w:asciiTheme="minorHAnsi" w:hAnsiTheme="minorHAnsi" w:cstheme="minorHAnsi"/>
          <w:snapToGrid w:val="0"/>
          <w:color w:val="000000"/>
          <w:sz w:val="22"/>
          <w:szCs w:val="22"/>
        </w:rPr>
        <w:t xml:space="preserve">i </w:t>
      </w:r>
      <w:r w:rsidR="00E96552" w:rsidRPr="006B59DF">
        <w:rPr>
          <w:rFonts w:asciiTheme="minorHAnsi" w:hAnsiTheme="minorHAnsi" w:cstheme="minorHAnsi"/>
          <w:snapToGrid w:val="0"/>
          <w:color w:val="000000"/>
          <w:sz w:val="22"/>
          <w:szCs w:val="22"/>
        </w:rPr>
        <w:t xml:space="preserve">při podpisu zápisu o převzetí díla dle </w:t>
      </w:r>
      <w:r w:rsidR="0017060B" w:rsidRPr="006B59DF">
        <w:rPr>
          <w:rFonts w:asciiTheme="minorHAnsi" w:hAnsiTheme="minorHAnsi" w:cstheme="minorHAnsi"/>
          <w:snapToGrid w:val="0"/>
          <w:color w:val="000000"/>
          <w:sz w:val="22"/>
          <w:szCs w:val="22"/>
        </w:rPr>
        <w:t>odst</w:t>
      </w:r>
      <w:r w:rsidR="00E96552" w:rsidRPr="006B59DF">
        <w:rPr>
          <w:rFonts w:asciiTheme="minorHAnsi" w:hAnsiTheme="minorHAnsi" w:cstheme="minorHAnsi"/>
          <w:snapToGrid w:val="0"/>
          <w:color w:val="000000"/>
          <w:sz w:val="22"/>
          <w:szCs w:val="22"/>
        </w:rPr>
        <w:t xml:space="preserve">. </w:t>
      </w:r>
      <w:r w:rsidR="00B5697E" w:rsidRPr="006B59DF">
        <w:rPr>
          <w:rFonts w:asciiTheme="minorHAnsi" w:hAnsiTheme="minorHAnsi" w:cstheme="minorHAnsi"/>
          <w:snapToGrid w:val="0"/>
          <w:color w:val="000000"/>
          <w:sz w:val="22"/>
          <w:szCs w:val="22"/>
        </w:rPr>
        <w:fldChar w:fldCharType="begin"/>
      </w:r>
      <w:r w:rsidR="00B5697E" w:rsidRPr="006B59DF">
        <w:rPr>
          <w:rFonts w:asciiTheme="minorHAnsi" w:hAnsiTheme="minorHAnsi" w:cstheme="minorHAnsi"/>
          <w:snapToGrid w:val="0"/>
          <w:color w:val="000000"/>
          <w:sz w:val="22"/>
          <w:szCs w:val="22"/>
        </w:rPr>
        <w:instrText xml:space="preserve"> REF _Ref65165043 \r \h </w:instrText>
      </w:r>
      <w:r w:rsidR="00D11B19" w:rsidRPr="006B59DF">
        <w:rPr>
          <w:rFonts w:asciiTheme="minorHAnsi" w:hAnsiTheme="minorHAnsi" w:cstheme="minorHAnsi"/>
          <w:snapToGrid w:val="0"/>
          <w:color w:val="000000"/>
          <w:sz w:val="22"/>
          <w:szCs w:val="22"/>
        </w:rPr>
        <w:instrText xml:space="preserve"> \* MERGEFORMAT </w:instrText>
      </w:r>
      <w:r w:rsidR="00B5697E" w:rsidRPr="006B59DF">
        <w:rPr>
          <w:rFonts w:asciiTheme="minorHAnsi" w:hAnsiTheme="minorHAnsi" w:cstheme="minorHAnsi"/>
          <w:snapToGrid w:val="0"/>
          <w:color w:val="000000"/>
          <w:sz w:val="22"/>
          <w:szCs w:val="22"/>
        </w:rPr>
      </w:r>
      <w:r w:rsidR="00B5697E" w:rsidRPr="006B59DF">
        <w:rPr>
          <w:rFonts w:asciiTheme="minorHAnsi" w:hAnsiTheme="minorHAnsi" w:cstheme="minorHAnsi"/>
          <w:snapToGrid w:val="0"/>
          <w:color w:val="000000"/>
          <w:sz w:val="22"/>
          <w:szCs w:val="22"/>
        </w:rPr>
        <w:fldChar w:fldCharType="separate"/>
      </w:r>
      <w:r w:rsidR="005937D3">
        <w:rPr>
          <w:rFonts w:asciiTheme="minorHAnsi" w:hAnsiTheme="minorHAnsi" w:cstheme="minorHAnsi"/>
          <w:snapToGrid w:val="0"/>
          <w:color w:val="000000"/>
          <w:sz w:val="22"/>
          <w:szCs w:val="22"/>
        </w:rPr>
        <w:t>X.6</w:t>
      </w:r>
      <w:r w:rsidR="00B5697E" w:rsidRPr="006B59DF">
        <w:rPr>
          <w:rFonts w:asciiTheme="minorHAnsi" w:hAnsiTheme="minorHAnsi" w:cstheme="minorHAnsi"/>
          <w:snapToGrid w:val="0"/>
          <w:color w:val="000000"/>
          <w:sz w:val="22"/>
          <w:szCs w:val="22"/>
        </w:rPr>
        <w:fldChar w:fldCharType="end"/>
      </w:r>
      <w:r w:rsidR="00097320" w:rsidRPr="006B59DF">
        <w:rPr>
          <w:rFonts w:asciiTheme="minorHAnsi" w:hAnsiTheme="minorHAnsi" w:cstheme="minorHAnsi"/>
          <w:snapToGrid w:val="0"/>
          <w:color w:val="000000"/>
          <w:sz w:val="22"/>
          <w:szCs w:val="22"/>
        </w:rPr>
        <w:t>.</w:t>
      </w:r>
      <w:r w:rsidR="001062B8" w:rsidRPr="006B59DF">
        <w:rPr>
          <w:rFonts w:asciiTheme="minorHAnsi" w:hAnsiTheme="minorHAnsi" w:cstheme="minorHAnsi"/>
          <w:snapToGrid w:val="0"/>
          <w:color w:val="000000"/>
          <w:sz w:val="22"/>
          <w:szCs w:val="22"/>
        </w:rPr>
        <w:t xml:space="preserve"> </w:t>
      </w:r>
      <w:r w:rsidR="00E96552" w:rsidRPr="006B59DF">
        <w:rPr>
          <w:rFonts w:asciiTheme="minorHAnsi" w:hAnsiTheme="minorHAnsi" w:cstheme="minorHAnsi"/>
          <w:snapToGrid w:val="0"/>
          <w:color w:val="000000"/>
          <w:sz w:val="22"/>
          <w:szCs w:val="22"/>
        </w:rPr>
        <w:t xml:space="preserve">této smlouvy </w:t>
      </w:r>
      <w:r w:rsidR="00071D0B" w:rsidRPr="006B59DF">
        <w:rPr>
          <w:rFonts w:asciiTheme="minorHAnsi" w:hAnsiTheme="minorHAnsi" w:cstheme="minorHAnsi"/>
          <w:snapToGrid w:val="0"/>
          <w:color w:val="000000"/>
          <w:sz w:val="22"/>
          <w:szCs w:val="22"/>
        </w:rPr>
        <w:t>v</w:t>
      </w:r>
      <w:r w:rsidR="005B6CA7" w:rsidRPr="006B59DF">
        <w:rPr>
          <w:rFonts w:asciiTheme="minorHAnsi" w:hAnsiTheme="minorHAnsi" w:cstheme="minorHAnsi"/>
          <w:snapToGrid w:val="0"/>
          <w:color w:val="000000"/>
          <w:sz w:val="22"/>
          <w:szCs w:val="22"/>
        </w:rPr>
        <w:t> </w:t>
      </w:r>
      <w:r w:rsidR="00071D0B" w:rsidRPr="006B59DF">
        <w:rPr>
          <w:rFonts w:asciiTheme="minorHAnsi" w:hAnsiTheme="minorHAnsi" w:cstheme="minorHAnsi"/>
          <w:snapToGrid w:val="0"/>
          <w:color w:val="000000"/>
          <w:sz w:val="22"/>
          <w:szCs w:val="22"/>
        </w:rPr>
        <w:t>jednom vyhotovení</w:t>
      </w:r>
      <w:r w:rsidR="00F623D5" w:rsidRPr="006B59DF">
        <w:rPr>
          <w:rFonts w:asciiTheme="minorHAnsi" w:hAnsiTheme="minorHAnsi" w:cstheme="minorHAnsi"/>
          <w:snapToGrid w:val="0"/>
          <w:color w:val="000000"/>
          <w:sz w:val="22"/>
          <w:szCs w:val="22"/>
        </w:rPr>
        <w:t xml:space="preserve"> v listinné podobě a v </w:t>
      </w:r>
      <w:r w:rsidR="00E77FB7" w:rsidRPr="006B59DF">
        <w:rPr>
          <w:rFonts w:asciiTheme="minorHAnsi" w:hAnsiTheme="minorHAnsi" w:cstheme="minorHAnsi"/>
          <w:snapToGrid w:val="0"/>
          <w:color w:val="000000"/>
          <w:sz w:val="22"/>
          <w:szCs w:val="22"/>
        </w:rPr>
        <w:t>jednom</w:t>
      </w:r>
      <w:r w:rsidR="00F623D5" w:rsidRPr="006B59DF">
        <w:rPr>
          <w:rFonts w:asciiTheme="minorHAnsi" w:hAnsiTheme="minorHAnsi" w:cstheme="minorHAnsi"/>
          <w:snapToGrid w:val="0"/>
          <w:color w:val="000000"/>
          <w:sz w:val="22"/>
          <w:szCs w:val="22"/>
        </w:rPr>
        <w:t xml:space="preserve"> vyhotovení v digitální podobě na </w:t>
      </w:r>
      <w:proofErr w:type="gramStart"/>
      <w:r w:rsidR="00F623D5" w:rsidRPr="006B59DF">
        <w:rPr>
          <w:rFonts w:asciiTheme="minorHAnsi" w:hAnsiTheme="minorHAnsi" w:cstheme="minorHAnsi"/>
          <w:snapToGrid w:val="0"/>
          <w:color w:val="000000"/>
          <w:sz w:val="22"/>
          <w:szCs w:val="22"/>
        </w:rPr>
        <w:t xml:space="preserve">CD </w:t>
      </w:r>
      <w:r w:rsidR="0066038D" w:rsidRPr="006B59DF">
        <w:rPr>
          <w:rFonts w:asciiTheme="minorHAnsi" w:hAnsiTheme="minorHAnsi" w:cstheme="minorHAnsi"/>
          <w:snapToGrid w:val="0"/>
          <w:color w:val="000000"/>
          <w:sz w:val="22"/>
          <w:szCs w:val="22"/>
        </w:rPr>
        <w:t xml:space="preserve"> /</w:t>
      </w:r>
      <w:proofErr w:type="gramEnd"/>
      <w:r w:rsidR="0066038D" w:rsidRPr="006B59DF">
        <w:rPr>
          <w:rFonts w:asciiTheme="minorHAnsi" w:hAnsiTheme="minorHAnsi" w:cstheme="minorHAnsi"/>
          <w:snapToGrid w:val="0"/>
          <w:color w:val="000000"/>
          <w:sz w:val="22"/>
          <w:szCs w:val="22"/>
        </w:rPr>
        <w:t xml:space="preserve"> DVD / </w:t>
      </w:r>
      <w:r w:rsidR="00F623D5" w:rsidRPr="006B59DF">
        <w:rPr>
          <w:rFonts w:asciiTheme="minorHAnsi" w:hAnsiTheme="minorHAnsi" w:cstheme="minorHAnsi"/>
          <w:snapToGrid w:val="0"/>
          <w:color w:val="000000"/>
          <w:sz w:val="22"/>
          <w:szCs w:val="22"/>
        </w:rPr>
        <w:t>nosiči</w:t>
      </w:r>
      <w:r w:rsidR="0066038D" w:rsidRPr="006B59DF">
        <w:rPr>
          <w:rFonts w:asciiTheme="minorHAnsi" w:hAnsiTheme="minorHAnsi" w:cstheme="minorHAnsi"/>
          <w:snapToGrid w:val="0"/>
          <w:color w:val="000000"/>
          <w:sz w:val="22"/>
          <w:szCs w:val="22"/>
        </w:rPr>
        <w:t xml:space="preserve"> / USB flash disku</w:t>
      </w:r>
      <w:r w:rsidR="00F623D5" w:rsidRPr="006B59DF">
        <w:rPr>
          <w:rFonts w:asciiTheme="minorHAnsi" w:hAnsiTheme="minorHAnsi" w:cstheme="minorHAnsi"/>
          <w:snapToGrid w:val="0"/>
          <w:color w:val="000000"/>
          <w:sz w:val="22"/>
          <w:szCs w:val="22"/>
        </w:rPr>
        <w:t>, přičemž výkresová část bude zpracována ve formátu *.</w:t>
      </w:r>
      <w:proofErr w:type="spellStart"/>
      <w:r w:rsidR="00F623D5" w:rsidRPr="006B59DF">
        <w:rPr>
          <w:rFonts w:asciiTheme="minorHAnsi" w:hAnsiTheme="minorHAnsi" w:cstheme="minorHAnsi"/>
          <w:snapToGrid w:val="0"/>
          <w:color w:val="000000"/>
          <w:sz w:val="22"/>
          <w:szCs w:val="22"/>
        </w:rPr>
        <w:t>dwg</w:t>
      </w:r>
      <w:proofErr w:type="spellEnd"/>
      <w:r w:rsidR="00A07A02" w:rsidRPr="006B59DF">
        <w:rPr>
          <w:rFonts w:asciiTheme="minorHAnsi" w:hAnsiTheme="minorHAnsi" w:cstheme="minorHAnsi"/>
          <w:snapToGrid w:val="0"/>
          <w:color w:val="000000"/>
          <w:sz w:val="22"/>
          <w:szCs w:val="22"/>
        </w:rPr>
        <w:t xml:space="preserve"> a </w:t>
      </w:r>
      <w:r w:rsidR="00114599" w:rsidRPr="006B59DF">
        <w:rPr>
          <w:rFonts w:asciiTheme="minorHAnsi" w:hAnsiTheme="minorHAnsi" w:cstheme="minorHAnsi"/>
          <w:snapToGrid w:val="0"/>
          <w:color w:val="000000"/>
          <w:sz w:val="22"/>
          <w:szCs w:val="22"/>
        </w:rPr>
        <w:t>*</w:t>
      </w:r>
      <w:r w:rsidR="00A07A02" w:rsidRPr="006B59DF">
        <w:rPr>
          <w:rFonts w:asciiTheme="minorHAnsi" w:hAnsiTheme="minorHAnsi" w:cstheme="minorHAnsi"/>
          <w:snapToGrid w:val="0"/>
          <w:color w:val="000000"/>
          <w:sz w:val="22"/>
          <w:szCs w:val="22"/>
        </w:rPr>
        <w:t>.pdf</w:t>
      </w:r>
      <w:r w:rsidR="00F623D5" w:rsidRPr="006B59DF">
        <w:rPr>
          <w:rFonts w:asciiTheme="minorHAnsi" w:hAnsiTheme="minorHAnsi" w:cstheme="minorHAnsi"/>
          <w:snapToGrid w:val="0"/>
          <w:color w:val="000000"/>
          <w:sz w:val="22"/>
          <w:szCs w:val="22"/>
        </w:rPr>
        <w:t>, textové části budou zpracovány ve formátu *.doc</w:t>
      </w:r>
      <w:r w:rsidR="00C92885" w:rsidRPr="006B59DF">
        <w:rPr>
          <w:rFonts w:asciiTheme="minorHAnsi" w:hAnsiTheme="minorHAnsi" w:cstheme="minorHAnsi"/>
          <w:snapToGrid w:val="0"/>
          <w:color w:val="000000"/>
          <w:sz w:val="22"/>
          <w:szCs w:val="22"/>
        </w:rPr>
        <w:t>/*.</w:t>
      </w:r>
      <w:proofErr w:type="spellStart"/>
      <w:r w:rsidR="00C92885" w:rsidRPr="006B59DF">
        <w:rPr>
          <w:rFonts w:asciiTheme="minorHAnsi" w:hAnsiTheme="minorHAnsi" w:cstheme="minorHAnsi"/>
          <w:snapToGrid w:val="0"/>
          <w:color w:val="000000"/>
          <w:sz w:val="22"/>
          <w:szCs w:val="22"/>
        </w:rPr>
        <w:t>docx</w:t>
      </w:r>
      <w:proofErr w:type="spellEnd"/>
      <w:r w:rsidR="00F623D5" w:rsidRPr="006B59DF">
        <w:rPr>
          <w:rFonts w:asciiTheme="minorHAnsi" w:hAnsiTheme="minorHAnsi" w:cstheme="minorHAnsi"/>
          <w:snapToGrid w:val="0"/>
          <w:color w:val="000000"/>
          <w:sz w:val="22"/>
          <w:szCs w:val="22"/>
        </w:rPr>
        <w:t xml:space="preserve"> pro MS Word, tabul</w:t>
      </w:r>
      <w:r w:rsidRPr="006B59DF">
        <w:rPr>
          <w:rFonts w:asciiTheme="minorHAnsi" w:hAnsiTheme="minorHAnsi" w:cstheme="minorHAnsi"/>
          <w:snapToGrid w:val="0"/>
          <w:color w:val="000000"/>
          <w:sz w:val="22"/>
          <w:szCs w:val="22"/>
        </w:rPr>
        <w:t>ky ve </w:t>
      </w:r>
      <w:r w:rsidR="00F623D5" w:rsidRPr="006B59DF">
        <w:rPr>
          <w:rFonts w:asciiTheme="minorHAnsi" w:hAnsiTheme="minorHAnsi" w:cstheme="minorHAnsi"/>
          <w:snapToGrid w:val="0"/>
          <w:color w:val="000000"/>
          <w:sz w:val="22"/>
          <w:szCs w:val="22"/>
        </w:rPr>
        <w:t>formátu *.</w:t>
      </w:r>
      <w:r w:rsidR="00233791" w:rsidRPr="006B59DF">
        <w:rPr>
          <w:rFonts w:asciiTheme="minorHAnsi" w:hAnsiTheme="minorHAnsi" w:cstheme="minorHAnsi"/>
          <w:snapToGrid w:val="0"/>
          <w:color w:val="000000"/>
          <w:sz w:val="22"/>
          <w:szCs w:val="22"/>
        </w:rPr>
        <w:t>xlsx</w:t>
      </w:r>
      <w:r w:rsidR="00F623D5" w:rsidRPr="006B59DF">
        <w:rPr>
          <w:rFonts w:asciiTheme="minorHAnsi" w:hAnsiTheme="minorHAnsi" w:cstheme="minorHAnsi"/>
          <w:snapToGrid w:val="0"/>
          <w:color w:val="000000"/>
          <w:sz w:val="22"/>
          <w:szCs w:val="22"/>
        </w:rPr>
        <w:t xml:space="preserve"> pro MS Excel.</w:t>
      </w:r>
    </w:p>
    <w:p w14:paraId="3736AF7E" w14:textId="66E39D8F" w:rsidR="00BE3298" w:rsidRPr="006B59DF" w:rsidRDefault="00740238" w:rsidP="006B59DF">
      <w:pPr>
        <w:numPr>
          <w:ilvl w:val="1"/>
          <w:numId w:val="5"/>
        </w:numPr>
        <w:spacing w:after="120"/>
        <w:ind w:left="397" w:hanging="397"/>
        <w:jc w:val="both"/>
        <w:rPr>
          <w:rFonts w:asciiTheme="minorHAnsi" w:hAnsiTheme="minorHAnsi" w:cstheme="minorHAnsi"/>
          <w:color w:val="000000"/>
          <w:sz w:val="22"/>
          <w:szCs w:val="22"/>
        </w:rPr>
      </w:pPr>
      <w:bookmarkStart w:id="4" w:name="_Ref65165486"/>
      <w:r w:rsidRPr="006B59DF">
        <w:rPr>
          <w:rFonts w:asciiTheme="minorHAnsi" w:hAnsiTheme="minorHAnsi" w:cstheme="minorHAnsi"/>
          <w:color w:val="000000"/>
          <w:sz w:val="22"/>
          <w:szCs w:val="22"/>
        </w:rPr>
        <w:t xml:space="preserve">Zhotovitel </w:t>
      </w:r>
      <w:r w:rsidR="004D6C4A" w:rsidRPr="006B59DF">
        <w:rPr>
          <w:rFonts w:asciiTheme="minorHAnsi" w:hAnsiTheme="minorHAnsi" w:cstheme="minorHAnsi"/>
          <w:color w:val="000000"/>
          <w:sz w:val="22"/>
          <w:szCs w:val="22"/>
        </w:rPr>
        <w:t>se zavazuje</w:t>
      </w:r>
      <w:r w:rsidRPr="006B59DF">
        <w:rPr>
          <w:rFonts w:asciiTheme="minorHAnsi" w:hAnsiTheme="minorHAnsi" w:cstheme="minorHAnsi"/>
          <w:color w:val="000000"/>
          <w:sz w:val="22"/>
          <w:szCs w:val="22"/>
        </w:rPr>
        <w:t xml:space="preserve">, že </w:t>
      </w:r>
      <w:r w:rsidR="004D6C4A" w:rsidRPr="006B59DF">
        <w:rPr>
          <w:rFonts w:asciiTheme="minorHAnsi" w:hAnsiTheme="minorHAnsi" w:cstheme="minorHAnsi"/>
          <w:color w:val="000000"/>
          <w:sz w:val="22"/>
          <w:szCs w:val="22"/>
        </w:rPr>
        <w:t>bude</w:t>
      </w:r>
      <w:r w:rsidRPr="006B59DF">
        <w:rPr>
          <w:rFonts w:asciiTheme="minorHAnsi" w:hAnsiTheme="minorHAnsi" w:cstheme="minorHAnsi"/>
          <w:color w:val="000000"/>
          <w:sz w:val="22"/>
          <w:szCs w:val="22"/>
        </w:rPr>
        <w:t xml:space="preserve"> na základě svého autorství či na základě právního vztahu s autorem, resp. autory DSPS</w:t>
      </w:r>
      <w:r w:rsidR="002E102B" w:rsidRPr="006B59DF">
        <w:rPr>
          <w:rFonts w:asciiTheme="minorHAnsi" w:hAnsiTheme="minorHAnsi" w:cstheme="minorHAnsi"/>
          <w:color w:val="000000"/>
          <w:sz w:val="22"/>
          <w:szCs w:val="22"/>
        </w:rPr>
        <w:t xml:space="preserve"> a veškeré další dokumentace a dokumentů vytvořených v rámci plnění podle smlouvy (dále jen „</w:t>
      </w:r>
      <w:r w:rsidR="00DE270F" w:rsidRPr="006B59DF">
        <w:rPr>
          <w:rFonts w:asciiTheme="minorHAnsi" w:hAnsiTheme="minorHAnsi" w:cstheme="minorHAnsi"/>
          <w:b/>
          <w:bCs/>
          <w:i/>
          <w:iCs/>
          <w:color w:val="000000"/>
          <w:sz w:val="22"/>
          <w:szCs w:val="22"/>
        </w:rPr>
        <w:t>a</w:t>
      </w:r>
      <w:r w:rsidR="002E102B" w:rsidRPr="006B59DF">
        <w:rPr>
          <w:rFonts w:asciiTheme="minorHAnsi" w:hAnsiTheme="minorHAnsi" w:cstheme="minorHAnsi"/>
          <w:b/>
          <w:i/>
          <w:color w:val="000000"/>
          <w:sz w:val="22"/>
          <w:szCs w:val="22"/>
        </w:rPr>
        <w:t>utorská dokumentace</w:t>
      </w:r>
      <w:r w:rsidR="002E102B" w:rsidRPr="006B59DF">
        <w:rPr>
          <w:rFonts w:asciiTheme="minorHAnsi" w:hAnsiTheme="minorHAnsi" w:cstheme="minorHAnsi"/>
          <w:color w:val="000000"/>
          <w:sz w:val="22"/>
          <w:szCs w:val="22"/>
        </w:rPr>
        <w:t>“),</w:t>
      </w:r>
      <w:r w:rsidRPr="006B59DF">
        <w:rPr>
          <w:rFonts w:asciiTheme="minorHAnsi" w:hAnsiTheme="minorHAnsi" w:cstheme="minorHAnsi"/>
          <w:color w:val="000000"/>
          <w:sz w:val="22"/>
          <w:szCs w:val="22"/>
        </w:rPr>
        <w:t xml:space="preserve"> oprávněn vykonávat svým jménem a</w:t>
      </w:r>
      <w:r w:rsidR="000265C9"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na svůj účet veškerá majetková práva</w:t>
      </w:r>
      <w:r w:rsidR="006863AB" w:rsidRPr="006B59DF">
        <w:rPr>
          <w:rFonts w:asciiTheme="minorHAnsi" w:hAnsiTheme="minorHAnsi" w:cstheme="minorHAnsi"/>
          <w:color w:val="000000"/>
          <w:sz w:val="22"/>
          <w:szCs w:val="22"/>
        </w:rPr>
        <w:t xml:space="preserve"> autorská</w:t>
      </w:r>
      <w:r w:rsidRPr="006B59DF">
        <w:rPr>
          <w:rFonts w:asciiTheme="minorHAnsi" w:hAnsiTheme="minorHAnsi" w:cstheme="minorHAnsi"/>
          <w:color w:val="000000"/>
          <w:sz w:val="22"/>
          <w:szCs w:val="22"/>
        </w:rPr>
        <w:t xml:space="preserve"> k výsledkům tvůrčí činnosti Zhotovitele</w:t>
      </w:r>
      <w:r w:rsidR="002E102B" w:rsidRPr="006B59DF">
        <w:rPr>
          <w:rFonts w:asciiTheme="minorHAnsi" w:hAnsiTheme="minorHAnsi" w:cstheme="minorHAnsi"/>
          <w:color w:val="000000"/>
          <w:sz w:val="22"/>
          <w:szCs w:val="22"/>
        </w:rPr>
        <w:t xml:space="preserve"> </w:t>
      </w:r>
      <w:r w:rsidR="00E673A2" w:rsidRPr="006B59DF">
        <w:rPr>
          <w:rFonts w:asciiTheme="minorHAnsi" w:hAnsiTheme="minorHAnsi" w:cstheme="minorHAnsi"/>
          <w:color w:val="000000"/>
          <w:sz w:val="22"/>
          <w:szCs w:val="22"/>
        </w:rPr>
        <w:t>obsaž</w:t>
      </w:r>
      <w:r w:rsidR="006863AB" w:rsidRPr="006B59DF">
        <w:rPr>
          <w:rFonts w:asciiTheme="minorHAnsi" w:hAnsiTheme="minorHAnsi" w:cstheme="minorHAnsi"/>
          <w:color w:val="000000"/>
          <w:sz w:val="22"/>
          <w:szCs w:val="22"/>
        </w:rPr>
        <w:t>eným</w:t>
      </w:r>
      <w:r w:rsidR="002E102B" w:rsidRPr="006B59DF">
        <w:rPr>
          <w:rFonts w:asciiTheme="minorHAnsi" w:hAnsiTheme="minorHAnsi" w:cstheme="minorHAnsi"/>
          <w:color w:val="000000"/>
          <w:sz w:val="22"/>
          <w:szCs w:val="22"/>
        </w:rPr>
        <w:t xml:space="preserve"> v </w:t>
      </w:r>
      <w:r w:rsidR="00DE270F" w:rsidRPr="006B59DF">
        <w:rPr>
          <w:rFonts w:asciiTheme="minorHAnsi" w:hAnsiTheme="minorHAnsi" w:cstheme="minorHAnsi"/>
          <w:color w:val="000000"/>
          <w:sz w:val="22"/>
          <w:szCs w:val="22"/>
        </w:rPr>
        <w:t>a</w:t>
      </w:r>
      <w:r w:rsidR="002E102B" w:rsidRPr="006B59DF">
        <w:rPr>
          <w:rFonts w:asciiTheme="minorHAnsi" w:hAnsiTheme="minorHAnsi" w:cstheme="minorHAnsi"/>
          <w:color w:val="000000"/>
          <w:sz w:val="22"/>
          <w:szCs w:val="22"/>
        </w:rPr>
        <w:t>utorské dokumentaci,</w:t>
      </w:r>
      <w:r w:rsidR="00C276CA" w:rsidRPr="006B59DF">
        <w:rPr>
          <w:rFonts w:asciiTheme="minorHAnsi" w:hAnsiTheme="minorHAnsi" w:cstheme="minorHAnsi"/>
          <w:color w:val="000000"/>
          <w:sz w:val="22"/>
          <w:szCs w:val="22"/>
        </w:rPr>
        <w:t xml:space="preserve"> ve smyslu zákona č. 121/2000 Sb.</w:t>
      </w:r>
      <w:r w:rsidR="00DA63F8" w:rsidRPr="006B59DF">
        <w:rPr>
          <w:rFonts w:asciiTheme="minorHAnsi" w:hAnsiTheme="minorHAnsi" w:cstheme="minorHAnsi"/>
          <w:color w:val="000000"/>
          <w:sz w:val="22"/>
          <w:szCs w:val="22"/>
        </w:rPr>
        <w:t>, o právu autorském, o</w:t>
      </w:r>
      <w:r w:rsidR="000265C9" w:rsidRPr="006B59DF">
        <w:rPr>
          <w:rFonts w:asciiTheme="minorHAnsi" w:hAnsiTheme="minorHAnsi" w:cstheme="minorHAnsi"/>
          <w:color w:val="000000"/>
          <w:sz w:val="22"/>
          <w:szCs w:val="22"/>
        </w:rPr>
        <w:t> </w:t>
      </w:r>
      <w:r w:rsidR="00DA63F8" w:rsidRPr="006B59DF">
        <w:rPr>
          <w:rFonts w:asciiTheme="minorHAnsi" w:hAnsiTheme="minorHAnsi" w:cstheme="minorHAnsi"/>
          <w:color w:val="000000"/>
          <w:sz w:val="22"/>
          <w:szCs w:val="22"/>
        </w:rPr>
        <w:t>právech souvisejících s právem autorským a o změně některých zákonů</w:t>
      </w:r>
      <w:r w:rsidR="00DE270F" w:rsidRPr="006B59DF">
        <w:rPr>
          <w:rFonts w:asciiTheme="minorHAnsi" w:hAnsiTheme="minorHAnsi" w:cstheme="minorHAnsi"/>
          <w:color w:val="000000"/>
          <w:sz w:val="22"/>
          <w:szCs w:val="22"/>
        </w:rPr>
        <w:t>, ve znění pozdějších předpisů</w:t>
      </w:r>
      <w:r w:rsidR="00DA63F8" w:rsidRPr="006B59DF">
        <w:rPr>
          <w:rFonts w:asciiTheme="minorHAnsi" w:hAnsiTheme="minorHAnsi" w:cstheme="minorHAnsi"/>
          <w:color w:val="000000"/>
          <w:sz w:val="22"/>
          <w:szCs w:val="22"/>
        </w:rPr>
        <w:t xml:space="preserve"> (dále </w:t>
      </w:r>
      <w:r w:rsidR="00DA63F8" w:rsidRPr="006B59DF">
        <w:rPr>
          <w:rFonts w:asciiTheme="minorHAnsi" w:hAnsiTheme="minorHAnsi" w:cstheme="minorHAnsi"/>
          <w:color w:val="000000"/>
          <w:sz w:val="22"/>
          <w:szCs w:val="22"/>
        </w:rPr>
        <w:lastRenderedPageBreak/>
        <w:t>jen „</w:t>
      </w:r>
      <w:r w:rsidR="007E0AAC" w:rsidRPr="006B59DF">
        <w:rPr>
          <w:rFonts w:asciiTheme="minorHAnsi" w:hAnsiTheme="minorHAnsi" w:cstheme="minorHAnsi"/>
          <w:b/>
          <w:i/>
          <w:color w:val="000000"/>
          <w:sz w:val="22"/>
          <w:szCs w:val="22"/>
        </w:rPr>
        <w:t>A</w:t>
      </w:r>
      <w:r w:rsidR="00DA63F8" w:rsidRPr="006B59DF">
        <w:rPr>
          <w:rFonts w:asciiTheme="minorHAnsi" w:hAnsiTheme="minorHAnsi" w:cstheme="minorHAnsi"/>
          <w:b/>
          <w:i/>
          <w:color w:val="000000"/>
          <w:sz w:val="22"/>
          <w:szCs w:val="22"/>
        </w:rPr>
        <w:t>utorský zákon</w:t>
      </w:r>
      <w:r w:rsidR="00DA63F8" w:rsidRPr="006B59DF">
        <w:rPr>
          <w:rFonts w:asciiTheme="minorHAnsi" w:hAnsiTheme="minorHAnsi" w:cstheme="minorHAnsi"/>
          <w:color w:val="000000"/>
          <w:sz w:val="22"/>
          <w:szCs w:val="22"/>
        </w:rPr>
        <w:t>“)</w:t>
      </w:r>
      <w:r w:rsidRPr="006B59DF">
        <w:rPr>
          <w:rFonts w:asciiTheme="minorHAnsi" w:hAnsiTheme="minorHAnsi" w:cstheme="minorHAnsi"/>
          <w:color w:val="000000"/>
          <w:sz w:val="22"/>
          <w:szCs w:val="22"/>
        </w:rPr>
        <w:t xml:space="preserve">; zejména </w:t>
      </w:r>
      <w:r w:rsidR="004D6C4A" w:rsidRPr="006B59DF">
        <w:rPr>
          <w:rFonts w:asciiTheme="minorHAnsi" w:hAnsiTheme="minorHAnsi" w:cstheme="minorHAnsi"/>
          <w:color w:val="000000"/>
          <w:sz w:val="22"/>
          <w:szCs w:val="22"/>
        </w:rPr>
        <w:t>bude</w:t>
      </w:r>
      <w:r w:rsidRPr="006B59DF">
        <w:rPr>
          <w:rFonts w:asciiTheme="minorHAnsi" w:hAnsiTheme="minorHAnsi" w:cstheme="minorHAnsi"/>
          <w:color w:val="000000"/>
          <w:sz w:val="22"/>
          <w:szCs w:val="22"/>
        </w:rPr>
        <w:t xml:space="preserve"> oprávněn </w:t>
      </w:r>
      <w:r w:rsidR="00DE270F" w:rsidRPr="006B59DF">
        <w:rPr>
          <w:rFonts w:asciiTheme="minorHAnsi" w:hAnsiTheme="minorHAnsi" w:cstheme="minorHAnsi"/>
          <w:color w:val="000000"/>
          <w:sz w:val="22"/>
          <w:szCs w:val="22"/>
        </w:rPr>
        <w:t>a</w:t>
      </w:r>
      <w:r w:rsidR="002E102B" w:rsidRPr="006B59DF">
        <w:rPr>
          <w:rFonts w:asciiTheme="minorHAnsi" w:hAnsiTheme="minorHAnsi" w:cstheme="minorHAnsi"/>
          <w:color w:val="000000"/>
          <w:sz w:val="22"/>
          <w:szCs w:val="22"/>
        </w:rPr>
        <w:t>utorskou dokumentaci</w:t>
      </w:r>
      <w:r w:rsidRPr="006B59DF">
        <w:rPr>
          <w:rFonts w:asciiTheme="minorHAnsi" w:hAnsiTheme="minorHAnsi" w:cstheme="minorHAnsi"/>
          <w:color w:val="000000"/>
          <w:sz w:val="22"/>
          <w:szCs w:val="22"/>
        </w:rPr>
        <w:t xml:space="preserve"> jako autorské dílo užít ke všem známým způsobům užití a udělit Objednateli jako nabyvateli oprávnění k výkonu tohoto práva v souladu s podmínkami této smlouvy. Zhotovitel touto smlouvou </w:t>
      </w:r>
      <w:r w:rsidR="00B513B4" w:rsidRPr="006B59DF">
        <w:rPr>
          <w:rFonts w:asciiTheme="minorHAnsi" w:hAnsiTheme="minorHAnsi" w:cstheme="minorHAnsi"/>
          <w:color w:val="000000"/>
          <w:sz w:val="22"/>
          <w:szCs w:val="22"/>
        </w:rPr>
        <w:t xml:space="preserve">poskytne </w:t>
      </w:r>
      <w:r w:rsidRPr="006B59DF">
        <w:rPr>
          <w:rFonts w:asciiTheme="minorHAnsi" w:hAnsiTheme="minorHAnsi" w:cstheme="minorHAnsi"/>
          <w:color w:val="000000"/>
          <w:sz w:val="22"/>
          <w:szCs w:val="22"/>
        </w:rPr>
        <w:t xml:space="preserve">Objednateli </w:t>
      </w:r>
      <w:r w:rsidR="002E6649" w:rsidRPr="006B59DF">
        <w:rPr>
          <w:rFonts w:asciiTheme="minorHAnsi" w:hAnsiTheme="minorHAnsi" w:cstheme="minorHAnsi"/>
          <w:color w:val="000000"/>
          <w:sz w:val="22"/>
          <w:szCs w:val="22"/>
        </w:rPr>
        <w:t>a</w:t>
      </w:r>
      <w:r w:rsidR="00094536" w:rsidRPr="006B59DF">
        <w:rPr>
          <w:rFonts w:asciiTheme="minorHAnsi" w:hAnsiTheme="minorHAnsi" w:cstheme="minorHAnsi"/>
          <w:color w:val="000000"/>
          <w:sz w:val="22"/>
          <w:szCs w:val="22"/>
        </w:rPr>
        <w:t> </w:t>
      </w:r>
      <w:r w:rsidR="002E6649" w:rsidRPr="006B59DF">
        <w:rPr>
          <w:rFonts w:asciiTheme="minorHAnsi" w:hAnsiTheme="minorHAnsi" w:cstheme="minorHAnsi"/>
          <w:color w:val="000000"/>
          <w:sz w:val="22"/>
          <w:szCs w:val="22"/>
        </w:rPr>
        <w:t xml:space="preserve">Objednatel od Zhotovitele </w:t>
      </w:r>
      <w:r w:rsidR="00B513B4" w:rsidRPr="006B59DF">
        <w:rPr>
          <w:rFonts w:asciiTheme="minorHAnsi" w:hAnsiTheme="minorHAnsi" w:cstheme="minorHAnsi"/>
          <w:color w:val="000000"/>
          <w:sz w:val="22"/>
          <w:szCs w:val="22"/>
        </w:rPr>
        <w:t xml:space="preserve">získá </w:t>
      </w:r>
      <w:r w:rsidR="002E6649" w:rsidRPr="006B59DF">
        <w:rPr>
          <w:rFonts w:asciiTheme="minorHAnsi" w:hAnsiTheme="minorHAnsi" w:cstheme="minorHAnsi"/>
          <w:color w:val="000000"/>
          <w:sz w:val="22"/>
          <w:szCs w:val="22"/>
        </w:rPr>
        <w:t xml:space="preserve">veškerá majetková práva autorská vztahující se k takové autorské dokumentaci, </w:t>
      </w:r>
      <w:r w:rsidR="002E6649" w:rsidRPr="006B59DF">
        <w:rPr>
          <w:rFonts w:asciiTheme="minorHAnsi" w:hAnsiTheme="minorHAnsi" w:cstheme="minorHAnsi"/>
          <w:sz w:val="22"/>
          <w:szCs w:val="22"/>
        </w:rPr>
        <w:t xml:space="preserve">Objednatel zejména </w:t>
      </w:r>
      <w:r w:rsidR="007B482D" w:rsidRPr="006B59DF">
        <w:rPr>
          <w:rFonts w:asciiTheme="minorHAnsi" w:hAnsiTheme="minorHAnsi" w:cstheme="minorHAnsi"/>
          <w:sz w:val="22"/>
          <w:szCs w:val="22"/>
        </w:rPr>
        <w:t>nabude</w:t>
      </w:r>
      <w:r w:rsidR="00B513B4" w:rsidRPr="006B59DF">
        <w:rPr>
          <w:rFonts w:asciiTheme="minorHAnsi" w:hAnsiTheme="minorHAnsi" w:cstheme="minorHAnsi"/>
          <w:sz w:val="22"/>
          <w:szCs w:val="22"/>
        </w:rPr>
        <w:t xml:space="preserve"> </w:t>
      </w:r>
      <w:r w:rsidR="002E6649" w:rsidRPr="006B59DF">
        <w:rPr>
          <w:rFonts w:asciiTheme="minorHAnsi" w:hAnsiTheme="minorHAnsi" w:cstheme="minorHAnsi"/>
          <w:sz w:val="22"/>
          <w:szCs w:val="22"/>
        </w:rPr>
        <w:t xml:space="preserve">od Zhotovitele dnem vyjádření autorské dokumentace v objektivně vnímatelné podobě majetková práva v rozsahu licenčního ujednání dle odst. </w:t>
      </w:r>
      <w:r w:rsidR="00154671" w:rsidRPr="006B59DF">
        <w:rPr>
          <w:rFonts w:asciiTheme="minorHAnsi" w:hAnsiTheme="minorHAnsi" w:cstheme="minorHAnsi"/>
          <w:sz w:val="22"/>
          <w:szCs w:val="22"/>
        </w:rPr>
        <w:fldChar w:fldCharType="begin"/>
      </w:r>
      <w:r w:rsidR="00154671" w:rsidRPr="006B59DF">
        <w:rPr>
          <w:rFonts w:asciiTheme="minorHAnsi" w:hAnsiTheme="minorHAnsi" w:cstheme="minorHAnsi"/>
          <w:sz w:val="22"/>
          <w:szCs w:val="22"/>
        </w:rPr>
        <w:instrText xml:space="preserve"> REF _Ref65165124 \r \h </w:instrText>
      </w:r>
      <w:r w:rsidR="009D489E" w:rsidRPr="006B59DF">
        <w:rPr>
          <w:rFonts w:asciiTheme="minorHAnsi" w:hAnsiTheme="minorHAnsi" w:cstheme="minorHAnsi"/>
          <w:sz w:val="22"/>
          <w:szCs w:val="22"/>
        </w:rPr>
        <w:instrText xml:space="preserve"> \* MERGEFORMAT </w:instrText>
      </w:r>
      <w:r w:rsidR="00154671" w:rsidRPr="006B59DF">
        <w:rPr>
          <w:rFonts w:asciiTheme="minorHAnsi" w:hAnsiTheme="minorHAnsi" w:cstheme="minorHAnsi"/>
          <w:sz w:val="22"/>
          <w:szCs w:val="22"/>
        </w:rPr>
      </w:r>
      <w:r w:rsidR="00154671" w:rsidRPr="006B59DF">
        <w:rPr>
          <w:rFonts w:asciiTheme="minorHAnsi" w:hAnsiTheme="minorHAnsi" w:cstheme="minorHAnsi"/>
          <w:sz w:val="22"/>
          <w:szCs w:val="22"/>
        </w:rPr>
        <w:fldChar w:fldCharType="separate"/>
      </w:r>
      <w:r w:rsidR="005937D3">
        <w:rPr>
          <w:rFonts w:asciiTheme="minorHAnsi" w:hAnsiTheme="minorHAnsi" w:cstheme="minorHAnsi"/>
          <w:sz w:val="22"/>
          <w:szCs w:val="22"/>
        </w:rPr>
        <w:t>II.7</w:t>
      </w:r>
      <w:r w:rsidR="00154671" w:rsidRPr="006B59DF">
        <w:rPr>
          <w:rFonts w:asciiTheme="minorHAnsi" w:hAnsiTheme="minorHAnsi" w:cstheme="minorHAnsi"/>
          <w:sz w:val="22"/>
          <w:szCs w:val="22"/>
        </w:rPr>
        <w:fldChar w:fldCharType="end"/>
      </w:r>
      <w:r w:rsidR="002E6649" w:rsidRPr="006B59DF">
        <w:rPr>
          <w:rFonts w:asciiTheme="minorHAnsi" w:hAnsiTheme="minorHAnsi" w:cstheme="minorHAnsi"/>
          <w:sz w:val="22"/>
          <w:szCs w:val="22"/>
        </w:rPr>
        <w:t xml:space="preserve">. </w:t>
      </w:r>
      <w:r w:rsidR="00AD1897" w:rsidRPr="006B59DF">
        <w:rPr>
          <w:rFonts w:asciiTheme="minorHAnsi" w:hAnsiTheme="minorHAnsi" w:cstheme="minorHAnsi"/>
          <w:sz w:val="22"/>
          <w:szCs w:val="22"/>
        </w:rPr>
        <w:t xml:space="preserve">této </w:t>
      </w:r>
      <w:r w:rsidR="002E6649" w:rsidRPr="006B59DF">
        <w:rPr>
          <w:rFonts w:asciiTheme="minorHAnsi" w:hAnsiTheme="minorHAnsi" w:cstheme="minorHAnsi"/>
          <w:sz w:val="22"/>
          <w:szCs w:val="22"/>
        </w:rPr>
        <w:t xml:space="preserve">smlouvy. </w:t>
      </w:r>
      <w:r w:rsidRPr="006B59DF">
        <w:rPr>
          <w:rFonts w:asciiTheme="minorHAnsi" w:hAnsiTheme="minorHAnsi" w:cstheme="minorHAnsi"/>
          <w:color w:val="000000"/>
          <w:sz w:val="22"/>
          <w:szCs w:val="22"/>
        </w:rPr>
        <w:t xml:space="preserve">Objednatel licenci udělenou na základě této smlouvy </w:t>
      </w:r>
      <w:r w:rsidR="00B513B4" w:rsidRPr="006B59DF">
        <w:rPr>
          <w:rFonts w:asciiTheme="minorHAnsi" w:hAnsiTheme="minorHAnsi" w:cstheme="minorHAnsi"/>
          <w:color w:val="000000"/>
          <w:sz w:val="22"/>
          <w:szCs w:val="22"/>
        </w:rPr>
        <w:t xml:space="preserve">přijme </w:t>
      </w:r>
      <w:r w:rsidRPr="006B59DF">
        <w:rPr>
          <w:rFonts w:asciiTheme="minorHAnsi" w:hAnsiTheme="minorHAnsi" w:cstheme="minorHAnsi"/>
          <w:color w:val="000000"/>
          <w:sz w:val="22"/>
          <w:szCs w:val="22"/>
        </w:rPr>
        <w:t xml:space="preserve">převzetím </w:t>
      </w:r>
      <w:r w:rsidR="00A33849" w:rsidRPr="006B59DF">
        <w:rPr>
          <w:rFonts w:asciiTheme="minorHAnsi" w:hAnsiTheme="minorHAnsi" w:cstheme="minorHAnsi"/>
          <w:color w:val="000000"/>
          <w:sz w:val="22"/>
          <w:szCs w:val="22"/>
        </w:rPr>
        <w:t>příslušné autorské dokumentace</w:t>
      </w:r>
      <w:r w:rsidR="009C4F2F" w:rsidRPr="006B59DF">
        <w:rPr>
          <w:rFonts w:asciiTheme="minorHAnsi" w:hAnsiTheme="minorHAnsi" w:cstheme="minorHAnsi"/>
          <w:color w:val="000000"/>
          <w:sz w:val="22"/>
          <w:szCs w:val="22"/>
        </w:rPr>
        <w:t>,</w:t>
      </w:r>
      <w:r w:rsidRPr="006B59DF">
        <w:rPr>
          <w:rFonts w:asciiTheme="minorHAnsi" w:hAnsiTheme="minorHAnsi" w:cstheme="minorHAnsi"/>
          <w:color w:val="000000"/>
          <w:sz w:val="22"/>
          <w:szCs w:val="22"/>
        </w:rPr>
        <w:t xml:space="preserve"> dle této smlouvy. Zhotovitel podpisem smlouvy výslovně prohlašuje, že odměna za licenci je zahrnuta v</w:t>
      </w:r>
      <w:r w:rsidR="00612430" w:rsidRPr="006B59DF">
        <w:rPr>
          <w:rFonts w:asciiTheme="minorHAnsi" w:hAnsiTheme="minorHAnsi" w:cstheme="minorHAnsi"/>
          <w:color w:val="000000"/>
          <w:sz w:val="22"/>
          <w:szCs w:val="22"/>
        </w:rPr>
        <w:t xml:space="preserve">e </w:t>
      </w:r>
      <w:r w:rsidR="00171625" w:rsidRPr="006B59DF">
        <w:rPr>
          <w:rFonts w:asciiTheme="minorHAnsi" w:hAnsiTheme="minorHAnsi" w:cstheme="minorHAnsi"/>
          <w:color w:val="000000"/>
          <w:sz w:val="22"/>
          <w:szCs w:val="22"/>
        </w:rPr>
        <w:t xml:space="preserve">Sjednané </w:t>
      </w:r>
      <w:r w:rsidRPr="006B59DF">
        <w:rPr>
          <w:rFonts w:asciiTheme="minorHAnsi" w:hAnsiTheme="minorHAnsi" w:cstheme="minorHAnsi"/>
          <w:color w:val="000000"/>
          <w:sz w:val="22"/>
          <w:szCs w:val="22"/>
        </w:rPr>
        <w:t>ceně za</w:t>
      </w:r>
      <w:r w:rsidR="00AA1FC0"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splnění plnění dle smlouvy</w:t>
      </w:r>
      <w:r w:rsidR="00612430" w:rsidRPr="006B59DF">
        <w:rPr>
          <w:rFonts w:asciiTheme="minorHAnsi" w:hAnsiTheme="minorHAnsi" w:cstheme="minorHAnsi"/>
          <w:color w:val="000000"/>
          <w:sz w:val="22"/>
          <w:szCs w:val="22"/>
        </w:rPr>
        <w:t xml:space="preserve"> podle čl.</w:t>
      </w:r>
      <w:r w:rsidR="003D353B" w:rsidRPr="006B59DF">
        <w:rPr>
          <w:rFonts w:asciiTheme="minorHAnsi" w:hAnsiTheme="minorHAnsi" w:cstheme="minorHAnsi"/>
          <w:color w:val="000000"/>
          <w:sz w:val="22"/>
          <w:szCs w:val="22"/>
        </w:rPr>
        <w:t xml:space="preserve"> </w:t>
      </w:r>
      <w:r w:rsidR="00B5697E" w:rsidRPr="006B59DF">
        <w:rPr>
          <w:rFonts w:asciiTheme="minorHAnsi" w:hAnsiTheme="minorHAnsi" w:cstheme="minorHAnsi"/>
          <w:color w:val="000000"/>
          <w:sz w:val="22"/>
          <w:szCs w:val="22"/>
        </w:rPr>
        <w:fldChar w:fldCharType="begin"/>
      </w:r>
      <w:r w:rsidR="00B5697E" w:rsidRPr="006B59DF">
        <w:rPr>
          <w:rFonts w:asciiTheme="minorHAnsi" w:hAnsiTheme="minorHAnsi" w:cstheme="minorHAnsi"/>
          <w:color w:val="000000"/>
          <w:sz w:val="22"/>
          <w:szCs w:val="22"/>
        </w:rPr>
        <w:instrText xml:space="preserve"> REF _Ref64987536 \r \h </w:instrText>
      </w:r>
      <w:r w:rsidR="00D11B19" w:rsidRPr="006B59DF">
        <w:rPr>
          <w:rFonts w:asciiTheme="minorHAnsi" w:hAnsiTheme="minorHAnsi" w:cstheme="minorHAnsi"/>
          <w:color w:val="000000"/>
          <w:sz w:val="22"/>
          <w:szCs w:val="22"/>
        </w:rPr>
        <w:instrText xml:space="preserve"> \* MERGEFORMAT </w:instrText>
      </w:r>
      <w:r w:rsidR="00B5697E" w:rsidRPr="006B59DF">
        <w:rPr>
          <w:rFonts w:asciiTheme="minorHAnsi" w:hAnsiTheme="minorHAnsi" w:cstheme="minorHAnsi"/>
          <w:color w:val="000000"/>
          <w:sz w:val="22"/>
          <w:szCs w:val="22"/>
        </w:rPr>
      </w:r>
      <w:r w:rsidR="00B5697E" w:rsidRPr="006B59DF">
        <w:rPr>
          <w:rFonts w:asciiTheme="minorHAnsi" w:hAnsiTheme="minorHAnsi" w:cstheme="minorHAnsi"/>
          <w:color w:val="000000"/>
          <w:sz w:val="22"/>
          <w:szCs w:val="22"/>
        </w:rPr>
        <w:fldChar w:fldCharType="separate"/>
      </w:r>
      <w:r w:rsidR="005937D3">
        <w:rPr>
          <w:rFonts w:asciiTheme="minorHAnsi" w:hAnsiTheme="minorHAnsi" w:cstheme="minorHAnsi"/>
          <w:color w:val="000000"/>
          <w:sz w:val="22"/>
          <w:szCs w:val="22"/>
        </w:rPr>
        <w:t>V</w:t>
      </w:r>
      <w:r w:rsidR="00B5697E" w:rsidRPr="006B59DF">
        <w:rPr>
          <w:rFonts w:asciiTheme="minorHAnsi" w:hAnsiTheme="minorHAnsi" w:cstheme="minorHAnsi"/>
          <w:color w:val="000000"/>
          <w:sz w:val="22"/>
          <w:szCs w:val="22"/>
        </w:rPr>
        <w:fldChar w:fldCharType="end"/>
      </w:r>
      <w:r w:rsidR="00056DB4" w:rsidRPr="006B59DF">
        <w:rPr>
          <w:rFonts w:asciiTheme="minorHAnsi" w:hAnsiTheme="minorHAnsi" w:cstheme="minorHAnsi"/>
          <w:color w:val="000000"/>
          <w:sz w:val="22"/>
          <w:szCs w:val="22"/>
        </w:rPr>
        <w:t>.</w:t>
      </w:r>
      <w:r w:rsidR="003D353B" w:rsidRPr="006B59DF">
        <w:rPr>
          <w:rFonts w:asciiTheme="minorHAnsi" w:hAnsiTheme="minorHAnsi" w:cstheme="minorHAnsi"/>
          <w:color w:val="000000"/>
          <w:sz w:val="22"/>
          <w:szCs w:val="22"/>
        </w:rPr>
        <w:t xml:space="preserve"> </w:t>
      </w:r>
      <w:r w:rsidR="00AD1897" w:rsidRPr="006B59DF">
        <w:rPr>
          <w:rFonts w:asciiTheme="minorHAnsi" w:hAnsiTheme="minorHAnsi" w:cstheme="minorHAnsi"/>
          <w:color w:val="000000"/>
          <w:sz w:val="22"/>
          <w:szCs w:val="22"/>
        </w:rPr>
        <w:t xml:space="preserve">této </w:t>
      </w:r>
      <w:r w:rsidR="003D353B" w:rsidRPr="006B59DF">
        <w:rPr>
          <w:rFonts w:asciiTheme="minorHAnsi" w:hAnsiTheme="minorHAnsi" w:cstheme="minorHAnsi"/>
          <w:color w:val="000000"/>
          <w:sz w:val="22"/>
          <w:szCs w:val="22"/>
        </w:rPr>
        <w:t>smlouvy</w:t>
      </w:r>
      <w:r w:rsidRPr="006B59DF">
        <w:rPr>
          <w:rFonts w:asciiTheme="minorHAnsi" w:hAnsiTheme="minorHAnsi" w:cstheme="minorHAnsi"/>
          <w:color w:val="000000"/>
          <w:sz w:val="22"/>
          <w:szCs w:val="22"/>
        </w:rPr>
        <w:t>.</w:t>
      </w:r>
      <w:bookmarkEnd w:id="4"/>
      <w:r w:rsidRPr="006B59DF">
        <w:rPr>
          <w:rFonts w:asciiTheme="minorHAnsi" w:hAnsiTheme="minorHAnsi" w:cstheme="minorHAnsi"/>
          <w:color w:val="000000"/>
          <w:sz w:val="22"/>
          <w:szCs w:val="22"/>
        </w:rPr>
        <w:t xml:space="preserve"> </w:t>
      </w:r>
    </w:p>
    <w:p w14:paraId="47F74DDD" w14:textId="3C65BCD0" w:rsidR="003D353B" w:rsidRPr="006B59DF" w:rsidRDefault="003D353B" w:rsidP="006B59DF">
      <w:pPr>
        <w:numPr>
          <w:ilvl w:val="1"/>
          <w:numId w:val="5"/>
        </w:numPr>
        <w:spacing w:after="120"/>
        <w:ind w:left="397" w:hanging="397"/>
        <w:jc w:val="both"/>
        <w:rPr>
          <w:rFonts w:asciiTheme="minorHAnsi" w:hAnsiTheme="minorHAnsi" w:cstheme="minorHAnsi"/>
          <w:color w:val="000000"/>
          <w:sz w:val="22"/>
          <w:szCs w:val="22"/>
        </w:rPr>
      </w:pPr>
      <w:bookmarkStart w:id="5" w:name="_Ref65165124"/>
      <w:r w:rsidRPr="006B59DF">
        <w:rPr>
          <w:rFonts w:asciiTheme="minorHAnsi" w:hAnsiTheme="minorHAnsi" w:cstheme="minorHAnsi"/>
          <w:color w:val="000000"/>
          <w:sz w:val="22"/>
          <w:szCs w:val="22"/>
        </w:rPr>
        <w:t>Zhotovitel uděluje Objednateli licenci jako:</w:t>
      </w:r>
      <w:bookmarkEnd w:id="5"/>
    </w:p>
    <w:p w14:paraId="7572EFFF" w14:textId="27654B3A" w:rsidR="004B0032" w:rsidRPr="006B59DF" w:rsidRDefault="004B0032" w:rsidP="006B59DF">
      <w:pPr>
        <w:numPr>
          <w:ilvl w:val="0"/>
          <w:numId w:val="22"/>
        </w:numPr>
        <w:spacing w:after="120"/>
        <w:ind w:left="851" w:hanging="284"/>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výhradní </w:t>
      </w:r>
      <w:r w:rsidRPr="006B59DF">
        <w:rPr>
          <w:rFonts w:asciiTheme="minorHAnsi" w:hAnsiTheme="minorHAnsi" w:cstheme="minorHAnsi"/>
          <w:sz w:val="22"/>
          <w:szCs w:val="22"/>
        </w:rPr>
        <w:t>licenci k veškerým známým způsobům užití autorského díla,</w:t>
      </w:r>
      <w:r w:rsidRPr="006B59DF">
        <w:rPr>
          <w:rFonts w:asciiTheme="minorHAnsi" w:hAnsiTheme="minorHAnsi" w:cstheme="minorHAnsi"/>
          <w:color w:val="000000"/>
          <w:sz w:val="22"/>
          <w:szCs w:val="22"/>
        </w:rPr>
        <w:t xml:space="preserve"> </w:t>
      </w:r>
      <w:r w:rsidR="00267E23" w:rsidRPr="006B59DF">
        <w:rPr>
          <w:rFonts w:asciiTheme="minorHAnsi" w:hAnsiTheme="minorHAnsi" w:cstheme="minorHAnsi"/>
          <w:color w:val="000000"/>
          <w:sz w:val="22"/>
          <w:szCs w:val="22"/>
        </w:rPr>
        <w:t>zejména právo na</w:t>
      </w:r>
      <w:r w:rsidR="004D6C4A" w:rsidRPr="006B59DF">
        <w:rPr>
          <w:rFonts w:asciiTheme="minorHAnsi" w:hAnsiTheme="minorHAnsi" w:cstheme="minorHAnsi"/>
          <w:color w:val="000000"/>
          <w:sz w:val="22"/>
          <w:szCs w:val="22"/>
        </w:rPr>
        <w:t> </w:t>
      </w:r>
      <w:r w:rsidR="00267E23" w:rsidRPr="006B59DF">
        <w:rPr>
          <w:rFonts w:asciiTheme="minorHAnsi" w:hAnsiTheme="minorHAnsi" w:cstheme="minorHAnsi"/>
          <w:color w:val="000000"/>
          <w:sz w:val="22"/>
          <w:szCs w:val="22"/>
        </w:rPr>
        <w:t xml:space="preserve">další zpracování a rozmnožování autorské dokumentace Objednatelem či třetí osobou, </w:t>
      </w:r>
      <w:r w:rsidR="00DE7A82" w:rsidRPr="006B59DF">
        <w:rPr>
          <w:rFonts w:asciiTheme="minorHAnsi" w:hAnsiTheme="minorHAnsi" w:cstheme="minorHAnsi"/>
          <w:color w:val="000000"/>
          <w:sz w:val="22"/>
          <w:szCs w:val="22"/>
        </w:rPr>
        <w:t xml:space="preserve">včetně práva na opravu, úpravu, změnu nebo demolici </w:t>
      </w:r>
      <w:r w:rsidRPr="006B59DF">
        <w:rPr>
          <w:rFonts w:asciiTheme="minorHAnsi" w:hAnsiTheme="minorHAnsi" w:cstheme="minorHAnsi"/>
          <w:color w:val="000000"/>
          <w:sz w:val="22"/>
          <w:szCs w:val="22"/>
        </w:rPr>
        <w:t>S</w:t>
      </w:r>
      <w:r w:rsidR="00DE7A82" w:rsidRPr="006B59DF">
        <w:rPr>
          <w:rFonts w:asciiTheme="minorHAnsi" w:hAnsiTheme="minorHAnsi" w:cstheme="minorHAnsi"/>
          <w:color w:val="000000"/>
          <w:sz w:val="22"/>
          <w:szCs w:val="22"/>
        </w:rPr>
        <w:t>tavby nebo její část</w:t>
      </w:r>
      <w:r w:rsidRPr="006B59DF">
        <w:rPr>
          <w:rFonts w:asciiTheme="minorHAnsi" w:hAnsiTheme="minorHAnsi" w:cstheme="minorHAnsi"/>
          <w:color w:val="000000"/>
          <w:sz w:val="22"/>
          <w:szCs w:val="22"/>
        </w:rPr>
        <w:t>i nebo pro jakékoliv jiné záměry Objednatele;</w:t>
      </w:r>
    </w:p>
    <w:p w14:paraId="556E0C3C" w14:textId="77777777" w:rsidR="004B0032" w:rsidRPr="006B59DF" w:rsidRDefault="004B0032" w:rsidP="006B59DF">
      <w:pPr>
        <w:numPr>
          <w:ilvl w:val="0"/>
          <w:numId w:val="22"/>
        </w:numPr>
        <w:spacing w:after="120"/>
        <w:ind w:left="851" w:hanging="284"/>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licenci na celou dobu trvání majetkových práv autorských;</w:t>
      </w:r>
    </w:p>
    <w:p w14:paraId="79D84AB6" w14:textId="77777777" w:rsidR="004B0032" w:rsidRPr="006B59DF" w:rsidRDefault="004B0032" w:rsidP="006B59DF">
      <w:pPr>
        <w:numPr>
          <w:ilvl w:val="0"/>
          <w:numId w:val="22"/>
        </w:numPr>
        <w:spacing w:after="120"/>
        <w:ind w:left="851" w:hanging="284"/>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licenci neodvolatelnou;</w:t>
      </w:r>
    </w:p>
    <w:p w14:paraId="79B71E0D" w14:textId="77777777" w:rsidR="00E673A2" w:rsidRPr="006B59DF" w:rsidRDefault="00E673A2" w:rsidP="006B59DF">
      <w:pPr>
        <w:numPr>
          <w:ilvl w:val="0"/>
          <w:numId w:val="22"/>
        </w:numPr>
        <w:spacing w:after="120"/>
        <w:ind w:left="851" w:hanging="284"/>
        <w:jc w:val="both"/>
        <w:rPr>
          <w:rFonts w:asciiTheme="minorHAnsi" w:hAnsiTheme="minorHAnsi" w:cstheme="minorHAnsi"/>
          <w:color w:val="000000"/>
          <w:sz w:val="22"/>
          <w:szCs w:val="22"/>
        </w:rPr>
      </w:pPr>
      <w:r w:rsidRPr="006B59DF">
        <w:rPr>
          <w:rFonts w:asciiTheme="minorHAnsi" w:hAnsiTheme="minorHAnsi" w:cstheme="minorHAnsi"/>
          <w:sz w:val="22"/>
          <w:szCs w:val="22"/>
        </w:rPr>
        <w:t>licenci neomezenou územním či množstevním rozsahem a rovněž tak neomezenou způsobem nebo rozsahem užití;</w:t>
      </w:r>
    </w:p>
    <w:p w14:paraId="0108D555" w14:textId="77777777" w:rsidR="004B0032" w:rsidRPr="006B59DF" w:rsidRDefault="004B0032" w:rsidP="006B59DF">
      <w:pPr>
        <w:numPr>
          <w:ilvl w:val="0"/>
          <w:numId w:val="22"/>
        </w:numPr>
        <w:spacing w:after="120"/>
        <w:ind w:left="851" w:hanging="284"/>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licenci, kterou není Objednatel povinen využít, a to ani zčásti;</w:t>
      </w:r>
    </w:p>
    <w:p w14:paraId="4AECD40D" w14:textId="77777777" w:rsidR="004B0032" w:rsidRPr="006B59DF" w:rsidRDefault="004B0032" w:rsidP="006B59DF">
      <w:pPr>
        <w:numPr>
          <w:ilvl w:val="0"/>
          <w:numId w:val="22"/>
        </w:numPr>
        <w:spacing w:after="120"/>
        <w:ind w:left="851" w:hanging="284"/>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licenci převoditelnou, s právem udělení sublicence či postoupen</w:t>
      </w:r>
      <w:r w:rsidR="009C4F2F" w:rsidRPr="006B59DF">
        <w:rPr>
          <w:rFonts w:asciiTheme="minorHAnsi" w:hAnsiTheme="minorHAnsi" w:cstheme="minorHAnsi"/>
          <w:color w:val="000000"/>
          <w:sz w:val="22"/>
          <w:szCs w:val="22"/>
        </w:rPr>
        <w:t>í licence jakékoliv třetí osobě.</w:t>
      </w:r>
    </w:p>
    <w:p w14:paraId="7A8FDD13" w14:textId="12BBFC46" w:rsidR="00DE7A82" w:rsidRPr="006B59DF" w:rsidRDefault="00A33849" w:rsidP="006B59DF">
      <w:pPr>
        <w:numPr>
          <w:ilvl w:val="1"/>
          <w:numId w:val="5"/>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Zhotovitel není oprávněn </w:t>
      </w:r>
      <w:r w:rsidR="00DE7A82" w:rsidRPr="006B59DF">
        <w:rPr>
          <w:rFonts w:asciiTheme="minorHAnsi" w:hAnsiTheme="minorHAnsi" w:cstheme="minorHAnsi"/>
          <w:color w:val="000000"/>
          <w:sz w:val="22"/>
          <w:szCs w:val="22"/>
        </w:rPr>
        <w:t>kopírov</w:t>
      </w:r>
      <w:r w:rsidRPr="006B59DF">
        <w:rPr>
          <w:rFonts w:asciiTheme="minorHAnsi" w:hAnsiTheme="minorHAnsi" w:cstheme="minorHAnsi"/>
          <w:color w:val="000000"/>
          <w:sz w:val="22"/>
          <w:szCs w:val="22"/>
        </w:rPr>
        <w:t>at</w:t>
      </w:r>
      <w:r w:rsidR="00DE7A82" w:rsidRPr="006B59DF">
        <w:rPr>
          <w:rFonts w:asciiTheme="minorHAnsi" w:hAnsiTheme="minorHAnsi" w:cstheme="minorHAnsi"/>
          <w:color w:val="000000"/>
          <w:sz w:val="22"/>
          <w:szCs w:val="22"/>
        </w:rPr>
        <w:t>, použív</w:t>
      </w:r>
      <w:r w:rsidRPr="006B59DF">
        <w:rPr>
          <w:rFonts w:asciiTheme="minorHAnsi" w:hAnsiTheme="minorHAnsi" w:cstheme="minorHAnsi"/>
          <w:color w:val="000000"/>
          <w:sz w:val="22"/>
          <w:szCs w:val="22"/>
        </w:rPr>
        <w:t>at</w:t>
      </w:r>
      <w:r w:rsidR="00DE7A82" w:rsidRPr="006B59DF">
        <w:rPr>
          <w:rFonts w:asciiTheme="minorHAnsi" w:hAnsiTheme="minorHAnsi" w:cstheme="minorHAnsi"/>
          <w:color w:val="000000"/>
          <w:sz w:val="22"/>
          <w:szCs w:val="22"/>
        </w:rPr>
        <w:t xml:space="preserve"> nebo </w:t>
      </w:r>
      <w:r w:rsidRPr="006B59DF">
        <w:rPr>
          <w:rFonts w:asciiTheme="minorHAnsi" w:hAnsiTheme="minorHAnsi" w:cstheme="minorHAnsi"/>
          <w:color w:val="000000"/>
          <w:sz w:val="22"/>
          <w:szCs w:val="22"/>
        </w:rPr>
        <w:t>sdělovat autorskou dokumentaci či autorská díla</w:t>
      </w:r>
      <w:r w:rsidR="00DE7A82" w:rsidRPr="006B59DF">
        <w:rPr>
          <w:rFonts w:asciiTheme="minorHAnsi" w:hAnsiTheme="minorHAnsi" w:cstheme="minorHAnsi"/>
          <w:color w:val="000000"/>
          <w:sz w:val="22"/>
          <w:szCs w:val="22"/>
        </w:rPr>
        <w:t xml:space="preserve"> třetím </w:t>
      </w:r>
      <w:r w:rsidRPr="006B59DF">
        <w:rPr>
          <w:rFonts w:asciiTheme="minorHAnsi" w:hAnsiTheme="minorHAnsi" w:cstheme="minorHAnsi"/>
          <w:color w:val="000000"/>
          <w:sz w:val="22"/>
          <w:szCs w:val="22"/>
        </w:rPr>
        <w:t>osobám bez</w:t>
      </w:r>
      <w:r w:rsidR="006863AB" w:rsidRPr="006B59DF">
        <w:rPr>
          <w:rFonts w:asciiTheme="minorHAnsi" w:hAnsiTheme="minorHAnsi" w:cstheme="minorHAnsi"/>
          <w:color w:val="000000"/>
          <w:sz w:val="22"/>
          <w:szCs w:val="22"/>
        </w:rPr>
        <w:t xml:space="preserve"> předchozího</w:t>
      </w:r>
      <w:r w:rsidRPr="006B59DF">
        <w:rPr>
          <w:rFonts w:asciiTheme="minorHAnsi" w:hAnsiTheme="minorHAnsi" w:cstheme="minorHAnsi"/>
          <w:color w:val="000000"/>
          <w:sz w:val="22"/>
          <w:szCs w:val="22"/>
        </w:rPr>
        <w:t xml:space="preserve"> písemného souhlasu Objednatele</w:t>
      </w:r>
      <w:r w:rsidR="00DE7A82" w:rsidRPr="006B59DF">
        <w:rPr>
          <w:rFonts w:asciiTheme="minorHAnsi" w:hAnsiTheme="minorHAnsi" w:cstheme="minorHAnsi"/>
          <w:color w:val="000000"/>
          <w:sz w:val="22"/>
          <w:szCs w:val="22"/>
        </w:rPr>
        <w:t xml:space="preserve">, </w:t>
      </w:r>
      <w:r w:rsidRPr="006B59DF">
        <w:rPr>
          <w:rFonts w:asciiTheme="minorHAnsi" w:hAnsiTheme="minorHAnsi" w:cstheme="minorHAnsi"/>
          <w:color w:val="000000"/>
          <w:sz w:val="22"/>
          <w:szCs w:val="22"/>
        </w:rPr>
        <w:t>ledaže</w:t>
      </w:r>
      <w:r w:rsidR="00DE7A82" w:rsidRPr="006B59DF">
        <w:rPr>
          <w:rFonts w:asciiTheme="minorHAnsi" w:hAnsiTheme="minorHAnsi" w:cstheme="minorHAnsi"/>
          <w:color w:val="000000"/>
          <w:sz w:val="22"/>
          <w:szCs w:val="22"/>
        </w:rPr>
        <w:t xml:space="preserve"> je to nutné pro</w:t>
      </w:r>
      <w:r w:rsidR="003E0CAD" w:rsidRPr="006B59DF">
        <w:rPr>
          <w:rFonts w:asciiTheme="minorHAnsi" w:hAnsiTheme="minorHAnsi" w:cstheme="minorHAnsi"/>
          <w:color w:val="000000"/>
          <w:sz w:val="22"/>
          <w:szCs w:val="22"/>
        </w:rPr>
        <w:t> </w:t>
      </w:r>
      <w:r w:rsidR="00DE7A82" w:rsidRPr="006B59DF">
        <w:rPr>
          <w:rFonts w:asciiTheme="minorHAnsi" w:hAnsiTheme="minorHAnsi" w:cstheme="minorHAnsi"/>
          <w:color w:val="000000"/>
          <w:sz w:val="22"/>
          <w:szCs w:val="22"/>
        </w:rPr>
        <w:t>účely vyplývající z t</w:t>
      </w:r>
      <w:r w:rsidRPr="006B59DF">
        <w:rPr>
          <w:rFonts w:asciiTheme="minorHAnsi" w:hAnsiTheme="minorHAnsi" w:cstheme="minorHAnsi"/>
          <w:color w:val="000000"/>
          <w:sz w:val="22"/>
          <w:szCs w:val="22"/>
        </w:rPr>
        <w:t>é</w:t>
      </w:r>
      <w:r w:rsidR="00DE7A82" w:rsidRPr="006B59DF">
        <w:rPr>
          <w:rFonts w:asciiTheme="minorHAnsi" w:hAnsiTheme="minorHAnsi" w:cstheme="minorHAnsi"/>
          <w:color w:val="000000"/>
          <w:sz w:val="22"/>
          <w:szCs w:val="22"/>
        </w:rPr>
        <w:t xml:space="preserve">to smlouvy. </w:t>
      </w:r>
      <w:r w:rsidRPr="006B59DF">
        <w:rPr>
          <w:rFonts w:asciiTheme="minorHAnsi" w:hAnsiTheme="minorHAnsi" w:cstheme="minorHAnsi"/>
          <w:sz w:val="22"/>
          <w:szCs w:val="22"/>
        </w:rPr>
        <w:t>Zhotovitel je povinen zajistit, aby výsledkem jeho plnění nebo jakékoliv jeho části nebyla porušena práva třetích osob. Pro případ, že užíváním předmětu plnění nebo jeho dílčí části nebo prostou existencí předmětu plnění nebo jeho dílčí části budou v</w:t>
      </w:r>
      <w:r w:rsidR="005B6CA7" w:rsidRPr="006B59DF">
        <w:rPr>
          <w:rFonts w:asciiTheme="minorHAnsi" w:hAnsiTheme="minorHAnsi" w:cstheme="minorHAnsi"/>
          <w:sz w:val="22"/>
          <w:szCs w:val="22"/>
        </w:rPr>
        <w:t> </w:t>
      </w:r>
      <w:r w:rsidRPr="006B59DF">
        <w:rPr>
          <w:rFonts w:asciiTheme="minorHAnsi" w:hAnsiTheme="minorHAnsi" w:cstheme="minorHAnsi"/>
          <w:sz w:val="22"/>
          <w:szCs w:val="22"/>
        </w:rPr>
        <w:t>důsledku porušení povinností Zhotovitele dotčena práva třetích osob, nese Zhotovitel vedle odpovědnosti za takovéto vady plnění i odpovědnost za veškeré škody, včetně případné újmy nemajetkové, které tím Objednateli vzniknou. Zhotovitel je povinen Objednateli uhradit jakékoli majetkové škody a nemajetkové újmy, vzniklé v důsledku toho, že Objednatel nemohl předmět plnění Smlouvy užívat řádně a nerušeně dle smlouvy.</w:t>
      </w:r>
    </w:p>
    <w:p w14:paraId="7C210BD9" w14:textId="03FBE4BB" w:rsidR="007575D2" w:rsidRPr="006B59DF" w:rsidRDefault="00BE2007" w:rsidP="006B59DF">
      <w:pPr>
        <w:numPr>
          <w:ilvl w:val="1"/>
          <w:numId w:val="5"/>
        </w:numPr>
        <w:spacing w:after="120"/>
        <w:ind w:left="567" w:hanging="567"/>
        <w:jc w:val="both"/>
        <w:rPr>
          <w:rFonts w:asciiTheme="minorHAnsi" w:hAnsiTheme="minorHAnsi" w:cstheme="minorHAnsi"/>
          <w:snapToGrid w:val="0"/>
          <w:sz w:val="22"/>
          <w:szCs w:val="22"/>
        </w:rPr>
      </w:pPr>
      <w:r w:rsidRPr="006B59DF">
        <w:rPr>
          <w:rFonts w:asciiTheme="minorHAnsi" w:hAnsiTheme="minorHAnsi" w:cstheme="minorHAnsi"/>
          <w:sz w:val="22"/>
          <w:szCs w:val="22"/>
        </w:rPr>
        <w:t>Objednatel</w:t>
      </w:r>
      <w:r w:rsidR="00E106EC" w:rsidRPr="006B59DF">
        <w:rPr>
          <w:rFonts w:asciiTheme="minorHAnsi" w:hAnsiTheme="minorHAnsi" w:cstheme="minorHAnsi"/>
          <w:sz w:val="22"/>
          <w:szCs w:val="22"/>
        </w:rPr>
        <w:t xml:space="preserve"> se zavazuje </w:t>
      </w:r>
      <w:r w:rsidR="00E91C69" w:rsidRPr="006B59DF">
        <w:rPr>
          <w:rFonts w:asciiTheme="minorHAnsi" w:hAnsiTheme="minorHAnsi" w:cstheme="minorHAnsi"/>
          <w:sz w:val="22"/>
          <w:szCs w:val="22"/>
        </w:rPr>
        <w:t xml:space="preserve">převzít plnění a </w:t>
      </w:r>
      <w:r w:rsidR="009E4DC3" w:rsidRPr="006B59DF">
        <w:rPr>
          <w:rFonts w:asciiTheme="minorHAnsi" w:hAnsiTheme="minorHAnsi" w:cstheme="minorHAnsi"/>
          <w:sz w:val="22"/>
          <w:szCs w:val="22"/>
        </w:rPr>
        <w:t xml:space="preserve">převzít </w:t>
      </w:r>
      <w:r w:rsidR="00BF5E6A" w:rsidRPr="006B59DF">
        <w:rPr>
          <w:rFonts w:asciiTheme="minorHAnsi" w:hAnsiTheme="minorHAnsi" w:cstheme="minorHAnsi"/>
          <w:sz w:val="22"/>
          <w:szCs w:val="22"/>
        </w:rPr>
        <w:t xml:space="preserve">včas </w:t>
      </w:r>
      <w:r w:rsidR="00E91C69" w:rsidRPr="006B59DF">
        <w:rPr>
          <w:rFonts w:asciiTheme="minorHAnsi" w:hAnsiTheme="minorHAnsi" w:cstheme="minorHAnsi"/>
          <w:sz w:val="22"/>
          <w:szCs w:val="22"/>
        </w:rPr>
        <w:t>provedené</w:t>
      </w:r>
      <w:r w:rsidR="004F1EF9" w:rsidRPr="006B59DF">
        <w:rPr>
          <w:rFonts w:asciiTheme="minorHAnsi" w:hAnsiTheme="minorHAnsi" w:cstheme="minorHAnsi"/>
          <w:sz w:val="22"/>
          <w:szCs w:val="22"/>
        </w:rPr>
        <w:t xml:space="preserve"> </w:t>
      </w:r>
      <w:r w:rsidR="00E21921" w:rsidRPr="006B59DF">
        <w:rPr>
          <w:rFonts w:asciiTheme="minorHAnsi" w:hAnsiTheme="minorHAnsi" w:cstheme="minorHAnsi"/>
          <w:sz w:val="22"/>
          <w:szCs w:val="22"/>
        </w:rPr>
        <w:t>d</w:t>
      </w:r>
      <w:r w:rsidR="00BF5E6A" w:rsidRPr="006B59DF">
        <w:rPr>
          <w:rFonts w:asciiTheme="minorHAnsi" w:hAnsiTheme="minorHAnsi" w:cstheme="minorHAnsi"/>
          <w:sz w:val="22"/>
          <w:szCs w:val="22"/>
        </w:rPr>
        <w:t xml:space="preserve">ílo </w:t>
      </w:r>
      <w:r w:rsidR="00E106EC" w:rsidRPr="006B59DF">
        <w:rPr>
          <w:rFonts w:asciiTheme="minorHAnsi" w:hAnsiTheme="minorHAnsi" w:cstheme="minorHAnsi"/>
          <w:sz w:val="22"/>
          <w:szCs w:val="22"/>
        </w:rPr>
        <w:t>bez vad</w:t>
      </w:r>
      <w:r w:rsidR="00227CE8" w:rsidRPr="006B59DF">
        <w:rPr>
          <w:rFonts w:asciiTheme="minorHAnsi" w:hAnsiTheme="minorHAnsi" w:cstheme="minorHAnsi"/>
          <w:sz w:val="22"/>
          <w:szCs w:val="22"/>
        </w:rPr>
        <w:t xml:space="preserve"> či pouze s</w:t>
      </w:r>
      <w:r w:rsidR="00D124D4" w:rsidRPr="006B59DF">
        <w:rPr>
          <w:rFonts w:asciiTheme="minorHAnsi" w:hAnsiTheme="minorHAnsi" w:cstheme="minorHAnsi"/>
          <w:sz w:val="22"/>
          <w:szCs w:val="22"/>
        </w:rPr>
        <w:t> </w:t>
      </w:r>
      <w:r w:rsidR="00227CE8" w:rsidRPr="006B59DF">
        <w:rPr>
          <w:rFonts w:asciiTheme="minorHAnsi" w:hAnsiTheme="minorHAnsi" w:cstheme="minorHAnsi"/>
          <w:sz w:val="22"/>
          <w:szCs w:val="22"/>
        </w:rPr>
        <w:t>vadami</w:t>
      </w:r>
      <w:r w:rsidR="00E106EC" w:rsidRPr="006B59DF">
        <w:rPr>
          <w:rFonts w:asciiTheme="minorHAnsi" w:hAnsiTheme="minorHAnsi" w:cstheme="minorHAnsi"/>
          <w:sz w:val="22"/>
          <w:szCs w:val="22"/>
        </w:rPr>
        <w:t xml:space="preserve">, které </w:t>
      </w:r>
      <w:r w:rsidR="00227CE8" w:rsidRPr="006B59DF">
        <w:rPr>
          <w:rFonts w:asciiTheme="minorHAnsi" w:hAnsiTheme="minorHAnsi" w:cstheme="minorHAnsi"/>
          <w:sz w:val="22"/>
          <w:szCs w:val="22"/>
        </w:rPr>
        <w:t>ne</w:t>
      </w:r>
      <w:r w:rsidR="00E106EC" w:rsidRPr="006B59DF">
        <w:rPr>
          <w:rFonts w:asciiTheme="minorHAnsi" w:hAnsiTheme="minorHAnsi" w:cstheme="minorHAnsi"/>
          <w:sz w:val="22"/>
          <w:szCs w:val="22"/>
        </w:rPr>
        <w:t>brání jeho řádnému užívání</w:t>
      </w:r>
      <w:r w:rsidR="00FD461A" w:rsidRPr="006B59DF">
        <w:rPr>
          <w:rFonts w:asciiTheme="minorHAnsi" w:hAnsiTheme="minorHAnsi" w:cstheme="minorHAnsi"/>
          <w:sz w:val="22"/>
          <w:szCs w:val="22"/>
        </w:rPr>
        <w:t xml:space="preserve"> v</w:t>
      </w:r>
      <w:r w:rsidR="0028200F" w:rsidRPr="006B59DF">
        <w:rPr>
          <w:rFonts w:asciiTheme="minorHAnsi" w:hAnsiTheme="minorHAnsi" w:cstheme="minorHAnsi"/>
          <w:sz w:val="22"/>
          <w:szCs w:val="22"/>
        </w:rPr>
        <w:t>e smyslu</w:t>
      </w:r>
      <w:r w:rsidR="00F613E2" w:rsidRPr="006B59DF">
        <w:rPr>
          <w:rFonts w:asciiTheme="minorHAnsi" w:hAnsiTheme="minorHAnsi" w:cstheme="minorHAnsi"/>
          <w:sz w:val="22"/>
          <w:szCs w:val="22"/>
        </w:rPr>
        <w:t xml:space="preserve"> ust.</w:t>
      </w:r>
      <w:r w:rsidR="0028200F" w:rsidRPr="006B59DF">
        <w:rPr>
          <w:rFonts w:asciiTheme="minorHAnsi" w:hAnsiTheme="minorHAnsi" w:cstheme="minorHAnsi"/>
          <w:sz w:val="22"/>
          <w:szCs w:val="22"/>
        </w:rPr>
        <w:t xml:space="preserve"> § 2628 Občanského zákoníku</w:t>
      </w:r>
      <w:r w:rsidR="00E106EC" w:rsidRPr="006B59DF">
        <w:rPr>
          <w:rFonts w:asciiTheme="minorHAnsi" w:hAnsiTheme="minorHAnsi" w:cstheme="minorHAnsi"/>
          <w:sz w:val="22"/>
          <w:szCs w:val="22"/>
        </w:rPr>
        <w:t>,</w:t>
      </w:r>
      <w:r w:rsidR="00740238" w:rsidRPr="006B59DF">
        <w:rPr>
          <w:rFonts w:asciiTheme="minorHAnsi" w:hAnsiTheme="minorHAnsi" w:cstheme="minorHAnsi"/>
          <w:sz w:val="22"/>
          <w:szCs w:val="22"/>
        </w:rPr>
        <w:t xml:space="preserve"> čímž není dotčena odpovědnost Zhotovitele za odstranění vad, </w:t>
      </w:r>
      <w:r w:rsidR="00E106EC" w:rsidRPr="006B59DF">
        <w:rPr>
          <w:rFonts w:asciiTheme="minorHAnsi" w:hAnsiTheme="minorHAnsi" w:cstheme="minorHAnsi"/>
          <w:sz w:val="22"/>
          <w:szCs w:val="22"/>
        </w:rPr>
        <w:t>a zaplatit za</w:t>
      </w:r>
      <w:r w:rsidR="009E4DC3" w:rsidRPr="006B59DF">
        <w:rPr>
          <w:rFonts w:asciiTheme="minorHAnsi" w:hAnsiTheme="minorHAnsi" w:cstheme="minorHAnsi"/>
          <w:sz w:val="22"/>
          <w:szCs w:val="22"/>
        </w:rPr>
        <w:t xml:space="preserve"> poskytnuté plnění</w:t>
      </w:r>
      <w:r w:rsidR="00E106EC" w:rsidRPr="006B59DF">
        <w:rPr>
          <w:rFonts w:asciiTheme="minorHAnsi" w:hAnsiTheme="minorHAnsi" w:cstheme="minorHAnsi"/>
          <w:sz w:val="22"/>
          <w:szCs w:val="22"/>
        </w:rPr>
        <w:t xml:space="preserve"> </w:t>
      </w:r>
      <w:r w:rsidRPr="006B59DF">
        <w:rPr>
          <w:rFonts w:asciiTheme="minorHAnsi" w:hAnsiTheme="minorHAnsi" w:cstheme="minorHAnsi"/>
          <w:sz w:val="22"/>
          <w:szCs w:val="22"/>
        </w:rPr>
        <w:t>Zhotovitel</w:t>
      </w:r>
      <w:r w:rsidR="00E106EC" w:rsidRPr="006B59DF">
        <w:rPr>
          <w:rFonts w:asciiTheme="minorHAnsi" w:hAnsiTheme="minorHAnsi" w:cstheme="minorHAnsi"/>
          <w:sz w:val="22"/>
          <w:szCs w:val="22"/>
        </w:rPr>
        <w:t>i za</w:t>
      </w:r>
      <w:r w:rsidR="00823820" w:rsidRPr="006B59DF">
        <w:rPr>
          <w:rFonts w:asciiTheme="minorHAnsi" w:hAnsiTheme="minorHAnsi" w:cstheme="minorHAnsi"/>
          <w:sz w:val="22"/>
          <w:szCs w:val="22"/>
        </w:rPr>
        <w:t> </w:t>
      </w:r>
      <w:r w:rsidR="00E106EC" w:rsidRPr="006B59DF">
        <w:rPr>
          <w:rFonts w:asciiTheme="minorHAnsi" w:hAnsiTheme="minorHAnsi" w:cstheme="minorHAnsi"/>
          <w:sz w:val="22"/>
          <w:szCs w:val="22"/>
        </w:rPr>
        <w:t xml:space="preserve">dohodnutých podmínek cenu dle čl. </w:t>
      </w:r>
      <w:r w:rsidR="00B5697E" w:rsidRPr="006B59DF">
        <w:rPr>
          <w:rFonts w:asciiTheme="minorHAnsi" w:hAnsiTheme="minorHAnsi" w:cstheme="minorHAnsi"/>
          <w:sz w:val="22"/>
          <w:szCs w:val="22"/>
        </w:rPr>
        <w:fldChar w:fldCharType="begin"/>
      </w:r>
      <w:r w:rsidR="00B5697E" w:rsidRPr="006B59DF">
        <w:rPr>
          <w:rFonts w:asciiTheme="minorHAnsi" w:hAnsiTheme="minorHAnsi" w:cstheme="minorHAnsi"/>
          <w:sz w:val="22"/>
          <w:szCs w:val="22"/>
        </w:rPr>
        <w:instrText xml:space="preserve"> REF _Ref64987536 \r \h </w:instrText>
      </w:r>
      <w:r w:rsidR="00D11B19" w:rsidRPr="006B59DF">
        <w:rPr>
          <w:rFonts w:asciiTheme="minorHAnsi" w:hAnsiTheme="minorHAnsi" w:cstheme="minorHAnsi"/>
          <w:sz w:val="22"/>
          <w:szCs w:val="22"/>
        </w:rPr>
        <w:instrText xml:space="preserve"> \* MERGEFORMAT </w:instrText>
      </w:r>
      <w:r w:rsidR="00B5697E" w:rsidRPr="006B59DF">
        <w:rPr>
          <w:rFonts w:asciiTheme="minorHAnsi" w:hAnsiTheme="minorHAnsi" w:cstheme="minorHAnsi"/>
          <w:sz w:val="22"/>
          <w:szCs w:val="22"/>
        </w:rPr>
      </w:r>
      <w:r w:rsidR="00B5697E" w:rsidRPr="006B59DF">
        <w:rPr>
          <w:rFonts w:asciiTheme="minorHAnsi" w:hAnsiTheme="minorHAnsi" w:cstheme="minorHAnsi"/>
          <w:sz w:val="22"/>
          <w:szCs w:val="22"/>
        </w:rPr>
        <w:fldChar w:fldCharType="separate"/>
      </w:r>
      <w:r w:rsidR="005937D3">
        <w:rPr>
          <w:rFonts w:asciiTheme="minorHAnsi" w:hAnsiTheme="minorHAnsi" w:cstheme="minorHAnsi"/>
          <w:sz w:val="22"/>
          <w:szCs w:val="22"/>
        </w:rPr>
        <w:t>V</w:t>
      </w:r>
      <w:r w:rsidR="00B5697E" w:rsidRPr="006B59DF">
        <w:rPr>
          <w:rFonts w:asciiTheme="minorHAnsi" w:hAnsiTheme="minorHAnsi" w:cstheme="minorHAnsi"/>
          <w:sz w:val="22"/>
          <w:szCs w:val="22"/>
        </w:rPr>
        <w:fldChar w:fldCharType="end"/>
      </w:r>
      <w:r w:rsidR="0079028F" w:rsidRPr="006B59DF">
        <w:rPr>
          <w:rFonts w:asciiTheme="minorHAnsi" w:hAnsiTheme="minorHAnsi" w:cstheme="minorHAnsi"/>
          <w:sz w:val="22"/>
          <w:szCs w:val="22"/>
        </w:rPr>
        <w:t xml:space="preserve">. </w:t>
      </w:r>
      <w:r w:rsidR="00E106EC" w:rsidRPr="006B59DF">
        <w:rPr>
          <w:rFonts w:asciiTheme="minorHAnsi" w:hAnsiTheme="minorHAnsi" w:cstheme="minorHAnsi"/>
          <w:sz w:val="22"/>
          <w:szCs w:val="22"/>
        </w:rPr>
        <w:t xml:space="preserve">této smlouvy. Vadami nebránícími řádnému užívání díla se rozumí pouze </w:t>
      </w:r>
      <w:r w:rsidR="007158F3" w:rsidRPr="006B59DF">
        <w:rPr>
          <w:rFonts w:asciiTheme="minorHAnsi" w:hAnsiTheme="minorHAnsi" w:cstheme="minorHAnsi"/>
          <w:sz w:val="22"/>
          <w:szCs w:val="22"/>
        </w:rPr>
        <w:t xml:space="preserve">ojedinělé </w:t>
      </w:r>
      <w:r w:rsidR="00E106EC" w:rsidRPr="006B59DF">
        <w:rPr>
          <w:rFonts w:asciiTheme="minorHAnsi" w:hAnsiTheme="minorHAnsi" w:cstheme="minorHAnsi"/>
          <w:sz w:val="22"/>
          <w:szCs w:val="22"/>
        </w:rPr>
        <w:t>drobné vady, které samy o sobě ani ve spojení s</w:t>
      </w:r>
      <w:r w:rsidR="00F613E2" w:rsidRPr="006B59DF">
        <w:rPr>
          <w:rFonts w:asciiTheme="minorHAnsi" w:hAnsiTheme="minorHAnsi" w:cstheme="minorHAnsi"/>
          <w:sz w:val="22"/>
          <w:szCs w:val="22"/>
        </w:rPr>
        <w:t> </w:t>
      </w:r>
      <w:r w:rsidR="00E106EC" w:rsidRPr="006B59DF">
        <w:rPr>
          <w:rFonts w:asciiTheme="minorHAnsi" w:hAnsiTheme="minorHAnsi" w:cstheme="minorHAnsi"/>
          <w:sz w:val="22"/>
          <w:szCs w:val="22"/>
        </w:rPr>
        <w:t xml:space="preserve">jinými nebrání užívání </w:t>
      </w:r>
      <w:r w:rsidR="00F501AC" w:rsidRPr="006B59DF">
        <w:rPr>
          <w:rFonts w:asciiTheme="minorHAnsi" w:hAnsiTheme="minorHAnsi" w:cstheme="minorHAnsi"/>
          <w:sz w:val="22"/>
          <w:szCs w:val="22"/>
        </w:rPr>
        <w:t xml:space="preserve">díla </w:t>
      </w:r>
      <w:r w:rsidR="00E106EC" w:rsidRPr="006B59DF">
        <w:rPr>
          <w:rFonts w:asciiTheme="minorHAnsi" w:hAnsiTheme="minorHAnsi" w:cstheme="minorHAnsi"/>
          <w:sz w:val="22"/>
          <w:szCs w:val="22"/>
        </w:rPr>
        <w:t>funkčně nebo esteticky, ani je</w:t>
      </w:r>
      <w:r w:rsidR="009E4DC3" w:rsidRPr="006B59DF">
        <w:rPr>
          <w:rFonts w:asciiTheme="minorHAnsi" w:hAnsiTheme="minorHAnsi" w:cstheme="minorHAnsi"/>
          <w:sz w:val="22"/>
          <w:szCs w:val="22"/>
        </w:rPr>
        <w:t>ho</w:t>
      </w:r>
      <w:r w:rsidR="00E106EC" w:rsidRPr="006B59DF">
        <w:rPr>
          <w:rFonts w:asciiTheme="minorHAnsi" w:hAnsiTheme="minorHAnsi" w:cstheme="minorHAnsi"/>
          <w:sz w:val="22"/>
          <w:szCs w:val="22"/>
        </w:rPr>
        <w:t xml:space="preserve"> užívání podstatným způsobem neomezují</w:t>
      </w:r>
      <w:r w:rsidR="008F6AC7" w:rsidRPr="006B59DF">
        <w:rPr>
          <w:rFonts w:asciiTheme="minorHAnsi" w:hAnsiTheme="minorHAnsi" w:cstheme="minorHAnsi"/>
          <w:sz w:val="22"/>
          <w:szCs w:val="22"/>
        </w:rPr>
        <w:t xml:space="preserve"> (dále jen „</w:t>
      </w:r>
      <w:r w:rsidR="008F6AC7" w:rsidRPr="006B59DF">
        <w:rPr>
          <w:rFonts w:asciiTheme="minorHAnsi" w:hAnsiTheme="minorHAnsi" w:cstheme="minorHAnsi"/>
          <w:b/>
          <w:i/>
          <w:sz w:val="22"/>
          <w:szCs w:val="22"/>
        </w:rPr>
        <w:t>Drobné vady</w:t>
      </w:r>
      <w:r w:rsidR="008F6AC7" w:rsidRPr="006B59DF">
        <w:rPr>
          <w:rFonts w:asciiTheme="minorHAnsi" w:hAnsiTheme="minorHAnsi" w:cstheme="minorHAnsi"/>
          <w:sz w:val="22"/>
          <w:szCs w:val="22"/>
        </w:rPr>
        <w:t>“)</w:t>
      </w:r>
      <w:r w:rsidR="00E106EC" w:rsidRPr="006B59DF">
        <w:rPr>
          <w:rFonts w:asciiTheme="minorHAnsi" w:hAnsiTheme="minorHAnsi" w:cstheme="minorHAnsi"/>
          <w:sz w:val="22"/>
          <w:szCs w:val="22"/>
        </w:rPr>
        <w:t>.</w:t>
      </w:r>
      <w:r w:rsidR="004F6FF6" w:rsidRPr="006B59DF">
        <w:rPr>
          <w:rFonts w:asciiTheme="minorHAnsi" w:hAnsiTheme="minorHAnsi" w:cstheme="minorHAnsi"/>
          <w:sz w:val="22"/>
          <w:szCs w:val="22"/>
        </w:rPr>
        <w:t xml:space="preserve"> </w:t>
      </w:r>
    </w:p>
    <w:p w14:paraId="1AD07E0B" w14:textId="77777777" w:rsidR="003729C1" w:rsidRPr="006B59DF" w:rsidRDefault="003729C1" w:rsidP="006B59DF">
      <w:pPr>
        <w:spacing w:after="120"/>
        <w:ind w:left="426"/>
        <w:jc w:val="both"/>
        <w:rPr>
          <w:rFonts w:asciiTheme="minorHAnsi" w:hAnsiTheme="minorHAnsi" w:cstheme="minorHAnsi"/>
          <w:snapToGrid w:val="0"/>
          <w:color w:val="000000"/>
          <w:sz w:val="22"/>
          <w:szCs w:val="22"/>
        </w:rPr>
      </w:pPr>
    </w:p>
    <w:p w14:paraId="4B80295D" w14:textId="16751808" w:rsidR="007575D2" w:rsidRPr="006B59DF" w:rsidRDefault="00C26D33" w:rsidP="006B59DF">
      <w:pPr>
        <w:pStyle w:val="Nadpis7"/>
        <w:numPr>
          <w:ilvl w:val="0"/>
          <w:numId w:val="31"/>
        </w:numPr>
        <w:spacing w:after="120"/>
        <w:ind w:left="714" w:hanging="357"/>
        <w:rPr>
          <w:rFonts w:asciiTheme="minorHAnsi" w:hAnsiTheme="minorHAnsi" w:cstheme="minorHAnsi"/>
          <w:sz w:val="22"/>
          <w:szCs w:val="22"/>
        </w:rPr>
      </w:pPr>
      <w:bookmarkStart w:id="6" w:name="_Ref65167120"/>
      <w:r w:rsidRPr="006B59DF">
        <w:rPr>
          <w:rFonts w:asciiTheme="minorHAnsi" w:hAnsiTheme="minorHAnsi" w:cstheme="minorHAnsi"/>
          <w:sz w:val="22"/>
          <w:szCs w:val="22"/>
        </w:rPr>
        <w:t>Lhůta plnění</w:t>
      </w:r>
      <w:r w:rsidR="00E72015" w:rsidRPr="006B59DF">
        <w:rPr>
          <w:rFonts w:asciiTheme="minorHAnsi" w:hAnsiTheme="minorHAnsi" w:cstheme="minorHAnsi"/>
          <w:sz w:val="22"/>
          <w:szCs w:val="22"/>
        </w:rPr>
        <w:t>. H</w:t>
      </w:r>
      <w:r w:rsidRPr="006B59DF">
        <w:rPr>
          <w:rFonts w:asciiTheme="minorHAnsi" w:hAnsiTheme="minorHAnsi" w:cstheme="minorHAnsi"/>
          <w:sz w:val="22"/>
          <w:szCs w:val="22"/>
        </w:rPr>
        <w:t>armonogram</w:t>
      </w:r>
      <w:bookmarkEnd w:id="6"/>
    </w:p>
    <w:p w14:paraId="0EBFA590" w14:textId="7EAAAB9F" w:rsidR="00725CC6" w:rsidRPr="006B59DF" w:rsidRDefault="00E72015" w:rsidP="006B59DF">
      <w:pPr>
        <w:pStyle w:val="Odstavecseseznamem"/>
        <w:numPr>
          <w:ilvl w:val="1"/>
          <w:numId w:val="43"/>
        </w:numPr>
        <w:tabs>
          <w:tab w:val="clear" w:pos="794"/>
        </w:tabs>
        <w:spacing w:after="120"/>
        <w:ind w:left="567" w:hanging="567"/>
        <w:jc w:val="both"/>
        <w:rPr>
          <w:rFonts w:asciiTheme="minorHAnsi" w:hAnsiTheme="minorHAnsi" w:cstheme="minorHAnsi"/>
          <w:color w:val="000000"/>
          <w:sz w:val="22"/>
          <w:szCs w:val="22"/>
        </w:rPr>
      </w:pPr>
      <w:bookmarkStart w:id="7" w:name="_Ref435356705"/>
      <w:r w:rsidRPr="006B59DF">
        <w:rPr>
          <w:rFonts w:asciiTheme="minorHAnsi" w:hAnsiTheme="minorHAnsi" w:cstheme="minorHAnsi"/>
          <w:color w:val="000000"/>
          <w:sz w:val="22"/>
          <w:szCs w:val="22"/>
        </w:rPr>
        <w:t>Zhotovitel se zavazuje realizovat plnění dle smlouvy</w:t>
      </w:r>
      <w:r w:rsidR="00F371D0" w:rsidRPr="006B59DF">
        <w:rPr>
          <w:rFonts w:asciiTheme="minorHAnsi" w:hAnsiTheme="minorHAnsi" w:cstheme="minorHAnsi"/>
          <w:color w:val="000000"/>
          <w:sz w:val="22"/>
          <w:szCs w:val="22"/>
        </w:rPr>
        <w:t xml:space="preserve"> takto:</w:t>
      </w:r>
      <w:bookmarkEnd w:id="7"/>
    </w:p>
    <w:p w14:paraId="693F3171" w14:textId="426517BD" w:rsidR="00E72015" w:rsidRPr="006B59DF" w:rsidRDefault="00E72015" w:rsidP="006B59DF">
      <w:pPr>
        <w:pStyle w:val="Zkladntextodsazen"/>
        <w:numPr>
          <w:ilvl w:val="0"/>
          <w:numId w:val="48"/>
        </w:numPr>
        <w:spacing w:after="120"/>
        <w:ind w:left="851" w:hanging="284"/>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lang w:val="cs-CZ"/>
        </w:rPr>
        <w:t>lh</w:t>
      </w:r>
      <w:r w:rsidR="002800FB" w:rsidRPr="006B59DF">
        <w:rPr>
          <w:rFonts w:asciiTheme="minorHAnsi" w:hAnsiTheme="minorHAnsi" w:cstheme="minorHAnsi"/>
          <w:color w:val="000000"/>
          <w:sz w:val="22"/>
          <w:szCs w:val="22"/>
          <w:lang w:val="cs-CZ"/>
        </w:rPr>
        <w:t>ůta pro zpracování Harmonogramu</w:t>
      </w:r>
    </w:p>
    <w:p w14:paraId="3858BBBB" w14:textId="345A2F93" w:rsidR="002800FB" w:rsidRPr="006B59DF" w:rsidRDefault="002800FB" w:rsidP="006B59DF">
      <w:pPr>
        <w:spacing w:after="120"/>
        <w:ind w:left="851"/>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u w:val="single"/>
        </w:rPr>
        <w:t>předložení H</w:t>
      </w:r>
      <w:r w:rsidRPr="006B59DF">
        <w:rPr>
          <w:rFonts w:asciiTheme="minorHAnsi" w:hAnsiTheme="minorHAnsi" w:cstheme="minorHAnsi"/>
          <w:sz w:val="22"/>
          <w:szCs w:val="22"/>
          <w:u w:val="single"/>
        </w:rPr>
        <w:t>a</w:t>
      </w:r>
      <w:r w:rsidRPr="006B59DF">
        <w:rPr>
          <w:rFonts w:asciiTheme="minorHAnsi" w:hAnsiTheme="minorHAnsi" w:cstheme="minorHAnsi"/>
          <w:color w:val="000000"/>
          <w:sz w:val="22"/>
          <w:szCs w:val="22"/>
          <w:u w:val="single"/>
        </w:rPr>
        <w:t>rmonogramu Objednateli k</w:t>
      </w:r>
      <w:r w:rsidR="00F613E2" w:rsidRPr="006B59DF">
        <w:rPr>
          <w:rFonts w:asciiTheme="minorHAnsi" w:hAnsiTheme="minorHAnsi" w:cstheme="minorHAnsi"/>
          <w:color w:val="000000"/>
          <w:sz w:val="22"/>
          <w:szCs w:val="22"/>
          <w:u w:val="single"/>
        </w:rPr>
        <w:t> </w:t>
      </w:r>
      <w:r w:rsidR="00F8553E" w:rsidRPr="006B59DF">
        <w:rPr>
          <w:rFonts w:asciiTheme="minorHAnsi" w:hAnsiTheme="minorHAnsi" w:cstheme="minorHAnsi"/>
          <w:color w:val="000000"/>
          <w:sz w:val="22"/>
          <w:szCs w:val="22"/>
          <w:u w:val="single"/>
        </w:rPr>
        <w:t xml:space="preserve">seznámení </w:t>
      </w:r>
      <w:r w:rsidRPr="006B59DF">
        <w:rPr>
          <w:rFonts w:asciiTheme="minorHAnsi" w:hAnsiTheme="minorHAnsi" w:cstheme="minorHAnsi"/>
          <w:color w:val="000000"/>
          <w:sz w:val="22"/>
          <w:szCs w:val="22"/>
          <w:u w:val="single"/>
        </w:rPr>
        <w:t xml:space="preserve">nejpozději do </w:t>
      </w:r>
      <w:r w:rsidR="00A67DEF" w:rsidRPr="006B59DF">
        <w:rPr>
          <w:rFonts w:asciiTheme="minorHAnsi" w:hAnsiTheme="minorHAnsi" w:cstheme="minorHAnsi"/>
          <w:color w:val="000000"/>
          <w:sz w:val="22"/>
          <w:szCs w:val="22"/>
          <w:u w:val="single"/>
        </w:rPr>
        <w:t>5</w:t>
      </w:r>
      <w:r w:rsidRPr="006B59DF">
        <w:rPr>
          <w:rFonts w:asciiTheme="minorHAnsi" w:hAnsiTheme="minorHAnsi" w:cstheme="minorHAnsi"/>
          <w:color w:val="000000"/>
          <w:sz w:val="22"/>
          <w:szCs w:val="22"/>
          <w:u w:val="single"/>
        </w:rPr>
        <w:t xml:space="preserve"> </w:t>
      </w:r>
      <w:r w:rsidR="000C59E5" w:rsidRPr="006B59DF">
        <w:rPr>
          <w:rFonts w:asciiTheme="minorHAnsi" w:hAnsiTheme="minorHAnsi" w:cstheme="minorHAnsi"/>
          <w:color w:val="000000"/>
          <w:sz w:val="22"/>
          <w:szCs w:val="22"/>
          <w:u w:val="single"/>
        </w:rPr>
        <w:t xml:space="preserve">pracovních </w:t>
      </w:r>
      <w:r w:rsidRPr="006B59DF">
        <w:rPr>
          <w:rFonts w:asciiTheme="minorHAnsi" w:hAnsiTheme="minorHAnsi" w:cstheme="minorHAnsi"/>
          <w:color w:val="000000"/>
          <w:sz w:val="22"/>
          <w:szCs w:val="22"/>
          <w:u w:val="single"/>
        </w:rPr>
        <w:t>dnů od</w:t>
      </w:r>
      <w:r w:rsidR="00E61963" w:rsidRPr="006B59DF">
        <w:rPr>
          <w:rFonts w:asciiTheme="minorHAnsi" w:hAnsiTheme="minorHAnsi" w:cstheme="minorHAnsi"/>
          <w:color w:val="000000"/>
          <w:sz w:val="22"/>
          <w:szCs w:val="22"/>
          <w:u w:val="single"/>
        </w:rPr>
        <w:t xml:space="preserve"> účinnosti </w:t>
      </w:r>
      <w:r w:rsidRPr="006B59DF">
        <w:rPr>
          <w:rFonts w:asciiTheme="minorHAnsi" w:hAnsiTheme="minorHAnsi" w:cstheme="minorHAnsi"/>
          <w:color w:val="000000"/>
          <w:sz w:val="22"/>
          <w:szCs w:val="22"/>
          <w:u w:val="single"/>
        </w:rPr>
        <w:t>smlouvy.</w:t>
      </w:r>
      <w:r w:rsidRPr="006B59DF">
        <w:rPr>
          <w:rFonts w:asciiTheme="minorHAnsi" w:hAnsiTheme="minorHAnsi" w:cstheme="minorHAnsi"/>
          <w:color w:val="000000"/>
          <w:sz w:val="22"/>
          <w:szCs w:val="22"/>
        </w:rPr>
        <w:t xml:space="preserve"> Objednatel se k</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 xml:space="preserve">předloženému návrhu Harmonogramu vyjádří </w:t>
      </w:r>
      <w:r w:rsidRPr="006B59DF">
        <w:rPr>
          <w:rFonts w:asciiTheme="minorHAnsi" w:hAnsiTheme="minorHAnsi" w:cstheme="minorHAnsi"/>
          <w:color w:val="000000"/>
          <w:sz w:val="22"/>
          <w:szCs w:val="22"/>
        </w:rPr>
        <w:lastRenderedPageBreak/>
        <w:t>do</w:t>
      </w:r>
      <w:r w:rsidR="00071D0B" w:rsidRPr="006B59DF">
        <w:rPr>
          <w:rFonts w:asciiTheme="minorHAnsi" w:hAnsiTheme="minorHAnsi" w:cstheme="minorHAnsi"/>
          <w:color w:val="000000"/>
          <w:sz w:val="22"/>
          <w:szCs w:val="22"/>
        </w:rPr>
        <w:t> </w:t>
      </w:r>
      <w:r w:rsidR="00A67DEF" w:rsidRPr="006B59DF">
        <w:rPr>
          <w:rFonts w:asciiTheme="minorHAnsi" w:hAnsiTheme="minorHAnsi" w:cstheme="minorHAnsi"/>
          <w:color w:val="000000"/>
          <w:sz w:val="22"/>
          <w:szCs w:val="22"/>
        </w:rPr>
        <w:t>3</w:t>
      </w:r>
      <w:r w:rsidR="00071D0B" w:rsidRPr="006B59DF">
        <w:rPr>
          <w:rFonts w:asciiTheme="minorHAnsi" w:hAnsiTheme="minorHAnsi" w:cstheme="minorHAnsi"/>
          <w:color w:val="000000"/>
          <w:sz w:val="22"/>
          <w:szCs w:val="22"/>
        </w:rPr>
        <w:t> </w:t>
      </w:r>
      <w:r w:rsidR="00E61963" w:rsidRPr="006B59DF">
        <w:rPr>
          <w:rFonts w:asciiTheme="minorHAnsi" w:hAnsiTheme="minorHAnsi" w:cstheme="minorHAnsi"/>
          <w:color w:val="000000"/>
          <w:sz w:val="22"/>
          <w:szCs w:val="22"/>
        </w:rPr>
        <w:t xml:space="preserve">pracovních </w:t>
      </w:r>
      <w:r w:rsidRPr="006B59DF">
        <w:rPr>
          <w:rFonts w:asciiTheme="minorHAnsi" w:hAnsiTheme="minorHAnsi" w:cstheme="minorHAnsi"/>
          <w:color w:val="000000"/>
          <w:sz w:val="22"/>
          <w:szCs w:val="22"/>
        </w:rPr>
        <w:t>dnů ode dne jeho obdržení; Zhotovitel nejpozději do</w:t>
      </w:r>
      <w:r w:rsidR="00E61963"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3</w:t>
      </w:r>
      <w:r w:rsidR="00E61963" w:rsidRPr="006B59DF">
        <w:rPr>
          <w:rFonts w:asciiTheme="minorHAnsi" w:hAnsiTheme="minorHAnsi" w:cstheme="minorHAnsi"/>
          <w:color w:val="000000"/>
          <w:sz w:val="22"/>
          <w:szCs w:val="22"/>
        </w:rPr>
        <w:t> pracovních</w:t>
      </w:r>
      <w:r w:rsidRPr="006B59DF">
        <w:rPr>
          <w:rFonts w:asciiTheme="minorHAnsi" w:hAnsiTheme="minorHAnsi" w:cstheme="minorHAnsi"/>
          <w:color w:val="000000"/>
          <w:sz w:val="22"/>
          <w:szCs w:val="22"/>
        </w:rPr>
        <w:t xml:space="preserve"> dnů ode dne obdržení vyjádření Objednatele Harmonogram odpovídajícím způsobem upraví</w:t>
      </w:r>
      <w:r w:rsidR="00AF6B89" w:rsidRPr="006B59DF">
        <w:rPr>
          <w:rFonts w:asciiTheme="minorHAnsi" w:hAnsiTheme="minorHAnsi" w:cstheme="minorHAnsi"/>
          <w:color w:val="000000"/>
          <w:sz w:val="22"/>
          <w:szCs w:val="22"/>
        </w:rPr>
        <w:t>;</w:t>
      </w:r>
    </w:p>
    <w:p w14:paraId="4C0E73AD" w14:textId="725ABE47" w:rsidR="00EA5C25" w:rsidRPr="006B59DF" w:rsidRDefault="00E72015" w:rsidP="006B59DF">
      <w:pPr>
        <w:pStyle w:val="Zkladntextodsazen"/>
        <w:keepNext/>
        <w:numPr>
          <w:ilvl w:val="0"/>
          <w:numId w:val="48"/>
        </w:numPr>
        <w:spacing w:after="120"/>
        <w:ind w:left="851" w:hanging="284"/>
        <w:jc w:val="both"/>
        <w:rPr>
          <w:rFonts w:asciiTheme="minorHAnsi" w:hAnsiTheme="minorHAnsi" w:cstheme="minorHAnsi"/>
          <w:color w:val="000000"/>
          <w:sz w:val="22"/>
          <w:szCs w:val="22"/>
          <w:lang w:val="cs-CZ"/>
        </w:rPr>
      </w:pPr>
      <w:bookmarkStart w:id="8" w:name="_Ref65164946"/>
      <w:r w:rsidRPr="006B59DF">
        <w:rPr>
          <w:rFonts w:asciiTheme="minorHAnsi" w:hAnsiTheme="minorHAnsi" w:cstheme="minorHAnsi"/>
          <w:color w:val="000000"/>
          <w:sz w:val="22"/>
          <w:szCs w:val="22"/>
          <w:lang w:val="cs-CZ"/>
        </w:rPr>
        <w:t>lhůta k</w:t>
      </w:r>
      <w:r w:rsidR="00F613E2" w:rsidRPr="006B59DF">
        <w:rPr>
          <w:rFonts w:asciiTheme="minorHAnsi" w:hAnsiTheme="minorHAnsi" w:cstheme="minorHAnsi"/>
          <w:color w:val="000000"/>
          <w:sz w:val="22"/>
          <w:szCs w:val="22"/>
          <w:lang w:val="cs-CZ"/>
        </w:rPr>
        <w:t> </w:t>
      </w:r>
      <w:r w:rsidRPr="006B59DF">
        <w:rPr>
          <w:rFonts w:asciiTheme="minorHAnsi" w:hAnsiTheme="minorHAnsi" w:cstheme="minorHAnsi"/>
          <w:color w:val="000000"/>
          <w:sz w:val="22"/>
          <w:szCs w:val="22"/>
          <w:lang w:val="cs-CZ"/>
        </w:rPr>
        <w:t xml:space="preserve">zahájení </w:t>
      </w:r>
      <w:r w:rsidR="009518C1" w:rsidRPr="006B59DF">
        <w:rPr>
          <w:rFonts w:asciiTheme="minorHAnsi" w:hAnsiTheme="minorHAnsi" w:cstheme="minorHAnsi"/>
          <w:color w:val="000000"/>
          <w:sz w:val="22"/>
          <w:szCs w:val="22"/>
          <w:lang w:val="cs-CZ"/>
        </w:rPr>
        <w:t xml:space="preserve">stavebních </w:t>
      </w:r>
      <w:r w:rsidRPr="006B59DF">
        <w:rPr>
          <w:rFonts w:asciiTheme="minorHAnsi" w:hAnsiTheme="minorHAnsi" w:cstheme="minorHAnsi"/>
          <w:color w:val="000000"/>
          <w:sz w:val="22"/>
          <w:szCs w:val="22"/>
          <w:lang w:val="cs-CZ"/>
        </w:rPr>
        <w:t>prací</w:t>
      </w:r>
      <w:r w:rsidR="00725CC6" w:rsidRPr="006B59DF">
        <w:rPr>
          <w:rFonts w:asciiTheme="minorHAnsi" w:hAnsiTheme="minorHAnsi" w:cstheme="minorHAnsi"/>
          <w:color w:val="000000"/>
          <w:sz w:val="22"/>
          <w:szCs w:val="22"/>
          <w:lang w:val="cs-CZ"/>
        </w:rPr>
        <w:t xml:space="preserve"> ke zhotovení </w:t>
      </w:r>
      <w:r w:rsidR="00F901EE" w:rsidRPr="006B59DF">
        <w:rPr>
          <w:rFonts w:asciiTheme="minorHAnsi" w:hAnsiTheme="minorHAnsi" w:cstheme="minorHAnsi"/>
          <w:color w:val="000000"/>
          <w:sz w:val="22"/>
          <w:szCs w:val="22"/>
          <w:lang w:val="cs-CZ"/>
        </w:rPr>
        <w:t xml:space="preserve">díla </w:t>
      </w:r>
      <w:bookmarkEnd w:id="8"/>
    </w:p>
    <w:p w14:paraId="61787F73" w14:textId="38C84332" w:rsidR="00725CC6" w:rsidRPr="006B59DF" w:rsidRDefault="00725CC6" w:rsidP="006B59DF">
      <w:pPr>
        <w:pStyle w:val="Zkladntextodsazen"/>
        <w:keepNext/>
        <w:spacing w:after="120"/>
        <w:ind w:left="851" w:firstLine="0"/>
        <w:jc w:val="both"/>
        <w:rPr>
          <w:rFonts w:asciiTheme="minorHAnsi" w:hAnsiTheme="minorHAnsi" w:cstheme="minorHAnsi"/>
          <w:color w:val="000000"/>
          <w:sz w:val="22"/>
          <w:szCs w:val="22"/>
          <w:lang w:val="cs-CZ"/>
        </w:rPr>
      </w:pPr>
      <w:r w:rsidRPr="006B59DF">
        <w:rPr>
          <w:rFonts w:asciiTheme="minorHAnsi" w:hAnsiTheme="minorHAnsi" w:cstheme="minorHAnsi"/>
          <w:color w:val="000000"/>
          <w:sz w:val="22"/>
          <w:szCs w:val="22"/>
          <w:u w:val="single"/>
          <w:lang w:val="cs-CZ"/>
        </w:rPr>
        <w:t>nejpozději do </w:t>
      </w:r>
      <w:r w:rsidR="00582219" w:rsidRPr="006B59DF">
        <w:rPr>
          <w:rFonts w:asciiTheme="minorHAnsi" w:hAnsiTheme="minorHAnsi" w:cstheme="minorHAnsi"/>
          <w:color w:val="000000"/>
          <w:sz w:val="22"/>
          <w:szCs w:val="22"/>
          <w:u w:val="single"/>
          <w:lang w:val="cs-CZ"/>
        </w:rPr>
        <w:t>10</w:t>
      </w:r>
      <w:r w:rsidR="00735359" w:rsidRPr="006B59DF">
        <w:rPr>
          <w:rFonts w:asciiTheme="minorHAnsi" w:hAnsiTheme="minorHAnsi" w:cstheme="minorHAnsi"/>
          <w:color w:val="000000"/>
          <w:sz w:val="22"/>
          <w:szCs w:val="22"/>
          <w:u w:val="single"/>
          <w:lang w:val="cs-CZ"/>
        </w:rPr>
        <w:t xml:space="preserve"> pracovních</w:t>
      </w:r>
      <w:r w:rsidRPr="006B59DF">
        <w:rPr>
          <w:rFonts w:asciiTheme="minorHAnsi" w:hAnsiTheme="minorHAnsi" w:cstheme="minorHAnsi"/>
          <w:color w:val="000000"/>
          <w:sz w:val="22"/>
          <w:szCs w:val="22"/>
          <w:u w:val="single"/>
          <w:lang w:val="cs-CZ"/>
        </w:rPr>
        <w:t xml:space="preserve"> dnů ode dne převzetí </w:t>
      </w:r>
      <w:r w:rsidR="00A51482" w:rsidRPr="006B59DF">
        <w:rPr>
          <w:rFonts w:asciiTheme="minorHAnsi" w:hAnsiTheme="minorHAnsi" w:cstheme="minorHAnsi"/>
          <w:color w:val="000000"/>
          <w:sz w:val="22"/>
          <w:szCs w:val="22"/>
          <w:u w:val="single"/>
          <w:lang w:val="cs-CZ"/>
        </w:rPr>
        <w:t>Staveniště</w:t>
      </w:r>
      <w:r w:rsidR="00F14916" w:rsidRPr="006B59DF">
        <w:rPr>
          <w:rFonts w:asciiTheme="minorHAnsi" w:hAnsiTheme="minorHAnsi" w:cstheme="minorHAnsi"/>
          <w:color w:val="000000"/>
          <w:sz w:val="22"/>
          <w:szCs w:val="22"/>
          <w:u w:val="single"/>
          <w:lang w:val="cs-CZ"/>
        </w:rPr>
        <w:t xml:space="preserve"> (</w:t>
      </w:r>
      <w:r w:rsidR="00BF6B22" w:rsidRPr="006B59DF">
        <w:rPr>
          <w:rFonts w:asciiTheme="minorHAnsi" w:hAnsiTheme="minorHAnsi" w:cstheme="minorHAnsi"/>
          <w:color w:val="000000"/>
          <w:sz w:val="22"/>
          <w:szCs w:val="22"/>
          <w:u w:val="single"/>
          <w:lang w:val="cs-CZ"/>
        </w:rPr>
        <w:t xml:space="preserve">lhůta pro </w:t>
      </w:r>
      <w:r w:rsidR="00F14916" w:rsidRPr="006B59DF">
        <w:rPr>
          <w:rFonts w:asciiTheme="minorHAnsi" w:hAnsiTheme="minorHAnsi" w:cstheme="minorHAnsi"/>
          <w:color w:val="000000"/>
          <w:sz w:val="22"/>
          <w:szCs w:val="22"/>
          <w:u w:val="single"/>
          <w:lang w:val="cs-CZ"/>
        </w:rPr>
        <w:t>předání</w:t>
      </w:r>
      <w:r w:rsidR="00BF6B22" w:rsidRPr="006B59DF">
        <w:rPr>
          <w:rFonts w:asciiTheme="minorHAnsi" w:hAnsiTheme="minorHAnsi" w:cstheme="minorHAnsi"/>
          <w:color w:val="000000"/>
          <w:sz w:val="22"/>
          <w:szCs w:val="22"/>
          <w:u w:val="single"/>
          <w:lang w:val="cs-CZ"/>
        </w:rPr>
        <w:t xml:space="preserve"> a </w:t>
      </w:r>
      <w:r w:rsidR="00F14916" w:rsidRPr="006B59DF">
        <w:rPr>
          <w:rFonts w:asciiTheme="minorHAnsi" w:hAnsiTheme="minorHAnsi" w:cstheme="minorHAnsi"/>
          <w:color w:val="000000"/>
          <w:sz w:val="22"/>
          <w:szCs w:val="22"/>
          <w:u w:val="single"/>
          <w:lang w:val="cs-CZ"/>
        </w:rPr>
        <w:t xml:space="preserve">převzetí </w:t>
      </w:r>
      <w:r w:rsidR="00777A73" w:rsidRPr="006B59DF">
        <w:rPr>
          <w:rFonts w:asciiTheme="minorHAnsi" w:hAnsiTheme="minorHAnsi" w:cstheme="minorHAnsi"/>
          <w:color w:val="000000"/>
          <w:sz w:val="22"/>
          <w:szCs w:val="22"/>
          <w:u w:val="single"/>
          <w:lang w:val="cs-CZ"/>
        </w:rPr>
        <w:t>S</w:t>
      </w:r>
      <w:r w:rsidR="00F14916" w:rsidRPr="006B59DF">
        <w:rPr>
          <w:rFonts w:asciiTheme="minorHAnsi" w:hAnsiTheme="minorHAnsi" w:cstheme="minorHAnsi"/>
          <w:color w:val="000000"/>
          <w:sz w:val="22"/>
          <w:szCs w:val="22"/>
          <w:u w:val="single"/>
          <w:lang w:val="cs-CZ"/>
        </w:rPr>
        <w:t>taveniště</w:t>
      </w:r>
      <w:r w:rsidR="00BF6B22" w:rsidRPr="006B59DF">
        <w:rPr>
          <w:rFonts w:asciiTheme="minorHAnsi" w:hAnsiTheme="minorHAnsi" w:cstheme="minorHAnsi"/>
          <w:color w:val="000000"/>
          <w:sz w:val="22"/>
          <w:szCs w:val="22"/>
          <w:u w:val="single"/>
          <w:lang w:val="cs-CZ"/>
        </w:rPr>
        <w:t xml:space="preserve"> je stanovena v</w:t>
      </w:r>
      <w:r w:rsidR="00F613E2" w:rsidRPr="006B59DF">
        <w:rPr>
          <w:rFonts w:asciiTheme="minorHAnsi" w:hAnsiTheme="minorHAnsi" w:cstheme="minorHAnsi"/>
          <w:color w:val="000000"/>
          <w:sz w:val="22"/>
          <w:szCs w:val="22"/>
          <w:u w:val="single"/>
          <w:lang w:val="cs-CZ"/>
        </w:rPr>
        <w:t> </w:t>
      </w:r>
      <w:r w:rsidR="0017060B" w:rsidRPr="006B59DF">
        <w:rPr>
          <w:rFonts w:asciiTheme="minorHAnsi" w:hAnsiTheme="minorHAnsi" w:cstheme="minorHAnsi"/>
          <w:color w:val="000000"/>
          <w:sz w:val="22"/>
          <w:szCs w:val="22"/>
          <w:u w:val="single"/>
          <w:lang w:val="cs-CZ"/>
        </w:rPr>
        <w:t>odst</w:t>
      </w:r>
      <w:r w:rsidR="00F14916" w:rsidRPr="006B59DF">
        <w:rPr>
          <w:rFonts w:asciiTheme="minorHAnsi" w:hAnsiTheme="minorHAnsi" w:cstheme="minorHAnsi"/>
          <w:color w:val="000000"/>
          <w:sz w:val="22"/>
          <w:szCs w:val="22"/>
          <w:u w:val="single"/>
          <w:lang w:val="cs-CZ"/>
        </w:rPr>
        <w:t>.</w:t>
      </w:r>
      <w:r w:rsidR="009B01A5">
        <w:rPr>
          <w:rFonts w:asciiTheme="minorHAnsi" w:hAnsiTheme="minorHAnsi" w:cstheme="minorHAnsi"/>
          <w:color w:val="000000"/>
          <w:sz w:val="22"/>
          <w:szCs w:val="22"/>
          <w:u w:val="single"/>
          <w:lang w:val="cs-CZ"/>
        </w:rPr>
        <w:t xml:space="preserve"> </w:t>
      </w:r>
      <w:r w:rsidR="009B01A5">
        <w:rPr>
          <w:rFonts w:asciiTheme="minorHAnsi" w:hAnsiTheme="minorHAnsi" w:cstheme="minorHAnsi"/>
          <w:color w:val="000000"/>
          <w:sz w:val="22"/>
          <w:szCs w:val="22"/>
          <w:u w:val="single"/>
          <w:lang w:val="cs-CZ"/>
        </w:rPr>
        <w:fldChar w:fldCharType="begin"/>
      </w:r>
      <w:r w:rsidR="009B01A5">
        <w:rPr>
          <w:rFonts w:asciiTheme="minorHAnsi" w:hAnsiTheme="minorHAnsi" w:cstheme="minorHAnsi"/>
          <w:color w:val="000000"/>
          <w:sz w:val="22"/>
          <w:szCs w:val="22"/>
          <w:u w:val="single"/>
          <w:lang w:val="cs-CZ"/>
        </w:rPr>
        <w:instrText xml:space="preserve"> REF _Ref197021549 \r \h </w:instrText>
      </w:r>
      <w:r w:rsidR="009B01A5">
        <w:rPr>
          <w:rFonts w:asciiTheme="minorHAnsi" w:hAnsiTheme="minorHAnsi" w:cstheme="minorHAnsi"/>
          <w:color w:val="000000"/>
          <w:sz w:val="22"/>
          <w:szCs w:val="22"/>
          <w:u w:val="single"/>
          <w:lang w:val="cs-CZ"/>
        </w:rPr>
      </w:r>
      <w:r w:rsidR="009B01A5">
        <w:rPr>
          <w:rFonts w:asciiTheme="minorHAnsi" w:hAnsiTheme="minorHAnsi" w:cstheme="minorHAnsi"/>
          <w:color w:val="000000"/>
          <w:sz w:val="22"/>
          <w:szCs w:val="22"/>
          <w:u w:val="single"/>
          <w:lang w:val="cs-CZ"/>
        </w:rPr>
        <w:fldChar w:fldCharType="separate"/>
      </w:r>
      <w:r w:rsidR="005937D3">
        <w:rPr>
          <w:rFonts w:asciiTheme="minorHAnsi" w:hAnsiTheme="minorHAnsi" w:cstheme="minorHAnsi"/>
          <w:color w:val="000000"/>
          <w:sz w:val="22"/>
          <w:szCs w:val="22"/>
          <w:u w:val="single"/>
          <w:lang w:val="cs-CZ"/>
        </w:rPr>
        <w:t>VIII.6</w:t>
      </w:r>
      <w:r w:rsidR="009B01A5">
        <w:rPr>
          <w:rFonts w:asciiTheme="minorHAnsi" w:hAnsiTheme="minorHAnsi" w:cstheme="minorHAnsi"/>
          <w:color w:val="000000"/>
          <w:sz w:val="22"/>
          <w:szCs w:val="22"/>
          <w:u w:val="single"/>
          <w:lang w:val="cs-CZ"/>
        </w:rPr>
        <w:fldChar w:fldCharType="end"/>
      </w:r>
      <w:r w:rsidR="005F5550" w:rsidRPr="006B59DF">
        <w:rPr>
          <w:rFonts w:asciiTheme="minorHAnsi" w:hAnsiTheme="minorHAnsi" w:cstheme="minorHAnsi"/>
          <w:color w:val="000000"/>
          <w:sz w:val="22"/>
          <w:szCs w:val="22"/>
          <w:u w:val="single"/>
          <w:lang w:val="cs-CZ"/>
        </w:rPr>
        <w:t>.</w:t>
      </w:r>
      <w:r w:rsidR="00E03D1A" w:rsidRPr="006B59DF">
        <w:rPr>
          <w:rFonts w:asciiTheme="minorHAnsi" w:hAnsiTheme="minorHAnsi" w:cstheme="minorHAnsi"/>
          <w:color w:val="000000"/>
          <w:sz w:val="22"/>
          <w:szCs w:val="22"/>
          <w:u w:val="single"/>
          <w:lang w:val="cs-CZ"/>
        </w:rPr>
        <w:t xml:space="preserve"> této </w:t>
      </w:r>
      <w:r w:rsidR="00F14916" w:rsidRPr="006B59DF">
        <w:rPr>
          <w:rFonts w:asciiTheme="minorHAnsi" w:hAnsiTheme="minorHAnsi" w:cstheme="minorHAnsi"/>
          <w:color w:val="000000"/>
          <w:sz w:val="22"/>
          <w:szCs w:val="22"/>
          <w:u w:val="single"/>
          <w:lang w:val="cs-CZ"/>
        </w:rPr>
        <w:t>smlouvy)</w:t>
      </w:r>
      <w:r w:rsidR="006A7505" w:rsidRPr="006B59DF">
        <w:rPr>
          <w:rFonts w:asciiTheme="minorHAnsi" w:hAnsiTheme="minorHAnsi" w:cstheme="minorHAnsi"/>
          <w:color w:val="000000"/>
          <w:sz w:val="22"/>
          <w:szCs w:val="22"/>
          <w:u w:val="single"/>
          <w:lang w:val="cs-CZ"/>
        </w:rPr>
        <w:t>,</w:t>
      </w:r>
      <w:r w:rsidRPr="006B59DF">
        <w:rPr>
          <w:rFonts w:asciiTheme="minorHAnsi" w:hAnsiTheme="minorHAnsi" w:cstheme="minorHAnsi"/>
          <w:color w:val="000000"/>
          <w:sz w:val="22"/>
          <w:szCs w:val="22"/>
          <w:lang w:val="cs-CZ"/>
        </w:rPr>
        <w:t xml:space="preserve"> </w:t>
      </w:r>
      <w:r w:rsidR="00E72015" w:rsidRPr="006B59DF">
        <w:rPr>
          <w:rFonts w:asciiTheme="minorHAnsi" w:hAnsiTheme="minorHAnsi" w:cstheme="minorHAnsi"/>
          <w:color w:val="000000"/>
          <w:sz w:val="22"/>
          <w:szCs w:val="22"/>
          <w:lang w:val="cs-CZ"/>
        </w:rPr>
        <w:t>přičemž po zahájení prací se Zhotovitel zavazuje v</w:t>
      </w:r>
      <w:r w:rsidR="00F613E2" w:rsidRPr="006B59DF">
        <w:rPr>
          <w:rFonts w:asciiTheme="minorHAnsi" w:hAnsiTheme="minorHAnsi" w:cstheme="minorHAnsi"/>
          <w:color w:val="000000"/>
          <w:sz w:val="22"/>
          <w:szCs w:val="22"/>
          <w:lang w:val="cs-CZ"/>
        </w:rPr>
        <w:t> </w:t>
      </w:r>
      <w:r w:rsidR="00E72015" w:rsidRPr="006B59DF">
        <w:rPr>
          <w:rFonts w:asciiTheme="minorHAnsi" w:hAnsiTheme="minorHAnsi" w:cstheme="minorHAnsi"/>
          <w:color w:val="000000"/>
          <w:sz w:val="22"/>
          <w:szCs w:val="22"/>
          <w:lang w:val="cs-CZ"/>
        </w:rPr>
        <w:t>nich řádně pokračovat</w:t>
      </w:r>
      <w:r w:rsidR="00D0231E" w:rsidRPr="006B59DF">
        <w:rPr>
          <w:rFonts w:asciiTheme="minorHAnsi" w:hAnsiTheme="minorHAnsi" w:cstheme="minorHAnsi"/>
          <w:color w:val="000000"/>
          <w:sz w:val="22"/>
          <w:szCs w:val="22"/>
          <w:lang w:val="cs-CZ"/>
        </w:rPr>
        <w:t xml:space="preserve"> v</w:t>
      </w:r>
      <w:r w:rsidR="00F613E2" w:rsidRPr="006B59DF">
        <w:rPr>
          <w:rFonts w:asciiTheme="minorHAnsi" w:hAnsiTheme="minorHAnsi" w:cstheme="minorHAnsi"/>
          <w:color w:val="000000"/>
          <w:sz w:val="22"/>
          <w:szCs w:val="22"/>
          <w:lang w:val="cs-CZ"/>
        </w:rPr>
        <w:t> </w:t>
      </w:r>
      <w:r w:rsidR="00D0231E" w:rsidRPr="006B59DF">
        <w:rPr>
          <w:rFonts w:asciiTheme="minorHAnsi" w:hAnsiTheme="minorHAnsi" w:cstheme="minorHAnsi"/>
          <w:color w:val="000000"/>
          <w:sz w:val="22"/>
          <w:szCs w:val="22"/>
          <w:lang w:val="cs-CZ"/>
        </w:rPr>
        <w:t>souladu s</w:t>
      </w:r>
      <w:r w:rsidR="00F613E2" w:rsidRPr="006B59DF">
        <w:rPr>
          <w:rFonts w:asciiTheme="minorHAnsi" w:hAnsiTheme="minorHAnsi" w:cstheme="minorHAnsi"/>
          <w:color w:val="000000"/>
          <w:sz w:val="22"/>
          <w:szCs w:val="22"/>
          <w:lang w:val="cs-CZ"/>
        </w:rPr>
        <w:t> </w:t>
      </w:r>
      <w:r w:rsidR="00D0231E" w:rsidRPr="006B59DF">
        <w:rPr>
          <w:rFonts w:asciiTheme="minorHAnsi" w:hAnsiTheme="minorHAnsi" w:cstheme="minorHAnsi"/>
          <w:color w:val="000000"/>
          <w:sz w:val="22"/>
          <w:szCs w:val="22"/>
          <w:lang w:val="cs-CZ"/>
        </w:rPr>
        <w:t>Harmonogramem</w:t>
      </w:r>
      <w:r w:rsidR="00AF6B89" w:rsidRPr="006B59DF">
        <w:rPr>
          <w:rFonts w:asciiTheme="minorHAnsi" w:hAnsiTheme="minorHAnsi" w:cstheme="minorHAnsi"/>
          <w:color w:val="000000"/>
          <w:sz w:val="22"/>
          <w:szCs w:val="22"/>
          <w:lang w:val="cs-CZ"/>
        </w:rPr>
        <w:t>;</w:t>
      </w:r>
    </w:p>
    <w:p w14:paraId="02DD2184" w14:textId="693BD938" w:rsidR="00E73DF8" w:rsidRPr="006B59DF" w:rsidRDefault="0092156F" w:rsidP="006B59DF">
      <w:pPr>
        <w:pStyle w:val="Zkladntextodsazen"/>
        <w:numPr>
          <w:ilvl w:val="0"/>
          <w:numId w:val="48"/>
        </w:numPr>
        <w:spacing w:after="120"/>
        <w:ind w:left="851" w:hanging="284"/>
        <w:jc w:val="both"/>
        <w:rPr>
          <w:rFonts w:asciiTheme="minorHAnsi" w:hAnsiTheme="minorHAnsi" w:cstheme="minorHAnsi"/>
          <w:color w:val="000000"/>
          <w:sz w:val="22"/>
          <w:szCs w:val="22"/>
          <w:lang w:val="cs-CZ"/>
        </w:rPr>
      </w:pPr>
      <w:bookmarkStart w:id="9" w:name="_Ref130457404"/>
      <w:r w:rsidRPr="006B59DF">
        <w:rPr>
          <w:rFonts w:asciiTheme="minorHAnsi" w:hAnsiTheme="minorHAnsi" w:cstheme="minorHAnsi"/>
          <w:color w:val="000000"/>
          <w:sz w:val="22"/>
          <w:szCs w:val="22"/>
          <w:lang w:val="cs-CZ"/>
        </w:rPr>
        <w:t xml:space="preserve">lhůta pro dokončení díla a jeho předání a převzetí </w:t>
      </w:r>
      <w:r w:rsidR="00E73DF8" w:rsidRPr="006B59DF">
        <w:rPr>
          <w:rFonts w:asciiTheme="minorHAnsi" w:hAnsiTheme="minorHAnsi" w:cstheme="minorHAnsi"/>
          <w:color w:val="000000"/>
          <w:sz w:val="22"/>
          <w:szCs w:val="22"/>
          <w:lang w:val="cs-CZ"/>
        </w:rPr>
        <w:t>se sjednává v délce</w:t>
      </w:r>
    </w:p>
    <w:p w14:paraId="464CE9A6" w14:textId="6236D612" w:rsidR="0092156F" w:rsidRPr="006B59DF" w:rsidRDefault="007755EC" w:rsidP="006B59DF">
      <w:pPr>
        <w:pStyle w:val="Zkladntextodsazen"/>
        <w:spacing w:after="120"/>
        <w:ind w:left="851" w:firstLine="0"/>
        <w:jc w:val="both"/>
        <w:rPr>
          <w:rFonts w:asciiTheme="minorHAnsi" w:hAnsiTheme="minorHAnsi" w:cstheme="minorHAnsi"/>
          <w:color w:val="000000"/>
          <w:sz w:val="22"/>
          <w:szCs w:val="22"/>
          <w:lang w:val="cs-CZ"/>
        </w:rPr>
      </w:pPr>
      <w:r>
        <w:rPr>
          <w:rFonts w:asciiTheme="minorHAnsi" w:hAnsiTheme="minorHAnsi" w:cstheme="minorHAnsi"/>
          <w:color w:val="000000"/>
          <w:sz w:val="22"/>
          <w:szCs w:val="22"/>
          <w:u w:val="single"/>
          <w:lang w:val="cs-CZ"/>
        </w:rPr>
        <w:t xml:space="preserve">240 </w:t>
      </w:r>
      <w:r w:rsidR="0084143E" w:rsidRPr="0084143E">
        <w:rPr>
          <w:rFonts w:asciiTheme="minorHAnsi" w:hAnsiTheme="minorHAnsi" w:cstheme="minorHAnsi"/>
          <w:color w:val="000000"/>
          <w:sz w:val="22"/>
          <w:szCs w:val="22"/>
          <w:u w:val="single"/>
          <w:lang w:val="cs-CZ"/>
        </w:rPr>
        <w:t>d</w:t>
      </w:r>
      <w:r w:rsidR="00E73DF8" w:rsidRPr="0084143E">
        <w:rPr>
          <w:rFonts w:asciiTheme="minorHAnsi" w:hAnsiTheme="minorHAnsi" w:cstheme="minorHAnsi"/>
          <w:color w:val="000000"/>
          <w:sz w:val="22"/>
          <w:szCs w:val="22"/>
          <w:u w:val="single"/>
          <w:lang w:val="cs-CZ"/>
        </w:rPr>
        <w:t>nů od předání Sta</w:t>
      </w:r>
      <w:r w:rsidR="00E73DF8" w:rsidRPr="006B59DF">
        <w:rPr>
          <w:rFonts w:asciiTheme="minorHAnsi" w:hAnsiTheme="minorHAnsi" w:cstheme="minorHAnsi"/>
          <w:color w:val="000000"/>
          <w:sz w:val="22"/>
          <w:szCs w:val="22"/>
          <w:u w:val="single"/>
          <w:lang w:val="cs-CZ"/>
        </w:rPr>
        <w:t>veniště Zhotoviteli, kterou Zhotovitel v souladu se svou nabídkou v zadávacím řízení na Veřejnou zakázku dále zkrátil o ________dnů</w:t>
      </w:r>
      <w:bookmarkEnd w:id="9"/>
      <w:r w:rsidR="00E73DF8" w:rsidRPr="006B59DF">
        <w:rPr>
          <w:rFonts w:asciiTheme="minorHAnsi" w:hAnsiTheme="minorHAnsi" w:cstheme="minorHAnsi"/>
          <w:color w:val="000000"/>
          <w:sz w:val="22"/>
          <w:szCs w:val="22"/>
          <w:lang w:val="cs-CZ"/>
        </w:rPr>
        <w:t xml:space="preserve"> </w:t>
      </w:r>
      <w:r w:rsidR="00E73DF8" w:rsidRPr="006B59DF">
        <w:rPr>
          <w:rFonts w:asciiTheme="minorHAnsi" w:hAnsiTheme="minorHAnsi" w:cstheme="minorHAnsi"/>
          <w:color w:val="000000"/>
          <w:sz w:val="22"/>
          <w:szCs w:val="22"/>
          <w:highlight w:val="cyan"/>
          <w:lang w:val="cs-CZ"/>
        </w:rPr>
        <w:t>"[Bude doplněno před uzavřením smlouvy]</w:t>
      </w:r>
      <w:r w:rsidR="00E73DF8" w:rsidRPr="006B59DF">
        <w:rPr>
          <w:rFonts w:asciiTheme="minorHAnsi" w:hAnsiTheme="minorHAnsi" w:cstheme="minorHAnsi"/>
          <w:color w:val="000000"/>
          <w:sz w:val="22"/>
          <w:szCs w:val="22"/>
          <w:lang w:val="cs-CZ"/>
        </w:rPr>
        <w:t>"</w:t>
      </w:r>
      <w:r w:rsidR="00020D22" w:rsidRPr="006B59DF">
        <w:rPr>
          <w:rFonts w:asciiTheme="minorHAnsi" w:hAnsiTheme="minorHAnsi" w:cstheme="minorHAnsi"/>
          <w:color w:val="000000"/>
          <w:sz w:val="22"/>
          <w:szCs w:val="22"/>
          <w:lang w:val="cs-CZ"/>
        </w:rPr>
        <w:t>;</w:t>
      </w:r>
    </w:p>
    <w:p w14:paraId="4B3C9D84" w14:textId="2B88114B" w:rsidR="0092156F" w:rsidRPr="006B59DF" w:rsidRDefault="0092156F" w:rsidP="006B59DF">
      <w:pPr>
        <w:pStyle w:val="Zkladntextodsazen"/>
        <w:numPr>
          <w:ilvl w:val="0"/>
          <w:numId w:val="48"/>
        </w:numPr>
        <w:spacing w:after="120"/>
        <w:ind w:left="851" w:hanging="284"/>
        <w:jc w:val="both"/>
        <w:rPr>
          <w:rFonts w:asciiTheme="minorHAnsi" w:hAnsiTheme="minorHAnsi" w:cstheme="minorHAnsi"/>
          <w:color w:val="000000"/>
          <w:sz w:val="22"/>
          <w:szCs w:val="22"/>
          <w:lang w:val="cs-CZ"/>
        </w:rPr>
      </w:pPr>
      <w:r w:rsidRPr="006B59DF">
        <w:rPr>
          <w:rFonts w:asciiTheme="minorHAnsi" w:hAnsiTheme="minorHAnsi" w:cstheme="minorHAnsi"/>
          <w:color w:val="000000"/>
          <w:sz w:val="22"/>
          <w:szCs w:val="22"/>
          <w:lang w:val="cs-CZ"/>
        </w:rPr>
        <w:t xml:space="preserve">lhůta k vyzvání Objednatele k převzetí díla </w:t>
      </w:r>
    </w:p>
    <w:p w14:paraId="6F73A804" w14:textId="621D8C11" w:rsidR="0092156F" w:rsidRPr="006B59DF" w:rsidRDefault="0092156F" w:rsidP="006B59DF">
      <w:pPr>
        <w:pStyle w:val="Zkladntextodsazen"/>
        <w:spacing w:after="120"/>
        <w:ind w:left="851" w:firstLine="0"/>
        <w:jc w:val="both"/>
        <w:rPr>
          <w:rFonts w:asciiTheme="minorHAnsi" w:hAnsiTheme="minorHAnsi" w:cstheme="minorHAnsi"/>
          <w:color w:val="000000"/>
          <w:sz w:val="22"/>
          <w:szCs w:val="22"/>
          <w:lang w:val="cs-CZ"/>
        </w:rPr>
      </w:pPr>
      <w:r w:rsidRPr="006B59DF">
        <w:rPr>
          <w:rFonts w:asciiTheme="minorHAnsi" w:hAnsiTheme="minorHAnsi" w:cstheme="minorHAnsi"/>
          <w:color w:val="000000"/>
          <w:sz w:val="22"/>
          <w:szCs w:val="22"/>
          <w:u w:val="single"/>
          <w:lang w:val="cs-CZ"/>
        </w:rPr>
        <w:t>nejpozději 10 dnů před koncem lhůty</w:t>
      </w:r>
      <w:r w:rsidR="00E42883" w:rsidRPr="006B59DF">
        <w:rPr>
          <w:rFonts w:asciiTheme="minorHAnsi" w:hAnsiTheme="minorHAnsi" w:cstheme="minorHAnsi"/>
          <w:color w:val="000000"/>
          <w:sz w:val="22"/>
          <w:szCs w:val="22"/>
          <w:u w:val="single"/>
          <w:lang w:val="cs-CZ"/>
        </w:rPr>
        <w:t xml:space="preserve"> pro dokončení díla</w:t>
      </w:r>
      <w:r w:rsidR="009D5C5F" w:rsidRPr="006B59DF">
        <w:rPr>
          <w:rFonts w:asciiTheme="minorHAnsi" w:hAnsiTheme="minorHAnsi" w:cstheme="minorHAnsi"/>
          <w:color w:val="000000"/>
          <w:sz w:val="22"/>
          <w:szCs w:val="22"/>
          <w:u w:val="single"/>
          <w:lang w:val="cs-CZ"/>
        </w:rPr>
        <w:t xml:space="preserve"> dle písm. </w:t>
      </w:r>
      <w:r w:rsidR="009D5C5F" w:rsidRPr="006B59DF">
        <w:rPr>
          <w:rFonts w:asciiTheme="minorHAnsi" w:hAnsiTheme="minorHAnsi" w:cstheme="minorHAnsi"/>
          <w:color w:val="000000"/>
          <w:sz w:val="22"/>
          <w:szCs w:val="22"/>
          <w:u w:val="single"/>
          <w:lang w:val="cs-CZ"/>
        </w:rPr>
        <w:fldChar w:fldCharType="begin"/>
      </w:r>
      <w:r w:rsidR="009D5C5F" w:rsidRPr="006B59DF">
        <w:rPr>
          <w:rFonts w:asciiTheme="minorHAnsi" w:hAnsiTheme="minorHAnsi" w:cstheme="minorHAnsi"/>
          <w:color w:val="000000"/>
          <w:sz w:val="22"/>
          <w:szCs w:val="22"/>
          <w:u w:val="single"/>
          <w:lang w:val="cs-CZ"/>
        </w:rPr>
        <w:instrText xml:space="preserve"> REF _Ref130457404 \r \h </w:instrText>
      </w:r>
      <w:r w:rsidR="0039089C" w:rsidRPr="006B59DF">
        <w:rPr>
          <w:rFonts w:asciiTheme="minorHAnsi" w:hAnsiTheme="minorHAnsi" w:cstheme="minorHAnsi"/>
          <w:color w:val="000000"/>
          <w:sz w:val="22"/>
          <w:szCs w:val="22"/>
          <w:u w:val="single"/>
          <w:lang w:val="cs-CZ"/>
        </w:rPr>
        <w:instrText xml:space="preserve"> \* MERGEFORMAT </w:instrText>
      </w:r>
      <w:r w:rsidR="009D5C5F" w:rsidRPr="006B59DF">
        <w:rPr>
          <w:rFonts w:asciiTheme="minorHAnsi" w:hAnsiTheme="minorHAnsi" w:cstheme="minorHAnsi"/>
          <w:color w:val="000000"/>
          <w:sz w:val="22"/>
          <w:szCs w:val="22"/>
          <w:u w:val="single"/>
          <w:lang w:val="cs-CZ"/>
        </w:rPr>
      </w:r>
      <w:r w:rsidR="009D5C5F" w:rsidRPr="006B59DF">
        <w:rPr>
          <w:rFonts w:asciiTheme="minorHAnsi" w:hAnsiTheme="minorHAnsi" w:cstheme="minorHAnsi"/>
          <w:color w:val="000000"/>
          <w:sz w:val="22"/>
          <w:szCs w:val="22"/>
          <w:u w:val="single"/>
          <w:lang w:val="cs-CZ"/>
        </w:rPr>
        <w:fldChar w:fldCharType="separate"/>
      </w:r>
      <w:r w:rsidR="005937D3">
        <w:rPr>
          <w:rFonts w:asciiTheme="minorHAnsi" w:hAnsiTheme="minorHAnsi" w:cstheme="minorHAnsi"/>
          <w:color w:val="000000"/>
          <w:sz w:val="22"/>
          <w:szCs w:val="22"/>
          <w:u w:val="single"/>
          <w:lang w:val="cs-CZ"/>
        </w:rPr>
        <w:t>c)</w:t>
      </w:r>
      <w:r w:rsidR="009D5C5F" w:rsidRPr="006B59DF">
        <w:rPr>
          <w:rFonts w:asciiTheme="minorHAnsi" w:hAnsiTheme="minorHAnsi" w:cstheme="minorHAnsi"/>
          <w:color w:val="000000"/>
          <w:sz w:val="22"/>
          <w:szCs w:val="22"/>
          <w:u w:val="single"/>
          <w:lang w:val="cs-CZ"/>
        </w:rPr>
        <w:fldChar w:fldCharType="end"/>
      </w:r>
      <w:r w:rsidR="009D5C5F" w:rsidRPr="006B59DF">
        <w:rPr>
          <w:rFonts w:asciiTheme="minorHAnsi" w:hAnsiTheme="minorHAnsi" w:cstheme="minorHAnsi"/>
          <w:color w:val="000000"/>
          <w:sz w:val="22"/>
          <w:szCs w:val="22"/>
          <w:u w:val="single"/>
          <w:lang w:val="cs-CZ"/>
        </w:rPr>
        <w:t xml:space="preserve"> tohoto odstavce smlouvy</w:t>
      </w:r>
      <w:r w:rsidRPr="006B59DF">
        <w:rPr>
          <w:rFonts w:asciiTheme="minorHAnsi" w:hAnsiTheme="minorHAnsi" w:cstheme="minorHAnsi"/>
          <w:color w:val="000000"/>
          <w:sz w:val="22"/>
          <w:szCs w:val="22"/>
          <w:lang w:val="cs-CZ"/>
        </w:rPr>
        <w:t xml:space="preserve">;  </w:t>
      </w:r>
    </w:p>
    <w:p w14:paraId="4026304F" w14:textId="2E1B8427" w:rsidR="00AF6B89" w:rsidRPr="006B59DF" w:rsidRDefault="00AF6B89" w:rsidP="006B59DF">
      <w:pPr>
        <w:pStyle w:val="Zkladntextodsazen"/>
        <w:numPr>
          <w:ilvl w:val="0"/>
          <w:numId w:val="48"/>
        </w:numPr>
        <w:spacing w:after="120"/>
        <w:ind w:left="851" w:hanging="284"/>
        <w:jc w:val="both"/>
        <w:rPr>
          <w:rFonts w:asciiTheme="minorHAnsi" w:hAnsiTheme="minorHAnsi" w:cstheme="minorHAnsi"/>
          <w:color w:val="000000"/>
          <w:sz w:val="22"/>
          <w:szCs w:val="22"/>
          <w:lang w:val="cs-CZ"/>
        </w:rPr>
      </w:pPr>
      <w:r w:rsidRPr="006B59DF">
        <w:rPr>
          <w:rFonts w:asciiTheme="minorHAnsi" w:hAnsiTheme="minorHAnsi" w:cstheme="minorHAnsi"/>
          <w:color w:val="000000"/>
          <w:sz w:val="22"/>
          <w:szCs w:val="22"/>
          <w:lang w:val="cs-CZ"/>
        </w:rPr>
        <w:t>lhůta k</w:t>
      </w:r>
      <w:r w:rsidR="00692216" w:rsidRPr="006B59DF">
        <w:rPr>
          <w:rFonts w:asciiTheme="minorHAnsi" w:hAnsiTheme="minorHAnsi" w:cstheme="minorHAnsi"/>
          <w:color w:val="000000"/>
          <w:sz w:val="22"/>
          <w:szCs w:val="22"/>
          <w:lang w:val="cs-CZ"/>
        </w:rPr>
        <w:t xml:space="preserve"> odstranění zařízení Staveniště a k </w:t>
      </w:r>
      <w:r w:rsidRPr="006B59DF">
        <w:rPr>
          <w:rFonts w:asciiTheme="minorHAnsi" w:hAnsiTheme="minorHAnsi" w:cstheme="minorHAnsi"/>
          <w:color w:val="000000"/>
          <w:sz w:val="22"/>
          <w:szCs w:val="22"/>
          <w:lang w:val="cs-CZ"/>
        </w:rPr>
        <w:t xml:space="preserve">úplnému vyklizení Staveniště </w:t>
      </w:r>
    </w:p>
    <w:p w14:paraId="14182051" w14:textId="34B9D083" w:rsidR="00AF6B89" w:rsidRPr="006B59DF" w:rsidRDefault="00AF6B89" w:rsidP="006B59DF">
      <w:pPr>
        <w:pStyle w:val="Zkladntextodsazen"/>
        <w:spacing w:after="120"/>
        <w:ind w:left="851" w:firstLine="0"/>
        <w:jc w:val="both"/>
        <w:rPr>
          <w:rFonts w:asciiTheme="minorHAnsi" w:hAnsiTheme="minorHAnsi" w:cstheme="minorHAnsi"/>
          <w:color w:val="000000"/>
          <w:sz w:val="22"/>
          <w:szCs w:val="22"/>
          <w:lang w:val="cs-CZ"/>
        </w:rPr>
      </w:pPr>
      <w:r w:rsidRPr="006B59DF">
        <w:rPr>
          <w:rFonts w:asciiTheme="minorHAnsi" w:hAnsiTheme="minorHAnsi" w:cstheme="minorHAnsi"/>
          <w:color w:val="000000"/>
          <w:sz w:val="22"/>
          <w:szCs w:val="22"/>
          <w:u w:val="single"/>
          <w:lang w:val="cs-CZ"/>
        </w:rPr>
        <w:t xml:space="preserve">nejpozději do </w:t>
      </w:r>
      <w:r w:rsidR="007F529F" w:rsidRPr="006B59DF">
        <w:rPr>
          <w:rFonts w:asciiTheme="minorHAnsi" w:hAnsiTheme="minorHAnsi" w:cstheme="minorHAnsi"/>
          <w:color w:val="000000"/>
          <w:sz w:val="22"/>
          <w:szCs w:val="22"/>
          <w:u w:val="single"/>
          <w:lang w:val="cs-CZ"/>
        </w:rPr>
        <w:t>5</w:t>
      </w:r>
      <w:r w:rsidRPr="006B59DF">
        <w:rPr>
          <w:rFonts w:asciiTheme="minorHAnsi" w:hAnsiTheme="minorHAnsi" w:cstheme="minorHAnsi"/>
          <w:color w:val="000000"/>
          <w:sz w:val="22"/>
          <w:szCs w:val="22"/>
          <w:u w:val="single"/>
          <w:lang w:val="cs-CZ"/>
        </w:rPr>
        <w:t xml:space="preserve"> dnů po </w:t>
      </w:r>
      <w:r w:rsidR="002A70F6" w:rsidRPr="006B59DF">
        <w:rPr>
          <w:rFonts w:asciiTheme="minorHAnsi" w:hAnsiTheme="minorHAnsi" w:cstheme="minorHAnsi"/>
          <w:color w:val="000000"/>
          <w:sz w:val="22"/>
          <w:szCs w:val="22"/>
          <w:u w:val="single"/>
          <w:lang w:val="cs-CZ"/>
        </w:rPr>
        <w:t>předání a převzetí</w:t>
      </w:r>
      <w:r w:rsidR="0046221E" w:rsidRPr="006B59DF">
        <w:rPr>
          <w:rFonts w:asciiTheme="minorHAnsi" w:hAnsiTheme="minorHAnsi" w:cstheme="minorHAnsi"/>
          <w:color w:val="000000"/>
          <w:sz w:val="22"/>
          <w:szCs w:val="22"/>
          <w:u w:val="single"/>
          <w:lang w:val="cs-CZ"/>
        </w:rPr>
        <w:t xml:space="preserve"> </w:t>
      </w:r>
      <w:r w:rsidR="00E21921" w:rsidRPr="006B59DF">
        <w:rPr>
          <w:rFonts w:asciiTheme="minorHAnsi" w:hAnsiTheme="minorHAnsi" w:cstheme="minorHAnsi"/>
          <w:color w:val="000000"/>
          <w:sz w:val="22"/>
          <w:szCs w:val="22"/>
          <w:u w:val="single"/>
          <w:lang w:val="cs-CZ"/>
        </w:rPr>
        <w:t>d</w:t>
      </w:r>
      <w:r w:rsidR="002A70F6" w:rsidRPr="006B59DF">
        <w:rPr>
          <w:rFonts w:asciiTheme="minorHAnsi" w:hAnsiTheme="minorHAnsi" w:cstheme="minorHAnsi"/>
          <w:color w:val="000000"/>
          <w:sz w:val="22"/>
          <w:szCs w:val="22"/>
          <w:u w:val="single"/>
          <w:lang w:val="cs-CZ"/>
        </w:rPr>
        <w:t>íla</w:t>
      </w:r>
      <w:r w:rsidRPr="006B59DF">
        <w:rPr>
          <w:rFonts w:asciiTheme="minorHAnsi" w:hAnsiTheme="minorHAnsi" w:cstheme="minorHAnsi"/>
          <w:color w:val="000000"/>
          <w:sz w:val="22"/>
          <w:szCs w:val="22"/>
          <w:lang w:val="cs-CZ"/>
        </w:rPr>
        <w:t>;</w:t>
      </w:r>
    </w:p>
    <w:p w14:paraId="1ED8BC32" w14:textId="0B3DACBE" w:rsidR="00121EC8" w:rsidRPr="006B59DF" w:rsidRDefault="00121EC8" w:rsidP="006B59DF">
      <w:pPr>
        <w:pStyle w:val="Zkladntextodsazen"/>
        <w:numPr>
          <w:ilvl w:val="0"/>
          <w:numId w:val="48"/>
        </w:numPr>
        <w:spacing w:after="120"/>
        <w:ind w:left="851" w:hanging="284"/>
        <w:jc w:val="both"/>
        <w:rPr>
          <w:rFonts w:asciiTheme="minorHAnsi" w:hAnsiTheme="minorHAnsi" w:cstheme="minorHAnsi"/>
          <w:color w:val="000000"/>
          <w:sz w:val="22"/>
          <w:szCs w:val="22"/>
          <w:lang w:val="cs-CZ"/>
        </w:rPr>
      </w:pPr>
      <w:r w:rsidRPr="006B59DF">
        <w:rPr>
          <w:rFonts w:asciiTheme="minorHAnsi" w:hAnsiTheme="minorHAnsi" w:cstheme="minorHAnsi"/>
          <w:color w:val="000000"/>
          <w:sz w:val="22"/>
          <w:szCs w:val="22"/>
          <w:lang w:val="cs-CZ"/>
        </w:rPr>
        <w:t xml:space="preserve">lhůta k předložení </w:t>
      </w:r>
      <w:r w:rsidR="00952289" w:rsidRPr="006B59DF">
        <w:rPr>
          <w:rFonts w:asciiTheme="minorHAnsi" w:hAnsiTheme="minorHAnsi" w:cstheme="minorHAnsi"/>
          <w:color w:val="000000"/>
          <w:sz w:val="22"/>
          <w:szCs w:val="22"/>
          <w:lang w:val="cs-CZ"/>
        </w:rPr>
        <w:t xml:space="preserve">Záruční listiny </w:t>
      </w:r>
      <w:r w:rsidRPr="006B59DF">
        <w:rPr>
          <w:rFonts w:asciiTheme="minorHAnsi" w:hAnsiTheme="minorHAnsi" w:cstheme="minorHAnsi"/>
          <w:color w:val="000000"/>
          <w:sz w:val="22"/>
          <w:szCs w:val="22"/>
          <w:lang w:val="cs-CZ"/>
        </w:rPr>
        <w:t xml:space="preserve">za řádné plnění záručních podmínek dle odst. </w:t>
      </w:r>
      <w:r w:rsidR="00C37AB2" w:rsidRPr="006B59DF">
        <w:rPr>
          <w:rFonts w:asciiTheme="minorHAnsi" w:hAnsiTheme="minorHAnsi" w:cstheme="minorHAnsi"/>
          <w:color w:val="000000"/>
          <w:sz w:val="22"/>
          <w:szCs w:val="22"/>
          <w:lang w:val="cs-CZ"/>
        </w:rPr>
        <w:fldChar w:fldCharType="begin"/>
      </w:r>
      <w:r w:rsidR="00C37AB2" w:rsidRPr="006B59DF">
        <w:rPr>
          <w:rFonts w:asciiTheme="minorHAnsi" w:hAnsiTheme="minorHAnsi" w:cstheme="minorHAnsi"/>
          <w:color w:val="000000"/>
          <w:sz w:val="22"/>
          <w:szCs w:val="22"/>
          <w:lang w:val="cs-CZ"/>
        </w:rPr>
        <w:instrText xml:space="preserve"> REF _Ref141106351 \r \h </w:instrText>
      </w:r>
      <w:r w:rsidR="004E3520" w:rsidRPr="006B59DF">
        <w:rPr>
          <w:rFonts w:asciiTheme="minorHAnsi" w:hAnsiTheme="minorHAnsi" w:cstheme="minorHAnsi"/>
          <w:color w:val="000000"/>
          <w:sz w:val="22"/>
          <w:szCs w:val="22"/>
          <w:lang w:val="cs-CZ"/>
        </w:rPr>
        <w:instrText xml:space="preserve"> \* MERGEFORMAT </w:instrText>
      </w:r>
      <w:r w:rsidR="00C37AB2" w:rsidRPr="006B59DF">
        <w:rPr>
          <w:rFonts w:asciiTheme="minorHAnsi" w:hAnsiTheme="minorHAnsi" w:cstheme="minorHAnsi"/>
          <w:color w:val="000000"/>
          <w:sz w:val="22"/>
          <w:szCs w:val="22"/>
          <w:lang w:val="cs-CZ"/>
        </w:rPr>
      </w:r>
      <w:r w:rsidR="00C37AB2" w:rsidRPr="006B59DF">
        <w:rPr>
          <w:rFonts w:asciiTheme="minorHAnsi" w:hAnsiTheme="minorHAnsi" w:cstheme="minorHAnsi"/>
          <w:color w:val="000000"/>
          <w:sz w:val="22"/>
          <w:szCs w:val="22"/>
          <w:lang w:val="cs-CZ"/>
        </w:rPr>
        <w:fldChar w:fldCharType="separate"/>
      </w:r>
      <w:r w:rsidR="005937D3">
        <w:rPr>
          <w:rFonts w:asciiTheme="minorHAnsi" w:hAnsiTheme="minorHAnsi" w:cstheme="minorHAnsi"/>
          <w:color w:val="000000"/>
          <w:sz w:val="22"/>
          <w:szCs w:val="22"/>
          <w:lang w:val="cs-CZ"/>
        </w:rPr>
        <w:t>XIII.7</w:t>
      </w:r>
      <w:r w:rsidR="00C37AB2" w:rsidRPr="006B59DF">
        <w:rPr>
          <w:rFonts w:asciiTheme="minorHAnsi" w:hAnsiTheme="minorHAnsi" w:cstheme="minorHAnsi"/>
          <w:color w:val="000000"/>
          <w:sz w:val="22"/>
          <w:szCs w:val="22"/>
          <w:lang w:val="cs-CZ"/>
        </w:rPr>
        <w:fldChar w:fldCharType="end"/>
      </w:r>
      <w:r w:rsidRPr="006B59DF">
        <w:rPr>
          <w:rFonts w:asciiTheme="minorHAnsi" w:hAnsiTheme="minorHAnsi" w:cstheme="minorHAnsi"/>
          <w:color w:val="000000"/>
          <w:sz w:val="22"/>
          <w:szCs w:val="22"/>
          <w:lang w:val="cs-CZ"/>
        </w:rPr>
        <w:t xml:space="preserve"> smlouvy</w:t>
      </w:r>
    </w:p>
    <w:p w14:paraId="7BB891DE" w14:textId="6A80D0B6" w:rsidR="00121EC8" w:rsidRPr="006B59DF" w:rsidRDefault="00121EC8" w:rsidP="006B59DF">
      <w:pPr>
        <w:pStyle w:val="Zkladntextodsazen"/>
        <w:spacing w:after="120"/>
        <w:ind w:left="851" w:firstLine="0"/>
        <w:jc w:val="both"/>
        <w:rPr>
          <w:rFonts w:asciiTheme="minorHAnsi" w:hAnsiTheme="minorHAnsi" w:cstheme="minorHAnsi"/>
          <w:color w:val="000000"/>
          <w:sz w:val="22"/>
          <w:szCs w:val="22"/>
          <w:lang w:val="cs-CZ"/>
        </w:rPr>
      </w:pPr>
      <w:r w:rsidRPr="006B59DF">
        <w:rPr>
          <w:rFonts w:asciiTheme="minorHAnsi" w:hAnsiTheme="minorHAnsi" w:cstheme="minorHAnsi"/>
          <w:color w:val="000000"/>
          <w:sz w:val="22"/>
          <w:szCs w:val="22"/>
          <w:u w:val="single"/>
          <w:lang w:val="cs-CZ"/>
        </w:rPr>
        <w:t>nejpozději do 30 dnů po předání a převzetí díla</w:t>
      </w:r>
      <w:r w:rsidRPr="006B59DF">
        <w:rPr>
          <w:rFonts w:asciiTheme="minorHAnsi" w:hAnsiTheme="minorHAnsi" w:cstheme="minorHAnsi"/>
          <w:color w:val="000000"/>
          <w:sz w:val="22"/>
          <w:szCs w:val="22"/>
          <w:lang w:val="cs-CZ"/>
        </w:rPr>
        <w:t>;</w:t>
      </w:r>
    </w:p>
    <w:p w14:paraId="53EABDD6" w14:textId="4BCC6226" w:rsidR="001769EC" w:rsidRPr="006B59DF" w:rsidRDefault="00860EFC" w:rsidP="006B59DF">
      <w:pPr>
        <w:pStyle w:val="Zkladntextodsazen"/>
        <w:numPr>
          <w:ilvl w:val="0"/>
          <w:numId w:val="48"/>
        </w:numPr>
        <w:spacing w:after="120"/>
        <w:ind w:left="851" w:hanging="284"/>
        <w:jc w:val="both"/>
        <w:rPr>
          <w:rFonts w:asciiTheme="minorHAnsi" w:hAnsiTheme="minorHAnsi" w:cstheme="minorHAnsi"/>
          <w:color w:val="000000"/>
          <w:sz w:val="22"/>
          <w:szCs w:val="22"/>
          <w:lang w:val="cs-CZ"/>
        </w:rPr>
      </w:pPr>
      <w:r w:rsidRPr="006B59DF">
        <w:rPr>
          <w:rFonts w:asciiTheme="minorHAnsi" w:hAnsiTheme="minorHAnsi" w:cstheme="minorHAnsi"/>
          <w:color w:val="000000"/>
          <w:sz w:val="22"/>
          <w:szCs w:val="22"/>
          <w:lang w:val="cs-CZ"/>
        </w:rPr>
        <w:t>lhůta k</w:t>
      </w:r>
      <w:r w:rsidR="00F613E2" w:rsidRPr="006B59DF">
        <w:rPr>
          <w:rFonts w:asciiTheme="minorHAnsi" w:hAnsiTheme="minorHAnsi" w:cstheme="minorHAnsi"/>
          <w:color w:val="000000"/>
          <w:sz w:val="22"/>
          <w:szCs w:val="22"/>
          <w:lang w:val="cs-CZ"/>
        </w:rPr>
        <w:t> </w:t>
      </w:r>
      <w:r w:rsidRPr="006B59DF">
        <w:rPr>
          <w:rFonts w:asciiTheme="minorHAnsi" w:hAnsiTheme="minorHAnsi" w:cstheme="minorHAnsi"/>
          <w:color w:val="000000"/>
          <w:sz w:val="22"/>
          <w:szCs w:val="22"/>
          <w:lang w:val="cs-CZ"/>
        </w:rPr>
        <w:t>odstranění případných</w:t>
      </w:r>
      <w:r w:rsidR="007158F3" w:rsidRPr="006B59DF">
        <w:rPr>
          <w:rFonts w:asciiTheme="minorHAnsi" w:hAnsiTheme="minorHAnsi" w:cstheme="minorHAnsi"/>
          <w:color w:val="000000"/>
          <w:sz w:val="22"/>
          <w:szCs w:val="22"/>
          <w:lang w:val="cs-CZ"/>
        </w:rPr>
        <w:t xml:space="preserve"> </w:t>
      </w:r>
      <w:r w:rsidR="003E661B" w:rsidRPr="006B59DF">
        <w:rPr>
          <w:rFonts w:asciiTheme="minorHAnsi" w:hAnsiTheme="minorHAnsi" w:cstheme="minorHAnsi"/>
          <w:color w:val="000000"/>
          <w:sz w:val="22"/>
          <w:szCs w:val="22"/>
          <w:lang w:val="cs-CZ"/>
        </w:rPr>
        <w:t>Drobných vad</w:t>
      </w:r>
      <w:r w:rsidR="004F6FF6" w:rsidRPr="006B59DF">
        <w:rPr>
          <w:rFonts w:asciiTheme="minorHAnsi" w:hAnsiTheme="minorHAnsi" w:cstheme="minorHAnsi"/>
          <w:color w:val="000000"/>
          <w:sz w:val="22"/>
          <w:szCs w:val="22"/>
          <w:lang w:val="cs-CZ"/>
        </w:rPr>
        <w:t xml:space="preserve"> </w:t>
      </w:r>
    </w:p>
    <w:p w14:paraId="28A1E986" w14:textId="0B83B971" w:rsidR="001E14E5" w:rsidRPr="006B59DF" w:rsidRDefault="00860EFC" w:rsidP="006B59DF">
      <w:pPr>
        <w:pStyle w:val="Zkladntextodsazen"/>
        <w:spacing w:after="120"/>
        <w:ind w:left="851" w:firstLine="0"/>
        <w:jc w:val="both"/>
        <w:rPr>
          <w:rFonts w:asciiTheme="minorHAnsi" w:hAnsiTheme="minorHAnsi" w:cstheme="minorHAnsi"/>
          <w:color w:val="000000"/>
          <w:sz w:val="22"/>
          <w:szCs w:val="22"/>
          <w:lang w:val="cs-CZ"/>
        </w:rPr>
      </w:pPr>
      <w:r w:rsidRPr="006B59DF">
        <w:rPr>
          <w:rFonts w:asciiTheme="minorHAnsi" w:hAnsiTheme="minorHAnsi" w:cstheme="minorHAnsi"/>
          <w:color w:val="000000"/>
          <w:sz w:val="22"/>
          <w:szCs w:val="22"/>
          <w:u w:val="single"/>
          <w:lang w:val="cs-CZ"/>
        </w:rPr>
        <w:t xml:space="preserve">nejpozději </w:t>
      </w:r>
      <w:r w:rsidR="00F37D10" w:rsidRPr="006B59DF">
        <w:rPr>
          <w:rFonts w:asciiTheme="minorHAnsi" w:hAnsiTheme="minorHAnsi" w:cstheme="minorHAnsi"/>
          <w:color w:val="000000"/>
          <w:sz w:val="22"/>
          <w:szCs w:val="22"/>
          <w:u w:val="single"/>
          <w:lang w:val="cs-CZ"/>
        </w:rPr>
        <w:t xml:space="preserve">do </w:t>
      </w:r>
      <w:r w:rsidR="007F529F" w:rsidRPr="006B59DF">
        <w:rPr>
          <w:rFonts w:asciiTheme="minorHAnsi" w:hAnsiTheme="minorHAnsi" w:cstheme="minorHAnsi"/>
          <w:color w:val="000000"/>
          <w:sz w:val="22"/>
          <w:szCs w:val="22"/>
          <w:u w:val="single"/>
          <w:lang w:val="cs-CZ"/>
        </w:rPr>
        <w:t xml:space="preserve">10 </w:t>
      </w:r>
      <w:r w:rsidR="00C445E1" w:rsidRPr="006B59DF">
        <w:rPr>
          <w:rFonts w:asciiTheme="minorHAnsi" w:hAnsiTheme="minorHAnsi" w:cstheme="minorHAnsi"/>
          <w:color w:val="000000"/>
          <w:sz w:val="22"/>
          <w:szCs w:val="22"/>
          <w:u w:val="single"/>
          <w:lang w:val="cs-CZ"/>
        </w:rPr>
        <w:t>dnů po</w:t>
      </w:r>
      <w:r w:rsidR="002A70F6" w:rsidRPr="006B59DF">
        <w:rPr>
          <w:rFonts w:asciiTheme="minorHAnsi" w:hAnsiTheme="minorHAnsi" w:cstheme="minorHAnsi"/>
          <w:color w:val="000000"/>
          <w:sz w:val="22"/>
          <w:szCs w:val="22"/>
          <w:u w:val="single"/>
          <w:lang w:val="cs-CZ"/>
        </w:rPr>
        <w:t xml:space="preserve"> předání a převzetí </w:t>
      </w:r>
      <w:r w:rsidR="00E21921" w:rsidRPr="006B59DF">
        <w:rPr>
          <w:rFonts w:asciiTheme="minorHAnsi" w:hAnsiTheme="minorHAnsi" w:cstheme="minorHAnsi"/>
          <w:color w:val="000000"/>
          <w:sz w:val="22"/>
          <w:szCs w:val="22"/>
          <w:u w:val="single"/>
          <w:lang w:val="cs-CZ"/>
        </w:rPr>
        <w:t>d</w:t>
      </w:r>
      <w:r w:rsidR="002A70F6" w:rsidRPr="006B59DF">
        <w:rPr>
          <w:rFonts w:asciiTheme="minorHAnsi" w:hAnsiTheme="minorHAnsi" w:cstheme="minorHAnsi"/>
          <w:color w:val="000000"/>
          <w:sz w:val="22"/>
          <w:szCs w:val="22"/>
          <w:u w:val="single"/>
          <w:lang w:val="cs-CZ"/>
        </w:rPr>
        <w:t>íla</w:t>
      </w:r>
      <w:r w:rsidR="009717E1" w:rsidRPr="006B59DF">
        <w:rPr>
          <w:rFonts w:asciiTheme="minorHAnsi" w:hAnsiTheme="minorHAnsi" w:cstheme="minorHAnsi"/>
          <w:color w:val="000000"/>
          <w:sz w:val="22"/>
          <w:szCs w:val="22"/>
          <w:u w:val="single"/>
          <w:lang w:val="cs-CZ"/>
        </w:rPr>
        <w:t>, případně ve</w:t>
      </w:r>
      <w:r w:rsidR="004F6FF6" w:rsidRPr="006B59DF">
        <w:rPr>
          <w:rFonts w:asciiTheme="minorHAnsi" w:hAnsiTheme="minorHAnsi" w:cstheme="minorHAnsi"/>
          <w:color w:val="000000"/>
          <w:sz w:val="22"/>
          <w:szCs w:val="22"/>
          <w:u w:val="single"/>
          <w:lang w:val="cs-CZ"/>
        </w:rPr>
        <w:t> </w:t>
      </w:r>
      <w:r w:rsidR="009717E1" w:rsidRPr="006B59DF">
        <w:rPr>
          <w:rFonts w:asciiTheme="minorHAnsi" w:hAnsiTheme="minorHAnsi" w:cstheme="minorHAnsi"/>
          <w:color w:val="000000"/>
          <w:sz w:val="22"/>
          <w:szCs w:val="22"/>
          <w:u w:val="single"/>
          <w:lang w:val="cs-CZ"/>
        </w:rPr>
        <w:t xml:space="preserve">lhůtě sjednané </w:t>
      </w:r>
      <w:r w:rsidR="004C7B39" w:rsidRPr="006B59DF">
        <w:rPr>
          <w:rFonts w:asciiTheme="minorHAnsi" w:hAnsiTheme="minorHAnsi" w:cstheme="minorHAnsi"/>
          <w:color w:val="000000"/>
          <w:sz w:val="22"/>
          <w:szCs w:val="22"/>
          <w:u w:val="single"/>
          <w:lang w:val="cs-CZ"/>
        </w:rPr>
        <w:t xml:space="preserve">smluvními </w:t>
      </w:r>
      <w:r w:rsidR="009717E1" w:rsidRPr="006B59DF">
        <w:rPr>
          <w:rFonts w:asciiTheme="minorHAnsi" w:hAnsiTheme="minorHAnsi" w:cstheme="minorHAnsi"/>
          <w:color w:val="000000"/>
          <w:sz w:val="22"/>
          <w:szCs w:val="22"/>
          <w:u w:val="single"/>
          <w:lang w:val="cs-CZ"/>
        </w:rPr>
        <w:t>stranami při</w:t>
      </w:r>
      <w:r w:rsidR="002A70F6" w:rsidRPr="006B59DF">
        <w:rPr>
          <w:rFonts w:asciiTheme="minorHAnsi" w:hAnsiTheme="minorHAnsi" w:cstheme="minorHAnsi"/>
          <w:color w:val="000000"/>
          <w:sz w:val="22"/>
          <w:szCs w:val="22"/>
          <w:u w:val="single"/>
          <w:lang w:val="cs-CZ"/>
        </w:rPr>
        <w:t xml:space="preserve"> předání a převzetí </w:t>
      </w:r>
      <w:r w:rsidR="00E21921" w:rsidRPr="006B59DF">
        <w:rPr>
          <w:rFonts w:asciiTheme="minorHAnsi" w:hAnsiTheme="minorHAnsi" w:cstheme="minorHAnsi"/>
          <w:color w:val="000000"/>
          <w:sz w:val="22"/>
          <w:szCs w:val="22"/>
          <w:u w:val="single"/>
          <w:lang w:val="cs-CZ"/>
        </w:rPr>
        <w:t>d</w:t>
      </w:r>
      <w:r w:rsidR="002A70F6" w:rsidRPr="006B59DF">
        <w:rPr>
          <w:rFonts w:asciiTheme="minorHAnsi" w:hAnsiTheme="minorHAnsi" w:cstheme="minorHAnsi"/>
          <w:color w:val="000000"/>
          <w:sz w:val="22"/>
          <w:szCs w:val="22"/>
          <w:u w:val="single"/>
          <w:lang w:val="cs-CZ"/>
        </w:rPr>
        <w:t>íla</w:t>
      </w:r>
      <w:r w:rsidR="001E14E5" w:rsidRPr="006B59DF">
        <w:rPr>
          <w:rFonts w:asciiTheme="minorHAnsi" w:hAnsiTheme="minorHAnsi" w:cstheme="minorHAnsi"/>
          <w:color w:val="000000"/>
          <w:sz w:val="22"/>
          <w:szCs w:val="22"/>
          <w:lang w:val="cs-CZ"/>
        </w:rPr>
        <w:t>.</w:t>
      </w:r>
    </w:p>
    <w:p w14:paraId="66889338" w14:textId="45E53E16" w:rsidR="00DB7058" w:rsidRPr="006B59DF" w:rsidRDefault="00DC35AA" w:rsidP="006B59DF">
      <w:pPr>
        <w:pStyle w:val="Odstavecseseznamem"/>
        <w:numPr>
          <w:ilvl w:val="1"/>
          <w:numId w:val="43"/>
        </w:numPr>
        <w:tabs>
          <w:tab w:val="clear" w:pos="794"/>
        </w:tabs>
        <w:spacing w:after="120"/>
        <w:ind w:left="567" w:hanging="567"/>
        <w:jc w:val="both"/>
        <w:rPr>
          <w:rFonts w:asciiTheme="minorHAnsi" w:hAnsiTheme="minorHAnsi" w:cstheme="minorHAnsi"/>
          <w:color w:val="000000"/>
          <w:sz w:val="22"/>
          <w:szCs w:val="22"/>
        </w:rPr>
      </w:pPr>
      <w:bookmarkStart w:id="10" w:name="_Ref65165435"/>
      <w:r w:rsidRPr="006B59DF">
        <w:rPr>
          <w:rFonts w:asciiTheme="minorHAnsi" w:hAnsiTheme="minorHAnsi" w:cstheme="minorHAnsi"/>
          <w:sz w:val="22"/>
          <w:szCs w:val="22"/>
        </w:rPr>
        <w:t>V</w:t>
      </w:r>
      <w:r w:rsidR="00F613E2" w:rsidRPr="006B59DF">
        <w:rPr>
          <w:rFonts w:asciiTheme="minorHAnsi" w:hAnsiTheme="minorHAnsi" w:cstheme="minorHAnsi"/>
          <w:sz w:val="22"/>
          <w:szCs w:val="22"/>
        </w:rPr>
        <w:t> </w:t>
      </w:r>
      <w:r w:rsidRPr="006B59DF">
        <w:rPr>
          <w:rFonts w:asciiTheme="minorHAnsi" w:hAnsiTheme="minorHAnsi" w:cstheme="minorHAnsi"/>
          <w:sz w:val="22"/>
          <w:szCs w:val="22"/>
        </w:rPr>
        <w:t>takto sjednaných lhůtách pro řádné dokončení plnění dle této smlouvy je zohledněno též v</w:t>
      </w:r>
      <w:r w:rsidR="00F613E2" w:rsidRPr="006B59DF">
        <w:rPr>
          <w:rFonts w:asciiTheme="minorHAnsi" w:hAnsiTheme="minorHAnsi" w:cstheme="minorHAnsi"/>
          <w:sz w:val="22"/>
          <w:szCs w:val="22"/>
        </w:rPr>
        <w:t> </w:t>
      </w:r>
      <w:r w:rsidRPr="006B59DF">
        <w:rPr>
          <w:rFonts w:asciiTheme="minorHAnsi" w:hAnsiTheme="minorHAnsi" w:cstheme="minorHAnsi"/>
          <w:sz w:val="22"/>
          <w:szCs w:val="22"/>
        </w:rPr>
        <w:t>plném rozsahu riziko zahájení a provádění prací ke zhotovení Stavby v</w:t>
      </w:r>
      <w:r w:rsidR="00F613E2" w:rsidRPr="006B59DF">
        <w:rPr>
          <w:rFonts w:asciiTheme="minorHAnsi" w:hAnsiTheme="minorHAnsi" w:cstheme="minorHAnsi"/>
          <w:sz w:val="22"/>
          <w:szCs w:val="22"/>
        </w:rPr>
        <w:t> </w:t>
      </w:r>
      <w:r w:rsidRPr="006B59DF">
        <w:rPr>
          <w:rFonts w:asciiTheme="minorHAnsi" w:hAnsiTheme="minorHAnsi" w:cstheme="minorHAnsi"/>
          <w:sz w:val="22"/>
          <w:szCs w:val="22"/>
        </w:rPr>
        <w:t>klimaticky nepříznivém období, není-li v</w:t>
      </w:r>
      <w:r w:rsidR="00F613E2" w:rsidRPr="006B59DF">
        <w:rPr>
          <w:rFonts w:asciiTheme="minorHAnsi" w:hAnsiTheme="minorHAnsi" w:cstheme="minorHAnsi"/>
          <w:sz w:val="22"/>
          <w:szCs w:val="22"/>
        </w:rPr>
        <w:t> </w:t>
      </w:r>
      <w:r w:rsidRPr="006B59DF">
        <w:rPr>
          <w:rFonts w:asciiTheme="minorHAnsi" w:hAnsiTheme="minorHAnsi" w:cstheme="minorHAnsi"/>
          <w:sz w:val="22"/>
          <w:szCs w:val="22"/>
        </w:rPr>
        <w:t>této smlouv</w:t>
      </w:r>
      <w:r w:rsidR="004C7B39" w:rsidRPr="006B59DF">
        <w:rPr>
          <w:rFonts w:asciiTheme="minorHAnsi" w:hAnsiTheme="minorHAnsi" w:cstheme="minorHAnsi"/>
          <w:sz w:val="22"/>
          <w:szCs w:val="22"/>
        </w:rPr>
        <w:t>ě</w:t>
      </w:r>
      <w:r w:rsidRPr="006B59DF">
        <w:rPr>
          <w:rFonts w:asciiTheme="minorHAnsi" w:hAnsiTheme="minorHAnsi" w:cstheme="minorHAnsi"/>
          <w:sz w:val="22"/>
          <w:szCs w:val="22"/>
        </w:rPr>
        <w:t xml:space="preserve"> výslovně stanoveno </w:t>
      </w:r>
      <w:r w:rsidRPr="006B59DF">
        <w:rPr>
          <w:rFonts w:asciiTheme="minorHAnsi" w:hAnsiTheme="minorHAnsi" w:cstheme="minorHAnsi"/>
          <w:color w:val="000000"/>
          <w:sz w:val="22"/>
          <w:szCs w:val="22"/>
        </w:rPr>
        <w:t>jinak.</w:t>
      </w:r>
      <w:r w:rsidR="002866BD" w:rsidRPr="006B59DF">
        <w:rPr>
          <w:rFonts w:asciiTheme="minorHAnsi" w:hAnsiTheme="minorHAnsi" w:cstheme="minorHAnsi"/>
          <w:color w:val="000000"/>
          <w:sz w:val="22"/>
          <w:szCs w:val="22"/>
        </w:rPr>
        <w:t xml:space="preserve"> </w:t>
      </w:r>
      <w:r w:rsidR="001A7A40" w:rsidRPr="006B59DF">
        <w:rPr>
          <w:rFonts w:asciiTheme="minorHAnsi" w:hAnsiTheme="minorHAnsi" w:cstheme="minorHAnsi"/>
          <w:color w:val="000000"/>
          <w:sz w:val="22"/>
          <w:szCs w:val="22"/>
        </w:rPr>
        <w:t>V</w:t>
      </w:r>
      <w:r w:rsidR="00F613E2" w:rsidRPr="006B59DF">
        <w:rPr>
          <w:rFonts w:asciiTheme="minorHAnsi" w:hAnsiTheme="minorHAnsi" w:cstheme="minorHAnsi"/>
          <w:color w:val="000000"/>
          <w:sz w:val="22"/>
          <w:szCs w:val="22"/>
        </w:rPr>
        <w:t> </w:t>
      </w:r>
      <w:r w:rsidR="001A7A40" w:rsidRPr="006B59DF">
        <w:rPr>
          <w:rFonts w:asciiTheme="minorHAnsi" w:hAnsiTheme="minorHAnsi" w:cstheme="minorHAnsi"/>
          <w:color w:val="000000"/>
          <w:sz w:val="22"/>
          <w:szCs w:val="22"/>
        </w:rPr>
        <w:t>případě zvláště nepříznivých klimatických podmínek, které prokazatelně brání řádné realizaci díla tak, že dle relevantních ČSN, případně jiných norem a obecně závazných předpisů účinných v</w:t>
      </w:r>
      <w:r w:rsidR="00F613E2" w:rsidRPr="006B59DF">
        <w:rPr>
          <w:rFonts w:asciiTheme="minorHAnsi" w:hAnsiTheme="minorHAnsi" w:cstheme="minorHAnsi"/>
          <w:color w:val="000000"/>
          <w:sz w:val="22"/>
          <w:szCs w:val="22"/>
        </w:rPr>
        <w:t> </w:t>
      </w:r>
      <w:r w:rsidR="001A7A40" w:rsidRPr="006B59DF">
        <w:rPr>
          <w:rFonts w:asciiTheme="minorHAnsi" w:hAnsiTheme="minorHAnsi" w:cstheme="minorHAnsi"/>
          <w:color w:val="000000"/>
          <w:sz w:val="22"/>
          <w:szCs w:val="22"/>
        </w:rPr>
        <w:t xml:space="preserve">době realizace díla, nelze realizovat </w:t>
      </w:r>
      <w:r w:rsidR="00E21921" w:rsidRPr="006B59DF">
        <w:rPr>
          <w:rFonts w:asciiTheme="minorHAnsi" w:hAnsiTheme="minorHAnsi" w:cstheme="minorHAnsi"/>
          <w:color w:val="000000"/>
          <w:sz w:val="22"/>
          <w:szCs w:val="22"/>
        </w:rPr>
        <w:t>d</w:t>
      </w:r>
      <w:r w:rsidR="001A7A40" w:rsidRPr="006B59DF">
        <w:rPr>
          <w:rFonts w:asciiTheme="minorHAnsi" w:hAnsiTheme="minorHAnsi" w:cstheme="minorHAnsi"/>
          <w:color w:val="000000"/>
          <w:sz w:val="22"/>
          <w:szCs w:val="22"/>
        </w:rPr>
        <w:t>ílo řádně, a to ani při vynaložení veškeré odborné péče Zhotovitelem, kterou je povinen Zhotovitel prokázat, se délka příslušné sjednané lhůty prodlužuje v</w:t>
      </w:r>
      <w:r w:rsidR="00F613E2" w:rsidRPr="006B59DF">
        <w:rPr>
          <w:rFonts w:asciiTheme="minorHAnsi" w:hAnsiTheme="minorHAnsi" w:cstheme="minorHAnsi"/>
          <w:color w:val="000000"/>
          <w:sz w:val="22"/>
          <w:szCs w:val="22"/>
        </w:rPr>
        <w:t> </w:t>
      </w:r>
      <w:r w:rsidR="001A7A40" w:rsidRPr="006B59DF">
        <w:rPr>
          <w:rFonts w:asciiTheme="minorHAnsi" w:hAnsiTheme="minorHAnsi" w:cstheme="minorHAnsi"/>
          <w:color w:val="000000"/>
          <w:sz w:val="22"/>
          <w:szCs w:val="22"/>
        </w:rPr>
        <w:t>souladu s</w:t>
      </w:r>
      <w:r w:rsidR="00F613E2" w:rsidRPr="006B59DF">
        <w:rPr>
          <w:rFonts w:asciiTheme="minorHAnsi" w:hAnsiTheme="minorHAnsi" w:cstheme="minorHAnsi"/>
          <w:color w:val="000000"/>
          <w:sz w:val="22"/>
          <w:szCs w:val="22"/>
        </w:rPr>
        <w:t> </w:t>
      </w:r>
      <w:r w:rsidR="001A7A40" w:rsidRPr="006B59DF">
        <w:rPr>
          <w:rFonts w:asciiTheme="minorHAnsi" w:hAnsiTheme="minorHAnsi" w:cstheme="minorHAnsi"/>
          <w:color w:val="000000"/>
          <w:sz w:val="22"/>
          <w:szCs w:val="22"/>
        </w:rPr>
        <w:t xml:space="preserve">odst. </w:t>
      </w:r>
      <w:r w:rsidR="00B5697E" w:rsidRPr="006B59DF">
        <w:rPr>
          <w:rFonts w:asciiTheme="minorHAnsi" w:hAnsiTheme="minorHAnsi" w:cstheme="minorHAnsi"/>
          <w:color w:val="000000"/>
          <w:sz w:val="22"/>
          <w:szCs w:val="22"/>
        </w:rPr>
        <w:fldChar w:fldCharType="begin"/>
      </w:r>
      <w:r w:rsidR="00B5697E" w:rsidRPr="006B59DF">
        <w:rPr>
          <w:rFonts w:asciiTheme="minorHAnsi" w:hAnsiTheme="minorHAnsi" w:cstheme="minorHAnsi"/>
          <w:color w:val="000000"/>
          <w:sz w:val="22"/>
          <w:szCs w:val="22"/>
        </w:rPr>
        <w:instrText xml:space="preserve"> REF _Ref3977825 \r \h </w:instrText>
      </w:r>
      <w:r w:rsidR="00D11B19" w:rsidRPr="006B59DF">
        <w:rPr>
          <w:rFonts w:asciiTheme="minorHAnsi" w:hAnsiTheme="minorHAnsi" w:cstheme="minorHAnsi"/>
          <w:color w:val="000000"/>
          <w:sz w:val="22"/>
          <w:szCs w:val="22"/>
        </w:rPr>
        <w:instrText xml:space="preserve"> \* MERGEFORMAT </w:instrText>
      </w:r>
      <w:r w:rsidR="00B5697E" w:rsidRPr="006B59DF">
        <w:rPr>
          <w:rFonts w:asciiTheme="minorHAnsi" w:hAnsiTheme="minorHAnsi" w:cstheme="minorHAnsi"/>
          <w:color w:val="000000"/>
          <w:sz w:val="22"/>
          <w:szCs w:val="22"/>
        </w:rPr>
      </w:r>
      <w:r w:rsidR="00B5697E" w:rsidRPr="006B59DF">
        <w:rPr>
          <w:rFonts w:asciiTheme="minorHAnsi" w:hAnsiTheme="minorHAnsi" w:cstheme="minorHAnsi"/>
          <w:color w:val="000000"/>
          <w:sz w:val="22"/>
          <w:szCs w:val="22"/>
        </w:rPr>
        <w:fldChar w:fldCharType="separate"/>
      </w:r>
      <w:r w:rsidR="005937D3">
        <w:rPr>
          <w:rFonts w:asciiTheme="minorHAnsi" w:hAnsiTheme="minorHAnsi" w:cstheme="minorHAnsi"/>
          <w:color w:val="000000"/>
          <w:sz w:val="22"/>
          <w:szCs w:val="22"/>
        </w:rPr>
        <w:t>III.10</w:t>
      </w:r>
      <w:r w:rsidR="00B5697E" w:rsidRPr="006B59DF">
        <w:rPr>
          <w:rFonts w:asciiTheme="minorHAnsi" w:hAnsiTheme="minorHAnsi" w:cstheme="minorHAnsi"/>
          <w:color w:val="000000"/>
          <w:sz w:val="22"/>
          <w:szCs w:val="22"/>
        </w:rPr>
        <w:fldChar w:fldCharType="end"/>
      </w:r>
      <w:r w:rsidR="00B5697E" w:rsidRPr="006B59DF">
        <w:rPr>
          <w:rFonts w:asciiTheme="minorHAnsi" w:hAnsiTheme="minorHAnsi" w:cstheme="minorHAnsi"/>
          <w:color w:val="000000"/>
          <w:sz w:val="22"/>
          <w:szCs w:val="22"/>
        </w:rPr>
        <w:t>.</w:t>
      </w:r>
      <w:r w:rsidR="001A7A40" w:rsidRPr="006B59DF">
        <w:rPr>
          <w:rFonts w:asciiTheme="minorHAnsi" w:hAnsiTheme="minorHAnsi" w:cstheme="minorHAnsi"/>
          <w:color w:val="000000"/>
          <w:sz w:val="22"/>
          <w:szCs w:val="22"/>
        </w:rPr>
        <w:t xml:space="preserve"> </w:t>
      </w:r>
      <w:r w:rsidR="001F25AA" w:rsidRPr="006B59DF">
        <w:rPr>
          <w:rFonts w:asciiTheme="minorHAnsi" w:hAnsiTheme="minorHAnsi" w:cstheme="minorHAnsi"/>
          <w:color w:val="000000"/>
          <w:sz w:val="22"/>
          <w:szCs w:val="22"/>
        </w:rPr>
        <w:t xml:space="preserve"> této smlouvy </w:t>
      </w:r>
      <w:r w:rsidR="001A7A40" w:rsidRPr="006B59DF">
        <w:rPr>
          <w:rFonts w:asciiTheme="minorHAnsi" w:hAnsiTheme="minorHAnsi" w:cstheme="minorHAnsi"/>
          <w:color w:val="000000"/>
          <w:sz w:val="22"/>
          <w:szCs w:val="22"/>
        </w:rPr>
        <w:t>s</w:t>
      </w:r>
      <w:r w:rsidR="00F613E2" w:rsidRPr="006B59DF">
        <w:rPr>
          <w:rFonts w:asciiTheme="minorHAnsi" w:hAnsiTheme="minorHAnsi" w:cstheme="minorHAnsi"/>
          <w:color w:val="000000"/>
          <w:sz w:val="22"/>
          <w:szCs w:val="22"/>
        </w:rPr>
        <w:t> </w:t>
      </w:r>
      <w:r w:rsidR="001A7A40" w:rsidRPr="006B59DF">
        <w:rPr>
          <w:rFonts w:asciiTheme="minorHAnsi" w:hAnsiTheme="minorHAnsi" w:cstheme="minorHAnsi"/>
          <w:color w:val="000000"/>
          <w:sz w:val="22"/>
          <w:szCs w:val="22"/>
        </w:rPr>
        <w:t>účinností od udělení souhlasu Objednatele, a to vždy nejdéle o dobu trvání zvláště nepříznivých klimatických podmínek, není-li sjednáno z</w:t>
      </w:r>
      <w:r w:rsidR="00F613E2" w:rsidRPr="006B59DF">
        <w:rPr>
          <w:rFonts w:asciiTheme="minorHAnsi" w:hAnsiTheme="minorHAnsi" w:cstheme="minorHAnsi"/>
          <w:color w:val="000000"/>
          <w:sz w:val="22"/>
          <w:szCs w:val="22"/>
        </w:rPr>
        <w:t> </w:t>
      </w:r>
      <w:r w:rsidR="001A7A40" w:rsidRPr="006B59DF">
        <w:rPr>
          <w:rFonts w:asciiTheme="minorHAnsi" w:hAnsiTheme="minorHAnsi" w:cstheme="minorHAnsi"/>
          <w:color w:val="000000"/>
          <w:sz w:val="22"/>
          <w:szCs w:val="22"/>
        </w:rPr>
        <w:t xml:space="preserve">objektivních důvodů jinak. </w:t>
      </w:r>
      <w:bookmarkEnd w:id="10"/>
    </w:p>
    <w:p w14:paraId="2084A782" w14:textId="576DC910" w:rsidR="00212A4E" w:rsidRPr="006B59DF" w:rsidRDefault="00BE2007" w:rsidP="006B59DF">
      <w:pPr>
        <w:pStyle w:val="Odstavecseseznamem"/>
        <w:numPr>
          <w:ilvl w:val="1"/>
          <w:numId w:val="43"/>
        </w:numPr>
        <w:tabs>
          <w:tab w:val="clear" w:pos="794"/>
        </w:tabs>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Zhotovitel</w:t>
      </w:r>
      <w:r w:rsidR="00212A4E" w:rsidRPr="006B59DF">
        <w:rPr>
          <w:rFonts w:asciiTheme="minorHAnsi" w:hAnsiTheme="minorHAnsi" w:cstheme="minorHAnsi"/>
          <w:color w:val="000000"/>
          <w:sz w:val="22"/>
          <w:szCs w:val="22"/>
        </w:rPr>
        <w:t xml:space="preserve"> je oprávněn dokončit práce i dříve, tj. před uplynutím </w:t>
      </w:r>
      <w:r w:rsidR="00E42883" w:rsidRPr="006B59DF">
        <w:rPr>
          <w:rFonts w:asciiTheme="minorHAnsi" w:hAnsiTheme="minorHAnsi" w:cstheme="minorHAnsi"/>
          <w:color w:val="000000"/>
          <w:sz w:val="22"/>
          <w:szCs w:val="22"/>
        </w:rPr>
        <w:t xml:space="preserve">sjednané </w:t>
      </w:r>
      <w:r w:rsidR="00212A4E" w:rsidRPr="006B59DF">
        <w:rPr>
          <w:rFonts w:asciiTheme="minorHAnsi" w:hAnsiTheme="minorHAnsi" w:cstheme="minorHAnsi"/>
          <w:color w:val="000000"/>
          <w:sz w:val="22"/>
          <w:szCs w:val="22"/>
        </w:rPr>
        <w:t>lhůt</w:t>
      </w:r>
      <w:r w:rsidR="00E42883" w:rsidRPr="006B59DF">
        <w:rPr>
          <w:rFonts w:asciiTheme="minorHAnsi" w:hAnsiTheme="minorHAnsi" w:cstheme="minorHAnsi"/>
          <w:color w:val="000000"/>
          <w:sz w:val="22"/>
          <w:szCs w:val="22"/>
        </w:rPr>
        <w:t>y</w:t>
      </w:r>
      <w:r w:rsidR="00C26D33" w:rsidRPr="006B59DF">
        <w:rPr>
          <w:rFonts w:asciiTheme="minorHAnsi" w:hAnsiTheme="minorHAnsi" w:cstheme="minorHAnsi"/>
          <w:color w:val="000000"/>
          <w:sz w:val="22"/>
          <w:szCs w:val="22"/>
        </w:rPr>
        <w:t>.</w:t>
      </w:r>
    </w:p>
    <w:p w14:paraId="1F707287" w14:textId="77777777" w:rsidR="0064562A" w:rsidRPr="006B59DF" w:rsidRDefault="0064562A" w:rsidP="006B59DF">
      <w:pPr>
        <w:pStyle w:val="Odstavecseseznamem"/>
        <w:numPr>
          <w:ilvl w:val="1"/>
          <w:numId w:val="43"/>
        </w:numPr>
        <w:tabs>
          <w:tab w:val="clear" w:pos="794"/>
        </w:tabs>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Veškerá provozní omezení v místě realizace Stavby musí být předem konzultována s Objednatelem, aby nedošlo k omezení pohybu nebo ohrožení osob v místě plnění.</w:t>
      </w:r>
    </w:p>
    <w:p w14:paraId="4983648A" w14:textId="1898C580" w:rsidR="00921C4D" w:rsidRPr="006B59DF" w:rsidRDefault="00921C4D" w:rsidP="006B59DF">
      <w:pPr>
        <w:pStyle w:val="Odstavecseseznamem"/>
        <w:numPr>
          <w:ilvl w:val="1"/>
          <w:numId w:val="43"/>
        </w:numPr>
        <w:tabs>
          <w:tab w:val="clear" w:pos="794"/>
        </w:tabs>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Pracovní dob</w:t>
      </w:r>
      <w:r w:rsidR="00A30BC8">
        <w:rPr>
          <w:rFonts w:asciiTheme="minorHAnsi" w:hAnsiTheme="minorHAnsi" w:cstheme="minorHAnsi"/>
          <w:color w:val="000000"/>
          <w:sz w:val="22"/>
          <w:szCs w:val="22"/>
        </w:rPr>
        <w:t>a</w:t>
      </w:r>
      <w:r w:rsidRPr="006B59DF">
        <w:rPr>
          <w:rFonts w:asciiTheme="minorHAnsi" w:hAnsiTheme="minorHAnsi" w:cstheme="minorHAnsi"/>
          <w:color w:val="000000"/>
          <w:sz w:val="22"/>
          <w:szCs w:val="22"/>
        </w:rPr>
        <w:t xml:space="preserve">, po kterou je </w:t>
      </w:r>
      <w:r w:rsidR="001434F3" w:rsidRPr="006B59DF">
        <w:rPr>
          <w:rFonts w:asciiTheme="minorHAnsi" w:hAnsiTheme="minorHAnsi" w:cstheme="minorHAnsi"/>
          <w:color w:val="000000"/>
          <w:sz w:val="22"/>
          <w:szCs w:val="22"/>
        </w:rPr>
        <w:t>Z</w:t>
      </w:r>
      <w:r w:rsidRPr="006B59DF">
        <w:rPr>
          <w:rFonts w:asciiTheme="minorHAnsi" w:hAnsiTheme="minorHAnsi" w:cstheme="minorHAnsi"/>
          <w:color w:val="000000"/>
          <w:sz w:val="22"/>
          <w:szCs w:val="22"/>
        </w:rPr>
        <w:t>hotovitel oprávněn provádět práce</w:t>
      </w:r>
      <w:r w:rsidR="00A30BC8">
        <w:rPr>
          <w:rFonts w:asciiTheme="minorHAnsi" w:hAnsiTheme="minorHAnsi" w:cstheme="minorHAnsi"/>
          <w:color w:val="000000"/>
          <w:sz w:val="22"/>
          <w:szCs w:val="22"/>
        </w:rPr>
        <w:t>,</w:t>
      </w:r>
      <w:r w:rsidRPr="006B59DF">
        <w:rPr>
          <w:rFonts w:asciiTheme="minorHAnsi" w:hAnsiTheme="minorHAnsi" w:cstheme="minorHAnsi"/>
          <w:color w:val="000000"/>
          <w:sz w:val="22"/>
          <w:szCs w:val="22"/>
        </w:rPr>
        <w:t xml:space="preserve"> </w:t>
      </w:r>
      <w:r w:rsidR="00A30BC8">
        <w:rPr>
          <w:rFonts w:asciiTheme="minorHAnsi" w:hAnsiTheme="minorHAnsi" w:cstheme="minorHAnsi"/>
          <w:color w:val="000000"/>
          <w:sz w:val="22"/>
          <w:szCs w:val="22"/>
        </w:rPr>
        <w:t>je</w:t>
      </w:r>
      <w:r w:rsidR="00A30BC8" w:rsidRPr="006B59DF">
        <w:rPr>
          <w:rFonts w:asciiTheme="minorHAnsi" w:hAnsiTheme="minorHAnsi" w:cstheme="minorHAnsi"/>
          <w:color w:val="000000"/>
          <w:sz w:val="22"/>
          <w:szCs w:val="22"/>
        </w:rPr>
        <w:t xml:space="preserve"> </w:t>
      </w:r>
      <w:r w:rsidRPr="006B59DF">
        <w:rPr>
          <w:rFonts w:asciiTheme="minorHAnsi" w:hAnsiTheme="minorHAnsi" w:cstheme="minorHAnsi"/>
          <w:color w:val="000000"/>
          <w:sz w:val="22"/>
          <w:szCs w:val="22"/>
        </w:rPr>
        <w:t>vyhrazen</w:t>
      </w:r>
      <w:r w:rsidR="00A30BC8">
        <w:rPr>
          <w:rFonts w:asciiTheme="minorHAnsi" w:hAnsiTheme="minorHAnsi" w:cstheme="minorHAnsi"/>
          <w:color w:val="000000"/>
          <w:sz w:val="22"/>
          <w:szCs w:val="22"/>
        </w:rPr>
        <w:t>a</w:t>
      </w:r>
      <w:r w:rsidRPr="006B59DF">
        <w:rPr>
          <w:rFonts w:asciiTheme="minorHAnsi" w:hAnsiTheme="minorHAnsi" w:cstheme="minorHAnsi"/>
          <w:color w:val="000000"/>
          <w:sz w:val="22"/>
          <w:szCs w:val="22"/>
        </w:rPr>
        <w:t xml:space="preserve"> v</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době:</w:t>
      </w:r>
    </w:p>
    <w:p w14:paraId="160FF23C" w14:textId="0CCBAC8C" w:rsidR="001434F3" w:rsidRPr="006B59DF" w:rsidRDefault="001434F3" w:rsidP="006B59DF">
      <w:pPr>
        <w:numPr>
          <w:ilvl w:val="1"/>
          <w:numId w:val="26"/>
        </w:numPr>
        <w:spacing w:after="120"/>
        <w:ind w:left="567" w:firstLine="0"/>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p</w:t>
      </w:r>
      <w:r w:rsidR="00921C4D" w:rsidRPr="006B59DF">
        <w:rPr>
          <w:rFonts w:asciiTheme="minorHAnsi" w:hAnsiTheme="minorHAnsi" w:cstheme="minorHAnsi"/>
          <w:color w:val="000000"/>
          <w:sz w:val="22"/>
          <w:szCs w:val="22"/>
        </w:rPr>
        <w:t xml:space="preserve">ondělí </w:t>
      </w:r>
      <w:r w:rsidRPr="006B59DF">
        <w:rPr>
          <w:rFonts w:asciiTheme="minorHAnsi" w:hAnsiTheme="minorHAnsi" w:cstheme="minorHAnsi"/>
          <w:color w:val="000000"/>
          <w:sz w:val="22"/>
          <w:szCs w:val="22"/>
        </w:rPr>
        <w:t xml:space="preserve">až </w:t>
      </w:r>
      <w:r w:rsidR="006D459E" w:rsidRPr="006B59DF">
        <w:rPr>
          <w:rFonts w:asciiTheme="minorHAnsi" w:hAnsiTheme="minorHAnsi" w:cstheme="minorHAnsi"/>
          <w:color w:val="000000"/>
          <w:sz w:val="22"/>
          <w:szCs w:val="22"/>
        </w:rPr>
        <w:t>pátek</w:t>
      </w:r>
      <w:r w:rsidR="00921C4D" w:rsidRPr="006B59DF">
        <w:rPr>
          <w:rFonts w:asciiTheme="minorHAnsi" w:hAnsiTheme="minorHAnsi" w:cstheme="minorHAnsi"/>
          <w:color w:val="000000"/>
          <w:sz w:val="22"/>
          <w:szCs w:val="22"/>
        </w:rPr>
        <w:t xml:space="preserve"> od </w:t>
      </w:r>
      <w:r w:rsidR="004C6F81" w:rsidRPr="006B59DF">
        <w:rPr>
          <w:rFonts w:asciiTheme="minorHAnsi" w:hAnsiTheme="minorHAnsi" w:cstheme="minorHAnsi"/>
          <w:color w:val="000000"/>
          <w:sz w:val="22"/>
          <w:szCs w:val="22"/>
        </w:rPr>
        <w:t>6</w:t>
      </w:r>
      <w:r w:rsidR="00921C4D" w:rsidRPr="006B59DF">
        <w:rPr>
          <w:rFonts w:asciiTheme="minorHAnsi" w:hAnsiTheme="minorHAnsi" w:cstheme="minorHAnsi"/>
          <w:color w:val="000000"/>
          <w:sz w:val="22"/>
          <w:szCs w:val="22"/>
        </w:rPr>
        <w:t>:00 do 18:00 hod.</w:t>
      </w:r>
      <w:r w:rsidRPr="006B59DF">
        <w:rPr>
          <w:rFonts w:asciiTheme="minorHAnsi" w:hAnsiTheme="minorHAnsi" w:cstheme="minorHAnsi"/>
          <w:color w:val="000000"/>
          <w:sz w:val="22"/>
          <w:szCs w:val="22"/>
        </w:rPr>
        <w:t>;</w:t>
      </w:r>
    </w:p>
    <w:p w14:paraId="229CB197" w14:textId="346D1415" w:rsidR="001434F3" w:rsidRPr="006B59DF" w:rsidRDefault="006D459E" w:rsidP="006B59DF">
      <w:pPr>
        <w:numPr>
          <w:ilvl w:val="1"/>
          <w:numId w:val="26"/>
        </w:numPr>
        <w:spacing w:after="120"/>
        <w:ind w:left="567" w:firstLine="0"/>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soboty, </w:t>
      </w:r>
      <w:r w:rsidR="001434F3" w:rsidRPr="006B59DF">
        <w:rPr>
          <w:rFonts w:asciiTheme="minorHAnsi" w:hAnsiTheme="minorHAnsi" w:cstheme="minorHAnsi"/>
          <w:color w:val="000000"/>
          <w:sz w:val="22"/>
          <w:szCs w:val="22"/>
        </w:rPr>
        <w:t>n</w:t>
      </w:r>
      <w:r w:rsidR="00921C4D" w:rsidRPr="006B59DF">
        <w:rPr>
          <w:rFonts w:asciiTheme="minorHAnsi" w:hAnsiTheme="minorHAnsi" w:cstheme="minorHAnsi"/>
          <w:color w:val="000000"/>
          <w:sz w:val="22"/>
          <w:szCs w:val="22"/>
        </w:rPr>
        <w:t xml:space="preserve">eděle a svátky </w:t>
      </w:r>
      <w:r w:rsidR="00081ACE" w:rsidRPr="006B59DF">
        <w:rPr>
          <w:rFonts w:asciiTheme="minorHAnsi" w:hAnsiTheme="minorHAnsi" w:cstheme="minorHAnsi"/>
          <w:color w:val="000000"/>
          <w:sz w:val="22"/>
          <w:szCs w:val="22"/>
        </w:rPr>
        <w:t>od 6:00 do 18:00 hod</w:t>
      </w:r>
      <w:r w:rsidR="00921C4D" w:rsidRPr="006B59DF">
        <w:rPr>
          <w:rFonts w:asciiTheme="minorHAnsi" w:hAnsiTheme="minorHAnsi" w:cstheme="minorHAnsi"/>
          <w:color w:val="000000"/>
          <w:sz w:val="22"/>
          <w:szCs w:val="22"/>
        </w:rPr>
        <w:t>.</w:t>
      </w:r>
    </w:p>
    <w:p w14:paraId="765F2C39" w14:textId="3E45881B" w:rsidR="00CC3DD6" w:rsidRPr="0046696A" w:rsidRDefault="00315E9C" w:rsidP="006B59DF">
      <w:pPr>
        <w:pStyle w:val="Odstavecseseznamem"/>
        <w:numPr>
          <w:ilvl w:val="1"/>
          <w:numId w:val="43"/>
        </w:numPr>
        <w:tabs>
          <w:tab w:val="clear" w:pos="794"/>
        </w:tabs>
        <w:spacing w:after="120"/>
        <w:ind w:left="567" w:hanging="567"/>
        <w:jc w:val="both"/>
        <w:rPr>
          <w:rFonts w:asciiTheme="minorHAnsi" w:hAnsiTheme="minorHAnsi" w:cstheme="minorHAnsi"/>
          <w:sz w:val="22"/>
          <w:szCs w:val="22"/>
        </w:rPr>
      </w:pPr>
      <w:bookmarkStart w:id="11" w:name="_Ref142051399"/>
      <w:r w:rsidRPr="0046696A">
        <w:rPr>
          <w:rFonts w:asciiTheme="minorHAnsi" w:hAnsiTheme="minorHAnsi" w:cstheme="minorHAnsi"/>
          <w:sz w:val="22"/>
          <w:szCs w:val="22"/>
          <w:lang w:val="cs-CZ"/>
        </w:rPr>
        <w:t xml:space="preserve">Podél celé části budovy </w:t>
      </w:r>
      <w:r w:rsidR="002A1FE5" w:rsidRPr="0046696A">
        <w:rPr>
          <w:rFonts w:asciiTheme="minorHAnsi" w:hAnsiTheme="minorHAnsi" w:cstheme="minorHAnsi"/>
          <w:sz w:val="22"/>
          <w:szCs w:val="22"/>
        </w:rPr>
        <w:t>rekreačního střediska</w:t>
      </w:r>
      <w:r w:rsidR="007312CB" w:rsidRPr="0046696A">
        <w:rPr>
          <w:rFonts w:asciiTheme="minorHAnsi" w:hAnsiTheme="minorHAnsi" w:cstheme="minorHAnsi"/>
          <w:sz w:val="22"/>
          <w:szCs w:val="22"/>
          <w:lang w:val="cs-CZ"/>
        </w:rPr>
        <w:t xml:space="preserve"> na adrese na adrese Nekoř, 253, 561 63 Nekoř</w:t>
      </w:r>
      <w:r w:rsidRPr="0046696A">
        <w:rPr>
          <w:rFonts w:asciiTheme="minorHAnsi" w:hAnsiTheme="minorHAnsi" w:cstheme="minorHAnsi"/>
          <w:sz w:val="22"/>
          <w:szCs w:val="22"/>
          <w:lang w:val="cs-CZ"/>
        </w:rPr>
        <w:t xml:space="preserve"> probíhá část pozemku</w:t>
      </w:r>
      <w:r w:rsidR="0050497B" w:rsidRPr="0046696A">
        <w:rPr>
          <w:rFonts w:asciiTheme="minorHAnsi" w:hAnsiTheme="minorHAnsi" w:cstheme="minorHAnsi"/>
          <w:sz w:val="22"/>
          <w:szCs w:val="22"/>
          <w:lang w:val="cs-CZ"/>
        </w:rPr>
        <w:t xml:space="preserve"> parc</w:t>
      </w:r>
      <w:r w:rsidRPr="0046696A">
        <w:rPr>
          <w:rFonts w:asciiTheme="minorHAnsi" w:hAnsiTheme="minorHAnsi" w:cstheme="minorHAnsi"/>
          <w:sz w:val="22"/>
          <w:szCs w:val="22"/>
          <w:lang w:val="cs-CZ"/>
        </w:rPr>
        <w:t>elní</w:t>
      </w:r>
      <w:r w:rsidR="0050497B" w:rsidRPr="0046696A">
        <w:rPr>
          <w:rFonts w:asciiTheme="minorHAnsi" w:hAnsiTheme="minorHAnsi" w:cstheme="minorHAnsi"/>
          <w:sz w:val="22"/>
          <w:szCs w:val="22"/>
          <w:lang w:val="cs-CZ"/>
        </w:rPr>
        <w:t xml:space="preserve"> č</w:t>
      </w:r>
      <w:r w:rsidRPr="0046696A">
        <w:rPr>
          <w:rFonts w:asciiTheme="minorHAnsi" w:hAnsiTheme="minorHAnsi" w:cstheme="minorHAnsi"/>
          <w:sz w:val="22"/>
          <w:szCs w:val="22"/>
          <w:lang w:val="cs-CZ"/>
        </w:rPr>
        <w:t>íslo</w:t>
      </w:r>
      <w:r w:rsidR="0050497B" w:rsidRPr="0046696A">
        <w:rPr>
          <w:rFonts w:asciiTheme="minorHAnsi" w:hAnsiTheme="minorHAnsi" w:cstheme="minorHAnsi"/>
          <w:sz w:val="22"/>
          <w:szCs w:val="22"/>
          <w:lang w:val="cs-CZ"/>
        </w:rPr>
        <w:t xml:space="preserve"> 3051/6 v katastrálním území Nekoř</w:t>
      </w:r>
      <w:r w:rsidR="007312CB" w:rsidRPr="0046696A">
        <w:rPr>
          <w:rFonts w:asciiTheme="minorHAnsi" w:hAnsiTheme="minorHAnsi" w:cstheme="minorHAnsi"/>
          <w:sz w:val="22"/>
          <w:szCs w:val="22"/>
          <w:lang w:val="cs-CZ"/>
        </w:rPr>
        <w:t xml:space="preserve"> za účelem parkování osobních vozidel, sportovních aktivit</w:t>
      </w:r>
      <w:r w:rsidR="00CE3E57" w:rsidRPr="0046696A">
        <w:rPr>
          <w:rFonts w:asciiTheme="minorHAnsi" w:hAnsiTheme="minorHAnsi" w:cstheme="minorHAnsi"/>
          <w:sz w:val="22"/>
          <w:szCs w:val="22"/>
          <w:lang w:val="cs-CZ"/>
        </w:rPr>
        <w:t xml:space="preserve"> organizovaných Objednatelem a dopravnímu spojení s okolními nemovitostmi</w:t>
      </w:r>
      <w:r w:rsidRPr="0046696A">
        <w:rPr>
          <w:rFonts w:asciiTheme="minorHAnsi" w:hAnsiTheme="minorHAnsi" w:cstheme="minorHAnsi"/>
          <w:sz w:val="22"/>
          <w:szCs w:val="22"/>
          <w:lang w:val="cs-CZ"/>
        </w:rPr>
        <w:t xml:space="preserve"> (dále jen „</w:t>
      </w:r>
      <w:r w:rsidRPr="0046696A">
        <w:rPr>
          <w:rFonts w:asciiTheme="minorHAnsi" w:hAnsiTheme="minorHAnsi" w:cstheme="minorHAnsi"/>
          <w:b/>
          <w:bCs/>
          <w:i/>
          <w:iCs/>
          <w:sz w:val="22"/>
          <w:szCs w:val="22"/>
          <w:lang w:val="cs-CZ"/>
        </w:rPr>
        <w:t>Účelová komunikace</w:t>
      </w:r>
      <w:r w:rsidRPr="0046696A">
        <w:rPr>
          <w:rFonts w:asciiTheme="minorHAnsi" w:hAnsiTheme="minorHAnsi" w:cstheme="minorHAnsi"/>
          <w:sz w:val="22"/>
          <w:szCs w:val="22"/>
          <w:lang w:val="cs-CZ"/>
        </w:rPr>
        <w:t>").</w:t>
      </w:r>
      <w:r w:rsidR="00CC3DD6" w:rsidRPr="0046696A">
        <w:rPr>
          <w:rFonts w:asciiTheme="minorHAnsi" w:hAnsiTheme="minorHAnsi" w:cstheme="minorHAnsi"/>
          <w:sz w:val="22"/>
          <w:szCs w:val="22"/>
        </w:rPr>
        <w:t xml:space="preserve"> Zhotovitel</w:t>
      </w:r>
      <w:r w:rsidR="0064562A" w:rsidRPr="0046696A">
        <w:rPr>
          <w:rFonts w:asciiTheme="minorHAnsi" w:hAnsiTheme="minorHAnsi" w:cstheme="minorHAnsi"/>
          <w:sz w:val="22"/>
          <w:szCs w:val="22"/>
          <w:lang w:val="cs-CZ"/>
        </w:rPr>
        <w:t xml:space="preserve"> je povinen po dobu realizace Díla zachovat</w:t>
      </w:r>
      <w:r w:rsidR="00CC3DD6" w:rsidRPr="0046696A">
        <w:rPr>
          <w:rFonts w:asciiTheme="minorHAnsi" w:hAnsiTheme="minorHAnsi" w:cstheme="minorHAnsi"/>
          <w:sz w:val="22"/>
          <w:szCs w:val="22"/>
        </w:rPr>
        <w:t xml:space="preserve"> na </w:t>
      </w:r>
      <w:r w:rsidRPr="0046696A">
        <w:rPr>
          <w:rFonts w:asciiTheme="minorHAnsi" w:hAnsiTheme="minorHAnsi" w:cstheme="minorHAnsi"/>
          <w:sz w:val="22"/>
          <w:szCs w:val="22"/>
          <w:lang w:val="cs-CZ"/>
        </w:rPr>
        <w:t xml:space="preserve">Účelové </w:t>
      </w:r>
      <w:r w:rsidR="00CC3DD6" w:rsidRPr="0046696A">
        <w:rPr>
          <w:rFonts w:asciiTheme="minorHAnsi" w:hAnsiTheme="minorHAnsi" w:cstheme="minorHAnsi"/>
          <w:sz w:val="22"/>
          <w:szCs w:val="22"/>
        </w:rPr>
        <w:t xml:space="preserve">komunikaci </w:t>
      </w:r>
      <w:r w:rsidRPr="0046696A">
        <w:rPr>
          <w:rFonts w:asciiTheme="minorHAnsi" w:hAnsiTheme="minorHAnsi" w:cstheme="minorHAnsi"/>
          <w:sz w:val="22"/>
          <w:szCs w:val="22"/>
          <w:lang w:val="cs-CZ"/>
        </w:rPr>
        <w:t>trvalý a nepřetržitý průjezd ostatních vozidel</w:t>
      </w:r>
      <w:r w:rsidR="00971F7C" w:rsidRPr="0046696A">
        <w:rPr>
          <w:rFonts w:asciiTheme="minorHAnsi" w:hAnsiTheme="minorHAnsi" w:cstheme="minorHAnsi"/>
          <w:sz w:val="22"/>
          <w:szCs w:val="22"/>
          <w:lang w:val="cs-CZ"/>
        </w:rPr>
        <w:t>; průjezd musí být zachován vždy v minimální šířce 3 metrů směrem od chodníku podél budovy rekreačního střediska</w:t>
      </w:r>
      <w:r w:rsidR="00C277C1" w:rsidRPr="0046696A">
        <w:rPr>
          <w:rFonts w:asciiTheme="minorHAnsi" w:hAnsiTheme="minorHAnsi" w:cstheme="minorHAnsi"/>
          <w:sz w:val="22"/>
          <w:szCs w:val="22"/>
          <w:lang w:val="cs-CZ"/>
        </w:rPr>
        <w:t>.</w:t>
      </w:r>
      <w:bookmarkEnd w:id="11"/>
      <w:r w:rsidR="00C277C1" w:rsidRPr="0046696A">
        <w:rPr>
          <w:rFonts w:asciiTheme="minorHAnsi" w:hAnsiTheme="minorHAnsi" w:cstheme="minorHAnsi"/>
          <w:sz w:val="22"/>
          <w:szCs w:val="22"/>
          <w:lang w:val="cs-CZ"/>
        </w:rPr>
        <w:t xml:space="preserve"> </w:t>
      </w:r>
      <w:r w:rsidR="00CC3DD6" w:rsidRPr="0046696A">
        <w:rPr>
          <w:rFonts w:asciiTheme="minorHAnsi" w:hAnsiTheme="minorHAnsi" w:cstheme="minorHAnsi"/>
          <w:sz w:val="22"/>
          <w:szCs w:val="22"/>
        </w:rPr>
        <w:t xml:space="preserve"> </w:t>
      </w:r>
    </w:p>
    <w:p w14:paraId="1C1AE9BD" w14:textId="77777777" w:rsidR="005A2323" w:rsidRPr="006B59DF" w:rsidRDefault="005A2323" w:rsidP="006B59DF">
      <w:pPr>
        <w:pStyle w:val="Odstavecseseznamem"/>
        <w:keepNext/>
        <w:numPr>
          <w:ilvl w:val="1"/>
          <w:numId w:val="43"/>
        </w:numPr>
        <w:tabs>
          <w:tab w:val="clear" w:pos="794"/>
        </w:tabs>
        <w:spacing w:after="120"/>
        <w:ind w:left="567" w:hanging="567"/>
        <w:jc w:val="both"/>
        <w:rPr>
          <w:rFonts w:asciiTheme="minorHAnsi" w:hAnsiTheme="minorHAnsi" w:cstheme="minorHAnsi"/>
          <w:color w:val="000000"/>
          <w:sz w:val="22"/>
          <w:szCs w:val="22"/>
        </w:rPr>
      </w:pPr>
      <w:bookmarkStart w:id="12" w:name="_Ref66440475"/>
      <w:r w:rsidRPr="006B59DF">
        <w:rPr>
          <w:rFonts w:asciiTheme="minorHAnsi" w:hAnsiTheme="minorHAnsi" w:cstheme="minorHAnsi"/>
          <w:color w:val="000000"/>
          <w:sz w:val="22"/>
          <w:szCs w:val="22"/>
        </w:rPr>
        <w:lastRenderedPageBreak/>
        <w:t>Harmonogram</w:t>
      </w:r>
      <w:bookmarkEnd w:id="12"/>
      <w:r w:rsidRPr="006B59DF">
        <w:rPr>
          <w:rFonts w:asciiTheme="minorHAnsi" w:hAnsiTheme="minorHAnsi" w:cstheme="minorHAnsi"/>
          <w:color w:val="000000"/>
          <w:sz w:val="22"/>
          <w:szCs w:val="22"/>
        </w:rPr>
        <w:t xml:space="preserve"> </w:t>
      </w:r>
    </w:p>
    <w:p w14:paraId="4F85C463" w14:textId="26FA4CD7" w:rsidR="00793F72" w:rsidRPr="006B59DF" w:rsidRDefault="005972E0" w:rsidP="006B59DF">
      <w:pPr>
        <w:pStyle w:val="Zkladntextodsazen"/>
        <w:keepNext/>
        <w:numPr>
          <w:ilvl w:val="1"/>
          <w:numId w:val="24"/>
        </w:numPr>
        <w:spacing w:after="120"/>
        <w:ind w:left="851" w:hanging="284"/>
        <w:jc w:val="both"/>
        <w:rPr>
          <w:rFonts w:asciiTheme="minorHAnsi" w:hAnsiTheme="minorHAnsi" w:cstheme="minorHAnsi"/>
          <w:color w:val="000000"/>
          <w:sz w:val="22"/>
          <w:szCs w:val="22"/>
          <w:lang w:val="cs-CZ"/>
        </w:rPr>
      </w:pPr>
      <w:r w:rsidRPr="006B59DF">
        <w:rPr>
          <w:rFonts w:asciiTheme="minorHAnsi" w:hAnsiTheme="minorHAnsi" w:cstheme="minorHAnsi"/>
          <w:color w:val="000000"/>
          <w:sz w:val="22"/>
          <w:szCs w:val="22"/>
        </w:rPr>
        <w:t xml:space="preserve">Zhotovitel předá </w:t>
      </w:r>
      <w:r w:rsidR="009B22F3" w:rsidRPr="006B59DF">
        <w:rPr>
          <w:rFonts w:asciiTheme="minorHAnsi" w:hAnsiTheme="minorHAnsi" w:cstheme="minorHAnsi"/>
          <w:color w:val="000000"/>
          <w:sz w:val="22"/>
          <w:szCs w:val="22"/>
          <w:lang w:val="cs-CZ"/>
        </w:rPr>
        <w:t>Objednateli</w:t>
      </w:r>
      <w:r w:rsidRPr="006B59DF">
        <w:rPr>
          <w:rFonts w:asciiTheme="minorHAnsi" w:hAnsiTheme="minorHAnsi" w:cstheme="minorHAnsi"/>
          <w:color w:val="000000"/>
          <w:sz w:val="22"/>
          <w:szCs w:val="22"/>
        </w:rPr>
        <w:t xml:space="preserve"> podrobný harmonogram postupu prací </w:t>
      </w:r>
      <w:r w:rsidRPr="006B59DF">
        <w:rPr>
          <w:rFonts w:asciiTheme="minorHAnsi" w:hAnsiTheme="minorHAnsi" w:cstheme="minorHAnsi"/>
          <w:bCs/>
          <w:iCs/>
          <w:color w:val="000000"/>
          <w:sz w:val="22"/>
          <w:szCs w:val="22"/>
        </w:rPr>
        <w:t>zpracovaný v</w:t>
      </w:r>
      <w:r w:rsidR="00024794" w:rsidRPr="006B59DF">
        <w:rPr>
          <w:rFonts w:asciiTheme="minorHAnsi" w:hAnsiTheme="minorHAnsi" w:cstheme="minorHAnsi"/>
          <w:bCs/>
          <w:iCs/>
          <w:color w:val="000000"/>
          <w:sz w:val="22"/>
          <w:szCs w:val="22"/>
          <w:lang w:val="cs-CZ"/>
        </w:rPr>
        <w:t>e formátu</w:t>
      </w:r>
      <w:r w:rsidRPr="006B59DF">
        <w:rPr>
          <w:rFonts w:asciiTheme="minorHAnsi" w:hAnsiTheme="minorHAnsi" w:cstheme="minorHAnsi"/>
          <w:bCs/>
          <w:iCs/>
          <w:color w:val="000000"/>
          <w:sz w:val="22"/>
          <w:szCs w:val="22"/>
        </w:rPr>
        <w:t xml:space="preserve"> </w:t>
      </w:r>
      <w:r w:rsidR="00114599" w:rsidRPr="006B59DF">
        <w:rPr>
          <w:rFonts w:asciiTheme="minorHAnsi" w:hAnsiTheme="minorHAnsi" w:cstheme="minorHAnsi"/>
          <w:bCs/>
          <w:iCs/>
          <w:color w:val="000000"/>
          <w:sz w:val="22"/>
          <w:szCs w:val="22"/>
          <w:lang w:val="cs-CZ"/>
        </w:rPr>
        <w:t>*.</w:t>
      </w:r>
      <w:r w:rsidR="00233791" w:rsidRPr="006B59DF">
        <w:rPr>
          <w:rFonts w:asciiTheme="minorHAnsi" w:hAnsiTheme="minorHAnsi" w:cstheme="minorHAnsi"/>
          <w:bCs/>
          <w:iCs/>
          <w:color w:val="000000"/>
          <w:sz w:val="22"/>
          <w:szCs w:val="22"/>
          <w:lang w:val="cs-CZ"/>
        </w:rPr>
        <w:t>xlsx</w:t>
      </w:r>
      <w:r w:rsidRPr="006B59DF">
        <w:rPr>
          <w:rFonts w:asciiTheme="minorHAnsi" w:hAnsiTheme="minorHAnsi" w:cstheme="minorHAnsi"/>
          <w:bCs/>
          <w:iCs/>
          <w:color w:val="000000"/>
          <w:sz w:val="22"/>
          <w:szCs w:val="22"/>
        </w:rPr>
        <w:t xml:space="preserve"> v elektronické podobě</w:t>
      </w:r>
      <w:r w:rsidRPr="006B59DF">
        <w:rPr>
          <w:rFonts w:asciiTheme="minorHAnsi" w:hAnsiTheme="minorHAnsi" w:cstheme="minorHAnsi"/>
          <w:iCs/>
          <w:color w:val="000000"/>
          <w:sz w:val="22"/>
          <w:szCs w:val="22"/>
        </w:rPr>
        <w:t xml:space="preserve"> </w:t>
      </w:r>
      <w:r w:rsidRPr="006B59DF">
        <w:rPr>
          <w:rFonts w:asciiTheme="minorHAnsi" w:hAnsiTheme="minorHAnsi" w:cstheme="minorHAnsi"/>
          <w:color w:val="000000"/>
          <w:sz w:val="22"/>
          <w:szCs w:val="22"/>
        </w:rPr>
        <w:t>s uvedením kalendářních dnů potřebných k provedení jednotlivých stavebních činností</w:t>
      </w:r>
      <w:r w:rsidR="00C30237" w:rsidRPr="006B59DF">
        <w:rPr>
          <w:rFonts w:asciiTheme="minorHAnsi" w:hAnsiTheme="minorHAnsi" w:cstheme="minorHAnsi"/>
          <w:color w:val="000000"/>
          <w:sz w:val="22"/>
          <w:szCs w:val="22"/>
          <w:lang w:val="cs-CZ"/>
        </w:rPr>
        <w:t xml:space="preserve"> definovaných </w:t>
      </w:r>
      <w:r w:rsidR="000324DF" w:rsidRPr="006B59DF">
        <w:rPr>
          <w:rFonts w:asciiTheme="minorHAnsi" w:hAnsiTheme="minorHAnsi" w:cstheme="minorHAnsi"/>
          <w:color w:val="000000"/>
          <w:sz w:val="22"/>
          <w:szCs w:val="22"/>
          <w:lang w:val="cs-CZ"/>
        </w:rPr>
        <w:t>v</w:t>
      </w:r>
      <w:r w:rsidR="00F613E2" w:rsidRPr="006B59DF">
        <w:rPr>
          <w:rFonts w:asciiTheme="minorHAnsi" w:hAnsiTheme="minorHAnsi" w:cstheme="minorHAnsi"/>
          <w:color w:val="000000"/>
          <w:sz w:val="22"/>
          <w:szCs w:val="22"/>
          <w:lang w:val="cs-CZ"/>
        </w:rPr>
        <w:t> </w:t>
      </w:r>
      <w:r w:rsidR="000324DF" w:rsidRPr="006B59DF">
        <w:rPr>
          <w:rFonts w:asciiTheme="minorHAnsi" w:hAnsiTheme="minorHAnsi" w:cstheme="minorHAnsi"/>
          <w:color w:val="000000"/>
          <w:sz w:val="22"/>
          <w:szCs w:val="22"/>
          <w:lang w:val="cs-CZ"/>
        </w:rPr>
        <w:t>soupisu prací</w:t>
      </w:r>
      <w:r w:rsidR="00C30237" w:rsidRPr="006B59DF">
        <w:rPr>
          <w:rFonts w:asciiTheme="minorHAnsi" w:hAnsiTheme="minorHAnsi" w:cstheme="minorHAnsi"/>
          <w:color w:val="000000"/>
          <w:sz w:val="22"/>
          <w:szCs w:val="22"/>
          <w:lang w:val="cs-CZ"/>
        </w:rPr>
        <w:t xml:space="preserve"> jako jednotlivé díly</w:t>
      </w:r>
      <w:r w:rsidR="001F0C7C" w:rsidRPr="006B59DF">
        <w:rPr>
          <w:rFonts w:asciiTheme="minorHAnsi" w:hAnsiTheme="minorHAnsi" w:cstheme="minorHAnsi"/>
          <w:color w:val="000000"/>
          <w:sz w:val="22"/>
          <w:szCs w:val="22"/>
          <w:lang w:val="cs-CZ"/>
        </w:rPr>
        <w:t>,</w:t>
      </w:r>
      <w:r w:rsidR="00C30237" w:rsidRPr="006B59DF">
        <w:rPr>
          <w:rFonts w:asciiTheme="minorHAnsi" w:hAnsiTheme="minorHAnsi" w:cstheme="minorHAnsi"/>
          <w:color w:val="000000"/>
          <w:sz w:val="22"/>
          <w:szCs w:val="22"/>
          <w:lang w:val="cs-CZ"/>
        </w:rPr>
        <w:t xml:space="preserve"> a to u</w:t>
      </w:r>
      <w:r w:rsidR="000265C9" w:rsidRPr="006B59DF">
        <w:rPr>
          <w:rFonts w:asciiTheme="minorHAnsi" w:hAnsiTheme="minorHAnsi" w:cstheme="minorHAnsi"/>
          <w:color w:val="000000"/>
          <w:sz w:val="22"/>
          <w:szCs w:val="22"/>
          <w:lang w:val="cs-CZ"/>
        </w:rPr>
        <w:t> </w:t>
      </w:r>
      <w:r w:rsidR="00C30237" w:rsidRPr="006B59DF">
        <w:rPr>
          <w:rFonts w:asciiTheme="minorHAnsi" w:hAnsiTheme="minorHAnsi" w:cstheme="minorHAnsi"/>
          <w:color w:val="000000"/>
          <w:sz w:val="22"/>
          <w:szCs w:val="22"/>
          <w:lang w:val="cs-CZ"/>
        </w:rPr>
        <w:t>každého stavebního objektu, inženýrského objektu a provozního souboru</w:t>
      </w:r>
      <w:r w:rsidR="00242090" w:rsidRPr="006B59DF">
        <w:rPr>
          <w:rFonts w:asciiTheme="minorHAnsi" w:hAnsiTheme="minorHAnsi" w:cstheme="minorHAnsi"/>
          <w:color w:val="000000"/>
          <w:sz w:val="22"/>
          <w:szCs w:val="22"/>
          <w:lang w:val="cs-CZ"/>
        </w:rPr>
        <w:t>;</w:t>
      </w:r>
      <w:r w:rsidR="007F452C" w:rsidRPr="006B59DF">
        <w:rPr>
          <w:rFonts w:asciiTheme="minorHAnsi" w:hAnsiTheme="minorHAnsi" w:cstheme="minorHAnsi"/>
          <w:color w:val="000000"/>
          <w:sz w:val="22"/>
          <w:szCs w:val="22"/>
          <w:lang w:val="cs-CZ"/>
        </w:rPr>
        <w:t xml:space="preserve"> a to</w:t>
      </w:r>
      <w:r w:rsidR="00291FF9" w:rsidRPr="006B59DF">
        <w:rPr>
          <w:rFonts w:asciiTheme="minorHAnsi" w:hAnsiTheme="minorHAnsi" w:cstheme="minorHAnsi"/>
          <w:color w:val="000000"/>
          <w:sz w:val="22"/>
          <w:szCs w:val="22"/>
          <w:lang w:val="cs-CZ"/>
        </w:rPr>
        <w:t xml:space="preserve"> v</w:t>
      </w:r>
      <w:r w:rsidR="00F613E2" w:rsidRPr="006B59DF">
        <w:rPr>
          <w:rFonts w:asciiTheme="minorHAnsi" w:hAnsiTheme="minorHAnsi" w:cstheme="minorHAnsi"/>
          <w:color w:val="000000"/>
          <w:sz w:val="22"/>
          <w:szCs w:val="22"/>
          <w:lang w:val="cs-CZ"/>
        </w:rPr>
        <w:t> </w:t>
      </w:r>
      <w:r w:rsidR="00291FF9" w:rsidRPr="006B59DF">
        <w:rPr>
          <w:rFonts w:asciiTheme="minorHAnsi" w:hAnsiTheme="minorHAnsi" w:cstheme="minorHAnsi"/>
          <w:color w:val="000000"/>
          <w:sz w:val="22"/>
          <w:szCs w:val="22"/>
          <w:lang w:val="cs-CZ"/>
        </w:rPr>
        <w:t>členění dle</w:t>
      </w:r>
      <w:r w:rsidR="002240CF" w:rsidRPr="006B59DF">
        <w:rPr>
          <w:rFonts w:asciiTheme="minorHAnsi" w:hAnsiTheme="minorHAnsi" w:cstheme="minorHAnsi"/>
          <w:color w:val="000000"/>
          <w:sz w:val="22"/>
          <w:szCs w:val="22"/>
          <w:lang w:val="cs-CZ"/>
        </w:rPr>
        <w:t> </w:t>
      </w:r>
      <w:r w:rsidR="00291FF9" w:rsidRPr="006B59DF">
        <w:rPr>
          <w:rFonts w:asciiTheme="minorHAnsi" w:hAnsiTheme="minorHAnsi" w:cstheme="minorHAnsi"/>
          <w:color w:val="000000"/>
          <w:sz w:val="22"/>
          <w:szCs w:val="22"/>
          <w:lang w:val="cs-CZ"/>
        </w:rPr>
        <w:t xml:space="preserve">jednotlivých </w:t>
      </w:r>
      <w:r w:rsidR="00FF6CA7" w:rsidRPr="006B59DF">
        <w:rPr>
          <w:rFonts w:asciiTheme="minorHAnsi" w:hAnsiTheme="minorHAnsi" w:cstheme="minorHAnsi"/>
          <w:color w:val="000000"/>
          <w:sz w:val="22"/>
          <w:szCs w:val="22"/>
          <w:lang w:val="cs-CZ"/>
        </w:rPr>
        <w:t>objektů</w:t>
      </w:r>
      <w:r w:rsidR="00291FF9" w:rsidRPr="006B59DF">
        <w:rPr>
          <w:rFonts w:asciiTheme="minorHAnsi" w:hAnsiTheme="minorHAnsi" w:cstheme="minorHAnsi"/>
          <w:color w:val="000000"/>
          <w:sz w:val="22"/>
          <w:szCs w:val="22"/>
          <w:lang w:val="cs-CZ"/>
        </w:rPr>
        <w:t xml:space="preserve"> definovaných v</w:t>
      </w:r>
      <w:r w:rsidR="00F613E2" w:rsidRPr="006B59DF">
        <w:rPr>
          <w:rFonts w:asciiTheme="minorHAnsi" w:hAnsiTheme="minorHAnsi" w:cstheme="minorHAnsi"/>
          <w:color w:val="000000"/>
          <w:sz w:val="22"/>
          <w:szCs w:val="22"/>
          <w:lang w:val="cs-CZ"/>
        </w:rPr>
        <w:t> </w:t>
      </w:r>
      <w:r w:rsidR="00291FF9" w:rsidRPr="006B59DF">
        <w:rPr>
          <w:rFonts w:asciiTheme="minorHAnsi" w:hAnsiTheme="minorHAnsi" w:cstheme="minorHAnsi"/>
          <w:color w:val="000000"/>
          <w:sz w:val="22"/>
          <w:szCs w:val="22"/>
          <w:lang w:val="cs-CZ"/>
        </w:rPr>
        <w:t>soupisu prací</w:t>
      </w:r>
      <w:r w:rsidRPr="006B59DF">
        <w:rPr>
          <w:rFonts w:asciiTheme="minorHAnsi" w:hAnsiTheme="minorHAnsi" w:cstheme="minorHAnsi"/>
          <w:color w:val="000000"/>
          <w:sz w:val="22"/>
          <w:szCs w:val="22"/>
        </w:rPr>
        <w:t>. Z tohoto harmonogramu bude u</w:t>
      </w:r>
      <w:r w:rsidR="000265C9" w:rsidRPr="006B59DF">
        <w:rPr>
          <w:rFonts w:asciiTheme="minorHAnsi" w:hAnsiTheme="minorHAnsi" w:cstheme="minorHAnsi"/>
          <w:color w:val="000000"/>
          <w:sz w:val="22"/>
          <w:szCs w:val="22"/>
          <w:lang w:val="cs-CZ"/>
        </w:rPr>
        <w:t> </w:t>
      </w:r>
      <w:r w:rsidRPr="006B59DF">
        <w:rPr>
          <w:rFonts w:asciiTheme="minorHAnsi" w:hAnsiTheme="minorHAnsi" w:cstheme="minorHAnsi"/>
          <w:color w:val="000000"/>
          <w:sz w:val="22"/>
          <w:szCs w:val="22"/>
        </w:rPr>
        <w:t xml:space="preserve">každé činnosti zřejmé datum jejího zahájení a ukončení. </w:t>
      </w:r>
      <w:r w:rsidR="007814A7" w:rsidRPr="006B59DF">
        <w:rPr>
          <w:rFonts w:asciiTheme="minorHAnsi" w:hAnsiTheme="minorHAnsi" w:cstheme="minorHAnsi"/>
          <w:color w:val="000000"/>
          <w:sz w:val="22"/>
          <w:szCs w:val="22"/>
          <w:lang w:val="cs-CZ"/>
        </w:rPr>
        <w:t xml:space="preserve">Plnění </w:t>
      </w:r>
      <w:r w:rsidR="00E87AB9" w:rsidRPr="006B59DF">
        <w:rPr>
          <w:rFonts w:asciiTheme="minorHAnsi" w:hAnsiTheme="minorHAnsi" w:cstheme="minorHAnsi"/>
          <w:color w:val="000000"/>
          <w:sz w:val="22"/>
          <w:szCs w:val="22"/>
          <w:lang w:val="cs-CZ"/>
        </w:rPr>
        <w:t xml:space="preserve">Harmonogramu </w:t>
      </w:r>
      <w:r w:rsidR="00793F72" w:rsidRPr="006B59DF">
        <w:rPr>
          <w:rFonts w:asciiTheme="minorHAnsi" w:hAnsiTheme="minorHAnsi" w:cstheme="minorHAnsi"/>
          <w:color w:val="000000"/>
          <w:sz w:val="22"/>
          <w:szCs w:val="22"/>
          <w:lang w:val="cs-CZ"/>
        </w:rPr>
        <w:t>bude</w:t>
      </w:r>
      <w:r w:rsidR="00793F72" w:rsidRPr="006B59DF">
        <w:rPr>
          <w:rFonts w:asciiTheme="minorHAnsi" w:hAnsiTheme="minorHAnsi" w:cstheme="minorHAnsi"/>
          <w:color w:val="000000"/>
          <w:sz w:val="22"/>
          <w:szCs w:val="22"/>
        </w:rPr>
        <w:t xml:space="preserve"> vyhodnocován</w:t>
      </w:r>
      <w:r w:rsidR="007814A7" w:rsidRPr="006B59DF">
        <w:rPr>
          <w:rFonts w:asciiTheme="minorHAnsi" w:hAnsiTheme="minorHAnsi" w:cstheme="minorHAnsi"/>
          <w:color w:val="000000"/>
          <w:sz w:val="22"/>
          <w:szCs w:val="22"/>
          <w:lang w:val="cs-CZ"/>
        </w:rPr>
        <w:t>o</w:t>
      </w:r>
      <w:r w:rsidR="00793F72" w:rsidRPr="006B59DF">
        <w:rPr>
          <w:rFonts w:asciiTheme="minorHAnsi" w:hAnsiTheme="minorHAnsi" w:cstheme="minorHAnsi"/>
          <w:color w:val="000000"/>
          <w:sz w:val="22"/>
          <w:szCs w:val="22"/>
        </w:rPr>
        <w:t xml:space="preserve"> na kontrolních dnech. </w:t>
      </w:r>
    </w:p>
    <w:p w14:paraId="59CBE3CD" w14:textId="350CF5EB" w:rsidR="005A2323" w:rsidRPr="006B59DF" w:rsidRDefault="007814A7" w:rsidP="006B59DF">
      <w:pPr>
        <w:pStyle w:val="Zkladntextodsazen"/>
        <w:numPr>
          <w:ilvl w:val="1"/>
          <w:numId w:val="24"/>
        </w:numPr>
        <w:spacing w:after="120"/>
        <w:ind w:left="851" w:hanging="284"/>
        <w:jc w:val="both"/>
        <w:rPr>
          <w:rFonts w:asciiTheme="minorHAnsi" w:hAnsiTheme="minorHAnsi" w:cstheme="minorHAnsi"/>
          <w:color w:val="000000"/>
          <w:sz w:val="22"/>
          <w:szCs w:val="22"/>
          <w:lang w:val="cs-CZ"/>
        </w:rPr>
      </w:pPr>
      <w:bookmarkStart w:id="13" w:name="_Ref65166666"/>
      <w:r w:rsidRPr="006B59DF">
        <w:rPr>
          <w:rFonts w:asciiTheme="minorHAnsi" w:hAnsiTheme="minorHAnsi" w:cstheme="minorHAnsi"/>
          <w:color w:val="000000"/>
          <w:sz w:val="22"/>
          <w:szCs w:val="22"/>
          <w:lang w:val="cs-CZ"/>
        </w:rPr>
        <w:t xml:space="preserve">Zhotovitel je oprávněn odchýlit se od realizace plnění dle Harmonogramu </w:t>
      </w:r>
      <w:r w:rsidR="006478E8" w:rsidRPr="006B59DF">
        <w:rPr>
          <w:rFonts w:asciiTheme="minorHAnsi" w:hAnsiTheme="minorHAnsi" w:cstheme="minorHAnsi"/>
          <w:color w:val="000000"/>
          <w:sz w:val="22"/>
          <w:szCs w:val="22"/>
          <w:lang w:val="cs-CZ"/>
        </w:rPr>
        <w:t xml:space="preserve">bez souhlasu Objednatele pouze tehdy, pokud odchylka nepřekročí </w:t>
      </w:r>
      <w:r w:rsidR="007F452C" w:rsidRPr="006B59DF">
        <w:rPr>
          <w:rFonts w:asciiTheme="minorHAnsi" w:hAnsiTheme="minorHAnsi" w:cstheme="minorHAnsi"/>
          <w:color w:val="000000"/>
          <w:sz w:val="22"/>
          <w:szCs w:val="22"/>
          <w:lang w:val="cs-CZ"/>
        </w:rPr>
        <w:t>14 dní</w:t>
      </w:r>
      <w:r w:rsidR="001836D6" w:rsidRPr="006B59DF">
        <w:rPr>
          <w:rFonts w:asciiTheme="minorHAnsi" w:hAnsiTheme="minorHAnsi" w:cstheme="minorHAnsi"/>
          <w:color w:val="000000"/>
          <w:sz w:val="22"/>
          <w:szCs w:val="22"/>
          <w:lang w:val="cs-CZ"/>
        </w:rPr>
        <w:t xml:space="preserve"> nebo pokud zahájení či</w:t>
      </w:r>
      <w:r w:rsidR="003E0CAD" w:rsidRPr="006B59DF">
        <w:rPr>
          <w:rFonts w:asciiTheme="minorHAnsi" w:hAnsiTheme="minorHAnsi" w:cstheme="minorHAnsi"/>
          <w:color w:val="000000"/>
          <w:sz w:val="22"/>
          <w:szCs w:val="22"/>
          <w:lang w:val="cs-CZ"/>
        </w:rPr>
        <w:t> </w:t>
      </w:r>
      <w:r w:rsidR="001836D6" w:rsidRPr="006B59DF">
        <w:rPr>
          <w:rFonts w:asciiTheme="minorHAnsi" w:hAnsiTheme="minorHAnsi" w:cstheme="minorHAnsi"/>
          <w:color w:val="000000"/>
          <w:sz w:val="22"/>
          <w:szCs w:val="22"/>
          <w:lang w:val="cs-CZ"/>
        </w:rPr>
        <w:t>provádění příslušných prací prokazatelně brání zvláště nepříznivé klimatické podmínky ve</w:t>
      </w:r>
      <w:r w:rsidR="000C42B8" w:rsidRPr="006B59DF">
        <w:rPr>
          <w:rFonts w:asciiTheme="minorHAnsi" w:hAnsiTheme="minorHAnsi" w:cstheme="minorHAnsi"/>
          <w:color w:val="000000"/>
          <w:sz w:val="22"/>
          <w:szCs w:val="22"/>
          <w:lang w:val="cs-CZ"/>
        </w:rPr>
        <w:t> </w:t>
      </w:r>
      <w:r w:rsidR="001836D6" w:rsidRPr="006B59DF">
        <w:rPr>
          <w:rFonts w:asciiTheme="minorHAnsi" w:hAnsiTheme="minorHAnsi" w:cstheme="minorHAnsi"/>
          <w:color w:val="000000"/>
          <w:sz w:val="22"/>
          <w:szCs w:val="22"/>
          <w:lang w:val="cs-CZ"/>
        </w:rPr>
        <w:t>smyslu odst.</w:t>
      </w:r>
      <w:r w:rsidR="00BC6759" w:rsidRPr="006B59DF">
        <w:rPr>
          <w:rFonts w:asciiTheme="minorHAnsi" w:hAnsiTheme="minorHAnsi" w:cstheme="minorHAnsi"/>
          <w:color w:val="000000"/>
          <w:sz w:val="22"/>
          <w:szCs w:val="22"/>
          <w:lang w:val="cs-CZ"/>
        </w:rPr>
        <w:t xml:space="preserve"> </w:t>
      </w:r>
      <w:r w:rsidR="00BC6759" w:rsidRPr="006B59DF">
        <w:rPr>
          <w:rFonts w:asciiTheme="minorHAnsi" w:hAnsiTheme="minorHAnsi" w:cstheme="minorHAnsi"/>
          <w:color w:val="000000"/>
          <w:sz w:val="22"/>
          <w:szCs w:val="22"/>
          <w:lang w:val="cs-CZ"/>
        </w:rPr>
        <w:fldChar w:fldCharType="begin"/>
      </w:r>
      <w:r w:rsidR="00BC6759" w:rsidRPr="006B59DF">
        <w:rPr>
          <w:rFonts w:asciiTheme="minorHAnsi" w:hAnsiTheme="minorHAnsi" w:cstheme="minorHAnsi"/>
          <w:color w:val="000000"/>
          <w:sz w:val="22"/>
          <w:szCs w:val="22"/>
          <w:lang w:val="cs-CZ"/>
        </w:rPr>
        <w:instrText xml:space="preserve"> REF _Ref65165435 \r \h  \* MERGEFORMAT </w:instrText>
      </w:r>
      <w:r w:rsidR="00BC6759" w:rsidRPr="006B59DF">
        <w:rPr>
          <w:rFonts w:asciiTheme="minorHAnsi" w:hAnsiTheme="minorHAnsi" w:cstheme="minorHAnsi"/>
          <w:color w:val="000000"/>
          <w:sz w:val="22"/>
          <w:szCs w:val="22"/>
          <w:lang w:val="cs-CZ"/>
        </w:rPr>
      </w:r>
      <w:r w:rsidR="00BC6759" w:rsidRPr="006B59DF">
        <w:rPr>
          <w:rFonts w:asciiTheme="minorHAnsi" w:hAnsiTheme="minorHAnsi" w:cstheme="minorHAnsi"/>
          <w:color w:val="000000"/>
          <w:sz w:val="22"/>
          <w:szCs w:val="22"/>
          <w:lang w:val="cs-CZ"/>
        </w:rPr>
        <w:fldChar w:fldCharType="separate"/>
      </w:r>
      <w:r w:rsidR="005937D3">
        <w:rPr>
          <w:rFonts w:asciiTheme="minorHAnsi" w:hAnsiTheme="minorHAnsi" w:cstheme="minorHAnsi"/>
          <w:color w:val="000000"/>
          <w:sz w:val="22"/>
          <w:szCs w:val="22"/>
          <w:lang w:val="cs-CZ"/>
        </w:rPr>
        <w:t>III.2</w:t>
      </w:r>
      <w:r w:rsidR="00BC6759" w:rsidRPr="006B59DF">
        <w:rPr>
          <w:rFonts w:asciiTheme="minorHAnsi" w:hAnsiTheme="minorHAnsi" w:cstheme="minorHAnsi"/>
          <w:color w:val="000000"/>
          <w:sz w:val="22"/>
          <w:szCs w:val="22"/>
          <w:lang w:val="cs-CZ"/>
        </w:rPr>
        <w:fldChar w:fldCharType="end"/>
      </w:r>
      <w:r w:rsidR="001836D6" w:rsidRPr="006B59DF">
        <w:rPr>
          <w:rFonts w:asciiTheme="minorHAnsi" w:hAnsiTheme="minorHAnsi" w:cstheme="minorHAnsi"/>
          <w:color w:val="000000"/>
          <w:sz w:val="22"/>
          <w:szCs w:val="22"/>
          <w:lang w:val="cs-CZ"/>
        </w:rPr>
        <w:t>.</w:t>
      </w:r>
      <w:r w:rsidR="00BC6759" w:rsidRPr="006B59DF">
        <w:rPr>
          <w:rFonts w:asciiTheme="minorHAnsi" w:hAnsiTheme="minorHAnsi" w:cstheme="minorHAnsi"/>
          <w:color w:val="000000"/>
          <w:sz w:val="22"/>
          <w:szCs w:val="22"/>
          <w:lang w:val="cs-CZ"/>
        </w:rPr>
        <w:t xml:space="preserve"> této smlouvy</w:t>
      </w:r>
      <w:r w:rsidR="001836D6" w:rsidRPr="006B59DF">
        <w:rPr>
          <w:rFonts w:asciiTheme="minorHAnsi" w:hAnsiTheme="minorHAnsi" w:cstheme="minorHAnsi"/>
          <w:color w:val="000000"/>
          <w:sz w:val="22"/>
          <w:szCs w:val="22"/>
          <w:lang w:val="cs-CZ"/>
        </w:rPr>
        <w:t xml:space="preserve"> tak, že dle relevantních ČSN, případně jiných norem a</w:t>
      </w:r>
      <w:r w:rsidR="000C42B8" w:rsidRPr="006B59DF">
        <w:rPr>
          <w:rFonts w:asciiTheme="minorHAnsi" w:hAnsiTheme="minorHAnsi" w:cstheme="minorHAnsi"/>
          <w:color w:val="000000"/>
          <w:sz w:val="22"/>
          <w:szCs w:val="22"/>
          <w:lang w:val="cs-CZ"/>
        </w:rPr>
        <w:t> </w:t>
      </w:r>
      <w:r w:rsidR="001836D6" w:rsidRPr="006B59DF">
        <w:rPr>
          <w:rFonts w:asciiTheme="minorHAnsi" w:hAnsiTheme="minorHAnsi" w:cstheme="minorHAnsi"/>
          <w:color w:val="000000"/>
          <w:sz w:val="22"/>
          <w:szCs w:val="22"/>
          <w:lang w:val="cs-CZ"/>
        </w:rPr>
        <w:t>obecně závazných předpisů účinných v</w:t>
      </w:r>
      <w:r w:rsidR="00F613E2" w:rsidRPr="006B59DF">
        <w:rPr>
          <w:rFonts w:asciiTheme="minorHAnsi" w:hAnsiTheme="minorHAnsi" w:cstheme="minorHAnsi"/>
          <w:color w:val="000000"/>
          <w:sz w:val="22"/>
          <w:szCs w:val="22"/>
          <w:lang w:val="cs-CZ"/>
        </w:rPr>
        <w:t> </w:t>
      </w:r>
      <w:r w:rsidR="001836D6" w:rsidRPr="006B59DF">
        <w:rPr>
          <w:rFonts w:asciiTheme="minorHAnsi" w:hAnsiTheme="minorHAnsi" w:cstheme="minorHAnsi"/>
          <w:color w:val="000000"/>
          <w:sz w:val="22"/>
          <w:szCs w:val="22"/>
          <w:lang w:val="cs-CZ"/>
        </w:rPr>
        <w:t>době realizace Stavby, nelze příslušnou činnost na</w:t>
      </w:r>
      <w:r w:rsidR="003E0CAD" w:rsidRPr="006B59DF">
        <w:rPr>
          <w:rFonts w:asciiTheme="minorHAnsi" w:hAnsiTheme="minorHAnsi" w:cstheme="minorHAnsi"/>
          <w:color w:val="000000"/>
          <w:sz w:val="22"/>
          <w:szCs w:val="22"/>
          <w:lang w:val="cs-CZ"/>
        </w:rPr>
        <w:t> </w:t>
      </w:r>
      <w:r w:rsidR="001836D6" w:rsidRPr="006B59DF">
        <w:rPr>
          <w:rFonts w:asciiTheme="minorHAnsi" w:hAnsiTheme="minorHAnsi" w:cstheme="minorHAnsi"/>
          <w:color w:val="000000"/>
          <w:sz w:val="22"/>
          <w:szCs w:val="22"/>
          <w:lang w:val="cs-CZ"/>
        </w:rPr>
        <w:t>Stavbě dle Harmonogramu řádně realizovat</w:t>
      </w:r>
      <w:r w:rsidRPr="006B59DF">
        <w:rPr>
          <w:rFonts w:asciiTheme="minorHAnsi" w:hAnsiTheme="minorHAnsi" w:cstheme="minorHAnsi"/>
          <w:color w:val="000000"/>
          <w:sz w:val="22"/>
          <w:szCs w:val="22"/>
          <w:lang w:val="cs-CZ"/>
        </w:rPr>
        <w:t xml:space="preserve">; </w:t>
      </w:r>
      <w:r w:rsidR="001836D6" w:rsidRPr="006B59DF">
        <w:rPr>
          <w:rFonts w:asciiTheme="minorHAnsi" w:hAnsiTheme="minorHAnsi" w:cstheme="minorHAnsi"/>
          <w:color w:val="000000"/>
          <w:sz w:val="22"/>
          <w:szCs w:val="22"/>
          <w:lang w:val="cs-CZ"/>
        </w:rPr>
        <w:t xml:space="preserve">uvedeným </w:t>
      </w:r>
      <w:r w:rsidRPr="006B59DF">
        <w:rPr>
          <w:rFonts w:asciiTheme="minorHAnsi" w:hAnsiTheme="minorHAnsi" w:cstheme="minorHAnsi"/>
          <w:color w:val="000000"/>
          <w:sz w:val="22"/>
          <w:szCs w:val="22"/>
          <w:lang w:val="cs-CZ"/>
        </w:rPr>
        <w:t>nejsou dotčena práva/povinnosti Zhotovitele v</w:t>
      </w:r>
      <w:r w:rsidR="00F613E2" w:rsidRPr="006B59DF">
        <w:rPr>
          <w:rFonts w:asciiTheme="minorHAnsi" w:hAnsiTheme="minorHAnsi" w:cstheme="minorHAnsi"/>
          <w:color w:val="000000"/>
          <w:sz w:val="22"/>
          <w:szCs w:val="22"/>
          <w:lang w:val="cs-CZ"/>
        </w:rPr>
        <w:t> </w:t>
      </w:r>
      <w:r w:rsidRPr="006B59DF">
        <w:rPr>
          <w:rFonts w:asciiTheme="minorHAnsi" w:hAnsiTheme="minorHAnsi" w:cstheme="minorHAnsi"/>
          <w:color w:val="000000"/>
          <w:sz w:val="22"/>
          <w:szCs w:val="22"/>
          <w:lang w:val="cs-CZ"/>
        </w:rPr>
        <w:t>případě nevhodného příkazu Objednatele nebo skryté překážky místa, kde má být Stavba provedena.</w:t>
      </w:r>
      <w:bookmarkEnd w:id="13"/>
    </w:p>
    <w:p w14:paraId="7DEF2781" w14:textId="36D5F6F9" w:rsidR="005A2323" w:rsidRPr="006B59DF" w:rsidRDefault="00BE2007" w:rsidP="006B59DF">
      <w:pPr>
        <w:pStyle w:val="Zkladntextodsazen"/>
        <w:numPr>
          <w:ilvl w:val="1"/>
          <w:numId w:val="24"/>
        </w:numPr>
        <w:spacing w:after="120"/>
        <w:ind w:left="851" w:hanging="284"/>
        <w:jc w:val="both"/>
        <w:rPr>
          <w:rFonts w:asciiTheme="minorHAnsi" w:hAnsiTheme="minorHAnsi" w:cstheme="minorHAnsi"/>
          <w:color w:val="000000"/>
          <w:sz w:val="22"/>
          <w:szCs w:val="22"/>
          <w:lang w:val="cs-CZ"/>
        </w:rPr>
      </w:pPr>
      <w:r w:rsidRPr="006B59DF">
        <w:rPr>
          <w:rFonts w:asciiTheme="minorHAnsi" w:hAnsiTheme="minorHAnsi" w:cstheme="minorHAnsi"/>
          <w:color w:val="000000"/>
          <w:sz w:val="22"/>
          <w:szCs w:val="22"/>
          <w:lang w:val="cs-CZ"/>
        </w:rPr>
        <w:t>Zhotovitel</w:t>
      </w:r>
      <w:r w:rsidR="005A2323" w:rsidRPr="006B59DF">
        <w:rPr>
          <w:rFonts w:asciiTheme="minorHAnsi" w:hAnsiTheme="minorHAnsi" w:cstheme="minorHAnsi"/>
          <w:color w:val="000000"/>
          <w:sz w:val="22"/>
          <w:szCs w:val="22"/>
          <w:lang w:val="cs-CZ"/>
        </w:rPr>
        <w:t xml:space="preserve"> je povinen mít k</w:t>
      </w:r>
      <w:r w:rsidR="00F613E2" w:rsidRPr="006B59DF">
        <w:rPr>
          <w:rFonts w:asciiTheme="minorHAnsi" w:hAnsiTheme="minorHAnsi" w:cstheme="minorHAnsi"/>
          <w:color w:val="000000"/>
          <w:sz w:val="22"/>
          <w:szCs w:val="22"/>
          <w:lang w:val="cs-CZ"/>
        </w:rPr>
        <w:t> </w:t>
      </w:r>
      <w:r w:rsidR="005A2323" w:rsidRPr="006B59DF">
        <w:rPr>
          <w:rFonts w:asciiTheme="minorHAnsi" w:hAnsiTheme="minorHAnsi" w:cstheme="minorHAnsi"/>
          <w:color w:val="000000"/>
          <w:sz w:val="22"/>
          <w:szCs w:val="22"/>
          <w:lang w:val="cs-CZ"/>
        </w:rPr>
        <w:t xml:space="preserve">dispozici a na žádost </w:t>
      </w:r>
      <w:r w:rsidRPr="006B59DF">
        <w:rPr>
          <w:rFonts w:asciiTheme="minorHAnsi" w:hAnsiTheme="minorHAnsi" w:cstheme="minorHAnsi"/>
          <w:color w:val="000000"/>
          <w:sz w:val="22"/>
          <w:szCs w:val="22"/>
          <w:lang w:val="cs-CZ"/>
        </w:rPr>
        <w:t>Objednatel</w:t>
      </w:r>
      <w:r w:rsidR="005A2323" w:rsidRPr="006B59DF">
        <w:rPr>
          <w:rFonts w:asciiTheme="minorHAnsi" w:hAnsiTheme="minorHAnsi" w:cstheme="minorHAnsi"/>
          <w:color w:val="000000"/>
          <w:sz w:val="22"/>
          <w:szCs w:val="22"/>
          <w:lang w:val="cs-CZ"/>
        </w:rPr>
        <w:t xml:space="preserve">e nebo </w:t>
      </w:r>
      <w:r w:rsidR="00111EE7" w:rsidRPr="006B59DF">
        <w:rPr>
          <w:rFonts w:asciiTheme="minorHAnsi" w:hAnsiTheme="minorHAnsi" w:cstheme="minorHAnsi"/>
          <w:color w:val="000000"/>
          <w:sz w:val="22"/>
          <w:szCs w:val="22"/>
          <w:lang w:val="cs-CZ"/>
        </w:rPr>
        <w:t>TDS</w:t>
      </w:r>
      <w:r w:rsidR="005A2323" w:rsidRPr="006B59DF">
        <w:rPr>
          <w:rFonts w:asciiTheme="minorHAnsi" w:hAnsiTheme="minorHAnsi" w:cstheme="minorHAnsi"/>
          <w:color w:val="000000"/>
          <w:sz w:val="22"/>
          <w:szCs w:val="22"/>
          <w:lang w:val="cs-CZ"/>
        </w:rPr>
        <w:t xml:space="preserve"> předložit popis technologických postupů a technických metod, kterých hodlá užít při zhotovování </w:t>
      </w:r>
      <w:r w:rsidR="00D51B30" w:rsidRPr="006B59DF">
        <w:rPr>
          <w:rFonts w:asciiTheme="minorHAnsi" w:hAnsiTheme="minorHAnsi" w:cstheme="minorHAnsi"/>
          <w:color w:val="000000"/>
          <w:sz w:val="22"/>
          <w:szCs w:val="22"/>
          <w:lang w:val="cs-CZ"/>
        </w:rPr>
        <w:t>Stavby</w:t>
      </w:r>
      <w:r w:rsidR="005A2323" w:rsidRPr="006B59DF">
        <w:rPr>
          <w:rFonts w:asciiTheme="minorHAnsi" w:hAnsiTheme="minorHAnsi" w:cstheme="minorHAnsi"/>
          <w:color w:val="000000"/>
          <w:sz w:val="22"/>
          <w:szCs w:val="22"/>
          <w:lang w:val="cs-CZ"/>
        </w:rPr>
        <w:t>, a</w:t>
      </w:r>
      <w:r w:rsidR="000265C9" w:rsidRPr="006B59DF">
        <w:rPr>
          <w:rFonts w:asciiTheme="minorHAnsi" w:hAnsiTheme="minorHAnsi" w:cstheme="minorHAnsi"/>
          <w:color w:val="000000"/>
          <w:sz w:val="22"/>
          <w:szCs w:val="22"/>
          <w:lang w:val="cs-CZ"/>
        </w:rPr>
        <w:t> </w:t>
      </w:r>
      <w:r w:rsidR="005A2323" w:rsidRPr="006B59DF">
        <w:rPr>
          <w:rFonts w:asciiTheme="minorHAnsi" w:hAnsiTheme="minorHAnsi" w:cstheme="minorHAnsi"/>
          <w:color w:val="000000"/>
          <w:sz w:val="22"/>
          <w:szCs w:val="22"/>
          <w:lang w:val="cs-CZ"/>
        </w:rPr>
        <w:t>to vždy před zahájením příslušných prací na stavbě dle Harmonogramu. Technologický postup musí být předložen v</w:t>
      </w:r>
      <w:r w:rsidR="00F613E2" w:rsidRPr="006B59DF">
        <w:rPr>
          <w:rFonts w:asciiTheme="minorHAnsi" w:hAnsiTheme="minorHAnsi" w:cstheme="minorHAnsi"/>
          <w:color w:val="000000"/>
          <w:sz w:val="22"/>
          <w:szCs w:val="22"/>
          <w:lang w:val="cs-CZ"/>
        </w:rPr>
        <w:t> </w:t>
      </w:r>
      <w:r w:rsidR="005A2323" w:rsidRPr="006B59DF">
        <w:rPr>
          <w:rFonts w:asciiTheme="minorHAnsi" w:hAnsiTheme="minorHAnsi" w:cstheme="minorHAnsi"/>
          <w:color w:val="000000"/>
          <w:sz w:val="22"/>
          <w:szCs w:val="22"/>
          <w:lang w:val="cs-CZ"/>
        </w:rPr>
        <w:t xml:space="preserve">takové formě a podrobnostech, kterou si </w:t>
      </w:r>
      <w:r w:rsidRPr="006B59DF">
        <w:rPr>
          <w:rFonts w:asciiTheme="minorHAnsi" w:hAnsiTheme="minorHAnsi" w:cstheme="minorHAnsi"/>
          <w:color w:val="000000"/>
          <w:sz w:val="22"/>
          <w:szCs w:val="22"/>
          <w:lang w:val="cs-CZ"/>
        </w:rPr>
        <w:t>Objednatel</w:t>
      </w:r>
      <w:r w:rsidR="005A2323" w:rsidRPr="006B59DF">
        <w:rPr>
          <w:rFonts w:asciiTheme="minorHAnsi" w:hAnsiTheme="minorHAnsi" w:cstheme="minorHAnsi"/>
          <w:color w:val="000000"/>
          <w:sz w:val="22"/>
          <w:szCs w:val="22"/>
          <w:lang w:val="cs-CZ"/>
        </w:rPr>
        <w:t xml:space="preserve"> nebo </w:t>
      </w:r>
      <w:r w:rsidR="00111EE7" w:rsidRPr="006B59DF">
        <w:rPr>
          <w:rFonts w:asciiTheme="minorHAnsi" w:hAnsiTheme="minorHAnsi" w:cstheme="minorHAnsi"/>
          <w:color w:val="000000"/>
          <w:sz w:val="22"/>
          <w:szCs w:val="22"/>
          <w:lang w:val="cs-CZ"/>
        </w:rPr>
        <w:t>TDS</w:t>
      </w:r>
      <w:r w:rsidR="005A2323" w:rsidRPr="006B59DF">
        <w:rPr>
          <w:rFonts w:asciiTheme="minorHAnsi" w:hAnsiTheme="minorHAnsi" w:cstheme="minorHAnsi"/>
          <w:color w:val="000000"/>
          <w:sz w:val="22"/>
          <w:szCs w:val="22"/>
          <w:lang w:val="cs-CZ"/>
        </w:rPr>
        <w:t xml:space="preserve"> výslovně vyžádá, a to bez vlivu na změnu termínu a ceny prováděných příslušných prací.</w:t>
      </w:r>
    </w:p>
    <w:p w14:paraId="5ACB7F9D" w14:textId="668A85E5" w:rsidR="00FB6F41" w:rsidRPr="006B59DF" w:rsidRDefault="00FB6F41" w:rsidP="006B59DF">
      <w:pPr>
        <w:pStyle w:val="Odstavecseseznamem"/>
        <w:numPr>
          <w:ilvl w:val="1"/>
          <w:numId w:val="43"/>
        </w:numPr>
        <w:tabs>
          <w:tab w:val="clear" w:pos="794"/>
        </w:tabs>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V</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 xml:space="preserve">případě, že </w:t>
      </w:r>
      <w:r w:rsidR="004B540E" w:rsidRPr="006B59DF">
        <w:rPr>
          <w:rFonts w:asciiTheme="minorHAnsi" w:hAnsiTheme="minorHAnsi" w:cstheme="minorHAnsi"/>
          <w:color w:val="000000"/>
          <w:sz w:val="22"/>
          <w:szCs w:val="22"/>
        </w:rPr>
        <w:t xml:space="preserve">Koordinátor </w:t>
      </w:r>
      <w:r w:rsidR="002E59ED" w:rsidRPr="006B59DF">
        <w:rPr>
          <w:rFonts w:asciiTheme="minorHAnsi" w:hAnsiTheme="minorHAnsi" w:cstheme="minorHAnsi"/>
          <w:color w:val="000000"/>
          <w:sz w:val="22"/>
          <w:szCs w:val="22"/>
        </w:rPr>
        <w:t>BOZP</w:t>
      </w:r>
      <w:r w:rsidR="004171A1" w:rsidRPr="006B59DF">
        <w:rPr>
          <w:rFonts w:asciiTheme="minorHAnsi" w:hAnsiTheme="minorHAnsi" w:cstheme="minorHAnsi"/>
          <w:color w:val="000000"/>
          <w:sz w:val="22"/>
          <w:szCs w:val="22"/>
        </w:rPr>
        <w:t>,</w:t>
      </w:r>
      <w:r w:rsidR="00B06287" w:rsidRPr="006B59DF">
        <w:rPr>
          <w:rFonts w:asciiTheme="minorHAnsi" w:hAnsiTheme="minorHAnsi" w:cstheme="minorHAnsi"/>
          <w:color w:val="000000"/>
          <w:sz w:val="22"/>
          <w:szCs w:val="22"/>
        </w:rPr>
        <w:t xml:space="preserve"> </w:t>
      </w:r>
      <w:r w:rsidR="00111EE7" w:rsidRPr="006B59DF">
        <w:rPr>
          <w:rFonts w:asciiTheme="minorHAnsi" w:hAnsiTheme="minorHAnsi" w:cstheme="minorHAnsi"/>
          <w:color w:val="000000"/>
          <w:sz w:val="22"/>
          <w:szCs w:val="22"/>
        </w:rPr>
        <w:t>TDS</w:t>
      </w:r>
      <w:r w:rsidR="008D122F" w:rsidRPr="006B59DF">
        <w:rPr>
          <w:rFonts w:asciiTheme="minorHAnsi" w:hAnsiTheme="minorHAnsi" w:cstheme="minorHAnsi"/>
          <w:color w:val="000000"/>
          <w:sz w:val="22"/>
          <w:szCs w:val="22"/>
        </w:rPr>
        <w:t>,</w:t>
      </w:r>
      <w:r w:rsidR="002E59ED" w:rsidRPr="006B59DF">
        <w:rPr>
          <w:rFonts w:asciiTheme="minorHAnsi" w:hAnsiTheme="minorHAnsi" w:cstheme="minorHAnsi"/>
          <w:color w:val="000000"/>
          <w:sz w:val="22"/>
          <w:szCs w:val="22"/>
        </w:rPr>
        <w:t xml:space="preserve"> </w:t>
      </w:r>
      <w:r w:rsidR="00BE2007" w:rsidRPr="006B59DF">
        <w:rPr>
          <w:rFonts w:asciiTheme="minorHAnsi" w:hAnsiTheme="minorHAnsi" w:cstheme="minorHAnsi"/>
          <w:color w:val="000000"/>
          <w:sz w:val="22"/>
          <w:szCs w:val="22"/>
        </w:rPr>
        <w:t>Objednatel</w:t>
      </w:r>
      <w:r w:rsidRPr="006B59DF">
        <w:rPr>
          <w:rFonts w:asciiTheme="minorHAnsi" w:hAnsiTheme="minorHAnsi" w:cstheme="minorHAnsi"/>
          <w:color w:val="000000"/>
          <w:sz w:val="22"/>
          <w:szCs w:val="22"/>
        </w:rPr>
        <w:t xml:space="preserve"> nebo jiná k</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tomu oprávněná osoba (např. oblastní inspektorát práce) přeruší práce z</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důvodu porušení pravidel bezpečnosti a ochrany zdraví při práci, toto přerušení nebude mít vliv na lhůt</w:t>
      </w:r>
      <w:r w:rsidR="001027B1" w:rsidRPr="006B59DF">
        <w:rPr>
          <w:rFonts w:asciiTheme="minorHAnsi" w:hAnsiTheme="minorHAnsi" w:cstheme="minorHAnsi"/>
          <w:color w:val="000000"/>
          <w:sz w:val="22"/>
          <w:szCs w:val="22"/>
        </w:rPr>
        <w:t>u</w:t>
      </w:r>
      <w:r w:rsidR="00D90756" w:rsidRPr="006B59DF">
        <w:rPr>
          <w:rFonts w:asciiTheme="minorHAnsi" w:hAnsiTheme="minorHAnsi" w:cstheme="minorHAnsi"/>
          <w:color w:val="000000"/>
          <w:sz w:val="22"/>
          <w:szCs w:val="22"/>
        </w:rPr>
        <w:t xml:space="preserve"> k dokončení díla</w:t>
      </w:r>
      <w:r w:rsidRPr="006B59DF">
        <w:rPr>
          <w:rFonts w:asciiTheme="minorHAnsi" w:hAnsiTheme="minorHAnsi" w:cstheme="minorHAnsi"/>
          <w:color w:val="000000"/>
          <w:sz w:val="22"/>
          <w:szCs w:val="22"/>
        </w:rPr>
        <w:t xml:space="preserve">. </w:t>
      </w:r>
    </w:p>
    <w:p w14:paraId="710D9C80" w14:textId="77777777" w:rsidR="000847A1" w:rsidRPr="006B59DF" w:rsidRDefault="000847A1" w:rsidP="006B59DF">
      <w:pPr>
        <w:pStyle w:val="Odstavecseseznamem"/>
        <w:numPr>
          <w:ilvl w:val="1"/>
          <w:numId w:val="43"/>
        </w:numPr>
        <w:tabs>
          <w:tab w:val="clear" w:pos="794"/>
        </w:tabs>
        <w:spacing w:after="120"/>
        <w:ind w:left="567" w:hanging="567"/>
        <w:jc w:val="both"/>
        <w:rPr>
          <w:rFonts w:asciiTheme="minorHAnsi" w:hAnsiTheme="minorHAnsi" w:cstheme="minorHAnsi"/>
          <w:color w:val="000000"/>
          <w:sz w:val="22"/>
          <w:szCs w:val="22"/>
        </w:rPr>
      </w:pPr>
      <w:bookmarkStart w:id="14" w:name="_Hlk504554363"/>
      <w:r w:rsidRPr="006B59DF">
        <w:rPr>
          <w:rFonts w:asciiTheme="minorHAnsi" w:hAnsiTheme="minorHAnsi" w:cstheme="minorHAnsi"/>
          <w:color w:val="000000"/>
          <w:sz w:val="22"/>
          <w:szCs w:val="22"/>
        </w:rPr>
        <w:t xml:space="preserve">Lhůta plnění může být změněna pouze: </w:t>
      </w:r>
    </w:p>
    <w:p w14:paraId="3239CF8A" w14:textId="356CA241" w:rsidR="000847A1" w:rsidRPr="006B59DF" w:rsidRDefault="000847A1" w:rsidP="006B59DF">
      <w:pPr>
        <w:pStyle w:val="Zkladntextodsazen"/>
        <w:numPr>
          <w:ilvl w:val="0"/>
          <w:numId w:val="19"/>
        </w:numPr>
        <w:spacing w:after="120"/>
        <w:ind w:left="851" w:hanging="284"/>
        <w:jc w:val="both"/>
        <w:rPr>
          <w:rFonts w:asciiTheme="minorHAnsi" w:hAnsiTheme="minorHAnsi" w:cstheme="minorHAnsi"/>
          <w:sz w:val="22"/>
          <w:szCs w:val="22"/>
        </w:rPr>
      </w:pPr>
      <w:r w:rsidRPr="006B59DF">
        <w:rPr>
          <w:rFonts w:asciiTheme="minorHAnsi" w:hAnsiTheme="minorHAnsi" w:cstheme="minorHAnsi"/>
          <w:sz w:val="22"/>
          <w:szCs w:val="22"/>
        </w:rPr>
        <w:t xml:space="preserve">dohodou </w:t>
      </w:r>
      <w:r w:rsidR="00FC1F41" w:rsidRPr="006B59DF">
        <w:rPr>
          <w:rFonts w:asciiTheme="minorHAnsi" w:hAnsiTheme="minorHAnsi" w:cstheme="minorHAnsi"/>
          <w:sz w:val="22"/>
          <w:szCs w:val="22"/>
          <w:lang w:val="cs-CZ"/>
        </w:rPr>
        <w:t>Smluvních</w:t>
      </w:r>
      <w:r w:rsidR="00FC1F41" w:rsidRPr="006B59DF">
        <w:rPr>
          <w:rFonts w:asciiTheme="minorHAnsi" w:hAnsiTheme="minorHAnsi" w:cstheme="minorHAnsi"/>
          <w:sz w:val="22"/>
          <w:szCs w:val="22"/>
        </w:rPr>
        <w:t xml:space="preserve"> </w:t>
      </w:r>
      <w:r w:rsidRPr="006B59DF">
        <w:rPr>
          <w:rFonts w:asciiTheme="minorHAnsi" w:hAnsiTheme="minorHAnsi" w:cstheme="minorHAnsi"/>
          <w:sz w:val="22"/>
          <w:szCs w:val="22"/>
        </w:rPr>
        <w:t>stran, pokud se Objednatel se Zhotovitelem za dále sjednaných podmínek dohodnou na provedení i jiných prací nebo dodávek, než těch, které byly obsahem Projektové dokumentace a soupisu prací, a/nebo na vyloučení některé práce nebo dodávky z předmětu plnění, a to vždy o dobu nezbytnou k jejich provedení a v souladu s platnými právními předpisy;</w:t>
      </w:r>
    </w:p>
    <w:p w14:paraId="6EDBB07B" w14:textId="1E165636" w:rsidR="000847A1" w:rsidRPr="006B59DF" w:rsidRDefault="000847A1" w:rsidP="006B59DF">
      <w:pPr>
        <w:pStyle w:val="Zkladntextodsazen"/>
        <w:numPr>
          <w:ilvl w:val="0"/>
          <w:numId w:val="19"/>
        </w:numPr>
        <w:spacing w:after="120"/>
        <w:ind w:left="851" w:hanging="284"/>
        <w:jc w:val="both"/>
        <w:rPr>
          <w:rFonts w:asciiTheme="minorHAnsi" w:hAnsiTheme="minorHAnsi" w:cstheme="minorHAnsi"/>
          <w:sz w:val="22"/>
          <w:szCs w:val="22"/>
        </w:rPr>
      </w:pPr>
      <w:r w:rsidRPr="006B59DF">
        <w:rPr>
          <w:rFonts w:asciiTheme="minorHAnsi" w:hAnsiTheme="minorHAnsi" w:cstheme="minorHAnsi"/>
          <w:sz w:val="22"/>
          <w:szCs w:val="22"/>
        </w:rPr>
        <w:t xml:space="preserve">z důvodu </w:t>
      </w:r>
      <w:r w:rsidRPr="006B59DF">
        <w:rPr>
          <w:rFonts w:asciiTheme="minorHAnsi" w:hAnsiTheme="minorHAnsi" w:cstheme="minorHAnsi"/>
          <w:sz w:val="22"/>
          <w:szCs w:val="22"/>
          <w:u w:val="single"/>
        </w:rPr>
        <w:t>zvláště nepříznivých</w:t>
      </w:r>
      <w:r w:rsidRPr="006B59DF">
        <w:rPr>
          <w:rFonts w:asciiTheme="minorHAnsi" w:hAnsiTheme="minorHAnsi" w:cstheme="minorHAnsi"/>
          <w:sz w:val="22"/>
          <w:szCs w:val="22"/>
        </w:rPr>
        <w:t xml:space="preserve"> klimatických podmínek, které prokazatelně brání řádné realizaci díla, a to ve smyslu odst. </w:t>
      </w:r>
      <w:r w:rsidR="00B5697E" w:rsidRPr="006B59DF">
        <w:rPr>
          <w:rFonts w:asciiTheme="minorHAnsi" w:hAnsiTheme="minorHAnsi" w:cstheme="minorHAnsi"/>
          <w:sz w:val="22"/>
          <w:szCs w:val="22"/>
        </w:rPr>
        <w:fldChar w:fldCharType="begin"/>
      </w:r>
      <w:r w:rsidR="00B5697E" w:rsidRPr="006B59DF">
        <w:rPr>
          <w:rFonts w:asciiTheme="minorHAnsi" w:hAnsiTheme="minorHAnsi" w:cstheme="minorHAnsi"/>
          <w:sz w:val="22"/>
          <w:szCs w:val="22"/>
        </w:rPr>
        <w:instrText xml:space="preserve"> REF _Ref65165435 \r \h </w:instrText>
      </w:r>
      <w:r w:rsidR="009D489E" w:rsidRPr="006B59DF">
        <w:rPr>
          <w:rFonts w:asciiTheme="minorHAnsi" w:hAnsiTheme="minorHAnsi" w:cstheme="minorHAnsi"/>
          <w:sz w:val="22"/>
          <w:szCs w:val="22"/>
        </w:rPr>
        <w:instrText xml:space="preserve"> \* MERGEFORMAT </w:instrText>
      </w:r>
      <w:r w:rsidR="00B5697E" w:rsidRPr="006B59DF">
        <w:rPr>
          <w:rFonts w:asciiTheme="minorHAnsi" w:hAnsiTheme="minorHAnsi" w:cstheme="minorHAnsi"/>
          <w:sz w:val="22"/>
          <w:szCs w:val="22"/>
        </w:rPr>
      </w:r>
      <w:r w:rsidR="00B5697E" w:rsidRPr="006B59DF">
        <w:rPr>
          <w:rFonts w:asciiTheme="minorHAnsi" w:hAnsiTheme="minorHAnsi" w:cstheme="minorHAnsi"/>
          <w:sz w:val="22"/>
          <w:szCs w:val="22"/>
        </w:rPr>
        <w:fldChar w:fldCharType="separate"/>
      </w:r>
      <w:r w:rsidR="005937D3">
        <w:rPr>
          <w:rFonts w:asciiTheme="minorHAnsi" w:hAnsiTheme="minorHAnsi" w:cstheme="minorHAnsi"/>
          <w:sz w:val="22"/>
          <w:szCs w:val="22"/>
        </w:rPr>
        <w:t>III.2</w:t>
      </w:r>
      <w:r w:rsidR="00B5697E" w:rsidRPr="006B59DF">
        <w:rPr>
          <w:rFonts w:asciiTheme="minorHAnsi" w:hAnsiTheme="minorHAnsi" w:cstheme="minorHAnsi"/>
          <w:sz w:val="22"/>
          <w:szCs w:val="22"/>
        </w:rPr>
        <w:fldChar w:fldCharType="end"/>
      </w:r>
      <w:r w:rsidRPr="006B59DF">
        <w:rPr>
          <w:rFonts w:asciiTheme="minorHAnsi" w:hAnsiTheme="minorHAnsi" w:cstheme="minorHAnsi"/>
          <w:sz w:val="22"/>
          <w:szCs w:val="22"/>
        </w:rPr>
        <w:t>.</w:t>
      </w:r>
      <w:r w:rsidR="001143A9" w:rsidRPr="006B59DF">
        <w:rPr>
          <w:rFonts w:asciiTheme="minorHAnsi" w:hAnsiTheme="minorHAnsi" w:cstheme="minorHAnsi"/>
          <w:sz w:val="22"/>
          <w:szCs w:val="22"/>
          <w:lang w:val="cs-CZ"/>
        </w:rPr>
        <w:t xml:space="preserve"> této smlouvy.</w:t>
      </w:r>
    </w:p>
    <w:p w14:paraId="7D0E463B" w14:textId="77777777" w:rsidR="000847A1" w:rsidRPr="006B59DF" w:rsidRDefault="000847A1" w:rsidP="006B59DF">
      <w:pPr>
        <w:pStyle w:val="Odstavecseseznamem"/>
        <w:numPr>
          <w:ilvl w:val="1"/>
          <w:numId w:val="43"/>
        </w:numPr>
        <w:tabs>
          <w:tab w:val="clear" w:pos="794"/>
        </w:tabs>
        <w:spacing w:after="120"/>
        <w:ind w:left="567" w:hanging="567"/>
        <w:jc w:val="both"/>
        <w:rPr>
          <w:rFonts w:asciiTheme="minorHAnsi" w:hAnsiTheme="minorHAnsi" w:cstheme="minorHAnsi"/>
          <w:color w:val="000000"/>
          <w:sz w:val="22"/>
          <w:szCs w:val="22"/>
        </w:rPr>
      </w:pPr>
      <w:bookmarkStart w:id="15" w:name="_Ref3977825"/>
      <w:r w:rsidRPr="006B59DF">
        <w:rPr>
          <w:rFonts w:asciiTheme="minorHAnsi" w:hAnsiTheme="minorHAnsi" w:cstheme="minorHAnsi"/>
          <w:color w:val="000000"/>
          <w:sz w:val="22"/>
          <w:szCs w:val="22"/>
        </w:rPr>
        <w:t>Způsob sjednání změny lhůty plnění</w:t>
      </w:r>
      <w:bookmarkEnd w:id="15"/>
    </w:p>
    <w:p w14:paraId="27A946D6" w14:textId="013C8A1B" w:rsidR="000847A1" w:rsidRPr="006B59DF" w:rsidRDefault="000847A1" w:rsidP="006B59DF">
      <w:pPr>
        <w:pStyle w:val="Zkladntextodsazen"/>
        <w:numPr>
          <w:ilvl w:val="0"/>
          <w:numId w:val="20"/>
        </w:numPr>
        <w:spacing w:after="120"/>
        <w:ind w:left="851" w:hanging="284"/>
        <w:jc w:val="both"/>
        <w:rPr>
          <w:rFonts w:asciiTheme="minorHAnsi" w:hAnsiTheme="minorHAnsi" w:cstheme="minorHAnsi"/>
          <w:sz w:val="22"/>
          <w:szCs w:val="22"/>
        </w:rPr>
      </w:pPr>
      <w:r w:rsidRPr="006B59DF">
        <w:rPr>
          <w:rFonts w:asciiTheme="minorHAnsi" w:hAnsiTheme="minorHAnsi" w:cstheme="minorHAnsi"/>
          <w:sz w:val="22"/>
          <w:szCs w:val="22"/>
        </w:rPr>
        <w:t>Zhotovitel je povinen ve stavebním deníku průběžně evidovat veškeré skutečnosti, které by mohly vést ke změně lhůty plnění. Zhotovitel je povinen provést výpočet změny lhůty plnění (tento výpočet je Zhotovitel povinen náležitě průkazně podložit) a předložit písemný požadavek na změnu lhůty plnění Objednateli k odsouhlasení, přičemž Objednatel se k</w:t>
      </w:r>
      <w:r w:rsidR="00A873C1">
        <w:rPr>
          <w:rFonts w:asciiTheme="minorHAnsi" w:hAnsiTheme="minorHAnsi" w:cstheme="minorHAnsi"/>
          <w:sz w:val="22"/>
          <w:szCs w:val="22"/>
        </w:rPr>
        <w:t> </w:t>
      </w:r>
      <w:r w:rsidRPr="006B59DF">
        <w:rPr>
          <w:rFonts w:asciiTheme="minorHAnsi" w:hAnsiTheme="minorHAnsi" w:cstheme="minorHAnsi"/>
          <w:sz w:val="22"/>
          <w:szCs w:val="22"/>
        </w:rPr>
        <w:t>takovému požadavku vyjádří</w:t>
      </w:r>
      <w:r w:rsidR="00A960D1" w:rsidRPr="006B59DF">
        <w:rPr>
          <w:rFonts w:asciiTheme="minorHAnsi" w:hAnsiTheme="minorHAnsi" w:cstheme="minorHAnsi"/>
          <w:sz w:val="22"/>
          <w:szCs w:val="22"/>
          <w:lang w:val="cs-CZ"/>
        </w:rPr>
        <w:t xml:space="preserve"> </w:t>
      </w:r>
      <w:r w:rsidRPr="006B59DF">
        <w:rPr>
          <w:rFonts w:asciiTheme="minorHAnsi" w:hAnsiTheme="minorHAnsi" w:cstheme="minorHAnsi"/>
          <w:sz w:val="22"/>
          <w:szCs w:val="22"/>
        </w:rPr>
        <w:t>do 3</w:t>
      </w:r>
      <w:r w:rsidR="00A960D1" w:rsidRPr="006B59DF">
        <w:rPr>
          <w:rFonts w:asciiTheme="minorHAnsi" w:hAnsiTheme="minorHAnsi" w:cstheme="minorHAnsi"/>
          <w:sz w:val="22"/>
          <w:szCs w:val="22"/>
          <w:lang w:val="cs-CZ"/>
        </w:rPr>
        <w:t> </w:t>
      </w:r>
      <w:r w:rsidR="00727AFB" w:rsidRPr="006B59DF">
        <w:rPr>
          <w:rFonts w:asciiTheme="minorHAnsi" w:hAnsiTheme="minorHAnsi" w:cstheme="minorHAnsi"/>
          <w:sz w:val="22"/>
          <w:szCs w:val="22"/>
          <w:lang w:val="cs-CZ"/>
        </w:rPr>
        <w:t xml:space="preserve">pracovních </w:t>
      </w:r>
      <w:r w:rsidRPr="006B59DF">
        <w:rPr>
          <w:rFonts w:asciiTheme="minorHAnsi" w:hAnsiTheme="minorHAnsi" w:cstheme="minorHAnsi"/>
          <w:sz w:val="22"/>
          <w:szCs w:val="22"/>
        </w:rPr>
        <w:t>dnů od jeho předložení;</w:t>
      </w:r>
    </w:p>
    <w:p w14:paraId="240F4DE5" w14:textId="4975BEE3" w:rsidR="000847A1" w:rsidRPr="006B59DF" w:rsidRDefault="000847A1" w:rsidP="006B59DF">
      <w:pPr>
        <w:pStyle w:val="Zkladntextodsazen"/>
        <w:numPr>
          <w:ilvl w:val="0"/>
          <w:numId w:val="20"/>
        </w:numPr>
        <w:spacing w:after="120"/>
        <w:ind w:left="851" w:hanging="284"/>
        <w:jc w:val="both"/>
        <w:rPr>
          <w:rFonts w:asciiTheme="minorHAnsi" w:hAnsiTheme="minorHAnsi" w:cstheme="minorHAnsi"/>
          <w:b/>
          <w:sz w:val="22"/>
          <w:szCs w:val="22"/>
        </w:rPr>
      </w:pPr>
      <w:r w:rsidRPr="006B59DF">
        <w:rPr>
          <w:rFonts w:asciiTheme="minorHAnsi" w:hAnsiTheme="minorHAnsi" w:cstheme="minorHAnsi"/>
          <w:sz w:val="22"/>
          <w:szCs w:val="22"/>
        </w:rPr>
        <w:t>písemný požadavek Zhotovitele nezakládá právo Zhotovitele na jednostrannou změnu lhůty plnění. Jednání o změně lhůty plnění je možné pouze za podmínek daných touto smlouvou a</w:t>
      </w:r>
      <w:r w:rsidR="002240CF" w:rsidRPr="006B59DF">
        <w:rPr>
          <w:rFonts w:asciiTheme="minorHAnsi" w:hAnsiTheme="minorHAnsi" w:cstheme="minorHAnsi"/>
          <w:sz w:val="22"/>
          <w:szCs w:val="22"/>
          <w:lang w:val="cs-CZ"/>
        </w:rPr>
        <w:t> </w:t>
      </w:r>
      <w:r w:rsidRPr="006B59DF">
        <w:rPr>
          <w:rFonts w:asciiTheme="minorHAnsi" w:hAnsiTheme="minorHAnsi" w:cstheme="minorHAnsi"/>
          <w:sz w:val="22"/>
          <w:szCs w:val="22"/>
        </w:rPr>
        <w:t>podmínek vyplývajících ze ZZVZ.</w:t>
      </w:r>
    </w:p>
    <w:bookmarkEnd w:id="14"/>
    <w:p w14:paraId="29340BC0" w14:textId="77777777" w:rsidR="00326701" w:rsidRPr="006B59DF" w:rsidRDefault="00326701" w:rsidP="006B59DF">
      <w:pPr>
        <w:spacing w:after="120"/>
        <w:rPr>
          <w:rFonts w:asciiTheme="minorHAnsi" w:hAnsiTheme="minorHAnsi" w:cstheme="minorHAnsi"/>
          <w:snapToGrid w:val="0"/>
          <w:color w:val="000000"/>
          <w:sz w:val="22"/>
          <w:szCs w:val="22"/>
        </w:rPr>
      </w:pPr>
    </w:p>
    <w:p w14:paraId="4CB38C9B" w14:textId="77777777" w:rsidR="00C26D33" w:rsidRPr="006B59DF" w:rsidRDefault="00C26D33" w:rsidP="006B59DF">
      <w:pPr>
        <w:pStyle w:val="Nadpis7"/>
        <w:numPr>
          <w:ilvl w:val="0"/>
          <w:numId w:val="31"/>
        </w:numPr>
        <w:spacing w:after="120"/>
        <w:ind w:left="714" w:hanging="357"/>
        <w:rPr>
          <w:rFonts w:asciiTheme="minorHAnsi" w:hAnsiTheme="minorHAnsi" w:cstheme="minorHAnsi"/>
          <w:sz w:val="22"/>
          <w:szCs w:val="22"/>
        </w:rPr>
      </w:pPr>
      <w:r w:rsidRPr="006B59DF">
        <w:rPr>
          <w:rFonts w:asciiTheme="minorHAnsi" w:hAnsiTheme="minorHAnsi" w:cstheme="minorHAnsi"/>
          <w:sz w:val="22"/>
          <w:szCs w:val="22"/>
        </w:rPr>
        <w:t>Místo plnění</w:t>
      </w:r>
    </w:p>
    <w:p w14:paraId="1F25F791" w14:textId="2011443C" w:rsidR="00965159" w:rsidRPr="006B59DF" w:rsidRDefault="00C26D33" w:rsidP="006B59DF">
      <w:pPr>
        <w:spacing w:after="120"/>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Místem realizace </w:t>
      </w:r>
      <w:r w:rsidR="00D51B30" w:rsidRPr="006B59DF">
        <w:rPr>
          <w:rFonts w:asciiTheme="minorHAnsi" w:hAnsiTheme="minorHAnsi" w:cstheme="minorHAnsi"/>
          <w:color w:val="000000"/>
          <w:sz w:val="22"/>
          <w:szCs w:val="22"/>
        </w:rPr>
        <w:t>Stavby</w:t>
      </w:r>
      <w:r w:rsidRPr="006B59DF">
        <w:rPr>
          <w:rFonts w:asciiTheme="minorHAnsi" w:hAnsiTheme="minorHAnsi" w:cstheme="minorHAnsi"/>
          <w:color w:val="000000"/>
          <w:sz w:val="22"/>
          <w:szCs w:val="22"/>
        </w:rPr>
        <w:t xml:space="preserve"> </w:t>
      </w:r>
      <w:r w:rsidR="005B7A27" w:rsidRPr="006B59DF">
        <w:rPr>
          <w:rFonts w:asciiTheme="minorHAnsi" w:hAnsiTheme="minorHAnsi" w:cstheme="minorHAnsi"/>
          <w:color w:val="000000"/>
          <w:sz w:val="22"/>
          <w:szCs w:val="22"/>
        </w:rPr>
        <w:t xml:space="preserve">je </w:t>
      </w:r>
      <w:r w:rsidR="003873ED" w:rsidRPr="006B59DF">
        <w:rPr>
          <w:rFonts w:asciiTheme="minorHAnsi" w:hAnsiTheme="minorHAnsi" w:cstheme="minorHAnsi"/>
          <w:color w:val="000000"/>
          <w:sz w:val="22"/>
          <w:szCs w:val="22"/>
        </w:rPr>
        <w:t>areál Rekreačního střediska Lorien v katastrálním území Nekoř, na adrese Nekoř, 253, 561 63 Nekoř</w:t>
      </w:r>
      <w:r w:rsidR="005B7A27" w:rsidRPr="006B59DF">
        <w:rPr>
          <w:rFonts w:asciiTheme="minorHAnsi" w:hAnsiTheme="minorHAnsi" w:cstheme="minorHAnsi"/>
          <w:color w:val="000000"/>
          <w:sz w:val="22"/>
          <w:szCs w:val="22"/>
        </w:rPr>
        <w:t>.</w:t>
      </w:r>
      <w:r w:rsidR="00B51940" w:rsidRPr="006B59DF">
        <w:rPr>
          <w:rFonts w:asciiTheme="minorHAnsi" w:hAnsiTheme="minorHAnsi" w:cstheme="minorHAnsi"/>
          <w:color w:val="000000"/>
          <w:sz w:val="22"/>
          <w:szCs w:val="22"/>
        </w:rPr>
        <w:t xml:space="preserve"> </w:t>
      </w:r>
      <w:r w:rsidR="00BF4773" w:rsidRPr="006B59DF">
        <w:rPr>
          <w:rFonts w:asciiTheme="minorHAnsi" w:hAnsiTheme="minorHAnsi" w:cstheme="minorHAnsi"/>
          <w:sz w:val="22"/>
          <w:szCs w:val="22"/>
        </w:rPr>
        <w:t>Podrobné vymezení místa realizace Stavby je obsaženo</w:t>
      </w:r>
      <w:r w:rsidR="00965159" w:rsidRPr="006B59DF">
        <w:rPr>
          <w:rFonts w:asciiTheme="minorHAnsi" w:hAnsiTheme="minorHAnsi" w:cstheme="minorHAnsi"/>
          <w:color w:val="000000"/>
          <w:sz w:val="22"/>
          <w:szCs w:val="22"/>
        </w:rPr>
        <w:t xml:space="preserve"> v</w:t>
      </w:r>
      <w:r w:rsidR="00F613E2" w:rsidRPr="006B59DF">
        <w:rPr>
          <w:rFonts w:asciiTheme="minorHAnsi" w:hAnsiTheme="minorHAnsi" w:cstheme="minorHAnsi"/>
          <w:color w:val="000000"/>
          <w:sz w:val="22"/>
          <w:szCs w:val="22"/>
        </w:rPr>
        <w:t> </w:t>
      </w:r>
      <w:r w:rsidR="00A80BE2" w:rsidRPr="006B59DF">
        <w:rPr>
          <w:rFonts w:asciiTheme="minorHAnsi" w:hAnsiTheme="minorHAnsi" w:cstheme="minorHAnsi"/>
          <w:color w:val="000000"/>
          <w:sz w:val="22"/>
          <w:szCs w:val="22"/>
        </w:rPr>
        <w:t>P</w:t>
      </w:r>
      <w:r w:rsidR="00965159" w:rsidRPr="006B59DF">
        <w:rPr>
          <w:rFonts w:asciiTheme="minorHAnsi" w:hAnsiTheme="minorHAnsi" w:cstheme="minorHAnsi"/>
          <w:color w:val="000000"/>
          <w:sz w:val="22"/>
          <w:szCs w:val="22"/>
        </w:rPr>
        <w:t>rojektové dokumentaci.</w:t>
      </w:r>
    </w:p>
    <w:p w14:paraId="0E9746AD" w14:textId="77777777" w:rsidR="00326701" w:rsidRPr="006B59DF" w:rsidRDefault="00326701" w:rsidP="006B59DF">
      <w:pPr>
        <w:pStyle w:val="Zkladntextodsazen"/>
        <w:spacing w:after="120"/>
        <w:ind w:left="426" w:firstLine="0"/>
        <w:jc w:val="both"/>
        <w:rPr>
          <w:rFonts w:asciiTheme="minorHAnsi" w:hAnsiTheme="minorHAnsi" w:cstheme="minorHAnsi"/>
          <w:color w:val="000000"/>
          <w:sz w:val="22"/>
          <w:szCs w:val="22"/>
          <w:lang w:val="cs-CZ"/>
        </w:rPr>
      </w:pPr>
    </w:p>
    <w:p w14:paraId="5C7F1BE2" w14:textId="77777777" w:rsidR="007575D2" w:rsidRPr="006B59DF" w:rsidRDefault="00FB6F41" w:rsidP="006B59DF">
      <w:pPr>
        <w:pStyle w:val="Nadpis7"/>
        <w:numPr>
          <w:ilvl w:val="0"/>
          <w:numId w:val="31"/>
        </w:numPr>
        <w:spacing w:after="120"/>
        <w:ind w:left="714" w:hanging="357"/>
        <w:rPr>
          <w:rFonts w:asciiTheme="minorHAnsi" w:hAnsiTheme="minorHAnsi" w:cstheme="minorHAnsi"/>
          <w:sz w:val="22"/>
          <w:szCs w:val="22"/>
        </w:rPr>
      </w:pPr>
      <w:bookmarkStart w:id="16" w:name="_Ref64987536"/>
      <w:r w:rsidRPr="006B59DF">
        <w:rPr>
          <w:rFonts w:asciiTheme="minorHAnsi" w:hAnsiTheme="minorHAnsi" w:cstheme="minorHAnsi"/>
          <w:sz w:val="22"/>
          <w:szCs w:val="22"/>
        </w:rPr>
        <w:t xml:space="preserve">Cena </w:t>
      </w:r>
      <w:r w:rsidR="00965159" w:rsidRPr="006B59DF">
        <w:rPr>
          <w:rFonts w:asciiTheme="minorHAnsi" w:hAnsiTheme="minorHAnsi" w:cstheme="minorHAnsi"/>
          <w:sz w:val="22"/>
          <w:szCs w:val="22"/>
        </w:rPr>
        <w:t>za splnění předmětu smlouvy</w:t>
      </w:r>
      <w:bookmarkEnd w:id="16"/>
      <w:r w:rsidR="00965159" w:rsidRPr="006B59DF">
        <w:rPr>
          <w:rFonts w:asciiTheme="minorHAnsi" w:hAnsiTheme="minorHAnsi" w:cstheme="minorHAnsi"/>
          <w:sz w:val="22"/>
          <w:szCs w:val="22"/>
        </w:rPr>
        <w:t xml:space="preserve"> </w:t>
      </w:r>
    </w:p>
    <w:p w14:paraId="135DA06B" w14:textId="06411CE2" w:rsidR="00871FCB" w:rsidRPr="006B59DF" w:rsidRDefault="00FB6F41" w:rsidP="006B59DF">
      <w:pPr>
        <w:keepNext/>
        <w:numPr>
          <w:ilvl w:val="1"/>
          <w:numId w:val="32"/>
        </w:numPr>
        <w:tabs>
          <w:tab w:val="clear" w:pos="794"/>
          <w:tab w:val="num" w:pos="567"/>
        </w:tabs>
        <w:spacing w:after="120"/>
        <w:ind w:left="567" w:hanging="567"/>
        <w:jc w:val="both"/>
        <w:rPr>
          <w:rFonts w:asciiTheme="minorHAnsi" w:hAnsiTheme="minorHAnsi" w:cstheme="minorHAnsi"/>
          <w:color w:val="000000"/>
          <w:sz w:val="22"/>
          <w:szCs w:val="22"/>
        </w:rPr>
      </w:pPr>
      <w:bookmarkStart w:id="17" w:name="_Ref65165085"/>
      <w:r w:rsidRPr="006B59DF">
        <w:rPr>
          <w:rFonts w:asciiTheme="minorHAnsi" w:hAnsiTheme="minorHAnsi" w:cstheme="minorHAnsi"/>
          <w:color w:val="000000"/>
          <w:sz w:val="22"/>
          <w:szCs w:val="22"/>
        </w:rPr>
        <w:t>Ce</w:t>
      </w:r>
      <w:r w:rsidR="00326701" w:rsidRPr="006B59DF">
        <w:rPr>
          <w:rFonts w:asciiTheme="minorHAnsi" w:hAnsiTheme="minorHAnsi" w:cstheme="minorHAnsi"/>
          <w:color w:val="000000"/>
          <w:sz w:val="22"/>
          <w:szCs w:val="22"/>
        </w:rPr>
        <w:t>lková</w:t>
      </w:r>
      <w:r w:rsidRPr="006B59DF">
        <w:rPr>
          <w:rFonts w:asciiTheme="minorHAnsi" w:hAnsiTheme="minorHAnsi" w:cstheme="minorHAnsi"/>
          <w:color w:val="000000"/>
          <w:sz w:val="22"/>
          <w:szCs w:val="22"/>
        </w:rPr>
        <w:t xml:space="preserve"> </w:t>
      </w:r>
      <w:r w:rsidR="00326701" w:rsidRPr="006B59DF">
        <w:rPr>
          <w:rFonts w:asciiTheme="minorHAnsi" w:hAnsiTheme="minorHAnsi" w:cstheme="minorHAnsi"/>
          <w:color w:val="000000"/>
          <w:sz w:val="22"/>
          <w:szCs w:val="22"/>
        </w:rPr>
        <w:t>cena za splnění celého předmětu smlouvy</w:t>
      </w:r>
      <w:r w:rsidR="002D33A8" w:rsidRPr="006B59DF">
        <w:rPr>
          <w:rFonts w:asciiTheme="minorHAnsi" w:hAnsiTheme="minorHAnsi" w:cstheme="minorHAnsi"/>
          <w:color w:val="000000"/>
          <w:sz w:val="22"/>
          <w:szCs w:val="22"/>
        </w:rPr>
        <w:t xml:space="preserve"> </w:t>
      </w:r>
      <w:r w:rsidR="00326701" w:rsidRPr="006B59DF">
        <w:rPr>
          <w:rFonts w:asciiTheme="minorHAnsi" w:hAnsiTheme="minorHAnsi" w:cstheme="minorHAnsi"/>
          <w:color w:val="000000"/>
          <w:sz w:val="22"/>
          <w:szCs w:val="22"/>
        </w:rPr>
        <w:t>se sjednává</w:t>
      </w:r>
      <w:r w:rsidR="00871FCB" w:rsidRPr="006B59DF">
        <w:rPr>
          <w:rFonts w:asciiTheme="minorHAnsi" w:hAnsiTheme="minorHAnsi" w:cstheme="minorHAnsi"/>
          <w:color w:val="000000"/>
          <w:sz w:val="22"/>
          <w:szCs w:val="22"/>
        </w:rPr>
        <w:t xml:space="preserve"> takto:</w:t>
      </w:r>
      <w:bookmarkEnd w:id="17"/>
      <w:r w:rsidR="00326701" w:rsidRPr="006B59DF">
        <w:rPr>
          <w:rFonts w:asciiTheme="minorHAnsi" w:hAnsiTheme="minorHAnsi" w:cstheme="minorHAnsi"/>
          <w:color w:val="000000"/>
          <w:sz w:val="22"/>
          <w:szCs w:val="22"/>
        </w:rPr>
        <w:t xml:space="preserve"> </w:t>
      </w:r>
    </w:p>
    <w:p w14:paraId="1A30F769" w14:textId="77777777" w:rsidR="004E73CF" w:rsidRPr="006B59DF" w:rsidRDefault="004E73CF" w:rsidP="006B59DF">
      <w:pPr>
        <w:spacing w:after="120"/>
        <w:ind w:left="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Cena celkem </w:t>
      </w:r>
      <w:r w:rsidRPr="006B59DF">
        <w:rPr>
          <w:rFonts w:asciiTheme="minorHAnsi" w:hAnsiTheme="minorHAnsi" w:cstheme="minorHAnsi"/>
          <w:b/>
          <w:bCs/>
          <w:color w:val="000000"/>
          <w:sz w:val="22"/>
          <w:szCs w:val="22"/>
          <w:highlight w:val="cyan"/>
        </w:rPr>
        <w:t>……………………….</w:t>
      </w:r>
      <w:r w:rsidRPr="006B59DF">
        <w:rPr>
          <w:rFonts w:asciiTheme="minorHAnsi" w:hAnsiTheme="minorHAnsi" w:cstheme="minorHAnsi"/>
          <w:b/>
          <w:bCs/>
          <w:color w:val="000000"/>
          <w:sz w:val="22"/>
          <w:szCs w:val="22"/>
        </w:rPr>
        <w:t xml:space="preserve"> Kč</w:t>
      </w:r>
      <w:r w:rsidRPr="006B59DF">
        <w:rPr>
          <w:rFonts w:asciiTheme="minorHAnsi" w:hAnsiTheme="minorHAnsi" w:cstheme="minorHAnsi"/>
          <w:color w:val="000000"/>
          <w:sz w:val="22"/>
          <w:szCs w:val="22"/>
        </w:rPr>
        <w:t xml:space="preserve"> (slovy </w:t>
      </w:r>
      <w:r w:rsidRPr="006B59DF">
        <w:rPr>
          <w:rFonts w:asciiTheme="minorHAnsi" w:hAnsiTheme="minorHAnsi" w:cstheme="minorHAnsi"/>
          <w:color w:val="000000"/>
          <w:sz w:val="22"/>
          <w:szCs w:val="22"/>
          <w:highlight w:val="cyan"/>
        </w:rPr>
        <w:t>…………………………………………</w:t>
      </w:r>
      <w:proofErr w:type="gramStart"/>
      <w:r w:rsidRPr="006B59DF">
        <w:rPr>
          <w:rFonts w:asciiTheme="minorHAnsi" w:hAnsiTheme="minorHAnsi" w:cstheme="minorHAnsi"/>
          <w:color w:val="000000"/>
          <w:sz w:val="22"/>
          <w:szCs w:val="22"/>
          <w:highlight w:val="cyan"/>
        </w:rPr>
        <w:t>…….</w:t>
      </w:r>
      <w:proofErr w:type="gramEnd"/>
      <w:r w:rsidRPr="006B59DF">
        <w:rPr>
          <w:rFonts w:asciiTheme="minorHAnsi" w:hAnsiTheme="minorHAnsi" w:cstheme="minorHAnsi"/>
          <w:color w:val="000000"/>
          <w:sz w:val="22"/>
          <w:szCs w:val="22"/>
          <w:highlight w:val="cyan"/>
        </w:rPr>
        <w:t>.</w:t>
      </w:r>
      <w:r w:rsidRPr="006B59DF">
        <w:rPr>
          <w:rFonts w:asciiTheme="minorHAnsi" w:hAnsiTheme="minorHAnsi" w:cstheme="minorHAnsi"/>
          <w:color w:val="000000"/>
          <w:sz w:val="22"/>
          <w:szCs w:val="22"/>
        </w:rPr>
        <w:t xml:space="preserve"> korun českých) </w:t>
      </w:r>
      <w:r w:rsidRPr="006B59DF">
        <w:rPr>
          <w:rFonts w:asciiTheme="minorHAnsi" w:hAnsiTheme="minorHAnsi" w:cstheme="minorHAnsi"/>
          <w:b/>
          <w:bCs/>
          <w:color w:val="000000"/>
          <w:sz w:val="22"/>
          <w:szCs w:val="22"/>
        </w:rPr>
        <w:t xml:space="preserve">bez DPH </w:t>
      </w:r>
      <w:r w:rsidRPr="006B59DF">
        <w:rPr>
          <w:rFonts w:asciiTheme="minorHAnsi" w:hAnsiTheme="minorHAnsi" w:cstheme="minorHAnsi"/>
          <w:color w:val="000000"/>
          <w:sz w:val="22"/>
          <w:szCs w:val="22"/>
        </w:rPr>
        <w:t>(dále jen „</w:t>
      </w:r>
      <w:r w:rsidRPr="006B59DF">
        <w:rPr>
          <w:rFonts w:asciiTheme="minorHAnsi" w:hAnsiTheme="minorHAnsi" w:cstheme="minorHAnsi"/>
          <w:b/>
          <w:bCs/>
          <w:i/>
          <w:iCs/>
          <w:color w:val="000000"/>
          <w:sz w:val="22"/>
          <w:szCs w:val="22"/>
        </w:rPr>
        <w:t>Sjednaná cena</w:t>
      </w:r>
      <w:r w:rsidRPr="006B59DF">
        <w:rPr>
          <w:rFonts w:asciiTheme="minorHAnsi" w:hAnsiTheme="minorHAnsi" w:cstheme="minorHAnsi"/>
          <w:color w:val="000000"/>
          <w:sz w:val="22"/>
          <w:szCs w:val="22"/>
        </w:rPr>
        <w:t xml:space="preserve">“). </w:t>
      </w:r>
    </w:p>
    <w:p w14:paraId="2D489715" w14:textId="5BF9B03F" w:rsidR="00882C80" w:rsidRPr="006B59DF" w:rsidRDefault="00882C80" w:rsidP="006B59DF">
      <w:pPr>
        <w:spacing w:after="120"/>
        <w:ind w:left="567"/>
        <w:jc w:val="both"/>
        <w:rPr>
          <w:rFonts w:asciiTheme="minorHAnsi" w:hAnsiTheme="minorHAnsi" w:cstheme="minorHAnsi"/>
          <w:color w:val="000000"/>
          <w:sz w:val="22"/>
          <w:szCs w:val="22"/>
        </w:rPr>
      </w:pPr>
      <w:r w:rsidRPr="006B59DF">
        <w:rPr>
          <w:rFonts w:asciiTheme="minorHAnsi" w:eastAsia="Calibri" w:hAnsiTheme="minorHAnsi" w:cstheme="minorHAnsi"/>
          <w:color w:val="000000"/>
          <w:sz w:val="22"/>
          <w:szCs w:val="22"/>
          <w:highlight w:val="cyan"/>
        </w:rPr>
        <w:t>„[Bude doplněno před uzavřením smlouvy]“</w:t>
      </w:r>
    </w:p>
    <w:p w14:paraId="0F924809" w14:textId="68E65AD9" w:rsidR="00326701" w:rsidRPr="006B59DF" w:rsidRDefault="00326701" w:rsidP="006B59DF">
      <w:pPr>
        <w:keepNext/>
        <w:numPr>
          <w:ilvl w:val="1"/>
          <w:numId w:val="32"/>
        </w:numPr>
        <w:tabs>
          <w:tab w:val="clear" w:pos="794"/>
          <w:tab w:val="num" w:pos="567"/>
        </w:tabs>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Pro obsah a rozsah </w:t>
      </w:r>
      <w:r w:rsidR="00171625" w:rsidRPr="006B59DF">
        <w:rPr>
          <w:rFonts w:asciiTheme="minorHAnsi" w:hAnsiTheme="minorHAnsi" w:cstheme="minorHAnsi"/>
          <w:color w:val="000000"/>
          <w:sz w:val="22"/>
          <w:szCs w:val="22"/>
        </w:rPr>
        <w:t xml:space="preserve">Sjednané </w:t>
      </w:r>
      <w:r w:rsidRPr="006B59DF">
        <w:rPr>
          <w:rFonts w:asciiTheme="minorHAnsi" w:hAnsiTheme="minorHAnsi" w:cstheme="minorHAnsi"/>
          <w:color w:val="000000"/>
          <w:sz w:val="22"/>
          <w:szCs w:val="22"/>
        </w:rPr>
        <w:t xml:space="preserve">ceny za zhotovení </w:t>
      </w:r>
      <w:r w:rsidR="00A9408C" w:rsidRPr="006B59DF">
        <w:rPr>
          <w:rFonts w:asciiTheme="minorHAnsi" w:hAnsiTheme="minorHAnsi" w:cstheme="minorHAnsi"/>
          <w:color w:val="000000"/>
          <w:sz w:val="22"/>
          <w:szCs w:val="22"/>
        </w:rPr>
        <w:t xml:space="preserve">Stavby </w:t>
      </w:r>
      <w:r w:rsidRPr="006B59DF">
        <w:rPr>
          <w:rFonts w:asciiTheme="minorHAnsi" w:hAnsiTheme="minorHAnsi" w:cstheme="minorHAnsi"/>
          <w:color w:val="000000"/>
          <w:sz w:val="22"/>
          <w:szCs w:val="22"/>
        </w:rPr>
        <w:t xml:space="preserve">dle této smlouvy je rozhodující rozsah </w:t>
      </w:r>
      <w:r w:rsidR="00A9408C" w:rsidRPr="006B59DF">
        <w:rPr>
          <w:rFonts w:asciiTheme="minorHAnsi" w:hAnsiTheme="minorHAnsi" w:cstheme="minorHAnsi"/>
          <w:color w:val="000000"/>
          <w:sz w:val="22"/>
          <w:szCs w:val="22"/>
        </w:rPr>
        <w:t xml:space="preserve">Stavby </w:t>
      </w:r>
      <w:r w:rsidRPr="006B59DF">
        <w:rPr>
          <w:rFonts w:asciiTheme="minorHAnsi" w:hAnsiTheme="minorHAnsi" w:cstheme="minorHAnsi"/>
          <w:color w:val="000000"/>
          <w:sz w:val="22"/>
          <w:szCs w:val="22"/>
        </w:rPr>
        <w:t>vycházející z</w:t>
      </w:r>
      <w:r w:rsidR="00F613E2" w:rsidRPr="006B59DF">
        <w:rPr>
          <w:rFonts w:asciiTheme="minorHAnsi" w:hAnsiTheme="minorHAnsi" w:cstheme="minorHAnsi"/>
          <w:color w:val="000000"/>
          <w:sz w:val="22"/>
          <w:szCs w:val="22"/>
        </w:rPr>
        <w:t> </w:t>
      </w:r>
      <w:r w:rsidR="00245FD2" w:rsidRPr="006B59DF">
        <w:rPr>
          <w:rFonts w:asciiTheme="minorHAnsi" w:hAnsiTheme="minorHAnsi" w:cstheme="minorHAnsi"/>
          <w:color w:val="000000"/>
          <w:sz w:val="22"/>
          <w:szCs w:val="22"/>
        </w:rPr>
        <w:t>Projektové dokumentace</w:t>
      </w:r>
      <w:r w:rsidRPr="006B59DF">
        <w:rPr>
          <w:rFonts w:asciiTheme="minorHAnsi" w:hAnsiTheme="minorHAnsi" w:cstheme="minorHAnsi"/>
          <w:color w:val="000000"/>
          <w:sz w:val="22"/>
          <w:szCs w:val="22"/>
        </w:rPr>
        <w:t xml:space="preserve"> a oceně</w:t>
      </w:r>
      <w:r w:rsidR="00245FD2" w:rsidRPr="006B59DF">
        <w:rPr>
          <w:rFonts w:asciiTheme="minorHAnsi" w:hAnsiTheme="minorHAnsi" w:cstheme="minorHAnsi"/>
          <w:color w:val="000000"/>
          <w:sz w:val="22"/>
          <w:szCs w:val="22"/>
        </w:rPr>
        <w:t xml:space="preserve">ného </w:t>
      </w:r>
      <w:r w:rsidR="000032AE" w:rsidRPr="006B59DF">
        <w:rPr>
          <w:rFonts w:asciiTheme="minorHAnsi" w:hAnsiTheme="minorHAnsi" w:cstheme="minorHAnsi"/>
          <w:color w:val="000000"/>
          <w:sz w:val="22"/>
          <w:szCs w:val="22"/>
        </w:rPr>
        <w:t>soupisu prací Zhotovitele</w:t>
      </w:r>
      <w:r w:rsidR="00245FD2" w:rsidRPr="006B59DF">
        <w:rPr>
          <w:rFonts w:asciiTheme="minorHAnsi" w:hAnsiTheme="minorHAnsi" w:cstheme="minorHAnsi"/>
          <w:color w:val="000000"/>
          <w:sz w:val="22"/>
          <w:szCs w:val="22"/>
        </w:rPr>
        <w:t>, který</w:t>
      </w:r>
      <w:r w:rsidRPr="006B59DF">
        <w:rPr>
          <w:rFonts w:asciiTheme="minorHAnsi" w:hAnsiTheme="minorHAnsi" w:cstheme="minorHAnsi"/>
          <w:color w:val="000000"/>
          <w:sz w:val="22"/>
          <w:szCs w:val="22"/>
        </w:rPr>
        <w:t xml:space="preserve"> </w:t>
      </w:r>
      <w:r w:rsidR="00245FD2" w:rsidRPr="006B59DF">
        <w:rPr>
          <w:rFonts w:asciiTheme="minorHAnsi" w:hAnsiTheme="minorHAnsi" w:cstheme="minorHAnsi"/>
          <w:color w:val="000000"/>
          <w:sz w:val="22"/>
          <w:szCs w:val="22"/>
        </w:rPr>
        <w:t>je</w:t>
      </w:r>
      <w:r w:rsidRPr="006B59DF">
        <w:rPr>
          <w:rFonts w:asciiTheme="minorHAnsi" w:hAnsiTheme="minorHAnsi" w:cstheme="minorHAnsi"/>
          <w:color w:val="000000"/>
          <w:sz w:val="22"/>
          <w:szCs w:val="22"/>
        </w:rPr>
        <w:t xml:space="preserve"> součástí této smlouvy a tvoří její příloh</w:t>
      </w:r>
      <w:r w:rsidR="00245FD2" w:rsidRPr="006B59DF">
        <w:rPr>
          <w:rFonts w:asciiTheme="minorHAnsi" w:hAnsiTheme="minorHAnsi" w:cstheme="minorHAnsi"/>
          <w:color w:val="000000"/>
          <w:sz w:val="22"/>
          <w:szCs w:val="22"/>
        </w:rPr>
        <w:t>u č. 1</w:t>
      </w:r>
      <w:r w:rsidRPr="006B59DF">
        <w:rPr>
          <w:rFonts w:asciiTheme="minorHAnsi" w:hAnsiTheme="minorHAnsi" w:cstheme="minorHAnsi"/>
          <w:color w:val="000000"/>
          <w:sz w:val="22"/>
          <w:szCs w:val="22"/>
        </w:rPr>
        <w:t>.</w:t>
      </w:r>
      <w:r w:rsidR="006231FD" w:rsidRPr="006B59DF">
        <w:rPr>
          <w:rFonts w:asciiTheme="minorHAnsi" w:hAnsiTheme="minorHAnsi" w:cstheme="minorHAnsi"/>
          <w:color w:val="000000"/>
          <w:sz w:val="22"/>
          <w:szCs w:val="22"/>
        </w:rPr>
        <w:t xml:space="preserve"> V</w:t>
      </w:r>
      <w:r w:rsidR="00F613E2" w:rsidRPr="006B59DF">
        <w:rPr>
          <w:rFonts w:asciiTheme="minorHAnsi" w:hAnsiTheme="minorHAnsi" w:cstheme="minorHAnsi"/>
          <w:color w:val="000000"/>
          <w:sz w:val="22"/>
          <w:szCs w:val="22"/>
        </w:rPr>
        <w:t> </w:t>
      </w:r>
      <w:r w:rsidR="006231FD" w:rsidRPr="006B59DF">
        <w:rPr>
          <w:rFonts w:asciiTheme="minorHAnsi" w:hAnsiTheme="minorHAnsi" w:cstheme="minorHAnsi"/>
          <w:color w:val="000000"/>
          <w:sz w:val="22"/>
          <w:szCs w:val="22"/>
        </w:rPr>
        <w:t>případě rozporu těchto dokumentů má přednost oceněný soupis prací.</w:t>
      </w:r>
    </w:p>
    <w:p w14:paraId="641CA4DD" w14:textId="4EBC2FE8" w:rsidR="00ED51B0" w:rsidRPr="006B59DF" w:rsidRDefault="00ED51B0" w:rsidP="006B59DF">
      <w:pPr>
        <w:numPr>
          <w:ilvl w:val="1"/>
          <w:numId w:val="32"/>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Sjednaná cena, jakož i položkové ceny zpracované v</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oceněném soupisu prací obsahují veškeré náklady nezbytné k</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řádnému a včasnému splnění předmětu smlouvy a přiměřený zisk Zhotovitele. Sjednaná cena obsahuje mimo vlastní provedení prací a dodávek zejména i</w:t>
      </w:r>
      <w:r w:rsidR="000265C9"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zabezpečení bezpečnosti a hygieny práce, náklady na vybudování, udržování a odstranění zařízení Staveniště, opatření k</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ochraně životního prostředí, pojištění Stavby a osob, organizační a</w:t>
      </w:r>
      <w:r w:rsidR="000265C9"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koordinační činnost,  vyhotovení požadovaných dokladů, provedení požadovaných zkoušek, zpracování dokumentace zajišťované Zhotovitelem, náklady na provádění případných zvláštních opatření z</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 xml:space="preserve">důvodu nepříznivých </w:t>
      </w:r>
      <w:r w:rsidRPr="006B59DF">
        <w:rPr>
          <w:rFonts w:asciiTheme="minorHAnsi" w:hAnsiTheme="minorHAnsi" w:cstheme="minorHAnsi"/>
          <w:sz w:val="22"/>
          <w:szCs w:val="22"/>
        </w:rPr>
        <w:t xml:space="preserve">klimatických podmínek, nejde-li o zvláště nepříznivé klimatické podmínky ve smyslu odst. </w:t>
      </w:r>
      <w:r w:rsidR="00B5697E" w:rsidRPr="006B59DF">
        <w:rPr>
          <w:rFonts w:asciiTheme="minorHAnsi" w:hAnsiTheme="minorHAnsi" w:cstheme="minorHAnsi"/>
          <w:sz w:val="22"/>
          <w:szCs w:val="22"/>
        </w:rPr>
        <w:fldChar w:fldCharType="begin"/>
      </w:r>
      <w:r w:rsidR="00B5697E" w:rsidRPr="006B59DF">
        <w:rPr>
          <w:rFonts w:asciiTheme="minorHAnsi" w:hAnsiTheme="minorHAnsi" w:cstheme="minorHAnsi"/>
          <w:sz w:val="22"/>
          <w:szCs w:val="22"/>
        </w:rPr>
        <w:instrText xml:space="preserve"> REF _Ref65165435 \r \h </w:instrText>
      </w:r>
      <w:r w:rsidR="00D11B19" w:rsidRPr="006B59DF">
        <w:rPr>
          <w:rFonts w:asciiTheme="minorHAnsi" w:hAnsiTheme="minorHAnsi" w:cstheme="minorHAnsi"/>
          <w:sz w:val="22"/>
          <w:szCs w:val="22"/>
        </w:rPr>
        <w:instrText xml:space="preserve"> \* MERGEFORMAT </w:instrText>
      </w:r>
      <w:r w:rsidR="00B5697E" w:rsidRPr="006B59DF">
        <w:rPr>
          <w:rFonts w:asciiTheme="minorHAnsi" w:hAnsiTheme="minorHAnsi" w:cstheme="minorHAnsi"/>
          <w:sz w:val="22"/>
          <w:szCs w:val="22"/>
        </w:rPr>
      </w:r>
      <w:r w:rsidR="00B5697E" w:rsidRPr="006B59DF">
        <w:rPr>
          <w:rFonts w:asciiTheme="minorHAnsi" w:hAnsiTheme="minorHAnsi" w:cstheme="minorHAnsi"/>
          <w:sz w:val="22"/>
          <w:szCs w:val="22"/>
        </w:rPr>
        <w:fldChar w:fldCharType="separate"/>
      </w:r>
      <w:r w:rsidR="005937D3">
        <w:rPr>
          <w:rFonts w:asciiTheme="minorHAnsi" w:hAnsiTheme="minorHAnsi" w:cstheme="minorHAnsi"/>
          <w:sz w:val="22"/>
          <w:szCs w:val="22"/>
        </w:rPr>
        <w:t>III.2</w:t>
      </w:r>
      <w:r w:rsidR="00B5697E" w:rsidRPr="006B59DF">
        <w:rPr>
          <w:rFonts w:asciiTheme="minorHAnsi" w:hAnsiTheme="minorHAnsi" w:cstheme="minorHAnsi"/>
          <w:sz w:val="22"/>
          <w:szCs w:val="22"/>
        </w:rPr>
        <w:fldChar w:fldCharType="end"/>
      </w:r>
      <w:r w:rsidRPr="006B59DF">
        <w:rPr>
          <w:rFonts w:asciiTheme="minorHAnsi" w:hAnsiTheme="minorHAnsi" w:cstheme="minorHAnsi"/>
          <w:sz w:val="22"/>
          <w:szCs w:val="22"/>
        </w:rPr>
        <w:t>.</w:t>
      </w:r>
      <w:r w:rsidR="001143A9" w:rsidRPr="006B59DF">
        <w:rPr>
          <w:rFonts w:asciiTheme="minorHAnsi" w:hAnsiTheme="minorHAnsi" w:cstheme="minorHAnsi"/>
          <w:sz w:val="22"/>
          <w:szCs w:val="22"/>
        </w:rPr>
        <w:t xml:space="preserve"> této smlouvy</w:t>
      </w:r>
      <w:r w:rsidRPr="006B59DF">
        <w:rPr>
          <w:rFonts w:asciiTheme="minorHAnsi" w:hAnsiTheme="minorHAnsi" w:cstheme="minorHAnsi"/>
          <w:sz w:val="22"/>
          <w:szCs w:val="22"/>
        </w:rPr>
        <w:t>, provozní náklady (mj. též náklady spojené s</w:t>
      </w:r>
      <w:r w:rsidR="00F613E2" w:rsidRPr="006B59DF">
        <w:rPr>
          <w:rFonts w:asciiTheme="minorHAnsi" w:hAnsiTheme="minorHAnsi" w:cstheme="minorHAnsi"/>
          <w:sz w:val="22"/>
          <w:szCs w:val="22"/>
        </w:rPr>
        <w:t> </w:t>
      </w:r>
      <w:r w:rsidRPr="006B59DF">
        <w:rPr>
          <w:rFonts w:asciiTheme="minorHAnsi" w:hAnsiTheme="minorHAnsi" w:cstheme="minorHAnsi"/>
          <w:sz w:val="22"/>
          <w:szCs w:val="22"/>
        </w:rPr>
        <w:t>pochůzkami po úřadech, schvalovacími řízeními apod.), daně</w:t>
      </w:r>
      <w:r w:rsidR="00936547" w:rsidRPr="006B59DF">
        <w:rPr>
          <w:rFonts w:asciiTheme="minorHAnsi" w:hAnsiTheme="minorHAnsi" w:cstheme="minorHAnsi"/>
          <w:sz w:val="22"/>
          <w:szCs w:val="22"/>
        </w:rPr>
        <w:t>, záru</w:t>
      </w:r>
      <w:r w:rsidR="005119E5" w:rsidRPr="006B59DF">
        <w:rPr>
          <w:rFonts w:asciiTheme="minorHAnsi" w:hAnsiTheme="minorHAnsi" w:cstheme="minorHAnsi"/>
          <w:sz w:val="22"/>
          <w:szCs w:val="22"/>
        </w:rPr>
        <w:t>ční listiny</w:t>
      </w:r>
      <w:r w:rsidRPr="006B59DF">
        <w:rPr>
          <w:rFonts w:asciiTheme="minorHAnsi" w:hAnsiTheme="minorHAnsi" w:cstheme="minorHAnsi"/>
          <w:sz w:val="22"/>
          <w:szCs w:val="22"/>
        </w:rPr>
        <w:t xml:space="preserve"> apod.</w:t>
      </w:r>
    </w:p>
    <w:p w14:paraId="5841F57B" w14:textId="7986F498" w:rsidR="00084964" w:rsidRPr="006B59DF" w:rsidRDefault="00E1591E" w:rsidP="006B59DF">
      <w:pPr>
        <w:numPr>
          <w:ilvl w:val="1"/>
          <w:numId w:val="32"/>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Sjednaná cena</w:t>
      </w:r>
      <w:r w:rsidR="00164C7C" w:rsidRPr="006B59DF">
        <w:rPr>
          <w:rFonts w:asciiTheme="minorHAnsi" w:hAnsiTheme="minorHAnsi" w:cstheme="minorHAnsi"/>
          <w:color w:val="000000"/>
          <w:sz w:val="22"/>
          <w:szCs w:val="22"/>
        </w:rPr>
        <w:t xml:space="preserve"> </w:t>
      </w:r>
      <w:r w:rsidR="00084964" w:rsidRPr="006B59DF">
        <w:rPr>
          <w:rFonts w:asciiTheme="minorHAnsi" w:hAnsiTheme="minorHAnsi" w:cstheme="minorHAnsi"/>
          <w:color w:val="000000"/>
          <w:sz w:val="22"/>
          <w:szCs w:val="22"/>
        </w:rPr>
        <w:t xml:space="preserve">obsahuje </w:t>
      </w:r>
      <w:r w:rsidR="00232505" w:rsidRPr="006B59DF">
        <w:rPr>
          <w:rFonts w:asciiTheme="minorHAnsi" w:hAnsiTheme="minorHAnsi" w:cstheme="minorHAnsi"/>
          <w:color w:val="000000"/>
          <w:sz w:val="22"/>
          <w:szCs w:val="22"/>
        </w:rPr>
        <w:t>rovněž</w:t>
      </w:r>
      <w:r w:rsidR="00084964" w:rsidRPr="006B59DF">
        <w:rPr>
          <w:rFonts w:asciiTheme="minorHAnsi" w:hAnsiTheme="minorHAnsi" w:cstheme="minorHAnsi"/>
          <w:color w:val="000000"/>
          <w:sz w:val="22"/>
          <w:szCs w:val="22"/>
        </w:rPr>
        <w:t xml:space="preserve"> odměnu za poskytnutí majetkových práv </w:t>
      </w:r>
      <w:r w:rsidR="00164C7C" w:rsidRPr="006B59DF">
        <w:rPr>
          <w:rFonts w:asciiTheme="minorHAnsi" w:hAnsiTheme="minorHAnsi" w:cstheme="minorHAnsi"/>
          <w:color w:val="000000"/>
          <w:sz w:val="22"/>
          <w:szCs w:val="22"/>
        </w:rPr>
        <w:t xml:space="preserve">(licence) </w:t>
      </w:r>
      <w:r w:rsidR="00084964" w:rsidRPr="006B59DF">
        <w:rPr>
          <w:rFonts w:asciiTheme="minorHAnsi" w:hAnsiTheme="minorHAnsi" w:cstheme="minorHAnsi"/>
          <w:color w:val="000000"/>
          <w:sz w:val="22"/>
          <w:szCs w:val="22"/>
        </w:rPr>
        <w:t>k</w:t>
      </w:r>
      <w:r w:rsidR="00F613E2" w:rsidRPr="006B59DF">
        <w:rPr>
          <w:rFonts w:asciiTheme="minorHAnsi" w:hAnsiTheme="minorHAnsi" w:cstheme="minorHAnsi"/>
          <w:color w:val="000000"/>
          <w:sz w:val="22"/>
          <w:szCs w:val="22"/>
        </w:rPr>
        <w:t> </w:t>
      </w:r>
      <w:r w:rsidR="00612430" w:rsidRPr="006B59DF">
        <w:rPr>
          <w:rFonts w:asciiTheme="minorHAnsi" w:hAnsiTheme="minorHAnsi" w:cstheme="minorHAnsi"/>
          <w:color w:val="000000"/>
          <w:sz w:val="22"/>
          <w:szCs w:val="22"/>
        </w:rPr>
        <w:t>autorské dokumentaci</w:t>
      </w:r>
      <w:r w:rsidR="00F2292B" w:rsidRPr="006B59DF">
        <w:rPr>
          <w:rFonts w:asciiTheme="minorHAnsi" w:hAnsiTheme="minorHAnsi" w:cstheme="minorHAnsi"/>
          <w:color w:val="000000"/>
          <w:sz w:val="22"/>
          <w:szCs w:val="22"/>
        </w:rPr>
        <w:t xml:space="preserve"> a autorským dílům</w:t>
      </w:r>
      <w:r w:rsidR="00612430" w:rsidRPr="006B59DF">
        <w:rPr>
          <w:rFonts w:asciiTheme="minorHAnsi" w:hAnsiTheme="minorHAnsi" w:cstheme="minorHAnsi"/>
          <w:color w:val="000000"/>
          <w:sz w:val="22"/>
          <w:szCs w:val="22"/>
        </w:rPr>
        <w:t xml:space="preserve"> v</w:t>
      </w:r>
      <w:r w:rsidR="00F613E2" w:rsidRPr="006B59DF">
        <w:rPr>
          <w:rFonts w:asciiTheme="minorHAnsi" w:hAnsiTheme="minorHAnsi" w:cstheme="minorHAnsi"/>
          <w:color w:val="000000"/>
          <w:sz w:val="22"/>
          <w:szCs w:val="22"/>
        </w:rPr>
        <w:t> </w:t>
      </w:r>
      <w:r w:rsidR="00612430" w:rsidRPr="006B59DF">
        <w:rPr>
          <w:rFonts w:asciiTheme="minorHAnsi" w:hAnsiTheme="minorHAnsi" w:cstheme="minorHAnsi"/>
          <w:color w:val="000000"/>
          <w:sz w:val="22"/>
          <w:szCs w:val="22"/>
        </w:rPr>
        <w:t>souladu s</w:t>
      </w:r>
      <w:r w:rsidR="00F613E2" w:rsidRPr="006B59DF">
        <w:rPr>
          <w:rFonts w:asciiTheme="minorHAnsi" w:hAnsiTheme="minorHAnsi" w:cstheme="minorHAnsi"/>
          <w:color w:val="000000"/>
          <w:sz w:val="22"/>
          <w:szCs w:val="22"/>
        </w:rPr>
        <w:t> </w:t>
      </w:r>
      <w:r w:rsidR="00612430" w:rsidRPr="006B59DF">
        <w:rPr>
          <w:rFonts w:asciiTheme="minorHAnsi" w:hAnsiTheme="minorHAnsi" w:cstheme="minorHAnsi"/>
          <w:color w:val="000000"/>
          <w:sz w:val="22"/>
          <w:szCs w:val="22"/>
        </w:rPr>
        <w:t>odst.</w:t>
      </w:r>
      <w:r w:rsidR="00B76C87" w:rsidRPr="006B59DF">
        <w:rPr>
          <w:rFonts w:asciiTheme="minorHAnsi" w:hAnsiTheme="minorHAnsi" w:cstheme="minorHAnsi"/>
          <w:color w:val="000000"/>
          <w:sz w:val="22"/>
          <w:szCs w:val="22"/>
        </w:rPr>
        <w:t xml:space="preserve"> </w:t>
      </w:r>
      <w:r w:rsidR="00B76C87" w:rsidRPr="006B59DF">
        <w:rPr>
          <w:rFonts w:asciiTheme="minorHAnsi" w:hAnsiTheme="minorHAnsi" w:cstheme="minorHAnsi"/>
          <w:color w:val="000000"/>
          <w:sz w:val="22"/>
          <w:szCs w:val="22"/>
        </w:rPr>
        <w:fldChar w:fldCharType="begin"/>
      </w:r>
      <w:r w:rsidR="00B76C87" w:rsidRPr="006B59DF">
        <w:rPr>
          <w:rFonts w:asciiTheme="minorHAnsi" w:hAnsiTheme="minorHAnsi" w:cstheme="minorHAnsi"/>
          <w:color w:val="000000"/>
          <w:sz w:val="22"/>
          <w:szCs w:val="22"/>
        </w:rPr>
        <w:instrText xml:space="preserve"> REF _Ref65165486 \r \h </w:instrText>
      </w:r>
      <w:r w:rsidR="009D489E" w:rsidRPr="006B59DF">
        <w:rPr>
          <w:rFonts w:asciiTheme="minorHAnsi" w:hAnsiTheme="minorHAnsi" w:cstheme="minorHAnsi"/>
          <w:color w:val="000000"/>
          <w:sz w:val="22"/>
          <w:szCs w:val="22"/>
        </w:rPr>
        <w:instrText xml:space="preserve"> \* MERGEFORMAT </w:instrText>
      </w:r>
      <w:r w:rsidR="00B76C87" w:rsidRPr="006B59DF">
        <w:rPr>
          <w:rFonts w:asciiTheme="minorHAnsi" w:hAnsiTheme="minorHAnsi" w:cstheme="minorHAnsi"/>
          <w:color w:val="000000"/>
          <w:sz w:val="22"/>
          <w:szCs w:val="22"/>
        </w:rPr>
      </w:r>
      <w:r w:rsidR="00B76C87" w:rsidRPr="006B59DF">
        <w:rPr>
          <w:rFonts w:asciiTheme="minorHAnsi" w:hAnsiTheme="minorHAnsi" w:cstheme="minorHAnsi"/>
          <w:color w:val="000000"/>
          <w:sz w:val="22"/>
          <w:szCs w:val="22"/>
        </w:rPr>
        <w:fldChar w:fldCharType="separate"/>
      </w:r>
      <w:r w:rsidR="005937D3">
        <w:rPr>
          <w:rFonts w:asciiTheme="minorHAnsi" w:hAnsiTheme="minorHAnsi" w:cstheme="minorHAnsi"/>
          <w:color w:val="000000"/>
          <w:sz w:val="22"/>
          <w:szCs w:val="22"/>
        </w:rPr>
        <w:t>II.6</w:t>
      </w:r>
      <w:r w:rsidR="00B76C87" w:rsidRPr="006B59DF">
        <w:rPr>
          <w:rFonts w:asciiTheme="minorHAnsi" w:hAnsiTheme="minorHAnsi" w:cstheme="minorHAnsi"/>
          <w:color w:val="000000"/>
          <w:sz w:val="22"/>
          <w:szCs w:val="22"/>
        </w:rPr>
        <w:fldChar w:fldCharType="end"/>
      </w:r>
      <w:r w:rsidR="00B5697E" w:rsidRPr="006B59DF">
        <w:rPr>
          <w:rFonts w:asciiTheme="minorHAnsi" w:hAnsiTheme="minorHAnsi" w:cstheme="minorHAnsi"/>
          <w:color w:val="000000"/>
          <w:sz w:val="22"/>
          <w:szCs w:val="22"/>
        </w:rPr>
        <w:t>.</w:t>
      </w:r>
      <w:r w:rsidR="00612430" w:rsidRPr="006B59DF">
        <w:rPr>
          <w:rFonts w:asciiTheme="minorHAnsi" w:hAnsiTheme="minorHAnsi" w:cstheme="minorHAnsi"/>
          <w:color w:val="000000"/>
          <w:sz w:val="22"/>
          <w:szCs w:val="22"/>
        </w:rPr>
        <w:t xml:space="preserve"> </w:t>
      </w:r>
      <w:r w:rsidR="00F2292B" w:rsidRPr="006B59DF">
        <w:rPr>
          <w:rFonts w:asciiTheme="minorHAnsi" w:hAnsiTheme="minorHAnsi" w:cstheme="minorHAnsi"/>
          <w:color w:val="000000"/>
          <w:sz w:val="22"/>
          <w:szCs w:val="22"/>
        </w:rPr>
        <w:t xml:space="preserve">a </w:t>
      </w:r>
      <w:r w:rsidR="00B76C87" w:rsidRPr="006B59DF">
        <w:rPr>
          <w:rFonts w:asciiTheme="minorHAnsi" w:hAnsiTheme="minorHAnsi" w:cstheme="minorHAnsi"/>
          <w:color w:val="000000"/>
          <w:sz w:val="22"/>
          <w:szCs w:val="22"/>
        </w:rPr>
        <w:fldChar w:fldCharType="begin"/>
      </w:r>
      <w:r w:rsidR="00B76C87" w:rsidRPr="006B59DF">
        <w:rPr>
          <w:rFonts w:asciiTheme="minorHAnsi" w:hAnsiTheme="minorHAnsi" w:cstheme="minorHAnsi"/>
          <w:color w:val="000000"/>
          <w:sz w:val="22"/>
          <w:szCs w:val="22"/>
        </w:rPr>
        <w:instrText xml:space="preserve"> REF _Ref65165124 \r \h </w:instrText>
      </w:r>
      <w:r w:rsidR="009D489E" w:rsidRPr="006B59DF">
        <w:rPr>
          <w:rFonts w:asciiTheme="minorHAnsi" w:hAnsiTheme="minorHAnsi" w:cstheme="minorHAnsi"/>
          <w:color w:val="000000"/>
          <w:sz w:val="22"/>
          <w:szCs w:val="22"/>
        </w:rPr>
        <w:instrText xml:space="preserve"> \* MERGEFORMAT </w:instrText>
      </w:r>
      <w:r w:rsidR="00B76C87" w:rsidRPr="006B59DF">
        <w:rPr>
          <w:rFonts w:asciiTheme="minorHAnsi" w:hAnsiTheme="minorHAnsi" w:cstheme="minorHAnsi"/>
          <w:color w:val="000000"/>
          <w:sz w:val="22"/>
          <w:szCs w:val="22"/>
        </w:rPr>
      </w:r>
      <w:r w:rsidR="00B76C87" w:rsidRPr="006B59DF">
        <w:rPr>
          <w:rFonts w:asciiTheme="minorHAnsi" w:hAnsiTheme="minorHAnsi" w:cstheme="minorHAnsi"/>
          <w:color w:val="000000"/>
          <w:sz w:val="22"/>
          <w:szCs w:val="22"/>
        </w:rPr>
        <w:fldChar w:fldCharType="separate"/>
      </w:r>
      <w:r w:rsidR="005937D3">
        <w:rPr>
          <w:rFonts w:asciiTheme="minorHAnsi" w:hAnsiTheme="minorHAnsi" w:cstheme="minorHAnsi"/>
          <w:color w:val="000000"/>
          <w:sz w:val="22"/>
          <w:szCs w:val="22"/>
        </w:rPr>
        <w:t>II.7</w:t>
      </w:r>
      <w:r w:rsidR="00B76C87" w:rsidRPr="006B59DF">
        <w:rPr>
          <w:rFonts w:asciiTheme="minorHAnsi" w:hAnsiTheme="minorHAnsi" w:cstheme="minorHAnsi"/>
          <w:color w:val="000000"/>
          <w:sz w:val="22"/>
          <w:szCs w:val="22"/>
        </w:rPr>
        <w:fldChar w:fldCharType="end"/>
      </w:r>
      <w:r w:rsidR="00B5697E" w:rsidRPr="006B59DF">
        <w:rPr>
          <w:rFonts w:asciiTheme="minorHAnsi" w:hAnsiTheme="minorHAnsi" w:cstheme="minorHAnsi"/>
          <w:color w:val="000000"/>
          <w:sz w:val="22"/>
          <w:szCs w:val="22"/>
        </w:rPr>
        <w:t>.</w:t>
      </w:r>
      <w:r w:rsidR="001143A9" w:rsidRPr="006B59DF">
        <w:rPr>
          <w:rFonts w:asciiTheme="minorHAnsi" w:hAnsiTheme="minorHAnsi" w:cstheme="minorHAnsi"/>
          <w:color w:val="000000"/>
          <w:sz w:val="22"/>
          <w:szCs w:val="22"/>
        </w:rPr>
        <w:t xml:space="preserve"> této </w:t>
      </w:r>
      <w:r w:rsidR="00F2292B" w:rsidRPr="006B59DF">
        <w:rPr>
          <w:rFonts w:asciiTheme="minorHAnsi" w:hAnsiTheme="minorHAnsi" w:cstheme="minorHAnsi"/>
          <w:color w:val="000000"/>
          <w:sz w:val="22"/>
          <w:szCs w:val="22"/>
        </w:rPr>
        <w:t>smlouvy</w:t>
      </w:r>
      <w:r w:rsidR="00084964" w:rsidRPr="006B59DF">
        <w:rPr>
          <w:rFonts w:asciiTheme="minorHAnsi" w:hAnsiTheme="minorHAnsi" w:cstheme="minorHAnsi"/>
          <w:color w:val="000000"/>
          <w:sz w:val="22"/>
          <w:szCs w:val="22"/>
        </w:rPr>
        <w:t>.</w:t>
      </w:r>
    </w:p>
    <w:p w14:paraId="481CE8A5" w14:textId="77777777" w:rsidR="00EE1626" w:rsidRPr="006B59DF" w:rsidRDefault="00EE1626" w:rsidP="006B59DF">
      <w:pPr>
        <w:numPr>
          <w:ilvl w:val="1"/>
          <w:numId w:val="32"/>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Ve Sjednané ceně je zahrnuta částka představující úhradu nákladů za spotřebu el. energie a vody. Odběr těchto komodit si Zhotovitel zabezpečí na své náklady. Objednatel Zhotoviteli poskytne nezbytnou součinnost pro připojení elektrické energie a vody přes měřené přístupové body. </w:t>
      </w:r>
    </w:p>
    <w:p w14:paraId="276CBB2F" w14:textId="544A8E4F" w:rsidR="00326701" w:rsidRPr="006B59DF" w:rsidRDefault="00BE2007" w:rsidP="006B59DF">
      <w:pPr>
        <w:numPr>
          <w:ilvl w:val="1"/>
          <w:numId w:val="32"/>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Zhotovitel</w:t>
      </w:r>
      <w:r w:rsidR="00326701" w:rsidRPr="006B59DF">
        <w:rPr>
          <w:rFonts w:asciiTheme="minorHAnsi" w:hAnsiTheme="minorHAnsi" w:cstheme="minorHAnsi"/>
          <w:color w:val="000000"/>
          <w:sz w:val="22"/>
          <w:szCs w:val="22"/>
        </w:rPr>
        <w:t xml:space="preserve"> nemá právo domáhat se zvýšení </w:t>
      </w:r>
      <w:r w:rsidR="00E53242" w:rsidRPr="006B59DF">
        <w:rPr>
          <w:rFonts w:asciiTheme="minorHAnsi" w:hAnsiTheme="minorHAnsi" w:cstheme="minorHAnsi"/>
          <w:color w:val="000000"/>
          <w:sz w:val="22"/>
          <w:szCs w:val="22"/>
        </w:rPr>
        <w:t>Sjednané</w:t>
      </w:r>
      <w:r w:rsidR="00D62D62" w:rsidRPr="006B59DF">
        <w:rPr>
          <w:rFonts w:asciiTheme="minorHAnsi" w:hAnsiTheme="minorHAnsi" w:cstheme="minorHAnsi"/>
          <w:color w:val="000000"/>
          <w:sz w:val="22"/>
          <w:szCs w:val="22"/>
        </w:rPr>
        <w:t xml:space="preserve"> ceny</w:t>
      </w:r>
      <w:r w:rsidR="00326701" w:rsidRPr="006B59DF">
        <w:rPr>
          <w:rFonts w:asciiTheme="minorHAnsi" w:hAnsiTheme="minorHAnsi" w:cstheme="minorHAnsi"/>
          <w:color w:val="000000"/>
          <w:sz w:val="22"/>
          <w:szCs w:val="22"/>
        </w:rPr>
        <w:t xml:space="preserve"> z</w:t>
      </w:r>
      <w:r w:rsidR="00F613E2" w:rsidRPr="006B59DF">
        <w:rPr>
          <w:rFonts w:asciiTheme="minorHAnsi" w:hAnsiTheme="minorHAnsi" w:cstheme="minorHAnsi"/>
          <w:color w:val="000000"/>
          <w:sz w:val="22"/>
          <w:szCs w:val="22"/>
        </w:rPr>
        <w:t> </w:t>
      </w:r>
      <w:r w:rsidR="00326701" w:rsidRPr="006B59DF">
        <w:rPr>
          <w:rFonts w:asciiTheme="minorHAnsi" w:hAnsiTheme="minorHAnsi" w:cstheme="minorHAnsi"/>
          <w:color w:val="000000"/>
          <w:sz w:val="22"/>
          <w:szCs w:val="22"/>
        </w:rPr>
        <w:t>důvodů chyb nebo nedostatků v</w:t>
      </w:r>
      <w:r w:rsidR="00F613E2" w:rsidRPr="006B59DF">
        <w:rPr>
          <w:rFonts w:asciiTheme="minorHAnsi" w:hAnsiTheme="minorHAnsi" w:cstheme="minorHAnsi"/>
          <w:color w:val="000000"/>
          <w:sz w:val="22"/>
          <w:szCs w:val="22"/>
        </w:rPr>
        <w:t> </w:t>
      </w:r>
      <w:r w:rsidR="00326701" w:rsidRPr="006B59DF">
        <w:rPr>
          <w:rFonts w:asciiTheme="minorHAnsi" w:hAnsiTheme="minorHAnsi" w:cstheme="minorHAnsi"/>
          <w:color w:val="000000"/>
          <w:sz w:val="22"/>
          <w:szCs w:val="22"/>
        </w:rPr>
        <w:t xml:space="preserve">položkových cenách oceněného </w:t>
      </w:r>
      <w:r w:rsidR="00856543" w:rsidRPr="006B59DF">
        <w:rPr>
          <w:rFonts w:asciiTheme="minorHAnsi" w:hAnsiTheme="minorHAnsi" w:cstheme="minorHAnsi"/>
          <w:color w:val="000000"/>
          <w:sz w:val="22"/>
          <w:szCs w:val="22"/>
        </w:rPr>
        <w:t>soupisu prací</w:t>
      </w:r>
      <w:r w:rsidR="00326701" w:rsidRPr="006B59DF">
        <w:rPr>
          <w:rFonts w:asciiTheme="minorHAnsi" w:hAnsiTheme="minorHAnsi" w:cstheme="minorHAnsi"/>
          <w:color w:val="000000"/>
          <w:sz w:val="22"/>
          <w:szCs w:val="22"/>
        </w:rPr>
        <w:t>.</w:t>
      </w:r>
    </w:p>
    <w:p w14:paraId="1155B7BE" w14:textId="39C41979" w:rsidR="00326701" w:rsidRPr="006B59DF" w:rsidRDefault="00326701" w:rsidP="006B59DF">
      <w:pPr>
        <w:numPr>
          <w:ilvl w:val="1"/>
          <w:numId w:val="32"/>
        </w:numPr>
        <w:spacing w:after="120"/>
        <w:ind w:left="567" w:hanging="567"/>
        <w:jc w:val="both"/>
        <w:rPr>
          <w:rFonts w:asciiTheme="minorHAnsi" w:hAnsiTheme="minorHAnsi" w:cstheme="minorHAnsi"/>
          <w:color w:val="000000"/>
          <w:sz w:val="22"/>
          <w:szCs w:val="22"/>
        </w:rPr>
      </w:pPr>
      <w:bookmarkStart w:id="18" w:name="_Ref129343909"/>
      <w:r w:rsidRPr="006B59DF">
        <w:rPr>
          <w:rFonts w:asciiTheme="minorHAnsi" w:hAnsiTheme="minorHAnsi" w:cstheme="minorHAnsi"/>
          <w:color w:val="000000"/>
          <w:sz w:val="22"/>
          <w:szCs w:val="22"/>
        </w:rPr>
        <w:t>Sjednan</w:t>
      </w:r>
      <w:r w:rsidR="00051EFF" w:rsidRPr="006B59DF">
        <w:rPr>
          <w:rFonts w:asciiTheme="minorHAnsi" w:hAnsiTheme="minorHAnsi" w:cstheme="minorHAnsi"/>
          <w:color w:val="000000"/>
          <w:sz w:val="22"/>
          <w:szCs w:val="22"/>
        </w:rPr>
        <w:t>á</w:t>
      </w:r>
      <w:r w:rsidRPr="006B59DF">
        <w:rPr>
          <w:rFonts w:asciiTheme="minorHAnsi" w:hAnsiTheme="minorHAnsi" w:cstheme="minorHAnsi"/>
          <w:color w:val="000000"/>
          <w:sz w:val="22"/>
          <w:szCs w:val="22"/>
        </w:rPr>
        <w:t xml:space="preserve"> cen</w:t>
      </w:r>
      <w:r w:rsidR="00051EFF" w:rsidRPr="006B59DF">
        <w:rPr>
          <w:rFonts w:asciiTheme="minorHAnsi" w:hAnsiTheme="minorHAnsi" w:cstheme="minorHAnsi"/>
          <w:color w:val="000000"/>
          <w:sz w:val="22"/>
          <w:szCs w:val="22"/>
        </w:rPr>
        <w:t>a</w:t>
      </w:r>
      <w:r w:rsidRPr="006B59DF">
        <w:rPr>
          <w:rFonts w:asciiTheme="minorHAnsi" w:hAnsiTheme="minorHAnsi" w:cstheme="minorHAnsi"/>
          <w:color w:val="000000"/>
          <w:sz w:val="22"/>
          <w:szCs w:val="22"/>
        </w:rPr>
        <w:t xml:space="preserve"> </w:t>
      </w:r>
      <w:r w:rsidR="00051EFF" w:rsidRPr="006B59DF">
        <w:rPr>
          <w:rFonts w:asciiTheme="minorHAnsi" w:hAnsiTheme="minorHAnsi" w:cstheme="minorHAnsi"/>
          <w:color w:val="000000"/>
          <w:sz w:val="22"/>
          <w:szCs w:val="22"/>
        </w:rPr>
        <w:t>může být změněna</w:t>
      </w:r>
      <w:r w:rsidRPr="006B59DF">
        <w:rPr>
          <w:rFonts w:asciiTheme="minorHAnsi" w:hAnsiTheme="minorHAnsi" w:cstheme="minorHAnsi"/>
          <w:color w:val="000000"/>
          <w:sz w:val="22"/>
          <w:szCs w:val="22"/>
        </w:rPr>
        <w:t xml:space="preserve"> pouze:</w:t>
      </w:r>
      <w:bookmarkEnd w:id="18"/>
      <w:r w:rsidRPr="006B59DF">
        <w:rPr>
          <w:rFonts w:asciiTheme="minorHAnsi" w:hAnsiTheme="minorHAnsi" w:cstheme="minorHAnsi"/>
          <w:color w:val="000000"/>
          <w:sz w:val="22"/>
          <w:szCs w:val="22"/>
        </w:rPr>
        <w:t xml:space="preserve"> </w:t>
      </w:r>
    </w:p>
    <w:p w14:paraId="2076BA4F" w14:textId="495A0A2C" w:rsidR="00326701" w:rsidRPr="006B59DF" w:rsidRDefault="00326701" w:rsidP="006B59DF">
      <w:pPr>
        <w:numPr>
          <w:ilvl w:val="2"/>
          <w:numId w:val="9"/>
        </w:numPr>
        <w:tabs>
          <w:tab w:val="clear" w:pos="2325"/>
        </w:tabs>
        <w:spacing w:after="120"/>
        <w:ind w:left="851" w:hanging="284"/>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dohodou </w:t>
      </w:r>
      <w:r w:rsidR="00231D4B" w:rsidRPr="006B59DF">
        <w:rPr>
          <w:rFonts w:asciiTheme="minorHAnsi" w:hAnsiTheme="minorHAnsi" w:cstheme="minorHAnsi"/>
          <w:color w:val="000000"/>
          <w:sz w:val="22"/>
          <w:szCs w:val="22"/>
        </w:rPr>
        <w:t>S</w:t>
      </w:r>
      <w:r w:rsidRPr="006B59DF">
        <w:rPr>
          <w:rFonts w:asciiTheme="minorHAnsi" w:hAnsiTheme="minorHAnsi" w:cstheme="minorHAnsi"/>
          <w:color w:val="000000"/>
          <w:sz w:val="22"/>
          <w:szCs w:val="22"/>
        </w:rPr>
        <w:t xml:space="preserve">mluvních stran, pokud se </w:t>
      </w:r>
      <w:r w:rsidR="00BE2007" w:rsidRPr="006B59DF">
        <w:rPr>
          <w:rFonts w:asciiTheme="minorHAnsi" w:hAnsiTheme="minorHAnsi" w:cstheme="minorHAnsi"/>
          <w:color w:val="000000"/>
          <w:sz w:val="22"/>
          <w:szCs w:val="22"/>
        </w:rPr>
        <w:t>Objednatel</w:t>
      </w:r>
      <w:r w:rsidRPr="006B59DF">
        <w:rPr>
          <w:rFonts w:asciiTheme="minorHAnsi" w:hAnsiTheme="minorHAnsi" w:cstheme="minorHAnsi"/>
          <w:color w:val="000000"/>
          <w:sz w:val="22"/>
          <w:szCs w:val="22"/>
        </w:rPr>
        <w:t xml:space="preserve"> se </w:t>
      </w:r>
      <w:r w:rsidR="00BE2007" w:rsidRPr="006B59DF">
        <w:rPr>
          <w:rFonts w:asciiTheme="minorHAnsi" w:hAnsiTheme="minorHAnsi" w:cstheme="minorHAnsi"/>
          <w:color w:val="000000"/>
          <w:sz w:val="22"/>
          <w:szCs w:val="22"/>
        </w:rPr>
        <w:t>Zhotovitel</w:t>
      </w:r>
      <w:r w:rsidRPr="006B59DF">
        <w:rPr>
          <w:rFonts w:asciiTheme="minorHAnsi" w:hAnsiTheme="minorHAnsi" w:cstheme="minorHAnsi"/>
          <w:color w:val="000000"/>
          <w:sz w:val="22"/>
          <w:szCs w:val="22"/>
        </w:rPr>
        <w:t xml:space="preserve">em za dále sjednaných podmínek </w:t>
      </w:r>
      <w:r w:rsidRPr="006B59DF">
        <w:rPr>
          <w:rFonts w:asciiTheme="minorHAnsi" w:hAnsiTheme="minorHAnsi" w:cstheme="minorHAnsi"/>
          <w:sz w:val="22"/>
          <w:szCs w:val="22"/>
        </w:rPr>
        <w:t xml:space="preserve">dohodnou na provedení i jiných prací nebo </w:t>
      </w:r>
      <w:r w:rsidR="00051EFF" w:rsidRPr="006B59DF">
        <w:rPr>
          <w:rFonts w:asciiTheme="minorHAnsi" w:hAnsiTheme="minorHAnsi" w:cstheme="minorHAnsi"/>
          <w:sz w:val="22"/>
          <w:szCs w:val="22"/>
        </w:rPr>
        <w:t>dodávek</w:t>
      </w:r>
      <w:r w:rsidRPr="006B59DF">
        <w:rPr>
          <w:rFonts w:asciiTheme="minorHAnsi" w:hAnsiTheme="minorHAnsi" w:cstheme="minorHAnsi"/>
          <w:sz w:val="22"/>
          <w:szCs w:val="22"/>
        </w:rPr>
        <w:t xml:space="preserve"> než těch</w:t>
      </w:r>
      <w:r w:rsidRPr="006B59DF">
        <w:rPr>
          <w:rFonts w:asciiTheme="minorHAnsi" w:hAnsiTheme="minorHAnsi" w:cstheme="minorHAnsi"/>
          <w:color w:val="000000"/>
          <w:sz w:val="22"/>
          <w:szCs w:val="22"/>
        </w:rPr>
        <w:t xml:space="preserve">, které byly obsahem </w:t>
      </w:r>
      <w:r w:rsidR="0087426E" w:rsidRPr="006B59DF">
        <w:rPr>
          <w:rFonts w:asciiTheme="minorHAnsi" w:hAnsiTheme="minorHAnsi" w:cstheme="minorHAnsi"/>
          <w:color w:val="000000"/>
          <w:sz w:val="22"/>
          <w:szCs w:val="22"/>
        </w:rPr>
        <w:t xml:space="preserve">Projektové dokumentace </w:t>
      </w:r>
      <w:r w:rsidRPr="006B59DF">
        <w:rPr>
          <w:rFonts w:asciiTheme="minorHAnsi" w:hAnsiTheme="minorHAnsi" w:cstheme="minorHAnsi"/>
          <w:color w:val="000000"/>
          <w:sz w:val="22"/>
          <w:szCs w:val="22"/>
        </w:rPr>
        <w:t xml:space="preserve">a </w:t>
      </w:r>
      <w:r w:rsidR="00856543" w:rsidRPr="006B59DF">
        <w:rPr>
          <w:rFonts w:asciiTheme="minorHAnsi" w:hAnsiTheme="minorHAnsi" w:cstheme="minorHAnsi"/>
          <w:color w:val="000000"/>
          <w:sz w:val="22"/>
          <w:szCs w:val="22"/>
        </w:rPr>
        <w:t>soupisu prací</w:t>
      </w:r>
      <w:r w:rsidRPr="006B59DF">
        <w:rPr>
          <w:rFonts w:asciiTheme="minorHAnsi" w:hAnsiTheme="minorHAnsi" w:cstheme="minorHAnsi"/>
          <w:color w:val="000000"/>
          <w:sz w:val="22"/>
          <w:szCs w:val="22"/>
        </w:rPr>
        <w:t xml:space="preserve"> nebo na vyloučení někter</w:t>
      </w:r>
      <w:r w:rsidR="00051EFF" w:rsidRPr="006B59DF">
        <w:rPr>
          <w:rFonts w:asciiTheme="minorHAnsi" w:hAnsiTheme="minorHAnsi" w:cstheme="minorHAnsi"/>
          <w:color w:val="000000"/>
          <w:sz w:val="22"/>
          <w:szCs w:val="22"/>
        </w:rPr>
        <w:t>ých</w:t>
      </w:r>
      <w:r w:rsidRPr="006B59DF">
        <w:rPr>
          <w:rFonts w:asciiTheme="minorHAnsi" w:hAnsiTheme="minorHAnsi" w:cstheme="minorHAnsi"/>
          <w:color w:val="000000"/>
          <w:sz w:val="22"/>
          <w:szCs w:val="22"/>
        </w:rPr>
        <w:t xml:space="preserve"> </w:t>
      </w:r>
      <w:r w:rsidR="00051EFF" w:rsidRPr="006B59DF">
        <w:rPr>
          <w:rFonts w:asciiTheme="minorHAnsi" w:hAnsiTheme="minorHAnsi" w:cstheme="minorHAnsi"/>
          <w:color w:val="000000"/>
          <w:sz w:val="22"/>
          <w:szCs w:val="22"/>
        </w:rPr>
        <w:t xml:space="preserve">prací nebo dodávek </w:t>
      </w:r>
      <w:r w:rsidRPr="006B59DF">
        <w:rPr>
          <w:rFonts w:asciiTheme="minorHAnsi" w:hAnsiTheme="minorHAnsi" w:cstheme="minorHAnsi"/>
          <w:color w:val="000000"/>
          <w:sz w:val="22"/>
          <w:szCs w:val="22"/>
        </w:rPr>
        <w:t>z</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předmětu plnění</w:t>
      </w:r>
      <w:r w:rsidR="00051EFF" w:rsidRPr="006B59DF">
        <w:rPr>
          <w:rFonts w:asciiTheme="minorHAnsi" w:hAnsiTheme="minorHAnsi" w:cstheme="minorHAnsi"/>
          <w:color w:val="000000"/>
          <w:sz w:val="22"/>
          <w:szCs w:val="22"/>
        </w:rPr>
        <w:t>, a v</w:t>
      </w:r>
      <w:r w:rsidR="00F613E2" w:rsidRPr="006B59DF">
        <w:rPr>
          <w:rFonts w:asciiTheme="minorHAnsi" w:hAnsiTheme="minorHAnsi" w:cstheme="minorHAnsi"/>
          <w:color w:val="000000"/>
          <w:sz w:val="22"/>
          <w:szCs w:val="22"/>
        </w:rPr>
        <w:t> </w:t>
      </w:r>
      <w:r w:rsidR="00051EFF" w:rsidRPr="006B59DF">
        <w:rPr>
          <w:rFonts w:asciiTheme="minorHAnsi" w:hAnsiTheme="minorHAnsi" w:cstheme="minorHAnsi"/>
          <w:color w:val="000000"/>
          <w:sz w:val="22"/>
          <w:szCs w:val="22"/>
        </w:rPr>
        <w:t>souladu s</w:t>
      </w:r>
      <w:r w:rsidR="00F613E2" w:rsidRPr="006B59DF">
        <w:rPr>
          <w:rFonts w:asciiTheme="minorHAnsi" w:hAnsiTheme="minorHAnsi" w:cstheme="minorHAnsi"/>
          <w:color w:val="000000"/>
          <w:sz w:val="22"/>
          <w:szCs w:val="22"/>
        </w:rPr>
        <w:t> </w:t>
      </w:r>
      <w:r w:rsidR="00051EFF" w:rsidRPr="006B59DF">
        <w:rPr>
          <w:rFonts w:asciiTheme="minorHAnsi" w:hAnsiTheme="minorHAnsi" w:cstheme="minorHAnsi"/>
          <w:color w:val="000000"/>
          <w:sz w:val="22"/>
          <w:szCs w:val="22"/>
        </w:rPr>
        <w:t>ZZVZ</w:t>
      </w:r>
      <w:r w:rsidRPr="006B59DF">
        <w:rPr>
          <w:rFonts w:asciiTheme="minorHAnsi" w:hAnsiTheme="minorHAnsi" w:cstheme="minorHAnsi"/>
          <w:color w:val="000000"/>
          <w:sz w:val="22"/>
          <w:szCs w:val="22"/>
        </w:rPr>
        <w:t>;</w:t>
      </w:r>
    </w:p>
    <w:p w14:paraId="05D62AB7" w14:textId="1E451ACB" w:rsidR="00326701" w:rsidRPr="006B59DF" w:rsidRDefault="00326701" w:rsidP="006B59DF">
      <w:pPr>
        <w:numPr>
          <w:ilvl w:val="2"/>
          <w:numId w:val="9"/>
        </w:numPr>
        <w:tabs>
          <w:tab w:val="clear" w:pos="2325"/>
        </w:tabs>
        <w:spacing w:after="120"/>
        <w:ind w:left="851" w:hanging="284"/>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dohodou </w:t>
      </w:r>
      <w:r w:rsidR="00231D4B" w:rsidRPr="006B59DF">
        <w:rPr>
          <w:rFonts w:asciiTheme="minorHAnsi" w:hAnsiTheme="minorHAnsi" w:cstheme="minorHAnsi"/>
          <w:color w:val="000000"/>
          <w:sz w:val="22"/>
          <w:szCs w:val="22"/>
        </w:rPr>
        <w:t>S</w:t>
      </w:r>
      <w:r w:rsidRPr="006B59DF">
        <w:rPr>
          <w:rFonts w:asciiTheme="minorHAnsi" w:hAnsiTheme="minorHAnsi" w:cstheme="minorHAnsi"/>
          <w:color w:val="000000"/>
          <w:sz w:val="22"/>
          <w:szCs w:val="22"/>
        </w:rPr>
        <w:t xml:space="preserve">mluvních stran, pokud se </w:t>
      </w:r>
      <w:r w:rsidR="00BE2007" w:rsidRPr="006B59DF">
        <w:rPr>
          <w:rFonts w:asciiTheme="minorHAnsi" w:hAnsiTheme="minorHAnsi" w:cstheme="minorHAnsi"/>
          <w:color w:val="000000"/>
          <w:sz w:val="22"/>
          <w:szCs w:val="22"/>
        </w:rPr>
        <w:t>Objednatel</w:t>
      </w:r>
      <w:r w:rsidRPr="006B59DF">
        <w:rPr>
          <w:rFonts w:asciiTheme="minorHAnsi" w:hAnsiTheme="minorHAnsi" w:cstheme="minorHAnsi"/>
          <w:color w:val="000000"/>
          <w:sz w:val="22"/>
          <w:szCs w:val="22"/>
        </w:rPr>
        <w:t xml:space="preserve"> se </w:t>
      </w:r>
      <w:r w:rsidR="00BE2007" w:rsidRPr="006B59DF">
        <w:rPr>
          <w:rFonts w:asciiTheme="minorHAnsi" w:hAnsiTheme="minorHAnsi" w:cstheme="minorHAnsi"/>
          <w:color w:val="000000"/>
          <w:sz w:val="22"/>
          <w:szCs w:val="22"/>
        </w:rPr>
        <w:t>Zhotovitel</w:t>
      </w:r>
      <w:r w:rsidRPr="006B59DF">
        <w:rPr>
          <w:rFonts w:asciiTheme="minorHAnsi" w:hAnsiTheme="minorHAnsi" w:cstheme="minorHAnsi"/>
          <w:color w:val="000000"/>
          <w:sz w:val="22"/>
          <w:szCs w:val="22"/>
        </w:rPr>
        <w:t>em dohodnou na</w:t>
      </w:r>
      <w:r w:rsidR="00B81764"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 xml:space="preserve">jiné kvalitě nebo druhu dodávek spojených se zhotovením </w:t>
      </w:r>
      <w:r w:rsidR="00D51B30" w:rsidRPr="006B59DF">
        <w:rPr>
          <w:rFonts w:asciiTheme="minorHAnsi" w:hAnsiTheme="minorHAnsi" w:cstheme="minorHAnsi"/>
          <w:color w:val="000000"/>
          <w:sz w:val="22"/>
          <w:szCs w:val="22"/>
        </w:rPr>
        <w:t>Stavby</w:t>
      </w:r>
      <w:r w:rsidRPr="006B59DF">
        <w:rPr>
          <w:rFonts w:asciiTheme="minorHAnsi" w:hAnsiTheme="minorHAnsi" w:cstheme="minorHAnsi"/>
          <w:color w:val="000000"/>
          <w:sz w:val="22"/>
          <w:szCs w:val="22"/>
        </w:rPr>
        <w:t xml:space="preserve"> dle této </w:t>
      </w:r>
      <w:r w:rsidR="007F71CF" w:rsidRPr="006B59DF">
        <w:rPr>
          <w:rFonts w:asciiTheme="minorHAnsi" w:hAnsiTheme="minorHAnsi" w:cstheme="minorHAnsi"/>
          <w:color w:val="000000"/>
          <w:sz w:val="22"/>
          <w:szCs w:val="22"/>
        </w:rPr>
        <w:t>smlouvy</w:t>
      </w:r>
      <w:r w:rsidRPr="006B59DF">
        <w:rPr>
          <w:rFonts w:asciiTheme="minorHAnsi" w:hAnsiTheme="minorHAnsi" w:cstheme="minorHAnsi"/>
          <w:color w:val="000000"/>
          <w:sz w:val="22"/>
          <w:szCs w:val="22"/>
        </w:rPr>
        <w:t xml:space="preserve"> než t</w:t>
      </w:r>
      <w:r w:rsidR="006478E8" w:rsidRPr="006B59DF">
        <w:rPr>
          <w:rFonts w:asciiTheme="minorHAnsi" w:hAnsiTheme="minorHAnsi" w:cstheme="minorHAnsi"/>
          <w:color w:val="000000"/>
          <w:sz w:val="22"/>
          <w:szCs w:val="22"/>
        </w:rPr>
        <w:t>é</w:t>
      </w:r>
      <w:r w:rsidRPr="006B59DF">
        <w:rPr>
          <w:rFonts w:asciiTheme="minorHAnsi" w:hAnsiTheme="minorHAnsi" w:cstheme="minorHAnsi"/>
          <w:color w:val="000000"/>
          <w:sz w:val="22"/>
          <w:szCs w:val="22"/>
        </w:rPr>
        <w:t>, která vyplývá z</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této smlouvy</w:t>
      </w:r>
      <w:r w:rsidR="00051EFF" w:rsidRPr="006B59DF">
        <w:rPr>
          <w:rFonts w:asciiTheme="minorHAnsi" w:hAnsiTheme="minorHAnsi" w:cstheme="minorHAnsi"/>
          <w:color w:val="000000"/>
          <w:sz w:val="22"/>
          <w:szCs w:val="22"/>
        </w:rPr>
        <w:t>, a v</w:t>
      </w:r>
      <w:r w:rsidR="00F613E2" w:rsidRPr="006B59DF">
        <w:rPr>
          <w:rFonts w:asciiTheme="minorHAnsi" w:hAnsiTheme="minorHAnsi" w:cstheme="minorHAnsi"/>
          <w:color w:val="000000"/>
          <w:sz w:val="22"/>
          <w:szCs w:val="22"/>
        </w:rPr>
        <w:t> </w:t>
      </w:r>
      <w:r w:rsidR="00051EFF" w:rsidRPr="006B59DF">
        <w:rPr>
          <w:rFonts w:asciiTheme="minorHAnsi" w:hAnsiTheme="minorHAnsi" w:cstheme="minorHAnsi"/>
          <w:color w:val="000000"/>
          <w:sz w:val="22"/>
          <w:szCs w:val="22"/>
        </w:rPr>
        <w:t>souladu s</w:t>
      </w:r>
      <w:r w:rsidR="00F613E2" w:rsidRPr="006B59DF">
        <w:rPr>
          <w:rFonts w:asciiTheme="minorHAnsi" w:hAnsiTheme="minorHAnsi" w:cstheme="minorHAnsi"/>
          <w:color w:val="000000"/>
          <w:sz w:val="22"/>
          <w:szCs w:val="22"/>
        </w:rPr>
        <w:t> </w:t>
      </w:r>
      <w:r w:rsidR="00051EFF" w:rsidRPr="006B59DF">
        <w:rPr>
          <w:rFonts w:asciiTheme="minorHAnsi" w:hAnsiTheme="minorHAnsi" w:cstheme="minorHAnsi"/>
          <w:color w:val="000000"/>
          <w:sz w:val="22"/>
          <w:szCs w:val="22"/>
        </w:rPr>
        <w:t>ZZVZ</w:t>
      </w:r>
      <w:r w:rsidRPr="006B59DF">
        <w:rPr>
          <w:rFonts w:asciiTheme="minorHAnsi" w:hAnsiTheme="minorHAnsi" w:cstheme="minorHAnsi"/>
          <w:color w:val="000000"/>
          <w:sz w:val="22"/>
          <w:szCs w:val="22"/>
        </w:rPr>
        <w:t>;</w:t>
      </w:r>
    </w:p>
    <w:p w14:paraId="2D143E18" w14:textId="5C21AB4C" w:rsidR="00051EFF" w:rsidRPr="006B59DF" w:rsidRDefault="00051EFF" w:rsidP="006B59DF">
      <w:pPr>
        <w:numPr>
          <w:ilvl w:val="2"/>
          <w:numId w:val="9"/>
        </w:numPr>
        <w:tabs>
          <w:tab w:val="clear" w:pos="2325"/>
        </w:tabs>
        <w:spacing w:after="120"/>
        <w:ind w:left="851" w:hanging="284"/>
        <w:jc w:val="both"/>
        <w:rPr>
          <w:rFonts w:asciiTheme="minorHAnsi" w:hAnsiTheme="minorHAnsi" w:cstheme="minorHAnsi"/>
          <w:color w:val="000000"/>
          <w:sz w:val="22"/>
          <w:szCs w:val="22"/>
        </w:rPr>
      </w:pPr>
      <w:bookmarkStart w:id="19" w:name="_Hlk503436912"/>
      <w:r w:rsidRPr="006B59DF">
        <w:rPr>
          <w:rFonts w:asciiTheme="minorHAnsi" w:hAnsiTheme="minorHAnsi" w:cstheme="minorHAnsi"/>
          <w:color w:val="000000"/>
          <w:sz w:val="22"/>
          <w:szCs w:val="22"/>
        </w:rPr>
        <w:t xml:space="preserve">dohodou </w:t>
      </w:r>
      <w:r w:rsidR="00231D4B" w:rsidRPr="006B59DF">
        <w:rPr>
          <w:rFonts w:asciiTheme="minorHAnsi" w:hAnsiTheme="minorHAnsi" w:cstheme="minorHAnsi"/>
          <w:color w:val="000000"/>
          <w:sz w:val="22"/>
          <w:szCs w:val="22"/>
        </w:rPr>
        <w:t>S</w:t>
      </w:r>
      <w:r w:rsidRPr="006B59DF">
        <w:rPr>
          <w:rFonts w:asciiTheme="minorHAnsi" w:hAnsiTheme="minorHAnsi" w:cstheme="minorHAnsi"/>
          <w:color w:val="000000"/>
          <w:sz w:val="22"/>
          <w:szCs w:val="22"/>
        </w:rPr>
        <w:t>mluvních stran, pokud se Objednatel se Zhotovitelem dohodnou na provádění zvláštních opatření z</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důvodu zvláště nepříznivých klimatických podmínek, a v</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souladu se ZZVZ;</w:t>
      </w:r>
    </w:p>
    <w:bookmarkEnd w:id="19"/>
    <w:p w14:paraId="7DFCC34E" w14:textId="776E91A4" w:rsidR="00231D4B" w:rsidRPr="006B59DF" w:rsidRDefault="00D941CF" w:rsidP="006B59DF">
      <w:pPr>
        <w:numPr>
          <w:ilvl w:val="2"/>
          <w:numId w:val="9"/>
        </w:numPr>
        <w:tabs>
          <w:tab w:val="clear" w:pos="2325"/>
        </w:tabs>
        <w:spacing w:after="120"/>
        <w:ind w:left="851" w:hanging="284"/>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dohodou </w:t>
      </w:r>
      <w:r w:rsidR="00231D4B" w:rsidRPr="006B59DF">
        <w:rPr>
          <w:rFonts w:asciiTheme="minorHAnsi" w:hAnsiTheme="minorHAnsi" w:cstheme="minorHAnsi"/>
          <w:color w:val="000000"/>
          <w:sz w:val="22"/>
          <w:szCs w:val="22"/>
        </w:rPr>
        <w:t>S</w:t>
      </w:r>
      <w:r w:rsidRPr="006B59DF">
        <w:rPr>
          <w:rFonts w:asciiTheme="minorHAnsi" w:hAnsiTheme="minorHAnsi" w:cstheme="minorHAnsi"/>
          <w:color w:val="000000"/>
          <w:sz w:val="22"/>
          <w:szCs w:val="22"/>
        </w:rPr>
        <w:t xml:space="preserve">mluvních stran, pokud se při realizaci zjistí skutečnosti odlišné od dokumentace předané </w:t>
      </w:r>
      <w:r w:rsidR="0008452E" w:rsidRPr="006B59DF">
        <w:rPr>
          <w:rFonts w:asciiTheme="minorHAnsi" w:hAnsiTheme="minorHAnsi" w:cstheme="minorHAnsi"/>
          <w:color w:val="000000"/>
          <w:sz w:val="22"/>
          <w:szCs w:val="22"/>
        </w:rPr>
        <w:t>O</w:t>
      </w:r>
      <w:r w:rsidRPr="006B59DF">
        <w:rPr>
          <w:rFonts w:asciiTheme="minorHAnsi" w:hAnsiTheme="minorHAnsi" w:cstheme="minorHAnsi"/>
          <w:color w:val="000000"/>
          <w:sz w:val="22"/>
          <w:szCs w:val="22"/>
        </w:rPr>
        <w:t>bjednatelem</w:t>
      </w:r>
      <w:r w:rsidR="00231D4B" w:rsidRPr="006B59DF">
        <w:rPr>
          <w:rFonts w:asciiTheme="minorHAnsi" w:hAnsiTheme="minorHAnsi" w:cstheme="minorHAnsi"/>
          <w:color w:val="000000"/>
          <w:sz w:val="22"/>
          <w:szCs w:val="22"/>
        </w:rPr>
        <w:t>;</w:t>
      </w:r>
    </w:p>
    <w:p w14:paraId="75AD23FE" w14:textId="67E6ECB7" w:rsidR="00D941CF" w:rsidRPr="006B59DF" w:rsidRDefault="00AF7EE8" w:rsidP="006B59DF">
      <w:pPr>
        <w:numPr>
          <w:ilvl w:val="2"/>
          <w:numId w:val="9"/>
        </w:numPr>
        <w:tabs>
          <w:tab w:val="clear" w:pos="2325"/>
        </w:tabs>
        <w:spacing w:after="120"/>
        <w:ind w:left="851" w:hanging="284"/>
        <w:jc w:val="both"/>
        <w:rPr>
          <w:rFonts w:asciiTheme="minorHAnsi" w:hAnsiTheme="minorHAnsi" w:cstheme="minorHAnsi"/>
          <w:sz w:val="22"/>
          <w:szCs w:val="22"/>
        </w:rPr>
      </w:pPr>
      <w:bookmarkStart w:id="20" w:name="_Ref129343917"/>
      <w:r w:rsidRPr="006B59DF">
        <w:rPr>
          <w:rFonts w:asciiTheme="minorHAnsi" w:hAnsiTheme="minorHAnsi" w:cstheme="minorHAnsi"/>
          <w:sz w:val="22"/>
          <w:szCs w:val="22"/>
        </w:rPr>
        <w:t>v případě, že dojde ke změně zákonné sazby DPH či ke změně v oblasti přenesení daňové povinnosti, je Zhotovitel ke Sjednané ceně bez DPH povinen účtovat DPH v platné výši; smluvní strany se dohodly, že v případě změny sazby DPH není nutno ke smlouvě uzavírat dodatek.</w:t>
      </w:r>
      <w:bookmarkEnd w:id="20"/>
    </w:p>
    <w:p w14:paraId="637AA02B" w14:textId="77777777" w:rsidR="00326701" w:rsidRPr="006B59DF" w:rsidRDefault="00326701" w:rsidP="006B59DF">
      <w:pPr>
        <w:keepNext/>
        <w:numPr>
          <w:ilvl w:val="1"/>
          <w:numId w:val="32"/>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lastRenderedPageBreak/>
        <w:t>Způsob sjednání změny ceny</w:t>
      </w:r>
    </w:p>
    <w:p w14:paraId="725F8A41" w14:textId="1D0D9763" w:rsidR="00326701" w:rsidRPr="006B59DF" w:rsidRDefault="00326701" w:rsidP="006B59DF">
      <w:pPr>
        <w:keepNext/>
        <w:numPr>
          <w:ilvl w:val="2"/>
          <w:numId w:val="10"/>
        </w:numPr>
        <w:tabs>
          <w:tab w:val="clear" w:pos="2325"/>
        </w:tabs>
        <w:spacing w:after="120"/>
        <w:ind w:left="851" w:hanging="284"/>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Nastane-li některá z</w:t>
      </w:r>
      <w:r w:rsidR="00861A7C" w:rsidRPr="006B59DF">
        <w:rPr>
          <w:rFonts w:asciiTheme="minorHAnsi" w:hAnsiTheme="minorHAnsi" w:cstheme="minorHAnsi"/>
          <w:color w:val="000000"/>
          <w:sz w:val="22"/>
          <w:szCs w:val="22"/>
        </w:rPr>
        <w:t>e</w:t>
      </w:r>
      <w:r w:rsidRPr="006B59DF">
        <w:rPr>
          <w:rFonts w:asciiTheme="minorHAnsi" w:hAnsiTheme="minorHAnsi" w:cstheme="minorHAnsi"/>
          <w:color w:val="000000"/>
          <w:sz w:val="22"/>
          <w:szCs w:val="22"/>
        </w:rPr>
        <w:t> </w:t>
      </w:r>
      <w:r w:rsidR="0087426E" w:rsidRPr="006B59DF">
        <w:rPr>
          <w:rFonts w:asciiTheme="minorHAnsi" w:hAnsiTheme="minorHAnsi" w:cstheme="minorHAnsi"/>
          <w:color w:val="000000"/>
          <w:sz w:val="22"/>
          <w:szCs w:val="22"/>
        </w:rPr>
        <w:t>situací</w:t>
      </w:r>
      <w:r w:rsidRPr="006B59DF">
        <w:rPr>
          <w:rFonts w:asciiTheme="minorHAnsi" w:hAnsiTheme="minorHAnsi" w:cstheme="minorHAnsi"/>
          <w:color w:val="000000"/>
          <w:sz w:val="22"/>
          <w:szCs w:val="22"/>
        </w:rPr>
        <w:t xml:space="preserve">, za kterých je možná změna </w:t>
      </w:r>
      <w:r w:rsidR="00D62D62" w:rsidRPr="006B59DF">
        <w:rPr>
          <w:rFonts w:asciiTheme="minorHAnsi" w:hAnsiTheme="minorHAnsi" w:cstheme="minorHAnsi"/>
          <w:color w:val="000000"/>
          <w:sz w:val="22"/>
          <w:szCs w:val="22"/>
        </w:rPr>
        <w:t>Sjednané ceny</w:t>
      </w:r>
      <w:r w:rsidRPr="006B59DF">
        <w:rPr>
          <w:rFonts w:asciiTheme="minorHAnsi" w:hAnsiTheme="minorHAnsi" w:cstheme="minorHAnsi"/>
          <w:color w:val="000000"/>
          <w:sz w:val="22"/>
          <w:szCs w:val="22"/>
        </w:rPr>
        <w:t xml:space="preserve">, je </w:t>
      </w:r>
      <w:r w:rsidR="00BE2007" w:rsidRPr="006B59DF">
        <w:rPr>
          <w:rFonts w:asciiTheme="minorHAnsi" w:hAnsiTheme="minorHAnsi" w:cstheme="minorHAnsi"/>
          <w:color w:val="000000"/>
          <w:sz w:val="22"/>
          <w:szCs w:val="22"/>
        </w:rPr>
        <w:t>Zhotovitel</w:t>
      </w:r>
      <w:r w:rsidRPr="006B59DF">
        <w:rPr>
          <w:rFonts w:asciiTheme="minorHAnsi" w:hAnsiTheme="minorHAnsi" w:cstheme="minorHAnsi"/>
          <w:color w:val="000000"/>
          <w:sz w:val="22"/>
          <w:szCs w:val="22"/>
        </w:rPr>
        <w:t xml:space="preserve"> povinen provést výpočet změny </w:t>
      </w:r>
      <w:r w:rsidR="00D62D62" w:rsidRPr="006B59DF">
        <w:rPr>
          <w:rFonts w:asciiTheme="minorHAnsi" w:hAnsiTheme="minorHAnsi" w:cstheme="minorHAnsi"/>
          <w:color w:val="000000"/>
          <w:sz w:val="22"/>
          <w:szCs w:val="22"/>
        </w:rPr>
        <w:t>Sjednané ceny</w:t>
      </w:r>
      <w:r w:rsidRPr="006B59DF">
        <w:rPr>
          <w:rFonts w:asciiTheme="minorHAnsi" w:hAnsiTheme="minorHAnsi" w:cstheme="minorHAnsi"/>
          <w:color w:val="000000"/>
          <w:sz w:val="22"/>
          <w:szCs w:val="22"/>
        </w:rPr>
        <w:t xml:space="preserve"> a předložit </w:t>
      </w:r>
      <w:r w:rsidR="008B43C7" w:rsidRPr="006B59DF">
        <w:rPr>
          <w:rFonts w:asciiTheme="minorHAnsi" w:hAnsiTheme="minorHAnsi" w:cstheme="minorHAnsi"/>
          <w:color w:val="000000"/>
          <w:sz w:val="22"/>
          <w:szCs w:val="22"/>
        </w:rPr>
        <w:t xml:space="preserve">písemný </w:t>
      </w:r>
      <w:r w:rsidRPr="006B59DF">
        <w:rPr>
          <w:rFonts w:asciiTheme="minorHAnsi" w:hAnsiTheme="minorHAnsi" w:cstheme="minorHAnsi"/>
          <w:color w:val="000000"/>
          <w:sz w:val="22"/>
          <w:szCs w:val="22"/>
        </w:rPr>
        <w:t xml:space="preserve">požadavek na změnu </w:t>
      </w:r>
      <w:r w:rsidR="00D62D62" w:rsidRPr="006B59DF">
        <w:rPr>
          <w:rFonts w:asciiTheme="minorHAnsi" w:hAnsiTheme="minorHAnsi" w:cstheme="minorHAnsi"/>
          <w:color w:val="000000"/>
          <w:sz w:val="22"/>
          <w:szCs w:val="22"/>
        </w:rPr>
        <w:t>Sjednané ceny</w:t>
      </w:r>
      <w:r w:rsidRPr="006B59DF">
        <w:rPr>
          <w:rFonts w:asciiTheme="minorHAnsi" w:hAnsiTheme="minorHAnsi" w:cstheme="minorHAnsi"/>
          <w:color w:val="000000"/>
          <w:sz w:val="22"/>
          <w:szCs w:val="22"/>
        </w:rPr>
        <w:t xml:space="preserve"> </w:t>
      </w:r>
      <w:r w:rsidR="00BE2007" w:rsidRPr="006B59DF">
        <w:rPr>
          <w:rFonts w:asciiTheme="minorHAnsi" w:hAnsiTheme="minorHAnsi" w:cstheme="minorHAnsi"/>
          <w:color w:val="000000"/>
          <w:sz w:val="22"/>
          <w:szCs w:val="22"/>
        </w:rPr>
        <w:t>Objednatel</w:t>
      </w:r>
      <w:r w:rsidRPr="006B59DF">
        <w:rPr>
          <w:rFonts w:asciiTheme="minorHAnsi" w:hAnsiTheme="minorHAnsi" w:cstheme="minorHAnsi"/>
          <w:color w:val="000000"/>
          <w:sz w:val="22"/>
          <w:szCs w:val="22"/>
        </w:rPr>
        <w:t>i k</w:t>
      </w:r>
      <w:r w:rsidR="00F30B2A"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odsouhlasení</w:t>
      </w:r>
      <w:r w:rsidR="00F30B2A" w:rsidRPr="006B59DF">
        <w:rPr>
          <w:rFonts w:asciiTheme="minorHAnsi" w:hAnsiTheme="minorHAnsi" w:cstheme="minorHAnsi"/>
          <w:color w:val="000000"/>
          <w:sz w:val="22"/>
          <w:szCs w:val="22"/>
        </w:rPr>
        <w:t>, popřípadě oznámit Objednateli změnu Sjednané ceny v případě změny sazeb DPH</w:t>
      </w:r>
      <w:r w:rsidRPr="006B59DF">
        <w:rPr>
          <w:rFonts w:asciiTheme="minorHAnsi" w:hAnsiTheme="minorHAnsi" w:cstheme="minorHAnsi"/>
          <w:color w:val="000000"/>
          <w:sz w:val="22"/>
          <w:szCs w:val="22"/>
        </w:rPr>
        <w:t>.</w:t>
      </w:r>
    </w:p>
    <w:p w14:paraId="5647CA63" w14:textId="209F03ED" w:rsidR="00326701" w:rsidRPr="006B59DF" w:rsidRDefault="00326701" w:rsidP="006B59DF">
      <w:pPr>
        <w:numPr>
          <w:ilvl w:val="2"/>
          <w:numId w:val="10"/>
        </w:numPr>
        <w:tabs>
          <w:tab w:val="clear" w:pos="2325"/>
        </w:tabs>
        <w:spacing w:after="120"/>
        <w:ind w:left="851" w:hanging="284"/>
        <w:jc w:val="both"/>
        <w:rPr>
          <w:rFonts w:asciiTheme="minorHAnsi" w:hAnsiTheme="minorHAnsi" w:cstheme="minorHAnsi"/>
          <w:b/>
          <w:sz w:val="22"/>
          <w:szCs w:val="22"/>
        </w:rPr>
      </w:pPr>
      <w:r w:rsidRPr="006B59DF">
        <w:rPr>
          <w:rFonts w:asciiTheme="minorHAnsi" w:hAnsiTheme="minorHAnsi" w:cstheme="minorHAnsi"/>
          <w:sz w:val="22"/>
          <w:szCs w:val="22"/>
        </w:rPr>
        <w:t>Písemn</w:t>
      </w:r>
      <w:r w:rsidR="008B43C7" w:rsidRPr="006B59DF">
        <w:rPr>
          <w:rFonts w:asciiTheme="minorHAnsi" w:hAnsiTheme="minorHAnsi" w:cstheme="minorHAnsi"/>
          <w:sz w:val="22"/>
          <w:szCs w:val="22"/>
        </w:rPr>
        <w:t>ý</w:t>
      </w:r>
      <w:r w:rsidRPr="006B59DF">
        <w:rPr>
          <w:rFonts w:asciiTheme="minorHAnsi" w:hAnsiTheme="minorHAnsi" w:cstheme="minorHAnsi"/>
          <w:sz w:val="22"/>
          <w:szCs w:val="22"/>
        </w:rPr>
        <w:t xml:space="preserve"> </w:t>
      </w:r>
      <w:r w:rsidR="008B43C7" w:rsidRPr="006B59DF">
        <w:rPr>
          <w:rFonts w:asciiTheme="minorHAnsi" w:hAnsiTheme="minorHAnsi" w:cstheme="minorHAnsi"/>
          <w:sz w:val="22"/>
          <w:szCs w:val="22"/>
        </w:rPr>
        <w:t xml:space="preserve">požadavek </w:t>
      </w:r>
      <w:r w:rsidR="00861A7C" w:rsidRPr="006B59DF">
        <w:rPr>
          <w:rFonts w:asciiTheme="minorHAnsi" w:hAnsiTheme="minorHAnsi" w:cstheme="minorHAnsi"/>
          <w:sz w:val="22"/>
          <w:szCs w:val="22"/>
        </w:rPr>
        <w:t xml:space="preserve">Zhotovitele </w:t>
      </w:r>
      <w:r w:rsidRPr="006B59DF">
        <w:rPr>
          <w:rFonts w:asciiTheme="minorHAnsi" w:hAnsiTheme="minorHAnsi" w:cstheme="minorHAnsi"/>
          <w:sz w:val="22"/>
          <w:szCs w:val="22"/>
        </w:rPr>
        <w:t xml:space="preserve">nezakládá právo </w:t>
      </w:r>
      <w:r w:rsidR="00BE2007" w:rsidRPr="006B59DF">
        <w:rPr>
          <w:rFonts w:asciiTheme="minorHAnsi" w:hAnsiTheme="minorHAnsi" w:cstheme="minorHAnsi"/>
          <w:sz w:val="22"/>
          <w:szCs w:val="22"/>
        </w:rPr>
        <w:t>Zhotovitel</w:t>
      </w:r>
      <w:r w:rsidRPr="006B59DF">
        <w:rPr>
          <w:rFonts w:asciiTheme="minorHAnsi" w:hAnsiTheme="minorHAnsi" w:cstheme="minorHAnsi"/>
          <w:sz w:val="22"/>
          <w:szCs w:val="22"/>
        </w:rPr>
        <w:t xml:space="preserve">e na jednostranné zvýšení </w:t>
      </w:r>
      <w:r w:rsidR="00D62D62" w:rsidRPr="006B59DF">
        <w:rPr>
          <w:rFonts w:asciiTheme="minorHAnsi" w:hAnsiTheme="minorHAnsi" w:cstheme="minorHAnsi"/>
          <w:sz w:val="22"/>
          <w:szCs w:val="22"/>
        </w:rPr>
        <w:t xml:space="preserve">Sjednané </w:t>
      </w:r>
      <w:r w:rsidRPr="006B59DF">
        <w:rPr>
          <w:rFonts w:asciiTheme="minorHAnsi" w:hAnsiTheme="minorHAnsi" w:cstheme="minorHAnsi"/>
          <w:sz w:val="22"/>
          <w:szCs w:val="22"/>
        </w:rPr>
        <w:t xml:space="preserve">ceny. Jednání o zvýšení </w:t>
      </w:r>
      <w:r w:rsidR="00D62D62" w:rsidRPr="006B59DF">
        <w:rPr>
          <w:rFonts w:asciiTheme="minorHAnsi" w:hAnsiTheme="minorHAnsi" w:cstheme="minorHAnsi"/>
          <w:sz w:val="22"/>
          <w:szCs w:val="22"/>
        </w:rPr>
        <w:t xml:space="preserve">Sjednané </w:t>
      </w:r>
      <w:r w:rsidRPr="006B59DF">
        <w:rPr>
          <w:rFonts w:asciiTheme="minorHAnsi" w:hAnsiTheme="minorHAnsi" w:cstheme="minorHAnsi"/>
          <w:sz w:val="22"/>
          <w:szCs w:val="22"/>
        </w:rPr>
        <w:t>ceny je možné pouze za podmínek daných touto smlouvou a podmínek vyplývajících z</w:t>
      </w:r>
      <w:r w:rsidR="00440D60" w:rsidRPr="006B59DF">
        <w:rPr>
          <w:rFonts w:asciiTheme="minorHAnsi" w:hAnsiTheme="minorHAnsi" w:cstheme="minorHAnsi"/>
          <w:sz w:val="22"/>
          <w:szCs w:val="22"/>
        </w:rPr>
        <w:t>e Z</w:t>
      </w:r>
      <w:r w:rsidR="00705E6B" w:rsidRPr="006B59DF">
        <w:rPr>
          <w:rFonts w:asciiTheme="minorHAnsi" w:hAnsiTheme="minorHAnsi" w:cstheme="minorHAnsi"/>
          <w:sz w:val="22"/>
          <w:szCs w:val="22"/>
        </w:rPr>
        <w:t>Z</w:t>
      </w:r>
      <w:r w:rsidR="00440D60" w:rsidRPr="006B59DF">
        <w:rPr>
          <w:rFonts w:asciiTheme="minorHAnsi" w:hAnsiTheme="minorHAnsi" w:cstheme="minorHAnsi"/>
          <w:sz w:val="22"/>
          <w:szCs w:val="22"/>
        </w:rPr>
        <w:t>VZ</w:t>
      </w:r>
      <w:r w:rsidRPr="006B59DF">
        <w:rPr>
          <w:rFonts w:asciiTheme="minorHAnsi" w:hAnsiTheme="minorHAnsi" w:cstheme="minorHAnsi"/>
          <w:sz w:val="22"/>
          <w:szCs w:val="22"/>
        </w:rPr>
        <w:t>.</w:t>
      </w:r>
    </w:p>
    <w:p w14:paraId="1B2C0BAA" w14:textId="77777777" w:rsidR="0087426E" w:rsidRPr="006B59DF" w:rsidRDefault="0087426E" w:rsidP="006B59DF">
      <w:pPr>
        <w:spacing w:after="120"/>
        <w:ind w:left="1134"/>
        <w:jc w:val="both"/>
        <w:rPr>
          <w:rFonts w:asciiTheme="minorHAnsi" w:hAnsiTheme="minorHAnsi" w:cstheme="minorHAnsi"/>
          <w:b/>
          <w:color w:val="000000"/>
          <w:sz w:val="22"/>
          <w:szCs w:val="22"/>
        </w:rPr>
      </w:pPr>
    </w:p>
    <w:p w14:paraId="03C8281E" w14:textId="77777777" w:rsidR="0087426E" w:rsidRPr="006B59DF" w:rsidRDefault="00E03D1A" w:rsidP="006B59DF">
      <w:pPr>
        <w:pStyle w:val="Nadpis7"/>
        <w:numPr>
          <w:ilvl w:val="0"/>
          <w:numId w:val="31"/>
        </w:numPr>
        <w:spacing w:after="120"/>
        <w:ind w:left="714" w:hanging="357"/>
        <w:rPr>
          <w:rFonts w:asciiTheme="minorHAnsi" w:hAnsiTheme="minorHAnsi" w:cstheme="minorHAnsi"/>
          <w:sz w:val="22"/>
          <w:szCs w:val="22"/>
        </w:rPr>
      </w:pPr>
      <w:r w:rsidRPr="006B59DF">
        <w:rPr>
          <w:rFonts w:asciiTheme="minorHAnsi" w:hAnsiTheme="minorHAnsi" w:cstheme="minorHAnsi"/>
          <w:sz w:val="22"/>
          <w:szCs w:val="22"/>
        </w:rPr>
        <w:t>P</w:t>
      </w:r>
      <w:r w:rsidR="00440D60" w:rsidRPr="006B59DF">
        <w:rPr>
          <w:rFonts w:asciiTheme="minorHAnsi" w:hAnsiTheme="minorHAnsi" w:cstheme="minorHAnsi"/>
          <w:sz w:val="22"/>
          <w:szCs w:val="22"/>
        </w:rPr>
        <w:t xml:space="preserve">odmínky pro </w:t>
      </w:r>
      <w:r w:rsidR="00243B88" w:rsidRPr="006B59DF">
        <w:rPr>
          <w:rFonts w:asciiTheme="minorHAnsi" w:hAnsiTheme="minorHAnsi" w:cstheme="minorHAnsi"/>
          <w:sz w:val="22"/>
          <w:szCs w:val="22"/>
        </w:rPr>
        <w:t>úprav</w:t>
      </w:r>
      <w:r w:rsidR="00A868A5" w:rsidRPr="006B59DF">
        <w:rPr>
          <w:rFonts w:asciiTheme="minorHAnsi" w:hAnsiTheme="minorHAnsi" w:cstheme="minorHAnsi"/>
          <w:sz w:val="22"/>
          <w:szCs w:val="22"/>
        </w:rPr>
        <w:t>u</w:t>
      </w:r>
      <w:r w:rsidR="00243B88" w:rsidRPr="006B59DF">
        <w:rPr>
          <w:rFonts w:asciiTheme="minorHAnsi" w:hAnsiTheme="minorHAnsi" w:cstheme="minorHAnsi"/>
          <w:sz w:val="22"/>
          <w:szCs w:val="22"/>
        </w:rPr>
        <w:t xml:space="preserve"> </w:t>
      </w:r>
      <w:r w:rsidR="00440D60" w:rsidRPr="006B59DF">
        <w:rPr>
          <w:rFonts w:asciiTheme="minorHAnsi" w:hAnsiTheme="minorHAnsi" w:cstheme="minorHAnsi"/>
          <w:sz w:val="22"/>
          <w:szCs w:val="22"/>
        </w:rPr>
        <w:t>ceny za zhotovení Stavby</w:t>
      </w:r>
      <w:r w:rsidR="00D24959" w:rsidRPr="006B59DF">
        <w:rPr>
          <w:rFonts w:asciiTheme="minorHAnsi" w:hAnsiTheme="minorHAnsi" w:cstheme="minorHAnsi"/>
          <w:sz w:val="22"/>
          <w:szCs w:val="22"/>
        </w:rPr>
        <w:t xml:space="preserve"> </w:t>
      </w:r>
    </w:p>
    <w:p w14:paraId="30B7B295" w14:textId="2F02CC96" w:rsidR="00D73CDA" w:rsidRPr="006B59DF" w:rsidRDefault="00326701" w:rsidP="006B59DF">
      <w:pPr>
        <w:numPr>
          <w:ilvl w:val="1"/>
          <w:numId w:val="33"/>
        </w:numPr>
        <w:spacing w:after="120"/>
        <w:ind w:left="567" w:hanging="567"/>
        <w:jc w:val="both"/>
        <w:rPr>
          <w:rFonts w:asciiTheme="minorHAnsi" w:hAnsiTheme="minorHAnsi" w:cstheme="minorHAnsi"/>
          <w:color w:val="000000"/>
          <w:sz w:val="22"/>
          <w:szCs w:val="22"/>
        </w:rPr>
      </w:pPr>
      <w:bookmarkStart w:id="21" w:name="_Ref65165628"/>
      <w:r w:rsidRPr="006B59DF">
        <w:rPr>
          <w:rFonts w:asciiTheme="minorHAnsi" w:hAnsiTheme="minorHAnsi" w:cstheme="minorHAnsi"/>
          <w:color w:val="000000"/>
          <w:sz w:val="22"/>
          <w:szCs w:val="22"/>
        </w:rPr>
        <w:t xml:space="preserve">Potřebu </w:t>
      </w:r>
      <w:r w:rsidR="00EB23D8" w:rsidRPr="006B59DF">
        <w:rPr>
          <w:rFonts w:asciiTheme="minorHAnsi" w:hAnsiTheme="minorHAnsi" w:cstheme="minorHAnsi"/>
          <w:color w:val="000000"/>
          <w:sz w:val="22"/>
          <w:szCs w:val="22"/>
        </w:rPr>
        <w:t xml:space="preserve">provedení dodatečných prací </w:t>
      </w:r>
      <w:r w:rsidR="00EC77D6" w:rsidRPr="006B59DF">
        <w:rPr>
          <w:rFonts w:asciiTheme="minorHAnsi" w:hAnsiTheme="minorHAnsi" w:cstheme="minorHAnsi"/>
          <w:color w:val="000000"/>
          <w:sz w:val="22"/>
          <w:szCs w:val="22"/>
        </w:rPr>
        <w:t>k</w:t>
      </w:r>
      <w:r w:rsidR="00F613E2" w:rsidRPr="006B59DF">
        <w:rPr>
          <w:rFonts w:asciiTheme="minorHAnsi" w:hAnsiTheme="minorHAnsi" w:cstheme="minorHAnsi"/>
          <w:color w:val="000000"/>
          <w:sz w:val="22"/>
          <w:szCs w:val="22"/>
        </w:rPr>
        <w:t> </w:t>
      </w:r>
      <w:r w:rsidR="00EC77D6" w:rsidRPr="006B59DF">
        <w:rPr>
          <w:rFonts w:asciiTheme="minorHAnsi" w:hAnsiTheme="minorHAnsi" w:cstheme="minorHAnsi"/>
          <w:color w:val="000000"/>
          <w:sz w:val="22"/>
          <w:szCs w:val="22"/>
        </w:rPr>
        <w:t xml:space="preserve">řádnému dokončení Stavby </w:t>
      </w:r>
      <w:r w:rsidR="00F2292B" w:rsidRPr="006B59DF">
        <w:rPr>
          <w:rFonts w:asciiTheme="minorHAnsi" w:hAnsiTheme="minorHAnsi" w:cstheme="minorHAnsi"/>
          <w:color w:val="000000"/>
          <w:sz w:val="22"/>
          <w:szCs w:val="22"/>
        </w:rPr>
        <w:t xml:space="preserve">nebo díla </w:t>
      </w:r>
      <w:r w:rsidRPr="006B59DF">
        <w:rPr>
          <w:rFonts w:asciiTheme="minorHAnsi" w:hAnsiTheme="minorHAnsi" w:cstheme="minorHAnsi"/>
          <w:color w:val="000000"/>
          <w:sz w:val="22"/>
          <w:szCs w:val="22"/>
        </w:rPr>
        <w:t xml:space="preserve">musí </w:t>
      </w:r>
      <w:r w:rsidR="00BE2007" w:rsidRPr="006B59DF">
        <w:rPr>
          <w:rFonts w:asciiTheme="minorHAnsi" w:hAnsiTheme="minorHAnsi" w:cstheme="minorHAnsi"/>
          <w:color w:val="000000"/>
          <w:sz w:val="22"/>
          <w:szCs w:val="22"/>
        </w:rPr>
        <w:t>Zhotovitel</w:t>
      </w:r>
      <w:r w:rsidR="00BE7FC3" w:rsidRPr="006B59DF">
        <w:rPr>
          <w:rFonts w:asciiTheme="minorHAnsi" w:hAnsiTheme="minorHAnsi" w:cstheme="minorHAnsi"/>
          <w:color w:val="000000"/>
          <w:sz w:val="22"/>
          <w:szCs w:val="22"/>
        </w:rPr>
        <w:t xml:space="preserve"> písemně oznámit bez zbytečného odkladu Objednateli, nejpozději však do 2 pracovních dnů po</w:t>
      </w:r>
      <w:r w:rsidR="000C42B8" w:rsidRPr="006B59DF">
        <w:rPr>
          <w:rFonts w:asciiTheme="minorHAnsi" w:hAnsiTheme="minorHAnsi" w:cstheme="minorHAnsi"/>
          <w:color w:val="000000"/>
          <w:sz w:val="22"/>
          <w:szCs w:val="22"/>
        </w:rPr>
        <w:t> </w:t>
      </w:r>
      <w:r w:rsidR="00BE7FC3" w:rsidRPr="006B59DF">
        <w:rPr>
          <w:rFonts w:asciiTheme="minorHAnsi" w:hAnsiTheme="minorHAnsi" w:cstheme="minorHAnsi"/>
          <w:color w:val="000000"/>
          <w:sz w:val="22"/>
          <w:szCs w:val="22"/>
        </w:rPr>
        <w:t>tom, co Zhotovitel skutečnosti vedoucí k</w:t>
      </w:r>
      <w:r w:rsidR="00F613E2" w:rsidRPr="006B59DF">
        <w:rPr>
          <w:rFonts w:asciiTheme="minorHAnsi" w:hAnsiTheme="minorHAnsi" w:cstheme="minorHAnsi"/>
          <w:color w:val="000000"/>
          <w:sz w:val="22"/>
          <w:szCs w:val="22"/>
        </w:rPr>
        <w:t> </w:t>
      </w:r>
      <w:r w:rsidR="00BE7FC3" w:rsidRPr="006B59DF">
        <w:rPr>
          <w:rFonts w:asciiTheme="minorHAnsi" w:hAnsiTheme="minorHAnsi" w:cstheme="minorHAnsi"/>
          <w:color w:val="000000"/>
          <w:sz w:val="22"/>
          <w:szCs w:val="22"/>
        </w:rPr>
        <w:t>potřebě provedení dodatečných prací zjistil, nebo měl zjistit při náležité odborné péči. Oznámení bude obsahovat popis události nebo okolnosti, ze</w:t>
      </w:r>
      <w:r w:rsidR="000C42B8" w:rsidRPr="006B59DF">
        <w:rPr>
          <w:rFonts w:asciiTheme="minorHAnsi" w:hAnsiTheme="minorHAnsi" w:cstheme="minorHAnsi"/>
          <w:color w:val="000000"/>
          <w:sz w:val="22"/>
          <w:szCs w:val="22"/>
        </w:rPr>
        <w:t> </w:t>
      </w:r>
      <w:r w:rsidR="00BE7FC3" w:rsidRPr="006B59DF">
        <w:rPr>
          <w:rFonts w:asciiTheme="minorHAnsi" w:hAnsiTheme="minorHAnsi" w:cstheme="minorHAnsi"/>
          <w:color w:val="000000"/>
          <w:sz w:val="22"/>
          <w:szCs w:val="22"/>
        </w:rPr>
        <w:t>kterých potřeba provedení dodatečných prací vyplývá</w:t>
      </w:r>
      <w:r w:rsidRPr="006B59DF">
        <w:rPr>
          <w:rFonts w:asciiTheme="minorHAnsi" w:hAnsiTheme="minorHAnsi" w:cstheme="minorHAnsi"/>
          <w:color w:val="000000"/>
          <w:sz w:val="22"/>
          <w:szCs w:val="22"/>
        </w:rPr>
        <w:t xml:space="preserve">. </w:t>
      </w:r>
      <w:r w:rsidR="00BE2007" w:rsidRPr="006B59DF">
        <w:rPr>
          <w:rFonts w:asciiTheme="minorHAnsi" w:hAnsiTheme="minorHAnsi" w:cstheme="minorHAnsi"/>
          <w:color w:val="000000"/>
          <w:sz w:val="22"/>
          <w:szCs w:val="22"/>
        </w:rPr>
        <w:t>Objednatel</w:t>
      </w:r>
      <w:r w:rsidR="00D73CDA" w:rsidRPr="006B59DF">
        <w:rPr>
          <w:rFonts w:asciiTheme="minorHAnsi" w:hAnsiTheme="minorHAnsi" w:cstheme="minorHAnsi"/>
          <w:color w:val="000000"/>
          <w:sz w:val="22"/>
          <w:szCs w:val="22"/>
        </w:rPr>
        <w:t xml:space="preserve"> se zavazuje, že se k</w:t>
      </w:r>
      <w:r w:rsidR="00F613E2" w:rsidRPr="006B59DF">
        <w:rPr>
          <w:rFonts w:asciiTheme="minorHAnsi" w:hAnsiTheme="minorHAnsi" w:cstheme="minorHAnsi"/>
          <w:color w:val="000000"/>
          <w:sz w:val="22"/>
          <w:szCs w:val="22"/>
        </w:rPr>
        <w:t> </w:t>
      </w:r>
      <w:r w:rsidR="00D73CDA" w:rsidRPr="006B59DF">
        <w:rPr>
          <w:rFonts w:asciiTheme="minorHAnsi" w:hAnsiTheme="minorHAnsi" w:cstheme="minorHAnsi"/>
          <w:color w:val="000000"/>
          <w:sz w:val="22"/>
          <w:szCs w:val="22"/>
        </w:rPr>
        <w:t xml:space="preserve">oznámení </w:t>
      </w:r>
      <w:r w:rsidR="00BE2007" w:rsidRPr="006B59DF">
        <w:rPr>
          <w:rFonts w:asciiTheme="minorHAnsi" w:hAnsiTheme="minorHAnsi" w:cstheme="minorHAnsi"/>
          <w:color w:val="000000"/>
          <w:sz w:val="22"/>
          <w:szCs w:val="22"/>
        </w:rPr>
        <w:t>Zhotovitel</w:t>
      </w:r>
      <w:r w:rsidR="00D73CDA" w:rsidRPr="006B59DF">
        <w:rPr>
          <w:rFonts w:asciiTheme="minorHAnsi" w:hAnsiTheme="minorHAnsi" w:cstheme="minorHAnsi"/>
          <w:color w:val="000000"/>
          <w:sz w:val="22"/>
          <w:szCs w:val="22"/>
        </w:rPr>
        <w:t>e o</w:t>
      </w:r>
      <w:r w:rsidR="007E206D" w:rsidRPr="006B59DF">
        <w:rPr>
          <w:rFonts w:asciiTheme="minorHAnsi" w:hAnsiTheme="minorHAnsi" w:cstheme="minorHAnsi"/>
          <w:color w:val="000000"/>
          <w:sz w:val="22"/>
          <w:szCs w:val="22"/>
        </w:rPr>
        <w:t> </w:t>
      </w:r>
      <w:r w:rsidR="00D73CDA" w:rsidRPr="006B59DF">
        <w:rPr>
          <w:rFonts w:asciiTheme="minorHAnsi" w:hAnsiTheme="minorHAnsi" w:cstheme="minorHAnsi"/>
          <w:color w:val="000000"/>
          <w:sz w:val="22"/>
          <w:szCs w:val="22"/>
        </w:rPr>
        <w:t xml:space="preserve">potřebě </w:t>
      </w:r>
      <w:r w:rsidR="00EB23D8" w:rsidRPr="006B59DF">
        <w:rPr>
          <w:rFonts w:asciiTheme="minorHAnsi" w:hAnsiTheme="minorHAnsi" w:cstheme="minorHAnsi"/>
          <w:color w:val="000000"/>
          <w:sz w:val="22"/>
          <w:szCs w:val="22"/>
        </w:rPr>
        <w:t xml:space="preserve">dodatečných prací </w:t>
      </w:r>
      <w:r w:rsidR="00BE7FC3" w:rsidRPr="006B59DF">
        <w:rPr>
          <w:rFonts w:asciiTheme="minorHAnsi" w:hAnsiTheme="minorHAnsi" w:cstheme="minorHAnsi"/>
          <w:color w:val="000000"/>
          <w:sz w:val="22"/>
          <w:szCs w:val="22"/>
        </w:rPr>
        <w:t xml:space="preserve">bez zbytečného odkladu </w:t>
      </w:r>
      <w:r w:rsidR="00D73CDA" w:rsidRPr="006B59DF">
        <w:rPr>
          <w:rFonts w:asciiTheme="minorHAnsi" w:hAnsiTheme="minorHAnsi" w:cstheme="minorHAnsi"/>
          <w:color w:val="000000"/>
          <w:sz w:val="22"/>
          <w:szCs w:val="22"/>
        </w:rPr>
        <w:t xml:space="preserve">vyjádří. Vyjádření </w:t>
      </w:r>
      <w:r w:rsidR="00BE2007" w:rsidRPr="006B59DF">
        <w:rPr>
          <w:rFonts w:asciiTheme="minorHAnsi" w:hAnsiTheme="minorHAnsi" w:cstheme="minorHAnsi"/>
          <w:color w:val="000000"/>
          <w:sz w:val="22"/>
          <w:szCs w:val="22"/>
        </w:rPr>
        <w:t>Objednatel</w:t>
      </w:r>
      <w:r w:rsidR="00D73CDA" w:rsidRPr="006B59DF">
        <w:rPr>
          <w:rFonts w:asciiTheme="minorHAnsi" w:hAnsiTheme="minorHAnsi" w:cstheme="minorHAnsi"/>
          <w:color w:val="000000"/>
          <w:sz w:val="22"/>
          <w:szCs w:val="22"/>
        </w:rPr>
        <w:t>e musí obsahovat sdělení, zda budou v</w:t>
      </w:r>
      <w:r w:rsidR="00F613E2" w:rsidRPr="006B59DF">
        <w:rPr>
          <w:rFonts w:asciiTheme="minorHAnsi" w:hAnsiTheme="minorHAnsi" w:cstheme="minorHAnsi"/>
          <w:color w:val="000000"/>
          <w:sz w:val="22"/>
          <w:szCs w:val="22"/>
        </w:rPr>
        <w:t> </w:t>
      </w:r>
      <w:r w:rsidR="00D73CDA" w:rsidRPr="006B59DF">
        <w:rPr>
          <w:rFonts w:asciiTheme="minorHAnsi" w:hAnsiTheme="minorHAnsi" w:cstheme="minorHAnsi"/>
          <w:color w:val="000000"/>
          <w:sz w:val="22"/>
          <w:szCs w:val="22"/>
        </w:rPr>
        <w:t>souladu s</w:t>
      </w:r>
      <w:r w:rsidR="00F613E2" w:rsidRPr="006B59DF">
        <w:rPr>
          <w:rFonts w:asciiTheme="minorHAnsi" w:hAnsiTheme="minorHAnsi" w:cstheme="minorHAnsi"/>
          <w:color w:val="000000"/>
          <w:sz w:val="22"/>
          <w:szCs w:val="22"/>
        </w:rPr>
        <w:t> </w:t>
      </w:r>
      <w:r w:rsidR="00D73CDA" w:rsidRPr="006B59DF">
        <w:rPr>
          <w:rFonts w:asciiTheme="minorHAnsi" w:hAnsiTheme="minorHAnsi" w:cstheme="minorHAnsi"/>
          <w:color w:val="000000"/>
          <w:sz w:val="22"/>
          <w:szCs w:val="22"/>
        </w:rPr>
        <w:t>ustanoveními Z</w:t>
      </w:r>
      <w:r w:rsidR="00705E6B" w:rsidRPr="006B59DF">
        <w:rPr>
          <w:rFonts w:asciiTheme="minorHAnsi" w:hAnsiTheme="minorHAnsi" w:cstheme="minorHAnsi"/>
          <w:color w:val="000000"/>
          <w:sz w:val="22"/>
          <w:szCs w:val="22"/>
        </w:rPr>
        <w:t>Z</w:t>
      </w:r>
      <w:r w:rsidR="00D73CDA" w:rsidRPr="006B59DF">
        <w:rPr>
          <w:rFonts w:asciiTheme="minorHAnsi" w:hAnsiTheme="minorHAnsi" w:cstheme="minorHAnsi"/>
          <w:color w:val="000000"/>
          <w:sz w:val="22"/>
          <w:szCs w:val="22"/>
        </w:rPr>
        <w:t xml:space="preserve">VZ poptány stavební práce, které odpovídají </w:t>
      </w:r>
      <w:r w:rsidR="00BE2007" w:rsidRPr="006B59DF">
        <w:rPr>
          <w:rFonts w:asciiTheme="minorHAnsi" w:hAnsiTheme="minorHAnsi" w:cstheme="minorHAnsi"/>
          <w:color w:val="000000"/>
          <w:sz w:val="22"/>
          <w:szCs w:val="22"/>
        </w:rPr>
        <w:t>Zhotovitel</w:t>
      </w:r>
      <w:r w:rsidR="00D73CDA" w:rsidRPr="006B59DF">
        <w:rPr>
          <w:rFonts w:asciiTheme="minorHAnsi" w:hAnsiTheme="minorHAnsi" w:cstheme="minorHAnsi"/>
          <w:color w:val="000000"/>
          <w:sz w:val="22"/>
          <w:szCs w:val="22"/>
        </w:rPr>
        <w:t xml:space="preserve">em oznámeným </w:t>
      </w:r>
      <w:r w:rsidR="00EB23D8" w:rsidRPr="006B59DF">
        <w:rPr>
          <w:rFonts w:asciiTheme="minorHAnsi" w:hAnsiTheme="minorHAnsi" w:cstheme="minorHAnsi"/>
          <w:color w:val="000000"/>
          <w:sz w:val="22"/>
          <w:szCs w:val="22"/>
        </w:rPr>
        <w:t xml:space="preserve">dodatečným pracím </w:t>
      </w:r>
      <w:r w:rsidR="00D73CDA" w:rsidRPr="006B59DF">
        <w:rPr>
          <w:rFonts w:asciiTheme="minorHAnsi" w:hAnsiTheme="minorHAnsi" w:cstheme="minorHAnsi"/>
          <w:color w:val="000000"/>
          <w:sz w:val="22"/>
          <w:szCs w:val="22"/>
        </w:rPr>
        <w:t>dle tohoto článku.</w:t>
      </w:r>
      <w:r w:rsidR="00E479A1" w:rsidRPr="006B59DF">
        <w:rPr>
          <w:rFonts w:asciiTheme="minorHAnsi" w:hAnsiTheme="minorHAnsi" w:cstheme="minorHAnsi"/>
          <w:color w:val="000000"/>
          <w:sz w:val="22"/>
          <w:szCs w:val="22"/>
        </w:rPr>
        <w:t xml:space="preserve"> </w:t>
      </w:r>
      <w:r w:rsidR="00EC77D6" w:rsidRPr="006B59DF">
        <w:rPr>
          <w:rFonts w:asciiTheme="minorHAnsi" w:hAnsiTheme="minorHAnsi" w:cstheme="minorHAnsi"/>
          <w:color w:val="000000"/>
          <w:sz w:val="22"/>
          <w:szCs w:val="22"/>
        </w:rPr>
        <w:t>Potřebu provedení dodatečných prací k</w:t>
      </w:r>
      <w:r w:rsidR="00F613E2" w:rsidRPr="006B59DF">
        <w:rPr>
          <w:rFonts w:asciiTheme="minorHAnsi" w:hAnsiTheme="minorHAnsi" w:cstheme="minorHAnsi"/>
          <w:color w:val="000000"/>
          <w:sz w:val="22"/>
          <w:szCs w:val="22"/>
        </w:rPr>
        <w:t> </w:t>
      </w:r>
      <w:r w:rsidR="00EC77D6" w:rsidRPr="006B59DF">
        <w:rPr>
          <w:rFonts w:asciiTheme="minorHAnsi" w:hAnsiTheme="minorHAnsi" w:cstheme="minorHAnsi"/>
          <w:color w:val="000000"/>
          <w:sz w:val="22"/>
          <w:szCs w:val="22"/>
        </w:rPr>
        <w:t xml:space="preserve">řádnému dokončení Stavby je oprávněn požadovat také Objednatel, přičemž shora uvedený postup se uplatní </w:t>
      </w:r>
      <w:r w:rsidR="000F4C19" w:rsidRPr="006B59DF">
        <w:rPr>
          <w:rFonts w:asciiTheme="minorHAnsi" w:hAnsiTheme="minorHAnsi" w:cstheme="minorHAnsi"/>
          <w:color w:val="000000"/>
          <w:sz w:val="22"/>
          <w:szCs w:val="22"/>
        </w:rPr>
        <w:t>obdobně</w:t>
      </w:r>
      <w:r w:rsidR="00EC77D6" w:rsidRPr="006B59DF">
        <w:rPr>
          <w:rFonts w:asciiTheme="minorHAnsi" w:hAnsiTheme="minorHAnsi" w:cstheme="minorHAnsi"/>
          <w:color w:val="000000"/>
          <w:sz w:val="22"/>
          <w:szCs w:val="22"/>
        </w:rPr>
        <w:t>.</w:t>
      </w:r>
      <w:bookmarkEnd w:id="21"/>
    </w:p>
    <w:p w14:paraId="124AD400" w14:textId="4F4AD8A0" w:rsidR="00326701" w:rsidRPr="006B59DF" w:rsidRDefault="00EB23D8" w:rsidP="006B59DF">
      <w:pPr>
        <w:numPr>
          <w:ilvl w:val="1"/>
          <w:numId w:val="33"/>
        </w:numPr>
        <w:spacing w:after="120"/>
        <w:ind w:left="567" w:hanging="567"/>
        <w:jc w:val="both"/>
        <w:rPr>
          <w:rFonts w:asciiTheme="minorHAnsi" w:hAnsiTheme="minorHAnsi" w:cstheme="minorHAnsi"/>
          <w:color w:val="000000"/>
          <w:sz w:val="22"/>
          <w:szCs w:val="22"/>
        </w:rPr>
      </w:pPr>
      <w:bookmarkStart w:id="22" w:name="_Ref65165993"/>
      <w:r w:rsidRPr="006B59DF">
        <w:rPr>
          <w:rFonts w:asciiTheme="minorHAnsi" w:hAnsiTheme="minorHAnsi" w:cstheme="minorHAnsi"/>
          <w:color w:val="000000"/>
          <w:sz w:val="22"/>
          <w:szCs w:val="22"/>
        </w:rPr>
        <w:t>Dodatečné práce</w:t>
      </w:r>
      <w:r w:rsidR="00326701" w:rsidRPr="006B59DF">
        <w:rPr>
          <w:rFonts w:asciiTheme="minorHAnsi" w:hAnsiTheme="minorHAnsi" w:cstheme="minorHAnsi"/>
          <w:color w:val="000000"/>
          <w:sz w:val="22"/>
          <w:szCs w:val="22"/>
        </w:rPr>
        <w:t xml:space="preserve"> odsouhlasené </w:t>
      </w:r>
      <w:r w:rsidR="00BE2007" w:rsidRPr="006B59DF">
        <w:rPr>
          <w:rFonts w:asciiTheme="minorHAnsi" w:hAnsiTheme="minorHAnsi" w:cstheme="minorHAnsi"/>
          <w:color w:val="000000"/>
          <w:sz w:val="22"/>
          <w:szCs w:val="22"/>
        </w:rPr>
        <w:t>Objednatel</w:t>
      </w:r>
      <w:r w:rsidR="00326701" w:rsidRPr="006B59DF">
        <w:rPr>
          <w:rFonts w:asciiTheme="minorHAnsi" w:hAnsiTheme="minorHAnsi" w:cstheme="minorHAnsi"/>
          <w:color w:val="000000"/>
          <w:sz w:val="22"/>
          <w:szCs w:val="22"/>
        </w:rPr>
        <w:t xml:space="preserve">em lze provést pouze na základě nové úpravy smluvních vztahů mezi </w:t>
      </w:r>
      <w:r w:rsidR="00BE2007" w:rsidRPr="006B59DF">
        <w:rPr>
          <w:rFonts w:asciiTheme="minorHAnsi" w:hAnsiTheme="minorHAnsi" w:cstheme="minorHAnsi"/>
          <w:color w:val="000000"/>
          <w:sz w:val="22"/>
          <w:szCs w:val="22"/>
        </w:rPr>
        <w:t>Zhotovitel</w:t>
      </w:r>
      <w:r w:rsidR="00326701" w:rsidRPr="006B59DF">
        <w:rPr>
          <w:rFonts w:asciiTheme="minorHAnsi" w:hAnsiTheme="minorHAnsi" w:cstheme="minorHAnsi"/>
          <w:color w:val="000000"/>
          <w:sz w:val="22"/>
          <w:szCs w:val="22"/>
        </w:rPr>
        <w:t xml:space="preserve">em a </w:t>
      </w:r>
      <w:r w:rsidR="00BE2007" w:rsidRPr="006B59DF">
        <w:rPr>
          <w:rFonts w:asciiTheme="minorHAnsi" w:hAnsiTheme="minorHAnsi" w:cstheme="minorHAnsi"/>
          <w:color w:val="000000"/>
          <w:sz w:val="22"/>
          <w:szCs w:val="22"/>
        </w:rPr>
        <w:t>Objednatel</w:t>
      </w:r>
      <w:r w:rsidR="00326701" w:rsidRPr="006B59DF">
        <w:rPr>
          <w:rFonts w:asciiTheme="minorHAnsi" w:hAnsiTheme="minorHAnsi" w:cstheme="minorHAnsi"/>
          <w:color w:val="000000"/>
          <w:sz w:val="22"/>
          <w:szCs w:val="22"/>
        </w:rPr>
        <w:t xml:space="preserve">em </w:t>
      </w:r>
      <w:r w:rsidR="000F4C19" w:rsidRPr="006B59DF">
        <w:rPr>
          <w:rFonts w:asciiTheme="minorHAnsi" w:hAnsiTheme="minorHAnsi" w:cstheme="minorHAnsi"/>
          <w:color w:val="000000"/>
          <w:sz w:val="22"/>
          <w:szCs w:val="22"/>
        </w:rPr>
        <w:t xml:space="preserve">a </w:t>
      </w:r>
      <w:r w:rsidR="00326701" w:rsidRPr="006B59DF">
        <w:rPr>
          <w:rFonts w:asciiTheme="minorHAnsi" w:hAnsiTheme="minorHAnsi" w:cstheme="minorHAnsi"/>
          <w:color w:val="000000"/>
          <w:sz w:val="22"/>
          <w:szCs w:val="22"/>
        </w:rPr>
        <w:t>v</w:t>
      </w:r>
      <w:r w:rsidR="00F613E2" w:rsidRPr="006B59DF">
        <w:rPr>
          <w:rFonts w:asciiTheme="minorHAnsi" w:hAnsiTheme="minorHAnsi" w:cstheme="minorHAnsi"/>
          <w:color w:val="000000"/>
          <w:sz w:val="22"/>
          <w:szCs w:val="22"/>
        </w:rPr>
        <w:t> </w:t>
      </w:r>
      <w:r w:rsidR="00326701" w:rsidRPr="006B59DF">
        <w:rPr>
          <w:rFonts w:asciiTheme="minorHAnsi" w:hAnsiTheme="minorHAnsi" w:cstheme="minorHAnsi"/>
          <w:color w:val="000000"/>
          <w:sz w:val="22"/>
          <w:szCs w:val="22"/>
        </w:rPr>
        <w:t>souladu s</w:t>
      </w:r>
      <w:r w:rsidR="00F613E2" w:rsidRPr="006B59DF">
        <w:rPr>
          <w:rFonts w:asciiTheme="minorHAnsi" w:hAnsiTheme="minorHAnsi" w:cstheme="minorHAnsi"/>
          <w:color w:val="000000"/>
          <w:sz w:val="22"/>
          <w:szCs w:val="22"/>
        </w:rPr>
        <w:t> </w:t>
      </w:r>
      <w:r w:rsidR="00D73CDA" w:rsidRPr="006B59DF">
        <w:rPr>
          <w:rFonts w:asciiTheme="minorHAnsi" w:hAnsiTheme="minorHAnsi" w:cstheme="minorHAnsi"/>
          <w:color w:val="000000"/>
          <w:sz w:val="22"/>
          <w:szCs w:val="22"/>
        </w:rPr>
        <w:t>příslušným ustanovením</w:t>
      </w:r>
      <w:r w:rsidR="00326701" w:rsidRPr="006B59DF">
        <w:rPr>
          <w:rFonts w:asciiTheme="minorHAnsi" w:hAnsiTheme="minorHAnsi" w:cstheme="minorHAnsi"/>
          <w:color w:val="000000"/>
          <w:sz w:val="22"/>
          <w:szCs w:val="22"/>
        </w:rPr>
        <w:t xml:space="preserve"> </w:t>
      </w:r>
      <w:r w:rsidR="00227CE8" w:rsidRPr="006B59DF">
        <w:rPr>
          <w:rFonts w:asciiTheme="minorHAnsi" w:hAnsiTheme="minorHAnsi" w:cstheme="minorHAnsi"/>
          <w:color w:val="000000"/>
          <w:sz w:val="22"/>
          <w:szCs w:val="22"/>
        </w:rPr>
        <w:t>Z</w:t>
      </w:r>
      <w:r w:rsidR="00705E6B" w:rsidRPr="006B59DF">
        <w:rPr>
          <w:rFonts w:asciiTheme="minorHAnsi" w:hAnsiTheme="minorHAnsi" w:cstheme="minorHAnsi"/>
          <w:color w:val="000000"/>
          <w:sz w:val="22"/>
          <w:szCs w:val="22"/>
        </w:rPr>
        <w:t>Z</w:t>
      </w:r>
      <w:r w:rsidR="00227CE8" w:rsidRPr="006B59DF">
        <w:rPr>
          <w:rFonts w:asciiTheme="minorHAnsi" w:hAnsiTheme="minorHAnsi" w:cstheme="minorHAnsi"/>
          <w:color w:val="000000"/>
          <w:sz w:val="22"/>
          <w:szCs w:val="22"/>
        </w:rPr>
        <w:t>VZ</w:t>
      </w:r>
      <w:r w:rsidR="00326701" w:rsidRPr="006B59DF">
        <w:rPr>
          <w:rFonts w:asciiTheme="minorHAnsi" w:hAnsiTheme="minorHAnsi" w:cstheme="minorHAnsi"/>
          <w:color w:val="000000"/>
          <w:sz w:val="22"/>
          <w:szCs w:val="22"/>
        </w:rPr>
        <w:t>.</w:t>
      </w:r>
      <w:bookmarkEnd w:id="22"/>
    </w:p>
    <w:p w14:paraId="47D04768" w14:textId="2435631D" w:rsidR="00805F65" w:rsidRPr="006B59DF" w:rsidRDefault="0018356B" w:rsidP="006B59DF">
      <w:pPr>
        <w:numPr>
          <w:ilvl w:val="1"/>
          <w:numId w:val="33"/>
        </w:numPr>
        <w:spacing w:after="120"/>
        <w:ind w:left="567" w:hanging="567"/>
        <w:jc w:val="both"/>
        <w:rPr>
          <w:rFonts w:asciiTheme="minorHAnsi" w:hAnsiTheme="minorHAnsi" w:cstheme="minorHAnsi"/>
          <w:color w:val="000000"/>
          <w:sz w:val="22"/>
          <w:szCs w:val="22"/>
        </w:rPr>
      </w:pPr>
      <w:bookmarkStart w:id="23" w:name="_Ref65165555"/>
      <w:r w:rsidRPr="006B59DF">
        <w:rPr>
          <w:rFonts w:asciiTheme="minorHAnsi" w:hAnsiTheme="minorHAnsi" w:cstheme="minorHAnsi"/>
          <w:color w:val="000000"/>
          <w:sz w:val="22"/>
          <w:szCs w:val="22"/>
        </w:rPr>
        <w:t>Při ocenění dodatečných prací bude postupováno takto: na základě písemného soupisu dodatečných prací doplní Zhotovitel jednotkové ceny ve výši podle oceněného soupisu prací, který tvoří přílohu č. 1 této smlouvy; v</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případě, že požadované položky víceprací v</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oceněném soupisu prací uvedeny nebudou, bude Zhotovitel oceňovat tyto položky maximálně ve výši dle oboustranně odsouhlaseného ceníku pro oceňování stavební prací (např. Sborník cen stavebních prací vydaných obchodní společností RTS, a. s., Cenová soustava ÚRS Praha, a.s. apod.) platné k</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 xml:space="preserve">datu předložení soupisu dodatečných prací nebo dodatečných změn stavebních prací Objednateli. </w:t>
      </w:r>
      <w:r w:rsidR="00805F65" w:rsidRPr="006B59DF">
        <w:rPr>
          <w:rFonts w:asciiTheme="minorHAnsi" w:hAnsiTheme="minorHAnsi" w:cstheme="minorHAnsi"/>
          <w:color w:val="000000"/>
          <w:sz w:val="22"/>
          <w:szCs w:val="22"/>
        </w:rPr>
        <w:t xml:space="preserve">Jestliže se při zpracování ocenění vyskytnou </w:t>
      </w:r>
      <w:r w:rsidR="00AE18D3" w:rsidRPr="006B59DF">
        <w:rPr>
          <w:rFonts w:asciiTheme="minorHAnsi" w:hAnsiTheme="minorHAnsi" w:cstheme="minorHAnsi"/>
          <w:color w:val="000000"/>
          <w:sz w:val="22"/>
          <w:szCs w:val="22"/>
        </w:rPr>
        <w:t>dodatečné práce</w:t>
      </w:r>
      <w:r w:rsidR="00805F65" w:rsidRPr="006B59DF">
        <w:rPr>
          <w:rFonts w:asciiTheme="minorHAnsi" w:hAnsiTheme="minorHAnsi" w:cstheme="minorHAnsi"/>
          <w:color w:val="000000"/>
          <w:sz w:val="22"/>
          <w:szCs w:val="22"/>
        </w:rPr>
        <w:t xml:space="preserve">, které není možno ocenit výše uvedeným způsobem, budou tyto </w:t>
      </w:r>
      <w:r w:rsidR="00AE18D3" w:rsidRPr="006B59DF">
        <w:rPr>
          <w:rFonts w:asciiTheme="minorHAnsi" w:hAnsiTheme="minorHAnsi" w:cstheme="minorHAnsi"/>
          <w:color w:val="000000"/>
          <w:sz w:val="22"/>
          <w:szCs w:val="22"/>
        </w:rPr>
        <w:t>práce</w:t>
      </w:r>
      <w:r w:rsidR="00805F65" w:rsidRPr="006B59DF">
        <w:rPr>
          <w:rFonts w:asciiTheme="minorHAnsi" w:hAnsiTheme="minorHAnsi" w:cstheme="minorHAnsi"/>
          <w:color w:val="000000"/>
          <w:sz w:val="22"/>
          <w:szCs w:val="22"/>
        </w:rPr>
        <w:t>, oceněny individuální kalkulací dle ceny v</w:t>
      </w:r>
      <w:r w:rsidR="00F613E2" w:rsidRPr="006B59DF">
        <w:rPr>
          <w:rFonts w:asciiTheme="minorHAnsi" w:hAnsiTheme="minorHAnsi" w:cstheme="minorHAnsi"/>
          <w:color w:val="000000"/>
          <w:sz w:val="22"/>
          <w:szCs w:val="22"/>
        </w:rPr>
        <w:t> </w:t>
      </w:r>
      <w:r w:rsidR="00805F65" w:rsidRPr="006B59DF">
        <w:rPr>
          <w:rFonts w:asciiTheme="minorHAnsi" w:hAnsiTheme="minorHAnsi" w:cstheme="minorHAnsi"/>
          <w:color w:val="000000"/>
          <w:sz w:val="22"/>
          <w:szCs w:val="22"/>
        </w:rPr>
        <w:t>místě a čase obvykl</w:t>
      </w:r>
      <w:r w:rsidRPr="006B59DF">
        <w:rPr>
          <w:rFonts w:asciiTheme="minorHAnsi" w:hAnsiTheme="minorHAnsi" w:cstheme="minorHAnsi"/>
          <w:color w:val="000000"/>
          <w:sz w:val="22"/>
          <w:szCs w:val="22"/>
        </w:rPr>
        <w:t>é</w:t>
      </w:r>
      <w:r w:rsidR="00805F65" w:rsidRPr="006B59DF">
        <w:rPr>
          <w:rFonts w:asciiTheme="minorHAnsi" w:hAnsiTheme="minorHAnsi" w:cstheme="minorHAnsi"/>
          <w:color w:val="000000"/>
          <w:sz w:val="22"/>
          <w:szCs w:val="22"/>
        </w:rPr>
        <w:t>.</w:t>
      </w:r>
    </w:p>
    <w:p w14:paraId="499E6A84" w14:textId="5FAEA0C1" w:rsidR="00BE7FC3" w:rsidRPr="006B59DF" w:rsidRDefault="00BE7FC3" w:rsidP="006B59DF">
      <w:pPr>
        <w:numPr>
          <w:ilvl w:val="1"/>
          <w:numId w:val="33"/>
        </w:numPr>
        <w:spacing w:after="120"/>
        <w:ind w:left="567" w:hanging="567"/>
        <w:jc w:val="both"/>
        <w:rPr>
          <w:rFonts w:asciiTheme="minorHAnsi" w:hAnsiTheme="minorHAnsi" w:cstheme="minorHAnsi"/>
          <w:color w:val="000000"/>
          <w:sz w:val="22"/>
          <w:szCs w:val="22"/>
        </w:rPr>
      </w:pPr>
      <w:bookmarkStart w:id="24" w:name="_Ref65165638"/>
      <w:bookmarkEnd w:id="23"/>
      <w:r w:rsidRPr="006B59DF">
        <w:rPr>
          <w:rFonts w:asciiTheme="minorHAnsi" w:hAnsiTheme="minorHAnsi" w:cstheme="minorHAnsi"/>
          <w:color w:val="000000"/>
          <w:sz w:val="22"/>
          <w:szCs w:val="22"/>
        </w:rPr>
        <w:t>Potřebu provedení záměny jedné nebo více položek oceněného soupisu prací, který tvoří přílohu č. 1 této smlouvy, musí Zhotovitel písemně oznámit bez zbytečného odkladu Objednateli, nejpozději však do 2 pracovních dnů po tom, co Zhotovitel skutečnosti vedoucí k</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potřebě záměny jedné nebo více položek oceněného soupisu prací zjistil, nebo měl zjistit při náležité odborné péči. Oznámení musí popisovat událost nebo okolnosti, ze kterých potřeba provedení záměny položek vyplývá. Objednatel se zavazuje, že se k</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oznámení Zhotovitele o potřebě záměny položek bez zbytečného odkladu vyjádří. Vyjádření Objednatele bude obsahovat sdělení, zda budou v</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souladu s</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 xml:space="preserve">ustanoveními ZZVZ dále projednány záměny položek oceněného soupisu prací, které odpovídají Zhotovitelem oznámeným záměnám položek dle tohoto odstavce. Potřebu provedení záměny jedné nebo více položek oceněného soupisu prací je oprávněn požadovat také Objednatel, </w:t>
      </w:r>
      <w:bookmarkStart w:id="25" w:name="_Hlk129345154"/>
      <w:r w:rsidRPr="006B59DF">
        <w:rPr>
          <w:rFonts w:asciiTheme="minorHAnsi" w:hAnsiTheme="minorHAnsi" w:cstheme="minorHAnsi"/>
          <w:color w:val="000000"/>
          <w:sz w:val="22"/>
          <w:szCs w:val="22"/>
        </w:rPr>
        <w:t>přičemž shora uvedený postup se uplatní obdobně</w:t>
      </w:r>
      <w:bookmarkEnd w:id="25"/>
      <w:r w:rsidRPr="006B59DF">
        <w:rPr>
          <w:rFonts w:asciiTheme="minorHAnsi" w:hAnsiTheme="minorHAnsi" w:cstheme="minorHAnsi"/>
          <w:color w:val="000000"/>
          <w:sz w:val="22"/>
          <w:szCs w:val="22"/>
        </w:rPr>
        <w:t>. Výše ceny zaměněných položek, která</w:t>
      </w:r>
      <w:r w:rsidR="00AA1FC0"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v</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souladu s</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ustanoveními ZZVZ musí být stejná nebo nižší než cena nahrazovaných položek, bude určena obdobným způsobem jako v</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 xml:space="preserve">případě ocenění dodatečných prací podle </w:t>
      </w:r>
      <w:r w:rsidR="0017060B" w:rsidRPr="006B59DF">
        <w:rPr>
          <w:rFonts w:asciiTheme="minorHAnsi" w:hAnsiTheme="minorHAnsi" w:cstheme="minorHAnsi"/>
          <w:color w:val="000000"/>
          <w:sz w:val="22"/>
          <w:szCs w:val="22"/>
        </w:rPr>
        <w:t>odst</w:t>
      </w:r>
      <w:r w:rsidRPr="006B59DF">
        <w:rPr>
          <w:rFonts w:asciiTheme="minorHAnsi" w:hAnsiTheme="minorHAnsi" w:cstheme="minorHAnsi"/>
          <w:color w:val="000000"/>
          <w:sz w:val="22"/>
          <w:szCs w:val="22"/>
        </w:rPr>
        <w:t xml:space="preserve">. </w:t>
      </w:r>
      <w:r w:rsidR="00B5697E" w:rsidRPr="006B59DF">
        <w:rPr>
          <w:rFonts w:asciiTheme="minorHAnsi" w:hAnsiTheme="minorHAnsi" w:cstheme="minorHAnsi"/>
          <w:color w:val="000000"/>
          <w:sz w:val="22"/>
          <w:szCs w:val="22"/>
        </w:rPr>
        <w:fldChar w:fldCharType="begin"/>
      </w:r>
      <w:r w:rsidR="00B5697E" w:rsidRPr="006B59DF">
        <w:rPr>
          <w:rFonts w:asciiTheme="minorHAnsi" w:hAnsiTheme="minorHAnsi" w:cstheme="minorHAnsi"/>
          <w:color w:val="000000"/>
          <w:sz w:val="22"/>
          <w:szCs w:val="22"/>
        </w:rPr>
        <w:instrText xml:space="preserve"> REF _Ref65165555 \r \h </w:instrText>
      </w:r>
      <w:r w:rsidR="00C22D14" w:rsidRPr="006B59DF">
        <w:rPr>
          <w:rFonts w:asciiTheme="minorHAnsi" w:hAnsiTheme="minorHAnsi" w:cstheme="minorHAnsi"/>
          <w:color w:val="000000"/>
          <w:sz w:val="22"/>
          <w:szCs w:val="22"/>
        </w:rPr>
        <w:instrText xml:space="preserve"> \* MERGEFORMAT </w:instrText>
      </w:r>
      <w:r w:rsidR="00B5697E" w:rsidRPr="006B59DF">
        <w:rPr>
          <w:rFonts w:asciiTheme="minorHAnsi" w:hAnsiTheme="minorHAnsi" w:cstheme="minorHAnsi"/>
          <w:color w:val="000000"/>
          <w:sz w:val="22"/>
          <w:szCs w:val="22"/>
        </w:rPr>
      </w:r>
      <w:r w:rsidR="00B5697E" w:rsidRPr="006B59DF">
        <w:rPr>
          <w:rFonts w:asciiTheme="minorHAnsi" w:hAnsiTheme="minorHAnsi" w:cstheme="minorHAnsi"/>
          <w:color w:val="000000"/>
          <w:sz w:val="22"/>
          <w:szCs w:val="22"/>
        </w:rPr>
        <w:fldChar w:fldCharType="separate"/>
      </w:r>
      <w:r w:rsidR="005937D3">
        <w:rPr>
          <w:rFonts w:asciiTheme="minorHAnsi" w:hAnsiTheme="minorHAnsi" w:cstheme="minorHAnsi"/>
          <w:color w:val="000000"/>
          <w:sz w:val="22"/>
          <w:szCs w:val="22"/>
        </w:rPr>
        <w:t>VI.3</w:t>
      </w:r>
      <w:r w:rsidR="00B5697E" w:rsidRPr="006B59DF">
        <w:rPr>
          <w:rFonts w:asciiTheme="minorHAnsi" w:hAnsiTheme="minorHAnsi" w:cstheme="minorHAnsi"/>
          <w:color w:val="000000"/>
          <w:sz w:val="22"/>
          <w:szCs w:val="22"/>
        </w:rPr>
        <w:fldChar w:fldCharType="end"/>
      </w:r>
      <w:r w:rsidRPr="006B59DF">
        <w:rPr>
          <w:rFonts w:asciiTheme="minorHAnsi" w:hAnsiTheme="minorHAnsi" w:cstheme="minorHAnsi"/>
          <w:color w:val="000000"/>
          <w:sz w:val="22"/>
          <w:szCs w:val="22"/>
        </w:rPr>
        <w:t>. této smlouvy.</w:t>
      </w:r>
      <w:bookmarkEnd w:id="24"/>
      <w:r w:rsidR="004E73CF" w:rsidRPr="006B59DF">
        <w:rPr>
          <w:rFonts w:asciiTheme="minorHAnsi" w:hAnsiTheme="minorHAnsi" w:cstheme="minorHAnsi"/>
          <w:color w:val="000000"/>
          <w:sz w:val="22"/>
          <w:szCs w:val="22"/>
        </w:rPr>
        <w:t xml:space="preserve"> Nové položky soupisu stavebních prací musí představovat srovnatelný druh materiálu nebo prací ve vztahu k nahrazovaným položkám; </w:t>
      </w:r>
      <w:r w:rsidR="004E73CF" w:rsidRPr="006B59DF">
        <w:rPr>
          <w:rFonts w:asciiTheme="minorHAnsi" w:hAnsiTheme="minorHAnsi" w:cstheme="minorHAnsi"/>
          <w:color w:val="000000"/>
          <w:sz w:val="22"/>
          <w:szCs w:val="22"/>
        </w:rPr>
        <w:lastRenderedPageBreak/>
        <w:t>materiál nebo práce podle nových položek soupisu stavebních prací musí být ve vztahu k nahrazovaným položkám kvalitativně stejné nebo vyšší.</w:t>
      </w:r>
    </w:p>
    <w:p w14:paraId="5D691E65" w14:textId="259547B6" w:rsidR="00BE7FC3" w:rsidRPr="006B59DF" w:rsidRDefault="00BE7FC3" w:rsidP="006B59DF">
      <w:pPr>
        <w:numPr>
          <w:ilvl w:val="1"/>
          <w:numId w:val="33"/>
        </w:numPr>
        <w:spacing w:after="120"/>
        <w:ind w:left="567" w:hanging="567"/>
        <w:jc w:val="both"/>
        <w:rPr>
          <w:rFonts w:asciiTheme="minorHAnsi" w:hAnsiTheme="minorHAnsi" w:cstheme="minorHAnsi"/>
          <w:color w:val="000000"/>
          <w:sz w:val="22"/>
          <w:szCs w:val="22"/>
        </w:rPr>
      </w:pPr>
      <w:bookmarkStart w:id="26" w:name="_Ref65166005"/>
      <w:r w:rsidRPr="006B59DF">
        <w:rPr>
          <w:rFonts w:asciiTheme="minorHAnsi" w:hAnsiTheme="minorHAnsi" w:cstheme="minorHAnsi"/>
          <w:color w:val="000000"/>
          <w:sz w:val="22"/>
          <w:szCs w:val="22"/>
        </w:rPr>
        <w:t>Záměnu jedné nebo více položek oceněného soupisu prací, který tvoří přílohu č. 1 této smlouvy, odsouhlasenou Objednatelem, lze provést pouze na základě nové úpravy smluvních vztahů mezi Zhotovitelem a Objednatelem a v</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souladu s</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příslušným ustanovením ZZVZ.</w:t>
      </w:r>
      <w:bookmarkEnd w:id="26"/>
    </w:p>
    <w:p w14:paraId="24BFFDBB" w14:textId="1D863D63" w:rsidR="00BE7FC3" w:rsidRPr="006B59DF" w:rsidRDefault="00BE7FC3" w:rsidP="006B59DF">
      <w:pPr>
        <w:numPr>
          <w:ilvl w:val="1"/>
          <w:numId w:val="33"/>
        </w:numPr>
        <w:spacing w:after="120"/>
        <w:ind w:left="567" w:hanging="567"/>
        <w:jc w:val="both"/>
        <w:rPr>
          <w:rFonts w:asciiTheme="minorHAnsi" w:hAnsiTheme="minorHAnsi" w:cstheme="minorHAnsi"/>
          <w:color w:val="000000"/>
          <w:sz w:val="22"/>
          <w:szCs w:val="22"/>
        </w:rPr>
      </w:pPr>
      <w:bookmarkStart w:id="27" w:name="_Ref65165927"/>
      <w:r w:rsidRPr="006B59DF">
        <w:rPr>
          <w:rFonts w:asciiTheme="minorHAnsi" w:hAnsiTheme="minorHAnsi" w:cstheme="minorHAnsi"/>
          <w:color w:val="000000"/>
          <w:sz w:val="22"/>
          <w:szCs w:val="22"/>
        </w:rPr>
        <w:t>Výskyt prací, které nebude třeba provést k</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dokončení Stavby oproti oceněnému soupisu prací, který tvoří přílohu č. 1 této smlouvy, je Zhotovitel povinen oznámit bez zbytečného odkladu Objednateli, nejpozději však do 2 pracovních dnů po tom, co Zhotovitel skutečnosti vedoucí k</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neprovedení takovýchto prací zjistil, nebo měl zjistit při náležité odborné péči. Oznámení musí popisovat událost nebo okolnosti, ze kterých potřeba neprovedení takovýchto prací vyplývá. Objednatel se zavazuje, že se k</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oznámení Zhotovitele o neprovedení takovýchto prací bez zbytečného odkladu vyjádří. Vyjádření Objednatele bude obsahovat sdělení, zda bude dále projednáno vypuštění stavebních prací, které nebude třeba provést k</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dokončení Stavby dle</w:t>
      </w:r>
      <w:r w:rsidR="00AA1FC0"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tohoto odstavce. Potřebu neprovedení prací, které nebude třeba provést k</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dokončení Stavby, je oprávněn požadovat také Objednatel, přičemž shora uvedený postup se uplatní obdobně. V</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důsledku výskytu takových skutečností má Objednatel vůči Zhotoviteli právo na snížení Sjednané ceny dle této smlouvy. Výše snížené ceny bude určena obdobným způsobem jako v</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 xml:space="preserve">případě ocenění dodatečných prací podle odst. </w:t>
      </w:r>
      <w:r w:rsidR="00B5697E" w:rsidRPr="006B59DF">
        <w:rPr>
          <w:rFonts w:asciiTheme="minorHAnsi" w:hAnsiTheme="minorHAnsi" w:cstheme="minorHAnsi"/>
          <w:color w:val="000000"/>
          <w:sz w:val="22"/>
          <w:szCs w:val="22"/>
        </w:rPr>
        <w:fldChar w:fldCharType="begin"/>
      </w:r>
      <w:r w:rsidR="00B5697E" w:rsidRPr="006B59DF">
        <w:rPr>
          <w:rFonts w:asciiTheme="minorHAnsi" w:hAnsiTheme="minorHAnsi" w:cstheme="minorHAnsi"/>
          <w:color w:val="000000"/>
          <w:sz w:val="22"/>
          <w:szCs w:val="22"/>
        </w:rPr>
        <w:instrText xml:space="preserve"> REF _Ref65165555 \r \h </w:instrText>
      </w:r>
      <w:r w:rsidR="00C22D14" w:rsidRPr="006B59DF">
        <w:rPr>
          <w:rFonts w:asciiTheme="minorHAnsi" w:hAnsiTheme="minorHAnsi" w:cstheme="minorHAnsi"/>
          <w:color w:val="000000"/>
          <w:sz w:val="22"/>
          <w:szCs w:val="22"/>
        </w:rPr>
        <w:instrText xml:space="preserve"> \* MERGEFORMAT </w:instrText>
      </w:r>
      <w:r w:rsidR="00B5697E" w:rsidRPr="006B59DF">
        <w:rPr>
          <w:rFonts w:asciiTheme="minorHAnsi" w:hAnsiTheme="minorHAnsi" w:cstheme="minorHAnsi"/>
          <w:color w:val="000000"/>
          <w:sz w:val="22"/>
          <w:szCs w:val="22"/>
        </w:rPr>
      </w:r>
      <w:r w:rsidR="00B5697E" w:rsidRPr="006B59DF">
        <w:rPr>
          <w:rFonts w:asciiTheme="minorHAnsi" w:hAnsiTheme="minorHAnsi" w:cstheme="minorHAnsi"/>
          <w:color w:val="000000"/>
          <w:sz w:val="22"/>
          <w:szCs w:val="22"/>
        </w:rPr>
        <w:fldChar w:fldCharType="separate"/>
      </w:r>
      <w:r w:rsidR="005937D3">
        <w:rPr>
          <w:rFonts w:asciiTheme="minorHAnsi" w:hAnsiTheme="minorHAnsi" w:cstheme="minorHAnsi"/>
          <w:color w:val="000000"/>
          <w:sz w:val="22"/>
          <w:szCs w:val="22"/>
        </w:rPr>
        <w:t>VI.3</w:t>
      </w:r>
      <w:r w:rsidR="00B5697E" w:rsidRPr="006B59DF">
        <w:rPr>
          <w:rFonts w:asciiTheme="minorHAnsi" w:hAnsiTheme="minorHAnsi" w:cstheme="minorHAnsi"/>
          <w:color w:val="000000"/>
          <w:sz w:val="22"/>
          <w:szCs w:val="22"/>
        </w:rPr>
        <w:fldChar w:fldCharType="end"/>
      </w:r>
      <w:r w:rsidRPr="006B59DF">
        <w:rPr>
          <w:rFonts w:asciiTheme="minorHAnsi" w:hAnsiTheme="minorHAnsi" w:cstheme="minorHAnsi"/>
          <w:color w:val="000000"/>
          <w:sz w:val="22"/>
          <w:szCs w:val="22"/>
        </w:rPr>
        <w:t>. této smlouvy.</w:t>
      </w:r>
      <w:bookmarkEnd w:id="27"/>
    </w:p>
    <w:p w14:paraId="7475BE21" w14:textId="6ECF0381" w:rsidR="00BE7FC3" w:rsidRPr="006B59DF" w:rsidRDefault="00BE7FC3" w:rsidP="006B59DF">
      <w:pPr>
        <w:numPr>
          <w:ilvl w:val="1"/>
          <w:numId w:val="33"/>
        </w:numPr>
        <w:spacing w:after="120"/>
        <w:ind w:left="567" w:hanging="567"/>
        <w:jc w:val="both"/>
        <w:rPr>
          <w:rFonts w:asciiTheme="minorHAnsi" w:hAnsiTheme="minorHAnsi" w:cstheme="minorHAnsi"/>
          <w:color w:val="000000"/>
          <w:sz w:val="22"/>
          <w:szCs w:val="22"/>
        </w:rPr>
      </w:pPr>
      <w:bookmarkStart w:id="28" w:name="_Ref65166358"/>
      <w:r w:rsidRPr="006B59DF">
        <w:rPr>
          <w:rFonts w:asciiTheme="minorHAnsi" w:hAnsiTheme="minorHAnsi" w:cstheme="minorHAnsi"/>
          <w:color w:val="000000"/>
          <w:sz w:val="22"/>
          <w:szCs w:val="22"/>
        </w:rPr>
        <w:t>Zhotovitel je povinen do 5 pracovních dnů od obdržení vyjádření Objednatele k</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 xml:space="preserve">provedení dodatečných prací dle odst. </w:t>
      </w:r>
      <w:r w:rsidR="00B5697E" w:rsidRPr="006B59DF">
        <w:rPr>
          <w:rFonts w:asciiTheme="minorHAnsi" w:hAnsiTheme="minorHAnsi" w:cstheme="minorHAnsi"/>
          <w:color w:val="000000"/>
          <w:sz w:val="22"/>
          <w:szCs w:val="22"/>
        </w:rPr>
        <w:fldChar w:fldCharType="begin"/>
      </w:r>
      <w:r w:rsidR="00B5697E" w:rsidRPr="006B59DF">
        <w:rPr>
          <w:rFonts w:asciiTheme="minorHAnsi" w:hAnsiTheme="minorHAnsi" w:cstheme="minorHAnsi"/>
          <w:color w:val="000000"/>
          <w:sz w:val="22"/>
          <w:szCs w:val="22"/>
        </w:rPr>
        <w:instrText xml:space="preserve"> REF _Ref65165628 \r \h </w:instrText>
      </w:r>
      <w:r w:rsidR="00C22D14" w:rsidRPr="006B59DF">
        <w:rPr>
          <w:rFonts w:asciiTheme="minorHAnsi" w:hAnsiTheme="minorHAnsi" w:cstheme="minorHAnsi"/>
          <w:color w:val="000000"/>
          <w:sz w:val="22"/>
          <w:szCs w:val="22"/>
        </w:rPr>
        <w:instrText xml:space="preserve"> \* MERGEFORMAT </w:instrText>
      </w:r>
      <w:r w:rsidR="00B5697E" w:rsidRPr="006B59DF">
        <w:rPr>
          <w:rFonts w:asciiTheme="minorHAnsi" w:hAnsiTheme="minorHAnsi" w:cstheme="minorHAnsi"/>
          <w:color w:val="000000"/>
          <w:sz w:val="22"/>
          <w:szCs w:val="22"/>
        </w:rPr>
      </w:r>
      <w:r w:rsidR="00B5697E" w:rsidRPr="006B59DF">
        <w:rPr>
          <w:rFonts w:asciiTheme="minorHAnsi" w:hAnsiTheme="minorHAnsi" w:cstheme="minorHAnsi"/>
          <w:color w:val="000000"/>
          <w:sz w:val="22"/>
          <w:szCs w:val="22"/>
        </w:rPr>
        <w:fldChar w:fldCharType="separate"/>
      </w:r>
      <w:r w:rsidR="005937D3">
        <w:rPr>
          <w:rFonts w:asciiTheme="minorHAnsi" w:hAnsiTheme="minorHAnsi" w:cstheme="minorHAnsi"/>
          <w:color w:val="000000"/>
          <w:sz w:val="22"/>
          <w:szCs w:val="22"/>
        </w:rPr>
        <w:t>VI.1</w:t>
      </w:r>
      <w:r w:rsidR="00B5697E" w:rsidRPr="006B59DF">
        <w:rPr>
          <w:rFonts w:asciiTheme="minorHAnsi" w:hAnsiTheme="minorHAnsi" w:cstheme="minorHAnsi"/>
          <w:color w:val="000000"/>
          <w:sz w:val="22"/>
          <w:szCs w:val="22"/>
        </w:rPr>
        <w:fldChar w:fldCharType="end"/>
      </w:r>
      <w:r w:rsidR="00B5697E" w:rsidRPr="006B59DF">
        <w:rPr>
          <w:rFonts w:asciiTheme="minorHAnsi" w:hAnsiTheme="minorHAnsi" w:cstheme="minorHAnsi"/>
          <w:color w:val="000000"/>
          <w:sz w:val="22"/>
          <w:szCs w:val="22"/>
        </w:rPr>
        <w:t>.</w:t>
      </w:r>
      <w:r w:rsidRPr="006B59DF">
        <w:rPr>
          <w:rFonts w:asciiTheme="minorHAnsi" w:hAnsiTheme="minorHAnsi" w:cstheme="minorHAnsi"/>
          <w:color w:val="000000"/>
          <w:sz w:val="22"/>
          <w:szCs w:val="22"/>
        </w:rPr>
        <w:t xml:space="preserve"> této smlouvy a/nebo skutečnosti vedoucí k</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 xml:space="preserve">potřebě záměny jedné nebo více položek oceněného soupisu prací dle odst. </w:t>
      </w:r>
      <w:r w:rsidR="00B5697E" w:rsidRPr="006B59DF">
        <w:rPr>
          <w:rFonts w:asciiTheme="minorHAnsi" w:hAnsiTheme="minorHAnsi" w:cstheme="minorHAnsi"/>
          <w:color w:val="000000"/>
          <w:sz w:val="22"/>
          <w:szCs w:val="22"/>
        </w:rPr>
        <w:fldChar w:fldCharType="begin"/>
      </w:r>
      <w:r w:rsidR="00B5697E" w:rsidRPr="006B59DF">
        <w:rPr>
          <w:rFonts w:asciiTheme="minorHAnsi" w:hAnsiTheme="minorHAnsi" w:cstheme="minorHAnsi"/>
          <w:color w:val="000000"/>
          <w:sz w:val="22"/>
          <w:szCs w:val="22"/>
        </w:rPr>
        <w:instrText xml:space="preserve"> REF _Ref65165638 \r \h </w:instrText>
      </w:r>
      <w:r w:rsidR="00C22D14" w:rsidRPr="006B59DF">
        <w:rPr>
          <w:rFonts w:asciiTheme="minorHAnsi" w:hAnsiTheme="minorHAnsi" w:cstheme="minorHAnsi"/>
          <w:color w:val="000000"/>
          <w:sz w:val="22"/>
          <w:szCs w:val="22"/>
        </w:rPr>
        <w:instrText xml:space="preserve"> \* MERGEFORMAT </w:instrText>
      </w:r>
      <w:r w:rsidR="00B5697E" w:rsidRPr="006B59DF">
        <w:rPr>
          <w:rFonts w:asciiTheme="minorHAnsi" w:hAnsiTheme="minorHAnsi" w:cstheme="minorHAnsi"/>
          <w:color w:val="000000"/>
          <w:sz w:val="22"/>
          <w:szCs w:val="22"/>
        </w:rPr>
      </w:r>
      <w:r w:rsidR="00B5697E" w:rsidRPr="006B59DF">
        <w:rPr>
          <w:rFonts w:asciiTheme="minorHAnsi" w:hAnsiTheme="minorHAnsi" w:cstheme="minorHAnsi"/>
          <w:color w:val="000000"/>
          <w:sz w:val="22"/>
          <w:szCs w:val="22"/>
        </w:rPr>
        <w:fldChar w:fldCharType="separate"/>
      </w:r>
      <w:r w:rsidR="005937D3">
        <w:rPr>
          <w:rFonts w:asciiTheme="minorHAnsi" w:hAnsiTheme="minorHAnsi" w:cstheme="minorHAnsi"/>
          <w:color w:val="000000"/>
          <w:sz w:val="22"/>
          <w:szCs w:val="22"/>
        </w:rPr>
        <w:t>VI.4</w:t>
      </w:r>
      <w:r w:rsidR="00B5697E" w:rsidRPr="006B59DF">
        <w:rPr>
          <w:rFonts w:asciiTheme="minorHAnsi" w:hAnsiTheme="minorHAnsi" w:cstheme="minorHAnsi"/>
          <w:color w:val="000000"/>
          <w:sz w:val="22"/>
          <w:szCs w:val="22"/>
        </w:rPr>
        <w:fldChar w:fldCharType="end"/>
      </w:r>
      <w:r w:rsidR="00B5697E" w:rsidRPr="006B59DF">
        <w:rPr>
          <w:rFonts w:asciiTheme="minorHAnsi" w:hAnsiTheme="minorHAnsi" w:cstheme="minorHAnsi"/>
          <w:color w:val="000000"/>
          <w:sz w:val="22"/>
          <w:szCs w:val="22"/>
        </w:rPr>
        <w:t>.</w:t>
      </w:r>
      <w:r w:rsidRPr="006B59DF">
        <w:rPr>
          <w:rFonts w:asciiTheme="minorHAnsi" w:hAnsiTheme="minorHAnsi" w:cstheme="minorHAnsi"/>
          <w:color w:val="000000"/>
          <w:sz w:val="22"/>
          <w:szCs w:val="22"/>
        </w:rPr>
        <w:t xml:space="preserve"> této smlouvy a/nebo skutečnosti vedoucí k</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 xml:space="preserve">neprovedení prací </w:t>
      </w:r>
      <w:r w:rsidR="00F206C6" w:rsidRPr="006B59DF">
        <w:rPr>
          <w:rFonts w:asciiTheme="minorHAnsi" w:hAnsiTheme="minorHAnsi" w:cstheme="minorHAnsi"/>
          <w:color w:val="000000"/>
          <w:sz w:val="22"/>
          <w:szCs w:val="22"/>
        </w:rPr>
        <w:t xml:space="preserve">dle odst. </w:t>
      </w:r>
      <w:r w:rsidR="00F206C6" w:rsidRPr="006B59DF">
        <w:rPr>
          <w:rFonts w:asciiTheme="minorHAnsi" w:hAnsiTheme="minorHAnsi" w:cstheme="minorHAnsi"/>
          <w:color w:val="000000"/>
          <w:sz w:val="22"/>
          <w:szCs w:val="22"/>
        </w:rPr>
        <w:fldChar w:fldCharType="begin"/>
      </w:r>
      <w:r w:rsidR="00F206C6" w:rsidRPr="006B59DF">
        <w:rPr>
          <w:rFonts w:asciiTheme="minorHAnsi" w:hAnsiTheme="minorHAnsi" w:cstheme="minorHAnsi"/>
          <w:color w:val="000000"/>
          <w:sz w:val="22"/>
          <w:szCs w:val="22"/>
        </w:rPr>
        <w:instrText xml:space="preserve"> REF _Ref65165927 \r \h </w:instrText>
      </w:r>
      <w:r w:rsidR="009D489E" w:rsidRPr="006B59DF">
        <w:rPr>
          <w:rFonts w:asciiTheme="minorHAnsi" w:hAnsiTheme="minorHAnsi" w:cstheme="minorHAnsi"/>
          <w:color w:val="000000"/>
          <w:sz w:val="22"/>
          <w:szCs w:val="22"/>
        </w:rPr>
        <w:instrText xml:space="preserve"> \* MERGEFORMAT </w:instrText>
      </w:r>
      <w:r w:rsidR="00F206C6" w:rsidRPr="006B59DF">
        <w:rPr>
          <w:rFonts w:asciiTheme="minorHAnsi" w:hAnsiTheme="minorHAnsi" w:cstheme="minorHAnsi"/>
          <w:color w:val="000000"/>
          <w:sz w:val="22"/>
          <w:szCs w:val="22"/>
        </w:rPr>
      </w:r>
      <w:r w:rsidR="00F206C6" w:rsidRPr="006B59DF">
        <w:rPr>
          <w:rFonts w:asciiTheme="minorHAnsi" w:hAnsiTheme="minorHAnsi" w:cstheme="minorHAnsi"/>
          <w:color w:val="000000"/>
          <w:sz w:val="22"/>
          <w:szCs w:val="22"/>
        </w:rPr>
        <w:fldChar w:fldCharType="separate"/>
      </w:r>
      <w:r w:rsidR="005937D3">
        <w:rPr>
          <w:rFonts w:asciiTheme="minorHAnsi" w:hAnsiTheme="minorHAnsi" w:cstheme="minorHAnsi"/>
          <w:color w:val="000000"/>
          <w:sz w:val="22"/>
          <w:szCs w:val="22"/>
        </w:rPr>
        <w:t>VI.6</w:t>
      </w:r>
      <w:r w:rsidR="00F206C6" w:rsidRPr="006B59DF">
        <w:rPr>
          <w:rFonts w:asciiTheme="minorHAnsi" w:hAnsiTheme="minorHAnsi" w:cstheme="minorHAnsi"/>
          <w:color w:val="000000"/>
          <w:sz w:val="22"/>
          <w:szCs w:val="22"/>
        </w:rPr>
        <w:fldChar w:fldCharType="end"/>
      </w:r>
      <w:r w:rsidR="00F206C6" w:rsidRPr="006B59DF">
        <w:rPr>
          <w:rFonts w:asciiTheme="minorHAnsi" w:hAnsiTheme="minorHAnsi" w:cstheme="minorHAnsi"/>
          <w:color w:val="000000"/>
          <w:sz w:val="22"/>
          <w:szCs w:val="22"/>
        </w:rPr>
        <w:t>.</w:t>
      </w:r>
      <w:r w:rsidRPr="006B59DF">
        <w:rPr>
          <w:rFonts w:asciiTheme="minorHAnsi" w:hAnsiTheme="minorHAnsi" w:cstheme="minorHAnsi"/>
          <w:color w:val="000000"/>
          <w:sz w:val="22"/>
          <w:szCs w:val="22"/>
        </w:rPr>
        <w:t xml:space="preserve"> této smlouvy, nebo ve lhůtě, která může být navržena Zhotovitelem a písemně schválena Objednatelem, předložit Objednateli změnový list s</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vyjádřením AD, který bude podkladem k</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 xml:space="preserve">úpravě smluvních vztahů. </w:t>
      </w:r>
      <w:bookmarkStart w:id="29" w:name="_Hlk507953203"/>
      <w:r w:rsidRPr="006B59DF">
        <w:rPr>
          <w:rFonts w:asciiTheme="minorHAnsi" w:hAnsiTheme="minorHAnsi" w:cstheme="minorHAnsi"/>
          <w:color w:val="000000"/>
          <w:sz w:val="22"/>
          <w:szCs w:val="22"/>
        </w:rPr>
        <w:t>Součástí předloženého změnového listu musí být v</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případě změny podrobný položkový rozpočet změny vypracovaný Zhotovitelem ve shodné struktuře a formátu jako je oceněný soupis prací, který tvoří přílohu č.</w:t>
      </w:r>
      <w:r w:rsidR="00094536"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1 této smlouvy.</w:t>
      </w:r>
      <w:bookmarkEnd w:id="28"/>
      <w:r w:rsidRPr="006B59DF">
        <w:rPr>
          <w:rFonts w:asciiTheme="minorHAnsi" w:hAnsiTheme="minorHAnsi" w:cstheme="minorHAnsi"/>
          <w:color w:val="000000"/>
          <w:sz w:val="22"/>
          <w:szCs w:val="22"/>
        </w:rPr>
        <w:t xml:space="preserve"> </w:t>
      </w:r>
      <w:bookmarkEnd w:id="29"/>
    </w:p>
    <w:p w14:paraId="640BF7F7" w14:textId="5EFD5023" w:rsidR="00BE7FC3" w:rsidRPr="006B59DF" w:rsidRDefault="00BE7FC3" w:rsidP="006B59DF">
      <w:pPr>
        <w:numPr>
          <w:ilvl w:val="1"/>
          <w:numId w:val="33"/>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Objednatel se ke každému změnovému listu vyjádří nejpozději do 3 pracovních dnů ode dne, kdy</w:t>
      </w:r>
      <w:r w:rsidR="008D1904"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 xml:space="preserve">jej obdrží od Zhotovitele. </w:t>
      </w:r>
    </w:p>
    <w:p w14:paraId="3A34A1DC" w14:textId="519D62FE" w:rsidR="00BE7FC3" w:rsidRPr="006B59DF" w:rsidRDefault="00BE7FC3" w:rsidP="006B59DF">
      <w:pPr>
        <w:numPr>
          <w:ilvl w:val="1"/>
          <w:numId w:val="33"/>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O změně rozsahu Stavby a změně Sjednané ceny dle této smlouvy se obě </w:t>
      </w:r>
      <w:r w:rsidR="00D35666" w:rsidRPr="006B59DF">
        <w:rPr>
          <w:rFonts w:asciiTheme="minorHAnsi" w:hAnsiTheme="minorHAnsi" w:cstheme="minorHAnsi"/>
          <w:color w:val="000000"/>
          <w:sz w:val="22"/>
          <w:szCs w:val="22"/>
        </w:rPr>
        <w:t xml:space="preserve">Smluvní </w:t>
      </w:r>
      <w:r w:rsidRPr="006B59DF">
        <w:rPr>
          <w:rFonts w:asciiTheme="minorHAnsi" w:hAnsiTheme="minorHAnsi" w:cstheme="minorHAnsi"/>
          <w:color w:val="000000"/>
          <w:sz w:val="22"/>
          <w:szCs w:val="22"/>
        </w:rPr>
        <w:t>strany zavazují, za</w:t>
      </w:r>
      <w:r w:rsidR="000C42B8"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předpokladu dodržení postupu a podmínek upravených touto smlouvou, uzavřít dodatek k</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této smlouvě. K</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 xml:space="preserve">jiným změnám rozsahu díla a </w:t>
      </w:r>
      <w:r w:rsidR="00767E43" w:rsidRPr="006B59DF">
        <w:rPr>
          <w:rFonts w:asciiTheme="minorHAnsi" w:hAnsiTheme="minorHAnsi" w:cstheme="minorHAnsi"/>
          <w:color w:val="000000"/>
          <w:sz w:val="22"/>
          <w:szCs w:val="22"/>
        </w:rPr>
        <w:t xml:space="preserve">Sjednané </w:t>
      </w:r>
      <w:r w:rsidRPr="006B59DF">
        <w:rPr>
          <w:rFonts w:asciiTheme="minorHAnsi" w:hAnsiTheme="minorHAnsi" w:cstheme="minorHAnsi"/>
          <w:color w:val="000000"/>
          <w:sz w:val="22"/>
          <w:szCs w:val="22"/>
        </w:rPr>
        <w:t>ceny díla nelze přihlížet. V</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 xml:space="preserve">době od podání oznámení o potřebě provedení dodatečných prací dle odst. </w:t>
      </w:r>
      <w:r w:rsidR="00B5697E" w:rsidRPr="006B59DF">
        <w:rPr>
          <w:rFonts w:asciiTheme="minorHAnsi" w:hAnsiTheme="minorHAnsi" w:cstheme="minorHAnsi"/>
          <w:color w:val="000000"/>
          <w:sz w:val="22"/>
          <w:szCs w:val="22"/>
        </w:rPr>
        <w:fldChar w:fldCharType="begin"/>
      </w:r>
      <w:r w:rsidR="00B5697E" w:rsidRPr="006B59DF">
        <w:rPr>
          <w:rFonts w:asciiTheme="minorHAnsi" w:hAnsiTheme="minorHAnsi" w:cstheme="minorHAnsi"/>
          <w:color w:val="000000"/>
          <w:sz w:val="22"/>
          <w:szCs w:val="22"/>
        </w:rPr>
        <w:instrText xml:space="preserve"> REF _Ref65165628 \r \h </w:instrText>
      </w:r>
      <w:r w:rsidR="009D489E" w:rsidRPr="006B59DF">
        <w:rPr>
          <w:rFonts w:asciiTheme="minorHAnsi" w:hAnsiTheme="minorHAnsi" w:cstheme="minorHAnsi"/>
          <w:color w:val="000000"/>
          <w:sz w:val="22"/>
          <w:szCs w:val="22"/>
        </w:rPr>
        <w:instrText xml:space="preserve"> \* MERGEFORMAT </w:instrText>
      </w:r>
      <w:r w:rsidR="00B5697E" w:rsidRPr="006B59DF">
        <w:rPr>
          <w:rFonts w:asciiTheme="minorHAnsi" w:hAnsiTheme="minorHAnsi" w:cstheme="minorHAnsi"/>
          <w:color w:val="000000"/>
          <w:sz w:val="22"/>
          <w:szCs w:val="22"/>
        </w:rPr>
      </w:r>
      <w:r w:rsidR="00B5697E" w:rsidRPr="006B59DF">
        <w:rPr>
          <w:rFonts w:asciiTheme="minorHAnsi" w:hAnsiTheme="minorHAnsi" w:cstheme="minorHAnsi"/>
          <w:color w:val="000000"/>
          <w:sz w:val="22"/>
          <w:szCs w:val="22"/>
        </w:rPr>
        <w:fldChar w:fldCharType="separate"/>
      </w:r>
      <w:r w:rsidR="005937D3">
        <w:rPr>
          <w:rFonts w:asciiTheme="minorHAnsi" w:hAnsiTheme="minorHAnsi" w:cstheme="minorHAnsi"/>
          <w:color w:val="000000"/>
          <w:sz w:val="22"/>
          <w:szCs w:val="22"/>
        </w:rPr>
        <w:t>VI.1</w:t>
      </w:r>
      <w:r w:rsidR="00B5697E" w:rsidRPr="006B59DF">
        <w:rPr>
          <w:rFonts w:asciiTheme="minorHAnsi" w:hAnsiTheme="minorHAnsi" w:cstheme="minorHAnsi"/>
          <w:color w:val="000000"/>
          <w:sz w:val="22"/>
          <w:szCs w:val="22"/>
        </w:rPr>
        <w:fldChar w:fldCharType="end"/>
      </w:r>
      <w:r w:rsidR="00B5697E" w:rsidRPr="006B59DF">
        <w:rPr>
          <w:rFonts w:asciiTheme="minorHAnsi" w:hAnsiTheme="minorHAnsi" w:cstheme="minorHAnsi"/>
          <w:color w:val="000000"/>
          <w:sz w:val="22"/>
          <w:szCs w:val="22"/>
        </w:rPr>
        <w:t>. této smlouvy</w:t>
      </w:r>
      <w:r w:rsidRPr="006B59DF">
        <w:rPr>
          <w:rFonts w:asciiTheme="minorHAnsi" w:hAnsiTheme="minorHAnsi" w:cstheme="minorHAnsi"/>
          <w:color w:val="000000"/>
          <w:sz w:val="22"/>
          <w:szCs w:val="22"/>
        </w:rPr>
        <w:t xml:space="preserve"> do uzavření dodatku k</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této smlouvě na základě odsouhlaseného změnového listu je Zhotovitel povinen pokračovat v</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realizaci díla v</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rozsahu dle této smlouvy, příp. v</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rozsahu dle této smlouvy ve znění již uzavřených dodatků.</w:t>
      </w:r>
    </w:p>
    <w:p w14:paraId="0806D19D" w14:textId="77777777" w:rsidR="007575D2" w:rsidRPr="006B59DF" w:rsidRDefault="007575D2" w:rsidP="006B59DF">
      <w:pPr>
        <w:pStyle w:val="Zkladntextodsazen"/>
        <w:spacing w:after="120"/>
        <w:ind w:firstLine="0"/>
        <w:jc w:val="both"/>
        <w:rPr>
          <w:rFonts w:asciiTheme="minorHAnsi" w:hAnsiTheme="minorHAnsi" w:cstheme="minorHAnsi"/>
          <w:color w:val="000000"/>
          <w:sz w:val="22"/>
          <w:szCs w:val="22"/>
        </w:rPr>
      </w:pPr>
    </w:p>
    <w:p w14:paraId="08A42B90" w14:textId="77777777" w:rsidR="007575D2" w:rsidRPr="006B59DF" w:rsidRDefault="007575D2" w:rsidP="006B59DF">
      <w:pPr>
        <w:pStyle w:val="Nadpis7"/>
        <w:numPr>
          <w:ilvl w:val="0"/>
          <w:numId w:val="31"/>
        </w:numPr>
        <w:spacing w:after="120"/>
        <w:ind w:left="714" w:hanging="357"/>
        <w:rPr>
          <w:rFonts w:asciiTheme="minorHAnsi" w:hAnsiTheme="minorHAnsi" w:cstheme="minorHAnsi"/>
          <w:sz w:val="22"/>
          <w:szCs w:val="22"/>
        </w:rPr>
      </w:pPr>
      <w:r w:rsidRPr="006B59DF">
        <w:rPr>
          <w:rFonts w:asciiTheme="minorHAnsi" w:hAnsiTheme="minorHAnsi" w:cstheme="minorHAnsi"/>
          <w:sz w:val="22"/>
          <w:szCs w:val="22"/>
        </w:rPr>
        <w:t>Platební podmínky</w:t>
      </w:r>
    </w:p>
    <w:p w14:paraId="1D27D748" w14:textId="5778A817" w:rsidR="003819DA" w:rsidRPr="006B59DF" w:rsidRDefault="00110062" w:rsidP="006B59DF">
      <w:pPr>
        <w:numPr>
          <w:ilvl w:val="1"/>
          <w:numId w:val="34"/>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u w:val="single"/>
        </w:rPr>
        <w:t xml:space="preserve">Cena za </w:t>
      </w:r>
      <w:r w:rsidR="00147A59" w:rsidRPr="006B59DF">
        <w:rPr>
          <w:rFonts w:asciiTheme="minorHAnsi" w:hAnsiTheme="minorHAnsi" w:cstheme="minorHAnsi"/>
          <w:color w:val="000000"/>
          <w:sz w:val="22"/>
          <w:szCs w:val="22"/>
          <w:u w:val="single"/>
        </w:rPr>
        <w:t>zhotovení Stavby</w:t>
      </w:r>
      <w:r w:rsidR="00147A59" w:rsidRPr="006B59DF">
        <w:rPr>
          <w:rFonts w:asciiTheme="minorHAnsi" w:hAnsiTheme="minorHAnsi" w:cstheme="minorHAnsi"/>
          <w:color w:val="000000"/>
          <w:sz w:val="22"/>
          <w:szCs w:val="22"/>
        </w:rPr>
        <w:t xml:space="preserve"> </w:t>
      </w:r>
      <w:r w:rsidRPr="006B59DF">
        <w:rPr>
          <w:rFonts w:asciiTheme="minorHAnsi" w:hAnsiTheme="minorHAnsi" w:cstheme="minorHAnsi"/>
          <w:color w:val="000000"/>
          <w:sz w:val="22"/>
          <w:szCs w:val="22"/>
        </w:rPr>
        <w:t xml:space="preserve">bude hrazena </w:t>
      </w:r>
      <w:r w:rsidR="003819DA" w:rsidRPr="006B59DF">
        <w:rPr>
          <w:rFonts w:asciiTheme="minorHAnsi" w:hAnsiTheme="minorHAnsi" w:cstheme="minorHAnsi"/>
          <w:color w:val="000000"/>
          <w:sz w:val="22"/>
          <w:szCs w:val="22"/>
        </w:rPr>
        <w:t>průběžně na</w:t>
      </w:r>
      <w:r w:rsidRPr="006B59DF">
        <w:rPr>
          <w:rFonts w:asciiTheme="minorHAnsi" w:hAnsiTheme="minorHAnsi" w:cstheme="minorHAnsi"/>
          <w:color w:val="000000"/>
          <w:sz w:val="22"/>
          <w:szCs w:val="22"/>
        </w:rPr>
        <w:t xml:space="preserve"> základě faktur – daňových dokladů</w:t>
      </w:r>
      <w:r w:rsidR="00035F9A" w:rsidRPr="006B59DF">
        <w:rPr>
          <w:rFonts w:asciiTheme="minorHAnsi" w:hAnsiTheme="minorHAnsi" w:cstheme="minorHAnsi"/>
          <w:color w:val="000000"/>
          <w:sz w:val="22"/>
          <w:szCs w:val="22"/>
        </w:rPr>
        <w:t xml:space="preserve"> (dále jen „</w:t>
      </w:r>
      <w:r w:rsidR="00E479A1" w:rsidRPr="006B59DF">
        <w:rPr>
          <w:rFonts w:asciiTheme="minorHAnsi" w:hAnsiTheme="minorHAnsi" w:cstheme="minorHAnsi"/>
          <w:b/>
          <w:i/>
          <w:color w:val="000000"/>
          <w:sz w:val="22"/>
          <w:szCs w:val="22"/>
        </w:rPr>
        <w:t>Průběžná</w:t>
      </w:r>
      <w:r w:rsidR="00035F9A" w:rsidRPr="006B59DF">
        <w:rPr>
          <w:rFonts w:asciiTheme="minorHAnsi" w:hAnsiTheme="minorHAnsi" w:cstheme="minorHAnsi"/>
          <w:b/>
          <w:i/>
          <w:color w:val="000000"/>
          <w:sz w:val="22"/>
          <w:szCs w:val="22"/>
        </w:rPr>
        <w:t xml:space="preserve"> faktura</w:t>
      </w:r>
      <w:r w:rsidR="00035F9A" w:rsidRPr="006B59DF">
        <w:rPr>
          <w:rFonts w:asciiTheme="minorHAnsi" w:hAnsiTheme="minorHAnsi" w:cstheme="minorHAnsi"/>
          <w:color w:val="000000"/>
          <w:sz w:val="22"/>
          <w:szCs w:val="22"/>
        </w:rPr>
        <w:t>“)</w:t>
      </w:r>
      <w:r w:rsidR="003819DA" w:rsidRPr="006B59DF">
        <w:rPr>
          <w:rFonts w:asciiTheme="minorHAnsi" w:hAnsiTheme="minorHAnsi" w:cstheme="minorHAnsi"/>
          <w:color w:val="000000"/>
          <w:sz w:val="22"/>
          <w:szCs w:val="22"/>
        </w:rPr>
        <w:t xml:space="preserve"> vystavených Zhotovitelem </w:t>
      </w:r>
      <w:r w:rsidR="00502EE4" w:rsidRPr="006B59DF">
        <w:rPr>
          <w:rFonts w:asciiTheme="minorHAnsi" w:hAnsiTheme="minorHAnsi" w:cstheme="minorHAnsi"/>
          <w:color w:val="000000"/>
          <w:sz w:val="22"/>
          <w:szCs w:val="22"/>
        </w:rPr>
        <w:t>za každý kalendářní měsíc trvání smlouvy.</w:t>
      </w:r>
      <w:r w:rsidRPr="006B59DF">
        <w:rPr>
          <w:rFonts w:asciiTheme="minorHAnsi" w:hAnsiTheme="minorHAnsi" w:cstheme="minorHAnsi"/>
          <w:color w:val="000000"/>
          <w:sz w:val="22"/>
          <w:szCs w:val="22"/>
        </w:rPr>
        <w:t xml:space="preserve"> </w:t>
      </w:r>
      <w:r w:rsidR="00E479A1" w:rsidRPr="006B59DF">
        <w:rPr>
          <w:rFonts w:asciiTheme="minorHAnsi" w:hAnsiTheme="minorHAnsi" w:cstheme="minorHAnsi"/>
          <w:color w:val="000000"/>
          <w:sz w:val="22"/>
          <w:szCs w:val="22"/>
        </w:rPr>
        <w:t xml:space="preserve">Průběžnou </w:t>
      </w:r>
      <w:r w:rsidRPr="006B59DF">
        <w:rPr>
          <w:rFonts w:asciiTheme="minorHAnsi" w:hAnsiTheme="minorHAnsi" w:cstheme="minorHAnsi"/>
          <w:color w:val="000000"/>
          <w:sz w:val="22"/>
          <w:szCs w:val="22"/>
        </w:rPr>
        <w:t>fakturou lze vyúčtovat pouze část plnění skutečně realizovanou v</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 xml:space="preserve">příslušném </w:t>
      </w:r>
      <w:r w:rsidR="00502EE4" w:rsidRPr="006B59DF">
        <w:rPr>
          <w:rFonts w:asciiTheme="minorHAnsi" w:hAnsiTheme="minorHAnsi" w:cstheme="minorHAnsi"/>
          <w:color w:val="000000"/>
          <w:sz w:val="22"/>
          <w:szCs w:val="22"/>
        </w:rPr>
        <w:t>měsíci</w:t>
      </w:r>
      <w:r w:rsidR="000F0A92" w:rsidRPr="006B59DF">
        <w:rPr>
          <w:rFonts w:asciiTheme="minorHAnsi" w:hAnsiTheme="minorHAnsi" w:cstheme="minorHAnsi"/>
          <w:color w:val="000000"/>
          <w:sz w:val="22"/>
          <w:szCs w:val="22"/>
        </w:rPr>
        <w:t>.</w:t>
      </w:r>
      <w:r w:rsidR="00502EE4" w:rsidRPr="006B59DF">
        <w:rPr>
          <w:rFonts w:asciiTheme="minorHAnsi" w:hAnsiTheme="minorHAnsi" w:cstheme="minorHAnsi"/>
          <w:color w:val="000000"/>
          <w:sz w:val="22"/>
          <w:szCs w:val="22"/>
        </w:rPr>
        <w:t xml:space="preserve"> Nedílnou součástí faktury bude soupis provedených prací a dodávek v</w:t>
      </w:r>
      <w:r w:rsidR="00F613E2" w:rsidRPr="006B59DF">
        <w:rPr>
          <w:rFonts w:asciiTheme="minorHAnsi" w:hAnsiTheme="minorHAnsi" w:cstheme="minorHAnsi"/>
          <w:color w:val="000000"/>
          <w:sz w:val="22"/>
          <w:szCs w:val="22"/>
        </w:rPr>
        <w:t> </w:t>
      </w:r>
      <w:r w:rsidR="00502EE4" w:rsidRPr="006B59DF">
        <w:rPr>
          <w:rFonts w:asciiTheme="minorHAnsi" w:hAnsiTheme="minorHAnsi" w:cstheme="minorHAnsi"/>
          <w:color w:val="000000"/>
          <w:sz w:val="22"/>
          <w:szCs w:val="22"/>
        </w:rPr>
        <w:t>příslušném měsíci</w:t>
      </w:r>
      <w:r w:rsidR="00B81764" w:rsidRPr="006B59DF">
        <w:rPr>
          <w:rFonts w:asciiTheme="minorHAnsi" w:hAnsiTheme="minorHAnsi" w:cstheme="minorHAnsi"/>
          <w:color w:val="000000"/>
          <w:sz w:val="22"/>
          <w:szCs w:val="22"/>
        </w:rPr>
        <w:t xml:space="preserve"> (dále jen „</w:t>
      </w:r>
      <w:r w:rsidR="00B81764" w:rsidRPr="006B59DF">
        <w:rPr>
          <w:rFonts w:asciiTheme="minorHAnsi" w:hAnsiTheme="minorHAnsi" w:cstheme="minorHAnsi"/>
          <w:b/>
          <w:i/>
          <w:color w:val="000000"/>
          <w:sz w:val="22"/>
          <w:szCs w:val="22"/>
        </w:rPr>
        <w:t>Soupis</w:t>
      </w:r>
      <w:r w:rsidR="00B81764" w:rsidRPr="006B59DF">
        <w:rPr>
          <w:rFonts w:asciiTheme="minorHAnsi" w:hAnsiTheme="minorHAnsi" w:cstheme="minorHAnsi"/>
          <w:color w:val="000000"/>
          <w:sz w:val="22"/>
          <w:szCs w:val="22"/>
        </w:rPr>
        <w:t>“)</w:t>
      </w:r>
      <w:r w:rsidR="00502EE4" w:rsidRPr="006B59DF">
        <w:rPr>
          <w:rFonts w:asciiTheme="minorHAnsi" w:hAnsiTheme="minorHAnsi" w:cstheme="minorHAnsi"/>
          <w:color w:val="000000"/>
          <w:sz w:val="22"/>
          <w:szCs w:val="22"/>
        </w:rPr>
        <w:t>, jinak je faktura neúplná. Tento soupis musí být oceněný podle jednotkových cen vyplývajících z</w:t>
      </w:r>
      <w:r w:rsidR="00F613E2" w:rsidRPr="006B59DF">
        <w:rPr>
          <w:rFonts w:asciiTheme="minorHAnsi" w:hAnsiTheme="minorHAnsi" w:cstheme="minorHAnsi"/>
          <w:color w:val="000000"/>
          <w:sz w:val="22"/>
          <w:szCs w:val="22"/>
        </w:rPr>
        <w:t> </w:t>
      </w:r>
      <w:r w:rsidR="00502EE4" w:rsidRPr="006B59DF">
        <w:rPr>
          <w:rFonts w:asciiTheme="minorHAnsi" w:hAnsiTheme="minorHAnsi" w:cstheme="minorHAnsi"/>
          <w:color w:val="000000"/>
          <w:sz w:val="22"/>
          <w:szCs w:val="22"/>
        </w:rPr>
        <w:t>oceněného soupisu prací, který je přílohou č. 1 této smlouvy</w:t>
      </w:r>
      <w:r w:rsidR="00B81764" w:rsidRPr="006B59DF">
        <w:rPr>
          <w:rFonts w:asciiTheme="minorHAnsi" w:hAnsiTheme="minorHAnsi" w:cstheme="minorHAnsi"/>
          <w:color w:val="000000"/>
          <w:sz w:val="22"/>
          <w:szCs w:val="22"/>
        </w:rPr>
        <w:t>.</w:t>
      </w:r>
      <w:r w:rsidR="00502EE4" w:rsidRPr="006B59DF">
        <w:rPr>
          <w:rFonts w:asciiTheme="minorHAnsi" w:hAnsiTheme="minorHAnsi" w:cstheme="minorHAnsi"/>
          <w:color w:val="000000"/>
          <w:sz w:val="22"/>
          <w:szCs w:val="22"/>
        </w:rPr>
        <w:t xml:space="preserve"> </w:t>
      </w:r>
    </w:p>
    <w:p w14:paraId="1C7A9FD4" w14:textId="718B236F" w:rsidR="00BB323B" w:rsidRPr="006B59DF" w:rsidRDefault="00BC3C34" w:rsidP="006B59DF">
      <w:pPr>
        <w:numPr>
          <w:ilvl w:val="1"/>
          <w:numId w:val="34"/>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Zhotovitel předkládá Průběžnou fakturu</w:t>
      </w:r>
      <w:r w:rsidR="00EB6030" w:rsidRPr="006B59DF">
        <w:rPr>
          <w:rFonts w:asciiTheme="minorHAnsi" w:hAnsiTheme="minorHAnsi" w:cstheme="minorHAnsi"/>
          <w:color w:val="000000"/>
          <w:sz w:val="22"/>
          <w:szCs w:val="22"/>
        </w:rPr>
        <w:t xml:space="preserve"> (jakož i Finální faktur</w:t>
      </w:r>
      <w:r w:rsidR="006478E8" w:rsidRPr="006B59DF">
        <w:rPr>
          <w:rFonts w:asciiTheme="minorHAnsi" w:hAnsiTheme="minorHAnsi" w:cstheme="minorHAnsi"/>
          <w:color w:val="000000"/>
          <w:sz w:val="22"/>
          <w:szCs w:val="22"/>
        </w:rPr>
        <w:t>u</w:t>
      </w:r>
      <w:r w:rsidR="0000584F" w:rsidRPr="006B59DF">
        <w:rPr>
          <w:rFonts w:asciiTheme="minorHAnsi" w:hAnsiTheme="minorHAnsi" w:cstheme="minorHAnsi"/>
          <w:color w:val="000000"/>
          <w:sz w:val="22"/>
          <w:szCs w:val="22"/>
        </w:rPr>
        <w:t xml:space="preserve"> dle odst. </w:t>
      </w:r>
      <w:r w:rsidR="00F800EC" w:rsidRPr="006B59DF">
        <w:rPr>
          <w:rFonts w:asciiTheme="minorHAnsi" w:hAnsiTheme="minorHAnsi" w:cstheme="minorHAnsi"/>
          <w:color w:val="000000"/>
          <w:sz w:val="22"/>
          <w:szCs w:val="22"/>
        </w:rPr>
        <w:fldChar w:fldCharType="begin"/>
      </w:r>
      <w:r w:rsidR="00F800EC" w:rsidRPr="006B59DF">
        <w:rPr>
          <w:rFonts w:asciiTheme="minorHAnsi" w:hAnsiTheme="minorHAnsi" w:cstheme="minorHAnsi"/>
          <w:color w:val="000000"/>
          <w:sz w:val="22"/>
          <w:szCs w:val="22"/>
        </w:rPr>
        <w:instrText xml:space="preserve"> REF _Ref469403926 \r \h </w:instrText>
      </w:r>
      <w:r w:rsidR="009D489E" w:rsidRPr="006B59DF">
        <w:rPr>
          <w:rFonts w:asciiTheme="minorHAnsi" w:hAnsiTheme="minorHAnsi" w:cstheme="minorHAnsi"/>
          <w:color w:val="000000"/>
          <w:sz w:val="22"/>
          <w:szCs w:val="22"/>
        </w:rPr>
        <w:instrText xml:space="preserve"> \* MERGEFORMAT </w:instrText>
      </w:r>
      <w:r w:rsidR="00F800EC" w:rsidRPr="006B59DF">
        <w:rPr>
          <w:rFonts w:asciiTheme="minorHAnsi" w:hAnsiTheme="minorHAnsi" w:cstheme="minorHAnsi"/>
          <w:color w:val="000000"/>
          <w:sz w:val="22"/>
          <w:szCs w:val="22"/>
        </w:rPr>
      </w:r>
      <w:r w:rsidR="00F800EC" w:rsidRPr="006B59DF">
        <w:rPr>
          <w:rFonts w:asciiTheme="minorHAnsi" w:hAnsiTheme="minorHAnsi" w:cstheme="minorHAnsi"/>
          <w:color w:val="000000"/>
          <w:sz w:val="22"/>
          <w:szCs w:val="22"/>
        </w:rPr>
        <w:fldChar w:fldCharType="separate"/>
      </w:r>
      <w:r w:rsidR="005937D3">
        <w:rPr>
          <w:rFonts w:asciiTheme="minorHAnsi" w:hAnsiTheme="minorHAnsi" w:cstheme="minorHAnsi"/>
          <w:color w:val="000000"/>
          <w:sz w:val="22"/>
          <w:szCs w:val="22"/>
        </w:rPr>
        <w:t>VII.9</w:t>
      </w:r>
      <w:r w:rsidR="00F800EC" w:rsidRPr="006B59DF">
        <w:rPr>
          <w:rFonts w:asciiTheme="minorHAnsi" w:hAnsiTheme="minorHAnsi" w:cstheme="minorHAnsi"/>
          <w:color w:val="000000"/>
          <w:sz w:val="22"/>
          <w:szCs w:val="22"/>
        </w:rPr>
        <w:fldChar w:fldCharType="end"/>
      </w:r>
      <w:r w:rsidR="00F800EC" w:rsidRPr="006B59DF">
        <w:rPr>
          <w:rFonts w:asciiTheme="minorHAnsi" w:hAnsiTheme="minorHAnsi" w:cstheme="minorHAnsi"/>
          <w:color w:val="000000"/>
          <w:sz w:val="22"/>
          <w:szCs w:val="22"/>
        </w:rPr>
        <w:t>.</w:t>
      </w:r>
      <w:r w:rsidR="0000584F" w:rsidRPr="006B59DF">
        <w:rPr>
          <w:rFonts w:asciiTheme="minorHAnsi" w:hAnsiTheme="minorHAnsi" w:cstheme="minorHAnsi"/>
          <w:color w:val="000000"/>
          <w:sz w:val="22"/>
          <w:szCs w:val="22"/>
        </w:rPr>
        <w:t xml:space="preserve"> této smlouvy)</w:t>
      </w:r>
      <w:r w:rsidRPr="006B59DF">
        <w:rPr>
          <w:rFonts w:asciiTheme="minorHAnsi" w:hAnsiTheme="minorHAnsi" w:cstheme="minorHAnsi"/>
          <w:color w:val="000000"/>
          <w:sz w:val="22"/>
          <w:szCs w:val="22"/>
        </w:rPr>
        <w:t>, vč. Soupisu k</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 xml:space="preserve">odsouhlasení </w:t>
      </w:r>
      <w:r w:rsidR="00111EE7" w:rsidRPr="006B59DF">
        <w:rPr>
          <w:rFonts w:asciiTheme="minorHAnsi" w:hAnsiTheme="minorHAnsi" w:cstheme="minorHAnsi"/>
          <w:color w:val="000000"/>
          <w:sz w:val="22"/>
          <w:szCs w:val="22"/>
        </w:rPr>
        <w:t>TDS</w:t>
      </w:r>
      <w:r w:rsidR="000F0A92" w:rsidRPr="006B59DF">
        <w:rPr>
          <w:rFonts w:asciiTheme="minorHAnsi" w:hAnsiTheme="minorHAnsi" w:cstheme="minorHAnsi"/>
          <w:color w:val="000000"/>
          <w:sz w:val="22"/>
          <w:szCs w:val="22"/>
        </w:rPr>
        <w:t xml:space="preserve"> ve </w:t>
      </w:r>
      <w:r w:rsidR="007823C2" w:rsidRPr="006B59DF">
        <w:rPr>
          <w:rFonts w:asciiTheme="minorHAnsi" w:hAnsiTheme="minorHAnsi" w:cstheme="minorHAnsi"/>
          <w:color w:val="000000"/>
          <w:sz w:val="22"/>
          <w:szCs w:val="22"/>
        </w:rPr>
        <w:t>dvou</w:t>
      </w:r>
      <w:r w:rsidR="000F0A92" w:rsidRPr="006B59DF">
        <w:rPr>
          <w:rFonts w:asciiTheme="minorHAnsi" w:hAnsiTheme="minorHAnsi" w:cstheme="minorHAnsi"/>
          <w:color w:val="000000"/>
          <w:sz w:val="22"/>
          <w:szCs w:val="22"/>
        </w:rPr>
        <w:t xml:space="preserve"> </w:t>
      </w:r>
      <w:r w:rsidR="00D6774E" w:rsidRPr="006B59DF">
        <w:rPr>
          <w:rFonts w:asciiTheme="minorHAnsi" w:hAnsiTheme="minorHAnsi" w:cstheme="minorHAnsi"/>
          <w:color w:val="000000"/>
          <w:sz w:val="22"/>
          <w:szCs w:val="22"/>
        </w:rPr>
        <w:t xml:space="preserve">písemných </w:t>
      </w:r>
      <w:r w:rsidR="000F0A92" w:rsidRPr="006B59DF">
        <w:rPr>
          <w:rFonts w:asciiTheme="minorHAnsi" w:hAnsiTheme="minorHAnsi" w:cstheme="minorHAnsi"/>
          <w:color w:val="000000"/>
          <w:sz w:val="22"/>
          <w:szCs w:val="22"/>
        </w:rPr>
        <w:t>vyhotoveních</w:t>
      </w:r>
      <w:r w:rsidRPr="006B59DF">
        <w:rPr>
          <w:rFonts w:asciiTheme="minorHAnsi" w:hAnsiTheme="minorHAnsi" w:cstheme="minorHAnsi"/>
          <w:color w:val="000000"/>
          <w:sz w:val="22"/>
          <w:szCs w:val="22"/>
        </w:rPr>
        <w:t>, a to vždy nejpozději do </w:t>
      </w:r>
      <w:r w:rsidR="000F0A92" w:rsidRPr="006B59DF">
        <w:rPr>
          <w:rFonts w:asciiTheme="minorHAnsi" w:hAnsiTheme="minorHAnsi" w:cstheme="minorHAnsi"/>
          <w:color w:val="000000"/>
          <w:sz w:val="22"/>
          <w:szCs w:val="22"/>
        </w:rPr>
        <w:t>5</w:t>
      </w:r>
      <w:r w:rsidR="00BA13B3" w:rsidRPr="006B59DF">
        <w:rPr>
          <w:rFonts w:asciiTheme="minorHAnsi" w:hAnsiTheme="minorHAnsi" w:cstheme="minorHAnsi"/>
          <w:color w:val="000000"/>
          <w:sz w:val="22"/>
          <w:szCs w:val="22"/>
        </w:rPr>
        <w:t> </w:t>
      </w:r>
      <w:r w:rsidR="005B6027" w:rsidRPr="006B59DF">
        <w:rPr>
          <w:rFonts w:asciiTheme="minorHAnsi" w:hAnsiTheme="minorHAnsi" w:cstheme="minorHAnsi"/>
          <w:color w:val="000000"/>
          <w:sz w:val="22"/>
          <w:szCs w:val="22"/>
        </w:rPr>
        <w:t xml:space="preserve">pracovních </w:t>
      </w:r>
      <w:r w:rsidR="000F0A92" w:rsidRPr="006B59DF">
        <w:rPr>
          <w:rFonts w:asciiTheme="minorHAnsi" w:hAnsiTheme="minorHAnsi" w:cstheme="minorHAnsi"/>
          <w:color w:val="000000"/>
          <w:sz w:val="22"/>
          <w:szCs w:val="22"/>
        </w:rPr>
        <w:t xml:space="preserve">dnů po </w:t>
      </w:r>
      <w:r w:rsidR="0035131C" w:rsidRPr="006B59DF">
        <w:rPr>
          <w:rFonts w:asciiTheme="minorHAnsi" w:hAnsiTheme="minorHAnsi" w:cstheme="minorHAnsi"/>
          <w:color w:val="000000"/>
          <w:sz w:val="22"/>
          <w:szCs w:val="22"/>
        </w:rPr>
        <w:t>skončení fakturačního období</w:t>
      </w:r>
      <w:r w:rsidR="000F0A92" w:rsidRPr="006B59DF">
        <w:rPr>
          <w:rFonts w:asciiTheme="minorHAnsi" w:hAnsiTheme="minorHAnsi" w:cstheme="minorHAnsi"/>
          <w:color w:val="000000"/>
          <w:sz w:val="22"/>
          <w:szCs w:val="22"/>
        </w:rPr>
        <w:t xml:space="preserve">. Za den uskutečnění dílčího zdanitelného plnění strany sjednávají poslední den </w:t>
      </w:r>
      <w:r w:rsidR="00502EE4" w:rsidRPr="006B59DF">
        <w:rPr>
          <w:rFonts w:asciiTheme="minorHAnsi" w:hAnsiTheme="minorHAnsi" w:cstheme="minorHAnsi"/>
          <w:color w:val="000000"/>
          <w:sz w:val="22"/>
          <w:szCs w:val="22"/>
        </w:rPr>
        <w:t>kalendářního měsíce</w:t>
      </w:r>
      <w:r w:rsidR="000F0A92" w:rsidRPr="006B59DF">
        <w:rPr>
          <w:rFonts w:asciiTheme="minorHAnsi" w:hAnsiTheme="minorHAnsi" w:cstheme="minorHAnsi"/>
          <w:color w:val="000000"/>
          <w:sz w:val="22"/>
          <w:szCs w:val="22"/>
        </w:rPr>
        <w:t>, z</w:t>
      </w:r>
      <w:r w:rsidR="00502EE4" w:rsidRPr="006B59DF">
        <w:rPr>
          <w:rFonts w:asciiTheme="minorHAnsi" w:hAnsiTheme="minorHAnsi" w:cstheme="minorHAnsi"/>
          <w:color w:val="000000"/>
          <w:sz w:val="22"/>
          <w:szCs w:val="22"/>
        </w:rPr>
        <w:t>a který</w:t>
      </w:r>
      <w:r w:rsidR="000F0A92" w:rsidRPr="006B59DF">
        <w:rPr>
          <w:rFonts w:asciiTheme="minorHAnsi" w:hAnsiTheme="minorHAnsi" w:cstheme="minorHAnsi"/>
          <w:color w:val="000000"/>
          <w:sz w:val="22"/>
          <w:szCs w:val="22"/>
        </w:rPr>
        <w:t xml:space="preserve"> je faktura vystavena.</w:t>
      </w:r>
      <w:r w:rsidR="00BB323B" w:rsidRPr="006B59DF">
        <w:rPr>
          <w:rFonts w:asciiTheme="minorHAnsi" w:hAnsiTheme="minorHAnsi" w:cstheme="minorHAnsi"/>
          <w:color w:val="000000"/>
          <w:sz w:val="22"/>
          <w:szCs w:val="22"/>
        </w:rPr>
        <w:t xml:space="preserve"> </w:t>
      </w:r>
      <w:r w:rsidR="00BB323B" w:rsidRPr="006B59DF">
        <w:rPr>
          <w:rFonts w:asciiTheme="minorHAnsi" w:hAnsiTheme="minorHAnsi" w:cstheme="minorHAnsi"/>
          <w:color w:val="000000"/>
          <w:sz w:val="22"/>
          <w:szCs w:val="22"/>
        </w:rPr>
        <w:lastRenderedPageBreak/>
        <w:t>Podkladem k</w:t>
      </w:r>
      <w:r w:rsidR="00F613E2" w:rsidRPr="006B59DF">
        <w:rPr>
          <w:rFonts w:asciiTheme="minorHAnsi" w:hAnsiTheme="minorHAnsi" w:cstheme="minorHAnsi"/>
          <w:color w:val="000000"/>
          <w:sz w:val="22"/>
          <w:szCs w:val="22"/>
        </w:rPr>
        <w:t> </w:t>
      </w:r>
      <w:r w:rsidR="00BB323B" w:rsidRPr="006B59DF">
        <w:rPr>
          <w:rFonts w:asciiTheme="minorHAnsi" w:hAnsiTheme="minorHAnsi" w:cstheme="minorHAnsi"/>
          <w:color w:val="000000"/>
          <w:sz w:val="22"/>
          <w:szCs w:val="22"/>
        </w:rPr>
        <w:t xml:space="preserve">vystavení </w:t>
      </w:r>
      <w:r w:rsidR="00D447B9" w:rsidRPr="006B59DF">
        <w:rPr>
          <w:rFonts w:asciiTheme="minorHAnsi" w:hAnsiTheme="minorHAnsi" w:cstheme="minorHAnsi"/>
          <w:color w:val="000000"/>
          <w:sz w:val="22"/>
          <w:szCs w:val="22"/>
        </w:rPr>
        <w:t>Průběžné</w:t>
      </w:r>
      <w:r w:rsidR="00BB323B" w:rsidRPr="006B59DF">
        <w:rPr>
          <w:rFonts w:asciiTheme="minorHAnsi" w:hAnsiTheme="minorHAnsi" w:cstheme="minorHAnsi"/>
          <w:color w:val="000000"/>
          <w:sz w:val="22"/>
          <w:szCs w:val="22"/>
        </w:rPr>
        <w:t xml:space="preserve"> faktury je soupis skutečně provedených prací a</w:t>
      </w:r>
      <w:r w:rsidR="000265C9" w:rsidRPr="006B59DF">
        <w:rPr>
          <w:rFonts w:asciiTheme="minorHAnsi" w:hAnsiTheme="minorHAnsi" w:cstheme="minorHAnsi"/>
          <w:color w:val="000000"/>
          <w:sz w:val="22"/>
          <w:szCs w:val="22"/>
        </w:rPr>
        <w:t> </w:t>
      </w:r>
      <w:r w:rsidR="00BB323B" w:rsidRPr="006B59DF">
        <w:rPr>
          <w:rFonts w:asciiTheme="minorHAnsi" w:hAnsiTheme="minorHAnsi" w:cstheme="minorHAnsi"/>
          <w:color w:val="000000"/>
          <w:sz w:val="22"/>
          <w:szCs w:val="22"/>
        </w:rPr>
        <w:t>dodávek v</w:t>
      </w:r>
      <w:r w:rsidR="00F613E2" w:rsidRPr="006B59DF">
        <w:rPr>
          <w:rFonts w:asciiTheme="minorHAnsi" w:hAnsiTheme="minorHAnsi" w:cstheme="minorHAnsi"/>
          <w:color w:val="000000"/>
          <w:sz w:val="22"/>
          <w:szCs w:val="22"/>
        </w:rPr>
        <w:t> </w:t>
      </w:r>
      <w:r w:rsidR="00BB323B" w:rsidRPr="006B59DF">
        <w:rPr>
          <w:rFonts w:asciiTheme="minorHAnsi" w:hAnsiTheme="minorHAnsi" w:cstheme="minorHAnsi"/>
          <w:color w:val="000000"/>
          <w:sz w:val="22"/>
          <w:szCs w:val="22"/>
        </w:rPr>
        <w:t xml:space="preserve">uplynulém </w:t>
      </w:r>
      <w:r w:rsidR="00502EE4" w:rsidRPr="006B59DF">
        <w:rPr>
          <w:rFonts w:asciiTheme="minorHAnsi" w:hAnsiTheme="minorHAnsi" w:cstheme="minorHAnsi"/>
          <w:color w:val="000000"/>
          <w:sz w:val="22"/>
          <w:szCs w:val="22"/>
        </w:rPr>
        <w:t xml:space="preserve">měsíci </w:t>
      </w:r>
      <w:r w:rsidR="00BB323B" w:rsidRPr="006B59DF">
        <w:rPr>
          <w:rFonts w:asciiTheme="minorHAnsi" w:hAnsiTheme="minorHAnsi" w:cstheme="minorHAnsi"/>
          <w:color w:val="000000"/>
          <w:sz w:val="22"/>
          <w:szCs w:val="22"/>
        </w:rPr>
        <w:t xml:space="preserve">vystavovaný </w:t>
      </w:r>
      <w:r w:rsidR="00D447B9" w:rsidRPr="006B59DF">
        <w:rPr>
          <w:rFonts w:asciiTheme="minorHAnsi" w:hAnsiTheme="minorHAnsi" w:cstheme="minorHAnsi"/>
          <w:color w:val="000000"/>
          <w:sz w:val="22"/>
          <w:szCs w:val="22"/>
        </w:rPr>
        <w:t>Z</w:t>
      </w:r>
      <w:r w:rsidR="00BB323B" w:rsidRPr="006B59DF">
        <w:rPr>
          <w:rFonts w:asciiTheme="minorHAnsi" w:hAnsiTheme="minorHAnsi" w:cstheme="minorHAnsi"/>
          <w:color w:val="000000"/>
          <w:sz w:val="22"/>
          <w:szCs w:val="22"/>
        </w:rPr>
        <w:t xml:space="preserve">hotovitelem a potvrzený </w:t>
      </w:r>
      <w:r w:rsidR="00111EE7" w:rsidRPr="006B59DF">
        <w:rPr>
          <w:rFonts w:asciiTheme="minorHAnsi" w:hAnsiTheme="minorHAnsi" w:cstheme="minorHAnsi"/>
          <w:color w:val="000000"/>
          <w:sz w:val="22"/>
          <w:szCs w:val="22"/>
        </w:rPr>
        <w:t>TDS</w:t>
      </w:r>
      <w:r w:rsidR="00BB323B" w:rsidRPr="006B59DF">
        <w:rPr>
          <w:rFonts w:asciiTheme="minorHAnsi" w:hAnsiTheme="minorHAnsi" w:cstheme="minorHAnsi"/>
          <w:color w:val="000000"/>
          <w:sz w:val="22"/>
          <w:szCs w:val="22"/>
        </w:rPr>
        <w:t>. Plnění poskytnutá podle toho</w:t>
      </w:r>
      <w:r w:rsidR="003C2B01" w:rsidRPr="006B59DF">
        <w:rPr>
          <w:rFonts w:asciiTheme="minorHAnsi" w:hAnsiTheme="minorHAnsi" w:cstheme="minorHAnsi"/>
          <w:color w:val="000000"/>
          <w:sz w:val="22"/>
          <w:szCs w:val="22"/>
        </w:rPr>
        <w:t>to odstavce budou započtena na Finální</w:t>
      </w:r>
      <w:r w:rsidR="00BB323B" w:rsidRPr="006B59DF">
        <w:rPr>
          <w:rFonts w:asciiTheme="minorHAnsi" w:hAnsiTheme="minorHAnsi" w:cstheme="minorHAnsi"/>
          <w:color w:val="000000"/>
          <w:sz w:val="22"/>
          <w:szCs w:val="22"/>
        </w:rPr>
        <w:t xml:space="preserve"> fakturu. </w:t>
      </w:r>
    </w:p>
    <w:p w14:paraId="2752441C" w14:textId="6F74E2E4" w:rsidR="0051039D" w:rsidRPr="006B59DF" w:rsidRDefault="0051039D" w:rsidP="006B59DF">
      <w:pPr>
        <w:numPr>
          <w:ilvl w:val="1"/>
          <w:numId w:val="34"/>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Práce provedené na základě dodatku ke smlouvě o dílo budou fakturovány </w:t>
      </w:r>
      <w:r w:rsidR="002D68C5" w:rsidRPr="006B59DF">
        <w:rPr>
          <w:rFonts w:asciiTheme="minorHAnsi" w:hAnsiTheme="minorHAnsi" w:cstheme="minorHAnsi"/>
          <w:color w:val="000000"/>
          <w:sz w:val="22"/>
          <w:szCs w:val="22"/>
        </w:rPr>
        <w:t xml:space="preserve">samostatnými fakturami dle </w:t>
      </w:r>
      <w:r w:rsidRPr="006B59DF">
        <w:rPr>
          <w:rFonts w:asciiTheme="minorHAnsi" w:hAnsiTheme="minorHAnsi" w:cstheme="minorHAnsi"/>
          <w:color w:val="000000"/>
          <w:sz w:val="22"/>
          <w:szCs w:val="22"/>
        </w:rPr>
        <w:t>příslušného dodatku.</w:t>
      </w:r>
    </w:p>
    <w:p w14:paraId="4DF4DA3B" w14:textId="0283E7D7" w:rsidR="00BB323B" w:rsidRPr="006B59DF" w:rsidRDefault="00BC3C34" w:rsidP="006B59DF">
      <w:pPr>
        <w:numPr>
          <w:ilvl w:val="1"/>
          <w:numId w:val="34"/>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Průběžná </w:t>
      </w:r>
      <w:r w:rsidR="00F059D1" w:rsidRPr="006B59DF">
        <w:rPr>
          <w:rFonts w:asciiTheme="minorHAnsi" w:hAnsiTheme="minorHAnsi" w:cstheme="minorHAnsi"/>
          <w:color w:val="000000"/>
          <w:sz w:val="22"/>
          <w:szCs w:val="22"/>
        </w:rPr>
        <w:t xml:space="preserve">i </w:t>
      </w:r>
      <w:r w:rsidR="006478E8" w:rsidRPr="006B59DF">
        <w:rPr>
          <w:rFonts w:asciiTheme="minorHAnsi" w:hAnsiTheme="minorHAnsi" w:cstheme="minorHAnsi"/>
          <w:color w:val="000000"/>
          <w:sz w:val="22"/>
          <w:szCs w:val="22"/>
        </w:rPr>
        <w:t xml:space="preserve">Finální </w:t>
      </w:r>
      <w:r w:rsidRPr="006B59DF">
        <w:rPr>
          <w:rFonts w:asciiTheme="minorHAnsi" w:hAnsiTheme="minorHAnsi" w:cstheme="minorHAnsi"/>
          <w:color w:val="000000"/>
          <w:sz w:val="22"/>
          <w:szCs w:val="22"/>
        </w:rPr>
        <w:t xml:space="preserve">faktura musí obsahovat náležitosti daňového dokladu dle </w:t>
      </w:r>
      <w:bookmarkStart w:id="30" w:name="_Hlk101515631"/>
      <w:r w:rsidR="00074508" w:rsidRPr="006B59DF">
        <w:rPr>
          <w:rFonts w:asciiTheme="minorHAnsi" w:hAnsiTheme="minorHAnsi" w:cstheme="minorHAnsi"/>
          <w:color w:val="000000"/>
          <w:sz w:val="22"/>
          <w:szCs w:val="22"/>
        </w:rPr>
        <w:t xml:space="preserve">zákona č. 235/2004 Sb., </w:t>
      </w:r>
      <w:r w:rsidR="00B15DA3" w:rsidRPr="006B59DF">
        <w:rPr>
          <w:rFonts w:asciiTheme="minorHAnsi" w:hAnsiTheme="minorHAnsi" w:cstheme="minorHAnsi"/>
          <w:color w:val="000000"/>
          <w:sz w:val="22"/>
          <w:szCs w:val="22"/>
        </w:rPr>
        <w:t xml:space="preserve">o </w:t>
      </w:r>
      <w:r w:rsidR="00074508" w:rsidRPr="006B59DF">
        <w:rPr>
          <w:rFonts w:asciiTheme="minorHAnsi" w:hAnsiTheme="minorHAnsi" w:cstheme="minorHAnsi"/>
          <w:color w:val="000000"/>
          <w:sz w:val="22"/>
          <w:szCs w:val="22"/>
        </w:rPr>
        <w:t>dani z</w:t>
      </w:r>
      <w:r w:rsidR="00BC14C4" w:rsidRPr="006B59DF">
        <w:rPr>
          <w:rFonts w:asciiTheme="minorHAnsi" w:hAnsiTheme="minorHAnsi" w:cstheme="minorHAnsi"/>
          <w:color w:val="000000"/>
          <w:sz w:val="22"/>
          <w:szCs w:val="22"/>
        </w:rPr>
        <w:t> </w:t>
      </w:r>
      <w:r w:rsidR="00074508" w:rsidRPr="006B59DF">
        <w:rPr>
          <w:rFonts w:asciiTheme="minorHAnsi" w:hAnsiTheme="minorHAnsi" w:cstheme="minorHAnsi"/>
          <w:color w:val="000000"/>
          <w:sz w:val="22"/>
          <w:szCs w:val="22"/>
        </w:rPr>
        <w:t>přidané hodnoty, ve znění pozdějších předpisů</w:t>
      </w:r>
      <w:bookmarkEnd w:id="30"/>
      <w:r w:rsidR="00237700" w:rsidRPr="006B59DF">
        <w:rPr>
          <w:rFonts w:asciiTheme="minorHAnsi" w:hAnsiTheme="minorHAnsi" w:cstheme="minorHAnsi"/>
          <w:color w:val="000000"/>
          <w:sz w:val="22"/>
          <w:szCs w:val="22"/>
        </w:rPr>
        <w:t xml:space="preserve"> (dále jen „</w:t>
      </w:r>
      <w:r w:rsidR="00237700" w:rsidRPr="006B59DF">
        <w:rPr>
          <w:rFonts w:asciiTheme="minorHAnsi" w:hAnsiTheme="minorHAnsi" w:cstheme="minorHAnsi"/>
          <w:b/>
          <w:bCs/>
          <w:i/>
          <w:iCs/>
          <w:color w:val="000000"/>
          <w:sz w:val="22"/>
          <w:szCs w:val="22"/>
        </w:rPr>
        <w:t>Zákon o DPH</w:t>
      </w:r>
      <w:r w:rsidR="00237700" w:rsidRPr="006B59DF">
        <w:rPr>
          <w:rFonts w:asciiTheme="minorHAnsi" w:hAnsiTheme="minorHAnsi" w:cstheme="minorHAnsi"/>
          <w:color w:val="000000"/>
          <w:sz w:val="22"/>
          <w:szCs w:val="22"/>
        </w:rPr>
        <w:t>“)</w:t>
      </w:r>
      <w:r w:rsidR="0055083C" w:rsidRPr="006B59DF">
        <w:rPr>
          <w:rFonts w:asciiTheme="minorHAnsi" w:hAnsiTheme="minorHAnsi" w:cstheme="minorHAnsi"/>
          <w:color w:val="000000"/>
          <w:sz w:val="22"/>
          <w:szCs w:val="22"/>
        </w:rPr>
        <w:t xml:space="preserve">, náležitosti dle ust. § 435 Občanského zákoníku </w:t>
      </w:r>
      <w:r w:rsidRPr="006B59DF">
        <w:rPr>
          <w:rFonts w:asciiTheme="minorHAnsi" w:hAnsiTheme="minorHAnsi" w:cstheme="minorHAnsi"/>
          <w:color w:val="000000"/>
          <w:sz w:val="22"/>
          <w:szCs w:val="22"/>
        </w:rPr>
        <w:t xml:space="preserve">a dále též tyto údaje: </w:t>
      </w:r>
    </w:p>
    <w:p w14:paraId="4564DC61" w14:textId="7B467D84" w:rsidR="00A07C85" w:rsidRPr="006B59DF" w:rsidRDefault="00A07C85" w:rsidP="006B59DF">
      <w:pPr>
        <w:pStyle w:val="Zkladntext"/>
        <w:numPr>
          <w:ilvl w:val="4"/>
          <w:numId w:val="11"/>
        </w:numPr>
        <w:tabs>
          <w:tab w:val="clear" w:pos="360"/>
        </w:tabs>
        <w:spacing w:after="120"/>
        <w:ind w:left="851" w:hanging="284"/>
        <w:rPr>
          <w:rFonts w:asciiTheme="minorHAnsi" w:hAnsiTheme="minorHAnsi" w:cstheme="minorHAnsi"/>
          <w:color w:val="000000"/>
          <w:sz w:val="22"/>
          <w:szCs w:val="22"/>
        </w:rPr>
      </w:pPr>
      <w:r w:rsidRPr="006B59DF">
        <w:rPr>
          <w:rFonts w:asciiTheme="minorHAnsi" w:hAnsiTheme="minorHAnsi" w:cstheme="minorHAnsi"/>
          <w:color w:val="000000"/>
          <w:sz w:val="22"/>
          <w:szCs w:val="22"/>
          <w:lang w:val="cs-CZ"/>
        </w:rPr>
        <w:t xml:space="preserve">název </w:t>
      </w:r>
      <w:r w:rsidR="0035131C" w:rsidRPr="006B59DF">
        <w:rPr>
          <w:rFonts w:asciiTheme="minorHAnsi" w:hAnsiTheme="minorHAnsi" w:cstheme="minorHAnsi"/>
          <w:color w:val="000000"/>
          <w:sz w:val="22"/>
          <w:szCs w:val="22"/>
          <w:lang w:val="cs-CZ"/>
        </w:rPr>
        <w:t>Stavby</w:t>
      </w:r>
      <w:r w:rsidRPr="006B59DF">
        <w:rPr>
          <w:rFonts w:asciiTheme="minorHAnsi" w:hAnsiTheme="minorHAnsi" w:cstheme="minorHAnsi"/>
          <w:color w:val="000000"/>
          <w:sz w:val="22"/>
          <w:szCs w:val="22"/>
          <w:lang w:val="cs-CZ"/>
        </w:rPr>
        <w:t>: „</w:t>
      </w:r>
      <w:r w:rsidR="00FF62ED" w:rsidRPr="006B59DF">
        <w:rPr>
          <w:rFonts w:asciiTheme="minorHAnsi" w:hAnsiTheme="minorHAnsi" w:cstheme="minorHAnsi"/>
          <w:color w:val="000000"/>
          <w:sz w:val="22"/>
          <w:szCs w:val="22"/>
          <w:lang w:val="cs-CZ"/>
        </w:rPr>
        <w:t>Snížení energetické náročnosti RS Lorien Nekoř 253</w:t>
      </w:r>
      <w:r w:rsidRPr="006B59DF">
        <w:rPr>
          <w:rFonts w:asciiTheme="minorHAnsi" w:hAnsiTheme="minorHAnsi" w:cstheme="minorHAnsi"/>
          <w:color w:val="000000"/>
          <w:sz w:val="22"/>
          <w:szCs w:val="22"/>
          <w:lang w:val="cs-CZ"/>
        </w:rPr>
        <w:t>“</w:t>
      </w:r>
      <w:r w:rsidR="00FF62ED" w:rsidRPr="006B59DF">
        <w:rPr>
          <w:rFonts w:asciiTheme="minorHAnsi" w:hAnsiTheme="minorHAnsi" w:cstheme="minorHAnsi"/>
          <w:color w:val="000000"/>
          <w:sz w:val="22"/>
          <w:szCs w:val="22"/>
          <w:lang w:val="cs-CZ"/>
        </w:rPr>
        <w:t>;</w:t>
      </w:r>
    </w:p>
    <w:p w14:paraId="49675200" w14:textId="5A4A2D42" w:rsidR="00BB323B" w:rsidRPr="006B59DF" w:rsidRDefault="00182E17" w:rsidP="006B59DF">
      <w:pPr>
        <w:pStyle w:val="Zkladntext"/>
        <w:numPr>
          <w:ilvl w:val="4"/>
          <w:numId w:val="11"/>
        </w:numPr>
        <w:tabs>
          <w:tab w:val="clear" w:pos="360"/>
        </w:tabs>
        <w:spacing w:after="120"/>
        <w:ind w:left="851" w:hanging="284"/>
        <w:rPr>
          <w:rFonts w:asciiTheme="minorHAnsi" w:hAnsiTheme="minorHAnsi" w:cstheme="minorHAnsi"/>
          <w:color w:val="000000"/>
          <w:sz w:val="22"/>
          <w:szCs w:val="22"/>
        </w:rPr>
      </w:pPr>
      <w:r w:rsidRPr="006B59DF">
        <w:rPr>
          <w:rFonts w:asciiTheme="minorHAnsi" w:hAnsiTheme="minorHAnsi" w:cstheme="minorHAnsi"/>
          <w:color w:val="000000"/>
          <w:sz w:val="22"/>
          <w:szCs w:val="22"/>
        </w:rPr>
        <w:t>označení banky a č</w:t>
      </w:r>
      <w:r w:rsidR="0083076A" w:rsidRPr="006B59DF">
        <w:rPr>
          <w:rFonts w:asciiTheme="minorHAnsi" w:hAnsiTheme="minorHAnsi" w:cstheme="minorHAnsi"/>
          <w:color w:val="000000"/>
          <w:sz w:val="22"/>
          <w:szCs w:val="22"/>
          <w:lang w:val="cs-CZ"/>
        </w:rPr>
        <w:t>ísla</w:t>
      </w:r>
      <w:r w:rsidRPr="006B59DF">
        <w:rPr>
          <w:rFonts w:asciiTheme="minorHAnsi" w:hAnsiTheme="minorHAnsi" w:cstheme="minorHAnsi"/>
          <w:color w:val="000000"/>
          <w:sz w:val="22"/>
          <w:szCs w:val="22"/>
        </w:rPr>
        <w:t xml:space="preserve"> účtu dle</w:t>
      </w:r>
      <w:r w:rsidR="0035131C" w:rsidRPr="006B59DF">
        <w:rPr>
          <w:rFonts w:asciiTheme="minorHAnsi" w:hAnsiTheme="minorHAnsi" w:cstheme="minorHAnsi"/>
          <w:color w:val="000000"/>
          <w:sz w:val="22"/>
          <w:szCs w:val="22"/>
          <w:lang w:val="cs-CZ"/>
        </w:rPr>
        <w:t xml:space="preserve"> této</w:t>
      </w:r>
      <w:r w:rsidRPr="006B59DF">
        <w:rPr>
          <w:rFonts w:asciiTheme="minorHAnsi" w:hAnsiTheme="minorHAnsi" w:cstheme="minorHAnsi"/>
          <w:color w:val="000000"/>
          <w:sz w:val="22"/>
          <w:szCs w:val="22"/>
        </w:rPr>
        <w:t xml:space="preserve"> smlouvy</w:t>
      </w:r>
      <w:r w:rsidR="00FF62ED" w:rsidRPr="006B59DF">
        <w:rPr>
          <w:rFonts w:asciiTheme="minorHAnsi" w:hAnsiTheme="minorHAnsi" w:cstheme="minorHAnsi"/>
          <w:color w:val="000000"/>
          <w:sz w:val="22"/>
          <w:szCs w:val="22"/>
          <w:lang w:val="cs-CZ"/>
        </w:rPr>
        <w:t>;</w:t>
      </w:r>
    </w:p>
    <w:p w14:paraId="1FD1C8A6" w14:textId="5D8219CE" w:rsidR="00FF62ED" w:rsidRPr="006B59DF" w:rsidRDefault="00FF62ED" w:rsidP="0084143E">
      <w:pPr>
        <w:pStyle w:val="Zkladntext"/>
        <w:numPr>
          <w:ilvl w:val="4"/>
          <w:numId w:val="11"/>
        </w:numPr>
        <w:tabs>
          <w:tab w:val="clear" w:pos="360"/>
        </w:tabs>
        <w:spacing w:after="120"/>
        <w:ind w:left="851" w:hanging="284"/>
        <w:rPr>
          <w:rFonts w:asciiTheme="minorHAnsi" w:hAnsiTheme="minorHAnsi" w:cstheme="minorHAnsi"/>
          <w:color w:val="000000"/>
          <w:sz w:val="22"/>
          <w:szCs w:val="22"/>
        </w:rPr>
      </w:pPr>
      <w:r w:rsidRPr="0084143E">
        <w:rPr>
          <w:rFonts w:asciiTheme="minorHAnsi" w:hAnsiTheme="minorHAnsi" w:cstheme="minorHAnsi"/>
          <w:color w:val="000000"/>
          <w:sz w:val="22"/>
          <w:szCs w:val="22"/>
        </w:rPr>
        <w:t xml:space="preserve">název a číslo Projektu: „Snížení energetické náročnosti RS Lorien Nekoř 253“ , </w:t>
      </w:r>
      <w:proofErr w:type="spellStart"/>
      <w:r w:rsidR="0084143E" w:rsidRPr="006B59DF">
        <w:rPr>
          <w:rFonts w:asciiTheme="minorHAnsi" w:hAnsiTheme="minorHAnsi" w:cstheme="minorHAnsi"/>
          <w:color w:val="000000"/>
          <w:sz w:val="22"/>
          <w:szCs w:val="22"/>
        </w:rPr>
        <w:t>reg</w:t>
      </w:r>
      <w:proofErr w:type="spellEnd"/>
      <w:r w:rsidR="0084143E" w:rsidRPr="006B59DF">
        <w:rPr>
          <w:rFonts w:asciiTheme="minorHAnsi" w:hAnsiTheme="minorHAnsi" w:cstheme="minorHAnsi"/>
          <w:color w:val="000000"/>
          <w:sz w:val="22"/>
          <w:szCs w:val="22"/>
        </w:rPr>
        <w:t xml:space="preserve">. </w:t>
      </w:r>
      <w:r w:rsidR="005722EE">
        <w:rPr>
          <w:rFonts w:asciiTheme="minorHAnsi" w:hAnsiTheme="minorHAnsi" w:cstheme="minorHAnsi"/>
          <w:color w:val="000000"/>
          <w:sz w:val="22"/>
          <w:szCs w:val="22"/>
        </w:rPr>
        <w:t xml:space="preserve"> </w:t>
      </w:r>
      <w:r w:rsidR="0084143E" w:rsidRPr="006B59DF">
        <w:rPr>
          <w:rFonts w:asciiTheme="minorHAnsi" w:hAnsiTheme="minorHAnsi" w:cstheme="minorHAnsi"/>
          <w:color w:val="000000"/>
          <w:sz w:val="22"/>
          <w:szCs w:val="22"/>
        </w:rPr>
        <w:t xml:space="preserve">č. </w:t>
      </w:r>
      <w:r w:rsidR="0084143E">
        <w:rPr>
          <w:rFonts w:asciiTheme="minorHAnsi" w:hAnsiTheme="minorHAnsi" w:cstheme="minorHAnsi"/>
          <w:color w:val="000000"/>
          <w:sz w:val="22"/>
          <w:szCs w:val="22"/>
        </w:rPr>
        <w:t>P</w:t>
      </w:r>
      <w:r w:rsidR="0084143E" w:rsidRPr="006B59DF">
        <w:rPr>
          <w:rFonts w:asciiTheme="minorHAnsi" w:hAnsiTheme="minorHAnsi" w:cstheme="minorHAnsi"/>
          <w:color w:val="000000"/>
          <w:sz w:val="22"/>
          <w:szCs w:val="22"/>
        </w:rPr>
        <w:t xml:space="preserve">rojektu </w:t>
      </w:r>
      <w:r w:rsidR="002C1CEE" w:rsidRPr="0084143E">
        <w:rPr>
          <w:rFonts w:asciiTheme="minorHAnsi" w:hAnsiTheme="minorHAnsi" w:cstheme="minorHAnsi"/>
          <w:color w:val="000000"/>
          <w:sz w:val="22"/>
          <w:szCs w:val="22"/>
        </w:rPr>
        <w:t>5240200163</w:t>
      </w:r>
      <w:r w:rsidRPr="0084143E">
        <w:rPr>
          <w:rFonts w:asciiTheme="minorHAnsi" w:hAnsiTheme="minorHAnsi" w:cstheme="minorHAnsi"/>
          <w:color w:val="000000"/>
          <w:sz w:val="22"/>
          <w:szCs w:val="22"/>
        </w:rPr>
        <w:t>;</w:t>
      </w:r>
    </w:p>
    <w:p w14:paraId="56D7D718" w14:textId="6AB72400" w:rsidR="00EC2837" w:rsidRPr="006B59DF" w:rsidRDefault="00EC2837" w:rsidP="006B59DF">
      <w:pPr>
        <w:pStyle w:val="Zkladntext"/>
        <w:numPr>
          <w:ilvl w:val="4"/>
          <w:numId w:val="11"/>
        </w:numPr>
        <w:tabs>
          <w:tab w:val="clear" w:pos="360"/>
        </w:tabs>
        <w:spacing w:after="120"/>
        <w:ind w:left="851" w:hanging="284"/>
        <w:rPr>
          <w:rFonts w:asciiTheme="minorHAnsi" w:hAnsiTheme="minorHAnsi" w:cstheme="minorHAnsi"/>
          <w:color w:val="000000"/>
          <w:sz w:val="22"/>
          <w:szCs w:val="22"/>
        </w:rPr>
      </w:pPr>
      <w:r w:rsidRPr="006B59DF">
        <w:rPr>
          <w:rFonts w:asciiTheme="minorHAnsi" w:hAnsiTheme="minorHAnsi" w:cstheme="minorHAnsi"/>
          <w:color w:val="000000"/>
          <w:sz w:val="22"/>
          <w:szCs w:val="22"/>
        </w:rPr>
        <w:t>evidenční číslo smlouvy Objednatele a Zhotovitele</w:t>
      </w:r>
      <w:r w:rsidR="00FF62ED" w:rsidRPr="006B59DF">
        <w:rPr>
          <w:rFonts w:asciiTheme="minorHAnsi" w:hAnsiTheme="minorHAnsi" w:cstheme="minorHAnsi"/>
          <w:color w:val="000000"/>
          <w:sz w:val="22"/>
          <w:szCs w:val="22"/>
          <w:lang w:val="cs-CZ"/>
        </w:rPr>
        <w:t>, bylo-li přiděleno;</w:t>
      </w:r>
    </w:p>
    <w:p w14:paraId="0F6B9E5A" w14:textId="5150BD87" w:rsidR="00FF62ED" w:rsidRPr="006B59DF" w:rsidRDefault="00FF62ED" w:rsidP="006B59DF">
      <w:pPr>
        <w:pStyle w:val="Zkladntext"/>
        <w:numPr>
          <w:ilvl w:val="4"/>
          <w:numId w:val="11"/>
        </w:numPr>
        <w:tabs>
          <w:tab w:val="clear" w:pos="360"/>
        </w:tabs>
        <w:spacing w:after="120"/>
        <w:ind w:left="851" w:hanging="284"/>
        <w:rPr>
          <w:rFonts w:asciiTheme="minorHAnsi" w:hAnsiTheme="minorHAnsi" w:cstheme="minorHAnsi"/>
          <w:color w:val="000000"/>
          <w:sz w:val="22"/>
          <w:szCs w:val="22"/>
        </w:rPr>
      </w:pPr>
      <w:r w:rsidRPr="006B59DF">
        <w:rPr>
          <w:rFonts w:asciiTheme="minorHAnsi" w:hAnsiTheme="minorHAnsi" w:cstheme="minorHAnsi"/>
          <w:color w:val="000000"/>
          <w:sz w:val="22"/>
          <w:szCs w:val="22"/>
        </w:rPr>
        <w:t>číselný kód klasifikace produkce (CZ- CPA)</w:t>
      </w:r>
      <w:r w:rsidRPr="006B59DF">
        <w:rPr>
          <w:rFonts w:asciiTheme="minorHAnsi" w:hAnsiTheme="minorHAnsi" w:cstheme="minorHAnsi"/>
          <w:color w:val="000000"/>
          <w:sz w:val="22"/>
          <w:szCs w:val="22"/>
          <w:lang w:val="cs-CZ"/>
        </w:rPr>
        <w:t xml:space="preserve"> a v případě režimu přenesené daňové povinnosti text „</w:t>
      </w:r>
      <w:r w:rsidRPr="006B59DF">
        <w:rPr>
          <w:rFonts w:asciiTheme="minorHAnsi" w:hAnsiTheme="minorHAnsi" w:cstheme="minorHAnsi"/>
          <w:i/>
          <w:color w:val="000000"/>
          <w:sz w:val="22"/>
          <w:szCs w:val="22"/>
          <w:lang w:val="cs-CZ"/>
        </w:rPr>
        <w:t>daň odvede zákazník</w:t>
      </w:r>
      <w:r w:rsidRPr="006B59DF">
        <w:rPr>
          <w:rFonts w:asciiTheme="minorHAnsi" w:hAnsiTheme="minorHAnsi" w:cstheme="minorHAnsi"/>
          <w:color w:val="000000"/>
          <w:sz w:val="22"/>
          <w:szCs w:val="22"/>
          <w:lang w:val="cs-CZ"/>
        </w:rPr>
        <w:t>“</w:t>
      </w:r>
      <w:r w:rsidR="00EF6792" w:rsidRPr="006B59DF">
        <w:rPr>
          <w:rFonts w:asciiTheme="minorHAnsi" w:hAnsiTheme="minorHAnsi" w:cstheme="minorHAnsi"/>
          <w:color w:val="000000"/>
          <w:sz w:val="22"/>
          <w:szCs w:val="22"/>
          <w:lang w:val="cs-CZ"/>
        </w:rPr>
        <w:t>;</w:t>
      </w:r>
    </w:p>
    <w:p w14:paraId="19159EE7" w14:textId="45144B68" w:rsidR="00BC3C34" w:rsidRPr="006B59DF" w:rsidRDefault="00BC3C34" w:rsidP="006B59DF">
      <w:pPr>
        <w:pStyle w:val="Zkladntext"/>
        <w:numPr>
          <w:ilvl w:val="4"/>
          <w:numId w:val="11"/>
        </w:numPr>
        <w:tabs>
          <w:tab w:val="clear" w:pos="360"/>
        </w:tabs>
        <w:spacing w:after="120"/>
        <w:ind w:left="851" w:hanging="284"/>
        <w:rPr>
          <w:rFonts w:asciiTheme="minorHAnsi" w:hAnsiTheme="minorHAnsi" w:cstheme="minorHAnsi"/>
          <w:color w:val="000000"/>
          <w:sz w:val="22"/>
          <w:szCs w:val="22"/>
        </w:rPr>
      </w:pPr>
      <w:r w:rsidRPr="006B59DF">
        <w:rPr>
          <w:rFonts w:asciiTheme="minorHAnsi" w:hAnsiTheme="minorHAnsi" w:cstheme="minorHAnsi"/>
          <w:color w:val="000000"/>
          <w:sz w:val="22"/>
          <w:szCs w:val="22"/>
        </w:rPr>
        <w:t>příloh</w:t>
      </w:r>
      <w:r w:rsidRPr="006B59DF">
        <w:rPr>
          <w:rFonts w:asciiTheme="minorHAnsi" w:hAnsiTheme="minorHAnsi" w:cstheme="minorHAnsi"/>
          <w:color w:val="000000"/>
          <w:sz w:val="22"/>
          <w:szCs w:val="22"/>
          <w:lang w:val="cs-CZ"/>
        </w:rPr>
        <w:t>a</w:t>
      </w:r>
      <w:r w:rsidRPr="006B59DF">
        <w:rPr>
          <w:rFonts w:asciiTheme="minorHAnsi" w:hAnsiTheme="minorHAnsi" w:cstheme="minorHAnsi"/>
          <w:color w:val="000000"/>
          <w:sz w:val="22"/>
          <w:szCs w:val="22"/>
        </w:rPr>
        <w:t xml:space="preserve"> </w:t>
      </w:r>
      <w:r w:rsidR="00F613E2" w:rsidRPr="006B59DF">
        <w:rPr>
          <w:rFonts w:asciiTheme="minorHAnsi" w:hAnsiTheme="minorHAnsi" w:cstheme="minorHAnsi"/>
          <w:color w:val="000000"/>
          <w:sz w:val="22"/>
          <w:szCs w:val="22"/>
        </w:rPr>
        <w:t>–</w:t>
      </w:r>
      <w:r w:rsidRPr="006B59DF">
        <w:rPr>
          <w:rFonts w:asciiTheme="minorHAnsi" w:hAnsiTheme="minorHAnsi" w:cstheme="minorHAnsi"/>
          <w:color w:val="000000"/>
          <w:sz w:val="22"/>
          <w:szCs w:val="22"/>
        </w:rPr>
        <w:t xml:space="preserve"> </w:t>
      </w:r>
      <w:r w:rsidR="00893AC2" w:rsidRPr="006B59DF">
        <w:rPr>
          <w:rFonts w:asciiTheme="minorHAnsi" w:hAnsiTheme="minorHAnsi" w:cstheme="minorHAnsi"/>
          <w:color w:val="000000"/>
          <w:sz w:val="22"/>
          <w:szCs w:val="22"/>
          <w:lang w:val="cs-CZ"/>
        </w:rPr>
        <w:t>Soupis</w:t>
      </w:r>
      <w:r w:rsidRPr="006B59DF">
        <w:rPr>
          <w:rFonts w:asciiTheme="minorHAnsi" w:hAnsiTheme="minorHAnsi" w:cstheme="minorHAnsi"/>
          <w:color w:val="000000"/>
          <w:sz w:val="22"/>
          <w:szCs w:val="22"/>
        </w:rPr>
        <w:t xml:space="preserve"> podepsaný </w:t>
      </w:r>
      <w:r w:rsidR="00111EE7" w:rsidRPr="006B59DF">
        <w:rPr>
          <w:rFonts w:asciiTheme="minorHAnsi" w:hAnsiTheme="minorHAnsi" w:cstheme="minorHAnsi"/>
          <w:color w:val="000000"/>
          <w:sz w:val="22"/>
          <w:szCs w:val="22"/>
        </w:rPr>
        <w:t>TDS</w:t>
      </w:r>
      <w:r w:rsidRPr="006B59DF">
        <w:rPr>
          <w:rFonts w:asciiTheme="minorHAnsi" w:hAnsiTheme="minorHAnsi" w:cstheme="minorHAnsi"/>
          <w:color w:val="000000"/>
          <w:sz w:val="22"/>
          <w:szCs w:val="22"/>
        </w:rPr>
        <w:t xml:space="preserve"> a Objednatelem</w:t>
      </w:r>
      <w:r w:rsidRPr="006B59DF">
        <w:rPr>
          <w:rFonts w:asciiTheme="minorHAnsi" w:hAnsiTheme="minorHAnsi" w:cstheme="minorHAnsi"/>
          <w:color w:val="000000"/>
          <w:sz w:val="22"/>
          <w:szCs w:val="22"/>
          <w:lang w:val="cs-CZ"/>
        </w:rPr>
        <w:t xml:space="preserve">, přičemž Soupis musí obsahovat zejména označení </w:t>
      </w:r>
      <w:r w:rsidR="00182E17" w:rsidRPr="006B59DF">
        <w:rPr>
          <w:rFonts w:asciiTheme="minorHAnsi" w:hAnsiTheme="minorHAnsi" w:cstheme="minorHAnsi"/>
          <w:color w:val="000000"/>
          <w:sz w:val="22"/>
          <w:szCs w:val="22"/>
          <w:lang w:val="cs-CZ"/>
        </w:rPr>
        <w:t>fakturačního období</w:t>
      </w:r>
      <w:r w:rsidRPr="006B59DF">
        <w:rPr>
          <w:rFonts w:asciiTheme="minorHAnsi" w:hAnsiTheme="minorHAnsi" w:cstheme="minorHAnsi"/>
          <w:color w:val="000000"/>
          <w:sz w:val="22"/>
          <w:szCs w:val="22"/>
          <w:lang w:val="cs-CZ"/>
        </w:rPr>
        <w:t xml:space="preserve">, </w:t>
      </w:r>
      <w:r w:rsidRPr="006B59DF">
        <w:rPr>
          <w:rFonts w:asciiTheme="minorHAnsi" w:hAnsiTheme="minorHAnsi" w:cstheme="minorHAnsi"/>
          <w:color w:val="000000"/>
          <w:sz w:val="22"/>
          <w:szCs w:val="22"/>
        </w:rPr>
        <w:t>za nějž je soupi</w:t>
      </w:r>
      <w:r w:rsidRPr="006B59DF">
        <w:rPr>
          <w:rFonts w:asciiTheme="minorHAnsi" w:hAnsiTheme="minorHAnsi" w:cstheme="minorHAnsi"/>
          <w:color w:val="000000"/>
          <w:sz w:val="22"/>
          <w:szCs w:val="22"/>
          <w:lang w:val="cs-CZ"/>
        </w:rPr>
        <w:t>s</w:t>
      </w:r>
      <w:r w:rsidRPr="006B59DF">
        <w:rPr>
          <w:rFonts w:asciiTheme="minorHAnsi" w:hAnsiTheme="minorHAnsi" w:cstheme="minorHAnsi"/>
          <w:color w:val="000000"/>
          <w:sz w:val="22"/>
          <w:szCs w:val="22"/>
        </w:rPr>
        <w:t xml:space="preserve"> v</w:t>
      </w:r>
      <w:r w:rsidRPr="006B59DF">
        <w:rPr>
          <w:rFonts w:asciiTheme="minorHAnsi" w:hAnsiTheme="minorHAnsi" w:cstheme="minorHAnsi"/>
          <w:color w:val="000000"/>
          <w:sz w:val="22"/>
          <w:szCs w:val="22"/>
          <w:lang w:val="cs-CZ"/>
        </w:rPr>
        <w:t>y</w:t>
      </w:r>
      <w:r w:rsidRPr="006B59DF">
        <w:rPr>
          <w:rFonts w:asciiTheme="minorHAnsi" w:hAnsiTheme="minorHAnsi" w:cstheme="minorHAnsi"/>
          <w:color w:val="000000"/>
          <w:sz w:val="22"/>
          <w:szCs w:val="22"/>
        </w:rPr>
        <w:t>stavován; počet měrných jednotek realizovaných k</w:t>
      </w:r>
      <w:r w:rsidRPr="006B59DF">
        <w:rPr>
          <w:rFonts w:asciiTheme="minorHAnsi" w:hAnsiTheme="minorHAnsi" w:cstheme="minorHAnsi"/>
          <w:color w:val="000000"/>
          <w:sz w:val="22"/>
          <w:szCs w:val="22"/>
          <w:lang w:val="cs-CZ"/>
        </w:rPr>
        <w:t>e</w:t>
      </w:r>
      <w:r w:rsidRPr="006B59DF">
        <w:rPr>
          <w:rFonts w:asciiTheme="minorHAnsi" w:hAnsiTheme="minorHAnsi" w:cstheme="minorHAnsi"/>
          <w:color w:val="000000"/>
          <w:sz w:val="22"/>
          <w:szCs w:val="22"/>
        </w:rPr>
        <w:t> zhotovení Stavby dle této</w:t>
      </w:r>
      <w:r w:rsidR="00893AC2" w:rsidRPr="006B59DF">
        <w:rPr>
          <w:rFonts w:asciiTheme="minorHAnsi" w:hAnsiTheme="minorHAnsi" w:cstheme="minorHAnsi"/>
          <w:color w:val="000000"/>
          <w:sz w:val="22"/>
          <w:szCs w:val="22"/>
          <w:lang w:val="cs-CZ"/>
        </w:rPr>
        <w:t xml:space="preserve"> smlouvy</w:t>
      </w:r>
      <w:r w:rsidRPr="006B59DF">
        <w:rPr>
          <w:rFonts w:asciiTheme="minorHAnsi" w:hAnsiTheme="minorHAnsi" w:cstheme="minorHAnsi"/>
          <w:color w:val="000000"/>
          <w:sz w:val="22"/>
          <w:szCs w:val="22"/>
        </w:rPr>
        <w:t xml:space="preserve"> v</w:t>
      </w:r>
      <w:r w:rsidR="00BC14C4"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p</w:t>
      </w:r>
      <w:r w:rsidRPr="006B59DF">
        <w:rPr>
          <w:rFonts w:asciiTheme="minorHAnsi" w:hAnsiTheme="minorHAnsi" w:cstheme="minorHAnsi"/>
          <w:color w:val="000000"/>
          <w:sz w:val="22"/>
          <w:szCs w:val="22"/>
          <w:lang w:val="cs-CZ"/>
        </w:rPr>
        <w:t>říslušném</w:t>
      </w:r>
      <w:r w:rsidR="008C2C76" w:rsidRPr="006B59DF">
        <w:rPr>
          <w:rFonts w:asciiTheme="minorHAnsi" w:hAnsiTheme="minorHAnsi" w:cstheme="minorHAnsi"/>
          <w:color w:val="000000"/>
          <w:sz w:val="22"/>
          <w:szCs w:val="22"/>
          <w:lang w:val="cs-CZ"/>
        </w:rPr>
        <w:t xml:space="preserve"> fakturačním období.</w:t>
      </w:r>
    </w:p>
    <w:p w14:paraId="1134A752" w14:textId="77777777" w:rsidR="00237700" w:rsidRPr="006B59DF" w:rsidRDefault="00237700" w:rsidP="006B59DF">
      <w:pPr>
        <w:numPr>
          <w:ilvl w:val="1"/>
          <w:numId w:val="34"/>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Zhotovitel je povinen samostatně fakturovat stavební náklady, provozní náklady a technologie. Práce, které jsou předmětem plnění dle této smlouvy a které jsou zařazeny pod číselný </w:t>
      </w:r>
      <w:bookmarkStart w:id="31" w:name="_Hlk481782981"/>
      <w:r w:rsidRPr="006B59DF">
        <w:rPr>
          <w:rFonts w:asciiTheme="minorHAnsi" w:hAnsiTheme="minorHAnsi" w:cstheme="minorHAnsi"/>
          <w:color w:val="000000"/>
          <w:sz w:val="22"/>
          <w:szCs w:val="22"/>
        </w:rPr>
        <w:t xml:space="preserve">kód 41-43 klasifikace produkce </w:t>
      </w:r>
      <w:bookmarkEnd w:id="31"/>
      <w:r w:rsidRPr="006B59DF">
        <w:rPr>
          <w:rFonts w:asciiTheme="minorHAnsi" w:hAnsiTheme="minorHAnsi" w:cstheme="minorHAnsi"/>
          <w:color w:val="000000"/>
          <w:sz w:val="22"/>
          <w:szCs w:val="22"/>
        </w:rPr>
        <w:t>(CZ-CPA), spadají dle § 92a a § 92e Zákona o DPH, do režimu přenesení daňové povinnosti; v takovém případě je povinen přiznat a zaplatit daň je Objednatel. Zhotovitel se tímto zavazuje uvést na faktuře vždy kód klasifikace produkce (CZ-CPA) a text „daň odvede zákazník“.</w:t>
      </w:r>
    </w:p>
    <w:p w14:paraId="6D7DB97D" w14:textId="37DD9153" w:rsidR="00BC3C34" w:rsidRPr="006B59DF" w:rsidRDefault="00111EE7" w:rsidP="006B59DF">
      <w:pPr>
        <w:numPr>
          <w:ilvl w:val="1"/>
          <w:numId w:val="34"/>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TDS</w:t>
      </w:r>
      <w:r w:rsidR="00BC3C34" w:rsidRPr="006B59DF">
        <w:rPr>
          <w:rFonts w:asciiTheme="minorHAnsi" w:hAnsiTheme="minorHAnsi" w:cstheme="minorHAnsi"/>
          <w:color w:val="000000"/>
          <w:sz w:val="22"/>
          <w:szCs w:val="22"/>
        </w:rPr>
        <w:t xml:space="preserve"> je povinen se k</w:t>
      </w:r>
      <w:r w:rsidR="00657CB6" w:rsidRPr="006B59DF">
        <w:rPr>
          <w:rFonts w:asciiTheme="minorHAnsi" w:hAnsiTheme="minorHAnsi" w:cstheme="minorHAnsi"/>
          <w:color w:val="000000"/>
          <w:sz w:val="22"/>
          <w:szCs w:val="22"/>
        </w:rPr>
        <w:t>e každé</w:t>
      </w:r>
      <w:r w:rsidR="00BC3C34" w:rsidRPr="006B59DF">
        <w:rPr>
          <w:rFonts w:asciiTheme="minorHAnsi" w:hAnsiTheme="minorHAnsi" w:cstheme="minorHAnsi"/>
          <w:color w:val="000000"/>
          <w:sz w:val="22"/>
          <w:szCs w:val="22"/>
        </w:rPr>
        <w:t xml:space="preserve"> faktuře, vč. Soupisu</w:t>
      </w:r>
      <w:r w:rsidR="00AF60A3" w:rsidRPr="006B59DF">
        <w:rPr>
          <w:rFonts w:asciiTheme="minorHAnsi" w:hAnsiTheme="minorHAnsi" w:cstheme="minorHAnsi"/>
          <w:color w:val="000000"/>
          <w:sz w:val="22"/>
          <w:szCs w:val="22"/>
        </w:rPr>
        <w:t>,</w:t>
      </w:r>
      <w:r w:rsidR="00BC3C34" w:rsidRPr="006B59DF">
        <w:rPr>
          <w:rFonts w:asciiTheme="minorHAnsi" w:hAnsiTheme="minorHAnsi" w:cstheme="minorHAnsi"/>
          <w:color w:val="000000"/>
          <w:sz w:val="22"/>
          <w:szCs w:val="22"/>
        </w:rPr>
        <w:t xml:space="preserve"> vyjádřit nejpozději do 5 pracovních dnů ode dne, kdy </w:t>
      </w:r>
      <w:r w:rsidR="00AF60A3" w:rsidRPr="006B59DF">
        <w:rPr>
          <w:rFonts w:asciiTheme="minorHAnsi" w:hAnsiTheme="minorHAnsi" w:cstheme="minorHAnsi"/>
          <w:color w:val="000000"/>
          <w:sz w:val="22"/>
          <w:szCs w:val="22"/>
        </w:rPr>
        <w:t xml:space="preserve">ji </w:t>
      </w:r>
      <w:r w:rsidR="00BC3C34" w:rsidRPr="006B59DF">
        <w:rPr>
          <w:rFonts w:asciiTheme="minorHAnsi" w:hAnsiTheme="minorHAnsi" w:cstheme="minorHAnsi"/>
          <w:color w:val="000000"/>
          <w:sz w:val="22"/>
          <w:szCs w:val="22"/>
        </w:rPr>
        <w:t xml:space="preserve">obdrží od Zhotovitele. </w:t>
      </w:r>
      <w:r w:rsidRPr="006B59DF">
        <w:rPr>
          <w:rFonts w:asciiTheme="minorHAnsi" w:hAnsiTheme="minorHAnsi" w:cstheme="minorHAnsi"/>
          <w:color w:val="000000"/>
          <w:sz w:val="22"/>
          <w:szCs w:val="22"/>
        </w:rPr>
        <w:t>TDS</w:t>
      </w:r>
      <w:r w:rsidR="00BC3C34" w:rsidRPr="006B59DF">
        <w:rPr>
          <w:rFonts w:asciiTheme="minorHAnsi" w:hAnsiTheme="minorHAnsi" w:cstheme="minorHAnsi"/>
          <w:color w:val="000000"/>
          <w:sz w:val="22"/>
          <w:szCs w:val="22"/>
        </w:rPr>
        <w:t xml:space="preserve"> může za Objednatele uplatnit případné námitky k</w:t>
      </w:r>
      <w:r w:rsidR="00BC14C4" w:rsidRPr="006B59DF">
        <w:rPr>
          <w:rFonts w:asciiTheme="minorHAnsi" w:hAnsiTheme="minorHAnsi" w:cstheme="minorHAnsi"/>
          <w:color w:val="000000"/>
          <w:sz w:val="22"/>
          <w:szCs w:val="22"/>
        </w:rPr>
        <w:t> </w:t>
      </w:r>
      <w:r w:rsidR="00BC3C34" w:rsidRPr="006B59DF">
        <w:rPr>
          <w:rFonts w:asciiTheme="minorHAnsi" w:hAnsiTheme="minorHAnsi" w:cstheme="minorHAnsi"/>
          <w:color w:val="000000"/>
          <w:sz w:val="22"/>
          <w:szCs w:val="22"/>
        </w:rPr>
        <w:t xml:space="preserve">množství provedených prací, druhu provedených prací, kvalitě provedených prací a formálním náležitostem </w:t>
      </w:r>
      <w:r w:rsidR="001F0C7C" w:rsidRPr="006B59DF">
        <w:rPr>
          <w:rFonts w:asciiTheme="minorHAnsi" w:hAnsiTheme="minorHAnsi" w:cstheme="minorHAnsi"/>
          <w:color w:val="000000"/>
          <w:sz w:val="22"/>
          <w:szCs w:val="22"/>
        </w:rPr>
        <w:t>S</w:t>
      </w:r>
      <w:r w:rsidR="00BC3C34" w:rsidRPr="006B59DF">
        <w:rPr>
          <w:rFonts w:asciiTheme="minorHAnsi" w:hAnsiTheme="minorHAnsi" w:cstheme="minorHAnsi"/>
          <w:color w:val="000000"/>
          <w:sz w:val="22"/>
          <w:szCs w:val="22"/>
        </w:rPr>
        <w:t xml:space="preserve">oupisu. Po odsouhlasení faktury vč. Soupisu </w:t>
      </w:r>
      <w:r w:rsidRPr="006B59DF">
        <w:rPr>
          <w:rFonts w:asciiTheme="minorHAnsi" w:hAnsiTheme="minorHAnsi" w:cstheme="minorHAnsi"/>
          <w:color w:val="000000"/>
          <w:sz w:val="22"/>
          <w:szCs w:val="22"/>
        </w:rPr>
        <w:t>TDS</w:t>
      </w:r>
      <w:r w:rsidR="00BC3C34" w:rsidRPr="006B59DF">
        <w:rPr>
          <w:rFonts w:asciiTheme="minorHAnsi" w:hAnsiTheme="minorHAnsi" w:cstheme="minorHAnsi"/>
          <w:color w:val="000000"/>
          <w:sz w:val="22"/>
          <w:szCs w:val="22"/>
        </w:rPr>
        <w:t xml:space="preserve"> Zhotovitel předá příslušnou fakturu Objednateli.</w:t>
      </w:r>
    </w:p>
    <w:p w14:paraId="0B41EBBF" w14:textId="0F93DFF1" w:rsidR="00BC3C34" w:rsidRPr="006B59DF" w:rsidRDefault="00BC3C34" w:rsidP="006B59DF">
      <w:pPr>
        <w:numPr>
          <w:ilvl w:val="1"/>
          <w:numId w:val="34"/>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Pokud bude faktura Zhotovitele obsahovat i práce, které nebyly </w:t>
      </w:r>
      <w:r w:rsidR="00111EE7" w:rsidRPr="006B59DF">
        <w:rPr>
          <w:rFonts w:asciiTheme="minorHAnsi" w:hAnsiTheme="minorHAnsi" w:cstheme="minorHAnsi"/>
          <w:color w:val="000000"/>
          <w:sz w:val="22"/>
          <w:szCs w:val="22"/>
        </w:rPr>
        <w:t>TDS</w:t>
      </w:r>
      <w:r w:rsidRPr="006B59DF">
        <w:rPr>
          <w:rFonts w:asciiTheme="minorHAnsi" w:hAnsiTheme="minorHAnsi" w:cstheme="minorHAnsi"/>
          <w:color w:val="000000"/>
          <w:sz w:val="22"/>
          <w:szCs w:val="22"/>
        </w:rPr>
        <w:t xml:space="preserve"> odsouhlaseny a</w:t>
      </w:r>
      <w:r w:rsidR="000265C9"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 xml:space="preserve">potvrzeny, je Objednatel oprávněn uhradit pouze tu část fakturované částky, která byla odsouhlasena </w:t>
      </w:r>
      <w:r w:rsidR="00111EE7" w:rsidRPr="006B59DF">
        <w:rPr>
          <w:rFonts w:asciiTheme="minorHAnsi" w:hAnsiTheme="minorHAnsi" w:cstheme="minorHAnsi"/>
          <w:color w:val="000000"/>
          <w:sz w:val="22"/>
          <w:szCs w:val="22"/>
        </w:rPr>
        <w:t>TDS</w:t>
      </w:r>
      <w:r w:rsidR="00D8617B" w:rsidRPr="006B59DF">
        <w:rPr>
          <w:rFonts w:asciiTheme="minorHAnsi" w:hAnsiTheme="minorHAnsi" w:cstheme="minorHAnsi"/>
          <w:color w:val="000000"/>
          <w:sz w:val="22"/>
          <w:szCs w:val="22"/>
        </w:rPr>
        <w:t xml:space="preserve"> (tzn. skutečně a řádně provedené práce)</w:t>
      </w:r>
      <w:r w:rsidRPr="006B59DF">
        <w:rPr>
          <w:rFonts w:asciiTheme="minorHAnsi" w:hAnsiTheme="minorHAnsi" w:cstheme="minorHAnsi"/>
          <w:color w:val="000000"/>
          <w:sz w:val="22"/>
          <w:szCs w:val="22"/>
        </w:rPr>
        <w:t xml:space="preserve">. </w:t>
      </w:r>
      <w:r w:rsidR="00B81764" w:rsidRPr="006B59DF">
        <w:rPr>
          <w:rFonts w:asciiTheme="minorHAnsi" w:hAnsiTheme="minorHAnsi" w:cstheme="minorHAnsi"/>
          <w:color w:val="000000"/>
          <w:sz w:val="22"/>
          <w:szCs w:val="22"/>
        </w:rPr>
        <w:t xml:space="preserve">Ve vztahu ke </w:t>
      </w:r>
      <w:r w:rsidRPr="006B59DF">
        <w:rPr>
          <w:rFonts w:asciiTheme="minorHAnsi" w:hAnsiTheme="minorHAnsi" w:cstheme="minorHAnsi"/>
          <w:color w:val="000000"/>
          <w:sz w:val="22"/>
          <w:szCs w:val="22"/>
        </w:rPr>
        <w:t xml:space="preserve">zbývající </w:t>
      </w:r>
      <w:r w:rsidR="00B81764" w:rsidRPr="006B59DF">
        <w:rPr>
          <w:rFonts w:asciiTheme="minorHAnsi" w:hAnsiTheme="minorHAnsi" w:cstheme="minorHAnsi"/>
          <w:color w:val="000000"/>
          <w:sz w:val="22"/>
          <w:szCs w:val="22"/>
        </w:rPr>
        <w:t xml:space="preserve">(neodsouhlasené a tedy neuhrazené) </w:t>
      </w:r>
      <w:r w:rsidRPr="006B59DF">
        <w:rPr>
          <w:rFonts w:asciiTheme="minorHAnsi" w:hAnsiTheme="minorHAnsi" w:cstheme="minorHAnsi"/>
          <w:color w:val="000000"/>
          <w:sz w:val="22"/>
          <w:szCs w:val="22"/>
        </w:rPr>
        <w:t>část</w:t>
      </w:r>
      <w:r w:rsidR="00B81764" w:rsidRPr="006B59DF">
        <w:rPr>
          <w:rFonts w:asciiTheme="minorHAnsi" w:hAnsiTheme="minorHAnsi" w:cstheme="minorHAnsi"/>
          <w:color w:val="000000"/>
          <w:sz w:val="22"/>
          <w:szCs w:val="22"/>
        </w:rPr>
        <w:t>i</w:t>
      </w:r>
      <w:r w:rsidRPr="006B59DF">
        <w:rPr>
          <w:rFonts w:asciiTheme="minorHAnsi" w:hAnsiTheme="minorHAnsi" w:cstheme="minorHAnsi"/>
          <w:color w:val="000000"/>
          <w:sz w:val="22"/>
          <w:szCs w:val="22"/>
        </w:rPr>
        <w:t xml:space="preserve"> fakturované částky nemůže Zhotovitel uplatňovat vůči Objednatel</w:t>
      </w:r>
      <w:r w:rsidR="00B63B03" w:rsidRPr="006B59DF">
        <w:rPr>
          <w:rFonts w:asciiTheme="minorHAnsi" w:hAnsiTheme="minorHAnsi" w:cstheme="minorHAnsi"/>
          <w:color w:val="000000"/>
          <w:sz w:val="22"/>
          <w:szCs w:val="22"/>
        </w:rPr>
        <w:t>i</w:t>
      </w:r>
      <w:r w:rsidRPr="006B59DF">
        <w:rPr>
          <w:rFonts w:asciiTheme="minorHAnsi" w:hAnsiTheme="minorHAnsi" w:cstheme="minorHAnsi"/>
          <w:color w:val="000000"/>
          <w:sz w:val="22"/>
          <w:szCs w:val="22"/>
        </w:rPr>
        <w:t xml:space="preserve"> žádné sankce.</w:t>
      </w:r>
    </w:p>
    <w:p w14:paraId="7AFDB142" w14:textId="5B8DFD3C" w:rsidR="00BC3C34" w:rsidRPr="006B59DF" w:rsidRDefault="00BC3C34" w:rsidP="006B59DF">
      <w:pPr>
        <w:numPr>
          <w:ilvl w:val="1"/>
          <w:numId w:val="34"/>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Práce a dodávky, u kterých nedošlo k</w:t>
      </w:r>
      <w:r w:rsidR="00BC14C4"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dohodě o jejich provedení nebo u kterých nedošlo k</w:t>
      </w:r>
      <w:r w:rsidR="00BC14C4"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 xml:space="preserve">dohodě o provedeném </w:t>
      </w:r>
      <w:r w:rsidR="00657CB6" w:rsidRPr="006B59DF">
        <w:rPr>
          <w:rFonts w:asciiTheme="minorHAnsi" w:hAnsiTheme="minorHAnsi" w:cstheme="minorHAnsi"/>
          <w:color w:val="000000"/>
          <w:sz w:val="22"/>
          <w:szCs w:val="22"/>
        </w:rPr>
        <w:t xml:space="preserve">množství, projednají Zhotovitel </w:t>
      </w:r>
      <w:r w:rsidRPr="006B59DF">
        <w:rPr>
          <w:rFonts w:asciiTheme="minorHAnsi" w:hAnsiTheme="minorHAnsi" w:cstheme="minorHAnsi"/>
          <w:color w:val="000000"/>
          <w:sz w:val="22"/>
          <w:szCs w:val="22"/>
        </w:rPr>
        <w:t>s</w:t>
      </w:r>
      <w:r w:rsidR="00BC14C4"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Objednatelem v</w:t>
      </w:r>
      <w:r w:rsidR="00BC14C4"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samostatném řízení, ze kterého pořídí zápis s</w:t>
      </w:r>
      <w:r w:rsidR="00BC14C4"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 xml:space="preserve">uvedením důvodů obou stran. Objednatel požádá o stanovisko nezávislého soudního znalce, které </w:t>
      </w:r>
      <w:r w:rsidR="00657CB6" w:rsidRPr="006B59DF">
        <w:rPr>
          <w:rFonts w:asciiTheme="minorHAnsi" w:hAnsiTheme="minorHAnsi" w:cstheme="minorHAnsi"/>
          <w:color w:val="000000"/>
          <w:sz w:val="22"/>
          <w:szCs w:val="22"/>
        </w:rPr>
        <w:t>bude</w:t>
      </w:r>
      <w:r w:rsidRPr="006B59DF">
        <w:rPr>
          <w:rFonts w:asciiTheme="minorHAnsi" w:hAnsiTheme="minorHAnsi" w:cstheme="minorHAnsi"/>
          <w:color w:val="000000"/>
          <w:sz w:val="22"/>
          <w:szCs w:val="22"/>
        </w:rPr>
        <w:t xml:space="preserve"> pro obě </w:t>
      </w:r>
      <w:r w:rsidR="00D35666" w:rsidRPr="006B59DF">
        <w:rPr>
          <w:rFonts w:asciiTheme="minorHAnsi" w:hAnsiTheme="minorHAnsi" w:cstheme="minorHAnsi"/>
          <w:color w:val="000000"/>
          <w:sz w:val="22"/>
          <w:szCs w:val="22"/>
        </w:rPr>
        <w:t xml:space="preserve">Smluvní </w:t>
      </w:r>
      <w:r w:rsidRPr="006B59DF">
        <w:rPr>
          <w:rFonts w:asciiTheme="minorHAnsi" w:hAnsiTheme="minorHAnsi" w:cstheme="minorHAnsi"/>
          <w:color w:val="000000"/>
          <w:sz w:val="22"/>
          <w:szCs w:val="22"/>
        </w:rPr>
        <w:t>strany závazné. Náklady na znalce nese strana, která podle závěrů posudku znalce neoprávněně uplatnila k</w:t>
      </w:r>
      <w:r w:rsidR="00BC14C4"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fakturaci nesjednané práce a</w:t>
      </w:r>
      <w:r w:rsidR="000265C9"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dodávky, nebo která neoprávněně namítala nesoulad pr</w:t>
      </w:r>
      <w:r w:rsidR="00D25289" w:rsidRPr="006B59DF">
        <w:rPr>
          <w:rFonts w:asciiTheme="minorHAnsi" w:hAnsiTheme="minorHAnsi" w:cstheme="minorHAnsi"/>
          <w:color w:val="000000"/>
          <w:sz w:val="22"/>
          <w:szCs w:val="22"/>
        </w:rPr>
        <w:t>a</w:t>
      </w:r>
      <w:r w:rsidRPr="006B59DF">
        <w:rPr>
          <w:rFonts w:asciiTheme="minorHAnsi" w:hAnsiTheme="minorHAnsi" w:cstheme="minorHAnsi"/>
          <w:color w:val="000000"/>
          <w:sz w:val="22"/>
          <w:szCs w:val="22"/>
        </w:rPr>
        <w:t>cí a dodávek skutečně provedených se soupisem prací</w:t>
      </w:r>
      <w:r w:rsidR="005274A5" w:rsidRPr="006B59DF">
        <w:rPr>
          <w:rFonts w:asciiTheme="minorHAnsi" w:hAnsiTheme="minorHAnsi" w:cstheme="minorHAnsi"/>
          <w:color w:val="000000"/>
          <w:sz w:val="22"/>
          <w:szCs w:val="22"/>
        </w:rPr>
        <w:t>, a to do 10 dnů ode dne, kdy bude seznámena se závěrem znaleckého posudku.</w:t>
      </w:r>
    </w:p>
    <w:p w14:paraId="71863DFD" w14:textId="5DFEE379" w:rsidR="0089695B" w:rsidRPr="006B59DF" w:rsidRDefault="00BC3C34" w:rsidP="006B59DF">
      <w:pPr>
        <w:numPr>
          <w:ilvl w:val="1"/>
          <w:numId w:val="34"/>
        </w:numPr>
        <w:spacing w:after="120"/>
        <w:ind w:left="567" w:hanging="567"/>
        <w:jc w:val="both"/>
        <w:rPr>
          <w:rFonts w:asciiTheme="minorHAnsi" w:hAnsiTheme="minorHAnsi" w:cstheme="minorHAnsi"/>
          <w:strike/>
          <w:sz w:val="22"/>
          <w:szCs w:val="22"/>
        </w:rPr>
      </w:pPr>
      <w:bookmarkStart w:id="32" w:name="_Ref469403926"/>
      <w:bookmarkStart w:id="33" w:name="_Ref141100890"/>
      <w:r w:rsidRPr="006B59DF">
        <w:rPr>
          <w:rFonts w:asciiTheme="minorHAnsi" w:hAnsiTheme="minorHAnsi" w:cstheme="minorHAnsi"/>
          <w:sz w:val="22"/>
          <w:szCs w:val="22"/>
        </w:rPr>
        <w:t>Objednatel se zavazuje uhradit jednotlivé Průběžné faktury vystavené Zhotovitelem při plnění díla a podle podmínek v</w:t>
      </w:r>
      <w:r w:rsidR="00BC14C4" w:rsidRPr="006B59DF">
        <w:rPr>
          <w:rFonts w:asciiTheme="minorHAnsi" w:hAnsiTheme="minorHAnsi" w:cstheme="minorHAnsi"/>
          <w:sz w:val="22"/>
          <w:szCs w:val="22"/>
        </w:rPr>
        <w:t> </w:t>
      </w:r>
      <w:r w:rsidRPr="006B59DF">
        <w:rPr>
          <w:rFonts w:asciiTheme="minorHAnsi" w:hAnsiTheme="minorHAnsi" w:cstheme="minorHAnsi"/>
          <w:sz w:val="22"/>
          <w:szCs w:val="22"/>
        </w:rPr>
        <w:t xml:space="preserve">této smlouvě sjednaných nejpozději do 30 dnů ode dne, kdy mu budou příslušné faktury doručeny, a to do výše </w:t>
      </w:r>
      <w:r w:rsidR="0029085C" w:rsidRPr="006B59DF">
        <w:rPr>
          <w:rFonts w:asciiTheme="minorHAnsi" w:hAnsiTheme="minorHAnsi" w:cstheme="minorHAnsi"/>
          <w:sz w:val="22"/>
          <w:szCs w:val="22"/>
        </w:rPr>
        <w:t>9</w:t>
      </w:r>
      <w:r w:rsidR="00FF03BE" w:rsidRPr="006B59DF">
        <w:rPr>
          <w:rFonts w:asciiTheme="minorHAnsi" w:hAnsiTheme="minorHAnsi" w:cstheme="minorHAnsi"/>
          <w:sz w:val="22"/>
          <w:szCs w:val="22"/>
        </w:rPr>
        <w:t>5</w:t>
      </w:r>
      <w:r w:rsidR="0029085C" w:rsidRPr="006B59DF">
        <w:rPr>
          <w:rFonts w:asciiTheme="minorHAnsi" w:hAnsiTheme="minorHAnsi" w:cstheme="minorHAnsi"/>
          <w:sz w:val="22"/>
          <w:szCs w:val="22"/>
        </w:rPr>
        <w:t xml:space="preserve"> </w:t>
      </w:r>
      <w:r w:rsidR="00814FBB" w:rsidRPr="006B59DF">
        <w:rPr>
          <w:rFonts w:asciiTheme="minorHAnsi" w:hAnsiTheme="minorHAnsi" w:cstheme="minorHAnsi"/>
          <w:sz w:val="22"/>
          <w:szCs w:val="22"/>
        </w:rPr>
        <w:t xml:space="preserve">% </w:t>
      </w:r>
      <w:r w:rsidR="00767E43" w:rsidRPr="006B59DF">
        <w:rPr>
          <w:rFonts w:asciiTheme="minorHAnsi" w:hAnsiTheme="minorHAnsi" w:cstheme="minorHAnsi"/>
          <w:sz w:val="22"/>
          <w:szCs w:val="22"/>
        </w:rPr>
        <w:t xml:space="preserve">Sjednané </w:t>
      </w:r>
      <w:r w:rsidR="0029085C" w:rsidRPr="006B59DF">
        <w:rPr>
          <w:rFonts w:asciiTheme="minorHAnsi" w:hAnsiTheme="minorHAnsi" w:cstheme="minorHAnsi"/>
          <w:sz w:val="22"/>
          <w:szCs w:val="22"/>
        </w:rPr>
        <w:t>ceny za zhotovení Stavby</w:t>
      </w:r>
      <w:r w:rsidR="00B05608" w:rsidRPr="006B59DF">
        <w:rPr>
          <w:rFonts w:asciiTheme="minorHAnsi" w:hAnsiTheme="minorHAnsi" w:cstheme="minorHAnsi"/>
          <w:i/>
          <w:sz w:val="22"/>
          <w:szCs w:val="22"/>
        </w:rPr>
        <w:t xml:space="preserve"> </w:t>
      </w:r>
      <w:r w:rsidR="00814FBB" w:rsidRPr="006B59DF">
        <w:rPr>
          <w:rFonts w:asciiTheme="minorHAnsi" w:hAnsiTheme="minorHAnsi" w:cstheme="minorHAnsi"/>
          <w:sz w:val="22"/>
          <w:szCs w:val="22"/>
        </w:rPr>
        <w:t>v</w:t>
      </w:r>
      <w:r w:rsidR="00BC14C4" w:rsidRPr="006B59DF">
        <w:rPr>
          <w:rFonts w:asciiTheme="minorHAnsi" w:hAnsiTheme="minorHAnsi" w:cstheme="minorHAnsi"/>
          <w:sz w:val="22"/>
          <w:szCs w:val="22"/>
        </w:rPr>
        <w:t> </w:t>
      </w:r>
      <w:r w:rsidR="00814FBB" w:rsidRPr="006B59DF">
        <w:rPr>
          <w:rFonts w:asciiTheme="minorHAnsi" w:hAnsiTheme="minorHAnsi" w:cstheme="minorHAnsi"/>
          <w:sz w:val="22"/>
          <w:szCs w:val="22"/>
        </w:rPr>
        <w:t>Kč</w:t>
      </w:r>
      <w:r w:rsidRPr="006B59DF">
        <w:rPr>
          <w:rFonts w:asciiTheme="minorHAnsi" w:hAnsiTheme="minorHAnsi" w:cstheme="minorHAnsi"/>
          <w:sz w:val="22"/>
          <w:szCs w:val="22"/>
        </w:rPr>
        <w:t xml:space="preserve">. </w:t>
      </w:r>
      <w:r w:rsidR="00EC2837" w:rsidRPr="006B59DF">
        <w:rPr>
          <w:rFonts w:asciiTheme="minorHAnsi" w:hAnsiTheme="minorHAnsi" w:cstheme="minorHAnsi"/>
          <w:sz w:val="22"/>
          <w:szCs w:val="22"/>
        </w:rPr>
        <w:t xml:space="preserve">Zbývající část Sjednané ceny </w:t>
      </w:r>
      <w:r w:rsidR="00EB7026" w:rsidRPr="006B59DF">
        <w:rPr>
          <w:rFonts w:asciiTheme="minorHAnsi" w:hAnsiTheme="minorHAnsi" w:cstheme="minorHAnsi"/>
          <w:sz w:val="22"/>
          <w:szCs w:val="22"/>
        </w:rPr>
        <w:t>(dále také „</w:t>
      </w:r>
      <w:r w:rsidR="00EB7026" w:rsidRPr="006B59DF">
        <w:rPr>
          <w:rFonts w:asciiTheme="minorHAnsi" w:hAnsiTheme="minorHAnsi" w:cstheme="minorHAnsi"/>
          <w:b/>
          <w:bCs/>
          <w:i/>
          <w:iCs/>
          <w:sz w:val="22"/>
          <w:szCs w:val="22"/>
        </w:rPr>
        <w:t>Zádržné</w:t>
      </w:r>
      <w:r w:rsidR="00EB7026" w:rsidRPr="006B59DF">
        <w:rPr>
          <w:rFonts w:asciiTheme="minorHAnsi" w:hAnsiTheme="minorHAnsi" w:cstheme="minorHAnsi"/>
          <w:sz w:val="22"/>
          <w:szCs w:val="22"/>
        </w:rPr>
        <w:t xml:space="preserve">“) </w:t>
      </w:r>
      <w:r w:rsidR="00EC2837" w:rsidRPr="006B59DF">
        <w:rPr>
          <w:rFonts w:asciiTheme="minorHAnsi" w:hAnsiTheme="minorHAnsi" w:cstheme="minorHAnsi"/>
          <w:sz w:val="22"/>
          <w:szCs w:val="22"/>
        </w:rPr>
        <w:t xml:space="preserve">bude Objednatelem uhrazena na základě faktury </w:t>
      </w:r>
      <w:r w:rsidR="00EC2837" w:rsidRPr="006B59DF">
        <w:rPr>
          <w:rFonts w:asciiTheme="minorHAnsi" w:hAnsiTheme="minorHAnsi" w:cstheme="minorHAnsi"/>
          <w:sz w:val="22"/>
          <w:szCs w:val="22"/>
        </w:rPr>
        <w:lastRenderedPageBreak/>
        <w:t>vystavené Zhotovitelem podle pravidel sjednaných v</w:t>
      </w:r>
      <w:r w:rsidR="00BC14C4" w:rsidRPr="006B59DF">
        <w:rPr>
          <w:rFonts w:asciiTheme="minorHAnsi" w:hAnsiTheme="minorHAnsi" w:cstheme="minorHAnsi"/>
          <w:sz w:val="22"/>
          <w:szCs w:val="22"/>
        </w:rPr>
        <w:t> </w:t>
      </w:r>
      <w:r w:rsidR="00EC2837" w:rsidRPr="006B59DF">
        <w:rPr>
          <w:rFonts w:asciiTheme="minorHAnsi" w:hAnsiTheme="minorHAnsi" w:cstheme="minorHAnsi"/>
          <w:sz w:val="22"/>
          <w:szCs w:val="22"/>
        </w:rPr>
        <w:t xml:space="preserve">této smlouvě po </w:t>
      </w:r>
      <w:r w:rsidR="00EB7026" w:rsidRPr="006B59DF">
        <w:rPr>
          <w:rFonts w:asciiTheme="minorHAnsi" w:hAnsiTheme="minorHAnsi" w:cstheme="minorHAnsi"/>
          <w:sz w:val="22"/>
          <w:szCs w:val="22"/>
        </w:rPr>
        <w:t xml:space="preserve">úhradě Sjednané ceny snížené o sjednané Zádržné, </w:t>
      </w:r>
      <w:r w:rsidR="00067285" w:rsidRPr="006B59DF">
        <w:rPr>
          <w:rFonts w:asciiTheme="minorHAnsi" w:hAnsiTheme="minorHAnsi" w:cstheme="minorHAnsi"/>
          <w:sz w:val="22"/>
          <w:szCs w:val="22"/>
        </w:rPr>
        <w:t xml:space="preserve">úplném vyklizení </w:t>
      </w:r>
      <w:r w:rsidR="009459F0" w:rsidRPr="006B59DF">
        <w:rPr>
          <w:rFonts w:asciiTheme="minorHAnsi" w:hAnsiTheme="minorHAnsi" w:cstheme="minorHAnsi"/>
          <w:sz w:val="22"/>
          <w:szCs w:val="22"/>
        </w:rPr>
        <w:t>S</w:t>
      </w:r>
      <w:r w:rsidR="00067285" w:rsidRPr="006B59DF">
        <w:rPr>
          <w:rFonts w:asciiTheme="minorHAnsi" w:hAnsiTheme="minorHAnsi" w:cstheme="minorHAnsi"/>
          <w:sz w:val="22"/>
          <w:szCs w:val="22"/>
        </w:rPr>
        <w:t>taveniště a</w:t>
      </w:r>
      <w:r w:rsidR="006362D6" w:rsidRPr="006B59DF">
        <w:rPr>
          <w:rFonts w:asciiTheme="minorHAnsi" w:hAnsiTheme="minorHAnsi" w:cstheme="minorHAnsi"/>
          <w:sz w:val="22"/>
          <w:szCs w:val="22"/>
        </w:rPr>
        <w:t> </w:t>
      </w:r>
      <w:r w:rsidR="00067285" w:rsidRPr="006B59DF">
        <w:rPr>
          <w:rFonts w:asciiTheme="minorHAnsi" w:hAnsiTheme="minorHAnsi" w:cstheme="minorHAnsi"/>
          <w:sz w:val="22"/>
          <w:szCs w:val="22"/>
        </w:rPr>
        <w:t xml:space="preserve">odstranění </w:t>
      </w:r>
      <w:r w:rsidR="009459F0" w:rsidRPr="006B59DF">
        <w:rPr>
          <w:rFonts w:asciiTheme="minorHAnsi" w:hAnsiTheme="minorHAnsi" w:cstheme="minorHAnsi"/>
          <w:sz w:val="22"/>
          <w:szCs w:val="22"/>
        </w:rPr>
        <w:t xml:space="preserve">případných </w:t>
      </w:r>
      <w:r w:rsidR="00067285" w:rsidRPr="006B59DF">
        <w:rPr>
          <w:rFonts w:asciiTheme="minorHAnsi" w:hAnsiTheme="minorHAnsi" w:cstheme="minorHAnsi"/>
          <w:sz w:val="22"/>
          <w:szCs w:val="22"/>
        </w:rPr>
        <w:t>Drobných vad</w:t>
      </w:r>
      <w:r w:rsidR="00035F9A" w:rsidRPr="006B59DF">
        <w:rPr>
          <w:rFonts w:asciiTheme="minorHAnsi" w:hAnsiTheme="minorHAnsi" w:cstheme="minorHAnsi"/>
          <w:sz w:val="22"/>
          <w:szCs w:val="22"/>
        </w:rPr>
        <w:t xml:space="preserve"> (</w:t>
      </w:r>
      <w:r w:rsidR="00B33AE6" w:rsidRPr="006B59DF">
        <w:rPr>
          <w:rFonts w:asciiTheme="minorHAnsi" w:hAnsiTheme="minorHAnsi" w:cstheme="minorHAnsi"/>
          <w:sz w:val="22"/>
          <w:szCs w:val="22"/>
        </w:rPr>
        <w:t xml:space="preserve">pro účely této smlouvy </w:t>
      </w:r>
      <w:r w:rsidR="00035F9A" w:rsidRPr="006B59DF">
        <w:rPr>
          <w:rFonts w:asciiTheme="minorHAnsi" w:hAnsiTheme="minorHAnsi" w:cstheme="minorHAnsi"/>
          <w:sz w:val="22"/>
          <w:szCs w:val="22"/>
        </w:rPr>
        <w:t>jen „</w:t>
      </w:r>
      <w:r w:rsidR="00E479A1" w:rsidRPr="006B59DF">
        <w:rPr>
          <w:rFonts w:asciiTheme="minorHAnsi" w:hAnsiTheme="minorHAnsi" w:cstheme="minorHAnsi"/>
          <w:b/>
          <w:i/>
          <w:sz w:val="22"/>
          <w:szCs w:val="22"/>
        </w:rPr>
        <w:t>Finální</w:t>
      </w:r>
      <w:r w:rsidR="00035F9A" w:rsidRPr="006B59DF">
        <w:rPr>
          <w:rFonts w:asciiTheme="minorHAnsi" w:hAnsiTheme="minorHAnsi" w:cstheme="minorHAnsi"/>
          <w:b/>
          <w:i/>
          <w:sz w:val="22"/>
          <w:szCs w:val="22"/>
        </w:rPr>
        <w:t xml:space="preserve"> faktura</w:t>
      </w:r>
      <w:r w:rsidR="00035F9A" w:rsidRPr="006B59DF">
        <w:rPr>
          <w:rFonts w:asciiTheme="minorHAnsi" w:hAnsiTheme="minorHAnsi" w:cstheme="minorHAnsi"/>
          <w:sz w:val="22"/>
          <w:szCs w:val="22"/>
        </w:rPr>
        <w:t>“)</w:t>
      </w:r>
      <w:r w:rsidR="00110062" w:rsidRPr="006B59DF">
        <w:rPr>
          <w:rFonts w:asciiTheme="minorHAnsi" w:hAnsiTheme="minorHAnsi" w:cstheme="minorHAnsi"/>
          <w:sz w:val="22"/>
          <w:szCs w:val="22"/>
        </w:rPr>
        <w:t>.</w:t>
      </w:r>
      <w:bookmarkEnd w:id="32"/>
      <w:r w:rsidR="00110062" w:rsidRPr="006B59DF">
        <w:rPr>
          <w:rFonts w:asciiTheme="minorHAnsi" w:hAnsiTheme="minorHAnsi" w:cstheme="minorHAnsi"/>
          <w:strike/>
          <w:sz w:val="22"/>
          <w:szCs w:val="22"/>
        </w:rPr>
        <w:t xml:space="preserve"> </w:t>
      </w:r>
      <w:bookmarkEnd w:id="33"/>
    </w:p>
    <w:p w14:paraId="00EA9CA6" w14:textId="76B5195B" w:rsidR="0033653D" w:rsidRPr="006B59DF" w:rsidRDefault="0033653D" w:rsidP="006B59DF">
      <w:pPr>
        <w:numPr>
          <w:ilvl w:val="1"/>
          <w:numId w:val="34"/>
        </w:numPr>
        <w:spacing w:after="120"/>
        <w:ind w:left="567" w:hanging="567"/>
        <w:jc w:val="both"/>
        <w:rPr>
          <w:rFonts w:asciiTheme="minorHAnsi" w:hAnsiTheme="minorHAnsi" w:cstheme="minorHAnsi"/>
          <w:color w:val="000000"/>
          <w:sz w:val="22"/>
          <w:szCs w:val="22"/>
        </w:rPr>
      </w:pPr>
      <w:bookmarkStart w:id="34" w:name="_Ref3903048"/>
      <w:r w:rsidRPr="006B59DF">
        <w:rPr>
          <w:rFonts w:asciiTheme="minorHAnsi" w:hAnsiTheme="minorHAnsi" w:cstheme="minorHAnsi"/>
          <w:sz w:val="22"/>
          <w:szCs w:val="22"/>
        </w:rPr>
        <w:t xml:space="preserve">Finální fakturu je Zhotovitel povinen vystavit do 7 dnů od </w:t>
      </w:r>
      <w:r w:rsidR="00EB7026" w:rsidRPr="006B59DF">
        <w:rPr>
          <w:rFonts w:asciiTheme="minorHAnsi" w:hAnsiTheme="minorHAnsi" w:cstheme="minorHAnsi"/>
          <w:sz w:val="22"/>
          <w:szCs w:val="22"/>
        </w:rPr>
        <w:t xml:space="preserve">úhrady Sjednané ceny snížené o sjednané Zádržné, </w:t>
      </w:r>
      <w:r w:rsidR="009459F0" w:rsidRPr="006B59DF">
        <w:rPr>
          <w:rFonts w:asciiTheme="minorHAnsi" w:hAnsiTheme="minorHAnsi" w:cstheme="minorHAnsi"/>
          <w:sz w:val="22"/>
          <w:szCs w:val="22"/>
        </w:rPr>
        <w:t>úplného vyklizení Staveniště a odstranění případných Drobných vad</w:t>
      </w:r>
      <w:r w:rsidRPr="006B59DF">
        <w:rPr>
          <w:rFonts w:asciiTheme="minorHAnsi" w:hAnsiTheme="minorHAnsi" w:cstheme="minorHAnsi"/>
          <w:sz w:val="22"/>
          <w:szCs w:val="22"/>
        </w:rPr>
        <w:t xml:space="preserve">. Součástí Finální faktury bude finální rozpočet Stavby, který musí obsahovat položkový rozpočet </w:t>
      </w:r>
      <w:r w:rsidRPr="006B59DF">
        <w:rPr>
          <w:rFonts w:asciiTheme="minorHAnsi" w:hAnsiTheme="minorHAnsi" w:cstheme="minorHAnsi"/>
          <w:color w:val="000000"/>
          <w:sz w:val="22"/>
          <w:szCs w:val="22"/>
        </w:rPr>
        <w:t xml:space="preserve">skutečně vyfakturovaných stavebních prací a dodávek (tzv. čerpání). Finální rozpočet Stavby bude Objednateli předán celkem </w:t>
      </w:r>
      <w:r w:rsidR="008F6D3C" w:rsidRPr="006B59DF">
        <w:rPr>
          <w:rFonts w:asciiTheme="minorHAnsi" w:hAnsiTheme="minorHAnsi" w:cstheme="minorHAnsi"/>
          <w:color w:val="000000"/>
          <w:sz w:val="22"/>
          <w:szCs w:val="22"/>
        </w:rPr>
        <w:t>v 1</w:t>
      </w:r>
      <w:r w:rsidRPr="006B59DF">
        <w:rPr>
          <w:rFonts w:asciiTheme="minorHAnsi" w:hAnsiTheme="minorHAnsi" w:cstheme="minorHAnsi"/>
          <w:color w:val="000000"/>
          <w:sz w:val="22"/>
          <w:szCs w:val="22"/>
        </w:rPr>
        <w:t xml:space="preserve"> vyhotovení v</w:t>
      </w:r>
      <w:r w:rsidR="00BC14C4"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digitální podobě na USB flash disku ve</w:t>
      </w:r>
      <w:r w:rsidR="006362D6"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formátu *.</w:t>
      </w:r>
      <w:proofErr w:type="spellStart"/>
      <w:r w:rsidRPr="006B59DF">
        <w:rPr>
          <w:rFonts w:asciiTheme="minorHAnsi" w:hAnsiTheme="minorHAnsi" w:cstheme="minorHAnsi"/>
          <w:color w:val="000000"/>
          <w:sz w:val="22"/>
          <w:szCs w:val="22"/>
        </w:rPr>
        <w:t>xml</w:t>
      </w:r>
      <w:proofErr w:type="spellEnd"/>
      <w:r w:rsidRPr="006B59DF">
        <w:rPr>
          <w:rFonts w:asciiTheme="minorHAnsi" w:hAnsiTheme="minorHAnsi" w:cstheme="minorHAnsi"/>
          <w:color w:val="000000"/>
          <w:sz w:val="22"/>
          <w:szCs w:val="22"/>
        </w:rPr>
        <w:t xml:space="preserve"> a *.</w:t>
      </w:r>
      <w:r w:rsidR="00233791" w:rsidRPr="006B59DF">
        <w:rPr>
          <w:rFonts w:asciiTheme="minorHAnsi" w:hAnsiTheme="minorHAnsi" w:cstheme="minorHAnsi"/>
          <w:color w:val="000000"/>
          <w:sz w:val="22"/>
          <w:szCs w:val="22"/>
        </w:rPr>
        <w:t>xlsx</w:t>
      </w:r>
      <w:r w:rsidRPr="006B59DF">
        <w:rPr>
          <w:rFonts w:asciiTheme="minorHAnsi" w:hAnsiTheme="minorHAnsi" w:cstheme="minorHAnsi"/>
          <w:color w:val="000000"/>
          <w:sz w:val="22"/>
          <w:szCs w:val="22"/>
        </w:rPr>
        <w:t>.</w:t>
      </w:r>
      <w:bookmarkEnd w:id="34"/>
    </w:p>
    <w:p w14:paraId="3BBADDA6" w14:textId="3666EEF8" w:rsidR="001E2158" w:rsidRPr="006B59DF" w:rsidRDefault="00BE2007" w:rsidP="006B59DF">
      <w:pPr>
        <w:numPr>
          <w:ilvl w:val="1"/>
          <w:numId w:val="34"/>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Objednatel</w:t>
      </w:r>
      <w:r w:rsidR="001E2158" w:rsidRPr="006B59DF">
        <w:rPr>
          <w:rFonts w:asciiTheme="minorHAnsi" w:hAnsiTheme="minorHAnsi" w:cstheme="minorHAnsi"/>
          <w:color w:val="000000"/>
          <w:sz w:val="22"/>
          <w:szCs w:val="22"/>
        </w:rPr>
        <w:t>i bude</w:t>
      </w:r>
      <w:r w:rsidR="007B1377" w:rsidRPr="006B59DF">
        <w:rPr>
          <w:rFonts w:asciiTheme="minorHAnsi" w:hAnsiTheme="minorHAnsi" w:cstheme="minorHAnsi"/>
          <w:color w:val="000000"/>
          <w:sz w:val="22"/>
          <w:szCs w:val="22"/>
        </w:rPr>
        <w:t xml:space="preserve"> </w:t>
      </w:r>
      <w:r w:rsidR="0088023A" w:rsidRPr="006B59DF">
        <w:rPr>
          <w:rFonts w:asciiTheme="minorHAnsi" w:hAnsiTheme="minorHAnsi" w:cstheme="minorHAnsi"/>
          <w:color w:val="000000"/>
          <w:sz w:val="22"/>
          <w:szCs w:val="22"/>
        </w:rPr>
        <w:t>F</w:t>
      </w:r>
      <w:r w:rsidR="0042789D" w:rsidRPr="006B59DF">
        <w:rPr>
          <w:rFonts w:asciiTheme="minorHAnsi" w:hAnsiTheme="minorHAnsi" w:cstheme="minorHAnsi"/>
          <w:color w:val="000000"/>
          <w:sz w:val="22"/>
          <w:szCs w:val="22"/>
        </w:rPr>
        <w:t>inální</w:t>
      </w:r>
      <w:r w:rsidR="001E2158" w:rsidRPr="006B59DF">
        <w:rPr>
          <w:rFonts w:asciiTheme="minorHAnsi" w:hAnsiTheme="minorHAnsi" w:cstheme="minorHAnsi"/>
          <w:color w:val="000000"/>
          <w:sz w:val="22"/>
          <w:szCs w:val="22"/>
        </w:rPr>
        <w:t xml:space="preserve"> faktura</w:t>
      </w:r>
      <w:r w:rsidR="0088023A" w:rsidRPr="006B59DF">
        <w:rPr>
          <w:rFonts w:asciiTheme="minorHAnsi" w:hAnsiTheme="minorHAnsi" w:cstheme="minorHAnsi"/>
          <w:color w:val="000000"/>
          <w:sz w:val="22"/>
          <w:szCs w:val="22"/>
        </w:rPr>
        <w:t xml:space="preserve"> </w:t>
      </w:r>
      <w:r w:rsidR="00E74E3A" w:rsidRPr="006B59DF">
        <w:rPr>
          <w:rFonts w:asciiTheme="minorHAnsi" w:hAnsiTheme="minorHAnsi" w:cstheme="minorHAnsi"/>
          <w:color w:val="000000"/>
          <w:sz w:val="22"/>
          <w:szCs w:val="22"/>
        </w:rPr>
        <w:t xml:space="preserve">vč. Soupisu </w:t>
      </w:r>
      <w:r w:rsidR="001E2158" w:rsidRPr="006B59DF">
        <w:rPr>
          <w:rFonts w:asciiTheme="minorHAnsi" w:hAnsiTheme="minorHAnsi" w:cstheme="minorHAnsi"/>
          <w:color w:val="000000"/>
          <w:sz w:val="22"/>
          <w:szCs w:val="22"/>
        </w:rPr>
        <w:t>předána po </w:t>
      </w:r>
      <w:r w:rsidR="0088023A" w:rsidRPr="006B59DF">
        <w:rPr>
          <w:rFonts w:asciiTheme="minorHAnsi" w:hAnsiTheme="minorHAnsi" w:cstheme="minorHAnsi"/>
          <w:color w:val="000000"/>
          <w:sz w:val="22"/>
          <w:szCs w:val="22"/>
        </w:rPr>
        <w:t xml:space="preserve">jejím </w:t>
      </w:r>
      <w:r w:rsidR="001E2158" w:rsidRPr="006B59DF">
        <w:rPr>
          <w:rFonts w:asciiTheme="minorHAnsi" w:hAnsiTheme="minorHAnsi" w:cstheme="minorHAnsi"/>
          <w:color w:val="000000"/>
          <w:sz w:val="22"/>
          <w:szCs w:val="22"/>
        </w:rPr>
        <w:t xml:space="preserve">odsouhlasení </w:t>
      </w:r>
      <w:r w:rsidR="00111EE7" w:rsidRPr="006B59DF">
        <w:rPr>
          <w:rFonts w:asciiTheme="minorHAnsi" w:hAnsiTheme="minorHAnsi" w:cstheme="minorHAnsi"/>
          <w:color w:val="000000"/>
          <w:sz w:val="22"/>
          <w:szCs w:val="22"/>
        </w:rPr>
        <w:t>TDS</w:t>
      </w:r>
      <w:r w:rsidR="001E2158" w:rsidRPr="006B59DF">
        <w:rPr>
          <w:rFonts w:asciiTheme="minorHAnsi" w:hAnsiTheme="minorHAnsi" w:cstheme="minorHAnsi"/>
          <w:color w:val="000000"/>
          <w:sz w:val="22"/>
          <w:szCs w:val="22"/>
        </w:rPr>
        <w:t>.</w:t>
      </w:r>
    </w:p>
    <w:p w14:paraId="166AEEF3" w14:textId="71A22019" w:rsidR="00FE0EFA" w:rsidRPr="006B59DF" w:rsidRDefault="00FE0EFA" w:rsidP="006B59DF">
      <w:pPr>
        <w:numPr>
          <w:ilvl w:val="1"/>
          <w:numId w:val="34"/>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Zhotovitel je </w:t>
      </w:r>
      <w:r w:rsidR="00020D22" w:rsidRPr="006B59DF">
        <w:rPr>
          <w:rFonts w:asciiTheme="minorHAnsi" w:hAnsiTheme="minorHAnsi" w:cstheme="minorHAnsi"/>
          <w:color w:val="000000"/>
          <w:sz w:val="22"/>
          <w:szCs w:val="22"/>
        </w:rPr>
        <w:t xml:space="preserve">povinen </w:t>
      </w:r>
      <w:r w:rsidRPr="006B59DF">
        <w:rPr>
          <w:rFonts w:asciiTheme="minorHAnsi" w:hAnsiTheme="minorHAnsi" w:cstheme="minorHAnsi"/>
          <w:color w:val="000000"/>
          <w:sz w:val="22"/>
          <w:szCs w:val="22"/>
        </w:rPr>
        <w:t>faktur</w:t>
      </w:r>
      <w:r w:rsidR="00020D22" w:rsidRPr="006B59DF">
        <w:rPr>
          <w:rFonts w:asciiTheme="minorHAnsi" w:hAnsiTheme="minorHAnsi" w:cstheme="minorHAnsi"/>
          <w:color w:val="000000"/>
          <w:sz w:val="22"/>
          <w:szCs w:val="22"/>
        </w:rPr>
        <w:t>y</w:t>
      </w:r>
      <w:r w:rsidRPr="006B59DF">
        <w:rPr>
          <w:rFonts w:asciiTheme="minorHAnsi" w:hAnsiTheme="minorHAnsi" w:cstheme="minorHAnsi"/>
          <w:color w:val="000000"/>
          <w:sz w:val="22"/>
          <w:szCs w:val="22"/>
        </w:rPr>
        <w:t xml:space="preserve"> </w:t>
      </w:r>
      <w:r w:rsidR="00D90756" w:rsidRPr="006B59DF">
        <w:rPr>
          <w:rFonts w:asciiTheme="minorHAnsi" w:hAnsiTheme="minorHAnsi" w:cstheme="minorHAnsi"/>
          <w:color w:val="000000"/>
          <w:sz w:val="22"/>
          <w:szCs w:val="22"/>
        </w:rPr>
        <w:t xml:space="preserve">Stavby </w:t>
      </w:r>
      <w:r w:rsidRPr="006B59DF">
        <w:rPr>
          <w:rFonts w:asciiTheme="minorHAnsi" w:hAnsiTheme="minorHAnsi" w:cstheme="minorHAnsi"/>
          <w:color w:val="000000"/>
          <w:sz w:val="22"/>
          <w:szCs w:val="22"/>
        </w:rPr>
        <w:t>podle tohoto článku</w:t>
      </w:r>
      <w:r w:rsidR="00331170" w:rsidRPr="006B59DF">
        <w:rPr>
          <w:rFonts w:asciiTheme="minorHAnsi" w:hAnsiTheme="minorHAnsi" w:cstheme="minorHAnsi"/>
          <w:color w:val="000000"/>
          <w:sz w:val="22"/>
          <w:szCs w:val="22"/>
        </w:rPr>
        <w:t>,</w:t>
      </w:r>
      <w:r w:rsidRPr="006B59DF">
        <w:rPr>
          <w:rFonts w:asciiTheme="minorHAnsi" w:hAnsiTheme="minorHAnsi" w:cstheme="minorHAnsi"/>
          <w:color w:val="000000"/>
          <w:sz w:val="22"/>
          <w:szCs w:val="22"/>
        </w:rPr>
        <w:t xml:space="preserve"> zaslat Objednateli v</w:t>
      </w:r>
      <w:r w:rsidR="00BC14C4"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 xml:space="preserve">elektronické podobě ve </w:t>
      </w:r>
      <w:r w:rsidR="00154F6C" w:rsidRPr="006B59DF">
        <w:rPr>
          <w:rFonts w:asciiTheme="minorHAnsi" w:hAnsiTheme="minorHAnsi" w:cstheme="minorHAnsi"/>
          <w:color w:val="000000"/>
          <w:sz w:val="22"/>
          <w:szCs w:val="22"/>
        </w:rPr>
        <w:t xml:space="preserve">strojově čitelném </w:t>
      </w:r>
      <w:r w:rsidRPr="006B59DF">
        <w:rPr>
          <w:rFonts w:asciiTheme="minorHAnsi" w:hAnsiTheme="minorHAnsi" w:cstheme="minorHAnsi"/>
          <w:color w:val="000000"/>
          <w:sz w:val="22"/>
          <w:szCs w:val="22"/>
        </w:rPr>
        <w:t>formátu *.</w:t>
      </w:r>
      <w:r w:rsidR="00154F6C" w:rsidRPr="006B59DF">
        <w:rPr>
          <w:rFonts w:asciiTheme="minorHAnsi" w:hAnsiTheme="minorHAnsi" w:cstheme="minorHAnsi"/>
          <w:color w:val="000000"/>
          <w:sz w:val="22"/>
          <w:szCs w:val="22"/>
        </w:rPr>
        <w:t>pdf</w:t>
      </w:r>
      <w:r w:rsidRPr="006B59DF">
        <w:rPr>
          <w:rFonts w:asciiTheme="minorHAnsi" w:hAnsiTheme="minorHAnsi" w:cstheme="minorHAnsi"/>
          <w:color w:val="000000"/>
          <w:sz w:val="22"/>
          <w:szCs w:val="22"/>
        </w:rPr>
        <w:t xml:space="preserve"> na e-mail Objednatele:</w:t>
      </w:r>
      <w:r w:rsidR="00C67807" w:rsidRPr="006B59DF">
        <w:rPr>
          <w:rFonts w:asciiTheme="minorHAnsi" w:hAnsiTheme="minorHAnsi" w:cstheme="minorHAnsi"/>
          <w:color w:val="000000"/>
          <w:sz w:val="22"/>
          <w:szCs w:val="22"/>
        </w:rPr>
        <w:t xml:space="preserve"> </w:t>
      </w:r>
      <w:r w:rsidR="00F613E2" w:rsidRPr="006B59DF">
        <w:rPr>
          <w:rFonts w:asciiTheme="minorHAnsi" w:eastAsia="Calibri" w:hAnsiTheme="minorHAnsi" w:cstheme="minorHAnsi"/>
          <w:color w:val="000000"/>
          <w:sz w:val="22"/>
          <w:szCs w:val="22"/>
          <w:highlight w:val="cyan"/>
        </w:rPr>
        <w:t>„</w:t>
      </w:r>
      <w:r w:rsidR="00C67807" w:rsidRPr="006B59DF">
        <w:rPr>
          <w:rFonts w:asciiTheme="minorHAnsi" w:eastAsia="Calibri" w:hAnsiTheme="minorHAnsi" w:cstheme="minorHAnsi"/>
          <w:color w:val="000000"/>
          <w:sz w:val="22"/>
          <w:szCs w:val="22"/>
          <w:highlight w:val="cyan"/>
        </w:rPr>
        <w:t>[Bude doplněno před uzavřením smlouvy]</w:t>
      </w:r>
      <w:r w:rsidR="00F613E2" w:rsidRPr="006B59DF">
        <w:rPr>
          <w:rFonts w:asciiTheme="minorHAnsi" w:eastAsia="Calibri" w:hAnsiTheme="minorHAnsi" w:cstheme="minorHAnsi"/>
          <w:color w:val="000000"/>
          <w:sz w:val="22"/>
          <w:szCs w:val="22"/>
          <w:highlight w:val="cyan"/>
        </w:rPr>
        <w:t>“</w:t>
      </w:r>
      <w:r w:rsidR="00575FD6" w:rsidRPr="006B59DF">
        <w:rPr>
          <w:rFonts w:asciiTheme="minorHAnsi" w:hAnsiTheme="minorHAnsi" w:cstheme="minorHAnsi"/>
          <w:sz w:val="22"/>
          <w:szCs w:val="22"/>
        </w:rPr>
        <w:t xml:space="preserve">.   </w:t>
      </w:r>
      <w:r w:rsidRPr="006B59DF">
        <w:rPr>
          <w:rFonts w:asciiTheme="minorHAnsi" w:hAnsiTheme="minorHAnsi" w:cstheme="minorHAnsi"/>
          <w:color w:val="2F5496" w:themeColor="accent1" w:themeShade="BF"/>
          <w:sz w:val="22"/>
          <w:szCs w:val="22"/>
        </w:rPr>
        <w:t xml:space="preserve">   </w:t>
      </w:r>
    </w:p>
    <w:p w14:paraId="0AD5F489" w14:textId="5F503659" w:rsidR="001E2158" w:rsidRPr="006B59DF" w:rsidRDefault="00AC0192" w:rsidP="006B59DF">
      <w:pPr>
        <w:numPr>
          <w:ilvl w:val="1"/>
          <w:numId w:val="34"/>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Finální </w:t>
      </w:r>
      <w:r w:rsidR="00035F9A" w:rsidRPr="006B59DF">
        <w:rPr>
          <w:rFonts w:asciiTheme="minorHAnsi" w:hAnsiTheme="minorHAnsi" w:cstheme="minorHAnsi"/>
          <w:color w:val="000000"/>
          <w:sz w:val="22"/>
          <w:szCs w:val="22"/>
        </w:rPr>
        <w:t xml:space="preserve">fakturu se </w:t>
      </w:r>
      <w:r w:rsidR="00BE2007" w:rsidRPr="006B59DF">
        <w:rPr>
          <w:rFonts w:asciiTheme="minorHAnsi" w:hAnsiTheme="minorHAnsi" w:cstheme="minorHAnsi"/>
          <w:color w:val="000000"/>
          <w:sz w:val="22"/>
          <w:szCs w:val="22"/>
        </w:rPr>
        <w:t>Objednatel</w:t>
      </w:r>
      <w:r w:rsidR="00035F9A" w:rsidRPr="006B59DF">
        <w:rPr>
          <w:rFonts w:asciiTheme="minorHAnsi" w:hAnsiTheme="minorHAnsi" w:cstheme="minorHAnsi"/>
          <w:color w:val="000000"/>
          <w:sz w:val="22"/>
          <w:szCs w:val="22"/>
        </w:rPr>
        <w:t xml:space="preserve"> zavazuje uhradit, pokud budou splněny závazky </w:t>
      </w:r>
      <w:r w:rsidR="00BE2007" w:rsidRPr="006B59DF">
        <w:rPr>
          <w:rFonts w:asciiTheme="minorHAnsi" w:hAnsiTheme="minorHAnsi" w:cstheme="minorHAnsi"/>
          <w:color w:val="000000"/>
          <w:sz w:val="22"/>
          <w:szCs w:val="22"/>
        </w:rPr>
        <w:t>Zhotovitel</w:t>
      </w:r>
      <w:r w:rsidR="00035F9A" w:rsidRPr="006B59DF">
        <w:rPr>
          <w:rFonts w:asciiTheme="minorHAnsi" w:hAnsiTheme="minorHAnsi" w:cstheme="minorHAnsi"/>
          <w:color w:val="000000"/>
          <w:sz w:val="22"/>
          <w:szCs w:val="22"/>
        </w:rPr>
        <w:t>e dle této smlouvy, nejpozději do </w:t>
      </w:r>
      <w:r w:rsidR="00ED4E2E" w:rsidRPr="006B59DF">
        <w:rPr>
          <w:rFonts w:asciiTheme="minorHAnsi" w:hAnsiTheme="minorHAnsi" w:cstheme="minorHAnsi"/>
          <w:color w:val="000000"/>
          <w:sz w:val="22"/>
          <w:szCs w:val="22"/>
        </w:rPr>
        <w:t>21</w:t>
      </w:r>
      <w:r w:rsidR="00B95373" w:rsidRPr="006B59DF">
        <w:rPr>
          <w:rFonts w:asciiTheme="minorHAnsi" w:hAnsiTheme="minorHAnsi" w:cstheme="minorHAnsi"/>
          <w:color w:val="000000"/>
          <w:sz w:val="22"/>
          <w:szCs w:val="22"/>
        </w:rPr>
        <w:t xml:space="preserve"> </w:t>
      </w:r>
      <w:r w:rsidR="00035F9A" w:rsidRPr="006B59DF">
        <w:rPr>
          <w:rFonts w:asciiTheme="minorHAnsi" w:hAnsiTheme="minorHAnsi" w:cstheme="minorHAnsi"/>
          <w:color w:val="000000"/>
          <w:sz w:val="22"/>
          <w:szCs w:val="22"/>
        </w:rPr>
        <w:t xml:space="preserve">dnů ode dne, kdy mu bude </w:t>
      </w:r>
      <w:r w:rsidR="0088023A" w:rsidRPr="006B59DF">
        <w:rPr>
          <w:rFonts w:asciiTheme="minorHAnsi" w:hAnsiTheme="minorHAnsi" w:cstheme="minorHAnsi"/>
          <w:color w:val="000000"/>
          <w:sz w:val="22"/>
          <w:szCs w:val="22"/>
        </w:rPr>
        <w:t>příslušná faktura</w:t>
      </w:r>
      <w:r w:rsidR="00035F9A" w:rsidRPr="006B59DF">
        <w:rPr>
          <w:rFonts w:asciiTheme="minorHAnsi" w:hAnsiTheme="minorHAnsi" w:cstheme="minorHAnsi"/>
          <w:color w:val="000000"/>
          <w:sz w:val="22"/>
          <w:szCs w:val="22"/>
        </w:rPr>
        <w:t xml:space="preserve"> doručena.</w:t>
      </w:r>
    </w:p>
    <w:p w14:paraId="4D12ED55" w14:textId="327982B7" w:rsidR="00110062" w:rsidRPr="006B59DF" w:rsidRDefault="00BE2007" w:rsidP="006B59DF">
      <w:pPr>
        <w:numPr>
          <w:ilvl w:val="1"/>
          <w:numId w:val="34"/>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Objednatel</w:t>
      </w:r>
      <w:r w:rsidR="00110062" w:rsidRPr="006B59DF">
        <w:rPr>
          <w:rFonts w:asciiTheme="minorHAnsi" w:hAnsiTheme="minorHAnsi" w:cstheme="minorHAnsi"/>
          <w:color w:val="000000"/>
          <w:sz w:val="22"/>
          <w:szCs w:val="22"/>
        </w:rPr>
        <w:t xml:space="preserve"> je oprávněn před uplynutím </w:t>
      </w:r>
      <w:r w:rsidR="00FD40B2" w:rsidRPr="006B59DF">
        <w:rPr>
          <w:rFonts w:asciiTheme="minorHAnsi" w:hAnsiTheme="minorHAnsi" w:cstheme="minorHAnsi"/>
          <w:color w:val="000000"/>
          <w:sz w:val="22"/>
          <w:szCs w:val="22"/>
        </w:rPr>
        <w:t>doby</w:t>
      </w:r>
      <w:r w:rsidR="00110062" w:rsidRPr="006B59DF">
        <w:rPr>
          <w:rFonts w:asciiTheme="minorHAnsi" w:hAnsiTheme="minorHAnsi" w:cstheme="minorHAnsi"/>
          <w:color w:val="000000"/>
          <w:sz w:val="22"/>
          <w:szCs w:val="22"/>
        </w:rPr>
        <w:t xml:space="preserve"> splatnosti vrátit</w:t>
      </w:r>
      <w:r w:rsidR="0000584F" w:rsidRPr="006B59DF">
        <w:rPr>
          <w:rFonts w:asciiTheme="minorHAnsi" w:hAnsiTheme="minorHAnsi" w:cstheme="minorHAnsi"/>
          <w:color w:val="000000"/>
          <w:sz w:val="22"/>
          <w:szCs w:val="22"/>
        </w:rPr>
        <w:t xml:space="preserve"> </w:t>
      </w:r>
      <w:r w:rsidR="00327B8B" w:rsidRPr="006B59DF">
        <w:rPr>
          <w:rFonts w:asciiTheme="minorHAnsi" w:hAnsiTheme="minorHAnsi" w:cstheme="minorHAnsi"/>
          <w:color w:val="000000"/>
          <w:sz w:val="22"/>
          <w:szCs w:val="22"/>
        </w:rPr>
        <w:t>kteroukoliv fakturu</w:t>
      </w:r>
      <w:r w:rsidR="00110062" w:rsidRPr="006B59DF">
        <w:rPr>
          <w:rFonts w:asciiTheme="minorHAnsi" w:hAnsiTheme="minorHAnsi" w:cstheme="minorHAnsi"/>
          <w:color w:val="000000"/>
          <w:sz w:val="22"/>
          <w:szCs w:val="22"/>
        </w:rPr>
        <w:t>, pokud neobsahuje požadované náležitosti nebo obsahuje nesprávné cenové údaje. Uvedené se vztahuje i na nesprávné cenové, množstevní nebo kvalitativní údaje v</w:t>
      </w:r>
      <w:r w:rsidR="00BC14C4" w:rsidRPr="006B59DF">
        <w:rPr>
          <w:rFonts w:asciiTheme="minorHAnsi" w:hAnsiTheme="minorHAnsi" w:cstheme="minorHAnsi"/>
          <w:color w:val="000000"/>
          <w:sz w:val="22"/>
          <w:szCs w:val="22"/>
        </w:rPr>
        <w:t> </w:t>
      </w:r>
      <w:r w:rsidR="003D1050" w:rsidRPr="006B59DF">
        <w:rPr>
          <w:rFonts w:asciiTheme="minorHAnsi" w:hAnsiTheme="minorHAnsi" w:cstheme="minorHAnsi"/>
          <w:color w:val="000000"/>
          <w:sz w:val="22"/>
          <w:szCs w:val="22"/>
        </w:rPr>
        <w:t>S</w:t>
      </w:r>
      <w:r w:rsidR="00110062" w:rsidRPr="006B59DF">
        <w:rPr>
          <w:rFonts w:asciiTheme="minorHAnsi" w:hAnsiTheme="minorHAnsi" w:cstheme="minorHAnsi"/>
          <w:color w:val="000000"/>
          <w:sz w:val="22"/>
          <w:szCs w:val="22"/>
        </w:rPr>
        <w:t xml:space="preserve">oupisu odsouhlaseném </w:t>
      </w:r>
      <w:r w:rsidR="00111EE7" w:rsidRPr="006B59DF">
        <w:rPr>
          <w:rFonts w:asciiTheme="minorHAnsi" w:hAnsiTheme="minorHAnsi" w:cstheme="minorHAnsi"/>
          <w:color w:val="000000"/>
          <w:sz w:val="22"/>
          <w:szCs w:val="22"/>
        </w:rPr>
        <w:t>TDS</w:t>
      </w:r>
      <w:r w:rsidR="0088023A" w:rsidRPr="006B59DF">
        <w:rPr>
          <w:rFonts w:asciiTheme="minorHAnsi" w:hAnsiTheme="minorHAnsi" w:cstheme="minorHAnsi"/>
          <w:color w:val="000000"/>
          <w:sz w:val="22"/>
          <w:szCs w:val="22"/>
        </w:rPr>
        <w:t>)</w:t>
      </w:r>
      <w:r w:rsidR="00110062" w:rsidRPr="006B59DF">
        <w:rPr>
          <w:rFonts w:asciiTheme="minorHAnsi" w:hAnsiTheme="minorHAnsi" w:cstheme="minorHAnsi"/>
          <w:color w:val="000000"/>
          <w:sz w:val="22"/>
          <w:szCs w:val="22"/>
        </w:rPr>
        <w:t xml:space="preserve">. Oprávněným vrácením daňového dokladu – faktury, přestává běžet původní lhůta splatnosti. Opravená nebo přepracovaná faktura bude opatřena novou </w:t>
      </w:r>
      <w:r w:rsidR="00FD40B2" w:rsidRPr="006B59DF">
        <w:rPr>
          <w:rFonts w:asciiTheme="minorHAnsi" w:hAnsiTheme="minorHAnsi" w:cstheme="minorHAnsi"/>
          <w:color w:val="000000"/>
          <w:sz w:val="22"/>
          <w:szCs w:val="22"/>
        </w:rPr>
        <w:t>dobou</w:t>
      </w:r>
      <w:r w:rsidR="00110062" w:rsidRPr="006B59DF">
        <w:rPr>
          <w:rFonts w:asciiTheme="minorHAnsi" w:hAnsiTheme="minorHAnsi" w:cstheme="minorHAnsi"/>
          <w:color w:val="000000"/>
          <w:sz w:val="22"/>
          <w:szCs w:val="22"/>
        </w:rPr>
        <w:t xml:space="preserve"> splatnosti. V</w:t>
      </w:r>
      <w:r w:rsidR="00BC14C4" w:rsidRPr="006B59DF">
        <w:rPr>
          <w:rFonts w:asciiTheme="minorHAnsi" w:hAnsiTheme="minorHAnsi" w:cstheme="minorHAnsi"/>
          <w:color w:val="000000"/>
          <w:sz w:val="22"/>
          <w:szCs w:val="22"/>
        </w:rPr>
        <w:t> </w:t>
      </w:r>
      <w:r w:rsidR="00110062" w:rsidRPr="006B59DF">
        <w:rPr>
          <w:rFonts w:asciiTheme="minorHAnsi" w:hAnsiTheme="minorHAnsi" w:cstheme="minorHAnsi"/>
          <w:color w:val="000000"/>
          <w:sz w:val="22"/>
          <w:szCs w:val="22"/>
        </w:rPr>
        <w:t>případě vrácení faktury v</w:t>
      </w:r>
      <w:r w:rsidR="00BC14C4" w:rsidRPr="006B59DF">
        <w:rPr>
          <w:rFonts w:asciiTheme="minorHAnsi" w:hAnsiTheme="minorHAnsi" w:cstheme="minorHAnsi"/>
          <w:color w:val="000000"/>
          <w:sz w:val="22"/>
          <w:szCs w:val="22"/>
        </w:rPr>
        <w:t> </w:t>
      </w:r>
      <w:r w:rsidR="00110062" w:rsidRPr="006B59DF">
        <w:rPr>
          <w:rFonts w:asciiTheme="minorHAnsi" w:hAnsiTheme="minorHAnsi" w:cstheme="minorHAnsi"/>
          <w:color w:val="000000"/>
          <w:sz w:val="22"/>
          <w:szCs w:val="22"/>
        </w:rPr>
        <w:t>souladu s</w:t>
      </w:r>
      <w:r w:rsidR="00BC14C4" w:rsidRPr="006B59DF">
        <w:rPr>
          <w:rFonts w:asciiTheme="minorHAnsi" w:hAnsiTheme="minorHAnsi" w:cstheme="minorHAnsi"/>
          <w:color w:val="000000"/>
          <w:sz w:val="22"/>
          <w:szCs w:val="22"/>
        </w:rPr>
        <w:t> </w:t>
      </w:r>
      <w:r w:rsidR="00110062" w:rsidRPr="006B59DF">
        <w:rPr>
          <w:rFonts w:asciiTheme="minorHAnsi" w:hAnsiTheme="minorHAnsi" w:cstheme="minorHAnsi"/>
          <w:color w:val="000000"/>
          <w:sz w:val="22"/>
          <w:szCs w:val="22"/>
        </w:rPr>
        <w:t xml:space="preserve">oprávněním </w:t>
      </w:r>
      <w:r w:rsidRPr="006B59DF">
        <w:rPr>
          <w:rFonts w:asciiTheme="minorHAnsi" w:hAnsiTheme="minorHAnsi" w:cstheme="minorHAnsi"/>
          <w:color w:val="000000"/>
          <w:sz w:val="22"/>
          <w:szCs w:val="22"/>
        </w:rPr>
        <w:t>Objednatel</w:t>
      </w:r>
      <w:r w:rsidR="00110062" w:rsidRPr="006B59DF">
        <w:rPr>
          <w:rFonts w:asciiTheme="minorHAnsi" w:hAnsiTheme="minorHAnsi" w:cstheme="minorHAnsi"/>
          <w:color w:val="000000"/>
          <w:sz w:val="22"/>
          <w:szCs w:val="22"/>
        </w:rPr>
        <w:t xml:space="preserve">e podle tohoto odstavce není </w:t>
      </w:r>
      <w:r w:rsidRPr="006B59DF">
        <w:rPr>
          <w:rFonts w:asciiTheme="minorHAnsi" w:hAnsiTheme="minorHAnsi" w:cstheme="minorHAnsi"/>
          <w:color w:val="000000"/>
          <w:sz w:val="22"/>
          <w:szCs w:val="22"/>
        </w:rPr>
        <w:t>Objednatel</w:t>
      </w:r>
      <w:r w:rsidR="00110062" w:rsidRPr="006B59DF">
        <w:rPr>
          <w:rFonts w:asciiTheme="minorHAnsi" w:hAnsiTheme="minorHAnsi" w:cstheme="minorHAnsi"/>
          <w:color w:val="000000"/>
          <w:sz w:val="22"/>
          <w:szCs w:val="22"/>
        </w:rPr>
        <w:t xml:space="preserve"> v</w:t>
      </w:r>
      <w:r w:rsidR="00BC14C4" w:rsidRPr="006B59DF">
        <w:rPr>
          <w:rFonts w:asciiTheme="minorHAnsi" w:hAnsiTheme="minorHAnsi" w:cstheme="minorHAnsi"/>
          <w:color w:val="000000"/>
          <w:sz w:val="22"/>
          <w:szCs w:val="22"/>
        </w:rPr>
        <w:t> </w:t>
      </w:r>
      <w:r w:rsidR="00110062" w:rsidRPr="006B59DF">
        <w:rPr>
          <w:rFonts w:asciiTheme="minorHAnsi" w:hAnsiTheme="minorHAnsi" w:cstheme="minorHAnsi"/>
          <w:color w:val="000000"/>
          <w:sz w:val="22"/>
          <w:szCs w:val="22"/>
        </w:rPr>
        <w:t>prodlení.</w:t>
      </w:r>
    </w:p>
    <w:p w14:paraId="6A27AD3E" w14:textId="14E95481" w:rsidR="007575D2" w:rsidRPr="006B59DF" w:rsidRDefault="00110062" w:rsidP="006B59DF">
      <w:pPr>
        <w:numPr>
          <w:ilvl w:val="1"/>
          <w:numId w:val="34"/>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Peněžitý závazek (dluh) </w:t>
      </w:r>
      <w:r w:rsidR="00BE2007" w:rsidRPr="006B59DF">
        <w:rPr>
          <w:rFonts w:asciiTheme="minorHAnsi" w:hAnsiTheme="minorHAnsi" w:cstheme="minorHAnsi"/>
          <w:color w:val="000000"/>
          <w:sz w:val="22"/>
          <w:szCs w:val="22"/>
        </w:rPr>
        <w:t>Objednatel</w:t>
      </w:r>
      <w:r w:rsidRPr="006B59DF">
        <w:rPr>
          <w:rFonts w:asciiTheme="minorHAnsi" w:hAnsiTheme="minorHAnsi" w:cstheme="minorHAnsi"/>
          <w:color w:val="000000"/>
          <w:sz w:val="22"/>
          <w:szCs w:val="22"/>
        </w:rPr>
        <w:t>e se považuje za splněný v</w:t>
      </w:r>
      <w:r w:rsidR="00BC14C4"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den, kdy je dlužná částka odepsána z</w:t>
      </w:r>
      <w:r w:rsidR="00BC14C4"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 xml:space="preserve">účtu </w:t>
      </w:r>
      <w:r w:rsidR="00BE2007" w:rsidRPr="006B59DF">
        <w:rPr>
          <w:rFonts w:asciiTheme="minorHAnsi" w:hAnsiTheme="minorHAnsi" w:cstheme="minorHAnsi"/>
          <w:color w:val="000000"/>
          <w:sz w:val="22"/>
          <w:szCs w:val="22"/>
        </w:rPr>
        <w:t>Objednatel</w:t>
      </w:r>
      <w:r w:rsidRPr="006B59DF">
        <w:rPr>
          <w:rFonts w:asciiTheme="minorHAnsi" w:hAnsiTheme="minorHAnsi" w:cstheme="minorHAnsi"/>
          <w:color w:val="000000"/>
          <w:sz w:val="22"/>
          <w:szCs w:val="22"/>
        </w:rPr>
        <w:t>e</w:t>
      </w:r>
      <w:r w:rsidR="00994653" w:rsidRPr="006B59DF">
        <w:rPr>
          <w:rFonts w:asciiTheme="minorHAnsi" w:hAnsiTheme="minorHAnsi" w:cstheme="minorHAnsi"/>
          <w:color w:val="000000"/>
          <w:sz w:val="22"/>
          <w:szCs w:val="22"/>
        </w:rPr>
        <w:t>.</w:t>
      </w:r>
      <w:r w:rsidRPr="006B59DF">
        <w:rPr>
          <w:rFonts w:asciiTheme="minorHAnsi" w:hAnsiTheme="minorHAnsi" w:cstheme="minorHAnsi"/>
          <w:color w:val="000000"/>
          <w:sz w:val="22"/>
          <w:szCs w:val="22"/>
        </w:rPr>
        <w:t xml:space="preserve"> Jestliže dojde z</w:t>
      </w:r>
      <w:r w:rsidR="00BC14C4"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důvodů na straně banky k</w:t>
      </w:r>
      <w:r w:rsidR="00BC14C4"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prodlení s</w:t>
      </w:r>
      <w:r w:rsidR="00BC14C4"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 xml:space="preserve">proveditelnou platbou faktury, není </w:t>
      </w:r>
      <w:r w:rsidR="00BE2007" w:rsidRPr="006B59DF">
        <w:rPr>
          <w:rFonts w:asciiTheme="minorHAnsi" w:hAnsiTheme="minorHAnsi" w:cstheme="minorHAnsi"/>
          <w:color w:val="000000"/>
          <w:sz w:val="22"/>
          <w:szCs w:val="22"/>
        </w:rPr>
        <w:t>Objednatel</w:t>
      </w:r>
      <w:r w:rsidRPr="006B59DF">
        <w:rPr>
          <w:rFonts w:asciiTheme="minorHAnsi" w:hAnsiTheme="minorHAnsi" w:cstheme="minorHAnsi"/>
          <w:color w:val="000000"/>
          <w:sz w:val="22"/>
          <w:szCs w:val="22"/>
        </w:rPr>
        <w:t xml:space="preserve"> po tuto dobu v</w:t>
      </w:r>
      <w:r w:rsidR="00BC14C4"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prodlení se zaplacením příslušné částky.</w:t>
      </w:r>
    </w:p>
    <w:p w14:paraId="552DE6D1" w14:textId="5E0EE8B6" w:rsidR="00C64A9D" w:rsidRPr="006B59DF" w:rsidRDefault="00C64A9D" w:rsidP="006B59DF">
      <w:pPr>
        <w:numPr>
          <w:ilvl w:val="1"/>
          <w:numId w:val="34"/>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Smluvní strany tímto vylučují užití ust</w:t>
      </w:r>
      <w:r w:rsidR="00F613E2" w:rsidRPr="006B59DF">
        <w:rPr>
          <w:rFonts w:asciiTheme="minorHAnsi" w:hAnsiTheme="minorHAnsi" w:cstheme="minorHAnsi"/>
          <w:color w:val="000000"/>
          <w:sz w:val="22"/>
          <w:szCs w:val="22"/>
        </w:rPr>
        <w:t>.</w:t>
      </w:r>
      <w:r w:rsidRPr="006B59DF">
        <w:rPr>
          <w:rFonts w:asciiTheme="minorHAnsi" w:hAnsiTheme="minorHAnsi" w:cstheme="minorHAnsi"/>
          <w:color w:val="000000"/>
          <w:sz w:val="22"/>
          <w:szCs w:val="22"/>
        </w:rPr>
        <w:t xml:space="preserve"> § 2611 Občanského zákoníku.</w:t>
      </w:r>
    </w:p>
    <w:p w14:paraId="0D4DF487" w14:textId="2508F676" w:rsidR="009D5847" w:rsidRPr="006B59DF" w:rsidRDefault="009D5847" w:rsidP="006B59DF">
      <w:pPr>
        <w:numPr>
          <w:ilvl w:val="1"/>
          <w:numId w:val="34"/>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Zhotovitel na sebe přebírá nebezpečí změny okolností ve smyslu ust. § 1765 Občanského zákoníku.</w:t>
      </w:r>
    </w:p>
    <w:p w14:paraId="0F2E1BC9" w14:textId="77777777" w:rsidR="001B4FBB" w:rsidRPr="006B59DF" w:rsidRDefault="001B4FBB" w:rsidP="006B59DF">
      <w:pPr>
        <w:spacing w:after="120"/>
        <w:ind w:left="426"/>
        <w:jc w:val="both"/>
        <w:rPr>
          <w:rFonts w:asciiTheme="minorHAnsi" w:hAnsiTheme="minorHAnsi" w:cstheme="minorHAnsi"/>
          <w:color w:val="000000"/>
          <w:sz w:val="22"/>
          <w:szCs w:val="22"/>
        </w:rPr>
      </w:pPr>
    </w:p>
    <w:p w14:paraId="76ECB5F3" w14:textId="77777777" w:rsidR="00431EF9" w:rsidRPr="006B59DF" w:rsidRDefault="00431EF9" w:rsidP="006B59DF">
      <w:pPr>
        <w:pStyle w:val="Nadpis7"/>
        <w:numPr>
          <w:ilvl w:val="0"/>
          <w:numId w:val="31"/>
        </w:numPr>
        <w:spacing w:after="120"/>
        <w:ind w:left="714" w:hanging="357"/>
        <w:rPr>
          <w:rFonts w:asciiTheme="minorHAnsi" w:hAnsiTheme="minorHAnsi" w:cstheme="minorHAnsi"/>
          <w:sz w:val="22"/>
          <w:szCs w:val="22"/>
        </w:rPr>
      </w:pPr>
      <w:r w:rsidRPr="006B59DF">
        <w:rPr>
          <w:rFonts w:asciiTheme="minorHAnsi" w:hAnsiTheme="minorHAnsi" w:cstheme="minorHAnsi"/>
          <w:sz w:val="22"/>
          <w:szCs w:val="22"/>
        </w:rPr>
        <w:t>Práva a povinnosti smluvních stran, vlastnické právo a nebezpečí škody</w:t>
      </w:r>
    </w:p>
    <w:p w14:paraId="720D1380" w14:textId="47D7AE7B" w:rsidR="00CE0125" w:rsidRPr="006B59DF" w:rsidRDefault="009942EA" w:rsidP="006B59DF">
      <w:pPr>
        <w:pStyle w:val="Odstavecseseznamem"/>
        <w:numPr>
          <w:ilvl w:val="0"/>
          <w:numId w:val="41"/>
        </w:numPr>
        <w:spacing w:after="120"/>
        <w:ind w:left="567" w:hanging="141"/>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Vlastníkem </w:t>
      </w:r>
      <w:r w:rsidR="009C0F38" w:rsidRPr="006B59DF">
        <w:rPr>
          <w:rFonts w:asciiTheme="minorHAnsi" w:hAnsiTheme="minorHAnsi" w:cstheme="minorHAnsi"/>
          <w:color w:val="000000"/>
          <w:sz w:val="22"/>
          <w:szCs w:val="22"/>
        </w:rPr>
        <w:t>zhotovovaného díla je od počátku Objednatel</w:t>
      </w:r>
      <w:r w:rsidRPr="006B59DF">
        <w:rPr>
          <w:rFonts w:asciiTheme="minorHAnsi" w:hAnsiTheme="minorHAnsi" w:cstheme="minorHAnsi"/>
          <w:color w:val="000000"/>
          <w:sz w:val="22"/>
          <w:szCs w:val="22"/>
        </w:rPr>
        <w:t xml:space="preserve">. </w:t>
      </w:r>
      <w:r w:rsidR="00CE0125" w:rsidRPr="006B59DF">
        <w:rPr>
          <w:rFonts w:asciiTheme="minorHAnsi" w:hAnsiTheme="minorHAnsi" w:cstheme="minorHAnsi"/>
          <w:color w:val="000000"/>
          <w:sz w:val="22"/>
          <w:szCs w:val="22"/>
        </w:rPr>
        <w:t xml:space="preserve">Nebezpečí škody na zhotovované věci, která je předmětem díla, nese </w:t>
      </w:r>
      <w:r w:rsidR="00BE2007" w:rsidRPr="006B59DF">
        <w:rPr>
          <w:rFonts w:asciiTheme="minorHAnsi" w:hAnsiTheme="minorHAnsi" w:cstheme="minorHAnsi"/>
          <w:color w:val="000000"/>
          <w:sz w:val="22"/>
          <w:szCs w:val="22"/>
        </w:rPr>
        <w:t>Zhotovitel</w:t>
      </w:r>
      <w:r w:rsidR="00CE0125" w:rsidRPr="006B59DF">
        <w:rPr>
          <w:rFonts w:asciiTheme="minorHAnsi" w:hAnsiTheme="minorHAnsi" w:cstheme="minorHAnsi"/>
          <w:color w:val="000000"/>
          <w:sz w:val="22"/>
          <w:szCs w:val="22"/>
        </w:rPr>
        <w:t xml:space="preserve">. Nebezpečí škody </w:t>
      </w:r>
      <w:r w:rsidR="00743A15" w:rsidRPr="006B59DF">
        <w:rPr>
          <w:rFonts w:asciiTheme="minorHAnsi" w:hAnsiTheme="minorHAnsi" w:cstheme="minorHAnsi"/>
          <w:color w:val="000000"/>
          <w:sz w:val="22"/>
          <w:szCs w:val="22"/>
        </w:rPr>
        <w:t xml:space="preserve">na díle </w:t>
      </w:r>
      <w:r w:rsidR="00CE0125" w:rsidRPr="006B59DF">
        <w:rPr>
          <w:rFonts w:asciiTheme="minorHAnsi" w:hAnsiTheme="minorHAnsi" w:cstheme="minorHAnsi"/>
          <w:color w:val="000000"/>
          <w:sz w:val="22"/>
          <w:szCs w:val="22"/>
        </w:rPr>
        <w:t>přechází na</w:t>
      </w:r>
      <w:r w:rsidR="003D1050" w:rsidRPr="006B59DF">
        <w:rPr>
          <w:rFonts w:asciiTheme="minorHAnsi" w:hAnsiTheme="minorHAnsi" w:cstheme="minorHAnsi"/>
          <w:color w:val="000000"/>
          <w:sz w:val="22"/>
          <w:szCs w:val="22"/>
        </w:rPr>
        <w:t> </w:t>
      </w:r>
      <w:r w:rsidR="00BE2007" w:rsidRPr="006B59DF">
        <w:rPr>
          <w:rFonts w:asciiTheme="minorHAnsi" w:hAnsiTheme="minorHAnsi" w:cstheme="minorHAnsi"/>
          <w:color w:val="000000"/>
          <w:sz w:val="22"/>
          <w:szCs w:val="22"/>
        </w:rPr>
        <w:t>Objednatel</w:t>
      </w:r>
      <w:r w:rsidR="00CE0125" w:rsidRPr="006B59DF">
        <w:rPr>
          <w:rFonts w:asciiTheme="minorHAnsi" w:hAnsiTheme="minorHAnsi" w:cstheme="minorHAnsi"/>
          <w:color w:val="000000"/>
          <w:sz w:val="22"/>
          <w:szCs w:val="22"/>
        </w:rPr>
        <w:t xml:space="preserve">e dnem </w:t>
      </w:r>
      <w:r w:rsidR="00F2292B" w:rsidRPr="006B59DF">
        <w:rPr>
          <w:rFonts w:asciiTheme="minorHAnsi" w:hAnsiTheme="minorHAnsi" w:cstheme="minorHAnsi"/>
          <w:color w:val="000000"/>
          <w:sz w:val="22"/>
          <w:szCs w:val="22"/>
        </w:rPr>
        <w:t>p</w:t>
      </w:r>
      <w:r w:rsidR="00CE0125" w:rsidRPr="006B59DF">
        <w:rPr>
          <w:rFonts w:asciiTheme="minorHAnsi" w:hAnsiTheme="minorHAnsi" w:cstheme="minorHAnsi"/>
          <w:color w:val="000000"/>
          <w:sz w:val="22"/>
          <w:szCs w:val="22"/>
        </w:rPr>
        <w:t>řevzetí</w:t>
      </w:r>
      <w:r w:rsidR="00743A15" w:rsidRPr="006B59DF">
        <w:rPr>
          <w:rFonts w:asciiTheme="minorHAnsi" w:hAnsiTheme="minorHAnsi" w:cstheme="minorHAnsi"/>
          <w:color w:val="000000"/>
          <w:sz w:val="22"/>
          <w:szCs w:val="22"/>
        </w:rPr>
        <w:t xml:space="preserve"> díla </w:t>
      </w:r>
      <w:r w:rsidR="00BE2007" w:rsidRPr="006B59DF">
        <w:rPr>
          <w:rFonts w:asciiTheme="minorHAnsi" w:hAnsiTheme="minorHAnsi" w:cstheme="minorHAnsi"/>
          <w:color w:val="000000"/>
          <w:sz w:val="22"/>
          <w:szCs w:val="22"/>
        </w:rPr>
        <w:t>Objednatel</w:t>
      </w:r>
      <w:r w:rsidR="00CE0125" w:rsidRPr="006B59DF">
        <w:rPr>
          <w:rFonts w:asciiTheme="minorHAnsi" w:hAnsiTheme="minorHAnsi" w:cstheme="minorHAnsi"/>
          <w:color w:val="000000"/>
          <w:sz w:val="22"/>
          <w:szCs w:val="22"/>
        </w:rPr>
        <w:t>em.</w:t>
      </w:r>
    </w:p>
    <w:p w14:paraId="3FFE6143" w14:textId="77777777" w:rsidR="00005D66" w:rsidRPr="006B59DF" w:rsidRDefault="00005D66" w:rsidP="006B59DF">
      <w:pPr>
        <w:pStyle w:val="Odstavecseseznamem"/>
        <w:numPr>
          <w:ilvl w:val="0"/>
          <w:numId w:val="41"/>
        </w:numPr>
        <w:spacing w:after="120"/>
        <w:ind w:left="567" w:hanging="141"/>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Zhotovitel je povinen učinit veškerá opatření potřebná k odvrácení škody nebo k jejímu zmírnění. </w:t>
      </w:r>
    </w:p>
    <w:p w14:paraId="31FEBE4B" w14:textId="77777777" w:rsidR="00005D66" w:rsidRPr="006B59DF" w:rsidRDefault="00005D66" w:rsidP="006B59DF">
      <w:pPr>
        <w:pStyle w:val="Odstavecseseznamem"/>
        <w:numPr>
          <w:ilvl w:val="0"/>
          <w:numId w:val="41"/>
        </w:numPr>
        <w:spacing w:after="120"/>
        <w:ind w:left="567" w:hanging="141"/>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Zhotovitel je povinen nahradit Objednateli v plné výši škodu, která vznikla při realizaci a užívání díla v souvislosti nebo jako důsledek porušení závazků Zhotovitele dle této smlouvy.</w:t>
      </w:r>
    </w:p>
    <w:p w14:paraId="5CE2C76A" w14:textId="77777777" w:rsidR="00005D66" w:rsidRPr="006B59DF" w:rsidRDefault="00005D66" w:rsidP="006B59DF">
      <w:pPr>
        <w:pStyle w:val="Odstavecseseznamem"/>
        <w:numPr>
          <w:ilvl w:val="0"/>
          <w:numId w:val="41"/>
        </w:numPr>
        <w:spacing w:after="120"/>
        <w:ind w:left="567" w:hanging="141"/>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Zhotovitel jako odborně způsobilá osoba je povinna zkontrolovat příslušnou technickou část předané dokumentace a upozornit Objednatele bez zbytečného odkladu na zjištěné zjevné vady a nedostatky; tím není dotčena odpovědnost Objednatele za správnost a úplnost Projektové dokumentace. Případný soupis zjištěných vad a nedostatků předané dokumentace včetně návrhů na jejich odstranění a s dopadem na předmět a cenu díla Zhotovitel předá bez zbytečného odkladu Objednateli. Smluvní strany tímto vylučují aplikaci ust. § 2595 a ust. § 2627 odst. 2 Občanského zákoníku na svůj právní poměr.</w:t>
      </w:r>
    </w:p>
    <w:p w14:paraId="0F71C15D" w14:textId="77777777" w:rsidR="00005D66" w:rsidRPr="006B59DF" w:rsidRDefault="00005D66" w:rsidP="006B59DF">
      <w:pPr>
        <w:pStyle w:val="Odstavecseseznamem"/>
        <w:numPr>
          <w:ilvl w:val="0"/>
          <w:numId w:val="41"/>
        </w:numPr>
        <w:spacing w:after="120"/>
        <w:ind w:left="567" w:hanging="141"/>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lastRenderedPageBreak/>
        <w:t xml:space="preserve">Objednatel se zavazuje v době realizace díla umožnit Zhotoviteli (včetně zaměstnanců Zhotovitele, kteří se budou podílet na zhotovení díla, případně jiných osob, které se budou podílet na zhotovení díla) vstup na místo pro provádění díla. </w:t>
      </w:r>
    </w:p>
    <w:p w14:paraId="66895F7F" w14:textId="77777777" w:rsidR="00837176" w:rsidRPr="006B59DF" w:rsidRDefault="00837176" w:rsidP="006B59DF">
      <w:pPr>
        <w:pStyle w:val="Odstavecseseznamem"/>
        <w:numPr>
          <w:ilvl w:val="0"/>
          <w:numId w:val="41"/>
        </w:numPr>
        <w:spacing w:after="120"/>
        <w:ind w:left="567" w:hanging="141"/>
        <w:jc w:val="both"/>
        <w:rPr>
          <w:rFonts w:asciiTheme="minorHAnsi" w:hAnsiTheme="minorHAnsi" w:cstheme="minorHAnsi"/>
          <w:color w:val="000000"/>
          <w:sz w:val="22"/>
          <w:szCs w:val="22"/>
        </w:rPr>
      </w:pPr>
      <w:bookmarkStart w:id="35" w:name="_Ref197021549"/>
      <w:r w:rsidRPr="006B59DF">
        <w:rPr>
          <w:rFonts w:asciiTheme="minorHAnsi" w:hAnsiTheme="minorHAnsi" w:cstheme="minorHAnsi"/>
          <w:color w:val="000000"/>
          <w:sz w:val="22"/>
          <w:szCs w:val="22"/>
        </w:rPr>
        <w:t>K předání Staveniště bude Zhotovitel Objednatelem vyzván do 14 dnů od účinnosti této smlouvy a nejméně 5 dnů předem, přičemž Zhotovitel je povinen Staveniště převzít ve lhůtě stanovené Objednatelem. O předání a převzetí Staveniště sepíší Smluvní strany protokol v den předání Staveniště.</w:t>
      </w:r>
      <w:bookmarkEnd w:id="35"/>
    </w:p>
    <w:p w14:paraId="782FB291" w14:textId="77777777" w:rsidR="00837176" w:rsidRPr="006B59DF" w:rsidRDefault="00837176" w:rsidP="006B59DF">
      <w:pPr>
        <w:pStyle w:val="Odstavecseseznamem"/>
        <w:numPr>
          <w:ilvl w:val="0"/>
          <w:numId w:val="41"/>
        </w:numPr>
        <w:spacing w:after="120"/>
        <w:ind w:left="567" w:hanging="141"/>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Zhotovitel je povinen v souladu s podmínkami dodavatelů zabezpečit samostatná měřící místa na úhradu jím spotřebovaných energií a tyto energie uhradit Objednateli nebo dodavatelům energií.  </w:t>
      </w:r>
    </w:p>
    <w:p w14:paraId="209433F4" w14:textId="77777777" w:rsidR="00837176" w:rsidRPr="006B59DF" w:rsidRDefault="00837176" w:rsidP="006B59DF">
      <w:pPr>
        <w:pStyle w:val="Odstavecseseznamem"/>
        <w:numPr>
          <w:ilvl w:val="0"/>
          <w:numId w:val="41"/>
        </w:numPr>
        <w:spacing w:after="120"/>
        <w:ind w:left="567" w:hanging="141"/>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Dílo nebo jeho část vykazující prokazatelný nesoulad s Projektovou dokumentací či pokyny Objednatele je Zhotovitel povinen na žádost Objednatele ve formě zápisu do stavebního deníku odstranit ve lhůtě stanovené Objednatelem, která bude odpovídat časové náročnosti uvedení díla do souladu s Projektovou dokumentací či pokyny Objednatele. V případě, že tak Zhotovitel neučiní, je Objednatel oprávněn odstranit uvedené nedostatky třetí osobou na náklady Zhotovitele.</w:t>
      </w:r>
    </w:p>
    <w:p w14:paraId="7B65968F" w14:textId="77777777" w:rsidR="00837176" w:rsidRPr="006B59DF" w:rsidRDefault="00837176" w:rsidP="006B59DF">
      <w:pPr>
        <w:pStyle w:val="Odstavecseseznamem"/>
        <w:numPr>
          <w:ilvl w:val="0"/>
          <w:numId w:val="41"/>
        </w:numPr>
        <w:spacing w:after="120"/>
        <w:ind w:left="567" w:hanging="141"/>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Zhotovitel se zavazuje, že dílo bude mít obvyklé vlastnosti bezvadného díla obdobného charakteru jako dílo dle této smlouvy, zejména bude mít vlastnosti stanovené technickými normami, které se vztahují k materiálům a pracím prováděným na základě této smlouvy, a vyplývající z Projektové dokumentace, a bude způsobilé k neomezenému užívání k účelu dle této smlouvy. </w:t>
      </w:r>
    </w:p>
    <w:p w14:paraId="07241F88" w14:textId="77777777" w:rsidR="00837176" w:rsidRPr="006B59DF" w:rsidRDefault="00837176" w:rsidP="006B59DF">
      <w:pPr>
        <w:pStyle w:val="Odstavecseseznamem"/>
        <w:numPr>
          <w:ilvl w:val="0"/>
          <w:numId w:val="41"/>
        </w:numPr>
        <w:spacing w:after="120"/>
        <w:ind w:left="567" w:hanging="141"/>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Smluvní strany se dohodly, že bude-li v rámci díla dodáváno zboží, toto bude dodáno v I. jakosti. Jakost dodávaných materiálů a konstrukcí bude dokladována předepsaným způsobem při kontrolních prohlídkách a při předání a převzetí díla.</w:t>
      </w:r>
    </w:p>
    <w:p w14:paraId="7FA16B07" w14:textId="77777777" w:rsidR="00837176" w:rsidRPr="006B59DF" w:rsidRDefault="00837176" w:rsidP="006B59DF">
      <w:pPr>
        <w:pStyle w:val="Odstavecseseznamem"/>
        <w:numPr>
          <w:ilvl w:val="0"/>
          <w:numId w:val="41"/>
        </w:numPr>
        <w:spacing w:after="120"/>
        <w:ind w:left="567" w:hanging="141"/>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Zhotovitel je povinen na svůj náklad udržovat pořádek a čistotu na Staveništi, a to tak, že bude provádět průběžný každodenní úklid nadměrného znečištění způsobeného prováděním díla nebo v jeho souvislosti; úklid bude proveden na všech znečištěných plochách, vč. přístupových cest k místu plnění. Dále je Zhotovitel povinen provádět každodenní úklid prostor mimo Staveniště znečištěných vlivem stavby. </w:t>
      </w:r>
    </w:p>
    <w:p w14:paraId="2F9C40AB" w14:textId="4635238B" w:rsidR="00837176" w:rsidRPr="006B59DF" w:rsidRDefault="00837176" w:rsidP="006B59DF">
      <w:pPr>
        <w:pStyle w:val="Odstavecseseznamem"/>
        <w:numPr>
          <w:ilvl w:val="0"/>
          <w:numId w:val="41"/>
        </w:numPr>
        <w:spacing w:after="120"/>
        <w:ind w:left="567" w:hanging="141"/>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Zároveň bude Zhotovitel průběžně, v souladu se zákonem o odpadech zajišťovat likvidaci odpadů vzniklých v souvislosti se zhotovováním díla (stavební suť, použité obaly apod.) s maximální mírou opětovného použití, recyklace a k jiným druhům materiálového využití, při nichž jsou materiály nahrazeny odpadem.</w:t>
      </w:r>
    </w:p>
    <w:p w14:paraId="19F82B32" w14:textId="69EB3609" w:rsidR="00837176" w:rsidRPr="006B59DF" w:rsidRDefault="00837176" w:rsidP="006B59DF">
      <w:pPr>
        <w:pStyle w:val="Odstavecseseznamem"/>
        <w:numPr>
          <w:ilvl w:val="0"/>
          <w:numId w:val="41"/>
        </w:numPr>
        <w:spacing w:after="120"/>
        <w:ind w:left="567" w:hanging="141"/>
        <w:jc w:val="both"/>
        <w:rPr>
          <w:rFonts w:asciiTheme="minorHAnsi" w:hAnsiTheme="minorHAnsi" w:cstheme="minorHAnsi"/>
          <w:color w:val="000000"/>
          <w:sz w:val="22"/>
          <w:szCs w:val="22"/>
        </w:rPr>
      </w:pPr>
      <w:bookmarkStart w:id="36" w:name="_Ref157680310"/>
      <w:r w:rsidRPr="006B59DF">
        <w:rPr>
          <w:rFonts w:asciiTheme="minorHAnsi" w:hAnsiTheme="minorHAnsi" w:cstheme="minorHAnsi"/>
          <w:color w:val="000000"/>
          <w:sz w:val="22"/>
          <w:szCs w:val="22"/>
        </w:rPr>
        <w:t>K naplnění zásady DNSH</w:t>
      </w:r>
      <w:r w:rsidR="007843D5" w:rsidRPr="006B59DF">
        <w:rPr>
          <w:rFonts w:asciiTheme="minorHAnsi" w:hAnsiTheme="minorHAnsi" w:cstheme="minorHAnsi"/>
          <w:color w:val="000000"/>
          <w:sz w:val="22"/>
          <w:szCs w:val="22"/>
          <w:vertAlign w:val="superscript"/>
        </w:rPr>
        <w:footnoteReference w:id="1"/>
      </w:r>
      <w:r w:rsidRPr="006B59DF">
        <w:rPr>
          <w:rFonts w:asciiTheme="minorHAnsi" w:hAnsiTheme="minorHAnsi" w:cstheme="minorHAnsi"/>
          <w:color w:val="000000"/>
          <w:sz w:val="22"/>
          <w:szCs w:val="22"/>
          <w:vertAlign w:val="superscript"/>
        </w:rPr>
        <w:t xml:space="preserve"> </w:t>
      </w:r>
      <w:r w:rsidRPr="006B59DF">
        <w:rPr>
          <w:rFonts w:asciiTheme="minorHAnsi" w:hAnsiTheme="minorHAnsi" w:cstheme="minorHAnsi"/>
          <w:color w:val="000000"/>
          <w:sz w:val="22"/>
          <w:szCs w:val="22"/>
        </w:rPr>
        <w:t>ohledně předcházení vzniku odpadů se Zhotovitel zavazuje nejméně 70 % (hmotnostních) stavebních a demoličních materiálů či odpadů neklasifikovaných jako nebezpečné</w:t>
      </w:r>
      <w:r w:rsidRPr="006B59DF">
        <w:rPr>
          <w:rFonts w:asciiTheme="minorHAnsi" w:hAnsiTheme="minorHAnsi" w:cstheme="minorHAnsi"/>
          <w:color w:val="000000"/>
          <w:sz w:val="22"/>
          <w:szCs w:val="22"/>
          <w:vertAlign w:val="superscript"/>
        </w:rPr>
        <w:footnoteReference w:id="2"/>
      </w:r>
      <w:r w:rsidRPr="006B59DF">
        <w:rPr>
          <w:rFonts w:asciiTheme="minorHAnsi" w:hAnsiTheme="minorHAnsi" w:cstheme="minorHAnsi"/>
          <w:color w:val="000000"/>
          <w:sz w:val="22"/>
          <w:szCs w:val="22"/>
        </w:rPr>
        <w:t xml:space="preserve"> vzniklých na Staveništi předat k opětovnému použití, recyklaci nebo jiným druhům materiálového využití, včetně zásypů, při nichž budou jiné materiály nahrazeny odpadem, v souladu s hierarchií způsobů nakládání s odpady a protokolem EU pro nakládání se stavebním a demoličním odpadem. Pro plnění podmínky DNSH výše není nutné splnit definici odpadu dle </w:t>
      </w:r>
      <w:r w:rsidRPr="006B59DF">
        <w:rPr>
          <w:rFonts w:asciiTheme="minorHAnsi" w:hAnsiTheme="minorHAnsi" w:cstheme="minorHAnsi"/>
          <w:color w:val="000000"/>
          <w:sz w:val="22"/>
          <w:szCs w:val="22"/>
        </w:rPr>
        <w:lastRenderedPageBreak/>
        <w:t>zákona o odpadech, tzn. lze započítat i další druhy materiálů, které jsou ihned využity na staveništi a které se formálně nestanou odpadem dle zákona.</w:t>
      </w:r>
      <w:bookmarkEnd w:id="36"/>
    </w:p>
    <w:p w14:paraId="609DEA90" w14:textId="77777777" w:rsidR="00837176" w:rsidRPr="0046696A" w:rsidRDefault="00837176" w:rsidP="006B59DF">
      <w:pPr>
        <w:pStyle w:val="Odstavecseseznamem"/>
        <w:numPr>
          <w:ilvl w:val="0"/>
          <w:numId w:val="41"/>
        </w:numPr>
        <w:spacing w:after="120"/>
        <w:ind w:left="567" w:hanging="141"/>
        <w:jc w:val="both"/>
        <w:rPr>
          <w:rFonts w:asciiTheme="minorHAnsi" w:hAnsiTheme="minorHAnsi" w:cstheme="minorHAnsi"/>
          <w:color w:val="000000"/>
          <w:sz w:val="22"/>
          <w:szCs w:val="22"/>
        </w:rPr>
      </w:pPr>
      <w:r w:rsidRPr="0046696A">
        <w:rPr>
          <w:rFonts w:asciiTheme="minorHAnsi" w:hAnsiTheme="minorHAnsi" w:cstheme="minorHAnsi"/>
          <w:color w:val="000000"/>
          <w:sz w:val="22"/>
          <w:szCs w:val="22"/>
        </w:rPr>
        <w:t>Zhotovitel je povinen pravidelně informovat Objednatele formou pravidelných písemných Reportů plnění zásady DNSH ohledně předcházení vzniku odpadů (dále jen „</w:t>
      </w:r>
      <w:r w:rsidRPr="0046696A">
        <w:rPr>
          <w:rFonts w:asciiTheme="minorHAnsi" w:hAnsiTheme="minorHAnsi" w:cstheme="minorHAnsi"/>
          <w:b/>
          <w:bCs/>
          <w:i/>
          <w:iCs/>
          <w:color w:val="000000"/>
          <w:sz w:val="22"/>
          <w:szCs w:val="22"/>
        </w:rPr>
        <w:t>report</w:t>
      </w:r>
      <w:r w:rsidRPr="0046696A">
        <w:rPr>
          <w:rFonts w:asciiTheme="minorHAnsi" w:hAnsiTheme="minorHAnsi" w:cstheme="minorHAnsi"/>
          <w:color w:val="000000"/>
          <w:sz w:val="22"/>
          <w:szCs w:val="22"/>
        </w:rPr>
        <w:t>“) v elektronické podobě o plnění opatření a postupů směřujících k naplnění této zásady dle této smlouvy včetně dokládání dokladů, a to v rozsahu a četnosti danými reportem, přičemž četnost je počítána ode dne účinnosti této smlouvy.</w:t>
      </w:r>
    </w:p>
    <w:p w14:paraId="71249CEA" w14:textId="77777777" w:rsidR="007561DE" w:rsidRPr="0046696A" w:rsidRDefault="007561DE" w:rsidP="006B59DF">
      <w:pPr>
        <w:pStyle w:val="Odstavecseseznamem"/>
        <w:numPr>
          <w:ilvl w:val="0"/>
          <w:numId w:val="41"/>
        </w:numPr>
        <w:spacing w:after="120"/>
        <w:ind w:left="567" w:hanging="141"/>
        <w:jc w:val="both"/>
        <w:rPr>
          <w:rFonts w:asciiTheme="minorHAnsi" w:hAnsiTheme="minorHAnsi" w:cstheme="minorHAnsi"/>
          <w:color w:val="000000"/>
          <w:sz w:val="22"/>
          <w:szCs w:val="22"/>
        </w:rPr>
      </w:pPr>
      <w:r w:rsidRPr="0046696A">
        <w:rPr>
          <w:rFonts w:asciiTheme="minorHAnsi" w:hAnsiTheme="minorHAnsi" w:cstheme="minorHAnsi"/>
          <w:color w:val="000000"/>
          <w:sz w:val="22"/>
          <w:szCs w:val="22"/>
        </w:rPr>
        <w:t>Report za příslušné reportované období je Zhotovitel povinen odevzdat Objednateli vždy nejpozději do 10 pracovních dnů od skončení příslušného reportovaného období. Při předání a převzetí dokončeného díla je Zhotovitel povinen předat Objednateli souhrnný report za celou dobu provádění díla. Předloha reportu v elektronické podobě byla Zhotoviteli předána před uzavřením této smlouvy v rámci Zadávacího řízení jako příloha č. 6 zadávací dokumentace.</w:t>
      </w:r>
    </w:p>
    <w:p w14:paraId="7D63525C" w14:textId="5EC8FA24" w:rsidR="0041732E" w:rsidRPr="006B59DF" w:rsidRDefault="0041732E" w:rsidP="006B59DF">
      <w:pPr>
        <w:pStyle w:val="Odstavecseseznamem"/>
        <w:numPr>
          <w:ilvl w:val="0"/>
          <w:numId w:val="41"/>
        </w:numPr>
        <w:spacing w:after="120"/>
        <w:ind w:left="567" w:hanging="141"/>
        <w:jc w:val="both"/>
        <w:rPr>
          <w:rFonts w:asciiTheme="minorHAnsi" w:hAnsiTheme="minorHAnsi" w:cstheme="minorHAnsi"/>
          <w:color w:val="000000"/>
          <w:sz w:val="22"/>
          <w:szCs w:val="22"/>
        </w:rPr>
      </w:pPr>
      <w:bookmarkStart w:id="37" w:name="_Ref128907464"/>
      <w:r w:rsidRPr="006B59DF">
        <w:rPr>
          <w:rFonts w:asciiTheme="minorHAnsi" w:hAnsiTheme="minorHAnsi" w:cstheme="minorHAnsi"/>
          <w:color w:val="000000"/>
          <w:sz w:val="22"/>
          <w:szCs w:val="22"/>
        </w:rPr>
        <w:t>Zhotovitel je povinen učinit veškerá nezbytná opatření k ochraně životního prostředí, a</w:t>
      </w:r>
      <w:r w:rsidR="006E767F"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to jak přímo na Staveništi, tak i mimo ně v rozsahu, který účinně zamezí poškození nebo ohrožení zdraví nebo života občanů a majetku nadměrnou prašností</w:t>
      </w:r>
      <w:r w:rsidR="004710ED" w:rsidRPr="006B59DF">
        <w:rPr>
          <w:rFonts w:asciiTheme="minorHAnsi" w:hAnsiTheme="minorHAnsi" w:cstheme="minorHAnsi"/>
          <w:color w:val="000000"/>
          <w:sz w:val="22"/>
          <w:szCs w:val="22"/>
        </w:rPr>
        <w:t>, imisemi</w:t>
      </w:r>
      <w:r w:rsidRPr="006B59DF">
        <w:rPr>
          <w:rFonts w:asciiTheme="minorHAnsi" w:hAnsiTheme="minorHAnsi" w:cstheme="minorHAnsi"/>
          <w:color w:val="000000"/>
          <w:sz w:val="22"/>
          <w:szCs w:val="22"/>
        </w:rPr>
        <w:t>, hlukem nebo jiným způsobem v</w:t>
      </w:r>
      <w:r w:rsidR="006362D6"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příčinné souvislosti s prováděním stavby.</w:t>
      </w:r>
      <w:bookmarkEnd w:id="37"/>
      <w:r w:rsidRPr="006B59DF">
        <w:rPr>
          <w:rFonts w:asciiTheme="minorHAnsi" w:hAnsiTheme="minorHAnsi" w:cstheme="minorHAnsi"/>
          <w:color w:val="000000"/>
          <w:sz w:val="22"/>
          <w:szCs w:val="22"/>
        </w:rPr>
        <w:t xml:space="preserve"> </w:t>
      </w:r>
    </w:p>
    <w:p w14:paraId="6970FE84" w14:textId="463D5FA7" w:rsidR="007575D2" w:rsidRPr="006B59DF" w:rsidRDefault="009202B3" w:rsidP="006B59DF">
      <w:pPr>
        <w:pStyle w:val="Odstavecseseznamem"/>
        <w:numPr>
          <w:ilvl w:val="0"/>
          <w:numId w:val="41"/>
        </w:numPr>
        <w:spacing w:after="120"/>
        <w:ind w:left="567" w:hanging="141"/>
        <w:jc w:val="both"/>
        <w:rPr>
          <w:rFonts w:asciiTheme="minorHAnsi" w:hAnsiTheme="minorHAnsi" w:cstheme="minorHAnsi"/>
          <w:color w:val="000000"/>
          <w:sz w:val="22"/>
          <w:szCs w:val="22"/>
        </w:rPr>
      </w:pPr>
      <w:bookmarkStart w:id="38" w:name="_Ref77585865"/>
      <w:r w:rsidRPr="006B59DF">
        <w:rPr>
          <w:rFonts w:asciiTheme="minorHAnsi" w:hAnsiTheme="minorHAnsi" w:cstheme="minorHAnsi"/>
          <w:color w:val="000000"/>
          <w:sz w:val="22"/>
          <w:szCs w:val="22"/>
        </w:rPr>
        <w:t xml:space="preserve">Zhotovitel je povinen </w:t>
      </w:r>
      <w:r w:rsidR="00FC3738" w:rsidRPr="006B59DF">
        <w:rPr>
          <w:rFonts w:asciiTheme="minorHAnsi" w:hAnsiTheme="minorHAnsi" w:cstheme="minorHAnsi"/>
          <w:color w:val="000000"/>
          <w:sz w:val="22"/>
          <w:szCs w:val="22"/>
        </w:rPr>
        <w:t xml:space="preserve">zcela respektovat ochranné pásmo </w:t>
      </w:r>
      <w:r w:rsidR="00834F23" w:rsidRPr="006B59DF">
        <w:rPr>
          <w:rFonts w:asciiTheme="minorHAnsi" w:hAnsiTheme="minorHAnsi" w:cstheme="minorHAnsi"/>
          <w:color w:val="000000"/>
          <w:sz w:val="22"/>
          <w:szCs w:val="22"/>
        </w:rPr>
        <w:t xml:space="preserve">(II. stupně) </w:t>
      </w:r>
      <w:r w:rsidR="00FC3738" w:rsidRPr="006B59DF">
        <w:rPr>
          <w:rFonts w:asciiTheme="minorHAnsi" w:hAnsiTheme="minorHAnsi" w:cstheme="minorHAnsi"/>
          <w:color w:val="000000"/>
          <w:sz w:val="22"/>
          <w:szCs w:val="22"/>
        </w:rPr>
        <w:t>vodního zdroje podzemní vody a </w:t>
      </w:r>
      <w:r w:rsidRPr="006B59DF">
        <w:rPr>
          <w:rFonts w:asciiTheme="minorHAnsi" w:hAnsiTheme="minorHAnsi" w:cstheme="minorHAnsi"/>
          <w:color w:val="000000"/>
          <w:sz w:val="22"/>
          <w:szCs w:val="22"/>
        </w:rPr>
        <w:t xml:space="preserve">zajistit, aby </w:t>
      </w:r>
      <w:r w:rsidR="00EE0276" w:rsidRPr="006B59DF">
        <w:rPr>
          <w:rFonts w:asciiTheme="minorHAnsi" w:hAnsiTheme="minorHAnsi" w:cstheme="minorHAnsi"/>
          <w:color w:val="000000"/>
          <w:sz w:val="22"/>
          <w:szCs w:val="22"/>
        </w:rPr>
        <w:t xml:space="preserve">na Staveništi </w:t>
      </w:r>
      <w:r w:rsidRPr="006B59DF">
        <w:rPr>
          <w:rFonts w:asciiTheme="minorHAnsi" w:hAnsiTheme="minorHAnsi" w:cstheme="minorHAnsi"/>
          <w:color w:val="000000"/>
          <w:sz w:val="22"/>
          <w:szCs w:val="22"/>
        </w:rPr>
        <w:t xml:space="preserve">nedošlo </w:t>
      </w:r>
      <w:r w:rsidR="00FC3738" w:rsidRPr="006B59DF">
        <w:rPr>
          <w:rFonts w:asciiTheme="minorHAnsi" w:hAnsiTheme="minorHAnsi" w:cstheme="minorHAnsi"/>
          <w:color w:val="000000"/>
          <w:sz w:val="22"/>
          <w:szCs w:val="22"/>
        </w:rPr>
        <w:t xml:space="preserve">zejména </w:t>
      </w:r>
      <w:r w:rsidRPr="006B59DF">
        <w:rPr>
          <w:rFonts w:asciiTheme="minorHAnsi" w:hAnsiTheme="minorHAnsi" w:cstheme="minorHAnsi"/>
          <w:color w:val="000000"/>
          <w:sz w:val="22"/>
          <w:szCs w:val="22"/>
        </w:rPr>
        <w:t xml:space="preserve">k úniku znečišťujících látek, a to tak, že používané mechanismy musí být v perfektním technickém stavu bez úkapů </w:t>
      </w:r>
      <w:r w:rsidR="00074B0D" w:rsidRPr="006B59DF">
        <w:rPr>
          <w:rFonts w:asciiTheme="minorHAnsi" w:hAnsiTheme="minorHAnsi" w:cstheme="minorHAnsi"/>
          <w:color w:val="000000"/>
          <w:sz w:val="22"/>
          <w:szCs w:val="22"/>
        </w:rPr>
        <w:t xml:space="preserve">a úniku </w:t>
      </w:r>
      <w:r w:rsidRPr="006B59DF">
        <w:rPr>
          <w:rFonts w:asciiTheme="minorHAnsi" w:hAnsiTheme="minorHAnsi" w:cstheme="minorHAnsi"/>
          <w:color w:val="000000"/>
          <w:sz w:val="22"/>
          <w:szCs w:val="22"/>
        </w:rPr>
        <w:t xml:space="preserve">provozních </w:t>
      </w:r>
      <w:r w:rsidR="00636483" w:rsidRPr="006B59DF">
        <w:rPr>
          <w:rFonts w:asciiTheme="minorHAnsi" w:hAnsiTheme="minorHAnsi" w:cstheme="minorHAnsi"/>
          <w:color w:val="000000"/>
          <w:sz w:val="22"/>
          <w:szCs w:val="22"/>
        </w:rPr>
        <w:t>kapalin</w:t>
      </w:r>
      <w:r w:rsidRPr="006B59DF">
        <w:rPr>
          <w:rFonts w:asciiTheme="minorHAnsi" w:hAnsiTheme="minorHAnsi" w:cstheme="minorHAnsi"/>
          <w:color w:val="000000"/>
          <w:sz w:val="22"/>
          <w:szCs w:val="22"/>
        </w:rPr>
        <w:t>.</w:t>
      </w:r>
      <w:bookmarkEnd w:id="38"/>
      <w:r w:rsidRPr="006B59DF">
        <w:rPr>
          <w:rFonts w:asciiTheme="minorHAnsi" w:hAnsiTheme="minorHAnsi" w:cstheme="minorHAnsi"/>
          <w:color w:val="000000"/>
          <w:sz w:val="22"/>
          <w:szCs w:val="22"/>
        </w:rPr>
        <w:t xml:space="preserve"> </w:t>
      </w:r>
    </w:p>
    <w:p w14:paraId="7CBC53D8" w14:textId="51794375" w:rsidR="00D355F2" w:rsidRPr="006B59DF" w:rsidRDefault="00D355F2" w:rsidP="006B59DF">
      <w:pPr>
        <w:pStyle w:val="Odstavecseseznamem"/>
        <w:numPr>
          <w:ilvl w:val="0"/>
          <w:numId w:val="41"/>
        </w:numPr>
        <w:spacing w:after="120"/>
        <w:ind w:left="567" w:hanging="141"/>
        <w:jc w:val="both"/>
        <w:rPr>
          <w:rFonts w:asciiTheme="minorHAnsi" w:hAnsiTheme="minorHAnsi" w:cstheme="minorHAnsi"/>
          <w:color w:val="000000"/>
          <w:sz w:val="22"/>
          <w:szCs w:val="22"/>
        </w:rPr>
      </w:pPr>
      <w:bookmarkStart w:id="39" w:name="_Ref128907831"/>
      <w:r w:rsidRPr="006B59DF">
        <w:rPr>
          <w:rFonts w:asciiTheme="minorHAnsi" w:hAnsiTheme="minorHAnsi" w:cstheme="minorHAnsi"/>
          <w:color w:val="000000"/>
          <w:sz w:val="22"/>
          <w:szCs w:val="22"/>
        </w:rPr>
        <w:t>Zhotovitel se zavazuje zajistit dodržování pracovněprávních předpisů, zejména zákona č.</w:t>
      </w:r>
      <w:r w:rsidR="006362D6"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262/2006 Sb., zákoník práce, ve znění pozdějších předpisů (se zvláštním zřetelem na regulaci odměňování, pracovní doby, doby odpočinku mezi směnami, atp.), zákona č. 435/2004 Sb., o</w:t>
      </w:r>
      <w:r w:rsidR="006362D6"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 xml:space="preserve">zaměstnanosti, ve znění pozdějších předpisů (se zvláštním zřetelem na regulaci zaměstnávání cizinců), a to vůči všem osobám, které se na </w:t>
      </w:r>
      <w:r w:rsidR="003F74FA" w:rsidRPr="006B59DF">
        <w:rPr>
          <w:rFonts w:asciiTheme="minorHAnsi" w:hAnsiTheme="minorHAnsi" w:cstheme="minorHAnsi"/>
          <w:color w:val="000000"/>
          <w:sz w:val="22"/>
          <w:szCs w:val="22"/>
        </w:rPr>
        <w:t>provádění</w:t>
      </w:r>
      <w:r w:rsidRPr="006B59DF">
        <w:rPr>
          <w:rFonts w:asciiTheme="minorHAnsi" w:hAnsiTheme="minorHAnsi" w:cstheme="minorHAnsi"/>
          <w:color w:val="000000"/>
          <w:sz w:val="22"/>
          <w:szCs w:val="22"/>
        </w:rPr>
        <w:t xml:space="preserve"> </w:t>
      </w:r>
      <w:r w:rsidR="00986C6E" w:rsidRPr="006B59DF">
        <w:rPr>
          <w:rFonts w:asciiTheme="minorHAnsi" w:hAnsiTheme="minorHAnsi" w:cstheme="minorHAnsi"/>
          <w:color w:val="000000"/>
          <w:sz w:val="22"/>
          <w:szCs w:val="22"/>
        </w:rPr>
        <w:t>díla</w:t>
      </w:r>
      <w:r w:rsidRPr="006B59DF">
        <w:rPr>
          <w:rFonts w:asciiTheme="minorHAnsi" w:hAnsiTheme="minorHAnsi" w:cstheme="minorHAnsi"/>
          <w:color w:val="000000"/>
          <w:sz w:val="22"/>
          <w:szCs w:val="22"/>
        </w:rPr>
        <w:t xml:space="preserve"> podílejí a bez ohledu na to, zda jsou práce na předmětu plnění prováděny bezprostředně </w:t>
      </w:r>
      <w:r w:rsidR="003F74FA" w:rsidRPr="006B59DF">
        <w:rPr>
          <w:rFonts w:asciiTheme="minorHAnsi" w:hAnsiTheme="minorHAnsi" w:cstheme="minorHAnsi"/>
          <w:color w:val="000000"/>
          <w:sz w:val="22"/>
          <w:szCs w:val="22"/>
        </w:rPr>
        <w:t>Z</w:t>
      </w:r>
      <w:r w:rsidRPr="006B59DF">
        <w:rPr>
          <w:rFonts w:asciiTheme="minorHAnsi" w:hAnsiTheme="minorHAnsi" w:cstheme="minorHAnsi"/>
          <w:color w:val="000000"/>
          <w:sz w:val="22"/>
          <w:szCs w:val="22"/>
        </w:rPr>
        <w:t>hotovitelem či jeho poddodavateli.</w:t>
      </w:r>
      <w:bookmarkEnd w:id="39"/>
    </w:p>
    <w:p w14:paraId="2EE0F2E2" w14:textId="21954AF2" w:rsidR="007575D2" w:rsidRPr="006B59DF" w:rsidRDefault="00BE2007" w:rsidP="006B59DF">
      <w:pPr>
        <w:pStyle w:val="Odstavecseseznamem"/>
        <w:numPr>
          <w:ilvl w:val="0"/>
          <w:numId w:val="41"/>
        </w:numPr>
        <w:spacing w:after="120"/>
        <w:ind w:left="567" w:hanging="141"/>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Zhotovitel</w:t>
      </w:r>
      <w:r w:rsidR="007575D2" w:rsidRPr="006B59DF">
        <w:rPr>
          <w:rFonts w:asciiTheme="minorHAnsi" w:hAnsiTheme="minorHAnsi" w:cstheme="minorHAnsi"/>
          <w:color w:val="000000"/>
          <w:sz w:val="22"/>
          <w:szCs w:val="22"/>
        </w:rPr>
        <w:t xml:space="preserve"> odpovídá za bezpečnost a ochranu zdraví při práci všech osob v prostoru </w:t>
      </w:r>
      <w:r w:rsidR="00A51482" w:rsidRPr="006B59DF">
        <w:rPr>
          <w:rFonts w:asciiTheme="minorHAnsi" w:hAnsiTheme="minorHAnsi" w:cstheme="minorHAnsi"/>
          <w:color w:val="000000"/>
          <w:sz w:val="22"/>
          <w:szCs w:val="22"/>
        </w:rPr>
        <w:t>Staveniště</w:t>
      </w:r>
      <w:r w:rsidR="007575D2" w:rsidRPr="006B59DF">
        <w:rPr>
          <w:rFonts w:asciiTheme="minorHAnsi" w:hAnsiTheme="minorHAnsi" w:cstheme="minorHAnsi"/>
          <w:color w:val="000000"/>
          <w:sz w:val="22"/>
          <w:szCs w:val="22"/>
        </w:rPr>
        <w:t xml:space="preserve"> a zabezpečí, aby osoby podílející se na zhotovení díla a pohybující se po </w:t>
      </w:r>
      <w:r w:rsidR="009C758B" w:rsidRPr="006B59DF">
        <w:rPr>
          <w:rFonts w:asciiTheme="minorHAnsi" w:hAnsiTheme="minorHAnsi" w:cstheme="minorHAnsi"/>
          <w:color w:val="000000"/>
          <w:sz w:val="22"/>
          <w:szCs w:val="22"/>
        </w:rPr>
        <w:t>S</w:t>
      </w:r>
      <w:r w:rsidR="007575D2" w:rsidRPr="006B59DF">
        <w:rPr>
          <w:rFonts w:asciiTheme="minorHAnsi" w:hAnsiTheme="minorHAnsi" w:cstheme="minorHAnsi"/>
          <w:color w:val="000000"/>
          <w:sz w:val="22"/>
          <w:szCs w:val="22"/>
        </w:rPr>
        <w:t>taveništi byly vybaveny ochrannými pracovními pomůckami a řádně proškoleny v oblasti bezpečnosti a ochrany zdraví při</w:t>
      </w:r>
      <w:r w:rsidR="005D0FB5" w:rsidRPr="006B59DF">
        <w:rPr>
          <w:rFonts w:asciiTheme="minorHAnsi" w:hAnsiTheme="minorHAnsi" w:cstheme="minorHAnsi"/>
          <w:color w:val="000000"/>
          <w:sz w:val="22"/>
          <w:szCs w:val="22"/>
        </w:rPr>
        <w:t> </w:t>
      </w:r>
      <w:r w:rsidR="007575D2" w:rsidRPr="006B59DF">
        <w:rPr>
          <w:rFonts w:asciiTheme="minorHAnsi" w:hAnsiTheme="minorHAnsi" w:cstheme="minorHAnsi"/>
          <w:color w:val="000000"/>
          <w:sz w:val="22"/>
          <w:szCs w:val="22"/>
        </w:rPr>
        <w:t xml:space="preserve">práci. </w:t>
      </w:r>
      <w:r w:rsidRPr="006B59DF">
        <w:rPr>
          <w:rFonts w:asciiTheme="minorHAnsi" w:hAnsiTheme="minorHAnsi" w:cstheme="minorHAnsi"/>
          <w:color w:val="000000"/>
          <w:sz w:val="22"/>
          <w:szCs w:val="22"/>
        </w:rPr>
        <w:t>Zhotovitel</w:t>
      </w:r>
      <w:r w:rsidR="007575D2" w:rsidRPr="006B59DF">
        <w:rPr>
          <w:rFonts w:asciiTheme="minorHAnsi" w:hAnsiTheme="minorHAnsi" w:cstheme="minorHAnsi"/>
          <w:color w:val="000000"/>
          <w:sz w:val="22"/>
          <w:szCs w:val="22"/>
        </w:rPr>
        <w:t xml:space="preserve"> nesmí umožnit bez souhlasu </w:t>
      </w:r>
      <w:r w:rsidRPr="006B59DF">
        <w:rPr>
          <w:rFonts w:asciiTheme="minorHAnsi" w:hAnsiTheme="minorHAnsi" w:cstheme="minorHAnsi"/>
          <w:color w:val="000000"/>
          <w:sz w:val="22"/>
          <w:szCs w:val="22"/>
        </w:rPr>
        <w:t>Objednatel</w:t>
      </w:r>
      <w:r w:rsidR="007575D2" w:rsidRPr="006B59DF">
        <w:rPr>
          <w:rFonts w:asciiTheme="minorHAnsi" w:hAnsiTheme="minorHAnsi" w:cstheme="minorHAnsi"/>
          <w:color w:val="000000"/>
          <w:sz w:val="22"/>
          <w:szCs w:val="22"/>
        </w:rPr>
        <w:t>e přístup na </w:t>
      </w:r>
      <w:r w:rsidR="00A51482" w:rsidRPr="006B59DF">
        <w:rPr>
          <w:rFonts w:asciiTheme="minorHAnsi" w:hAnsiTheme="minorHAnsi" w:cstheme="minorHAnsi"/>
          <w:color w:val="000000"/>
          <w:sz w:val="22"/>
          <w:szCs w:val="22"/>
        </w:rPr>
        <w:t>Staveniště</w:t>
      </w:r>
      <w:r w:rsidR="007575D2" w:rsidRPr="006B59DF">
        <w:rPr>
          <w:rFonts w:asciiTheme="minorHAnsi" w:hAnsiTheme="minorHAnsi" w:cstheme="minorHAnsi"/>
          <w:color w:val="000000"/>
          <w:sz w:val="22"/>
          <w:szCs w:val="22"/>
        </w:rPr>
        <w:t xml:space="preserve"> osobám, které se bezprostředně nepodílejí na</w:t>
      </w:r>
      <w:r w:rsidR="001B424B" w:rsidRPr="006B59DF">
        <w:rPr>
          <w:rFonts w:asciiTheme="minorHAnsi" w:hAnsiTheme="minorHAnsi" w:cstheme="minorHAnsi"/>
          <w:color w:val="000000"/>
          <w:sz w:val="22"/>
          <w:szCs w:val="22"/>
        </w:rPr>
        <w:t> </w:t>
      </w:r>
      <w:r w:rsidR="007575D2" w:rsidRPr="006B59DF">
        <w:rPr>
          <w:rFonts w:asciiTheme="minorHAnsi" w:hAnsiTheme="minorHAnsi" w:cstheme="minorHAnsi"/>
          <w:color w:val="000000"/>
          <w:sz w:val="22"/>
          <w:szCs w:val="22"/>
        </w:rPr>
        <w:t>provádění díla</w:t>
      </w:r>
      <w:r w:rsidR="001B424B" w:rsidRPr="006B59DF">
        <w:rPr>
          <w:rFonts w:asciiTheme="minorHAnsi" w:hAnsiTheme="minorHAnsi" w:cstheme="minorHAnsi"/>
          <w:color w:val="000000"/>
          <w:sz w:val="22"/>
          <w:szCs w:val="22"/>
        </w:rPr>
        <w:t xml:space="preserve"> nebo jeho kontrole</w:t>
      </w:r>
      <w:r w:rsidR="007575D2" w:rsidRPr="006B59DF">
        <w:rPr>
          <w:rFonts w:asciiTheme="minorHAnsi" w:hAnsiTheme="minorHAnsi" w:cstheme="minorHAnsi"/>
          <w:color w:val="000000"/>
          <w:sz w:val="22"/>
          <w:szCs w:val="22"/>
        </w:rPr>
        <w:t xml:space="preserve">. </w:t>
      </w:r>
      <w:r w:rsidRPr="006B59DF">
        <w:rPr>
          <w:rFonts w:asciiTheme="minorHAnsi" w:hAnsiTheme="minorHAnsi" w:cstheme="minorHAnsi"/>
          <w:color w:val="000000"/>
          <w:sz w:val="22"/>
          <w:szCs w:val="22"/>
        </w:rPr>
        <w:t>Zhotovitel</w:t>
      </w:r>
      <w:r w:rsidR="007575D2" w:rsidRPr="006B59DF">
        <w:rPr>
          <w:rFonts w:asciiTheme="minorHAnsi" w:hAnsiTheme="minorHAnsi" w:cstheme="minorHAnsi"/>
          <w:color w:val="000000"/>
          <w:sz w:val="22"/>
          <w:szCs w:val="22"/>
        </w:rPr>
        <w:t xml:space="preserve"> je povinen při</w:t>
      </w:r>
      <w:r w:rsidR="008C5C3E" w:rsidRPr="006B59DF">
        <w:rPr>
          <w:rFonts w:asciiTheme="minorHAnsi" w:hAnsiTheme="minorHAnsi" w:cstheme="minorHAnsi"/>
          <w:color w:val="000000"/>
          <w:sz w:val="22"/>
          <w:szCs w:val="22"/>
        </w:rPr>
        <w:t> </w:t>
      </w:r>
      <w:r w:rsidR="007575D2" w:rsidRPr="006B59DF">
        <w:rPr>
          <w:rFonts w:asciiTheme="minorHAnsi" w:hAnsiTheme="minorHAnsi" w:cstheme="minorHAnsi"/>
          <w:color w:val="000000"/>
          <w:sz w:val="22"/>
          <w:szCs w:val="22"/>
        </w:rPr>
        <w:t>provádění díla dle této smlouvy dostát svým povinnostem podle zákona č. 309/2006 Sb., kterým se upravují další požadavky bezpečnosti a ochrany zdraví při práci v pracovněprávních vztazích a</w:t>
      </w:r>
      <w:r w:rsidR="000C42B8" w:rsidRPr="006B59DF">
        <w:rPr>
          <w:rFonts w:asciiTheme="minorHAnsi" w:hAnsiTheme="minorHAnsi" w:cstheme="minorHAnsi"/>
          <w:color w:val="000000"/>
          <w:sz w:val="22"/>
          <w:szCs w:val="22"/>
        </w:rPr>
        <w:t> </w:t>
      </w:r>
      <w:r w:rsidR="007575D2" w:rsidRPr="006B59DF">
        <w:rPr>
          <w:rFonts w:asciiTheme="minorHAnsi" w:hAnsiTheme="minorHAnsi" w:cstheme="minorHAnsi"/>
          <w:color w:val="000000"/>
          <w:sz w:val="22"/>
          <w:szCs w:val="22"/>
        </w:rPr>
        <w:t>o</w:t>
      </w:r>
      <w:r w:rsidR="001B424B" w:rsidRPr="006B59DF">
        <w:rPr>
          <w:rFonts w:asciiTheme="minorHAnsi" w:hAnsiTheme="minorHAnsi" w:cstheme="minorHAnsi"/>
          <w:color w:val="000000"/>
          <w:sz w:val="22"/>
          <w:szCs w:val="22"/>
        </w:rPr>
        <w:t> </w:t>
      </w:r>
      <w:r w:rsidR="007575D2" w:rsidRPr="006B59DF">
        <w:rPr>
          <w:rFonts w:asciiTheme="minorHAnsi" w:hAnsiTheme="minorHAnsi" w:cstheme="minorHAnsi"/>
          <w:color w:val="000000"/>
          <w:sz w:val="22"/>
          <w:szCs w:val="22"/>
        </w:rPr>
        <w:t xml:space="preserve">zajištění bezpečnosti a ochrany zdraví při činnosti nebo poskytování služeb mimo pracovněprávní vztahy, </w:t>
      </w:r>
      <w:r w:rsidR="00B04CE9" w:rsidRPr="006B59DF">
        <w:rPr>
          <w:rFonts w:asciiTheme="minorHAnsi" w:hAnsiTheme="minorHAnsi" w:cstheme="minorHAnsi"/>
          <w:color w:val="000000"/>
          <w:sz w:val="22"/>
          <w:szCs w:val="22"/>
        </w:rPr>
        <w:t xml:space="preserve">ve znění pozdějších předpisů </w:t>
      </w:r>
      <w:r w:rsidR="007575D2" w:rsidRPr="006B59DF">
        <w:rPr>
          <w:rFonts w:asciiTheme="minorHAnsi" w:hAnsiTheme="minorHAnsi" w:cstheme="minorHAnsi"/>
          <w:color w:val="000000"/>
          <w:sz w:val="22"/>
          <w:szCs w:val="22"/>
        </w:rPr>
        <w:t>a dle prováděcích předpisů k tomuto zákonu, zejména nařízení vlády č. 591/2006 Sb., o</w:t>
      </w:r>
      <w:r w:rsidR="00994653" w:rsidRPr="006B59DF">
        <w:rPr>
          <w:rFonts w:asciiTheme="minorHAnsi" w:hAnsiTheme="minorHAnsi" w:cstheme="minorHAnsi"/>
          <w:color w:val="000000"/>
          <w:sz w:val="22"/>
          <w:szCs w:val="22"/>
        </w:rPr>
        <w:t> </w:t>
      </w:r>
      <w:r w:rsidR="007575D2" w:rsidRPr="006B59DF">
        <w:rPr>
          <w:rFonts w:asciiTheme="minorHAnsi" w:hAnsiTheme="minorHAnsi" w:cstheme="minorHAnsi"/>
          <w:color w:val="000000"/>
          <w:sz w:val="22"/>
          <w:szCs w:val="22"/>
        </w:rPr>
        <w:t>bližších minimálních požadavcích na bezpečnost a</w:t>
      </w:r>
      <w:r w:rsidR="0083387A" w:rsidRPr="006B59DF">
        <w:rPr>
          <w:rFonts w:asciiTheme="minorHAnsi" w:hAnsiTheme="minorHAnsi" w:cstheme="minorHAnsi"/>
          <w:color w:val="000000"/>
          <w:sz w:val="22"/>
          <w:szCs w:val="22"/>
        </w:rPr>
        <w:t> </w:t>
      </w:r>
      <w:r w:rsidR="007575D2" w:rsidRPr="006B59DF">
        <w:rPr>
          <w:rFonts w:asciiTheme="minorHAnsi" w:hAnsiTheme="minorHAnsi" w:cstheme="minorHAnsi"/>
          <w:color w:val="000000"/>
          <w:sz w:val="22"/>
          <w:szCs w:val="22"/>
        </w:rPr>
        <w:t>ochranu zdraví při práci na</w:t>
      </w:r>
      <w:r w:rsidR="00994653" w:rsidRPr="006B59DF">
        <w:rPr>
          <w:rFonts w:asciiTheme="minorHAnsi" w:hAnsiTheme="minorHAnsi" w:cstheme="minorHAnsi"/>
          <w:color w:val="000000"/>
          <w:sz w:val="22"/>
          <w:szCs w:val="22"/>
        </w:rPr>
        <w:t> </w:t>
      </w:r>
      <w:r w:rsidR="007575D2" w:rsidRPr="006B59DF">
        <w:rPr>
          <w:rFonts w:asciiTheme="minorHAnsi" w:hAnsiTheme="minorHAnsi" w:cstheme="minorHAnsi"/>
          <w:color w:val="000000"/>
          <w:sz w:val="22"/>
          <w:szCs w:val="22"/>
        </w:rPr>
        <w:t>staveništích</w:t>
      </w:r>
      <w:r w:rsidR="003B00F7" w:rsidRPr="006B59DF">
        <w:rPr>
          <w:rFonts w:asciiTheme="minorHAnsi" w:hAnsiTheme="minorHAnsi" w:cstheme="minorHAnsi"/>
          <w:color w:val="000000"/>
          <w:sz w:val="22"/>
          <w:szCs w:val="22"/>
        </w:rPr>
        <w:t>, ve znění pozdějších předpisů</w:t>
      </w:r>
      <w:r w:rsidR="006D7E12" w:rsidRPr="006B59DF">
        <w:rPr>
          <w:rFonts w:asciiTheme="minorHAnsi" w:hAnsiTheme="minorHAnsi" w:cstheme="minorHAnsi"/>
          <w:color w:val="000000"/>
          <w:sz w:val="22"/>
          <w:szCs w:val="22"/>
        </w:rPr>
        <w:t>.</w:t>
      </w:r>
    </w:p>
    <w:p w14:paraId="06D29548" w14:textId="38D0C07D" w:rsidR="007575D2" w:rsidRPr="006B59DF" w:rsidRDefault="00BE2007" w:rsidP="006B59DF">
      <w:pPr>
        <w:pStyle w:val="Odstavecseseznamem"/>
        <w:numPr>
          <w:ilvl w:val="0"/>
          <w:numId w:val="41"/>
        </w:numPr>
        <w:spacing w:after="120"/>
        <w:ind w:left="567" w:hanging="141"/>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Zhotovitel</w:t>
      </w:r>
      <w:r w:rsidR="007575D2" w:rsidRPr="006B59DF">
        <w:rPr>
          <w:rFonts w:asciiTheme="minorHAnsi" w:hAnsiTheme="minorHAnsi" w:cstheme="minorHAnsi"/>
          <w:color w:val="000000"/>
          <w:sz w:val="22"/>
          <w:szCs w:val="22"/>
        </w:rPr>
        <w:t xml:space="preserve"> se zavazuje k poskytnutí nezbytné součinnosti </w:t>
      </w:r>
      <w:r w:rsidR="00792D2A" w:rsidRPr="006B59DF">
        <w:rPr>
          <w:rFonts w:asciiTheme="minorHAnsi" w:hAnsiTheme="minorHAnsi" w:cstheme="minorHAnsi"/>
          <w:color w:val="000000"/>
          <w:sz w:val="22"/>
          <w:szCs w:val="22"/>
        </w:rPr>
        <w:t xml:space="preserve">Objednateli a jím pověřeným osobám, </w:t>
      </w:r>
      <w:r w:rsidR="00111EE7" w:rsidRPr="006B59DF">
        <w:rPr>
          <w:rFonts w:asciiTheme="minorHAnsi" w:hAnsiTheme="minorHAnsi" w:cstheme="minorHAnsi"/>
          <w:color w:val="000000"/>
          <w:sz w:val="22"/>
          <w:szCs w:val="22"/>
        </w:rPr>
        <w:t>TDS</w:t>
      </w:r>
      <w:r w:rsidR="00792D2A" w:rsidRPr="006B59DF">
        <w:rPr>
          <w:rFonts w:asciiTheme="minorHAnsi" w:hAnsiTheme="minorHAnsi" w:cstheme="minorHAnsi"/>
          <w:color w:val="000000"/>
          <w:sz w:val="22"/>
          <w:szCs w:val="22"/>
        </w:rPr>
        <w:t xml:space="preserve">, </w:t>
      </w:r>
      <w:r w:rsidR="00B06287" w:rsidRPr="006B59DF">
        <w:rPr>
          <w:rFonts w:asciiTheme="minorHAnsi" w:hAnsiTheme="minorHAnsi" w:cstheme="minorHAnsi"/>
          <w:color w:val="000000"/>
          <w:sz w:val="22"/>
          <w:szCs w:val="22"/>
        </w:rPr>
        <w:t>K</w:t>
      </w:r>
      <w:r w:rsidR="007575D2" w:rsidRPr="006B59DF">
        <w:rPr>
          <w:rFonts w:asciiTheme="minorHAnsi" w:hAnsiTheme="minorHAnsi" w:cstheme="minorHAnsi"/>
          <w:color w:val="000000"/>
          <w:sz w:val="22"/>
          <w:szCs w:val="22"/>
        </w:rPr>
        <w:t xml:space="preserve">oordinátorovi </w:t>
      </w:r>
      <w:r w:rsidR="000848F7" w:rsidRPr="006B59DF">
        <w:rPr>
          <w:rFonts w:asciiTheme="minorHAnsi" w:hAnsiTheme="minorHAnsi" w:cstheme="minorHAnsi"/>
          <w:color w:val="000000"/>
          <w:sz w:val="22"/>
          <w:szCs w:val="22"/>
        </w:rPr>
        <w:t>BOZP</w:t>
      </w:r>
      <w:r w:rsidR="00792D2A" w:rsidRPr="006B59DF">
        <w:rPr>
          <w:rFonts w:asciiTheme="minorHAnsi" w:hAnsiTheme="minorHAnsi" w:cstheme="minorHAnsi"/>
          <w:color w:val="000000"/>
          <w:sz w:val="22"/>
          <w:szCs w:val="22"/>
        </w:rPr>
        <w:t>, AD i orgánům státní správy oprávněným ke kontrole na</w:t>
      </w:r>
      <w:r w:rsidR="000C42B8" w:rsidRPr="006B59DF">
        <w:rPr>
          <w:rFonts w:asciiTheme="minorHAnsi" w:hAnsiTheme="minorHAnsi" w:cstheme="minorHAnsi"/>
          <w:color w:val="000000"/>
          <w:sz w:val="22"/>
          <w:szCs w:val="22"/>
        </w:rPr>
        <w:t> </w:t>
      </w:r>
      <w:r w:rsidR="00792D2A" w:rsidRPr="006B59DF">
        <w:rPr>
          <w:rFonts w:asciiTheme="minorHAnsi" w:hAnsiTheme="minorHAnsi" w:cstheme="minorHAnsi"/>
          <w:color w:val="000000"/>
          <w:sz w:val="22"/>
          <w:szCs w:val="22"/>
        </w:rPr>
        <w:t>základě zvláštních předpisů</w:t>
      </w:r>
      <w:r w:rsidR="005B441F" w:rsidRPr="006B59DF">
        <w:rPr>
          <w:rFonts w:asciiTheme="minorHAnsi" w:hAnsiTheme="minorHAnsi" w:cstheme="minorHAnsi"/>
          <w:color w:val="000000"/>
          <w:sz w:val="22"/>
          <w:szCs w:val="22"/>
        </w:rPr>
        <w:t>, a to zejména ke kontrole provádění díla</w:t>
      </w:r>
      <w:r w:rsidR="00524BC6" w:rsidRPr="006B59DF">
        <w:rPr>
          <w:rFonts w:asciiTheme="minorHAnsi" w:hAnsiTheme="minorHAnsi" w:cstheme="minorHAnsi"/>
          <w:color w:val="000000"/>
          <w:sz w:val="22"/>
          <w:szCs w:val="22"/>
        </w:rPr>
        <w:t>. Zhotovitel zejména v rámci Staveniště zajistí podmínky pro výkon funkce výše jmenovaných osob, a to v přiměřeném rozsahu</w:t>
      </w:r>
      <w:r w:rsidR="00254D2C" w:rsidRPr="006B59DF">
        <w:rPr>
          <w:rFonts w:asciiTheme="minorHAnsi" w:hAnsiTheme="minorHAnsi" w:cstheme="minorHAnsi"/>
          <w:color w:val="000000"/>
          <w:sz w:val="22"/>
          <w:szCs w:val="22"/>
        </w:rPr>
        <w:t>.</w:t>
      </w:r>
      <w:r w:rsidR="007575D2" w:rsidRPr="006B59DF">
        <w:rPr>
          <w:rFonts w:asciiTheme="minorHAnsi" w:hAnsiTheme="minorHAnsi" w:cstheme="minorHAnsi"/>
          <w:color w:val="000000"/>
          <w:sz w:val="22"/>
          <w:szCs w:val="22"/>
        </w:rPr>
        <w:t xml:space="preserve"> </w:t>
      </w:r>
      <w:r w:rsidR="00E61FAE" w:rsidRPr="006B59DF">
        <w:rPr>
          <w:rFonts w:asciiTheme="minorHAnsi" w:hAnsiTheme="minorHAnsi" w:cstheme="minorHAnsi"/>
          <w:color w:val="000000"/>
          <w:sz w:val="22"/>
          <w:szCs w:val="22"/>
        </w:rPr>
        <w:t xml:space="preserve">Koordinátor BOZP bude Zhotoviteli průběžně zasílat svá zjištění o závadách v elektronické podobě, nebudou-li tato zjištění zaslána v rámci zápisu z kontrolních dnů ve smyslu </w:t>
      </w:r>
      <w:r w:rsidR="0017060B" w:rsidRPr="006B59DF">
        <w:rPr>
          <w:rFonts w:asciiTheme="minorHAnsi" w:hAnsiTheme="minorHAnsi" w:cstheme="minorHAnsi"/>
          <w:color w:val="000000"/>
          <w:sz w:val="22"/>
          <w:szCs w:val="22"/>
        </w:rPr>
        <w:t>odst</w:t>
      </w:r>
      <w:r w:rsidR="00E61FAE" w:rsidRPr="006B59DF">
        <w:rPr>
          <w:rFonts w:asciiTheme="minorHAnsi" w:hAnsiTheme="minorHAnsi" w:cstheme="minorHAnsi"/>
          <w:color w:val="000000"/>
          <w:sz w:val="22"/>
          <w:szCs w:val="22"/>
        </w:rPr>
        <w:t xml:space="preserve">. </w:t>
      </w:r>
      <w:r w:rsidR="00233791" w:rsidRPr="006B59DF">
        <w:rPr>
          <w:rFonts w:asciiTheme="minorHAnsi" w:hAnsiTheme="minorHAnsi" w:cstheme="minorHAnsi"/>
          <w:color w:val="000000"/>
          <w:sz w:val="22"/>
          <w:szCs w:val="22"/>
        </w:rPr>
        <w:fldChar w:fldCharType="begin"/>
      </w:r>
      <w:r w:rsidR="00233791" w:rsidRPr="006B59DF">
        <w:rPr>
          <w:rFonts w:asciiTheme="minorHAnsi" w:hAnsiTheme="minorHAnsi" w:cstheme="minorHAnsi"/>
          <w:color w:val="000000"/>
          <w:sz w:val="22"/>
          <w:szCs w:val="22"/>
        </w:rPr>
        <w:instrText xml:space="preserve"> REF _Ref66438794 \r \h </w:instrText>
      </w:r>
      <w:r w:rsidR="00C81447" w:rsidRPr="006B59DF">
        <w:rPr>
          <w:rFonts w:asciiTheme="minorHAnsi" w:hAnsiTheme="minorHAnsi" w:cstheme="minorHAnsi"/>
          <w:color w:val="000000"/>
          <w:sz w:val="22"/>
          <w:szCs w:val="22"/>
        </w:rPr>
        <w:instrText xml:space="preserve"> \* MERGEFORMAT </w:instrText>
      </w:r>
      <w:r w:rsidR="00233791" w:rsidRPr="006B59DF">
        <w:rPr>
          <w:rFonts w:asciiTheme="minorHAnsi" w:hAnsiTheme="minorHAnsi" w:cstheme="minorHAnsi"/>
          <w:color w:val="000000"/>
          <w:sz w:val="22"/>
          <w:szCs w:val="22"/>
        </w:rPr>
      </w:r>
      <w:r w:rsidR="00233791" w:rsidRPr="006B59DF">
        <w:rPr>
          <w:rFonts w:asciiTheme="minorHAnsi" w:hAnsiTheme="minorHAnsi" w:cstheme="minorHAnsi"/>
          <w:color w:val="000000"/>
          <w:sz w:val="22"/>
          <w:szCs w:val="22"/>
        </w:rPr>
        <w:fldChar w:fldCharType="separate"/>
      </w:r>
      <w:r w:rsidR="005937D3">
        <w:rPr>
          <w:rFonts w:asciiTheme="minorHAnsi" w:hAnsiTheme="minorHAnsi" w:cstheme="minorHAnsi"/>
          <w:color w:val="000000"/>
          <w:sz w:val="22"/>
          <w:szCs w:val="22"/>
        </w:rPr>
        <w:t>VIII.21</w:t>
      </w:r>
      <w:r w:rsidR="00233791" w:rsidRPr="006B59DF">
        <w:rPr>
          <w:rFonts w:asciiTheme="minorHAnsi" w:hAnsiTheme="minorHAnsi" w:cstheme="minorHAnsi"/>
          <w:color w:val="000000"/>
          <w:sz w:val="22"/>
          <w:szCs w:val="22"/>
        </w:rPr>
        <w:fldChar w:fldCharType="end"/>
      </w:r>
      <w:r w:rsidR="00233791" w:rsidRPr="006B59DF">
        <w:rPr>
          <w:rFonts w:asciiTheme="minorHAnsi" w:hAnsiTheme="minorHAnsi" w:cstheme="minorHAnsi"/>
          <w:color w:val="000000"/>
          <w:sz w:val="22"/>
          <w:szCs w:val="22"/>
        </w:rPr>
        <w:t>.</w:t>
      </w:r>
      <w:r w:rsidR="00E61FAE" w:rsidRPr="006B59DF">
        <w:rPr>
          <w:rFonts w:asciiTheme="minorHAnsi" w:hAnsiTheme="minorHAnsi" w:cstheme="minorHAnsi"/>
          <w:color w:val="000000"/>
          <w:sz w:val="22"/>
          <w:szCs w:val="22"/>
        </w:rPr>
        <w:t xml:space="preserve"> písm. </w:t>
      </w:r>
      <w:r w:rsidR="000B666D" w:rsidRPr="006B59DF">
        <w:rPr>
          <w:rFonts w:asciiTheme="minorHAnsi" w:hAnsiTheme="minorHAnsi" w:cstheme="minorHAnsi"/>
          <w:color w:val="000000"/>
          <w:sz w:val="22"/>
          <w:szCs w:val="22"/>
        </w:rPr>
        <w:fldChar w:fldCharType="begin"/>
      </w:r>
      <w:r w:rsidR="000B666D" w:rsidRPr="006B59DF">
        <w:rPr>
          <w:rFonts w:asciiTheme="minorHAnsi" w:hAnsiTheme="minorHAnsi" w:cstheme="minorHAnsi"/>
          <w:color w:val="000000"/>
          <w:sz w:val="22"/>
          <w:szCs w:val="22"/>
        </w:rPr>
        <w:instrText xml:space="preserve"> REF _Ref101516267 \r \h </w:instrText>
      </w:r>
      <w:r w:rsidR="0039089C" w:rsidRPr="006B59DF">
        <w:rPr>
          <w:rFonts w:asciiTheme="minorHAnsi" w:hAnsiTheme="minorHAnsi" w:cstheme="minorHAnsi"/>
          <w:color w:val="000000"/>
          <w:sz w:val="22"/>
          <w:szCs w:val="22"/>
        </w:rPr>
        <w:instrText xml:space="preserve"> \* MERGEFORMAT </w:instrText>
      </w:r>
      <w:r w:rsidR="000B666D" w:rsidRPr="006B59DF">
        <w:rPr>
          <w:rFonts w:asciiTheme="minorHAnsi" w:hAnsiTheme="minorHAnsi" w:cstheme="minorHAnsi"/>
          <w:color w:val="000000"/>
          <w:sz w:val="22"/>
          <w:szCs w:val="22"/>
        </w:rPr>
      </w:r>
      <w:r w:rsidR="000B666D" w:rsidRPr="006B59DF">
        <w:rPr>
          <w:rFonts w:asciiTheme="minorHAnsi" w:hAnsiTheme="minorHAnsi" w:cstheme="minorHAnsi"/>
          <w:color w:val="000000"/>
          <w:sz w:val="22"/>
          <w:szCs w:val="22"/>
        </w:rPr>
        <w:fldChar w:fldCharType="separate"/>
      </w:r>
      <w:r w:rsidR="005937D3">
        <w:rPr>
          <w:rFonts w:asciiTheme="minorHAnsi" w:hAnsiTheme="minorHAnsi" w:cstheme="minorHAnsi"/>
          <w:color w:val="000000"/>
          <w:sz w:val="22"/>
          <w:szCs w:val="22"/>
        </w:rPr>
        <w:t>f)</w:t>
      </w:r>
      <w:r w:rsidR="000B666D" w:rsidRPr="006B59DF">
        <w:rPr>
          <w:rFonts w:asciiTheme="minorHAnsi" w:hAnsiTheme="minorHAnsi" w:cstheme="minorHAnsi"/>
          <w:color w:val="000000"/>
          <w:sz w:val="22"/>
          <w:szCs w:val="22"/>
        </w:rPr>
        <w:fldChar w:fldCharType="end"/>
      </w:r>
      <w:r w:rsidR="00E61FAE" w:rsidRPr="006B59DF">
        <w:rPr>
          <w:rFonts w:asciiTheme="minorHAnsi" w:hAnsiTheme="minorHAnsi" w:cstheme="minorHAnsi"/>
          <w:color w:val="000000"/>
          <w:sz w:val="22"/>
          <w:szCs w:val="22"/>
        </w:rPr>
        <w:t xml:space="preserve"> této smlouvy. Koordinátor BOZP bude pořizovat fotodokumentaci zjištěných závad, kterou připojí ke svým zjištěním.</w:t>
      </w:r>
    </w:p>
    <w:p w14:paraId="57B5A214" w14:textId="6F72B7DA" w:rsidR="004105A3" w:rsidRPr="006B59DF" w:rsidRDefault="004105A3" w:rsidP="006B59DF">
      <w:pPr>
        <w:pStyle w:val="Odstavecseseznamem"/>
        <w:numPr>
          <w:ilvl w:val="0"/>
          <w:numId w:val="41"/>
        </w:numPr>
        <w:spacing w:after="120"/>
        <w:ind w:left="567" w:hanging="141"/>
        <w:jc w:val="both"/>
        <w:rPr>
          <w:rFonts w:asciiTheme="minorHAnsi" w:hAnsiTheme="minorHAnsi" w:cstheme="minorHAnsi"/>
          <w:color w:val="000000"/>
          <w:sz w:val="22"/>
          <w:szCs w:val="22"/>
        </w:rPr>
      </w:pPr>
      <w:bookmarkStart w:id="40" w:name="_Ref66438794"/>
      <w:r w:rsidRPr="006B59DF">
        <w:rPr>
          <w:rFonts w:asciiTheme="minorHAnsi" w:hAnsiTheme="minorHAnsi" w:cstheme="minorHAnsi"/>
          <w:color w:val="000000"/>
          <w:sz w:val="22"/>
          <w:szCs w:val="22"/>
        </w:rPr>
        <w:t>Kontrola prováděných prací bude realizována zejména v rámci kontrolních dnů, s tím, že:</w:t>
      </w:r>
      <w:bookmarkEnd w:id="40"/>
    </w:p>
    <w:p w14:paraId="6E17B892" w14:textId="0499C599" w:rsidR="004105A3" w:rsidRPr="0046696A" w:rsidRDefault="004105A3" w:rsidP="006B59DF">
      <w:pPr>
        <w:pStyle w:val="Smlouva-slo"/>
        <w:keepNext/>
        <w:widowControl/>
        <w:numPr>
          <w:ilvl w:val="0"/>
          <w:numId w:val="15"/>
        </w:numPr>
        <w:tabs>
          <w:tab w:val="clear" w:pos="360"/>
        </w:tabs>
        <w:spacing w:before="0" w:after="120" w:line="240" w:lineRule="auto"/>
        <w:ind w:left="851" w:hanging="284"/>
        <w:rPr>
          <w:rFonts w:asciiTheme="minorHAnsi" w:hAnsiTheme="minorHAnsi" w:cstheme="minorHAnsi"/>
          <w:color w:val="000000"/>
          <w:sz w:val="22"/>
          <w:szCs w:val="22"/>
        </w:rPr>
      </w:pPr>
      <w:r w:rsidRPr="0046696A">
        <w:rPr>
          <w:rFonts w:asciiTheme="minorHAnsi" w:hAnsiTheme="minorHAnsi" w:cstheme="minorHAnsi"/>
          <w:color w:val="000000"/>
          <w:sz w:val="22"/>
          <w:szCs w:val="22"/>
        </w:rPr>
        <w:lastRenderedPageBreak/>
        <w:t xml:space="preserve">kontrolní dny se budou konat dle potřeby, zpravidla jednou </w:t>
      </w:r>
      <w:r w:rsidR="007E0887" w:rsidRPr="0046696A">
        <w:rPr>
          <w:rFonts w:asciiTheme="minorHAnsi" w:hAnsiTheme="minorHAnsi" w:cstheme="minorHAnsi"/>
          <w:color w:val="000000"/>
          <w:sz w:val="22"/>
          <w:szCs w:val="22"/>
        </w:rPr>
        <w:t xml:space="preserve">za </w:t>
      </w:r>
      <w:r w:rsidR="00A5602B" w:rsidRPr="0046696A">
        <w:rPr>
          <w:rFonts w:asciiTheme="minorHAnsi" w:hAnsiTheme="minorHAnsi" w:cstheme="minorHAnsi"/>
          <w:color w:val="000000"/>
          <w:sz w:val="22"/>
          <w:szCs w:val="22"/>
        </w:rPr>
        <w:t>7</w:t>
      </w:r>
      <w:r w:rsidR="007E0887" w:rsidRPr="0046696A">
        <w:rPr>
          <w:rFonts w:asciiTheme="minorHAnsi" w:hAnsiTheme="minorHAnsi" w:cstheme="minorHAnsi"/>
          <w:color w:val="000000"/>
          <w:sz w:val="22"/>
          <w:szCs w:val="22"/>
        </w:rPr>
        <w:t xml:space="preserve"> dnů</w:t>
      </w:r>
      <w:r w:rsidRPr="0046696A">
        <w:rPr>
          <w:rFonts w:asciiTheme="minorHAnsi" w:hAnsiTheme="minorHAnsi" w:cstheme="minorHAnsi"/>
          <w:color w:val="000000"/>
          <w:sz w:val="22"/>
          <w:szCs w:val="22"/>
        </w:rPr>
        <w:t>,</w:t>
      </w:r>
      <w:r w:rsidR="00E61FAE" w:rsidRPr="0046696A">
        <w:rPr>
          <w:rFonts w:asciiTheme="minorHAnsi" w:hAnsiTheme="minorHAnsi" w:cstheme="minorHAnsi"/>
          <w:color w:val="000000"/>
          <w:sz w:val="22"/>
          <w:szCs w:val="22"/>
        </w:rPr>
        <w:t xml:space="preserve"> </w:t>
      </w:r>
    </w:p>
    <w:p w14:paraId="1F10BB0B" w14:textId="5EFA1F24" w:rsidR="00061F8C" w:rsidRPr="006B59DF" w:rsidRDefault="00061F8C" w:rsidP="006B59DF">
      <w:pPr>
        <w:pStyle w:val="Smlouva-slo"/>
        <w:widowControl/>
        <w:numPr>
          <w:ilvl w:val="0"/>
          <w:numId w:val="15"/>
        </w:numPr>
        <w:tabs>
          <w:tab w:val="clear" w:pos="360"/>
        </w:tabs>
        <w:spacing w:before="0" w:after="120" w:line="240" w:lineRule="auto"/>
        <w:ind w:left="851" w:hanging="284"/>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Zhotovitel je povinen </w:t>
      </w:r>
      <w:r w:rsidR="00ED57F8" w:rsidRPr="006B59DF">
        <w:rPr>
          <w:rFonts w:asciiTheme="minorHAnsi" w:hAnsiTheme="minorHAnsi" w:cstheme="minorHAnsi"/>
          <w:color w:val="000000"/>
          <w:sz w:val="22"/>
          <w:szCs w:val="22"/>
        </w:rPr>
        <w:t xml:space="preserve">písemně </w:t>
      </w:r>
      <w:r w:rsidRPr="006B59DF">
        <w:rPr>
          <w:rFonts w:asciiTheme="minorHAnsi" w:hAnsiTheme="minorHAnsi" w:cstheme="minorHAnsi"/>
          <w:color w:val="000000"/>
          <w:sz w:val="22"/>
          <w:szCs w:val="22"/>
        </w:rPr>
        <w:t xml:space="preserve">vyzvat Objednatele ke kontrole prací, které budou v dalším postupu prací zakryty nebo se stanou nepřístupnými. Výzva ke kontrole musí být písemná </w:t>
      </w:r>
      <w:r w:rsidR="00ED57F8" w:rsidRPr="006B59DF">
        <w:rPr>
          <w:rFonts w:asciiTheme="minorHAnsi" w:hAnsiTheme="minorHAnsi" w:cstheme="minorHAnsi"/>
          <w:color w:val="000000"/>
          <w:sz w:val="22"/>
          <w:szCs w:val="22"/>
        </w:rPr>
        <w:t>a</w:t>
      </w:r>
      <w:r w:rsidR="000265C9" w:rsidRPr="006B59DF">
        <w:rPr>
          <w:rFonts w:asciiTheme="minorHAnsi" w:hAnsiTheme="minorHAnsi" w:cstheme="minorHAnsi"/>
          <w:color w:val="000000"/>
          <w:sz w:val="22"/>
          <w:szCs w:val="22"/>
        </w:rPr>
        <w:t> </w:t>
      </w:r>
      <w:r w:rsidR="00ED57F8" w:rsidRPr="006B59DF">
        <w:rPr>
          <w:rFonts w:asciiTheme="minorHAnsi" w:hAnsiTheme="minorHAnsi" w:cstheme="minorHAnsi"/>
          <w:color w:val="000000"/>
          <w:sz w:val="22"/>
          <w:szCs w:val="22"/>
        </w:rPr>
        <w:t xml:space="preserve">doručená Objednateli nejméně 3 pracovní dny předem a současně zapsaná </w:t>
      </w:r>
      <w:r w:rsidRPr="006B59DF">
        <w:rPr>
          <w:rFonts w:asciiTheme="minorHAnsi" w:hAnsiTheme="minorHAnsi" w:cstheme="minorHAnsi"/>
          <w:color w:val="000000"/>
          <w:sz w:val="22"/>
          <w:szCs w:val="22"/>
        </w:rPr>
        <w:t>ve stavebním deníku. V případě, že Zhotovitel tento závaz</w:t>
      </w:r>
      <w:r w:rsidR="00AA3BA9" w:rsidRPr="006B59DF">
        <w:rPr>
          <w:rFonts w:asciiTheme="minorHAnsi" w:hAnsiTheme="minorHAnsi" w:cstheme="minorHAnsi"/>
          <w:color w:val="000000"/>
          <w:sz w:val="22"/>
          <w:szCs w:val="22"/>
        </w:rPr>
        <w:t>ek nesplní, je povinen umožnit O</w:t>
      </w:r>
      <w:r w:rsidRPr="006B59DF">
        <w:rPr>
          <w:rFonts w:asciiTheme="minorHAnsi" w:hAnsiTheme="minorHAnsi" w:cstheme="minorHAnsi"/>
          <w:color w:val="000000"/>
          <w:sz w:val="22"/>
          <w:szCs w:val="22"/>
        </w:rPr>
        <w:t>bjednateli provedení dodatečné kontroly a nese náklady s tím spojené,</w:t>
      </w:r>
    </w:p>
    <w:p w14:paraId="5EA74F3D" w14:textId="3DC41023" w:rsidR="00E61FAE" w:rsidRPr="006B59DF" w:rsidRDefault="00E61FAE" w:rsidP="006B59DF">
      <w:pPr>
        <w:pStyle w:val="Smlouva-slo"/>
        <w:widowControl/>
        <w:numPr>
          <w:ilvl w:val="0"/>
          <w:numId w:val="15"/>
        </w:numPr>
        <w:tabs>
          <w:tab w:val="clear" w:pos="360"/>
        </w:tabs>
        <w:spacing w:before="0" w:after="120" w:line="240" w:lineRule="auto"/>
        <w:ind w:left="851" w:hanging="284"/>
        <w:rPr>
          <w:rFonts w:asciiTheme="minorHAnsi" w:hAnsiTheme="minorHAnsi" w:cstheme="minorHAnsi"/>
          <w:color w:val="000000"/>
          <w:sz w:val="22"/>
          <w:szCs w:val="22"/>
        </w:rPr>
      </w:pPr>
      <w:r w:rsidRPr="006B59DF">
        <w:rPr>
          <w:rFonts w:asciiTheme="minorHAnsi" w:hAnsiTheme="minorHAnsi" w:cstheme="minorHAnsi"/>
          <w:color w:val="000000"/>
          <w:sz w:val="22"/>
          <w:szCs w:val="22"/>
        </w:rPr>
        <w:t>Zhotovitel oznámí Objednateli 3 pracovní dny předem termín provádění zkoušek a seznámí Objednatele písemně s jejich výsledky do 7 dnů od jejich provedení. Provedené zkoušky jsou v</w:t>
      </w:r>
      <w:r w:rsidR="002F623B"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ceně díla. Objednatel si vyhrazuje právo se k výsledkům zkoušek vyjádřit a v případě pochybností o jejich průkaznosti nařídit jejich opakování. Náklady na tyto dodatečné zkoušky jdou k tíži Zhotovitele v případě, že jejich výsledky prokáží pochybnosti Objednatele, v</w:t>
      </w:r>
      <w:r w:rsidR="000265C9"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opačném případě hradí náklady na opakované zkoušky Objednatel,</w:t>
      </w:r>
    </w:p>
    <w:p w14:paraId="549791CD" w14:textId="0A64FA3D" w:rsidR="004105A3" w:rsidRPr="006B59DF" w:rsidRDefault="004105A3" w:rsidP="006B59DF">
      <w:pPr>
        <w:pStyle w:val="Smlouva-slo"/>
        <w:widowControl/>
        <w:numPr>
          <w:ilvl w:val="0"/>
          <w:numId w:val="15"/>
        </w:numPr>
        <w:tabs>
          <w:tab w:val="clear" w:pos="360"/>
        </w:tabs>
        <w:spacing w:before="0" w:after="120" w:line="240" w:lineRule="auto"/>
        <w:ind w:left="851" w:hanging="284"/>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termíny konání kontrolních dnů budou stanoveny v zápisu o předání </w:t>
      </w:r>
      <w:r w:rsidR="00A51482" w:rsidRPr="006B59DF">
        <w:rPr>
          <w:rFonts w:asciiTheme="minorHAnsi" w:hAnsiTheme="minorHAnsi" w:cstheme="minorHAnsi"/>
          <w:color w:val="000000"/>
          <w:sz w:val="22"/>
          <w:szCs w:val="22"/>
        </w:rPr>
        <w:t>Staveniště</w:t>
      </w:r>
      <w:r w:rsidRPr="006B59DF">
        <w:rPr>
          <w:rFonts w:asciiTheme="minorHAnsi" w:hAnsiTheme="minorHAnsi" w:cstheme="minorHAnsi"/>
          <w:color w:val="000000"/>
          <w:sz w:val="22"/>
          <w:szCs w:val="22"/>
        </w:rPr>
        <w:t>; v případě potřeby budou kontrolní dny konány také mimo předem stanovený termín, a to buď na</w:t>
      </w:r>
      <w:r w:rsidR="000C42B8"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 xml:space="preserve">základě dohody stran uvedené v zápisu z kontrolního dne, nebo na základě výzvy </w:t>
      </w:r>
      <w:r w:rsidR="00465F7D" w:rsidRPr="006B59DF">
        <w:rPr>
          <w:rFonts w:asciiTheme="minorHAnsi" w:hAnsiTheme="minorHAnsi" w:cstheme="minorHAnsi"/>
          <w:color w:val="000000"/>
          <w:sz w:val="22"/>
          <w:szCs w:val="22"/>
        </w:rPr>
        <w:t xml:space="preserve">Objednatele, </w:t>
      </w:r>
      <w:r w:rsidR="00111EE7" w:rsidRPr="006B59DF">
        <w:rPr>
          <w:rFonts w:asciiTheme="minorHAnsi" w:hAnsiTheme="minorHAnsi" w:cstheme="minorHAnsi"/>
          <w:color w:val="000000"/>
          <w:sz w:val="22"/>
          <w:szCs w:val="22"/>
        </w:rPr>
        <w:t>TDS</w:t>
      </w:r>
      <w:r w:rsidR="00BA1BB4" w:rsidRPr="006B59DF">
        <w:rPr>
          <w:rFonts w:asciiTheme="minorHAnsi" w:hAnsiTheme="minorHAnsi" w:cstheme="minorHAnsi"/>
          <w:color w:val="000000"/>
          <w:sz w:val="22"/>
          <w:szCs w:val="22"/>
        </w:rPr>
        <w:t xml:space="preserve"> nebo AD</w:t>
      </w:r>
      <w:r w:rsidRPr="006B59DF">
        <w:rPr>
          <w:rFonts w:asciiTheme="minorHAnsi" w:hAnsiTheme="minorHAnsi" w:cstheme="minorHAnsi"/>
          <w:color w:val="000000"/>
          <w:sz w:val="22"/>
          <w:szCs w:val="22"/>
        </w:rPr>
        <w:t>,</w:t>
      </w:r>
    </w:p>
    <w:p w14:paraId="55C13891" w14:textId="5EE0BFBD" w:rsidR="004105A3" w:rsidRPr="006B59DF" w:rsidRDefault="004105A3" w:rsidP="006B59DF">
      <w:pPr>
        <w:pStyle w:val="Smlouva-slo"/>
        <w:widowControl/>
        <w:numPr>
          <w:ilvl w:val="0"/>
          <w:numId w:val="15"/>
        </w:numPr>
        <w:tabs>
          <w:tab w:val="clear" w:pos="360"/>
        </w:tabs>
        <w:spacing w:before="0" w:after="120" w:line="240" w:lineRule="auto"/>
        <w:ind w:left="851" w:hanging="284"/>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kontrolní dny budou řízeny </w:t>
      </w:r>
      <w:r w:rsidR="00111EE7" w:rsidRPr="006B59DF">
        <w:rPr>
          <w:rFonts w:asciiTheme="minorHAnsi" w:hAnsiTheme="minorHAnsi" w:cstheme="minorHAnsi"/>
          <w:color w:val="000000"/>
          <w:sz w:val="22"/>
          <w:szCs w:val="22"/>
        </w:rPr>
        <w:t>TDS</w:t>
      </w:r>
      <w:r w:rsidRPr="006B59DF">
        <w:rPr>
          <w:rFonts w:asciiTheme="minorHAnsi" w:hAnsiTheme="minorHAnsi" w:cstheme="minorHAnsi"/>
          <w:color w:val="000000"/>
          <w:sz w:val="22"/>
          <w:szCs w:val="22"/>
        </w:rPr>
        <w:t>,</w:t>
      </w:r>
    </w:p>
    <w:p w14:paraId="775BA519" w14:textId="6F289DBC" w:rsidR="00E61FAE" w:rsidRPr="006B59DF" w:rsidRDefault="00E61FAE" w:rsidP="006B59DF">
      <w:pPr>
        <w:pStyle w:val="Smlouva-slo"/>
        <w:widowControl/>
        <w:numPr>
          <w:ilvl w:val="0"/>
          <w:numId w:val="15"/>
        </w:numPr>
        <w:tabs>
          <w:tab w:val="clear" w:pos="360"/>
        </w:tabs>
        <w:spacing w:before="0" w:after="120" w:line="240" w:lineRule="auto"/>
        <w:ind w:left="851" w:hanging="284"/>
        <w:rPr>
          <w:rFonts w:asciiTheme="minorHAnsi" w:hAnsiTheme="minorHAnsi" w:cstheme="minorHAnsi"/>
          <w:color w:val="000000"/>
          <w:sz w:val="22"/>
          <w:szCs w:val="22"/>
        </w:rPr>
      </w:pPr>
      <w:bookmarkStart w:id="41" w:name="_Ref101516267"/>
      <w:r w:rsidRPr="006B59DF">
        <w:rPr>
          <w:rFonts w:asciiTheme="minorHAnsi" w:hAnsiTheme="minorHAnsi" w:cstheme="minorHAnsi"/>
          <w:color w:val="000000"/>
          <w:sz w:val="22"/>
          <w:szCs w:val="22"/>
        </w:rPr>
        <w:t xml:space="preserve">z kontrolních dnů budou </w:t>
      </w:r>
      <w:r w:rsidR="00111EE7" w:rsidRPr="006B59DF">
        <w:rPr>
          <w:rFonts w:asciiTheme="minorHAnsi" w:hAnsiTheme="minorHAnsi" w:cstheme="minorHAnsi"/>
          <w:color w:val="000000"/>
          <w:sz w:val="22"/>
          <w:szCs w:val="22"/>
        </w:rPr>
        <w:t>TDS</w:t>
      </w:r>
      <w:r w:rsidR="00AC6D6D" w:rsidRPr="006B59DF">
        <w:rPr>
          <w:rFonts w:asciiTheme="minorHAnsi" w:hAnsiTheme="minorHAnsi" w:cstheme="minorHAnsi"/>
          <w:color w:val="000000"/>
          <w:sz w:val="22"/>
          <w:szCs w:val="22"/>
        </w:rPr>
        <w:t xml:space="preserve"> </w:t>
      </w:r>
      <w:r w:rsidRPr="006B59DF">
        <w:rPr>
          <w:rFonts w:asciiTheme="minorHAnsi" w:hAnsiTheme="minorHAnsi" w:cstheme="minorHAnsi"/>
          <w:color w:val="000000"/>
          <w:sz w:val="22"/>
          <w:szCs w:val="22"/>
        </w:rPr>
        <w:t>pořizovány zápisy, které budou Zhotoviteli zasílány v elektronické podobě.</w:t>
      </w:r>
      <w:bookmarkEnd w:id="41"/>
      <w:r w:rsidRPr="006B59DF">
        <w:rPr>
          <w:rFonts w:asciiTheme="minorHAnsi" w:hAnsiTheme="minorHAnsi" w:cstheme="minorHAnsi"/>
          <w:color w:val="000000"/>
          <w:sz w:val="22"/>
          <w:szCs w:val="22"/>
        </w:rPr>
        <w:t xml:space="preserve"> </w:t>
      </w:r>
    </w:p>
    <w:p w14:paraId="5E3C1886" w14:textId="135BA934" w:rsidR="0060202F" w:rsidRPr="006B59DF" w:rsidRDefault="00BE2007" w:rsidP="006B59DF">
      <w:pPr>
        <w:pStyle w:val="Odstavecseseznamem"/>
        <w:numPr>
          <w:ilvl w:val="0"/>
          <w:numId w:val="41"/>
        </w:numPr>
        <w:spacing w:after="120"/>
        <w:ind w:left="567" w:hanging="141"/>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Zhotovitel</w:t>
      </w:r>
      <w:r w:rsidR="0060202F" w:rsidRPr="006B59DF">
        <w:rPr>
          <w:rFonts w:asciiTheme="minorHAnsi" w:hAnsiTheme="minorHAnsi" w:cstheme="minorHAnsi"/>
          <w:color w:val="000000"/>
          <w:sz w:val="22"/>
          <w:szCs w:val="22"/>
        </w:rPr>
        <w:t xml:space="preserve"> bere na vědomí, že </w:t>
      </w:r>
      <w:r w:rsidR="00A2157E" w:rsidRPr="006B59DF">
        <w:rPr>
          <w:rFonts w:asciiTheme="minorHAnsi" w:hAnsiTheme="minorHAnsi" w:cstheme="minorHAnsi"/>
          <w:color w:val="000000"/>
          <w:sz w:val="22"/>
          <w:szCs w:val="22"/>
        </w:rPr>
        <w:t xml:space="preserve">je povinen odpovídajícím způsobem zajistit zabezpečení </w:t>
      </w:r>
      <w:r w:rsidR="008F27B4" w:rsidRPr="006B59DF">
        <w:rPr>
          <w:rFonts w:asciiTheme="minorHAnsi" w:hAnsiTheme="minorHAnsi" w:cstheme="minorHAnsi"/>
          <w:color w:val="000000"/>
          <w:sz w:val="22"/>
          <w:szCs w:val="22"/>
        </w:rPr>
        <w:t>S</w:t>
      </w:r>
      <w:r w:rsidR="00A2157E" w:rsidRPr="006B59DF">
        <w:rPr>
          <w:rFonts w:asciiTheme="minorHAnsi" w:hAnsiTheme="minorHAnsi" w:cstheme="minorHAnsi"/>
          <w:color w:val="000000"/>
          <w:sz w:val="22"/>
          <w:szCs w:val="22"/>
        </w:rPr>
        <w:t>taveniště</w:t>
      </w:r>
      <w:r w:rsidR="00BA270A" w:rsidRPr="006B59DF">
        <w:rPr>
          <w:rFonts w:asciiTheme="minorHAnsi" w:hAnsiTheme="minorHAnsi" w:cstheme="minorHAnsi"/>
          <w:color w:val="000000"/>
          <w:sz w:val="22"/>
          <w:szCs w:val="22"/>
        </w:rPr>
        <w:t xml:space="preserve"> proti vstupu nepovolaných osob</w:t>
      </w:r>
      <w:r w:rsidR="00465F7D" w:rsidRPr="006B59DF">
        <w:rPr>
          <w:rFonts w:asciiTheme="minorHAnsi" w:hAnsiTheme="minorHAnsi" w:cstheme="minorHAnsi"/>
          <w:color w:val="000000"/>
          <w:sz w:val="22"/>
          <w:szCs w:val="22"/>
        </w:rPr>
        <w:t xml:space="preserve"> v rozsahu stanoveném Projektovou dokumentací</w:t>
      </w:r>
      <w:r w:rsidR="00BA270A" w:rsidRPr="006B59DF">
        <w:rPr>
          <w:rFonts w:asciiTheme="minorHAnsi" w:hAnsiTheme="minorHAnsi" w:cstheme="minorHAnsi"/>
          <w:color w:val="000000"/>
          <w:sz w:val="22"/>
          <w:szCs w:val="22"/>
        </w:rPr>
        <w:t>.</w:t>
      </w:r>
    </w:p>
    <w:p w14:paraId="4285C5FD" w14:textId="77777777" w:rsidR="00B46FD7" w:rsidRPr="006B59DF" w:rsidRDefault="00B46FD7" w:rsidP="006B59DF">
      <w:pPr>
        <w:pStyle w:val="Smlouva-slo"/>
        <w:widowControl/>
        <w:spacing w:before="0" w:after="120" w:line="240" w:lineRule="auto"/>
        <w:ind w:left="426"/>
        <w:rPr>
          <w:rFonts w:asciiTheme="minorHAnsi" w:hAnsiTheme="minorHAnsi" w:cstheme="minorHAnsi"/>
          <w:bCs/>
          <w:color w:val="000000"/>
          <w:sz w:val="22"/>
          <w:szCs w:val="22"/>
        </w:rPr>
      </w:pPr>
    </w:p>
    <w:p w14:paraId="210957AC" w14:textId="77777777" w:rsidR="007575D2" w:rsidRPr="0069330D" w:rsidRDefault="007575D2" w:rsidP="006B59DF">
      <w:pPr>
        <w:pStyle w:val="Nadpis7"/>
        <w:numPr>
          <w:ilvl w:val="0"/>
          <w:numId w:val="31"/>
        </w:numPr>
        <w:spacing w:after="120"/>
        <w:ind w:left="714" w:hanging="357"/>
        <w:rPr>
          <w:rFonts w:asciiTheme="minorHAnsi" w:hAnsiTheme="minorHAnsi" w:cstheme="minorHAnsi"/>
          <w:sz w:val="22"/>
          <w:szCs w:val="22"/>
        </w:rPr>
      </w:pPr>
      <w:r w:rsidRPr="0069330D">
        <w:rPr>
          <w:rFonts w:asciiTheme="minorHAnsi" w:hAnsiTheme="minorHAnsi" w:cstheme="minorHAnsi"/>
          <w:sz w:val="22"/>
          <w:szCs w:val="22"/>
        </w:rPr>
        <w:t xml:space="preserve">Vedení </w:t>
      </w:r>
      <w:r w:rsidR="00EB6224" w:rsidRPr="0069330D">
        <w:rPr>
          <w:rFonts w:asciiTheme="minorHAnsi" w:hAnsiTheme="minorHAnsi" w:cstheme="minorHAnsi"/>
          <w:sz w:val="22"/>
          <w:szCs w:val="22"/>
        </w:rPr>
        <w:t>stavební</w:t>
      </w:r>
      <w:r w:rsidR="0059045D" w:rsidRPr="0069330D">
        <w:rPr>
          <w:rFonts w:asciiTheme="minorHAnsi" w:hAnsiTheme="minorHAnsi" w:cstheme="minorHAnsi"/>
          <w:sz w:val="22"/>
          <w:szCs w:val="22"/>
        </w:rPr>
        <w:t>ho deníku</w:t>
      </w:r>
    </w:p>
    <w:p w14:paraId="7E753660" w14:textId="76A2D72C" w:rsidR="007575D2" w:rsidRPr="006B59DF" w:rsidRDefault="00BE2007" w:rsidP="006B59DF">
      <w:pPr>
        <w:numPr>
          <w:ilvl w:val="1"/>
          <w:numId w:val="35"/>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Zhotovitel</w:t>
      </w:r>
      <w:r w:rsidR="00EB6224" w:rsidRPr="006B59DF">
        <w:rPr>
          <w:rFonts w:asciiTheme="minorHAnsi" w:hAnsiTheme="minorHAnsi" w:cstheme="minorHAnsi"/>
          <w:color w:val="000000"/>
          <w:sz w:val="22"/>
          <w:szCs w:val="22"/>
        </w:rPr>
        <w:t xml:space="preserve"> povede</w:t>
      </w:r>
      <w:r w:rsidR="007575D2" w:rsidRPr="006B59DF">
        <w:rPr>
          <w:rFonts w:asciiTheme="minorHAnsi" w:hAnsiTheme="minorHAnsi" w:cstheme="minorHAnsi"/>
          <w:color w:val="000000"/>
          <w:sz w:val="22"/>
          <w:szCs w:val="22"/>
        </w:rPr>
        <w:t xml:space="preserve"> od převzetí </w:t>
      </w:r>
      <w:r w:rsidR="00A51482" w:rsidRPr="006B59DF">
        <w:rPr>
          <w:rFonts w:asciiTheme="minorHAnsi" w:hAnsiTheme="minorHAnsi" w:cstheme="minorHAnsi"/>
          <w:color w:val="000000"/>
          <w:sz w:val="22"/>
          <w:szCs w:val="22"/>
        </w:rPr>
        <w:t>Staveniště</w:t>
      </w:r>
      <w:r w:rsidR="007575D2" w:rsidRPr="006B59DF">
        <w:rPr>
          <w:rFonts w:asciiTheme="minorHAnsi" w:hAnsiTheme="minorHAnsi" w:cstheme="minorHAnsi"/>
          <w:color w:val="000000"/>
          <w:sz w:val="22"/>
          <w:szCs w:val="22"/>
        </w:rPr>
        <w:t xml:space="preserve"> </w:t>
      </w:r>
      <w:r w:rsidR="00EB6224" w:rsidRPr="006B59DF">
        <w:rPr>
          <w:rFonts w:asciiTheme="minorHAnsi" w:hAnsiTheme="minorHAnsi" w:cstheme="minorHAnsi"/>
          <w:color w:val="000000"/>
          <w:sz w:val="22"/>
          <w:szCs w:val="22"/>
        </w:rPr>
        <w:t>stavební</w:t>
      </w:r>
      <w:r w:rsidR="002D1DDF" w:rsidRPr="006B59DF">
        <w:rPr>
          <w:rFonts w:asciiTheme="minorHAnsi" w:hAnsiTheme="minorHAnsi" w:cstheme="minorHAnsi"/>
          <w:color w:val="000000"/>
          <w:sz w:val="22"/>
          <w:szCs w:val="22"/>
        </w:rPr>
        <w:t xml:space="preserve"> deník, </w:t>
      </w:r>
      <w:r w:rsidR="00713FF0" w:rsidRPr="006B59DF">
        <w:rPr>
          <w:rFonts w:asciiTheme="minorHAnsi" w:hAnsiTheme="minorHAnsi" w:cstheme="minorHAnsi"/>
          <w:color w:val="000000"/>
          <w:sz w:val="22"/>
          <w:szCs w:val="22"/>
        </w:rPr>
        <w:t xml:space="preserve">který bude veden podle obecně závazných právních předpisů, zejména </w:t>
      </w:r>
      <w:r w:rsidR="004B512F" w:rsidRPr="006B59DF">
        <w:rPr>
          <w:rFonts w:asciiTheme="minorHAnsi" w:hAnsiTheme="minorHAnsi" w:cstheme="minorHAnsi"/>
          <w:color w:val="000000"/>
          <w:sz w:val="22"/>
          <w:szCs w:val="22"/>
        </w:rPr>
        <w:t>Stavebn</w:t>
      </w:r>
      <w:r w:rsidR="004B3E61">
        <w:rPr>
          <w:rFonts w:asciiTheme="minorHAnsi" w:hAnsiTheme="minorHAnsi" w:cstheme="minorHAnsi"/>
          <w:color w:val="000000"/>
          <w:sz w:val="22"/>
          <w:szCs w:val="22"/>
        </w:rPr>
        <w:t>í</w:t>
      </w:r>
      <w:r w:rsidR="004B512F" w:rsidRPr="006B59DF">
        <w:rPr>
          <w:rFonts w:asciiTheme="minorHAnsi" w:hAnsiTheme="minorHAnsi" w:cstheme="minorHAnsi"/>
          <w:color w:val="000000"/>
          <w:sz w:val="22"/>
          <w:szCs w:val="22"/>
        </w:rPr>
        <w:t xml:space="preserve">ho </w:t>
      </w:r>
      <w:r w:rsidR="00E354EE" w:rsidRPr="006B59DF">
        <w:rPr>
          <w:rFonts w:asciiTheme="minorHAnsi" w:hAnsiTheme="minorHAnsi" w:cstheme="minorHAnsi"/>
          <w:color w:val="000000"/>
          <w:sz w:val="22"/>
          <w:szCs w:val="22"/>
        </w:rPr>
        <w:t xml:space="preserve">zákona </w:t>
      </w:r>
      <w:r w:rsidR="00DB54AC" w:rsidRPr="006B59DF">
        <w:rPr>
          <w:rFonts w:asciiTheme="minorHAnsi" w:hAnsiTheme="minorHAnsi" w:cstheme="minorHAnsi"/>
          <w:color w:val="000000"/>
          <w:sz w:val="22"/>
          <w:szCs w:val="22"/>
        </w:rPr>
        <w:t xml:space="preserve">a </w:t>
      </w:r>
      <w:r w:rsidR="00713FF0" w:rsidRPr="006B59DF">
        <w:rPr>
          <w:rFonts w:asciiTheme="minorHAnsi" w:hAnsiTheme="minorHAnsi" w:cstheme="minorHAnsi"/>
          <w:color w:val="000000"/>
          <w:sz w:val="22"/>
          <w:szCs w:val="22"/>
        </w:rPr>
        <w:t xml:space="preserve">vyhlášky č. </w:t>
      </w:r>
      <w:r w:rsidR="004B512F" w:rsidRPr="006B59DF">
        <w:rPr>
          <w:rFonts w:asciiTheme="minorHAnsi" w:hAnsiTheme="minorHAnsi" w:cstheme="minorHAnsi"/>
          <w:color w:val="000000"/>
          <w:sz w:val="22"/>
          <w:szCs w:val="22"/>
        </w:rPr>
        <w:t xml:space="preserve">131/2024 </w:t>
      </w:r>
      <w:r w:rsidR="00713FF0" w:rsidRPr="006B59DF">
        <w:rPr>
          <w:rFonts w:asciiTheme="minorHAnsi" w:hAnsiTheme="minorHAnsi" w:cstheme="minorHAnsi"/>
          <w:color w:val="000000"/>
          <w:sz w:val="22"/>
          <w:szCs w:val="22"/>
        </w:rPr>
        <w:t>Sb., o</w:t>
      </w:r>
      <w:r w:rsidR="000265C9" w:rsidRPr="006B59DF">
        <w:rPr>
          <w:rFonts w:asciiTheme="minorHAnsi" w:hAnsiTheme="minorHAnsi" w:cstheme="minorHAnsi"/>
          <w:color w:val="000000"/>
          <w:sz w:val="22"/>
          <w:szCs w:val="22"/>
        </w:rPr>
        <w:t> </w:t>
      </w:r>
      <w:r w:rsidR="00713FF0" w:rsidRPr="006B59DF">
        <w:rPr>
          <w:rFonts w:asciiTheme="minorHAnsi" w:hAnsiTheme="minorHAnsi" w:cstheme="minorHAnsi"/>
          <w:color w:val="000000"/>
          <w:sz w:val="22"/>
          <w:szCs w:val="22"/>
        </w:rPr>
        <w:t>dokumentaci staveb</w:t>
      </w:r>
      <w:r w:rsidR="002D1DDF" w:rsidRPr="006B59DF">
        <w:rPr>
          <w:rFonts w:asciiTheme="minorHAnsi" w:hAnsiTheme="minorHAnsi" w:cstheme="minorHAnsi"/>
          <w:color w:val="000000"/>
          <w:sz w:val="22"/>
          <w:szCs w:val="22"/>
        </w:rPr>
        <w:t xml:space="preserve">. </w:t>
      </w:r>
    </w:p>
    <w:p w14:paraId="36D30BE1" w14:textId="6A7B8EB2" w:rsidR="003113AB" w:rsidRPr="006B59DF" w:rsidRDefault="003113AB" w:rsidP="006B59DF">
      <w:pPr>
        <w:numPr>
          <w:ilvl w:val="1"/>
          <w:numId w:val="35"/>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Zhotovitel se zavazuje, že stavební deník bude trvale po celou dobu provádění díla dle této smlouvy uložen na Staveništi. Po odstranění veškerých vad a nedodělků díla dle této smlouvy a</w:t>
      </w:r>
      <w:r w:rsidR="000265C9"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po</w:t>
      </w:r>
      <w:r w:rsidR="000C42B8"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převzetí díla Objednatelem předá Zhotovitel Objednateli originál stavebního deníku.</w:t>
      </w:r>
    </w:p>
    <w:p w14:paraId="597B772D" w14:textId="21DAE266" w:rsidR="003113AB" w:rsidRPr="006B59DF" w:rsidRDefault="003113AB" w:rsidP="006B59DF">
      <w:pPr>
        <w:numPr>
          <w:ilvl w:val="1"/>
          <w:numId w:val="35"/>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Objednatel a Koordinátor BOZP má právo nahlížet do stavebního deníku, </w:t>
      </w:r>
      <w:bookmarkStart w:id="42" w:name="_Hlk504555015"/>
      <w:r w:rsidRPr="006B59DF">
        <w:rPr>
          <w:rFonts w:asciiTheme="minorHAnsi" w:hAnsiTheme="minorHAnsi" w:cstheme="minorHAnsi"/>
          <w:color w:val="000000"/>
          <w:sz w:val="22"/>
          <w:szCs w:val="22"/>
        </w:rPr>
        <w:t xml:space="preserve">činit zápisy </w:t>
      </w:r>
      <w:bookmarkEnd w:id="42"/>
      <w:r w:rsidR="000265C9" w:rsidRPr="006B59DF">
        <w:rPr>
          <w:rFonts w:asciiTheme="minorHAnsi" w:hAnsiTheme="minorHAnsi" w:cstheme="minorHAnsi"/>
          <w:color w:val="000000"/>
          <w:sz w:val="22"/>
          <w:szCs w:val="22"/>
        </w:rPr>
        <w:br/>
      </w:r>
      <w:r w:rsidRPr="006B59DF">
        <w:rPr>
          <w:rFonts w:asciiTheme="minorHAnsi" w:hAnsiTheme="minorHAnsi" w:cstheme="minorHAnsi"/>
          <w:color w:val="000000"/>
          <w:sz w:val="22"/>
          <w:szCs w:val="22"/>
        </w:rPr>
        <w:t xml:space="preserve">a k záznamům v něm uvedeným připojovat svá stanoviska. </w:t>
      </w:r>
      <w:bookmarkStart w:id="43" w:name="_Hlk504555054"/>
      <w:r w:rsidRPr="006B59DF">
        <w:rPr>
          <w:rFonts w:asciiTheme="minorHAnsi" w:hAnsiTheme="minorHAnsi" w:cstheme="minorHAnsi"/>
          <w:color w:val="000000"/>
          <w:sz w:val="22"/>
          <w:szCs w:val="22"/>
        </w:rPr>
        <w:t xml:space="preserve">Koordinátor </w:t>
      </w:r>
      <w:bookmarkEnd w:id="43"/>
      <w:r w:rsidRPr="006B59DF">
        <w:rPr>
          <w:rFonts w:asciiTheme="minorHAnsi" w:hAnsiTheme="minorHAnsi" w:cstheme="minorHAnsi"/>
          <w:color w:val="000000"/>
          <w:sz w:val="22"/>
          <w:szCs w:val="22"/>
        </w:rPr>
        <w:t>BOZP je oprávněn do</w:t>
      </w:r>
      <w:r w:rsidR="000C42B8"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stavebního deníku činit zápisy upozorňující na nedostatky v uplatňování požadavků na</w:t>
      </w:r>
      <w:r w:rsidR="000C42B8"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bezpečnost a ochranu zdraví při práci zjištěné na Staveništi.</w:t>
      </w:r>
    </w:p>
    <w:p w14:paraId="7097DB47" w14:textId="77777777" w:rsidR="003113AB" w:rsidRPr="006B59DF" w:rsidRDefault="003113AB" w:rsidP="006B59DF">
      <w:pPr>
        <w:numPr>
          <w:ilvl w:val="1"/>
          <w:numId w:val="35"/>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V případě, kdy oprávněná osoba Zhotovitele nesouhlasí s provedeným záznamem Objednatele nebo Koordinátora BOZP, je povinna připojit k záznamu do tří pracovních dnů své vyjádření. V opačném případě se má za to, že Zhotovitel s obsahem záznamu souhlasí. </w:t>
      </w:r>
    </w:p>
    <w:p w14:paraId="0CC41C25" w14:textId="77777777" w:rsidR="003113AB" w:rsidRPr="006B59DF" w:rsidRDefault="003113AB" w:rsidP="006B59DF">
      <w:pPr>
        <w:numPr>
          <w:ilvl w:val="1"/>
          <w:numId w:val="35"/>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Jakýkoliv záznam ve stavebním deníku nelze považovat za změnu této smlouvy.</w:t>
      </w:r>
    </w:p>
    <w:p w14:paraId="30C7FEE9" w14:textId="77777777" w:rsidR="007575D2" w:rsidRPr="006B59DF" w:rsidRDefault="007575D2" w:rsidP="006B59DF">
      <w:pPr>
        <w:spacing w:after="120"/>
        <w:jc w:val="both"/>
        <w:rPr>
          <w:rFonts w:asciiTheme="minorHAnsi" w:hAnsiTheme="minorHAnsi" w:cstheme="minorHAnsi"/>
          <w:b/>
          <w:snapToGrid w:val="0"/>
          <w:color w:val="000000"/>
          <w:sz w:val="22"/>
          <w:szCs w:val="22"/>
        </w:rPr>
      </w:pPr>
    </w:p>
    <w:p w14:paraId="038B095D" w14:textId="77777777" w:rsidR="007575D2" w:rsidRPr="006B59DF" w:rsidRDefault="007575D2" w:rsidP="006B59DF">
      <w:pPr>
        <w:pStyle w:val="Nadpis7"/>
        <w:numPr>
          <w:ilvl w:val="0"/>
          <w:numId w:val="31"/>
        </w:numPr>
        <w:spacing w:after="120"/>
        <w:ind w:left="714" w:hanging="357"/>
        <w:rPr>
          <w:rFonts w:asciiTheme="minorHAnsi" w:hAnsiTheme="minorHAnsi" w:cstheme="minorHAnsi"/>
          <w:sz w:val="22"/>
          <w:szCs w:val="22"/>
        </w:rPr>
      </w:pPr>
      <w:r w:rsidRPr="006B59DF">
        <w:rPr>
          <w:rFonts w:asciiTheme="minorHAnsi" w:hAnsiTheme="minorHAnsi" w:cstheme="minorHAnsi"/>
          <w:sz w:val="22"/>
          <w:szCs w:val="22"/>
        </w:rPr>
        <w:t xml:space="preserve">Předávání a přejímání </w:t>
      </w:r>
      <w:r w:rsidR="005A12BB" w:rsidRPr="006B59DF">
        <w:rPr>
          <w:rFonts w:asciiTheme="minorHAnsi" w:hAnsiTheme="minorHAnsi" w:cstheme="minorHAnsi"/>
          <w:sz w:val="22"/>
          <w:szCs w:val="22"/>
        </w:rPr>
        <w:t>plnění</w:t>
      </w:r>
    </w:p>
    <w:p w14:paraId="5F3D666D" w14:textId="4E7F9D55" w:rsidR="006509A5" w:rsidRPr="006B59DF" w:rsidRDefault="006509A5" w:rsidP="006B59DF">
      <w:pPr>
        <w:pStyle w:val="Odstavecseseznamem"/>
        <w:numPr>
          <w:ilvl w:val="1"/>
          <w:numId w:val="42"/>
        </w:numPr>
        <w:tabs>
          <w:tab w:val="clear" w:pos="794"/>
        </w:tabs>
        <w:spacing w:after="120"/>
        <w:ind w:left="567" w:hanging="567"/>
        <w:jc w:val="both"/>
        <w:rPr>
          <w:rFonts w:asciiTheme="minorHAnsi" w:hAnsiTheme="minorHAnsi" w:cstheme="minorHAnsi"/>
          <w:color w:val="000000"/>
          <w:sz w:val="22"/>
          <w:szCs w:val="22"/>
        </w:rPr>
      </w:pPr>
      <w:bookmarkStart w:id="44" w:name="_Ref65164766"/>
      <w:r w:rsidRPr="006B59DF">
        <w:rPr>
          <w:rFonts w:asciiTheme="minorHAnsi" w:hAnsiTheme="minorHAnsi" w:cstheme="minorHAnsi"/>
          <w:color w:val="000000"/>
          <w:sz w:val="22"/>
          <w:szCs w:val="22"/>
        </w:rPr>
        <w:t xml:space="preserve">Po dokončení </w:t>
      </w:r>
      <w:r w:rsidR="00C50C68" w:rsidRPr="006B59DF">
        <w:rPr>
          <w:rFonts w:asciiTheme="minorHAnsi" w:hAnsiTheme="minorHAnsi" w:cstheme="minorHAnsi"/>
          <w:color w:val="000000"/>
          <w:sz w:val="22"/>
          <w:szCs w:val="22"/>
        </w:rPr>
        <w:t>d</w:t>
      </w:r>
      <w:r w:rsidRPr="006B59DF">
        <w:rPr>
          <w:rFonts w:asciiTheme="minorHAnsi" w:hAnsiTheme="minorHAnsi" w:cstheme="minorHAnsi"/>
          <w:color w:val="000000"/>
          <w:sz w:val="22"/>
          <w:szCs w:val="22"/>
        </w:rPr>
        <w:t xml:space="preserve">íla se Zhotovitel zavazuje </w:t>
      </w:r>
      <w:r w:rsidR="002A4C71" w:rsidRPr="006B59DF">
        <w:rPr>
          <w:rFonts w:asciiTheme="minorHAnsi" w:hAnsiTheme="minorHAnsi" w:cstheme="minorHAnsi"/>
          <w:color w:val="000000"/>
          <w:sz w:val="22"/>
          <w:szCs w:val="22"/>
        </w:rPr>
        <w:t xml:space="preserve">dílo </w:t>
      </w:r>
      <w:r w:rsidRPr="006B59DF">
        <w:rPr>
          <w:rFonts w:asciiTheme="minorHAnsi" w:hAnsiTheme="minorHAnsi" w:cstheme="minorHAnsi"/>
          <w:color w:val="000000"/>
          <w:sz w:val="22"/>
          <w:szCs w:val="22"/>
        </w:rPr>
        <w:t>předat Objednateli. Před předáním díla Zhotovitel zajistí provedení příslušných revizí a zkoušek dle této</w:t>
      </w:r>
      <w:r w:rsidR="003026FB" w:rsidRPr="006B59DF">
        <w:rPr>
          <w:rFonts w:asciiTheme="minorHAnsi" w:hAnsiTheme="minorHAnsi" w:cstheme="minorHAnsi"/>
          <w:color w:val="000000"/>
          <w:sz w:val="22"/>
          <w:szCs w:val="22"/>
        </w:rPr>
        <w:t xml:space="preserve"> smlouvy</w:t>
      </w:r>
      <w:r w:rsidRPr="006B59DF">
        <w:rPr>
          <w:rFonts w:asciiTheme="minorHAnsi" w:hAnsiTheme="minorHAnsi" w:cstheme="minorHAnsi"/>
          <w:color w:val="000000"/>
          <w:sz w:val="22"/>
          <w:szCs w:val="22"/>
        </w:rPr>
        <w:t xml:space="preserve"> a v souladu s</w:t>
      </w:r>
      <w:r w:rsidR="003E0CAD"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 xml:space="preserve">Harmonogramem. Zhotovitel se výslovně zavazuje, že částka za případné opakované revize/zkoušky nepřekročí celkovou částku za tuto položku v příloze č. 1, tj. i kdyby byl třeba větší počet revizí/zkoušek, bude uhrazena platba v celkové výši maximálně dle přílohy č. 1 za tuto položku. Nejpozději </w:t>
      </w:r>
      <w:r w:rsidR="00F13418" w:rsidRPr="006B59DF">
        <w:rPr>
          <w:rFonts w:asciiTheme="minorHAnsi" w:hAnsiTheme="minorHAnsi" w:cstheme="minorHAnsi"/>
          <w:color w:val="000000"/>
          <w:sz w:val="22"/>
          <w:szCs w:val="22"/>
        </w:rPr>
        <w:t xml:space="preserve">ve </w:t>
      </w:r>
      <w:r w:rsidR="00F13418" w:rsidRPr="006B59DF">
        <w:rPr>
          <w:rFonts w:asciiTheme="minorHAnsi" w:hAnsiTheme="minorHAnsi" w:cstheme="minorHAnsi"/>
          <w:color w:val="000000"/>
          <w:sz w:val="22"/>
          <w:szCs w:val="22"/>
        </w:rPr>
        <w:lastRenderedPageBreak/>
        <w:t xml:space="preserve">lhůtě dle odst. </w:t>
      </w:r>
      <w:r w:rsidR="00F13418" w:rsidRPr="006B59DF">
        <w:rPr>
          <w:rFonts w:asciiTheme="minorHAnsi" w:hAnsiTheme="minorHAnsi" w:cstheme="minorHAnsi"/>
          <w:color w:val="000000"/>
          <w:sz w:val="22"/>
          <w:szCs w:val="22"/>
        </w:rPr>
        <w:fldChar w:fldCharType="begin"/>
      </w:r>
      <w:r w:rsidR="00F13418" w:rsidRPr="006B59DF">
        <w:rPr>
          <w:rFonts w:asciiTheme="minorHAnsi" w:hAnsiTheme="minorHAnsi" w:cstheme="minorHAnsi"/>
          <w:color w:val="000000"/>
          <w:sz w:val="22"/>
          <w:szCs w:val="22"/>
        </w:rPr>
        <w:instrText xml:space="preserve"> REF _Ref435356705 \r \h </w:instrText>
      </w:r>
      <w:r w:rsidR="00226877" w:rsidRPr="006B59DF">
        <w:rPr>
          <w:rFonts w:asciiTheme="minorHAnsi" w:hAnsiTheme="minorHAnsi" w:cstheme="minorHAnsi"/>
          <w:color w:val="000000"/>
          <w:sz w:val="22"/>
          <w:szCs w:val="22"/>
        </w:rPr>
        <w:instrText xml:space="preserve"> \* MERGEFORMAT </w:instrText>
      </w:r>
      <w:r w:rsidR="00F13418" w:rsidRPr="006B59DF">
        <w:rPr>
          <w:rFonts w:asciiTheme="minorHAnsi" w:hAnsiTheme="minorHAnsi" w:cstheme="minorHAnsi"/>
          <w:color w:val="000000"/>
          <w:sz w:val="22"/>
          <w:szCs w:val="22"/>
        </w:rPr>
      </w:r>
      <w:r w:rsidR="00F13418" w:rsidRPr="006B59DF">
        <w:rPr>
          <w:rFonts w:asciiTheme="minorHAnsi" w:hAnsiTheme="minorHAnsi" w:cstheme="minorHAnsi"/>
          <w:color w:val="000000"/>
          <w:sz w:val="22"/>
          <w:szCs w:val="22"/>
        </w:rPr>
        <w:fldChar w:fldCharType="separate"/>
      </w:r>
      <w:r w:rsidR="005937D3">
        <w:rPr>
          <w:rFonts w:asciiTheme="minorHAnsi" w:hAnsiTheme="minorHAnsi" w:cstheme="minorHAnsi"/>
          <w:color w:val="000000"/>
          <w:sz w:val="22"/>
          <w:szCs w:val="22"/>
        </w:rPr>
        <w:t>III.1</w:t>
      </w:r>
      <w:r w:rsidR="00F13418" w:rsidRPr="006B59DF">
        <w:rPr>
          <w:rFonts w:asciiTheme="minorHAnsi" w:hAnsiTheme="minorHAnsi" w:cstheme="minorHAnsi"/>
          <w:color w:val="000000"/>
          <w:sz w:val="22"/>
          <w:szCs w:val="22"/>
        </w:rPr>
        <w:fldChar w:fldCharType="end"/>
      </w:r>
      <w:r w:rsidR="00F13418" w:rsidRPr="006B59DF">
        <w:rPr>
          <w:rFonts w:asciiTheme="minorHAnsi" w:hAnsiTheme="minorHAnsi" w:cstheme="minorHAnsi"/>
          <w:color w:val="000000"/>
          <w:sz w:val="22"/>
          <w:szCs w:val="22"/>
        </w:rPr>
        <w:t xml:space="preserve">. </w:t>
      </w:r>
      <w:r w:rsidRPr="006B59DF">
        <w:rPr>
          <w:rFonts w:asciiTheme="minorHAnsi" w:hAnsiTheme="minorHAnsi" w:cstheme="minorHAnsi"/>
          <w:color w:val="000000"/>
          <w:sz w:val="22"/>
          <w:szCs w:val="22"/>
        </w:rPr>
        <w:t xml:space="preserve">Zhotovitel oznámí písemně Objednateli, že </w:t>
      </w:r>
      <w:r w:rsidR="00E21921" w:rsidRPr="006B59DF">
        <w:rPr>
          <w:rFonts w:asciiTheme="minorHAnsi" w:hAnsiTheme="minorHAnsi" w:cstheme="minorHAnsi"/>
          <w:color w:val="000000"/>
          <w:sz w:val="22"/>
          <w:szCs w:val="22"/>
        </w:rPr>
        <w:t>d</w:t>
      </w:r>
      <w:r w:rsidRPr="006B59DF">
        <w:rPr>
          <w:rFonts w:asciiTheme="minorHAnsi" w:hAnsiTheme="minorHAnsi" w:cstheme="minorHAnsi"/>
          <w:color w:val="000000"/>
          <w:sz w:val="22"/>
          <w:szCs w:val="22"/>
        </w:rPr>
        <w:t>ílo je připraveno k převzetí. Na</w:t>
      </w:r>
      <w:r w:rsidR="006362D6"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 xml:space="preserve">základě tohoto oznámení Objednatel svolá bez zbytečného odkladu předávací a přejímací řízení k převzetí díla. Zhotovitel </w:t>
      </w:r>
      <w:r w:rsidR="00E21921" w:rsidRPr="006B59DF">
        <w:rPr>
          <w:rFonts w:asciiTheme="minorHAnsi" w:hAnsiTheme="minorHAnsi" w:cstheme="minorHAnsi"/>
          <w:color w:val="000000"/>
          <w:sz w:val="22"/>
          <w:szCs w:val="22"/>
        </w:rPr>
        <w:t>d</w:t>
      </w:r>
      <w:r w:rsidRPr="006B59DF">
        <w:rPr>
          <w:rFonts w:asciiTheme="minorHAnsi" w:hAnsiTheme="minorHAnsi" w:cstheme="minorHAnsi"/>
          <w:color w:val="000000"/>
          <w:sz w:val="22"/>
          <w:szCs w:val="22"/>
        </w:rPr>
        <w:t>ílo předá a Objednatel převezme formou zápisu o předání a</w:t>
      </w:r>
      <w:r w:rsidR="000265C9"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převzetí díla připraveného Objednatelem, který bude podepsán oběma smluvními stranami. K</w:t>
      </w:r>
      <w:r w:rsidR="000265C9"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předání a</w:t>
      </w:r>
      <w:r w:rsidR="002F623B"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převzetí díla dojde rovněž v případě, že toto</w:t>
      </w:r>
      <w:r w:rsidRPr="006B59DF" w:rsidDel="00072A15">
        <w:rPr>
          <w:rFonts w:asciiTheme="minorHAnsi" w:hAnsiTheme="minorHAnsi" w:cstheme="minorHAnsi"/>
          <w:color w:val="000000"/>
          <w:sz w:val="22"/>
          <w:szCs w:val="22"/>
        </w:rPr>
        <w:t xml:space="preserve"> </w:t>
      </w:r>
      <w:r w:rsidRPr="006B59DF">
        <w:rPr>
          <w:rFonts w:asciiTheme="minorHAnsi" w:hAnsiTheme="minorHAnsi" w:cstheme="minorHAnsi"/>
          <w:color w:val="000000"/>
          <w:sz w:val="22"/>
          <w:szCs w:val="22"/>
        </w:rPr>
        <w:t>bude vykazovat Drobné vady.</w:t>
      </w:r>
      <w:bookmarkEnd w:id="44"/>
    </w:p>
    <w:p w14:paraId="1F11CE35" w14:textId="0EB7E6B3" w:rsidR="00031A0A" w:rsidRPr="006B59DF" w:rsidRDefault="00031A0A" w:rsidP="006B59DF">
      <w:pPr>
        <w:pStyle w:val="Odstavecseseznamem"/>
        <w:numPr>
          <w:ilvl w:val="1"/>
          <w:numId w:val="42"/>
        </w:numPr>
        <w:tabs>
          <w:tab w:val="clear" w:pos="794"/>
          <w:tab w:val="num" w:pos="567"/>
        </w:tabs>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Převzetí díla s </w:t>
      </w:r>
      <w:r w:rsidR="00D10155" w:rsidRPr="006B59DF">
        <w:rPr>
          <w:rFonts w:asciiTheme="minorHAnsi" w:hAnsiTheme="minorHAnsi" w:cstheme="minorHAnsi"/>
          <w:color w:val="000000"/>
          <w:sz w:val="22"/>
          <w:szCs w:val="22"/>
        </w:rPr>
        <w:t>D</w:t>
      </w:r>
      <w:r w:rsidRPr="006B59DF">
        <w:rPr>
          <w:rFonts w:asciiTheme="minorHAnsi" w:hAnsiTheme="minorHAnsi" w:cstheme="minorHAnsi"/>
          <w:color w:val="000000"/>
          <w:sz w:val="22"/>
          <w:szCs w:val="22"/>
        </w:rPr>
        <w:t xml:space="preserve">robnými vadami nemá vliv na povinnost </w:t>
      </w:r>
      <w:r w:rsidR="00BE2007" w:rsidRPr="006B59DF">
        <w:rPr>
          <w:rFonts w:asciiTheme="minorHAnsi" w:hAnsiTheme="minorHAnsi" w:cstheme="minorHAnsi"/>
          <w:color w:val="000000"/>
          <w:sz w:val="22"/>
          <w:szCs w:val="22"/>
        </w:rPr>
        <w:t>Zhotovitel</w:t>
      </w:r>
      <w:r w:rsidRPr="006B59DF">
        <w:rPr>
          <w:rFonts w:asciiTheme="minorHAnsi" w:hAnsiTheme="minorHAnsi" w:cstheme="minorHAnsi"/>
          <w:color w:val="000000"/>
          <w:sz w:val="22"/>
          <w:szCs w:val="22"/>
        </w:rPr>
        <w:t xml:space="preserve">e </w:t>
      </w:r>
      <w:r w:rsidR="00F371D0" w:rsidRPr="006B59DF">
        <w:rPr>
          <w:rFonts w:asciiTheme="minorHAnsi" w:hAnsiTheme="minorHAnsi" w:cstheme="minorHAnsi"/>
          <w:color w:val="000000"/>
          <w:sz w:val="22"/>
          <w:szCs w:val="22"/>
        </w:rPr>
        <w:t xml:space="preserve">odstranit </w:t>
      </w:r>
      <w:r w:rsidR="00314D2E" w:rsidRPr="006B59DF">
        <w:rPr>
          <w:rFonts w:asciiTheme="minorHAnsi" w:hAnsiTheme="minorHAnsi" w:cstheme="minorHAnsi"/>
          <w:color w:val="000000"/>
          <w:sz w:val="22"/>
          <w:szCs w:val="22"/>
        </w:rPr>
        <w:t>D</w:t>
      </w:r>
      <w:r w:rsidRPr="006B59DF">
        <w:rPr>
          <w:rFonts w:asciiTheme="minorHAnsi" w:hAnsiTheme="minorHAnsi" w:cstheme="minorHAnsi"/>
          <w:color w:val="000000"/>
          <w:sz w:val="22"/>
          <w:szCs w:val="22"/>
        </w:rPr>
        <w:t xml:space="preserve">robné vady bezodkladně, </w:t>
      </w:r>
      <w:r w:rsidR="00D10155" w:rsidRPr="006B59DF">
        <w:rPr>
          <w:rFonts w:asciiTheme="minorHAnsi" w:hAnsiTheme="minorHAnsi" w:cstheme="minorHAnsi"/>
          <w:color w:val="000000"/>
          <w:sz w:val="22"/>
          <w:szCs w:val="22"/>
        </w:rPr>
        <w:t>nejpozději v</w:t>
      </w:r>
      <w:r w:rsidR="00FD40B2" w:rsidRPr="006B59DF">
        <w:rPr>
          <w:rFonts w:asciiTheme="minorHAnsi" w:hAnsiTheme="minorHAnsi" w:cstheme="minorHAnsi"/>
          <w:color w:val="000000"/>
          <w:sz w:val="22"/>
          <w:szCs w:val="22"/>
        </w:rPr>
        <w:t>e</w:t>
      </w:r>
      <w:r w:rsidR="00D10155" w:rsidRPr="006B59DF">
        <w:rPr>
          <w:rFonts w:asciiTheme="minorHAnsi" w:hAnsiTheme="minorHAnsi" w:cstheme="minorHAnsi"/>
          <w:color w:val="000000"/>
          <w:sz w:val="22"/>
          <w:szCs w:val="22"/>
        </w:rPr>
        <w:t xml:space="preserve"> lhůtě </w:t>
      </w:r>
      <w:r w:rsidR="00F371D0" w:rsidRPr="006B59DF">
        <w:rPr>
          <w:rFonts w:asciiTheme="minorHAnsi" w:hAnsiTheme="minorHAnsi" w:cstheme="minorHAnsi"/>
          <w:color w:val="000000"/>
          <w:sz w:val="22"/>
          <w:szCs w:val="22"/>
        </w:rPr>
        <w:t xml:space="preserve">dle odst. </w:t>
      </w:r>
      <w:r w:rsidR="00F800EC" w:rsidRPr="006B59DF">
        <w:rPr>
          <w:rFonts w:asciiTheme="minorHAnsi" w:hAnsiTheme="minorHAnsi" w:cstheme="minorHAnsi"/>
          <w:color w:val="000000"/>
          <w:sz w:val="22"/>
          <w:szCs w:val="22"/>
        </w:rPr>
        <w:fldChar w:fldCharType="begin"/>
      </w:r>
      <w:r w:rsidR="00F800EC" w:rsidRPr="006B59DF">
        <w:rPr>
          <w:rFonts w:asciiTheme="minorHAnsi" w:hAnsiTheme="minorHAnsi" w:cstheme="minorHAnsi"/>
          <w:color w:val="000000"/>
          <w:sz w:val="22"/>
          <w:szCs w:val="22"/>
        </w:rPr>
        <w:instrText xml:space="preserve"> REF _Ref435356705 \r \h </w:instrText>
      </w:r>
      <w:r w:rsidR="00C22D14" w:rsidRPr="006B59DF">
        <w:rPr>
          <w:rFonts w:asciiTheme="minorHAnsi" w:hAnsiTheme="minorHAnsi" w:cstheme="minorHAnsi"/>
          <w:color w:val="000000"/>
          <w:sz w:val="22"/>
          <w:szCs w:val="22"/>
        </w:rPr>
        <w:instrText xml:space="preserve"> \* MERGEFORMAT </w:instrText>
      </w:r>
      <w:r w:rsidR="00F800EC" w:rsidRPr="006B59DF">
        <w:rPr>
          <w:rFonts w:asciiTheme="minorHAnsi" w:hAnsiTheme="minorHAnsi" w:cstheme="minorHAnsi"/>
          <w:color w:val="000000"/>
          <w:sz w:val="22"/>
          <w:szCs w:val="22"/>
        </w:rPr>
      </w:r>
      <w:r w:rsidR="00F800EC" w:rsidRPr="006B59DF">
        <w:rPr>
          <w:rFonts w:asciiTheme="minorHAnsi" w:hAnsiTheme="minorHAnsi" w:cstheme="minorHAnsi"/>
          <w:color w:val="000000"/>
          <w:sz w:val="22"/>
          <w:szCs w:val="22"/>
        </w:rPr>
        <w:fldChar w:fldCharType="separate"/>
      </w:r>
      <w:r w:rsidR="005937D3">
        <w:rPr>
          <w:rFonts w:asciiTheme="minorHAnsi" w:hAnsiTheme="minorHAnsi" w:cstheme="minorHAnsi"/>
          <w:color w:val="000000"/>
          <w:sz w:val="22"/>
          <w:szCs w:val="22"/>
        </w:rPr>
        <w:t>III.1</w:t>
      </w:r>
      <w:r w:rsidR="00F800EC" w:rsidRPr="006B59DF">
        <w:rPr>
          <w:rFonts w:asciiTheme="minorHAnsi" w:hAnsiTheme="minorHAnsi" w:cstheme="minorHAnsi"/>
          <w:color w:val="000000"/>
          <w:sz w:val="22"/>
          <w:szCs w:val="22"/>
        </w:rPr>
        <w:fldChar w:fldCharType="end"/>
      </w:r>
      <w:r w:rsidR="00490E08" w:rsidRPr="006B59DF">
        <w:rPr>
          <w:rFonts w:asciiTheme="minorHAnsi" w:hAnsiTheme="minorHAnsi" w:cstheme="minorHAnsi"/>
          <w:color w:val="000000"/>
          <w:sz w:val="22"/>
          <w:szCs w:val="22"/>
        </w:rPr>
        <w:t>.</w:t>
      </w:r>
      <w:r w:rsidR="00F371D0" w:rsidRPr="006B59DF">
        <w:rPr>
          <w:rFonts w:asciiTheme="minorHAnsi" w:hAnsiTheme="minorHAnsi" w:cstheme="minorHAnsi"/>
          <w:color w:val="000000"/>
          <w:sz w:val="22"/>
          <w:szCs w:val="22"/>
        </w:rPr>
        <w:t xml:space="preserve"> této smlouvy</w:t>
      </w:r>
      <w:r w:rsidR="00D10155" w:rsidRPr="006B59DF">
        <w:rPr>
          <w:rFonts w:asciiTheme="minorHAnsi" w:hAnsiTheme="minorHAnsi" w:cstheme="minorHAnsi"/>
          <w:color w:val="000000"/>
          <w:sz w:val="22"/>
          <w:szCs w:val="22"/>
        </w:rPr>
        <w:t>.</w:t>
      </w:r>
    </w:p>
    <w:p w14:paraId="38E91478" w14:textId="7FBDD572" w:rsidR="00033CDA" w:rsidRPr="006B59DF" w:rsidRDefault="00033CDA" w:rsidP="006B59DF">
      <w:pPr>
        <w:pStyle w:val="Odstavecseseznamem"/>
        <w:numPr>
          <w:ilvl w:val="1"/>
          <w:numId w:val="42"/>
        </w:numPr>
        <w:tabs>
          <w:tab w:val="clear" w:pos="794"/>
          <w:tab w:val="num" w:pos="567"/>
        </w:tabs>
        <w:spacing w:after="120"/>
        <w:ind w:left="567" w:hanging="567"/>
        <w:jc w:val="both"/>
        <w:rPr>
          <w:rFonts w:asciiTheme="minorHAnsi" w:hAnsiTheme="minorHAnsi" w:cstheme="minorHAnsi"/>
          <w:color w:val="000000"/>
          <w:sz w:val="22"/>
          <w:szCs w:val="22"/>
        </w:rPr>
      </w:pPr>
      <w:bookmarkStart w:id="45" w:name="_Ref65166176"/>
      <w:bookmarkStart w:id="46" w:name="_Hlk504555107"/>
      <w:r w:rsidRPr="006B59DF">
        <w:rPr>
          <w:rFonts w:asciiTheme="minorHAnsi" w:hAnsiTheme="minorHAnsi" w:cstheme="minorHAnsi"/>
          <w:color w:val="000000"/>
          <w:sz w:val="22"/>
          <w:szCs w:val="22"/>
        </w:rPr>
        <w:t xml:space="preserve">Zhotovitel je nejpozději s oznámením připravenosti díla k převzetí dle odst. </w:t>
      </w:r>
      <w:r w:rsidR="00F800EC" w:rsidRPr="006B59DF">
        <w:rPr>
          <w:rFonts w:asciiTheme="minorHAnsi" w:hAnsiTheme="minorHAnsi" w:cstheme="minorHAnsi"/>
          <w:color w:val="000000"/>
          <w:sz w:val="22"/>
          <w:szCs w:val="22"/>
        </w:rPr>
        <w:fldChar w:fldCharType="begin"/>
      </w:r>
      <w:r w:rsidR="00F800EC" w:rsidRPr="006B59DF">
        <w:rPr>
          <w:rFonts w:asciiTheme="minorHAnsi" w:hAnsiTheme="minorHAnsi" w:cstheme="minorHAnsi"/>
          <w:color w:val="000000"/>
          <w:sz w:val="22"/>
          <w:szCs w:val="22"/>
        </w:rPr>
        <w:instrText xml:space="preserve"> REF _Ref65164766 \r \h </w:instrText>
      </w:r>
      <w:r w:rsidR="00C22D14" w:rsidRPr="006B59DF">
        <w:rPr>
          <w:rFonts w:asciiTheme="minorHAnsi" w:hAnsiTheme="minorHAnsi" w:cstheme="minorHAnsi"/>
          <w:color w:val="000000"/>
          <w:sz w:val="22"/>
          <w:szCs w:val="22"/>
        </w:rPr>
        <w:instrText xml:space="preserve"> \* MERGEFORMAT </w:instrText>
      </w:r>
      <w:r w:rsidR="00F800EC" w:rsidRPr="006B59DF">
        <w:rPr>
          <w:rFonts w:asciiTheme="minorHAnsi" w:hAnsiTheme="minorHAnsi" w:cstheme="minorHAnsi"/>
          <w:color w:val="000000"/>
          <w:sz w:val="22"/>
          <w:szCs w:val="22"/>
        </w:rPr>
      </w:r>
      <w:r w:rsidR="00F800EC" w:rsidRPr="006B59DF">
        <w:rPr>
          <w:rFonts w:asciiTheme="minorHAnsi" w:hAnsiTheme="minorHAnsi" w:cstheme="minorHAnsi"/>
          <w:color w:val="000000"/>
          <w:sz w:val="22"/>
          <w:szCs w:val="22"/>
        </w:rPr>
        <w:fldChar w:fldCharType="separate"/>
      </w:r>
      <w:r w:rsidR="005937D3">
        <w:rPr>
          <w:rFonts w:asciiTheme="minorHAnsi" w:hAnsiTheme="minorHAnsi" w:cstheme="minorHAnsi"/>
          <w:color w:val="000000"/>
          <w:sz w:val="22"/>
          <w:szCs w:val="22"/>
        </w:rPr>
        <w:t>X.1</w:t>
      </w:r>
      <w:r w:rsidR="00F800EC" w:rsidRPr="006B59DF">
        <w:rPr>
          <w:rFonts w:asciiTheme="minorHAnsi" w:hAnsiTheme="minorHAnsi" w:cstheme="minorHAnsi"/>
          <w:color w:val="000000"/>
          <w:sz w:val="22"/>
          <w:szCs w:val="22"/>
        </w:rPr>
        <w:fldChar w:fldCharType="end"/>
      </w:r>
      <w:r w:rsidR="00490E08" w:rsidRPr="006B59DF">
        <w:rPr>
          <w:rFonts w:asciiTheme="minorHAnsi" w:hAnsiTheme="minorHAnsi" w:cstheme="minorHAnsi"/>
          <w:color w:val="000000"/>
          <w:sz w:val="22"/>
          <w:szCs w:val="22"/>
        </w:rPr>
        <w:t>.</w:t>
      </w:r>
      <w:r w:rsidRPr="006B59DF">
        <w:rPr>
          <w:rFonts w:asciiTheme="minorHAnsi" w:hAnsiTheme="minorHAnsi" w:cstheme="minorHAnsi"/>
          <w:color w:val="000000"/>
          <w:sz w:val="22"/>
          <w:szCs w:val="22"/>
        </w:rPr>
        <w:t xml:space="preserve"> této smlouvy povinen oznámit písemně Objednateli všechny skutečnosti vedoucí k potřebě provedení dodatečných prací dle odst. </w:t>
      </w:r>
      <w:r w:rsidR="00F800EC" w:rsidRPr="006B59DF">
        <w:rPr>
          <w:rFonts w:asciiTheme="minorHAnsi" w:hAnsiTheme="minorHAnsi" w:cstheme="minorHAnsi"/>
          <w:color w:val="000000"/>
          <w:sz w:val="22"/>
          <w:szCs w:val="22"/>
        </w:rPr>
        <w:fldChar w:fldCharType="begin"/>
      </w:r>
      <w:r w:rsidR="00F800EC" w:rsidRPr="006B59DF">
        <w:rPr>
          <w:rFonts w:asciiTheme="minorHAnsi" w:hAnsiTheme="minorHAnsi" w:cstheme="minorHAnsi"/>
          <w:color w:val="000000"/>
          <w:sz w:val="22"/>
          <w:szCs w:val="22"/>
        </w:rPr>
        <w:instrText xml:space="preserve"> REF _Ref65165628 \r \h </w:instrText>
      </w:r>
      <w:r w:rsidR="00C22D14" w:rsidRPr="006B59DF">
        <w:rPr>
          <w:rFonts w:asciiTheme="minorHAnsi" w:hAnsiTheme="minorHAnsi" w:cstheme="minorHAnsi"/>
          <w:color w:val="000000"/>
          <w:sz w:val="22"/>
          <w:szCs w:val="22"/>
        </w:rPr>
        <w:instrText xml:space="preserve"> \* MERGEFORMAT </w:instrText>
      </w:r>
      <w:r w:rsidR="00F800EC" w:rsidRPr="006B59DF">
        <w:rPr>
          <w:rFonts w:asciiTheme="minorHAnsi" w:hAnsiTheme="minorHAnsi" w:cstheme="minorHAnsi"/>
          <w:color w:val="000000"/>
          <w:sz w:val="22"/>
          <w:szCs w:val="22"/>
        </w:rPr>
      </w:r>
      <w:r w:rsidR="00F800EC" w:rsidRPr="006B59DF">
        <w:rPr>
          <w:rFonts w:asciiTheme="minorHAnsi" w:hAnsiTheme="minorHAnsi" w:cstheme="minorHAnsi"/>
          <w:color w:val="000000"/>
          <w:sz w:val="22"/>
          <w:szCs w:val="22"/>
        </w:rPr>
        <w:fldChar w:fldCharType="separate"/>
      </w:r>
      <w:r w:rsidR="005937D3">
        <w:rPr>
          <w:rFonts w:asciiTheme="minorHAnsi" w:hAnsiTheme="minorHAnsi" w:cstheme="minorHAnsi"/>
          <w:color w:val="000000"/>
          <w:sz w:val="22"/>
          <w:szCs w:val="22"/>
        </w:rPr>
        <w:t>VI.1</w:t>
      </w:r>
      <w:r w:rsidR="00F800EC" w:rsidRPr="006B59DF">
        <w:rPr>
          <w:rFonts w:asciiTheme="minorHAnsi" w:hAnsiTheme="minorHAnsi" w:cstheme="minorHAnsi"/>
          <w:color w:val="000000"/>
          <w:sz w:val="22"/>
          <w:szCs w:val="22"/>
        </w:rPr>
        <w:fldChar w:fldCharType="end"/>
      </w:r>
      <w:r w:rsidR="00490E08" w:rsidRPr="006B59DF">
        <w:rPr>
          <w:rFonts w:asciiTheme="minorHAnsi" w:hAnsiTheme="minorHAnsi" w:cstheme="minorHAnsi"/>
          <w:color w:val="000000"/>
          <w:sz w:val="22"/>
          <w:szCs w:val="22"/>
        </w:rPr>
        <w:t>.</w:t>
      </w:r>
      <w:r w:rsidRPr="006B59DF">
        <w:rPr>
          <w:rFonts w:asciiTheme="minorHAnsi" w:hAnsiTheme="minorHAnsi" w:cstheme="minorHAnsi"/>
          <w:color w:val="000000"/>
          <w:sz w:val="22"/>
          <w:szCs w:val="22"/>
        </w:rPr>
        <w:t xml:space="preserve"> této smlouvy a/nebo skutečnosti vedoucí k potřebě záměny jedné nebo více položek oceněného soupisu prací dle odst. </w:t>
      </w:r>
      <w:r w:rsidR="00F800EC" w:rsidRPr="006B59DF">
        <w:rPr>
          <w:rFonts w:asciiTheme="minorHAnsi" w:hAnsiTheme="minorHAnsi" w:cstheme="minorHAnsi"/>
          <w:color w:val="000000"/>
          <w:sz w:val="22"/>
          <w:szCs w:val="22"/>
        </w:rPr>
        <w:fldChar w:fldCharType="begin"/>
      </w:r>
      <w:r w:rsidR="00F800EC" w:rsidRPr="006B59DF">
        <w:rPr>
          <w:rFonts w:asciiTheme="minorHAnsi" w:hAnsiTheme="minorHAnsi" w:cstheme="minorHAnsi"/>
          <w:color w:val="000000"/>
          <w:sz w:val="22"/>
          <w:szCs w:val="22"/>
        </w:rPr>
        <w:instrText xml:space="preserve"> REF _Ref65165638 \r \h </w:instrText>
      </w:r>
      <w:r w:rsidR="00C22D14" w:rsidRPr="006B59DF">
        <w:rPr>
          <w:rFonts w:asciiTheme="minorHAnsi" w:hAnsiTheme="minorHAnsi" w:cstheme="minorHAnsi"/>
          <w:color w:val="000000"/>
          <w:sz w:val="22"/>
          <w:szCs w:val="22"/>
        </w:rPr>
        <w:instrText xml:space="preserve"> \* MERGEFORMAT </w:instrText>
      </w:r>
      <w:r w:rsidR="00F800EC" w:rsidRPr="006B59DF">
        <w:rPr>
          <w:rFonts w:asciiTheme="minorHAnsi" w:hAnsiTheme="minorHAnsi" w:cstheme="minorHAnsi"/>
          <w:color w:val="000000"/>
          <w:sz w:val="22"/>
          <w:szCs w:val="22"/>
        </w:rPr>
      </w:r>
      <w:r w:rsidR="00F800EC" w:rsidRPr="006B59DF">
        <w:rPr>
          <w:rFonts w:asciiTheme="minorHAnsi" w:hAnsiTheme="minorHAnsi" w:cstheme="minorHAnsi"/>
          <w:color w:val="000000"/>
          <w:sz w:val="22"/>
          <w:szCs w:val="22"/>
        </w:rPr>
        <w:fldChar w:fldCharType="separate"/>
      </w:r>
      <w:r w:rsidR="005937D3">
        <w:rPr>
          <w:rFonts w:asciiTheme="minorHAnsi" w:hAnsiTheme="minorHAnsi" w:cstheme="minorHAnsi"/>
          <w:color w:val="000000"/>
          <w:sz w:val="22"/>
          <w:szCs w:val="22"/>
        </w:rPr>
        <w:t>VI.4</w:t>
      </w:r>
      <w:r w:rsidR="00F800EC" w:rsidRPr="006B59DF">
        <w:rPr>
          <w:rFonts w:asciiTheme="minorHAnsi" w:hAnsiTheme="minorHAnsi" w:cstheme="minorHAnsi"/>
          <w:color w:val="000000"/>
          <w:sz w:val="22"/>
          <w:szCs w:val="22"/>
        </w:rPr>
        <w:fldChar w:fldCharType="end"/>
      </w:r>
      <w:r w:rsidR="00490E08" w:rsidRPr="006B59DF">
        <w:rPr>
          <w:rFonts w:asciiTheme="minorHAnsi" w:hAnsiTheme="minorHAnsi" w:cstheme="minorHAnsi"/>
          <w:color w:val="000000"/>
          <w:sz w:val="22"/>
          <w:szCs w:val="22"/>
        </w:rPr>
        <w:t>.</w:t>
      </w:r>
      <w:r w:rsidRPr="006B59DF">
        <w:rPr>
          <w:rFonts w:asciiTheme="minorHAnsi" w:hAnsiTheme="minorHAnsi" w:cstheme="minorHAnsi"/>
          <w:color w:val="000000"/>
          <w:sz w:val="22"/>
          <w:szCs w:val="22"/>
        </w:rPr>
        <w:t xml:space="preserve"> této smlouvy a/nebo skutečnosti vedoucí k neprovedení prací dle odst. </w:t>
      </w:r>
      <w:r w:rsidR="00F800EC" w:rsidRPr="006B59DF">
        <w:rPr>
          <w:rFonts w:asciiTheme="minorHAnsi" w:hAnsiTheme="minorHAnsi" w:cstheme="minorHAnsi"/>
          <w:color w:val="000000"/>
          <w:sz w:val="22"/>
          <w:szCs w:val="22"/>
        </w:rPr>
        <w:fldChar w:fldCharType="begin"/>
      </w:r>
      <w:r w:rsidR="00F800EC" w:rsidRPr="006B59DF">
        <w:rPr>
          <w:rFonts w:asciiTheme="minorHAnsi" w:hAnsiTheme="minorHAnsi" w:cstheme="minorHAnsi"/>
          <w:color w:val="000000"/>
          <w:sz w:val="22"/>
          <w:szCs w:val="22"/>
        </w:rPr>
        <w:instrText xml:space="preserve"> REF _Ref65165927 \r \h </w:instrText>
      </w:r>
      <w:r w:rsidR="00C22D14" w:rsidRPr="006B59DF">
        <w:rPr>
          <w:rFonts w:asciiTheme="minorHAnsi" w:hAnsiTheme="minorHAnsi" w:cstheme="minorHAnsi"/>
          <w:color w:val="000000"/>
          <w:sz w:val="22"/>
          <w:szCs w:val="22"/>
        </w:rPr>
        <w:instrText xml:space="preserve"> \* MERGEFORMAT </w:instrText>
      </w:r>
      <w:r w:rsidR="00F800EC" w:rsidRPr="006B59DF">
        <w:rPr>
          <w:rFonts w:asciiTheme="minorHAnsi" w:hAnsiTheme="minorHAnsi" w:cstheme="minorHAnsi"/>
          <w:color w:val="000000"/>
          <w:sz w:val="22"/>
          <w:szCs w:val="22"/>
        </w:rPr>
      </w:r>
      <w:r w:rsidR="00F800EC" w:rsidRPr="006B59DF">
        <w:rPr>
          <w:rFonts w:asciiTheme="minorHAnsi" w:hAnsiTheme="minorHAnsi" w:cstheme="minorHAnsi"/>
          <w:color w:val="000000"/>
          <w:sz w:val="22"/>
          <w:szCs w:val="22"/>
        </w:rPr>
        <w:fldChar w:fldCharType="separate"/>
      </w:r>
      <w:r w:rsidR="005937D3">
        <w:rPr>
          <w:rFonts w:asciiTheme="minorHAnsi" w:hAnsiTheme="minorHAnsi" w:cstheme="minorHAnsi"/>
          <w:color w:val="000000"/>
          <w:sz w:val="22"/>
          <w:szCs w:val="22"/>
        </w:rPr>
        <w:t>VI.6</w:t>
      </w:r>
      <w:r w:rsidR="00F800EC" w:rsidRPr="006B59DF">
        <w:rPr>
          <w:rFonts w:asciiTheme="minorHAnsi" w:hAnsiTheme="minorHAnsi" w:cstheme="minorHAnsi"/>
          <w:color w:val="000000"/>
          <w:sz w:val="22"/>
          <w:szCs w:val="22"/>
        </w:rPr>
        <w:fldChar w:fldCharType="end"/>
      </w:r>
      <w:r w:rsidR="00490E08" w:rsidRPr="006B59DF">
        <w:rPr>
          <w:rFonts w:asciiTheme="minorHAnsi" w:hAnsiTheme="minorHAnsi" w:cstheme="minorHAnsi"/>
          <w:color w:val="000000"/>
          <w:sz w:val="22"/>
          <w:szCs w:val="22"/>
        </w:rPr>
        <w:t>.</w:t>
      </w:r>
      <w:r w:rsidRPr="006B59DF">
        <w:rPr>
          <w:rFonts w:asciiTheme="minorHAnsi" w:hAnsiTheme="minorHAnsi" w:cstheme="minorHAnsi"/>
          <w:color w:val="000000"/>
          <w:sz w:val="22"/>
          <w:szCs w:val="22"/>
        </w:rPr>
        <w:t xml:space="preserve"> této smlouvy.</w:t>
      </w:r>
      <w:bookmarkEnd w:id="45"/>
    </w:p>
    <w:bookmarkEnd w:id="46"/>
    <w:p w14:paraId="09208C0B" w14:textId="2C12F478" w:rsidR="007575D2" w:rsidRPr="006B59DF" w:rsidRDefault="00BE2007" w:rsidP="006B59DF">
      <w:pPr>
        <w:pStyle w:val="Odstavecseseznamem"/>
        <w:numPr>
          <w:ilvl w:val="1"/>
          <w:numId w:val="42"/>
        </w:numPr>
        <w:tabs>
          <w:tab w:val="clear" w:pos="794"/>
          <w:tab w:val="num" w:pos="567"/>
        </w:tabs>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Zhotovitel</w:t>
      </w:r>
      <w:r w:rsidR="007575D2" w:rsidRPr="006B59DF">
        <w:rPr>
          <w:rFonts w:asciiTheme="minorHAnsi" w:hAnsiTheme="minorHAnsi" w:cstheme="minorHAnsi"/>
          <w:color w:val="000000"/>
          <w:sz w:val="22"/>
          <w:szCs w:val="22"/>
        </w:rPr>
        <w:t xml:space="preserve"> se zavazuje </w:t>
      </w:r>
      <w:r w:rsidR="0002437D" w:rsidRPr="006B59DF">
        <w:rPr>
          <w:rFonts w:asciiTheme="minorHAnsi" w:hAnsiTheme="minorHAnsi" w:cstheme="minorHAnsi"/>
          <w:color w:val="000000"/>
          <w:sz w:val="22"/>
          <w:szCs w:val="22"/>
        </w:rPr>
        <w:t xml:space="preserve">ve sjednané lhůtě písemně </w:t>
      </w:r>
      <w:r w:rsidR="007575D2" w:rsidRPr="006B59DF">
        <w:rPr>
          <w:rFonts w:asciiTheme="minorHAnsi" w:hAnsiTheme="minorHAnsi" w:cstheme="minorHAnsi"/>
          <w:color w:val="000000"/>
          <w:sz w:val="22"/>
          <w:szCs w:val="22"/>
        </w:rPr>
        <w:t xml:space="preserve">vyzvat </w:t>
      </w:r>
      <w:r w:rsidRPr="006B59DF">
        <w:rPr>
          <w:rFonts w:asciiTheme="minorHAnsi" w:hAnsiTheme="minorHAnsi" w:cstheme="minorHAnsi"/>
          <w:color w:val="000000"/>
          <w:sz w:val="22"/>
          <w:szCs w:val="22"/>
        </w:rPr>
        <w:t>Objednatel</w:t>
      </w:r>
      <w:r w:rsidR="007575D2" w:rsidRPr="006B59DF">
        <w:rPr>
          <w:rFonts w:asciiTheme="minorHAnsi" w:hAnsiTheme="minorHAnsi" w:cstheme="minorHAnsi"/>
          <w:color w:val="000000"/>
          <w:sz w:val="22"/>
          <w:szCs w:val="22"/>
        </w:rPr>
        <w:t>e k předání a</w:t>
      </w:r>
      <w:r w:rsidR="00DB54AC" w:rsidRPr="006B59DF">
        <w:rPr>
          <w:rFonts w:asciiTheme="minorHAnsi" w:hAnsiTheme="minorHAnsi" w:cstheme="minorHAnsi"/>
          <w:color w:val="000000"/>
          <w:sz w:val="22"/>
          <w:szCs w:val="22"/>
        </w:rPr>
        <w:t> </w:t>
      </w:r>
      <w:r w:rsidR="007575D2" w:rsidRPr="006B59DF">
        <w:rPr>
          <w:rFonts w:asciiTheme="minorHAnsi" w:hAnsiTheme="minorHAnsi" w:cstheme="minorHAnsi"/>
          <w:color w:val="000000"/>
          <w:sz w:val="22"/>
          <w:szCs w:val="22"/>
        </w:rPr>
        <w:t xml:space="preserve">převzetí díla. </w:t>
      </w:r>
      <w:r w:rsidRPr="006B59DF">
        <w:rPr>
          <w:rFonts w:asciiTheme="minorHAnsi" w:hAnsiTheme="minorHAnsi" w:cstheme="minorHAnsi"/>
          <w:color w:val="000000"/>
          <w:sz w:val="22"/>
          <w:szCs w:val="22"/>
        </w:rPr>
        <w:t>Zhotovitel</w:t>
      </w:r>
      <w:r w:rsidR="007575D2" w:rsidRPr="006B59DF">
        <w:rPr>
          <w:rFonts w:asciiTheme="minorHAnsi" w:hAnsiTheme="minorHAnsi" w:cstheme="minorHAnsi"/>
          <w:color w:val="000000"/>
          <w:sz w:val="22"/>
          <w:szCs w:val="22"/>
        </w:rPr>
        <w:t xml:space="preserve"> je povinen zajistit u přejímacího řízení </w:t>
      </w:r>
      <w:r w:rsidR="0002437D" w:rsidRPr="006B59DF">
        <w:rPr>
          <w:rFonts w:asciiTheme="minorHAnsi" w:hAnsiTheme="minorHAnsi" w:cstheme="minorHAnsi"/>
          <w:color w:val="000000"/>
          <w:sz w:val="22"/>
          <w:szCs w:val="22"/>
        </w:rPr>
        <w:t xml:space="preserve">účast </w:t>
      </w:r>
      <w:r w:rsidR="007575D2" w:rsidRPr="006B59DF">
        <w:rPr>
          <w:rFonts w:asciiTheme="minorHAnsi" w:hAnsiTheme="minorHAnsi" w:cstheme="minorHAnsi"/>
          <w:color w:val="000000"/>
          <w:sz w:val="22"/>
          <w:szCs w:val="22"/>
        </w:rPr>
        <w:t>svých smluvních partnerů, jejichž účast je k řádnému předání a převzetí díla nutná.</w:t>
      </w:r>
      <w:r w:rsidR="008C1601" w:rsidRPr="006B59DF">
        <w:rPr>
          <w:rFonts w:asciiTheme="minorHAnsi" w:hAnsiTheme="minorHAnsi" w:cstheme="minorHAnsi"/>
          <w:color w:val="000000"/>
          <w:sz w:val="22"/>
          <w:szCs w:val="22"/>
        </w:rPr>
        <w:t xml:space="preserve"> Ze strany Objednatele se přejímacího řízení zúčastní zejména </w:t>
      </w:r>
      <w:r w:rsidR="00111EE7" w:rsidRPr="006B59DF">
        <w:rPr>
          <w:rFonts w:asciiTheme="minorHAnsi" w:hAnsiTheme="minorHAnsi" w:cstheme="minorHAnsi"/>
          <w:color w:val="000000"/>
          <w:sz w:val="22"/>
          <w:szCs w:val="22"/>
        </w:rPr>
        <w:t>TDS</w:t>
      </w:r>
      <w:r w:rsidR="008C1601" w:rsidRPr="006B59DF">
        <w:rPr>
          <w:rFonts w:asciiTheme="minorHAnsi" w:hAnsiTheme="minorHAnsi" w:cstheme="minorHAnsi"/>
          <w:color w:val="000000"/>
          <w:sz w:val="22"/>
          <w:szCs w:val="22"/>
        </w:rPr>
        <w:t xml:space="preserve"> a AD.</w:t>
      </w:r>
    </w:p>
    <w:p w14:paraId="0F092375" w14:textId="28B1EDC4" w:rsidR="0039563B" w:rsidRPr="006B59DF" w:rsidRDefault="0039563B" w:rsidP="006B59DF">
      <w:pPr>
        <w:pStyle w:val="Odstavecseseznamem"/>
        <w:numPr>
          <w:ilvl w:val="1"/>
          <w:numId w:val="42"/>
        </w:numPr>
        <w:tabs>
          <w:tab w:val="clear" w:pos="794"/>
          <w:tab w:val="num" w:pos="567"/>
        </w:tabs>
        <w:spacing w:after="120"/>
        <w:ind w:left="567" w:hanging="567"/>
        <w:jc w:val="both"/>
        <w:rPr>
          <w:rFonts w:asciiTheme="minorHAnsi" w:hAnsiTheme="minorHAnsi" w:cstheme="minorHAnsi"/>
          <w:color w:val="000000"/>
          <w:sz w:val="22"/>
          <w:szCs w:val="22"/>
        </w:rPr>
      </w:pPr>
      <w:bookmarkStart w:id="47" w:name="_Hlk504555713"/>
      <w:r w:rsidRPr="006B59DF">
        <w:rPr>
          <w:rFonts w:asciiTheme="minorHAnsi" w:hAnsiTheme="minorHAnsi" w:cstheme="minorHAnsi"/>
          <w:color w:val="000000"/>
          <w:sz w:val="22"/>
          <w:szCs w:val="22"/>
        </w:rPr>
        <w:t xml:space="preserve">Nepředá-li Zhotovitel Objednateli všechny změnové listy nezbytné k úpravě smluvních vztahů, nemůže Objednatel </w:t>
      </w:r>
      <w:r w:rsidR="003D0B5C" w:rsidRPr="006B59DF">
        <w:rPr>
          <w:rFonts w:asciiTheme="minorHAnsi" w:hAnsiTheme="minorHAnsi" w:cstheme="minorHAnsi"/>
          <w:color w:val="000000"/>
          <w:sz w:val="22"/>
          <w:szCs w:val="22"/>
        </w:rPr>
        <w:t xml:space="preserve">dílo </w:t>
      </w:r>
      <w:r w:rsidRPr="006B59DF">
        <w:rPr>
          <w:rFonts w:asciiTheme="minorHAnsi" w:hAnsiTheme="minorHAnsi" w:cstheme="minorHAnsi"/>
          <w:color w:val="000000"/>
          <w:sz w:val="22"/>
          <w:szCs w:val="22"/>
        </w:rPr>
        <w:t xml:space="preserve">převzít. V případě, že z důvodu nedodržení povinností Zhotovitele dle odst. </w:t>
      </w:r>
      <w:r w:rsidR="00F800EC" w:rsidRPr="006B59DF">
        <w:rPr>
          <w:rFonts w:asciiTheme="minorHAnsi" w:hAnsiTheme="minorHAnsi" w:cstheme="minorHAnsi"/>
          <w:color w:val="000000"/>
          <w:sz w:val="22"/>
          <w:szCs w:val="22"/>
        </w:rPr>
        <w:fldChar w:fldCharType="begin"/>
      </w:r>
      <w:r w:rsidR="00F800EC" w:rsidRPr="006B59DF">
        <w:rPr>
          <w:rFonts w:asciiTheme="minorHAnsi" w:hAnsiTheme="minorHAnsi" w:cstheme="minorHAnsi"/>
          <w:color w:val="000000"/>
          <w:sz w:val="22"/>
          <w:szCs w:val="22"/>
        </w:rPr>
        <w:instrText xml:space="preserve"> REF _Ref65166176 \r \h </w:instrText>
      </w:r>
      <w:r w:rsidR="00C22D14" w:rsidRPr="006B59DF">
        <w:rPr>
          <w:rFonts w:asciiTheme="minorHAnsi" w:hAnsiTheme="minorHAnsi" w:cstheme="minorHAnsi"/>
          <w:color w:val="000000"/>
          <w:sz w:val="22"/>
          <w:szCs w:val="22"/>
        </w:rPr>
        <w:instrText xml:space="preserve"> \* MERGEFORMAT </w:instrText>
      </w:r>
      <w:r w:rsidR="00F800EC" w:rsidRPr="006B59DF">
        <w:rPr>
          <w:rFonts w:asciiTheme="minorHAnsi" w:hAnsiTheme="minorHAnsi" w:cstheme="minorHAnsi"/>
          <w:color w:val="000000"/>
          <w:sz w:val="22"/>
          <w:szCs w:val="22"/>
        </w:rPr>
      </w:r>
      <w:r w:rsidR="00F800EC" w:rsidRPr="006B59DF">
        <w:rPr>
          <w:rFonts w:asciiTheme="minorHAnsi" w:hAnsiTheme="minorHAnsi" w:cstheme="minorHAnsi"/>
          <w:color w:val="000000"/>
          <w:sz w:val="22"/>
          <w:szCs w:val="22"/>
        </w:rPr>
        <w:fldChar w:fldCharType="separate"/>
      </w:r>
      <w:r w:rsidR="005937D3">
        <w:rPr>
          <w:rFonts w:asciiTheme="minorHAnsi" w:hAnsiTheme="minorHAnsi" w:cstheme="minorHAnsi"/>
          <w:color w:val="000000"/>
          <w:sz w:val="22"/>
          <w:szCs w:val="22"/>
        </w:rPr>
        <w:t>X.3</w:t>
      </w:r>
      <w:r w:rsidR="00F800EC" w:rsidRPr="006B59DF">
        <w:rPr>
          <w:rFonts w:asciiTheme="minorHAnsi" w:hAnsiTheme="minorHAnsi" w:cstheme="minorHAnsi"/>
          <w:color w:val="000000"/>
          <w:sz w:val="22"/>
          <w:szCs w:val="22"/>
        </w:rPr>
        <w:fldChar w:fldCharType="end"/>
      </w:r>
      <w:r w:rsidR="00F800EC" w:rsidRPr="006B59DF">
        <w:rPr>
          <w:rFonts w:asciiTheme="minorHAnsi" w:hAnsiTheme="minorHAnsi" w:cstheme="minorHAnsi"/>
          <w:color w:val="000000"/>
          <w:sz w:val="22"/>
          <w:szCs w:val="22"/>
        </w:rPr>
        <w:t>.</w:t>
      </w:r>
      <w:r w:rsidRPr="006B59DF">
        <w:rPr>
          <w:rFonts w:asciiTheme="minorHAnsi" w:hAnsiTheme="minorHAnsi" w:cstheme="minorHAnsi"/>
          <w:color w:val="000000"/>
          <w:sz w:val="22"/>
          <w:szCs w:val="22"/>
        </w:rPr>
        <w:t xml:space="preserve"> a/nebo </w:t>
      </w:r>
      <w:r w:rsidR="00F800EC" w:rsidRPr="006B59DF">
        <w:rPr>
          <w:rFonts w:asciiTheme="minorHAnsi" w:hAnsiTheme="minorHAnsi" w:cstheme="minorHAnsi"/>
          <w:color w:val="000000"/>
          <w:sz w:val="22"/>
          <w:szCs w:val="22"/>
        </w:rPr>
        <w:fldChar w:fldCharType="begin"/>
      </w:r>
      <w:r w:rsidR="00F800EC" w:rsidRPr="006B59DF">
        <w:rPr>
          <w:rFonts w:asciiTheme="minorHAnsi" w:hAnsiTheme="minorHAnsi" w:cstheme="minorHAnsi"/>
          <w:color w:val="000000"/>
          <w:sz w:val="22"/>
          <w:szCs w:val="22"/>
        </w:rPr>
        <w:instrText xml:space="preserve"> REF _Ref65166358 \r \h </w:instrText>
      </w:r>
      <w:r w:rsidR="00C22D14" w:rsidRPr="006B59DF">
        <w:rPr>
          <w:rFonts w:asciiTheme="minorHAnsi" w:hAnsiTheme="minorHAnsi" w:cstheme="minorHAnsi"/>
          <w:color w:val="000000"/>
          <w:sz w:val="22"/>
          <w:szCs w:val="22"/>
        </w:rPr>
        <w:instrText xml:space="preserve"> \* MERGEFORMAT </w:instrText>
      </w:r>
      <w:r w:rsidR="00F800EC" w:rsidRPr="006B59DF">
        <w:rPr>
          <w:rFonts w:asciiTheme="minorHAnsi" w:hAnsiTheme="minorHAnsi" w:cstheme="minorHAnsi"/>
          <w:color w:val="000000"/>
          <w:sz w:val="22"/>
          <w:szCs w:val="22"/>
        </w:rPr>
      </w:r>
      <w:r w:rsidR="00F800EC" w:rsidRPr="006B59DF">
        <w:rPr>
          <w:rFonts w:asciiTheme="minorHAnsi" w:hAnsiTheme="minorHAnsi" w:cstheme="minorHAnsi"/>
          <w:color w:val="000000"/>
          <w:sz w:val="22"/>
          <w:szCs w:val="22"/>
        </w:rPr>
        <w:fldChar w:fldCharType="separate"/>
      </w:r>
      <w:r w:rsidR="005937D3">
        <w:rPr>
          <w:rFonts w:asciiTheme="minorHAnsi" w:hAnsiTheme="minorHAnsi" w:cstheme="minorHAnsi"/>
          <w:color w:val="000000"/>
          <w:sz w:val="22"/>
          <w:szCs w:val="22"/>
        </w:rPr>
        <w:t>VI.7</w:t>
      </w:r>
      <w:r w:rsidR="00F800EC" w:rsidRPr="006B59DF">
        <w:rPr>
          <w:rFonts w:asciiTheme="minorHAnsi" w:hAnsiTheme="minorHAnsi" w:cstheme="minorHAnsi"/>
          <w:color w:val="000000"/>
          <w:sz w:val="22"/>
          <w:szCs w:val="22"/>
        </w:rPr>
        <w:fldChar w:fldCharType="end"/>
      </w:r>
      <w:r w:rsidR="00F800EC" w:rsidRPr="006B59DF">
        <w:rPr>
          <w:rFonts w:asciiTheme="minorHAnsi" w:hAnsiTheme="minorHAnsi" w:cstheme="minorHAnsi"/>
          <w:color w:val="000000"/>
          <w:sz w:val="22"/>
          <w:szCs w:val="22"/>
        </w:rPr>
        <w:t>.</w:t>
      </w:r>
      <w:r w:rsidRPr="006B59DF">
        <w:rPr>
          <w:rFonts w:asciiTheme="minorHAnsi" w:hAnsiTheme="minorHAnsi" w:cstheme="minorHAnsi"/>
          <w:color w:val="000000"/>
          <w:sz w:val="22"/>
          <w:szCs w:val="22"/>
        </w:rPr>
        <w:t xml:space="preserve"> této smlouvy nebude možno</w:t>
      </w:r>
      <w:r w:rsidR="00C93575" w:rsidRPr="006B59DF">
        <w:rPr>
          <w:rFonts w:asciiTheme="minorHAnsi" w:hAnsiTheme="minorHAnsi" w:cstheme="minorHAnsi"/>
          <w:color w:val="000000"/>
          <w:sz w:val="22"/>
          <w:szCs w:val="22"/>
        </w:rPr>
        <w:t xml:space="preserve"> </w:t>
      </w:r>
      <w:r w:rsidR="00EF1C77" w:rsidRPr="006B59DF">
        <w:rPr>
          <w:rFonts w:asciiTheme="minorHAnsi" w:hAnsiTheme="minorHAnsi" w:cstheme="minorHAnsi"/>
          <w:color w:val="000000"/>
          <w:sz w:val="22"/>
          <w:szCs w:val="22"/>
        </w:rPr>
        <w:t xml:space="preserve">dílo </w:t>
      </w:r>
      <w:r w:rsidRPr="006B59DF">
        <w:rPr>
          <w:rFonts w:asciiTheme="minorHAnsi" w:hAnsiTheme="minorHAnsi" w:cstheme="minorHAnsi"/>
          <w:color w:val="000000"/>
          <w:sz w:val="22"/>
          <w:szCs w:val="22"/>
        </w:rPr>
        <w:t>převzít ve lhůtě</w:t>
      </w:r>
      <w:r w:rsidR="00C93575" w:rsidRPr="006B59DF">
        <w:rPr>
          <w:rFonts w:asciiTheme="minorHAnsi" w:hAnsiTheme="minorHAnsi" w:cstheme="minorHAnsi"/>
          <w:color w:val="000000"/>
          <w:sz w:val="22"/>
          <w:szCs w:val="22"/>
        </w:rPr>
        <w:t xml:space="preserve"> dle odst. </w:t>
      </w:r>
      <w:r w:rsidR="00C93575" w:rsidRPr="006B59DF">
        <w:rPr>
          <w:rFonts w:asciiTheme="minorHAnsi" w:hAnsiTheme="minorHAnsi" w:cstheme="minorHAnsi"/>
          <w:color w:val="000000"/>
          <w:sz w:val="22"/>
          <w:szCs w:val="22"/>
        </w:rPr>
        <w:fldChar w:fldCharType="begin"/>
      </w:r>
      <w:r w:rsidR="00C93575" w:rsidRPr="006B59DF">
        <w:rPr>
          <w:rFonts w:asciiTheme="minorHAnsi" w:hAnsiTheme="minorHAnsi" w:cstheme="minorHAnsi"/>
          <w:color w:val="000000"/>
          <w:sz w:val="22"/>
          <w:szCs w:val="22"/>
        </w:rPr>
        <w:instrText xml:space="preserve"> REF _Ref435356705 \r \h </w:instrText>
      </w:r>
      <w:r w:rsidR="00226877" w:rsidRPr="006B59DF">
        <w:rPr>
          <w:rFonts w:asciiTheme="minorHAnsi" w:hAnsiTheme="minorHAnsi" w:cstheme="minorHAnsi"/>
          <w:color w:val="000000"/>
          <w:sz w:val="22"/>
          <w:szCs w:val="22"/>
        </w:rPr>
        <w:instrText xml:space="preserve"> \* MERGEFORMAT </w:instrText>
      </w:r>
      <w:r w:rsidR="00C93575" w:rsidRPr="006B59DF">
        <w:rPr>
          <w:rFonts w:asciiTheme="minorHAnsi" w:hAnsiTheme="minorHAnsi" w:cstheme="minorHAnsi"/>
          <w:color w:val="000000"/>
          <w:sz w:val="22"/>
          <w:szCs w:val="22"/>
        </w:rPr>
      </w:r>
      <w:r w:rsidR="00C93575" w:rsidRPr="006B59DF">
        <w:rPr>
          <w:rFonts w:asciiTheme="minorHAnsi" w:hAnsiTheme="minorHAnsi" w:cstheme="minorHAnsi"/>
          <w:color w:val="000000"/>
          <w:sz w:val="22"/>
          <w:szCs w:val="22"/>
        </w:rPr>
        <w:fldChar w:fldCharType="separate"/>
      </w:r>
      <w:r w:rsidR="005937D3">
        <w:rPr>
          <w:rFonts w:asciiTheme="minorHAnsi" w:hAnsiTheme="minorHAnsi" w:cstheme="minorHAnsi"/>
          <w:color w:val="000000"/>
          <w:sz w:val="22"/>
          <w:szCs w:val="22"/>
        </w:rPr>
        <w:t>III.1</w:t>
      </w:r>
      <w:r w:rsidR="00C93575" w:rsidRPr="006B59DF">
        <w:rPr>
          <w:rFonts w:asciiTheme="minorHAnsi" w:hAnsiTheme="minorHAnsi" w:cstheme="minorHAnsi"/>
          <w:color w:val="000000"/>
          <w:sz w:val="22"/>
          <w:szCs w:val="22"/>
        </w:rPr>
        <w:fldChar w:fldCharType="end"/>
      </w:r>
      <w:r w:rsidR="00C93575" w:rsidRPr="006B59DF">
        <w:rPr>
          <w:rFonts w:asciiTheme="minorHAnsi" w:hAnsiTheme="minorHAnsi" w:cstheme="minorHAnsi"/>
          <w:color w:val="000000"/>
          <w:sz w:val="22"/>
          <w:szCs w:val="22"/>
        </w:rPr>
        <w:t>.</w:t>
      </w:r>
      <w:r w:rsidRPr="006B59DF">
        <w:rPr>
          <w:rFonts w:asciiTheme="minorHAnsi" w:hAnsiTheme="minorHAnsi" w:cstheme="minorHAnsi"/>
          <w:color w:val="000000"/>
          <w:sz w:val="22"/>
          <w:szCs w:val="22"/>
        </w:rPr>
        <w:t>, bude Zhotovitel v prodlení se splněním závazku Zhotovitele s</w:t>
      </w:r>
      <w:r w:rsidR="00C93575"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 xml:space="preserve">dokončením </w:t>
      </w:r>
      <w:r w:rsidR="001C5E71" w:rsidRPr="006B59DF">
        <w:rPr>
          <w:rFonts w:asciiTheme="minorHAnsi" w:hAnsiTheme="minorHAnsi" w:cstheme="minorHAnsi"/>
          <w:color w:val="000000"/>
          <w:sz w:val="22"/>
          <w:szCs w:val="22"/>
        </w:rPr>
        <w:t xml:space="preserve">díla </w:t>
      </w:r>
      <w:r w:rsidRPr="006B59DF">
        <w:rPr>
          <w:rFonts w:asciiTheme="minorHAnsi" w:hAnsiTheme="minorHAnsi" w:cstheme="minorHAnsi"/>
          <w:color w:val="000000"/>
          <w:sz w:val="22"/>
          <w:szCs w:val="22"/>
        </w:rPr>
        <w:t xml:space="preserve">a </w:t>
      </w:r>
      <w:r w:rsidR="001C5E71" w:rsidRPr="006B59DF">
        <w:rPr>
          <w:rFonts w:asciiTheme="minorHAnsi" w:hAnsiTheme="minorHAnsi" w:cstheme="minorHAnsi"/>
          <w:color w:val="000000"/>
          <w:sz w:val="22"/>
          <w:szCs w:val="22"/>
        </w:rPr>
        <w:t>jeho</w:t>
      </w:r>
      <w:r w:rsidRPr="006B59DF">
        <w:rPr>
          <w:rFonts w:asciiTheme="minorHAnsi" w:hAnsiTheme="minorHAnsi" w:cstheme="minorHAnsi"/>
          <w:color w:val="000000"/>
          <w:sz w:val="22"/>
          <w:szCs w:val="22"/>
        </w:rPr>
        <w:t xml:space="preserve"> předáním Objednateli ve sjednané lhůtě o dobu, která vznikne v přímé souvislosti s nesplněním povinností Zhotovitele dle odst. </w:t>
      </w:r>
      <w:r w:rsidR="00F800EC" w:rsidRPr="006B59DF">
        <w:rPr>
          <w:rFonts w:asciiTheme="minorHAnsi" w:hAnsiTheme="minorHAnsi" w:cstheme="minorHAnsi"/>
          <w:color w:val="000000"/>
          <w:sz w:val="22"/>
          <w:szCs w:val="22"/>
        </w:rPr>
        <w:fldChar w:fldCharType="begin"/>
      </w:r>
      <w:r w:rsidR="00F800EC" w:rsidRPr="006B59DF">
        <w:rPr>
          <w:rFonts w:asciiTheme="minorHAnsi" w:hAnsiTheme="minorHAnsi" w:cstheme="minorHAnsi"/>
          <w:color w:val="000000"/>
          <w:sz w:val="22"/>
          <w:szCs w:val="22"/>
        </w:rPr>
        <w:instrText xml:space="preserve"> REF _Ref65166176 \r \h </w:instrText>
      </w:r>
      <w:r w:rsidR="00C22D14" w:rsidRPr="006B59DF">
        <w:rPr>
          <w:rFonts w:asciiTheme="minorHAnsi" w:hAnsiTheme="minorHAnsi" w:cstheme="minorHAnsi"/>
          <w:color w:val="000000"/>
          <w:sz w:val="22"/>
          <w:szCs w:val="22"/>
        </w:rPr>
        <w:instrText xml:space="preserve"> \* MERGEFORMAT </w:instrText>
      </w:r>
      <w:r w:rsidR="00F800EC" w:rsidRPr="006B59DF">
        <w:rPr>
          <w:rFonts w:asciiTheme="minorHAnsi" w:hAnsiTheme="minorHAnsi" w:cstheme="minorHAnsi"/>
          <w:color w:val="000000"/>
          <w:sz w:val="22"/>
          <w:szCs w:val="22"/>
        </w:rPr>
      </w:r>
      <w:r w:rsidR="00F800EC" w:rsidRPr="006B59DF">
        <w:rPr>
          <w:rFonts w:asciiTheme="minorHAnsi" w:hAnsiTheme="minorHAnsi" w:cstheme="minorHAnsi"/>
          <w:color w:val="000000"/>
          <w:sz w:val="22"/>
          <w:szCs w:val="22"/>
        </w:rPr>
        <w:fldChar w:fldCharType="separate"/>
      </w:r>
      <w:r w:rsidR="005937D3">
        <w:rPr>
          <w:rFonts w:asciiTheme="minorHAnsi" w:hAnsiTheme="minorHAnsi" w:cstheme="minorHAnsi"/>
          <w:color w:val="000000"/>
          <w:sz w:val="22"/>
          <w:szCs w:val="22"/>
        </w:rPr>
        <w:t>X.3</w:t>
      </w:r>
      <w:r w:rsidR="00F800EC" w:rsidRPr="006B59DF">
        <w:rPr>
          <w:rFonts w:asciiTheme="minorHAnsi" w:hAnsiTheme="minorHAnsi" w:cstheme="minorHAnsi"/>
          <w:color w:val="000000"/>
          <w:sz w:val="22"/>
          <w:szCs w:val="22"/>
        </w:rPr>
        <w:fldChar w:fldCharType="end"/>
      </w:r>
      <w:r w:rsidR="00F800EC" w:rsidRPr="006B59DF">
        <w:rPr>
          <w:rFonts w:asciiTheme="minorHAnsi" w:hAnsiTheme="minorHAnsi" w:cstheme="minorHAnsi"/>
          <w:color w:val="000000"/>
          <w:sz w:val="22"/>
          <w:szCs w:val="22"/>
        </w:rPr>
        <w:t>.</w:t>
      </w:r>
      <w:r w:rsidRPr="006B59DF">
        <w:rPr>
          <w:rFonts w:asciiTheme="minorHAnsi" w:hAnsiTheme="minorHAnsi" w:cstheme="minorHAnsi"/>
          <w:color w:val="000000"/>
          <w:sz w:val="22"/>
          <w:szCs w:val="22"/>
        </w:rPr>
        <w:t xml:space="preserve"> a/nebo </w:t>
      </w:r>
      <w:r w:rsidR="00F800EC" w:rsidRPr="006B59DF">
        <w:rPr>
          <w:rFonts w:asciiTheme="minorHAnsi" w:hAnsiTheme="minorHAnsi" w:cstheme="minorHAnsi"/>
          <w:color w:val="000000"/>
          <w:sz w:val="22"/>
          <w:szCs w:val="22"/>
        </w:rPr>
        <w:fldChar w:fldCharType="begin"/>
      </w:r>
      <w:r w:rsidR="00F800EC" w:rsidRPr="006B59DF">
        <w:rPr>
          <w:rFonts w:asciiTheme="minorHAnsi" w:hAnsiTheme="minorHAnsi" w:cstheme="minorHAnsi"/>
          <w:color w:val="000000"/>
          <w:sz w:val="22"/>
          <w:szCs w:val="22"/>
        </w:rPr>
        <w:instrText xml:space="preserve"> REF _Ref65166358 \r \h </w:instrText>
      </w:r>
      <w:r w:rsidR="00C22D14" w:rsidRPr="006B59DF">
        <w:rPr>
          <w:rFonts w:asciiTheme="minorHAnsi" w:hAnsiTheme="minorHAnsi" w:cstheme="minorHAnsi"/>
          <w:color w:val="000000"/>
          <w:sz w:val="22"/>
          <w:szCs w:val="22"/>
        </w:rPr>
        <w:instrText xml:space="preserve"> \* MERGEFORMAT </w:instrText>
      </w:r>
      <w:r w:rsidR="00F800EC" w:rsidRPr="006B59DF">
        <w:rPr>
          <w:rFonts w:asciiTheme="minorHAnsi" w:hAnsiTheme="minorHAnsi" w:cstheme="minorHAnsi"/>
          <w:color w:val="000000"/>
          <w:sz w:val="22"/>
          <w:szCs w:val="22"/>
        </w:rPr>
      </w:r>
      <w:r w:rsidR="00F800EC" w:rsidRPr="006B59DF">
        <w:rPr>
          <w:rFonts w:asciiTheme="minorHAnsi" w:hAnsiTheme="minorHAnsi" w:cstheme="minorHAnsi"/>
          <w:color w:val="000000"/>
          <w:sz w:val="22"/>
          <w:szCs w:val="22"/>
        </w:rPr>
        <w:fldChar w:fldCharType="separate"/>
      </w:r>
      <w:r w:rsidR="005937D3">
        <w:rPr>
          <w:rFonts w:asciiTheme="minorHAnsi" w:hAnsiTheme="minorHAnsi" w:cstheme="minorHAnsi"/>
          <w:color w:val="000000"/>
          <w:sz w:val="22"/>
          <w:szCs w:val="22"/>
        </w:rPr>
        <w:t>VI.7</w:t>
      </w:r>
      <w:r w:rsidR="00F800EC" w:rsidRPr="006B59DF">
        <w:rPr>
          <w:rFonts w:asciiTheme="minorHAnsi" w:hAnsiTheme="minorHAnsi" w:cstheme="minorHAnsi"/>
          <w:color w:val="000000"/>
          <w:sz w:val="22"/>
          <w:szCs w:val="22"/>
        </w:rPr>
        <w:fldChar w:fldCharType="end"/>
      </w:r>
      <w:r w:rsidR="00F800EC" w:rsidRPr="006B59DF">
        <w:rPr>
          <w:rFonts w:asciiTheme="minorHAnsi" w:hAnsiTheme="minorHAnsi" w:cstheme="minorHAnsi"/>
          <w:color w:val="000000"/>
          <w:sz w:val="22"/>
          <w:szCs w:val="22"/>
        </w:rPr>
        <w:t>.</w:t>
      </w:r>
      <w:r w:rsidRPr="006B59DF">
        <w:rPr>
          <w:rFonts w:asciiTheme="minorHAnsi" w:hAnsiTheme="minorHAnsi" w:cstheme="minorHAnsi"/>
          <w:color w:val="000000"/>
          <w:sz w:val="22"/>
          <w:szCs w:val="22"/>
        </w:rPr>
        <w:t xml:space="preserve"> této smlouvy.</w:t>
      </w:r>
    </w:p>
    <w:p w14:paraId="40A92BBB" w14:textId="5EFE1EE5" w:rsidR="007575D2" w:rsidRPr="006B59DF" w:rsidRDefault="00EF1C77" w:rsidP="006B59DF">
      <w:pPr>
        <w:pStyle w:val="Odstavecseseznamem"/>
        <w:numPr>
          <w:ilvl w:val="1"/>
          <w:numId w:val="42"/>
        </w:numPr>
        <w:tabs>
          <w:tab w:val="clear" w:pos="794"/>
          <w:tab w:val="num" w:pos="567"/>
        </w:tabs>
        <w:spacing w:after="120"/>
        <w:ind w:left="567" w:hanging="567"/>
        <w:jc w:val="both"/>
        <w:rPr>
          <w:rFonts w:asciiTheme="minorHAnsi" w:hAnsiTheme="minorHAnsi" w:cstheme="minorHAnsi"/>
          <w:color w:val="000000"/>
          <w:sz w:val="22"/>
          <w:szCs w:val="22"/>
        </w:rPr>
      </w:pPr>
      <w:bookmarkStart w:id="48" w:name="_Ref65165043"/>
      <w:bookmarkEnd w:id="47"/>
      <w:r w:rsidRPr="006B59DF">
        <w:rPr>
          <w:rFonts w:asciiTheme="minorHAnsi" w:hAnsiTheme="minorHAnsi" w:cstheme="minorHAnsi"/>
          <w:color w:val="000000"/>
          <w:sz w:val="22"/>
          <w:szCs w:val="22"/>
        </w:rPr>
        <w:t>Dílo</w:t>
      </w:r>
      <w:r w:rsidR="007575D2" w:rsidRPr="006B59DF">
        <w:rPr>
          <w:rFonts w:asciiTheme="minorHAnsi" w:hAnsiTheme="minorHAnsi" w:cstheme="minorHAnsi"/>
          <w:color w:val="000000"/>
          <w:sz w:val="22"/>
          <w:szCs w:val="22"/>
        </w:rPr>
        <w:t xml:space="preserve"> je </w:t>
      </w:r>
      <w:r w:rsidRPr="006B59DF">
        <w:rPr>
          <w:rFonts w:asciiTheme="minorHAnsi" w:hAnsiTheme="minorHAnsi" w:cstheme="minorHAnsi"/>
          <w:color w:val="000000"/>
          <w:sz w:val="22"/>
          <w:szCs w:val="22"/>
        </w:rPr>
        <w:t xml:space="preserve">převzato </w:t>
      </w:r>
      <w:r w:rsidR="007575D2" w:rsidRPr="006B59DF">
        <w:rPr>
          <w:rFonts w:asciiTheme="minorHAnsi" w:hAnsiTheme="minorHAnsi" w:cstheme="minorHAnsi"/>
          <w:color w:val="000000"/>
          <w:sz w:val="22"/>
          <w:szCs w:val="22"/>
        </w:rPr>
        <w:t>zápisem podepsaným oprávněnými zástupci obou smluvních stran. Přejímací zápis obsahuje zejména:</w:t>
      </w:r>
      <w:bookmarkEnd w:id="48"/>
    </w:p>
    <w:p w14:paraId="34FF8571" w14:textId="77777777" w:rsidR="004105A3" w:rsidRPr="006B59DF" w:rsidRDefault="004105A3" w:rsidP="006B59DF">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označení předmětu díla,</w:t>
      </w:r>
    </w:p>
    <w:p w14:paraId="49AF1817" w14:textId="77777777" w:rsidR="004105A3" w:rsidRPr="006B59DF" w:rsidRDefault="004105A3" w:rsidP="006B59DF">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označení </w:t>
      </w:r>
      <w:r w:rsidR="00BE2007" w:rsidRPr="006B59DF">
        <w:rPr>
          <w:rFonts w:asciiTheme="minorHAnsi" w:hAnsiTheme="minorHAnsi" w:cstheme="minorHAnsi"/>
          <w:color w:val="000000"/>
          <w:sz w:val="22"/>
          <w:szCs w:val="22"/>
        </w:rPr>
        <w:t>Objednatel</w:t>
      </w:r>
      <w:r w:rsidRPr="006B59DF">
        <w:rPr>
          <w:rFonts w:asciiTheme="minorHAnsi" w:hAnsiTheme="minorHAnsi" w:cstheme="minorHAnsi"/>
          <w:color w:val="000000"/>
          <w:sz w:val="22"/>
          <w:szCs w:val="22"/>
        </w:rPr>
        <w:t xml:space="preserve">e a </w:t>
      </w:r>
      <w:r w:rsidR="00BE2007" w:rsidRPr="006B59DF">
        <w:rPr>
          <w:rFonts w:asciiTheme="minorHAnsi" w:hAnsiTheme="minorHAnsi" w:cstheme="minorHAnsi"/>
          <w:color w:val="000000"/>
          <w:sz w:val="22"/>
          <w:szCs w:val="22"/>
        </w:rPr>
        <w:t>Zhotovitel</w:t>
      </w:r>
      <w:r w:rsidRPr="006B59DF">
        <w:rPr>
          <w:rFonts w:asciiTheme="minorHAnsi" w:hAnsiTheme="minorHAnsi" w:cstheme="minorHAnsi"/>
          <w:color w:val="000000"/>
          <w:sz w:val="22"/>
          <w:szCs w:val="22"/>
        </w:rPr>
        <w:t>e,</w:t>
      </w:r>
    </w:p>
    <w:p w14:paraId="5D3C149A" w14:textId="310E9AB4" w:rsidR="004105A3" w:rsidRPr="006B59DF" w:rsidRDefault="004105A3" w:rsidP="006B59DF">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termín zahájení a dokončení prací na zhotovovaném díle,</w:t>
      </w:r>
    </w:p>
    <w:p w14:paraId="64EF4783" w14:textId="77777777" w:rsidR="004105A3" w:rsidRPr="006B59DF" w:rsidRDefault="004105A3" w:rsidP="006B59DF">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zhodnocení jakosti díla,</w:t>
      </w:r>
    </w:p>
    <w:p w14:paraId="4A975830" w14:textId="77777777" w:rsidR="004105A3" w:rsidRPr="006B59DF" w:rsidRDefault="004105A3" w:rsidP="006B59DF">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seznam převzaté dokumentace,</w:t>
      </w:r>
    </w:p>
    <w:p w14:paraId="2B1EFCFC" w14:textId="112C62CB" w:rsidR="007575D2" w:rsidRPr="006B59DF" w:rsidRDefault="007575D2" w:rsidP="006B59DF">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prohlášení </w:t>
      </w:r>
      <w:r w:rsidR="00BE2007" w:rsidRPr="006B59DF">
        <w:rPr>
          <w:rFonts w:asciiTheme="minorHAnsi" w:hAnsiTheme="minorHAnsi" w:cstheme="minorHAnsi"/>
          <w:color w:val="000000"/>
          <w:sz w:val="22"/>
          <w:szCs w:val="22"/>
        </w:rPr>
        <w:t>Objednatel</w:t>
      </w:r>
      <w:r w:rsidRPr="006B59DF">
        <w:rPr>
          <w:rFonts w:asciiTheme="minorHAnsi" w:hAnsiTheme="minorHAnsi" w:cstheme="minorHAnsi"/>
          <w:color w:val="000000"/>
          <w:sz w:val="22"/>
          <w:szCs w:val="22"/>
        </w:rPr>
        <w:t xml:space="preserve">e, že předávané </w:t>
      </w:r>
      <w:r w:rsidR="00E21921" w:rsidRPr="006B59DF">
        <w:rPr>
          <w:rFonts w:asciiTheme="minorHAnsi" w:hAnsiTheme="minorHAnsi" w:cstheme="minorHAnsi"/>
          <w:color w:val="000000"/>
          <w:sz w:val="22"/>
          <w:szCs w:val="22"/>
        </w:rPr>
        <w:t>d</w:t>
      </w:r>
      <w:r w:rsidRPr="006B59DF">
        <w:rPr>
          <w:rFonts w:asciiTheme="minorHAnsi" w:hAnsiTheme="minorHAnsi" w:cstheme="minorHAnsi"/>
          <w:color w:val="000000"/>
          <w:sz w:val="22"/>
          <w:szCs w:val="22"/>
        </w:rPr>
        <w:t>ílo přejímá,</w:t>
      </w:r>
    </w:p>
    <w:p w14:paraId="5EDC1754" w14:textId="77777777" w:rsidR="007575D2" w:rsidRPr="006B59DF" w:rsidRDefault="007575D2" w:rsidP="006B59DF">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soupis příloh,</w:t>
      </w:r>
    </w:p>
    <w:p w14:paraId="3C77CBCE" w14:textId="77777777" w:rsidR="004105A3" w:rsidRPr="006B59DF" w:rsidRDefault="007575D2" w:rsidP="006B59DF">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soupis provedených změn a odchylek od</w:t>
      </w:r>
      <w:r w:rsidR="000476FF" w:rsidRPr="006B59DF">
        <w:rPr>
          <w:rFonts w:asciiTheme="minorHAnsi" w:hAnsiTheme="minorHAnsi" w:cstheme="minorHAnsi"/>
          <w:color w:val="000000"/>
          <w:sz w:val="22"/>
          <w:szCs w:val="22"/>
        </w:rPr>
        <w:t xml:space="preserve"> </w:t>
      </w:r>
      <w:r w:rsidR="002D1DDF" w:rsidRPr="006B59DF">
        <w:rPr>
          <w:rFonts w:asciiTheme="minorHAnsi" w:hAnsiTheme="minorHAnsi" w:cstheme="minorHAnsi"/>
          <w:color w:val="000000"/>
          <w:sz w:val="22"/>
          <w:szCs w:val="22"/>
        </w:rPr>
        <w:t>Projektové dokumentace</w:t>
      </w:r>
      <w:r w:rsidR="004105A3" w:rsidRPr="006B59DF">
        <w:rPr>
          <w:rFonts w:asciiTheme="minorHAnsi" w:hAnsiTheme="minorHAnsi" w:cstheme="minorHAnsi"/>
          <w:color w:val="000000"/>
          <w:sz w:val="22"/>
          <w:szCs w:val="22"/>
        </w:rPr>
        <w:t>,</w:t>
      </w:r>
    </w:p>
    <w:p w14:paraId="5AD272F4" w14:textId="77777777" w:rsidR="004105A3" w:rsidRPr="006B59DF" w:rsidRDefault="004105A3" w:rsidP="006B59DF">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datum a místo sepsání protokolu,</w:t>
      </w:r>
    </w:p>
    <w:p w14:paraId="5690E1AA" w14:textId="642A7671" w:rsidR="004105A3" w:rsidRPr="006B59DF" w:rsidRDefault="004105A3" w:rsidP="006B59DF">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seznam případných </w:t>
      </w:r>
      <w:r w:rsidR="00F371D0" w:rsidRPr="006B59DF">
        <w:rPr>
          <w:rFonts w:asciiTheme="minorHAnsi" w:hAnsiTheme="minorHAnsi" w:cstheme="minorHAnsi"/>
          <w:color w:val="000000"/>
          <w:sz w:val="22"/>
          <w:szCs w:val="22"/>
        </w:rPr>
        <w:t>D</w:t>
      </w:r>
      <w:r w:rsidR="00330AF9" w:rsidRPr="006B59DF">
        <w:rPr>
          <w:rFonts w:asciiTheme="minorHAnsi" w:hAnsiTheme="minorHAnsi" w:cstheme="minorHAnsi"/>
          <w:color w:val="000000"/>
          <w:sz w:val="22"/>
          <w:szCs w:val="22"/>
        </w:rPr>
        <w:t>robných</w:t>
      </w:r>
      <w:r w:rsidR="00474075" w:rsidRPr="006B59DF">
        <w:rPr>
          <w:rFonts w:asciiTheme="minorHAnsi" w:hAnsiTheme="minorHAnsi" w:cstheme="minorHAnsi"/>
          <w:color w:val="000000"/>
          <w:sz w:val="22"/>
          <w:szCs w:val="22"/>
        </w:rPr>
        <w:t xml:space="preserve"> vad</w:t>
      </w:r>
      <w:r w:rsidR="00330AF9" w:rsidRPr="006B59DF">
        <w:rPr>
          <w:rFonts w:asciiTheme="minorHAnsi" w:hAnsiTheme="minorHAnsi" w:cstheme="minorHAnsi"/>
          <w:color w:val="000000"/>
          <w:sz w:val="22"/>
          <w:szCs w:val="22"/>
        </w:rPr>
        <w:t xml:space="preserve">, </w:t>
      </w:r>
      <w:r w:rsidRPr="006B59DF">
        <w:rPr>
          <w:rFonts w:asciiTheme="minorHAnsi" w:hAnsiTheme="minorHAnsi" w:cstheme="minorHAnsi"/>
          <w:color w:val="000000"/>
          <w:sz w:val="22"/>
          <w:szCs w:val="22"/>
        </w:rPr>
        <w:t>s nimiž byl</w:t>
      </w:r>
      <w:r w:rsidR="001027B1" w:rsidRPr="006B59DF">
        <w:rPr>
          <w:rFonts w:asciiTheme="minorHAnsi" w:hAnsiTheme="minorHAnsi" w:cstheme="minorHAnsi"/>
          <w:color w:val="000000"/>
          <w:sz w:val="22"/>
          <w:szCs w:val="22"/>
        </w:rPr>
        <w:t>o dílo převzato</w:t>
      </w:r>
      <w:r w:rsidRPr="006B59DF">
        <w:rPr>
          <w:rFonts w:asciiTheme="minorHAnsi" w:hAnsiTheme="minorHAnsi" w:cstheme="minorHAnsi"/>
          <w:color w:val="000000"/>
          <w:sz w:val="22"/>
          <w:szCs w:val="22"/>
        </w:rPr>
        <w:t>,</w:t>
      </w:r>
    </w:p>
    <w:p w14:paraId="0F2E2D99" w14:textId="77777777" w:rsidR="004105A3" w:rsidRPr="006B59DF" w:rsidRDefault="004105A3" w:rsidP="006B59DF">
      <w:pPr>
        <w:numPr>
          <w:ilvl w:val="0"/>
          <w:numId w:val="3"/>
        </w:numPr>
        <w:tabs>
          <w:tab w:val="clear" w:pos="2340"/>
        </w:tabs>
        <w:spacing w:after="120"/>
        <w:ind w:left="851" w:hanging="284"/>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jména a podpisy zástupců </w:t>
      </w:r>
      <w:r w:rsidR="00BE2007" w:rsidRPr="006B59DF">
        <w:rPr>
          <w:rFonts w:asciiTheme="minorHAnsi" w:hAnsiTheme="minorHAnsi" w:cstheme="minorHAnsi"/>
          <w:color w:val="000000"/>
          <w:sz w:val="22"/>
          <w:szCs w:val="22"/>
        </w:rPr>
        <w:t>Objednatel</w:t>
      </w:r>
      <w:r w:rsidRPr="006B59DF">
        <w:rPr>
          <w:rFonts w:asciiTheme="minorHAnsi" w:hAnsiTheme="minorHAnsi" w:cstheme="minorHAnsi"/>
          <w:color w:val="000000"/>
          <w:sz w:val="22"/>
          <w:szCs w:val="22"/>
        </w:rPr>
        <w:t xml:space="preserve">e, </w:t>
      </w:r>
      <w:r w:rsidR="00BE2007" w:rsidRPr="006B59DF">
        <w:rPr>
          <w:rFonts w:asciiTheme="minorHAnsi" w:hAnsiTheme="minorHAnsi" w:cstheme="minorHAnsi"/>
          <w:color w:val="000000"/>
          <w:sz w:val="22"/>
          <w:szCs w:val="22"/>
        </w:rPr>
        <w:t>Zhotovitel</w:t>
      </w:r>
      <w:r w:rsidRPr="006B59DF">
        <w:rPr>
          <w:rFonts w:asciiTheme="minorHAnsi" w:hAnsiTheme="minorHAnsi" w:cstheme="minorHAnsi"/>
          <w:color w:val="000000"/>
          <w:sz w:val="22"/>
          <w:szCs w:val="22"/>
        </w:rPr>
        <w:t>e, uživatele</w:t>
      </w:r>
      <w:r w:rsidR="008D115A" w:rsidRPr="006B59DF">
        <w:rPr>
          <w:rFonts w:asciiTheme="minorHAnsi" w:hAnsiTheme="minorHAnsi" w:cstheme="minorHAnsi"/>
          <w:color w:val="000000"/>
          <w:sz w:val="22"/>
          <w:szCs w:val="22"/>
        </w:rPr>
        <w:t xml:space="preserve"> (nájemce)</w:t>
      </w:r>
      <w:r w:rsidRPr="006B59DF">
        <w:rPr>
          <w:rFonts w:asciiTheme="minorHAnsi" w:hAnsiTheme="minorHAnsi" w:cstheme="minorHAnsi"/>
          <w:color w:val="000000"/>
          <w:sz w:val="22"/>
          <w:szCs w:val="22"/>
        </w:rPr>
        <w:t xml:space="preserve"> a osoby vykonávajících technický dozor </w:t>
      </w:r>
      <w:r w:rsidR="00BE2007" w:rsidRPr="006B59DF">
        <w:rPr>
          <w:rFonts w:asciiTheme="minorHAnsi" w:hAnsiTheme="minorHAnsi" w:cstheme="minorHAnsi"/>
          <w:color w:val="000000"/>
          <w:sz w:val="22"/>
          <w:szCs w:val="22"/>
        </w:rPr>
        <w:t>Objednatel</w:t>
      </w:r>
      <w:r w:rsidR="00F501AC" w:rsidRPr="006B59DF">
        <w:rPr>
          <w:rFonts w:asciiTheme="minorHAnsi" w:hAnsiTheme="minorHAnsi" w:cstheme="minorHAnsi"/>
          <w:color w:val="000000"/>
          <w:sz w:val="22"/>
          <w:szCs w:val="22"/>
        </w:rPr>
        <w:t xml:space="preserve">e </w:t>
      </w:r>
      <w:r w:rsidR="00F67401" w:rsidRPr="006B59DF">
        <w:rPr>
          <w:rFonts w:asciiTheme="minorHAnsi" w:hAnsiTheme="minorHAnsi" w:cstheme="minorHAnsi"/>
          <w:color w:val="000000"/>
          <w:sz w:val="22"/>
          <w:szCs w:val="22"/>
        </w:rPr>
        <w:t xml:space="preserve">a </w:t>
      </w:r>
      <w:r w:rsidR="00B06287" w:rsidRPr="006B59DF">
        <w:rPr>
          <w:rFonts w:asciiTheme="minorHAnsi" w:hAnsiTheme="minorHAnsi" w:cstheme="minorHAnsi"/>
          <w:color w:val="000000"/>
          <w:sz w:val="22"/>
          <w:szCs w:val="22"/>
        </w:rPr>
        <w:t>K</w:t>
      </w:r>
      <w:r w:rsidR="00F67401" w:rsidRPr="006B59DF">
        <w:rPr>
          <w:rFonts w:asciiTheme="minorHAnsi" w:hAnsiTheme="minorHAnsi" w:cstheme="minorHAnsi"/>
          <w:color w:val="000000"/>
          <w:sz w:val="22"/>
          <w:szCs w:val="22"/>
        </w:rPr>
        <w:t>oordinátora BOZP</w:t>
      </w:r>
      <w:r w:rsidRPr="006B59DF">
        <w:rPr>
          <w:rFonts w:asciiTheme="minorHAnsi" w:hAnsiTheme="minorHAnsi" w:cstheme="minorHAnsi"/>
          <w:color w:val="000000"/>
          <w:sz w:val="22"/>
          <w:szCs w:val="22"/>
        </w:rPr>
        <w:t>.</w:t>
      </w:r>
    </w:p>
    <w:p w14:paraId="6DD1C00C" w14:textId="022C622A" w:rsidR="0039563B" w:rsidRPr="006B59DF" w:rsidRDefault="0039563B" w:rsidP="006B59DF">
      <w:pPr>
        <w:pStyle w:val="Odstavecseseznamem"/>
        <w:numPr>
          <w:ilvl w:val="1"/>
          <w:numId w:val="42"/>
        </w:numPr>
        <w:tabs>
          <w:tab w:val="clear" w:pos="794"/>
          <w:tab w:val="num" w:pos="567"/>
        </w:tabs>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V případě, že Objednatel odmítne </w:t>
      </w:r>
      <w:r w:rsidR="00C572CF" w:rsidRPr="006B59DF">
        <w:rPr>
          <w:rFonts w:asciiTheme="minorHAnsi" w:hAnsiTheme="minorHAnsi" w:cstheme="minorHAnsi"/>
          <w:color w:val="000000"/>
          <w:sz w:val="22"/>
          <w:szCs w:val="22"/>
        </w:rPr>
        <w:t>dílo</w:t>
      </w:r>
      <w:r w:rsidR="00F9582B" w:rsidRPr="006B59DF">
        <w:rPr>
          <w:rFonts w:asciiTheme="minorHAnsi" w:hAnsiTheme="minorHAnsi" w:cstheme="minorHAnsi"/>
          <w:color w:val="000000"/>
          <w:sz w:val="22"/>
          <w:szCs w:val="22"/>
        </w:rPr>
        <w:t xml:space="preserve"> </w:t>
      </w:r>
      <w:r w:rsidRPr="006B59DF">
        <w:rPr>
          <w:rFonts w:asciiTheme="minorHAnsi" w:hAnsiTheme="minorHAnsi" w:cstheme="minorHAnsi"/>
          <w:color w:val="000000"/>
          <w:sz w:val="22"/>
          <w:szCs w:val="22"/>
        </w:rPr>
        <w:t xml:space="preserve">převzít, sepíší obě </w:t>
      </w:r>
      <w:r w:rsidR="00D35666" w:rsidRPr="006B59DF">
        <w:rPr>
          <w:rFonts w:asciiTheme="minorHAnsi" w:hAnsiTheme="minorHAnsi" w:cstheme="minorHAnsi"/>
          <w:color w:val="000000"/>
          <w:sz w:val="22"/>
          <w:szCs w:val="22"/>
        </w:rPr>
        <w:t xml:space="preserve">Smluvní </w:t>
      </w:r>
      <w:r w:rsidRPr="006B59DF">
        <w:rPr>
          <w:rFonts w:asciiTheme="minorHAnsi" w:hAnsiTheme="minorHAnsi" w:cstheme="minorHAnsi"/>
          <w:color w:val="000000"/>
          <w:sz w:val="22"/>
          <w:szCs w:val="22"/>
        </w:rPr>
        <w:t>strany zápis, v němž uvedou svá stanoviska a jejich odůvodnění a dohodnou náhradní termín předání a převzetí včetně způsobu odstranění zjištěných vad a nedodělků. O předání a převzetí v náhradním termínu sepíší</w:t>
      </w:r>
      <w:r w:rsidR="00D35666" w:rsidRPr="006B59DF">
        <w:rPr>
          <w:rFonts w:asciiTheme="minorHAnsi" w:hAnsiTheme="minorHAnsi" w:cstheme="minorHAnsi"/>
          <w:color w:val="000000"/>
          <w:sz w:val="22"/>
          <w:szCs w:val="22"/>
        </w:rPr>
        <w:t xml:space="preserve"> Smluvní</w:t>
      </w:r>
      <w:r w:rsidRPr="006B59DF">
        <w:rPr>
          <w:rFonts w:asciiTheme="minorHAnsi" w:hAnsiTheme="minorHAnsi" w:cstheme="minorHAnsi"/>
          <w:color w:val="000000"/>
          <w:sz w:val="22"/>
          <w:szCs w:val="22"/>
        </w:rPr>
        <w:t xml:space="preserve"> strany přejímací zápis s náležitostmi podle odst. </w:t>
      </w:r>
      <w:r w:rsidR="00CB4F57" w:rsidRPr="006B59DF">
        <w:rPr>
          <w:rFonts w:asciiTheme="minorHAnsi" w:hAnsiTheme="minorHAnsi" w:cstheme="minorHAnsi"/>
          <w:color w:val="000000"/>
          <w:sz w:val="22"/>
          <w:szCs w:val="22"/>
        </w:rPr>
        <w:fldChar w:fldCharType="begin"/>
      </w:r>
      <w:r w:rsidR="00CB4F57" w:rsidRPr="006B59DF">
        <w:rPr>
          <w:rFonts w:asciiTheme="minorHAnsi" w:hAnsiTheme="minorHAnsi" w:cstheme="minorHAnsi"/>
          <w:color w:val="000000"/>
          <w:sz w:val="22"/>
          <w:szCs w:val="22"/>
        </w:rPr>
        <w:instrText xml:space="preserve"> REF _Ref65165043 \r \h </w:instrText>
      </w:r>
      <w:r w:rsidR="009D489E" w:rsidRPr="006B59DF">
        <w:rPr>
          <w:rFonts w:asciiTheme="minorHAnsi" w:hAnsiTheme="minorHAnsi" w:cstheme="minorHAnsi"/>
          <w:color w:val="000000"/>
          <w:sz w:val="22"/>
          <w:szCs w:val="22"/>
        </w:rPr>
        <w:instrText xml:space="preserve"> \* MERGEFORMAT </w:instrText>
      </w:r>
      <w:r w:rsidR="00CB4F57" w:rsidRPr="006B59DF">
        <w:rPr>
          <w:rFonts w:asciiTheme="minorHAnsi" w:hAnsiTheme="minorHAnsi" w:cstheme="minorHAnsi"/>
          <w:color w:val="000000"/>
          <w:sz w:val="22"/>
          <w:szCs w:val="22"/>
        </w:rPr>
      </w:r>
      <w:r w:rsidR="00CB4F57" w:rsidRPr="006B59DF">
        <w:rPr>
          <w:rFonts w:asciiTheme="minorHAnsi" w:hAnsiTheme="minorHAnsi" w:cstheme="minorHAnsi"/>
          <w:color w:val="000000"/>
          <w:sz w:val="22"/>
          <w:szCs w:val="22"/>
        </w:rPr>
        <w:fldChar w:fldCharType="separate"/>
      </w:r>
      <w:r w:rsidR="005937D3">
        <w:rPr>
          <w:rFonts w:asciiTheme="minorHAnsi" w:hAnsiTheme="minorHAnsi" w:cstheme="minorHAnsi"/>
          <w:color w:val="000000"/>
          <w:sz w:val="22"/>
          <w:szCs w:val="22"/>
        </w:rPr>
        <w:t>X.6</w:t>
      </w:r>
      <w:r w:rsidR="00CB4F57" w:rsidRPr="006B59DF">
        <w:rPr>
          <w:rFonts w:asciiTheme="minorHAnsi" w:hAnsiTheme="minorHAnsi" w:cstheme="minorHAnsi"/>
          <w:color w:val="000000"/>
          <w:sz w:val="22"/>
          <w:szCs w:val="22"/>
        </w:rPr>
        <w:fldChar w:fldCharType="end"/>
      </w:r>
      <w:r w:rsidRPr="006B59DF">
        <w:rPr>
          <w:rFonts w:asciiTheme="minorHAnsi" w:hAnsiTheme="minorHAnsi" w:cstheme="minorHAnsi"/>
          <w:color w:val="000000"/>
          <w:sz w:val="22"/>
          <w:szCs w:val="22"/>
        </w:rPr>
        <w:t xml:space="preserve">. </w:t>
      </w:r>
      <w:r w:rsidR="00CB4F57" w:rsidRPr="006B59DF">
        <w:rPr>
          <w:rFonts w:asciiTheme="minorHAnsi" w:hAnsiTheme="minorHAnsi" w:cstheme="minorHAnsi"/>
          <w:color w:val="000000"/>
          <w:sz w:val="22"/>
          <w:szCs w:val="22"/>
        </w:rPr>
        <w:t>této smlouvy.</w:t>
      </w:r>
    </w:p>
    <w:p w14:paraId="7583550E" w14:textId="77777777" w:rsidR="007575D2" w:rsidRPr="006B59DF" w:rsidRDefault="007575D2" w:rsidP="006B59DF">
      <w:pPr>
        <w:spacing w:after="120"/>
        <w:rPr>
          <w:rFonts w:asciiTheme="minorHAnsi" w:hAnsiTheme="minorHAnsi" w:cstheme="minorHAnsi"/>
          <w:color w:val="000000"/>
          <w:sz w:val="22"/>
          <w:szCs w:val="22"/>
        </w:rPr>
      </w:pPr>
    </w:p>
    <w:p w14:paraId="4A62FE69" w14:textId="434D319C" w:rsidR="00F67401" w:rsidRPr="006B59DF" w:rsidRDefault="00F67401" w:rsidP="006B59DF">
      <w:pPr>
        <w:pStyle w:val="Nadpis7"/>
        <w:numPr>
          <w:ilvl w:val="0"/>
          <w:numId w:val="31"/>
        </w:numPr>
        <w:spacing w:after="120"/>
        <w:ind w:left="714" w:hanging="357"/>
        <w:rPr>
          <w:rFonts w:asciiTheme="minorHAnsi" w:hAnsiTheme="minorHAnsi" w:cstheme="minorHAnsi"/>
          <w:sz w:val="22"/>
          <w:szCs w:val="22"/>
        </w:rPr>
      </w:pPr>
      <w:bookmarkStart w:id="49" w:name="_Ref65167083"/>
      <w:r w:rsidRPr="006B59DF">
        <w:rPr>
          <w:rFonts w:asciiTheme="minorHAnsi" w:hAnsiTheme="minorHAnsi" w:cstheme="minorHAnsi"/>
          <w:sz w:val="22"/>
          <w:szCs w:val="22"/>
        </w:rPr>
        <w:lastRenderedPageBreak/>
        <w:t>Práva a povinnosti z vadného plnění, záruka za jakost</w:t>
      </w:r>
      <w:bookmarkEnd w:id="49"/>
    </w:p>
    <w:p w14:paraId="52C6D397" w14:textId="5AB10D90" w:rsidR="00F67401" w:rsidRPr="006B59DF" w:rsidRDefault="00BE2007" w:rsidP="006B59DF">
      <w:pPr>
        <w:numPr>
          <w:ilvl w:val="1"/>
          <w:numId w:val="36"/>
        </w:numPr>
        <w:tabs>
          <w:tab w:val="clear" w:pos="794"/>
          <w:tab w:val="num" w:pos="567"/>
        </w:tabs>
        <w:spacing w:after="120"/>
        <w:ind w:left="567" w:hanging="567"/>
        <w:jc w:val="both"/>
        <w:rPr>
          <w:rFonts w:asciiTheme="minorHAnsi" w:hAnsiTheme="minorHAnsi" w:cstheme="minorHAnsi"/>
          <w:color w:val="000000"/>
          <w:sz w:val="22"/>
          <w:szCs w:val="22"/>
        </w:rPr>
      </w:pPr>
      <w:bookmarkStart w:id="50" w:name="_Ref65166584"/>
      <w:r w:rsidRPr="006B59DF">
        <w:rPr>
          <w:rFonts w:asciiTheme="minorHAnsi" w:hAnsiTheme="minorHAnsi" w:cstheme="minorHAnsi"/>
          <w:color w:val="000000"/>
          <w:sz w:val="22"/>
          <w:szCs w:val="22"/>
        </w:rPr>
        <w:t>Zhotovitel</w:t>
      </w:r>
      <w:r w:rsidR="00F67401" w:rsidRPr="006B59DF">
        <w:rPr>
          <w:rFonts w:asciiTheme="minorHAnsi" w:hAnsiTheme="minorHAnsi" w:cstheme="minorHAnsi"/>
          <w:color w:val="000000"/>
          <w:sz w:val="22"/>
          <w:szCs w:val="22"/>
        </w:rPr>
        <w:t xml:space="preserve"> poskytuje </w:t>
      </w:r>
      <w:r w:rsidRPr="006B59DF">
        <w:rPr>
          <w:rFonts w:asciiTheme="minorHAnsi" w:hAnsiTheme="minorHAnsi" w:cstheme="minorHAnsi"/>
          <w:color w:val="000000"/>
          <w:sz w:val="22"/>
          <w:szCs w:val="22"/>
        </w:rPr>
        <w:t>Objednatel</w:t>
      </w:r>
      <w:r w:rsidR="00F67401" w:rsidRPr="006B59DF">
        <w:rPr>
          <w:rFonts w:asciiTheme="minorHAnsi" w:hAnsiTheme="minorHAnsi" w:cstheme="minorHAnsi"/>
          <w:color w:val="000000"/>
          <w:sz w:val="22"/>
          <w:szCs w:val="22"/>
        </w:rPr>
        <w:t>i na provedené dílo záruku za jakost (dále jen „</w:t>
      </w:r>
      <w:r w:rsidR="00677F3A" w:rsidRPr="006B59DF">
        <w:rPr>
          <w:rFonts w:asciiTheme="minorHAnsi" w:hAnsiTheme="minorHAnsi" w:cstheme="minorHAnsi"/>
          <w:b/>
          <w:i/>
          <w:color w:val="000000"/>
          <w:sz w:val="22"/>
          <w:szCs w:val="22"/>
        </w:rPr>
        <w:t>Z</w:t>
      </w:r>
      <w:r w:rsidR="00F67401" w:rsidRPr="006B59DF">
        <w:rPr>
          <w:rFonts w:asciiTheme="minorHAnsi" w:hAnsiTheme="minorHAnsi" w:cstheme="minorHAnsi"/>
          <w:b/>
          <w:i/>
          <w:color w:val="000000"/>
          <w:sz w:val="22"/>
          <w:szCs w:val="22"/>
        </w:rPr>
        <w:t>áruka</w:t>
      </w:r>
      <w:r w:rsidR="00F67401" w:rsidRPr="006B59DF">
        <w:rPr>
          <w:rFonts w:asciiTheme="minorHAnsi" w:hAnsiTheme="minorHAnsi" w:cstheme="minorHAnsi"/>
          <w:color w:val="000000"/>
          <w:sz w:val="22"/>
          <w:szCs w:val="22"/>
        </w:rPr>
        <w:t>“) ve smyslu</w:t>
      </w:r>
      <w:r w:rsidR="00F613E2" w:rsidRPr="006B59DF">
        <w:rPr>
          <w:rFonts w:asciiTheme="minorHAnsi" w:hAnsiTheme="minorHAnsi" w:cstheme="minorHAnsi"/>
          <w:color w:val="000000"/>
          <w:sz w:val="22"/>
          <w:szCs w:val="22"/>
        </w:rPr>
        <w:t xml:space="preserve"> ust.</w:t>
      </w:r>
      <w:r w:rsidR="00F67401" w:rsidRPr="006B59DF">
        <w:rPr>
          <w:rFonts w:asciiTheme="minorHAnsi" w:hAnsiTheme="minorHAnsi" w:cstheme="minorHAnsi"/>
          <w:color w:val="000000"/>
          <w:sz w:val="22"/>
          <w:szCs w:val="22"/>
        </w:rPr>
        <w:t xml:space="preserve"> § 2619 a § 2113 a násl. </w:t>
      </w:r>
      <w:r w:rsidR="00CB3A88" w:rsidRPr="006B59DF">
        <w:rPr>
          <w:rFonts w:asciiTheme="minorHAnsi" w:hAnsiTheme="minorHAnsi" w:cstheme="minorHAnsi"/>
          <w:color w:val="000000"/>
          <w:sz w:val="22"/>
          <w:szCs w:val="22"/>
        </w:rPr>
        <w:t>O</w:t>
      </w:r>
      <w:r w:rsidR="00F67401" w:rsidRPr="006B59DF">
        <w:rPr>
          <w:rFonts w:asciiTheme="minorHAnsi" w:hAnsiTheme="minorHAnsi" w:cstheme="minorHAnsi"/>
          <w:color w:val="000000"/>
          <w:sz w:val="22"/>
          <w:szCs w:val="22"/>
        </w:rPr>
        <w:t>bčanského zákoníku</w:t>
      </w:r>
      <w:r w:rsidR="00CC21D1" w:rsidRPr="006B59DF">
        <w:rPr>
          <w:rFonts w:asciiTheme="minorHAnsi" w:hAnsiTheme="minorHAnsi" w:cstheme="minorHAnsi"/>
          <w:color w:val="000000"/>
          <w:sz w:val="22"/>
          <w:szCs w:val="22"/>
        </w:rPr>
        <w:t xml:space="preserve"> ode dne převzetí díla Objednatelem, přičemž délka poskytnuté záruky činí v souladu s pravidly dle odst. </w:t>
      </w:r>
      <w:r w:rsidR="00F853DB" w:rsidRPr="006B59DF">
        <w:rPr>
          <w:rFonts w:asciiTheme="minorHAnsi" w:hAnsiTheme="minorHAnsi" w:cstheme="minorHAnsi"/>
          <w:color w:val="000000"/>
          <w:sz w:val="22"/>
          <w:szCs w:val="22"/>
        </w:rPr>
        <w:fldChar w:fldCharType="begin"/>
      </w:r>
      <w:r w:rsidR="00F853DB" w:rsidRPr="006B59DF">
        <w:rPr>
          <w:rFonts w:asciiTheme="minorHAnsi" w:hAnsiTheme="minorHAnsi" w:cstheme="minorHAnsi"/>
          <w:color w:val="000000"/>
          <w:sz w:val="22"/>
          <w:szCs w:val="22"/>
        </w:rPr>
        <w:instrText xml:space="preserve"> REF _Ref65166555 \r \h </w:instrText>
      </w:r>
      <w:r w:rsidR="00C22D14" w:rsidRPr="006B59DF">
        <w:rPr>
          <w:rFonts w:asciiTheme="minorHAnsi" w:hAnsiTheme="minorHAnsi" w:cstheme="minorHAnsi"/>
          <w:color w:val="000000"/>
          <w:sz w:val="22"/>
          <w:szCs w:val="22"/>
        </w:rPr>
        <w:instrText xml:space="preserve"> \* MERGEFORMAT </w:instrText>
      </w:r>
      <w:r w:rsidR="00F853DB" w:rsidRPr="006B59DF">
        <w:rPr>
          <w:rFonts w:asciiTheme="minorHAnsi" w:hAnsiTheme="minorHAnsi" w:cstheme="minorHAnsi"/>
          <w:color w:val="000000"/>
          <w:sz w:val="22"/>
          <w:szCs w:val="22"/>
        </w:rPr>
      </w:r>
      <w:r w:rsidR="00F853DB" w:rsidRPr="006B59DF">
        <w:rPr>
          <w:rFonts w:asciiTheme="minorHAnsi" w:hAnsiTheme="minorHAnsi" w:cstheme="minorHAnsi"/>
          <w:color w:val="000000"/>
          <w:sz w:val="22"/>
          <w:szCs w:val="22"/>
        </w:rPr>
        <w:fldChar w:fldCharType="separate"/>
      </w:r>
      <w:r w:rsidR="005937D3">
        <w:rPr>
          <w:rFonts w:asciiTheme="minorHAnsi" w:hAnsiTheme="minorHAnsi" w:cstheme="minorHAnsi"/>
          <w:color w:val="000000"/>
          <w:sz w:val="22"/>
          <w:szCs w:val="22"/>
        </w:rPr>
        <w:t>XI.2</w:t>
      </w:r>
      <w:r w:rsidR="00F853DB" w:rsidRPr="006B59DF">
        <w:rPr>
          <w:rFonts w:asciiTheme="minorHAnsi" w:hAnsiTheme="minorHAnsi" w:cstheme="minorHAnsi"/>
          <w:color w:val="000000"/>
          <w:sz w:val="22"/>
          <w:szCs w:val="22"/>
        </w:rPr>
        <w:fldChar w:fldCharType="end"/>
      </w:r>
      <w:r w:rsidR="00CC21D1" w:rsidRPr="006B59DF">
        <w:rPr>
          <w:rFonts w:asciiTheme="minorHAnsi" w:hAnsiTheme="minorHAnsi" w:cstheme="minorHAnsi"/>
          <w:color w:val="000000"/>
          <w:sz w:val="22"/>
          <w:szCs w:val="22"/>
        </w:rPr>
        <w:t>.</w:t>
      </w:r>
      <w:r w:rsidR="00490E08" w:rsidRPr="006B59DF">
        <w:rPr>
          <w:rFonts w:asciiTheme="minorHAnsi" w:hAnsiTheme="minorHAnsi" w:cstheme="minorHAnsi"/>
          <w:color w:val="000000"/>
          <w:sz w:val="22"/>
          <w:szCs w:val="22"/>
        </w:rPr>
        <w:t xml:space="preserve"> této smlouvy</w:t>
      </w:r>
      <w:bookmarkEnd w:id="50"/>
    </w:p>
    <w:p w14:paraId="30B032B4" w14:textId="6620FAA1" w:rsidR="00564E62" w:rsidRPr="0046696A" w:rsidRDefault="007C4F6B" w:rsidP="006B59DF">
      <w:pPr>
        <w:numPr>
          <w:ilvl w:val="1"/>
          <w:numId w:val="6"/>
        </w:numPr>
        <w:tabs>
          <w:tab w:val="clear" w:pos="1440"/>
        </w:tabs>
        <w:spacing w:after="120"/>
        <w:ind w:left="851" w:hanging="284"/>
        <w:jc w:val="both"/>
        <w:rPr>
          <w:rFonts w:asciiTheme="minorHAnsi" w:hAnsiTheme="minorHAnsi" w:cstheme="minorHAnsi"/>
          <w:i/>
          <w:iCs/>
          <w:color w:val="000000"/>
          <w:sz w:val="22"/>
          <w:szCs w:val="22"/>
        </w:rPr>
      </w:pPr>
      <w:r w:rsidRPr="0046696A">
        <w:rPr>
          <w:rFonts w:asciiTheme="minorHAnsi" w:hAnsiTheme="minorHAnsi" w:cstheme="minorHAnsi"/>
          <w:b/>
          <w:bCs/>
          <w:color w:val="000000"/>
          <w:sz w:val="22"/>
          <w:szCs w:val="22"/>
        </w:rPr>
        <w:t>60 měsíců</w:t>
      </w:r>
      <w:r w:rsidRPr="0046696A">
        <w:rPr>
          <w:rFonts w:asciiTheme="minorHAnsi" w:hAnsiTheme="minorHAnsi" w:cstheme="minorHAnsi"/>
          <w:color w:val="000000"/>
          <w:sz w:val="22"/>
          <w:szCs w:val="22"/>
        </w:rPr>
        <w:t xml:space="preserve"> </w:t>
      </w:r>
      <w:r w:rsidR="002B6E8D" w:rsidRPr="0046696A">
        <w:rPr>
          <w:rFonts w:asciiTheme="minorHAnsi" w:hAnsiTheme="minorHAnsi" w:cstheme="minorHAnsi"/>
          <w:color w:val="000000"/>
          <w:sz w:val="22"/>
          <w:szCs w:val="22"/>
        </w:rPr>
        <w:t xml:space="preserve">(5 let)) </w:t>
      </w:r>
      <w:r w:rsidR="00CC21D1" w:rsidRPr="0046696A">
        <w:rPr>
          <w:rFonts w:asciiTheme="minorHAnsi" w:hAnsiTheme="minorHAnsi" w:cstheme="minorHAnsi"/>
          <w:color w:val="000000"/>
          <w:sz w:val="22"/>
          <w:szCs w:val="22"/>
        </w:rPr>
        <w:t>ode dne převzetí díla Objednatelem</w:t>
      </w:r>
      <w:r w:rsidR="001D6C47" w:rsidRPr="0046696A">
        <w:rPr>
          <w:rFonts w:asciiTheme="minorHAnsi" w:hAnsiTheme="minorHAnsi" w:cstheme="minorHAnsi"/>
          <w:color w:val="000000"/>
          <w:sz w:val="22"/>
          <w:szCs w:val="22"/>
        </w:rPr>
        <w:t xml:space="preserve">, a to </w:t>
      </w:r>
      <w:r w:rsidR="00F67401" w:rsidRPr="0046696A">
        <w:rPr>
          <w:rFonts w:asciiTheme="minorHAnsi" w:hAnsiTheme="minorHAnsi" w:cstheme="minorHAnsi"/>
          <w:color w:val="000000"/>
          <w:sz w:val="22"/>
          <w:szCs w:val="22"/>
        </w:rPr>
        <w:t xml:space="preserve">na provedené práce a dodávky, </w:t>
      </w:r>
      <w:r w:rsidR="00E87AB9" w:rsidRPr="0046696A">
        <w:rPr>
          <w:rFonts w:asciiTheme="minorHAnsi" w:hAnsiTheme="minorHAnsi" w:cstheme="minorHAnsi"/>
          <w:color w:val="000000"/>
          <w:sz w:val="22"/>
          <w:szCs w:val="22"/>
        </w:rPr>
        <w:t>nejedná-li se o záruku dle písm.</w:t>
      </w:r>
      <w:r w:rsidR="00F67401" w:rsidRPr="0046696A">
        <w:rPr>
          <w:rFonts w:asciiTheme="minorHAnsi" w:hAnsiTheme="minorHAnsi" w:cstheme="minorHAnsi"/>
          <w:color w:val="000000"/>
          <w:sz w:val="22"/>
          <w:szCs w:val="22"/>
        </w:rPr>
        <w:t xml:space="preserve"> b)</w:t>
      </w:r>
      <w:r w:rsidR="00613D9A" w:rsidRPr="0046696A">
        <w:rPr>
          <w:rFonts w:asciiTheme="minorHAnsi" w:hAnsiTheme="minorHAnsi" w:cstheme="minorHAnsi"/>
          <w:color w:val="000000"/>
          <w:sz w:val="22"/>
          <w:szCs w:val="22"/>
        </w:rPr>
        <w:t xml:space="preserve"> </w:t>
      </w:r>
      <w:r w:rsidR="003A120E" w:rsidRPr="0046696A">
        <w:rPr>
          <w:rFonts w:asciiTheme="minorHAnsi" w:hAnsiTheme="minorHAnsi" w:cstheme="minorHAnsi"/>
          <w:color w:val="000000"/>
          <w:sz w:val="22"/>
          <w:szCs w:val="22"/>
        </w:rPr>
        <w:t xml:space="preserve">a c) </w:t>
      </w:r>
      <w:r w:rsidR="00F67401" w:rsidRPr="0046696A">
        <w:rPr>
          <w:rFonts w:asciiTheme="minorHAnsi" w:hAnsiTheme="minorHAnsi" w:cstheme="minorHAnsi"/>
          <w:color w:val="000000"/>
          <w:sz w:val="22"/>
          <w:szCs w:val="22"/>
        </w:rPr>
        <w:t>tohoto odstavce</w:t>
      </w:r>
      <w:r w:rsidR="00CC21D1" w:rsidRPr="0046696A">
        <w:rPr>
          <w:rFonts w:asciiTheme="minorHAnsi" w:hAnsiTheme="minorHAnsi" w:cstheme="minorHAnsi"/>
          <w:color w:val="000000"/>
          <w:sz w:val="22"/>
          <w:szCs w:val="22"/>
        </w:rPr>
        <w:t>,</w:t>
      </w:r>
    </w:p>
    <w:p w14:paraId="4E90F34A" w14:textId="2ECB7B00" w:rsidR="00CC21D1" w:rsidRPr="0046696A" w:rsidRDefault="00CC21D1" w:rsidP="006B59DF">
      <w:pPr>
        <w:numPr>
          <w:ilvl w:val="1"/>
          <w:numId w:val="6"/>
        </w:numPr>
        <w:tabs>
          <w:tab w:val="clear" w:pos="1440"/>
        </w:tabs>
        <w:spacing w:after="120"/>
        <w:ind w:left="851" w:hanging="284"/>
        <w:jc w:val="both"/>
        <w:rPr>
          <w:rFonts w:asciiTheme="minorHAnsi" w:hAnsiTheme="minorHAnsi" w:cstheme="minorHAnsi"/>
          <w:sz w:val="22"/>
          <w:szCs w:val="22"/>
        </w:rPr>
      </w:pPr>
      <w:r w:rsidRPr="0046696A">
        <w:rPr>
          <w:rFonts w:asciiTheme="minorHAnsi" w:hAnsiTheme="minorHAnsi" w:cstheme="minorHAnsi"/>
          <w:sz w:val="22"/>
          <w:szCs w:val="22"/>
        </w:rPr>
        <w:t>na dodávky zařízení technologie a předměty postupné spotřeby</w:t>
      </w:r>
      <w:r w:rsidR="003A120E" w:rsidRPr="0046696A">
        <w:rPr>
          <w:rFonts w:asciiTheme="minorHAnsi" w:hAnsiTheme="minorHAnsi" w:cstheme="minorHAnsi"/>
          <w:sz w:val="22"/>
          <w:szCs w:val="22"/>
        </w:rPr>
        <w:t>, neuvedené v odstavci a) tohoto odstavce,</w:t>
      </w:r>
      <w:r w:rsidRPr="0046696A">
        <w:rPr>
          <w:rFonts w:asciiTheme="minorHAnsi" w:hAnsiTheme="minorHAnsi" w:cstheme="minorHAnsi"/>
          <w:sz w:val="22"/>
          <w:szCs w:val="22"/>
        </w:rPr>
        <w:t xml:space="preserve"> v délce shodné se zárukou poskytovanou výrobcem, nejméně však </w:t>
      </w:r>
      <w:r w:rsidRPr="0046696A">
        <w:rPr>
          <w:rFonts w:asciiTheme="minorHAnsi" w:hAnsiTheme="minorHAnsi" w:cstheme="minorHAnsi"/>
          <w:b/>
          <w:bCs/>
          <w:sz w:val="22"/>
          <w:szCs w:val="22"/>
        </w:rPr>
        <w:t>24 měsíců</w:t>
      </w:r>
      <w:r w:rsidRPr="0046696A">
        <w:rPr>
          <w:rFonts w:asciiTheme="minorHAnsi" w:hAnsiTheme="minorHAnsi" w:cstheme="minorHAnsi"/>
          <w:sz w:val="22"/>
          <w:szCs w:val="22"/>
        </w:rPr>
        <w:t xml:space="preserve"> </w:t>
      </w:r>
      <w:r w:rsidR="002B6E8D" w:rsidRPr="0046696A">
        <w:rPr>
          <w:rFonts w:asciiTheme="minorHAnsi" w:hAnsiTheme="minorHAnsi" w:cstheme="minorHAnsi"/>
          <w:sz w:val="22"/>
          <w:szCs w:val="22"/>
        </w:rPr>
        <w:t xml:space="preserve">(2 let) </w:t>
      </w:r>
      <w:r w:rsidRPr="0046696A">
        <w:rPr>
          <w:rFonts w:asciiTheme="minorHAnsi" w:hAnsiTheme="minorHAnsi" w:cstheme="minorHAnsi"/>
          <w:sz w:val="22"/>
          <w:szCs w:val="22"/>
        </w:rPr>
        <w:t>ode dne převzetí díla Objednatelem</w:t>
      </w:r>
      <w:r w:rsidR="00BD2BAD" w:rsidRPr="0046696A">
        <w:rPr>
          <w:rFonts w:asciiTheme="minorHAnsi" w:hAnsiTheme="minorHAnsi" w:cstheme="minorHAnsi"/>
          <w:sz w:val="22"/>
          <w:szCs w:val="22"/>
        </w:rPr>
        <w:t>,</w:t>
      </w:r>
    </w:p>
    <w:p w14:paraId="5740D249" w14:textId="3F204D62" w:rsidR="00BD2BAD" w:rsidRPr="0046696A" w:rsidRDefault="00BD2BAD" w:rsidP="006B59DF">
      <w:pPr>
        <w:numPr>
          <w:ilvl w:val="1"/>
          <w:numId w:val="6"/>
        </w:numPr>
        <w:tabs>
          <w:tab w:val="clear" w:pos="1440"/>
        </w:tabs>
        <w:spacing w:after="120"/>
        <w:ind w:left="851" w:hanging="284"/>
        <w:jc w:val="both"/>
        <w:rPr>
          <w:rFonts w:asciiTheme="minorHAnsi" w:hAnsiTheme="minorHAnsi" w:cstheme="minorHAnsi"/>
          <w:sz w:val="22"/>
          <w:szCs w:val="22"/>
        </w:rPr>
      </w:pPr>
      <w:r w:rsidRPr="0046696A">
        <w:rPr>
          <w:rFonts w:asciiTheme="minorHAnsi" w:hAnsiTheme="minorHAnsi" w:cstheme="minorHAnsi"/>
          <w:sz w:val="22"/>
          <w:szCs w:val="22"/>
        </w:rPr>
        <w:t>nad rámec doby uvedené v odstavci a)</w:t>
      </w:r>
      <w:r w:rsidR="002B6E8D" w:rsidRPr="0046696A">
        <w:rPr>
          <w:rFonts w:asciiTheme="minorHAnsi" w:hAnsiTheme="minorHAnsi" w:cstheme="minorHAnsi"/>
          <w:sz w:val="22"/>
          <w:szCs w:val="22"/>
        </w:rPr>
        <w:t xml:space="preserve"> a b) tohoto odstavce na dodávky zařízení technologie a předměty v rámci plnění fotovoltaické elektrárny na panely i střídače a na konstrukce pod panely v délce </w:t>
      </w:r>
      <w:r w:rsidR="002B6E8D" w:rsidRPr="0046696A">
        <w:rPr>
          <w:rFonts w:asciiTheme="minorHAnsi" w:hAnsiTheme="minorHAnsi" w:cstheme="minorHAnsi"/>
          <w:b/>
          <w:bCs/>
          <w:sz w:val="22"/>
          <w:szCs w:val="22"/>
        </w:rPr>
        <w:t>180 měsíců</w:t>
      </w:r>
      <w:r w:rsidR="002B6E8D" w:rsidRPr="0046696A">
        <w:rPr>
          <w:rFonts w:asciiTheme="minorHAnsi" w:hAnsiTheme="minorHAnsi" w:cstheme="minorHAnsi"/>
          <w:sz w:val="22"/>
          <w:szCs w:val="22"/>
        </w:rPr>
        <w:t xml:space="preserve"> (15 let), na střídače a optimizéry v </w:t>
      </w:r>
      <w:r w:rsidR="002B6E8D" w:rsidRPr="0046696A">
        <w:rPr>
          <w:rFonts w:asciiTheme="minorHAnsi" w:hAnsiTheme="minorHAnsi" w:cstheme="minorHAnsi"/>
          <w:b/>
          <w:bCs/>
          <w:sz w:val="22"/>
          <w:szCs w:val="22"/>
        </w:rPr>
        <w:t xml:space="preserve">délce </w:t>
      </w:r>
      <w:r w:rsidR="00512F7E" w:rsidRPr="0046696A">
        <w:rPr>
          <w:rFonts w:asciiTheme="minorHAnsi" w:hAnsiTheme="minorHAnsi" w:cstheme="minorHAnsi"/>
          <w:b/>
          <w:bCs/>
          <w:sz w:val="22"/>
          <w:szCs w:val="22"/>
        </w:rPr>
        <w:t>120</w:t>
      </w:r>
      <w:r w:rsidR="002B6E8D" w:rsidRPr="0046696A">
        <w:rPr>
          <w:rFonts w:asciiTheme="minorHAnsi" w:hAnsiTheme="minorHAnsi" w:cstheme="minorHAnsi"/>
          <w:b/>
          <w:bCs/>
          <w:sz w:val="22"/>
          <w:szCs w:val="22"/>
        </w:rPr>
        <w:t xml:space="preserve"> měsíců</w:t>
      </w:r>
      <w:r w:rsidR="002B6E8D" w:rsidRPr="0046696A">
        <w:rPr>
          <w:rFonts w:asciiTheme="minorHAnsi" w:hAnsiTheme="minorHAnsi" w:cstheme="minorHAnsi"/>
          <w:sz w:val="22"/>
          <w:szCs w:val="22"/>
        </w:rPr>
        <w:t xml:space="preserve"> (</w:t>
      </w:r>
      <w:r w:rsidR="00512F7E" w:rsidRPr="0046696A">
        <w:rPr>
          <w:rFonts w:asciiTheme="minorHAnsi" w:hAnsiTheme="minorHAnsi" w:cstheme="minorHAnsi"/>
          <w:sz w:val="22"/>
          <w:szCs w:val="22"/>
        </w:rPr>
        <w:t>10</w:t>
      </w:r>
      <w:r w:rsidR="002B6E8D" w:rsidRPr="0046696A">
        <w:rPr>
          <w:rFonts w:asciiTheme="minorHAnsi" w:hAnsiTheme="minorHAnsi" w:cstheme="minorHAnsi"/>
          <w:sz w:val="22"/>
          <w:szCs w:val="22"/>
        </w:rPr>
        <w:t xml:space="preserve"> let) a na výkon panelů v trvání </w:t>
      </w:r>
      <w:r w:rsidR="002B6E8D" w:rsidRPr="0046696A">
        <w:rPr>
          <w:rFonts w:asciiTheme="minorHAnsi" w:hAnsiTheme="minorHAnsi" w:cstheme="minorHAnsi"/>
          <w:b/>
          <w:bCs/>
          <w:sz w:val="22"/>
          <w:szCs w:val="22"/>
        </w:rPr>
        <w:t>300 měsíců</w:t>
      </w:r>
      <w:r w:rsidR="002B6E8D" w:rsidRPr="0046696A">
        <w:rPr>
          <w:rFonts w:asciiTheme="minorHAnsi" w:hAnsiTheme="minorHAnsi" w:cstheme="minorHAnsi"/>
          <w:sz w:val="22"/>
          <w:szCs w:val="22"/>
        </w:rPr>
        <w:t xml:space="preserve"> (25 let); po dobu prvního roku používání panelů je garantovaný výkon </w:t>
      </w:r>
      <w:r w:rsidR="00AA1E69" w:rsidRPr="0046696A">
        <w:rPr>
          <w:rFonts w:asciiTheme="minorHAnsi" w:hAnsiTheme="minorHAnsi" w:cstheme="minorHAnsi"/>
          <w:sz w:val="22"/>
          <w:szCs w:val="22"/>
        </w:rPr>
        <w:t xml:space="preserve">každého panelu </w:t>
      </w:r>
      <w:r w:rsidR="002B6E8D" w:rsidRPr="0046696A">
        <w:rPr>
          <w:rFonts w:asciiTheme="minorHAnsi" w:hAnsiTheme="minorHAnsi" w:cstheme="minorHAnsi"/>
          <w:sz w:val="22"/>
          <w:szCs w:val="22"/>
        </w:rPr>
        <w:t xml:space="preserve">nejméně </w:t>
      </w:r>
      <w:r w:rsidR="002B6E8D" w:rsidRPr="0046696A">
        <w:rPr>
          <w:rFonts w:asciiTheme="minorHAnsi" w:hAnsiTheme="minorHAnsi" w:cstheme="minorHAnsi"/>
          <w:b/>
          <w:bCs/>
          <w:sz w:val="22"/>
          <w:szCs w:val="22"/>
        </w:rPr>
        <w:t>97 %</w:t>
      </w:r>
      <w:r w:rsidR="002B6E8D" w:rsidRPr="0046696A">
        <w:rPr>
          <w:rFonts w:asciiTheme="minorHAnsi" w:hAnsiTheme="minorHAnsi" w:cstheme="minorHAnsi"/>
          <w:sz w:val="22"/>
          <w:szCs w:val="22"/>
        </w:rPr>
        <w:t xml:space="preserve">, v dalších letech se výkon panelu snižuje každoročně o max. 0,7 % z nominálního výkonu.  </w:t>
      </w:r>
    </w:p>
    <w:p w14:paraId="6E52121A" w14:textId="77777777" w:rsidR="00F67401" w:rsidRPr="006B59DF" w:rsidRDefault="00F67401" w:rsidP="006B59DF">
      <w:pPr>
        <w:spacing w:after="120"/>
        <w:ind w:left="851" w:hanging="284"/>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(dále též „</w:t>
      </w:r>
      <w:r w:rsidR="00677F3A" w:rsidRPr="006B59DF">
        <w:rPr>
          <w:rFonts w:asciiTheme="minorHAnsi" w:hAnsiTheme="minorHAnsi" w:cstheme="minorHAnsi"/>
          <w:b/>
          <w:i/>
          <w:color w:val="000000"/>
          <w:sz w:val="22"/>
          <w:szCs w:val="22"/>
        </w:rPr>
        <w:t>Z</w:t>
      </w:r>
      <w:r w:rsidRPr="006B59DF">
        <w:rPr>
          <w:rFonts w:asciiTheme="minorHAnsi" w:hAnsiTheme="minorHAnsi" w:cstheme="minorHAnsi"/>
          <w:b/>
          <w:i/>
          <w:color w:val="000000"/>
          <w:sz w:val="22"/>
          <w:szCs w:val="22"/>
        </w:rPr>
        <w:t>áruční doba</w:t>
      </w:r>
      <w:r w:rsidRPr="006B59DF">
        <w:rPr>
          <w:rFonts w:asciiTheme="minorHAnsi" w:hAnsiTheme="minorHAnsi" w:cstheme="minorHAnsi"/>
          <w:color w:val="000000"/>
          <w:sz w:val="22"/>
          <w:szCs w:val="22"/>
        </w:rPr>
        <w:t>“)</w:t>
      </w:r>
      <w:r w:rsidR="00645D0C" w:rsidRPr="006B59DF">
        <w:rPr>
          <w:rFonts w:asciiTheme="minorHAnsi" w:hAnsiTheme="minorHAnsi" w:cstheme="minorHAnsi"/>
          <w:color w:val="000000"/>
          <w:sz w:val="22"/>
          <w:szCs w:val="22"/>
        </w:rPr>
        <w:t>.</w:t>
      </w:r>
    </w:p>
    <w:p w14:paraId="63655D44" w14:textId="428082F7" w:rsidR="007C4F6B" w:rsidRPr="006B59DF" w:rsidRDefault="007C4F6B" w:rsidP="006B59DF">
      <w:pPr>
        <w:numPr>
          <w:ilvl w:val="1"/>
          <w:numId w:val="36"/>
        </w:numPr>
        <w:spacing w:after="120"/>
        <w:ind w:left="567" w:hanging="567"/>
        <w:jc w:val="both"/>
        <w:rPr>
          <w:rFonts w:asciiTheme="minorHAnsi" w:hAnsiTheme="minorHAnsi" w:cstheme="minorHAnsi"/>
          <w:color w:val="000000"/>
          <w:sz w:val="22"/>
          <w:szCs w:val="22"/>
        </w:rPr>
      </w:pPr>
      <w:bookmarkStart w:id="51" w:name="_Ref65166555"/>
      <w:r w:rsidRPr="006B59DF">
        <w:rPr>
          <w:rFonts w:asciiTheme="minorHAnsi" w:hAnsiTheme="minorHAnsi" w:cstheme="minorHAnsi"/>
          <w:color w:val="000000"/>
          <w:sz w:val="22"/>
          <w:szCs w:val="22"/>
        </w:rPr>
        <w:t>Záruční doba začíná běžet ode dne převzetí díla Objednatelem. V případě existence Drobných vad počíná záruční doba k jednotlivým Drobným vadám běžet dnem odstranění příslušné vady. Záruční doba se staví po dobu, po kterou nemůže Objednatel dílo řádně užívat pro vady, za které nese odpovědnost Zhotovitel. Pro nahlašování a odstraňování vad v rámci Záruky platí podmínky uvedené níže.</w:t>
      </w:r>
      <w:bookmarkEnd w:id="51"/>
    </w:p>
    <w:p w14:paraId="42B7E23A" w14:textId="77777777" w:rsidR="007C4F6B" w:rsidRPr="006B59DF" w:rsidRDefault="007C4F6B" w:rsidP="006B59DF">
      <w:pPr>
        <w:numPr>
          <w:ilvl w:val="1"/>
          <w:numId w:val="36"/>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Vady díla, které se projeví v průběhu Záruční doby, budou Zhotovitelem odstraněny bezplatně, a to včetně všech potřebných náhradních dílů. Je-li vadné plnění podstatným porušením smlouvy, má Objednatel také právo od smlouvy odstoupit. Právo volby nároku plynoucího z vady má Objednatel.</w:t>
      </w:r>
    </w:p>
    <w:p w14:paraId="236EB3D2" w14:textId="5053B3AB" w:rsidR="007C4F6B" w:rsidRPr="006B59DF" w:rsidRDefault="007C4F6B" w:rsidP="006B59DF">
      <w:pPr>
        <w:numPr>
          <w:ilvl w:val="1"/>
          <w:numId w:val="36"/>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Veškeré vady díla je Objednatel povinen uplatnit u Zhotovitele bez zbytečného odkladu poté, kdy</w:t>
      </w:r>
      <w:r w:rsidR="006362D6"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 xml:space="preserve">vadu zjistil, a to formou písemného oznámení (za písemné oznámení se považuje i oznámení </w:t>
      </w:r>
      <w:r w:rsidRPr="006B59DF">
        <w:rPr>
          <w:rFonts w:asciiTheme="minorHAnsi" w:hAnsiTheme="minorHAnsi" w:cstheme="minorHAnsi"/>
          <w:color w:val="000000"/>
          <w:sz w:val="22"/>
          <w:szCs w:val="22"/>
        </w:rPr>
        <w:br/>
        <w:t xml:space="preserve">e-mailem), obsahujícího specifikaci zjištěné vady. </w:t>
      </w:r>
    </w:p>
    <w:p w14:paraId="68F55694" w14:textId="2E0FA6CE" w:rsidR="007C4F6B" w:rsidRPr="006B59DF" w:rsidRDefault="007C4F6B" w:rsidP="006B59DF">
      <w:pPr>
        <w:numPr>
          <w:ilvl w:val="1"/>
          <w:numId w:val="36"/>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Zhotovitel započne s odstraněním vady nejpozději do 3 pracovních dnů od doručení oznámení o vadě, pokud se </w:t>
      </w:r>
      <w:r w:rsidR="00D35666" w:rsidRPr="006B59DF">
        <w:rPr>
          <w:rFonts w:asciiTheme="minorHAnsi" w:hAnsiTheme="minorHAnsi" w:cstheme="minorHAnsi"/>
          <w:color w:val="000000"/>
          <w:sz w:val="22"/>
          <w:szCs w:val="22"/>
        </w:rPr>
        <w:t>S</w:t>
      </w:r>
      <w:r w:rsidRPr="006B59DF">
        <w:rPr>
          <w:rFonts w:asciiTheme="minorHAnsi" w:hAnsiTheme="minorHAnsi" w:cstheme="minorHAnsi"/>
          <w:color w:val="000000"/>
          <w:sz w:val="22"/>
          <w:szCs w:val="22"/>
        </w:rPr>
        <w:t>mluvní strany nedohodnou písemně jinak. V případě havárie započne s odstraněním vady bezodkladně od doručení oznámení o vadě. Nezapočne-li Zhotovitel s odstraněním vady ve stanovené lhůtě, je Objednatel oprávněn zajistit odstranění vady na</w:t>
      </w:r>
      <w:r w:rsidR="000C42B8"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 xml:space="preserve">náklady Zhotovitele u jiné odborné osoby. Vada bude odstraněna nejpozději do 5 pracovních dnů ode dne doručení oznámení o vadě, v případě havárie nejpozději do 24 hodin od doručení oznámení o vadě, pokud se </w:t>
      </w:r>
      <w:r w:rsidR="00D35666" w:rsidRPr="006B59DF">
        <w:rPr>
          <w:rFonts w:asciiTheme="minorHAnsi" w:hAnsiTheme="minorHAnsi" w:cstheme="minorHAnsi"/>
          <w:color w:val="000000"/>
          <w:sz w:val="22"/>
          <w:szCs w:val="22"/>
        </w:rPr>
        <w:t>S</w:t>
      </w:r>
      <w:r w:rsidRPr="006B59DF">
        <w:rPr>
          <w:rFonts w:asciiTheme="minorHAnsi" w:hAnsiTheme="minorHAnsi" w:cstheme="minorHAnsi"/>
          <w:color w:val="000000"/>
          <w:sz w:val="22"/>
          <w:szCs w:val="22"/>
        </w:rPr>
        <w:t xml:space="preserve">mluvní strany nedohodnou písemně jinak. </w:t>
      </w:r>
    </w:p>
    <w:p w14:paraId="27075D0F" w14:textId="2F5ABECF" w:rsidR="007C4F6B" w:rsidRPr="006B59DF" w:rsidRDefault="007C4F6B" w:rsidP="006B59DF">
      <w:pPr>
        <w:numPr>
          <w:ilvl w:val="1"/>
          <w:numId w:val="36"/>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O provedené opravě a jejím předání Objednateli bude sepsán písemný záznam. Na provedenou opravu poskytne Zhotovitel záruku za jakost v délce dle odst. </w:t>
      </w:r>
      <w:r w:rsidRPr="006B59DF">
        <w:rPr>
          <w:rFonts w:asciiTheme="minorHAnsi" w:hAnsiTheme="minorHAnsi" w:cstheme="minorHAnsi"/>
          <w:color w:val="000000"/>
          <w:sz w:val="22"/>
          <w:szCs w:val="22"/>
        </w:rPr>
        <w:fldChar w:fldCharType="begin"/>
      </w:r>
      <w:r w:rsidRPr="006B59DF">
        <w:rPr>
          <w:rFonts w:asciiTheme="minorHAnsi" w:hAnsiTheme="minorHAnsi" w:cstheme="minorHAnsi"/>
          <w:color w:val="000000"/>
          <w:sz w:val="22"/>
          <w:szCs w:val="22"/>
        </w:rPr>
        <w:instrText xml:space="preserve"> REF _Ref65166584 \r \h  \* MERGEFORMAT </w:instrText>
      </w:r>
      <w:r w:rsidRPr="006B59DF">
        <w:rPr>
          <w:rFonts w:asciiTheme="minorHAnsi" w:hAnsiTheme="minorHAnsi" w:cstheme="minorHAnsi"/>
          <w:color w:val="000000"/>
          <w:sz w:val="22"/>
          <w:szCs w:val="22"/>
        </w:rPr>
      </w:r>
      <w:r w:rsidRPr="006B59DF">
        <w:rPr>
          <w:rFonts w:asciiTheme="minorHAnsi" w:hAnsiTheme="minorHAnsi" w:cstheme="minorHAnsi"/>
          <w:color w:val="000000"/>
          <w:sz w:val="22"/>
          <w:szCs w:val="22"/>
        </w:rPr>
        <w:fldChar w:fldCharType="separate"/>
      </w:r>
      <w:r w:rsidR="005937D3">
        <w:rPr>
          <w:rFonts w:asciiTheme="minorHAnsi" w:hAnsiTheme="minorHAnsi" w:cstheme="minorHAnsi"/>
          <w:color w:val="000000"/>
          <w:sz w:val="22"/>
          <w:szCs w:val="22"/>
        </w:rPr>
        <w:t>XI.1</w:t>
      </w:r>
      <w:r w:rsidRPr="006B59DF">
        <w:rPr>
          <w:rFonts w:asciiTheme="minorHAnsi" w:hAnsiTheme="minorHAnsi" w:cstheme="minorHAnsi"/>
          <w:color w:val="000000"/>
          <w:sz w:val="22"/>
          <w:szCs w:val="22"/>
        </w:rPr>
        <w:fldChar w:fldCharType="end"/>
      </w:r>
      <w:r w:rsidRPr="006B59DF">
        <w:rPr>
          <w:rFonts w:asciiTheme="minorHAnsi" w:hAnsiTheme="minorHAnsi" w:cstheme="minorHAnsi"/>
          <w:color w:val="000000"/>
          <w:sz w:val="22"/>
          <w:szCs w:val="22"/>
        </w:rPr>
        <w:t>. této smlouvy.</w:t>
      </w:r>
    </w:p>
    <w:p w14:paraId="12D8E9E3" w14:textId="77777777" w:rsidR="00455565" w:rsidRPr="006B59DF" w:rsidRDefault="00455565" w:rsidP="006B59DF">
      <w:pPr>
        <w:spacing w:after="120"/>
        <w:rPr>
          <w:rFonts w:asciiTheme="minorHAnsi" w:hAnsiTheme="minorHAnsi" w:cstheme="minorHAnsi"/>
          <w:b/>
          <w:color w:val="000000"/>
          <w:sz w:val="22"/>
          <w:szCs w:val="22"/>
        </w:rPr>
      </w:pPr>
    </w:p>
    <w:p w14:paraId="26915C31" w14:textId="3225E776" w:rsidR="00D06F77" w:rsidRPr="006B59DF" w:rsidRDefault="002C51A8" w:rsidP="006B59DF">
      <w:pPr>
        <w:pStyle w:val="Nadpis7"/>
        <w:numPr>
          <w:ilvl w:val="0"/>
          <w:numId w:val="31"/>
        </w:numPr>
        <w:spacing w:after="120"/>
        <w:ind w:left="714" w:hanging="357"/>
        <w:rPr>
          <w:rFonts w:asciiTheme="minorHAnsi" w:hAnsiTheme="minorHAnsi" w:cstheme="minorHAnsi"/>
          <w:sz w:val="22"/>
          <w:szCs w:val="22"/>
        </w:rPr>
      </w:pPr>
      <w:bookmarkStart w:id="52" w:name="_Ref65167210"/>
      <w:r w:rsidRPr="006B59DF">
        <w:rPr>
          <w:rFonts w:asciiTheme="minorHAnsi" w:hAnsiTheme="minorHAnsi" w:cstheme="minorHAnsi"/>
          <w:sz w:val="22"/>
          <w:szCs w:val="22"/>
        </w:rPr>
        <w:t>Pojištění</w:t>
      </w:r>
      <w:bookmarkEnd w:id="52"/>
    </w:p>
    <w:p w14:paraId="0AAABC4E" w14:textId="637CA71D" w:rsidR="006975F7" w:rsidRPr="006B59DF" w:rsidRDefault="007C4F6B" w:rsidP="006B59DF">
      <w:pPr>
        <w:numPr>
          <w:ilvl w:val="1"/>
          <w:numId w:val="37"/>
        </w:numPr>
        <w:spacing w:after="120"/>
        <w:ind w:left="567" w:hanging="567"/>
        <w:jc w:val="both"/>
        <w:rPr>
          <w:rFonts w:asciiTheme="minorHAnsi" w:hAnsiTheme="minorHAnsi" w:cstheme="minorHAnsi"/>
          <w:sz w:val="22"/>
          <w:szCs w:val="22"/>
        </w:rPr>
      </w:pPr>
      <w:bookmarkStart w:id="53" w:name="_Ref65164540"/>
      <w:r w:rsidRPr="006B59DF">
        <w:rPr>
          <w:rFonts w:asciiTheme="minorHAnsi" w:hAnsiTheme="minorHAnsi" w:cstheme="minorHAnsi"/>
          <w:sz w:val="22"/>
          <w:szCs w:val="22"/>
        </w:rPr>
        <w:t xml:space="preserve">Zhotovitel se zavazuje, že po celou dobu </w:t>
      </w:r>
      <w:r w:rsidR="006975F7" w:rsidRPr="006B59DF">
        <w:rPr>
          <w:rFonts w:asciiTheme="minorHAnsi" w:hAnsiTheme="minorHAnsi" w:cstheme="minorHAnsi"/>
          <w:sz w:val="22"/>
          <w:szCs w:val="22"/>
        </w:rPr>
        <w:t>plnění závazku z této smlouvy</w:t>
      </w:r>
      <w:r w:rsidRPr="006B59DF">
        <w:rPr>
          <w:rFonts w:asciiTheme="minorHAnsi" w:hAnsiTheme="minorHAnsi" w:cstheme="minorHAnsi"/>
          <w:sz w:val="22"/>
          <w:szCs w:val="22"/>
        </w:rPr>
        <w:t xml:space="preserve"> až do</w:t>
      </w:r>
      <w:r w:rsidR="003D4A36" w:rsidRPr="006B59DF">
        <w:rPr>
          <w:rFonts w:asciiTheme="minorHAnsi" w:hAnsiTheme="minorHAnsi" w:cstheme="minorHAnsi"/>
          <w:sz w:val="22"/>
          <w:szCs w:val="22"/>
        </w:rPr>
        <w:t xml:space="preserve"> vyklizení Staveniště a</w:t>
      </w:r>
      <w:r w:rsidR="009D5C5F" w:rsidRPr="006B59DF">
        <w:rPr>
          <w:rFonts w:asciiTheme="minorHAnsi" w:hAnsiTheme="minorHAnsi" w:cstheme="minorHAnsi"/>
          <w:sz w:val="22"/>
          <w:szCs w:val="22"/>
        </w:rPr>
        <w:t> </w:t>
      </w:r>
      <w:r w:rsidR="003D4A36" w:rsidRPr="006B59DF">
        <w:rPr>
          <w:rFonts w:asciiTheme="minorHAnsi" w:hAnsiTheme="minorHAnsi" w:cstheme="minorHAnsi"/>
          <w:sz w:val="22"/>
          <w:szCs w:val="22"/>
        </w:rPr>
        <w:t>odstranění případných Drobných vad</w:t>
      </w:r>
      <w:r w:rsidRPr="006B59DF">
        <w:rPr>
          <w:rFonts w:asciiTheme="minorHAnsi" w:hAnsiTheme="minorHAnsi" w:cstheme="minorHAnsi"/>
          <w:sz w:val="22"/>
          <w:szCs w:val="22"/>
        </w:rPr>
        <w:t xml:space="preserve"> </w:t>
      </w:r>
      <w:r w:rsidR="00F2489E" w:rsidRPr="006B59DF">
        <w:rPr>
          <w:rFonts w:asciiTheme="minorHAnsi" w:hAnsiTheme="minorHAnsi" w:cstheme="minorHAnsi"/>
          <w:sz w:val="22"/>
          <w:szCs w:val="22"/>
        </w:rPr>
        <w:t xml:space="preserve">díla </w:t>
      </w:r>
      <w:r w:rsidRPr="006B59DF">
        <w:rPr>
          <w:rFonts w:asciiTheme="minorHAnsi" w:hAnsiTheme="minorHAnsi" w:cstheme="minorHAnsi"/>
          <w:sz w:val="22"/>
          <w:szCs w:val="22"/>
        </w:rPr>
        <w:t xml:space="preserve">bude mít na vlastní náklady sjednáno pojištění díla proti rizikům, zejména proti stavebním rizikům, a to nejméně do výše </w:t>
      </w:r>
      <w:r w:rsidR="00171625" w:rsidRPr="006B59DF">
        <w:rPr>
          <w:rFonts w:asciiTheme="minorHAnsi" w:hAnsiTheme="minorHAnsi" w:cstheme="minorHAnsi"/>
          <w:sz w:val="22"/>
          <w:szCs w:val="22"/>
        </w:rPr>
        <w:t xml:space="preserve">Sjednané </w:t>
      </w:r>
      <w:r w:rsidRPr="006B59DF">
        <w:rPr>
          <w:rFonts w:asciiTheme="minorHAnsi" w:hAnsiTheme="minorHAnsi" w:cstheme="minorHAnsi"/>
          <w:sz w:val="22"/>
          <w:szCs w:val="22"/>
        </w:rPr>
        <w:t>ceny. Doklad</w:t>
      </w:r>
      <w:r w:rsidR="00343135" w:rsidRPr="006B59DF">
        <w:rPr>
          <w:rFonts w:asciiTheme="minorHAnsi" w:hAnsiTheme="minorHAnsi" w:cstheme="minorHAnsi"/>
          <w:sz w:val="22"/>
          <w:szCs w:val="22"/>
        </w:rPr>
        <w:t>y</w:t>
      </w:r>
      <w:r w:rsidR="008D66E4" w:rsidRPr="006B59DF">
        <w:rPr>
          <w:rFonts w:asciiTheme="minorHAnsi" w:hAnsiTheme="minorHAnsi" w:cstheme="minorHAnsi"/>
          <w:sz w:val="22"/>
          <w:szCs w:val="22"/>
        </w:rPr>
        <w:t xml:space="preserve"> </w:t>
      </w:r>
      <w:r w:rsidRPr="006B59DF">
        <w:rPr>
          <w:rFonts w:asciiTheme="minorHAnsi" w:hAnsiTheme="minorHAnsi" w:cstheme="minorHAnsi"/>
          <w:sz w:val="22"/>
          <w:szCs w:val="22"/>
        </w:rPr>
        <w:t xml:space="preserve">o pojištění Zhotovitel Objednateli předložil před uzavřením této smlouvy a je dále povinen </w:t>
      </w:r>
      <w:r w:rsidR="008D66E4" w:rsidRPr="006B59DF">
        <w:rPr>
          <w:rFonts w:asciiTheme="minorHAnsi" w:hAnsiTheme="minorHAnsi" w:cstheme="minorHAnsi"/>
          <w:sz w:val="22"/>
          <w:szCs w:val="22"/>
        </w:rPr>
        <w:t>tento doklad</w:t>
      </w:r>
      <w:r w:rsidRPr="006B59DF">
        <w:rPr>
          <w:rFonts w:asciiTheme="minorHAnsi" w:hAnsiTheme="minorHAnsi" w:cstheme="minorHAnsi"/>
          <w:sz w:val="22"/>
          <w:szCs w:val="22"/>
        </w:rPr>
        <w:t xml:space="preserve"> na požádání kdykoliv předložit Objednateli</w:t>
      </w:r>
      <w:r w:rsidR="003D4A36" w:rsidRPr="006B59DF">
        <w:rPr>
          <w:rFonts w:asciiTheme="minorHAnsi" w:hAnsiTheme="minorHAnsi" w:cstheme="minorHAnsi"/>
          <w:sz w:val="22"/>
          <w:szCs w:val="22"/>
        </w:rPr>
        <w:t>, a to do 3</w:t>
      </w:r>
      <w:r w:rsidR="00054F91" w:rsidRPr="006B59DF">
        <w:rPr>
          <w:rFonts w:asciiTheme="minorHAnsi" w:hAnsiTheme="minorHAnsi" w:cstheme="minorHAnsi"/>
          <w:sz w:val="22"/>
          <w:szCs w:val="22"/>
        </w:rPr>
        <w:t> </w:t>
      </w:r>
      <w:r w:rsidR="003D4A36" w:rsidRPr="006B59DF">
        <w:rPr>
          <w:rFonts w:asciiTheme="minorHAnsi" w:hAnsiTheme="minorHAnsi" w:cstheme="minorHAnsi"/>
          <w:sz w:val="22"/>
          <w:szCs w:val="22"/>
        </w:rPr>
        <w:t>pracovních dnů od výzvy Objednatele</w:t>
      </w:r>
      <w:r w:rsidRPr="006B59DF">
        <w:rPr>
          <w:rFonts w:asciiTheme="minorHAnsi" w:hAnsiTheme="minorHAnsi" w:cstheme="minorHAnsi"/>
          <w:sz w:val="22"/>
          <w:szCs w:val="22"/>
        </w:rPr>
        <w:t>.</w:t>
      </w:r>
      <w:bookmarkEnd w:id="53"/>
    </w:p>
    <w:p w14:paraId="32AE250E" w14:textId="547A3743" w:rsidR="007C4F6B" w:rsidRPr="006B59DF" w:rsidRDefault="006975F7" w:rsidP="006B59DF">
      <w:pPr>
        <w:numPr>
          <w:ilvl w:val="1"/>
          <w:numId w:val="37"/>
        </w:numPr>
        <w:spacing w:after="120"/>
        <w:ind w:left="567" w:hanging="567"/>
        <w:jc w:val="both"/>
        <w:rPr>
          <w:rFonts w:asciiTheme="minorHAnsi" w:hAnsiTheme="minorHAnsi" w:cstheme="minorHAnsi"/>
          <w:sz w:val="22"/>
          <w:szCs w:val="22"/>
        </w:rPr>
      </w:pPr>
      <w:bookmarkStart w:id="54" w:name="_Ref65164563"/>
      <w:r w:rsidRPr="006B59DF">
        <w:rPr>
          <w:rFonts w:asciiTheme="minorHAnsi" w:hAnsiTheme="minorHAnsi" w:cstheme="minorHAnsi"/>
          <w:sz w:val="22"/>
          <w:szCs w:val="22"/>
        </w:rPr>
        <w:lastRenderedPageBreak/>
        <w:t xml:space="preserve">Zhotovitel se zavazuje, že po celou dobu plnění svého závazku z této smlouvy až do vyklizení Staveniště a odstranění případných Drobných vad díla bude mít na vlastní náklady sjednáno pojištění odpovědnosti za škodu způsobenou třetím osobám, včetně škod způsobených pracovníky Zhotovitele vyplývající z dodávaného předmětu plnění s limitem pojistného plnění min. </w:t>
      </w:r>
      <w:r w:rsidR="003B7994" w:rsidRPr="006B59DF">
        <w:rPr>
          <w:rFonts w:asciiTheme="minorHAnsi" w:hAnsiTheme="minorHAnsi" w:cstheme="minorHAnsi"/>
          <w:sz w:val="22"/>
          <w:szCs w:val="22"/>
        </w:rPr>
        <w:t>10</w:t>
      </w:r>
      <w:r w:rsidRPr="006B59DF">
        <w:rPr>
          <w:rFonts w:asciiTheme="minorHAnsi" w:hAnsiTheme="minorHAnsi" w:cstheme="minorHAnsi"/>
          <w:sz w:val="22"/>
          <w:szCs w:val="22"/>
        </w:rPr>
        <w:t xml:space="preserve"> 000 000,- Kč (slovy: </w:t>
      </w:r>
      <w:r w:rsidR="003B7994" w:rsidRPr="006B59DF">
        <w:rPr>
          <w:rFonts w:asciiTheme="minorHAnsi" w:hAnsiTheme="minorHAnsi" w:cstheme="minorHAnsi"/>
          <w:sz w:val="22"/>
          <w:szCs w:val="22"/>
        </w:rPr>
        <w:t>deset milionů</w:t>
      </w:r>
      <w:r w:rsidRPr="006B59DF">
        <w:rPr>
          <w:rFonts w:asciiTheme="minorHAnsi" w:hAnsiTheme="minorHAnsi" w:cstheme="minorHAnsi"/>
          <w:sz w:val="22"/>
          <w:szCs w:val="22"/>
        </w:rPr>
        <w:t xml:space="preserve"> korun českých). Pojištění musí obsahovat krytí škod způsobené na majetku, zdraví třetích osob včetně krytí odpovědnosti za finanční škody. Doklady o pojištění Zhotovitel Objednateli předložil před uzavřením této smlouvy a je dále povinen tyto doklady na požádání kdykoliv bezodkladně předložit Objednateli.</w:t>
      </w:r>
      <w:bookmarkEnd w:id="54"/>
      <w:r w:rsidRPr="006B59DF">
        <w:rPr>
          <w:rFonts w:asciiTheme="minorHAnsi" w:hAnsiTheme="minorHAnsi" w:cstheme="minorHAnsi"/>
          <w:sz w:val="22"/>
          <w:szCs w:val="22"/>
        </w:rPr>
        <w:t xml:space="preserve"> </w:t>
      </w:r>
    </w:p>
    <w:p w14:paraId="1AA55A2A" w14:textId="1DB9F7CD" w:rsidR="007C4F6B" w:rsidRPr="006B59DF" w:rsidRDefault="007C4F6B" w:rsidP="006B59DF">
      <w:pPr>
        <w:numPr>
          <w:ilvl w:val="1"/>
          <w:numId w:val="37"/>
        </w:numPr>
        <w:spacing w:after="120"/>
        <w:ind w:left="567" w:hanging="567"/>
        <w:jc w:val="both"/>
        <w:rPr>
          <w:rFonts w:asciiTheme="minorHAnsi" w:hAnsiTheme="minorHAnsi" w:cstheme="minorHAnsi"/>
          <w:sz w:val="22"/>
          <w:szCs w:val="22"/>
        </w:rPr>
      </w:pPr>
      <w:r w:rsidRPr="006B59DF">
        <w:rPr>
          <w:rFonts w:asciiTheme="minorHAnsi" w:hAnsiTheme="minorHAnsi" w:cstheme="minorHAnsi"/>
          <w:sz w:val="22"/>
          <w:szCs w:val="22"/>
        </w:rPr>
        <w:t xml:space="preserve">Náklady na pojištění nese Zhotovitel a jsou zahrnuty ve </w:t>
      </w:r>
      <w:r w:rsidR="00767E43" w:rsidRPr="006B59DF">
        <w:rPr>
          <w:rFonts w:asciiTheme="minorHAnsi" w:hAnsiTheme="minorHAnsi" w:cstheme="minorHAnsi"/>
          <w:sz w:val="22"/>
          <w:szCs w:val="22"/>
        </w:rPr>
        <w:t xml:space="preserve">Sjednané </w:t>
      </w:r>
      <w:r w:rsidRPr="006B59DF">
        <w:rPr>
          <w:rFonts w:asciiTheme="minorHAnsi" w:hAnsiTheme="minorHAnsi" w:cstheme="minorHAnsi"/>
          <w:sz w:val="22"/>
          <w:szCs w:val="22"/>
        </w:rPr>
        <w:t>ceně.</w:t>
      </w:r>
    </w:p>
    <w:p w14:paraId="5480CB55" w14:textId="77777777" w:rsidR="007C4F6B" w:rsidRPr="006B59DF" w:rsidRDefault="007C4F6B" w:rsidP="006B59DF">
      <w:pPr>
        <w:numPr>
          <w:ilvl w:val="1"/>
          <w:numId w:val="37"/>
        </w:numPr>
        <w:spacing w:after="120"/>
        <w:ind w:left="567" w:hanging="567"/>
        <w:jc w:val="both"/>
        <w:rPr>
          <w:rFonts w:asciiTheme="minorHAnsi" w:hAnsiTheme="minorHAnsi" w:cstheme="minorHAnsi"/>
          <w:sz w:val="22"/>
          <w:szCs w:val="22"/>
        </w:rPr>
      </w:pPr>
      <w:r w:rsidRPr="006B59DF">
        <w:rPr>
          <w:rFonts w:asciiTheme="minorHAnsi" w:hAnsiTheme="minorHAnsi" w:cstheme="minorHAnsi"/>
          <w:sz w:val="22"/>
          <w:szCs w:val="22"/>
        </w:rPr>
        <w:t>Při vzniku pojistné události zabezpečuje veškeré úkony vůči pojistiteli Zhotovitel. Objednatel je povinen poskytnout v souvislosti s pojistnou událostí Zhotoviteli veškerou součinnost, která je v jeho možnostech a lze ji rozumně požadovat.</w:t>
      </w:r>
    </w:p>
    <w:p w14:paraId="5AFF5F21" w14:textId="77777777" w:rsidR="00D06F77" w:rsidRPr="006B59DF" w:rsidRDefault="00D06F77" w:rsidP="006B59DF">
      <w:pPr>
        <w:spacing w:after="120"/>
        <w:jc w:val="center"/>
        <w:rPr>
          <w:rFonts w:asciiTheme="minorHAnsi" w:hAnsiTheme="minorHAnsi" w:cstheme="minorHAnsi"/>
          <w:b/>
          <w:color w:val="000000"/>
          <w:sz w:val="22"/>
          <w:szCs w:val="22"/>
        </w:rPr>
      </w:pPr>
    </w:p>
    <w:p w14:paraId="11F14A1C" w14:textId="5615C1C5" w:rsidR="00A92D47" w:rsidRPr="006B59DF" w:rsidRDefault="00A92D47" w:rsidP="006B59DF">
      <w:pPr>
        <w:pStyle w:val="Nadpis7"/>
        <w:numPr>
          <w:ilvl w:val="0"/>
          <w:numId w:val="31"/>
        </w:numPr>
        <w:spacing w:after="120"/>
        <w:ind w:left="714" w:hanging="357"/>
        <w:rPr>
          <w:rFonts w:asciiTheme="minorHAnsi" w:hAnsiTheme="minorHAnsi" w:cstheme="minorHAnsi"/>
          <w:sz w:val="22"/>
          <w:szCs w:val="22"/>
        </w:rPr>
      </w:pPr>
      <w:bookmarkStart w:id="55" w:name="_Ref65167223"/>
      <w:r w:rsidRPr="006B59DF">
        <w:rPr>
          <w:rFonts w:asciiTheme="minorHAnsi" w:hAnsiTheme="minorHAnsi" w:cstheme="minorHAnsi"/>
          <w:sz w:val="22"/>
          <w:szCs w:val="22"/>
        </w:rPr>
        <w:t>Sankční ujednání</w:t>
      </w:r>
      <w:r w:rsidR="0046421B" w:rsidRPr="006B59DF">
        <w:rPr>
          <w:rFonts w:asciiTheme="minorHAnsi" w:hAnsiTheme="minorHAnsi" w:cstheme="minorHAnsi"/>
          <w:sz w:val="22"/>
          <w:szCs w:val="22"/>
        </w:rPr>
        <w:t>,</w:t>
      </w:r>
      <w:r w:rsidR="00B3190A" w:rsidRPr="006B59DF">
        <w:rPr>
          <w:rFonts w:asciiTheme="minorHAnsi" w:hAnsiTheme="minorHAnsi" w:cstheme="minorHAnsi"/>
          <w:sz w:val="22"/>
          <w:szCs w:val="22"/>
        </w:rPr>
        <w:t xml:space="preserve"> </w:t>
      </w:r>
      <w:r w:rsidR="0006271C" w:rsidRPr="006B59DF">
        <w:rPr>
          <w:rFonts w:asciiTheme="minorHAnsi" w:hAnsiTheme="minorHAnsi" w:cstheme="minorHAnsi"/>
          <w:sz w:val="22"/>
          <w:szCs w:val="22"/>
        </w:rPr>
        <w:t>z</w:t>
      </w:r>
      <w:r w:rsidR="00B3190A" w:rsidRPr="006B59DF">
        <w:rPr>
          <w:rFonts w:asciiTheme="minorHAnsi" w:hAnsiTheme="minorHAnsi" w:cstheme="minorHAnsi"/>
          <w:sz w:val="22"/>
          <w:szCs w:val="22"/>
        </w:rPr>
        <w:t xml:space="preserve">ajištění </w:t>
      </w:r>
      <w:r w:rsidR="0065108B" w:rsidRPr="006B59DF">
        <w:rPr>
          <w:rFonts w:asciiTheme="minorHAnsi" w:hAnsiTheme="minorHAnsi" w:cstheme="minorHAnsi"/>
          <w:sz w:val="22"/>
          <w:szCs w:val="22"/>
        </w:rPr>
        <w:t xml:space="preserve">a utvrzení </w:t>
      </w:r>
      <w:r w:rsidR="00B3190A" w:rsidRPr="006B59DF">
        <w:rPr>
          <w:rFonts w:asciiTheme="minorHAnsi" w:hAnsiTheme="minorHAnsi" w:cstheme="minorHAnsi"/>
          <w:sz w:val="22"/>
          <w:szCs w:val="22"/>
        </w:rPr>
        <w:t xml:space="preserve">povinností </w:t>
      </w:r>
      <w:r w:rsidR="00BE2007" w:rsidRPr="006B59DF">
        <w:rPr>
          <w:rFonts w:asciiTheme="minorHAnsi" w:hAnsiTheme="minorHAnsi" w:cstheme="minorHAnsi"/>
          <w:sz w:val="22"/>
          <w:szCs w:val="22"/>
        </w:rPr>
        <w:t>Zhotovitel</w:t>
      </w:r>
      <w:r w:rsidR="00B3190A" w:rsidRPr="006B59DF">
        <w:rPr>
          <w:rFonts w:asciiTheme="minorHAnsi" w:hAnsiTheme="minorHAnsi" w:cstheme="minorHAnsi"/>
          <w:sz w:val="22"/>
          <w:szCs w:val="22"/>
        </w:rPr>
        <w:t>e</w:t>
      </w:r>
      <w:bookmarkEnd w:id="55"/>
    </w:p>
    <w:p w14:paraId="24375B7A" w14:textId="396F9BA5" w:rsidR="007C4F6B" w:rsidRPr="006B59DF" w:rsidRDefault="007C4F6B" w:rsidP="006B59DF">
      <w:pPr>
        <w:numPr>
          <w:ilvl w:val="1"/>
          <w:numId w:val="38"/>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Pokud bude Objednatel v prodlení s úhradou ceny proti sjednanému termínu je </w:t>
      </w:r>
      <w:r w:rsidR="00FF763C" w:rsidRPr="006B59DF">
        <w:rPr>
          <w:rFonts w:asciiTheme="minorHAnsi" w:hAnsiTheme="minorHAnsi" w:cstheme="minorHAnsi"/>
          <w:color w:val="000000"/>
          <w:sz w:val="22"/>
          <w:szCs w:val="22"/>
        </w:rPr>
        <w:t xml:space="preserve">Zhotovitel oprávněn požadovat zaplacení </w:t>
      </w:r>
      <w:r w:rsidRPr="006B59DF">
        <w:rPr>
          <w:rFonts w:asciiTheme="minorHAnsi" w:hAnsiTheme="minorHAnsi" w:cstheme="minorHAnsi"/>
          <w:color w:val="000000"/>
          <w:sz w:val="22"/>
          <w:szCs w:val="22"/>
        </w:rPr>
        <w:t>úrok</w:t>
      </w:r>
      <w:r w:rsidR="00FF763C" w:rsidRPr="006B59DF">
        <w:rPr>
          <w:rFonts w:asciiTheme="minorHAnsi" w:hAnsiTheme="minorHAnsi" w:cstheme="minorHAnsi"/>
          <w:color w:val="000000"/>
          <w:sz w:val="22"/>
          <w:szCs w:val="22"/>
        </w:rPr>
        <w:t>u</w:t>
      </w:r>
      <w:r w:rsidRPr="006B59DF">
        <w:rPr>
          <w:rFonts w:asciiTheme="minorHAnsi" w:hAnsiTheme="minorHAnsi" w:cstheme="minorHAnsi"/>
          <w:color w:val="000000"/>
          <w:sz w:val="22"/>
          <w:szCs w:val="22"/>
        </w:rPr>
        <w:t xml:space="preserve"> z prodlení ve výši 0,0</w:t>
      </w:r>
      <w:r w:rsidR="008547B0" w:rsidRPr="006B59DF">
        <w:rPr>
          <w:rFonts w:asciiTheme="minorHAnsi" w:hAnsiTheme="minorHAnsi" w:cstheme="minorHAnsi"/>
          <w:color w:val="000000"/>
          <w:sz w:val="22"/>
          <w:szCs w:val="22"/>
        </w:rPr>
        <w:t>5</w:t>
      </w:r>
      <w:r w:rsidRPr="006B59DF">
        <w:rPr>
          <w:rFonts w:asciiTheme="minorHAnsi" w:hAnsiTheme="minorHAnsi" w:cstheme="minorHAnsi"/>
          <w:color w:val="000000"/>
          <w:sz w:val="22"/>
          <w:szCs w:val="22"/>
        </w:rPr>
        <w:t xml:space="preserve"> % z dlužné částky za každý i započatý den prodlení.</w:t>
      </w:r>
    </w:p>
    <w:p w14:paraId="7ABD12F6" w14:textId="77777777" w:rsidR="007C4F6B" w:rsidRPr="006B59DF" w:rsidRDefault="007C4F6B" w:rsidP="006B59DF">
      <w:pPr>
        <w:numPr>
          <w:ilvl w:val="1"/>
          <w:numId w:val="38"/>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Objednatel je oprávněn na Zhotoviteli požadovat a Zhotovitel je povinen Objednateli zaplatit tyto smluvní pokuty:</w:t>
      </w:r>
    </w:p>
    <w:p w14:paraId="21F52A43" w14:textId="1DD73289" w:rsidR="000B5093" w:rsidRPr="006B59DF" w:rsidRDefault="000B5093" w:rsidP="006B59DF">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6B59DF">
        <w:rPr>
          <w:rFonts w:asciiTheme="minorHAnsi" w:hAnsiTheme="minorHAnsi" w:cstheme="minorHAnsi"/>
          <w:snapToGrid w:val="0"/>
          <w:color w:val="000000"/>
          <w:sz w:val="22"/>
          <w:szCs w:val="22"/>
        </w:rPr>
        <w:t xml:space="preserve">ve výši </w:t>
      </w:r>
      <w:r w:rsidR="006173B0">
        <w:rPr>
          <w:rFonts w:asciiTheme="minorHAnsi" w:hAnsiTheme="minorHAnsi" w:cstheme="minorHAnsi"/>
          <w:snapToGrid w:val="0"/>
          <w:color w:val="000000"/>
          <w:sz w:val="22"/>
          <w:szCs w:val="22"/>
        </w:rPr>
        <w:t>5</w:t>
      </w:r>
      <w:r w:rsidR="00370AB0">
        <w:rPr>
          <w:rFonts w:asciiTheme="minorHAnsi" w:hAnsiTheme="minorHAnsi" w:cstheme="minorHAnsi"/>
          <w:snapToGrid w:val="0"/>
          <w:color w:val="000000"/>
          <w:sz w:val="22"/>
          <w:szCs w:val="22"/>
        </w:rPr>
        <w:t>0</w:t>
      </w:r>
      <w:r w:rsidRPr="006B59DF">
        <w:rPr>
          <w:rFonts w:asciiTheme="minorHAnsi" w:hAnsiTheme="minorHAnsi" w:cstheme="minorHAnsi"/>
          <w:snapToGrid w:val="0"/>
          <w:color w:val="000000"/>
          <w:sz w:val="22"/>
          <w:szCs w:val="22"/>
        </w:rPr>
        <w:t xml:space="preserve"> 000,- Kč (slovy: </w:t>
      </w:r>
      <w:r w:rsidR="006173B0">
        <w:rPr>
          <w:rFonts w:asciiTheme="minorHAnsi" w:hAnsiTheme="minorHAnsi" w:cstheme="minorHAnsi"/>
          <w:snapToGrid w:val="0"/>
          <w:color w:val="000000"/>
          <w:sz w:val="22"/>
          <w:szCs w:val="22"/>
        </w:rPr>
        <w:t>padesát</w:t>
      </w:r>
      <w:r w:rsidR="00370AB0" w:rsidRPr="006B59DF">
        <w:rPr>
          <w:rFonts w:asciiTheme="minorHAnsi" w:hAnsiTheme="minorHAnsi" w:cstheme="minorHAnsi"/>
          <w:snapToGrid w:val="0"/>
          <w:color w:val="000000"/>
          <w:sz w:val="22"/>
          <w:szCs w:val="22"/>
        </w:rPr>
        <w:t xml:space="preserve"> </w:t>
      </w:r>
      <w:r w:rsidRPr="006B59DF">
        <w:rPr>
          <w:rFonts w:asciiTheme="minorHAnsi" w:hAnsiTheme="minorHAnsi" w:cstheme="minorHAnsi"/>
          <w:snapToGrid w:val="0"/>
          <w:color w:val="000000"/>
          <w:sz w:val="22"/>
          <w:szCs w:val="22"/>
        </w:rPr>
        <w:t>tisíc korun českých) za porušení závazku Zhotovitele s dokončením díla a jeho předáním Objednateli ve sjednané lhůtě, a to za každý započatý den prodlení;</w:t>
      </w:r>
    </w:p>
    <w:p w14:paraId="428D57AF" w14:textId="3779BDF6" w:rsidR="007C4F6B" w:rsidRPr="006B59DF" w:rsidRDefault="007C4F6B" w:rsidP="006B59DF">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6B59DF">
        <w:rPr>
          <w:rFonts w:asciiTheme="minorHAnsi" w:hAnsiTheme="minorHAnsi" w:cstheme="minorHAnsi"/>
          <w:snapToGrid w:val="0"/>
          <w:color w:val="000000"/>
          <w:sz w:val="22"/>
          <w:szCs w:val="22"/>
        </w:rPr>
        <w:t xml:space="preserve">ve výši </w:t>
      </w:r>
      <w:r w:rsidR="00370AB0">
        <w:rPr>
          <w:rFonts w:asciiTheme="minorHAnsi" w:hAnsiTheme="minorHAnsi" w:cstheme="minorHAnsi"/>
          <w:snapToGrid w:val="0"/>
          <w:color w:val="000000"/>
          <w:sz w:val="22"/>
          <w:szCs w:val="22"/>
        </w:rPr>
        <w:t>3 000</w:t>
      </w:r>
      <w:r w:rsidRPr="006B59DF">
        <w:rPr>
          <w:rFonts w:asciiTheme="minorHAnsi" w:hAnsiTheme="minorHAnsi" w:cstheme="minorHAnsi"/>
          <w:snapToGrid w:val="0"/>
          <w:color w:val="000000"/>
          <w:sz w:val="22"/>
          <w:szCs w:val="22"/>
        </w:rPr>
        <w:t xml:space="preserve">,- Kč (slovy: </w:t>
      </w:r>
      <w:r w:rsidR="00370AB0">
        <w:rPr>
          <w:rFonts w:asciiTheme="minorHAnsi" w:hAnsiTheme="minorHAnsi" w:cstheme="minorHAnsi"/>
          <w:snapToGrid w:val="0"/>
          <w:color w:val="000000"/>
          <w:sz w:val="22"/>
          <w:szCs w:val="22"/>
        </w:rPr>
        <w:t>tři tisíce</w:t>
      </w:r>
      <w:r w:rsidRPr="006B59DF">
        <w:rPr>
          <w:rFonts w:asciiTheme="minorHAnsi" w:hAnsiTheme="minorHAnsi" w:cstheme="minorHAnsi"/>
          <w:snapToGrid w:val="0"/>
          <w:color w:val="000000"/>
          <w:sz w:val="22"/>
          <w:szCs w:val="22"/>
        </w:rPr>
        <w:t xml:space="preserve"> korun českých) za každé porušení závazků Zhotovitele se zahájením prací na zhotovení </w:t>
      </w:r>
      <w:r w:rsidR="008A4FB3" w:rsidRPr="006B59DF">
        <w:rPr>
          <w:rFonts w:asciiTheme="minorHAnsi" w:hAnsiTheme="minorHAnsi" w:cstheme="minorHAnsi"/>
          <w:snapToGrid w:val="0"/>
          <w:color w:val="000000"/>
          <w:sz w:val="22"/>
          <w:szCs w:val="22"/>
        </w:rPr>
        <w:t>díla</w:t>
      </w:r>
      <w:r w:rsidRPr="006B59DF">
        <w:rPr>
          <w:rFonts w:asciiTheme="minorHAnsi" w:hAnsiTheme="minorHAnsi" w:cstheme="minorHAnsi"/>
          <w:snapToGrid w:val="0"/>
          <w:color w:val="000000"/>
          <w:sz w:val="22"/>
          <w:szCs w:val="22"/>
        </w:rPr>
        <w:t>, a to za každý i započatý den prodlení, vyjma situace, kdy zahájení prací objektivně zcela brání zvláště nepříznivé klimatické podmínky;</w:t>
      </w:r>
    </w:p>
    <w:p w14:paraId="6336C37E" w14:textId="2930861A" w:rsidR="005015FA" w:rsidRPr="006B59DF" w:rsidRDefault="007C4F6B" w:rsidP="006B59DF">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6B59DF">
        <w:rPr>
          <w:rFonts w:asciiTheme="minorHAnsi" w:hAnsiTheme="minorHAnsi" w:cstheme="minorHAnsi"/>
          <w:snapToGrid w:val="0"/>
          <w:color w:val="000000"/>
          <w:sz w:val="22"/>
          <w:szCs w:val="22"/>
        </w:rPr>
        <w:t xml:space="preserve">ve výši </w:t>
      </w:r>
      <w:r w:rsidR="00370AB0">
        <w:rPr>
          <w:rFonts w:asciiTheme="minorHAnsi" w:hAnsiTheme="minorHAnsi" w:cstheme="minorHAnsi"/>
          <w:snapToGrid w:val="0"/>
          <w:color w:val="000000"/>
          <w:sz w:val="22"/>
          <w:szCs w:val="22"/>
        </w:rPr>
        <w:t>3 000</w:t>
      </w:r>
      <w:r w:rsidR="00370AB0" w:rsidRPr="006B59DF">
        <w:rPr>
          <w:rFonts w:asciiTheme="minorHAnsi" w:hAnsiTheme="minorHAnsi" w:cstheme="minorHAnsi"/>
          <w:snapToGrid w:val="0"/>
          <w:color w:val="000000"/>
          <w:sz w:val="22"/>
          <w:szCs w:val="22"/>
        </w:rPr>
        <w:t xml:space="preserve">,- Kč (slovy: </w:t>
      </w:r>
      <w:r w:rsidR="00370AB0">
        <w:rPr>
          <w:rFonts w:asciiTheme="minorHAnsi" w:hAnsiTheme="minorHAnsi" w:cstheme="minorHAnsi"/>
          <w:snapToGrid w:val="0"/>
          <w:color w:val="000000"/>
          <w:sz w:val="22"/>
          <w:szCs w:val="22"/>
        </w:rPr>
        <w:t>tři tisíce</w:t>
      </w:r>
      <w:r w:rsidR="00370AB0" w:rsidRPr="006B59DF">
        <w:rPr>
          <w:rFonts w:asciiTheme="minorHAnsi" w:hAnsiTheme="minorHAnsi" w:cstheme="minorHAnsi"/>
          <w:snapToGrid w:val="0"/>
          <w:color w:val="000000"/>
          <w:sz w:val="22"/>
          <w:szCs w:val="22"/>
        </w:rPr>
        <w:t xml:space="preserve"> korun českých)</w:t>
      </w:r>
      <w:r w:rsidRPr="006B59DF">
        <w:rPr>
          <w:rFonts w:asciiTheme="minorHAnsi" w:hAnsiTheme="minorHAnsi" w:cstheme="minorHAnsi"/>
          <w:snapToGrid w:val="0"/>
          <w:color w:val="000000"/>
          <w:sz w:val="22"/>
          <w:szCs w:val="22"/>
        </w:rPr>
        <w:t xml:space="preserve"> za každé porušení závazků Zhotovitele při</w:t>
      </w:r>
      <w:r w:rsidR="00E23A13" w:rsidRPr="006B59DF">
        <w:rPr>
          <w:rFonts w:asciiTheme="minorHAnsi" w:hAnsiTheme="minorHAnsi" w:cstheme="minorHAnsi"/>
          <w:snapToGrid w:val="0"/>
          <w:color w:val="000000"/>
          <w:sz w:val="22"/>
          <w:szCs w:val="22"/>
        </w:rPr>
        <w:t> </w:t>
      </w:r>
      <w:r w:rsidRPr="006B59DF">
        <w:rPr>
          <w:rFonts w:asciiTheme="minorHAnsi" w:hAnsiTheme="minorHAnsi" w:cstheme="minorHAnsi"/>
          <w:snapToGrid w:val="0"/>
          <w:color w:val="000000"/>
          <w:sz w:val="22"/>
          <w:szCs w:val="22"/>
        </w:rPr>
        <w:t xml:space="preserve">prodlení s realizací oproti Harmonogramu dle </w:t>
      </w:r>
      <w:r w:rsidR="0017060B" w:rsidRPr="006B59DF">
        <w:rPr>
          <w:rFonts w:asciiTheme="minorHAnsi" w:hAnsiTheme="minorHAnsi" w:cstheme="minorHAnsi"/>
          <w:snapToGrid w:val="0"/>
          <w:color w:val="000000"/>
          <w:sz w:val="22"/>
          <w:szCs w:val="22"/>
        </w:rPr>
        <w:t>odst</w:t>
      </w:r>
      <w:r w:rsidRPr="006B59DF">
        <w:rPr>
          <w:rFonts w:asciiTheme="minorHAnsi" w:hAnsiTheme="minorHAnsi" w:cstheme="minorHAnsi"/>
          <w:snapToGrid w:val="0"/>
          <w:color w:val="000000"/>
          <w:sz w:val="22"/>
          <w:szCs w:val="22"/>
        </w:rPr>
        <w:t xml:space="preserve">. </w:t>
      </w:r>
      <w:r w:rsidR="00B62840" w:rsidRPr="006B59DF">
        <w:rPr>
          <w:rFonts w:asciiTheme="minorHAnsi" w:hAnsiTheme="minorHAnsi" w:cstheme="minorHAnsi"/>
          <w:snapToGrid w:val="0"/>
          <w:color w:val="000000"/>
          <w:sz w:val="22"/>
          <w:szCs w:val="22"/>
        </w:rPr>
        <w:fldChar w:fldCharType="begin"/>
      </w:r>
      <w:r w:rsidR="00B62840" w:rsidRPr="006B59DF">
        <w:rPr>
          <w:rFonts w:asciiTheme="minorHAnsi" w:hAnsiTheme="minorHAnsi" w:cstheme="minorHAnsi"/>
          <w:snapToGrid w:val="0"/>
          <w:color w:val="000000"/>
          <w:sz w:val="22"/>
          <w:szCs w:val="22"/>
        </w:rPr>
        <w:instrText xml:space="preserve"> REF _Ref66440475 \r \h  \* MERGEFORMAT </w:instrText>
      </w:r>
      <w:r w:rsidR="00B62840" w:rsidRPr="006B59DF">
        <w:rPr>
          <w:rFonts w:asciiTheme="minorHAnsi" w:hAnsiTheme="minorHAnsi" w:cstheme="minorHAnsi"/>
          <w:snapToGrid w:val="0"/>
          <w:color w:val="000000"/>
          <w:sz w:val="22"/>
          <w:szCs w:val="22"/>
        </w:rPr>
      </w:r>
      <w:r w:rsidR="00B62840" w:rsidRPr="006B59DF">
        <w:rPr>
          <w:rFonts w:asciiTheme="minorHAnsi" w:hAnsiTheme="minorHAnsi" w:cstheme="minorHAnsi"/>
          <w:snapToGrid w:val="0"/>
          <w:color w:val="000000"/>
          <w:sz w:val="22"/>
          <w:szCs w:val="22"/>
        </w:rPr>
        <w:fldChar w:fldCharType="separate"/>
      </w:r>
      <w:r w:rsidR="005937D3">
        <w:rPr>
          <w:rFonts w:asciiTheme="minorHAnsi" w:hAnsiTheme="minorHAnsi" w:cstheme="minorHAnsi"/>
          <w:snapToGrid w:val="0"/>
          <w:color w:val="000000"/>
          <w:sz w:val="22"/>
          <w:szCs w:val="22"/>
        </w:rPr>
        <w:t>III.7</w:t>
      </w:r>
      <w:r w:rsidR="00B62840" w:rsidRPr="006B59DF">
        <w:rPr>
          <w:rFonts w:asciiTheme="minorHAnsi" w:hAnsiTheme="minorHAnsi" w:cstheme="minorHAnsi"/>
          <w:snapToGrid w:val="0"/>
          <w:color w:val="000000"/>
          <w:sz w:val="22"/>
          <w:szCs w:val="22"/>
        </w:rPr>
        <w:fldChar w:fldCharType="end"/>
      </w:r>
      <w:r w:rsidRPr="006B59DF">
        <w:rPr>
          <w:rFonts w:asciiTheme="minorHAnsi" w:hAnsiTheme="minorHAnsi" w:cstheme="minorHAnsi"/>
          <w:snapToGrid w:val="0"/>
          <w:color w:val="000000"/>
          <w:sz w:val="22"/>
          <w:szCs w:val="22"/>
        </w:rPr>
        <w:t xml:space="preserve">. písm. </w:t>
      </w:r>
      <w:r w:rsidRPr="006B59DF">
        <w:rPr>
          <w:rFonts w:asciiTheme="minorHAnsi" w:hAnsiTheme="minorHAnsi" w:cstheme="minorHAnsi"/>
          <w:snapToGrid w:val="0"/>
          <w:color w:val="000000"/>
          <w:sz w:val="22"/>
          <w:szCs w:val="22"/>
        </w:rPr>
        <w:fldChar w:fldCharType="begin"/>
      </w:r>
      <w:r w:rsidRPr="006B59DF">
        <w:rPr>
          <w:rFonts w:asciiTheme="minorHAnsi" w:hAnsiTheme="minorHAnsi" w:cstheme="minorHAnsi"/>
          <w:snapToGrid w:val="0"/>
          <w:color w:val="000000"/>
          <w:sz w:val="22"/>
          <w:szCs w:val="22"/>
        </w:rPr>
        <w:instrText xml:space="preserve"> REF _Ref65166666 \r \h  \* MERGEFORMAT </w:instrText>
      </w:r>
      <w:r w:rsidRPr="006B59DF">
        <w:rPr>
          <w:rFonts w:asciiTheme="minorHAnsi" w:hAnsiTheme="minorHAnsi" w:cstheme="minorHAnsi"/>
          <w:snapToGrid w:val="0"/>
          <w:color w:val="000000"/>
          <w:sz w:val="22"/>
          <w:szCs w:val="22"/>
        </w:rPr>
      </w:r>
      <w:r w:rsidRPr="006B59DF">
        <w:rPr>
          <w:rFonts w:asciiTheme="minorHAnsi" w:hAnsiTheme="minorHAnsi" w:cstheme="minorHAnsi"/>
          <w:snapToGrid w:val="0"/>
          <w:color w:val="000000"/>
          <w:sz w:val="22"/>
          <w:szCs w:val="22"/>
        </w:rPr>
        <w:fldChar w:fldCharType="separate"/>
      </w:r>
      <w:r w:rsidR="005937D3">
        <w:rPr>
          <w:rFonts w:asciiTheme="minorHAnsi" w:hAnsiTheme="minorHAnsi" w:cstheme="minorHAnsi"/>
          <w:snapToGrid w:val="0"/>
          <w:color w:val="000000"/>
          <w:sz w:val="22"/>
          <w:szCs w:val="22"/>
        </w:rPr>
        <w:t>b)</w:t>
      </w:r>
      <w:r w:rsidRPr="006B59DF">
        <w:rPr>
          <w:rFonts w:asciiTheme="minorHAnsi" w:hAnsiTheme="minorHAnsi" w:cstheme="minorHAnsi"/>
          <w:snapToGrid w:val="0"/>
          <w:color w:val="000000"/>
          <w:sz w:val="22"/>
          <w:szCs w:val="22"/>
        </w:rPr>
        <w:fldChar w:fldCharType="end"/>
      </w:r>
      <w:r w:rsidRPr="006B59DF">
        <w:rPr>
          <w:rFonts w:asciiTheme="minorHAnsi" w:hAnsiTheme="minorHAnsi" w:cstheme="minorHAnsi"/>
          <w:snapToGrid w:val="0"/>
          <w:color w:val="000000"/>
          <w:sz w:val="22"/>
          <w:szCs w:val="22"/>
        </w:rPr>
        <w:t xml:space="preserve"> této smlouvy za každý započatý den prodlení, a to počínaje vždy 15. dnem prodlení s plněním povinnosti, vyjma situace, kdy prodlení objektivně nastalo v důsledku nepříznivých klimatických podmínek, nevhodných pokynů Objednatele či výskytu skrytých překážek v místě plnění; tím není dotčena odpovědnost Zhotovitele za prodlení s dokončením Stavby;</w:t>
      </w:r>
    </w:p>
    <w:p w14:paraId="7096F4CF" w14:textId="0E07984B" w:rsidR="00460E5E" w:rsidRPr="006B59DF" w:rsidRDefault="00460E5E" w:rsidP="006B59DF">
      <w:pPr>
        <w:numPr>
          <w:ilvl w:val="0"/>
          <w:numId w:val="1"/>
        </w:numPr>
        <w:tabs>
          <w:tab w:val="clear" w:pos="1260"/>
        </w:tabs>
        <w:spacing w:after="120"/>
        <w:ind w:left="851" w:hanging="284"/>
        <w:jc w:val="both"/>
        <w:rPr>
          <w:rFonts w:asciiTheme="minorHAnsi" w:hAnsiTheme="minorHAnsi" w:cstheme="minorHAnsi"/>
          <w:snapToGrid w:val="0"/>
          <w:sz w:val="22"/>
          <w:szCs w:val="22"/>
        </w:rPr>
      </w:pPr>
      <w:r w:rsidRPr="006B59DF">
        <w:rPr>
          <w:rFonts w:asciiTheme="minorHAnsi" w:hAnsiTheme="minorHAnsi" w:cstheme="minorHAnsi"/>
          <w:snapToGrid w:val="0"/>
          <w:sz w:val="22"/>
          <w:szCs w:val="22"/>
        </w:rPr>
        <w:t xml:space="preserve">ve výši </w:t>
      </w:r>
      <w:r w:rsidR="00370AB0">
        <w:rPr>
          <w:rFonts w:asciiTheme="minorHAnsi" w:hAnsiTheme="minorHAnsi" w:cstheme="minorHAnsi"/>
          <w:snapToGrid w:val="0"/>
          <w:sz w:val="22"/>
          <w:szCs w:val="22"/>
        </w:rPr>
        <w:t>1 0</w:t>
      </w:r>
      <w:r w:rsidRPr="006B59DF">
        <w:rPr>
          <w:rFonts w:asciiTheme="minorHAnsi" w:hAnsiTheme="minorHAnsi" w:cstheme="minorHAnsi"/>
          <w:snapToGrid w:val="0"/>
          <w:sz w:val="22"/>
          <w:szCs w:val="22"/>
        </w:rPr>
        <w:t xml:space="preserve">00,- Kč (slovy: </w:t>
      </w:r>
      <w:r w:rsidR="00370AB0">
        <w:rPr>
          <w:rFonts w:asciiTheme="minorHAnsi" w:hAnsiTheme="minorHAnsi" w:cstheme="minorHAnsi"/>
          <w:snapToGrid w:val="0"/>
          <w:sz w:val="22"/>
          <w:szCs w:val="22"/>
        </w:rPr>
        <w:t xml:space="preserve">jeden tisíc </w:t>
      </w:r>
      <w:r w:rsidRPr="006B59DF">
        <w:rPr>
          <w:rFonts w:asciiTheme="minorHAnsi" w:hAnsiTheme="minorHAnsi" w:cstheme="minorHAnsi"/>
          <w:snapToGrid w:val="0"/>
          <w:sz w:val="22"/>
          <w:szCs w:val="22"/>
        </w:rPr>
        <w:t xml:space="preserve">korun českých) za každé porušení povinnosti Zhotovitele při </w:t>
      </w:r>
      <w:r w:rsidRPr="006B59DF">
        <w:rPr>
          <w:rFonts w:asciiTheme="minorHAnsi" w:hAnsiTheme="minorHAnsi" w:cstheme="minorHAnsi"/>
          <w:sz w:val="22"/>
          <w:szCs w:val="22"/>
        </w:rPr>
        <w:t xml:space="preserve">zachování </w:t>
      </w:r>
      <w:r w:rsidR="00A40D5A" w:rsidRPr="006B59DF">
        <w:rPr>
          <w:rFonts w:asciiTheme="minorHAnsi" w:hAnsiTheme="minorHAnsi" w:cstheme="minorHAnsi"/>
          <w:sz w:val="22"/>
          <w:szCs w:val="22"/>
        </w:rPr>
        <w:t xml:space="preserve">průjezdu </w:t>
      </w:r>
      <w:r w:rsidRPr="006B59DF">
        <w:rPr>
          <w:rFonts w:asciiTheme="minorHAnsi" w:hAnsiTheme="minorHAnsi" w:cstheme="minorHAnsi"/>
          <w:sz w:val="22"/>
          <w:szCs w:val="22"/>
        </w:rPr>
        <w:t xml:space="preserve">na </w:t>
      </w:r>
      <w:r w:rsidR="00A40D5A" w:rsidRPr="006B59DF">
        <w:rPr>
          <w:rFonts w:asciiTheme="minorHAnsi" w:hAnsiTheme="minorHAnsi" w:cstheme="minorHAnsi"/>
          <w:sz w:val="22"/>
          <w:szCs w:val="22"/>
        </w:rPr>
        <w:t xml:space="preserve">Účelové </w:t>
      </w:r>
      <w:r w:rsidRPr="006B59DF">
        <w:rPr>
          <w:rFonts w:asciiTheme="minorHAnsi" w:hAnsiTheme="minorHAnsi" w:cstheme="minorHAnsi"/>
          <w:sz w:val="22"/>
          <w:szCs w:val="22"/>
        </w:rPr>
        <w:t xml:space="preserve">komunikaci dle odst. </w:t>
      </w:r>
      <w:r w:rsidRPr="006B59DF">
        <w:rPr>
          <w:rFonts w:asciiTheme="minorHAnsi" w:hAnsiTheme="minorHAnsi" w:cstheme="minorHAnsi"/>
          <w:sz w:val="22"/>
          <w:szCs w:val="22"/>
        </w:rPr>
        <w:fldChar w:fldCharType="begin"/>
      </w:r>
      <w:r w:rsidRPr="006B59DF">
        <w:rPr>
          <w:rFonts w:asciiTheme="minorHAnsi" w:hAnsiTheme="minorHAnsi" w:cstheme="minorHAnsi"/>
          <w:sz w:val="22"/>
          <w:szCs w:val="22"/>
        </w:rPr>
        <w:instrText xml:space="preserve"> REF _Ref142051399 \r \h </w:instrText>
      </w:r>
      <w:r w:rsidR="006B59DF" w:rsidRPr="006B59DF">
        <w:rPr>
          <w:rFonts w:asciiTheme="minorHAnsi" w:hAnsiTheme="minorHAnsi" w:cstheme="minorHAnsi"/>
          <w:sz w:val="22"/>
          <w:szCs w:val="22"/>
        </w:rPr>
        <w:instrText xml:space="preserve"> \* MERGEFORMAT </w:instrText>
      </w:r>
      <w:r w:rsidRPr="006B59DF">
        <w:rPr>
          <w:rFonts w:asciiTheme="minorHAnsi" w:hAnsiTheme="minorHAnsi" w:cstheme="minorHAnsi"/>
          <w:sz w:val="22"/>
          <w:szCs w:val="22"/>
        </w:rPr>
      </w:r>
      <w:r w:rsidRPr="006B59DF">
        <w:rPr>
          <w:rFonts w:asciiTheme="minorHAnsi" w:hAnsiTheme="minorHAnsi" w:cstheme="minorHAnsi"/>
          <w:sz w:val="22"/>
          <w:szCs w:val="22"/>
        </w:rPr>
        <w:fldChar w:fldCharType="separate"/>
      </w:r>
      <w:r w:rsidR="005937D3">
        <w:rPr>
          <w:rFonts w:asciiTheme="minorHAnsi" w:hAnsiTheme="minorHAnsi" w:cstheme="minorHAnsi"/>
          <w:sz w:val="22"/>
          <w:szCs w:val="22"/>
        </w:rPr>
        <w:t>III.6</w:t>
      </w:r>
      <w:r w:rsidRPr="006B59DF">
        <w:rPr>
          <w:rFonts w:asciiTheme="minorHAnsi" w:hAnsiTheme="minorHAnsi" w:cstheme="minorHAnsi"/>
          <w:sz w:val="22"/>
          <w:szCs w:val="22"/>
        </w:rPr>
        <w:fldChar w:fldCharType="end"/>
      </w:r>
      <w:r w:rsidRPr="006B59DF">
        <w:rPr>
          <w:rFonts w:asciiTheme="minorHAnsi" w:hAnsiTheme="minorHAnsi" w:cstheme="minorHAnsi"/>
          <w:sz w:val="22"/>
          <w:szCs w:val="22"/>
        </w:rPr>
        <w:t>. této smlouvy</w:t>
      </w:r>
      <w:r w:rsidRPr="006B59DF">
        <w:rPr>
          <w:rFonts w:asciiTheme="minorHAnsi" w:hAnsiTheme="minorHAnsi" w:cstheme="minorHAnsi"/>
          <w:snapToGrid w:val="0"/>
          <w:sz w:val="22"/>
          <w:szCs w:val="22"/>
        </w:rPr>
        <w:t xml:space="preserve">, a to za každé zjištěné </w:t>
      </w:r>
      <w:r w:rsidR="00A40D5A" w:rsidRPr="006B59DF">
        <w:rPr>
          <w:rFonts w:asciiTheme="minorHAnsi" w:hAnsiTheme="minorHAnsi" w:cstheme="minorHAnsi"/>
          <w:snapToGrid w:val="0"/>
          <w:sz w:val="22"/>
          <w:szCs w:val="22"/>
        </w:rPr>
        <w:t>porušení povinnosti</w:t>
      </w:r>
      <w:r w:rsidRPr="006B59DF">
        <w:rPr>
          <w:rFonts w:asciiTheme="minorHAnsi" w:hAnsiTheme="minorHAnsi" w:cstheme="minorHAnsi"/>
          <w:snapToGrid w:val="0"/>
          <w:sz w:val="22"/>
          <w:szCs w:val="22"/>
        </w:rPr>
        <w:t>;</w:t>
      </w:r>
    </w:p>
    <w:p w14:paraId="0444505C" w14:textId="5B6A6E0E" w:rsidR="007C4F6B" w:rsidRPr="006B59DF" w:rsidRDefault="007C4F6B" w:rsidP="006B59DF">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6B59DF">
        <w:rPr>
          <w:rFonts w:asciiTheme="minorHAnsi" w:hAnsiTheme="minorHAnsi" w:cstheme="minorHAnsi"/>
          <w:snapToGrid w:val="0"/>
          <w:sz w:val="22"/>
          <w:szCs w:val="22"/>
        </w:rPr>
        <w:t xml:space="preserve">ve výši </w:t>
      </w:r>
      <w:r w:rsidR="00370AB0">
        <w:rPr>
          <w:rFonts w:asciiTheme="minorHAnsi" w:hAnsiTheme="minorHAnsi" w:cstheme="minorHAnsi"/>
          <w:snapToGrid w:val="0"/>
          <w:color w:val="000000"/>
          <w:sz w:val="22"/>
          <w:szCs w:val="22"/>
        </w:rPr>
        <w:t>3 000</w:t>
      </w:r>
      <w:r w:rsidR="00370AB0" w:rsidRPr="006B59DF">
        <w:rPr>
          <w:rFonts w:asciiTheme="minorHAnsi" w:hAnsiTheme="minorHAnsi" w:cstheme="minorHAnsi"/>
          <w:snapToGrid w:val="0"/>
          <w:color w:val="000000"/>
          <w:sz w:val="22"/>
          <w:szCs w:val="22"/>
        </w:rPr>
        <w:t xml:space="preserve">,- Kč (slovy: </w:t>
      </w:r>
      <w:r w:rsidR="00370AB0">
        <w:rPr>
          <w:rFonts w:asciiTheme="minorHAnsi" w:hAnsiTheme="minorHAnsi" w:cstheme="minorHAnsi"/>
          <w:snapToGrid w:val="0"/>
          <w:color w:val="000000"/>
          <w:sz w:val="22"/>
          <w:szCs w:val="22"/>
        </w:rPr>
        <w:t>tři tisíce</w:t>
      </w:r>
      <w:r w:rsidR="00370AB0" w:rsidRPr="006B59DF">
        <w:rPr>
          <w:rFonts w:asciiTheme="minorHAnsi" w:hAnsiTheme="minorHAnsi" w:cstheme="minorHAnsi"/>
          <w:snapToGrid w:val="0"/>
          <w:color w:val="000000"/>
          <w:sz w:val="22"/>
          <w:szCs w:val="22"/>
        </w:rPr>
        <w:t xml:space="preserve"> korun českých)</w:t>
      </w:r>
      <w:r w:rsidRPr="006B59DF">
        <w:rPr>
          <w:rFonts w:asciiTheme="minorHAnsi" w:hAnsiTheme="minorHAnsi" w:cstheme="minorHAnsi"/>
          <w:snapToGrid w:val="0"/>
          <w:sz w:val="22"/>
          <w:szCs w:val="22"/>
        </w:rPr>
        <w:t xml:space="preserve"> za každé porušení závazku Zhotovitele </w:t>
      </w:r>
      <w:r w:rsidRPr="006B59DF">
        <w:rPr>
          <w:rFonts w:asciiTheme="minorHAnsi" w:hAnsiTheme="minorHAnsi" w:cstheme="minorHAnsi"/>
          <w:snapToGrid w:val="0"/>
          <w:color w:val="000000"/>
          <w:sz w:val="22"/>
          <w:szCs w:val="22"/>
        </w:rPr>
        <w:t xml:space="preserve">s odstraněním Drobné vady ve sjednané době </w:t>
      </w:r>
      <w:r w:rsidRPr="006B59DF">
        <w:rPr>
          <w:rFonts w:asciiTheme="minorHAnsi" w:hAnsiTheme="minorHAnsi" w:cstheme="minorHAnsi"/>
          <w:color w:val="000000"/>
          <w:sz w:val="22"/>
          <w:szCs w:val="22"/>
        </w:rPr>
        <w:t>po předání a převzetí Stavby</w:t>
      </w:r>
      <w:r w:rsidRPr="006B59DF">
        <w:rPr>
          <w:rFonts w:asciiTheme="minorHAnsi" w:hAnsiTheme="minorHAnsi" w:cstheme="minorHAnsi"/>
          <w:snapToGrid w:val="0"/>
          <w:color w:val="000000"/>
          <w:sz w:val="22"/>
          <w:szCs w:val="22"/>
        </w:rPr>
        <w:t>, a to za každý i započatý den prodlení, jakož i za každé zjištěné porušení povinnosti;</w:t>
      </w:r>
    </w:p>
    <w:p w14:paraId="4BCB90DE" w14:textId="659C4655" w:rsidR="007C4F6B" w:rsidRPr="006B59DF" w:rsidRDefault="007C4F6B" w:rsidP="006B59DF">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6B59DF">
        <w:rPr>
          <w:rFonts w:asciiTheme="minorHAnsi" w:hAnsiTheme="minorHAnsi" w:cstheme="minorHAnsi"/>
          <w:snapToGrid w:val="0"/>
          <w:color w:val="000000"/>
          <w:sz w:val="22"/>
          <w:szCs w:val="22"/>
        </w:rPr>
        <w:t xml:space="preserve">ve výši </w:t>
      </w:r>
      <w:r w:rsidR="00370AB0">
        <w:rPr>
          <w:rFonts w:asciiTheme="minorHAnsi" w:hAnsiTheme="minorHAnsi" w:cstheme="minorHAnsi"/>
          <w:snapToGrid w:val="0"/>
          <w:color w:val="000000"/>
          <w:sz w:val="22"/>
          <w:szCs w:val="22"/>
        </w:rPr>
        <w:t>10</w:t>
      </w:r>
      <w:r w:rsidRPr="006B59DF">
        <w:rPr>
          <w:rFonts w:asciiTheme="minorHAnsi" w:hAnsiTheme="minorHAnsi" w:cstheme="minorHAnsi"/>
          <w:snapToGrid w:val="0"/>
          <w:color w:val="000000"/>
          <w:sz w:val="22"/>
          <w:szCs w:val="22"/>
        </w:rPr>
        <w:t xml:space="preserve"> 000,- Kč (slovy: </w:t>
      </w:r>
      <w:r w:rsidR="00370AB0">
        <w:rPr>
          <w:rFonts w:asciiTheme="minorHAnsi" w:hAnsiTheme="minorHAnsi" w:cstheme="minorHAnsi"/>
          <w:snapToGrid w:val="0"/>
          <w:color w:val="000000"/>
          <w:sz w:val="22"/>
          <w:szCs w:val="22"/>
        </w:rPr>
        <w:t>deset</w:t>
      </w:r>
      <w:r w:rsidR="00370AB0" w:rsidRPr="006B59DF">
        <w:rPr>
          <w:rFonts w:asciiTheme="minorHAnsi" w:hAnsiTheme="minorHAnsi" w:cstheme="minorHAnsi"/>
          <w:snapToGrid w:val="0"/>
          <w:color w:val="000000"/>
          <w:sz w:val="22"/>
          <w:szCs w:val="22"/>
        </w:rPr>
        <w:t xml:space="preserve"> </w:t>
      </w:r>
      <w:r w:rsidRPr="006B59DF">
        <w:rPr>
          <w:rFonts w:asciiTheme="minorHAnsi" w:hAnsiTheme="minorHAnsi" w:cstheme="minorHAnsi"/>
          <w:snapToGrid w:val="0"/>
          <w:color w:val="000000"/>
          <w:sz w:val="22"/>
          <w:szCs w:val="22"/>
        </w:rPr>
        <w:t xml:space="preserve">tisíc korun českých) za každé porušení závazku Zhotovitele s odstraněním reklamovaných záručních vad ve sjednané době, a to za každý i započatý den prodlení, jedná-li se o vadu, která brání řádnému užívání díla, případně hrozí nebezpečí škody velkého rozsahu (havárie); nejedná-li se o takovou vadu, sjednává smluvní pokuta ve výši </w:t>
      </w:r>
      <w:r w:rsidR="00370AB0">
        <w:rPr>
          <w:rFonts w:asciiTheme="minorHAnsi" w:hAnsiTheme="minorHAnsi" w:cstheme="minorHAnsi"/>
          <w:snapToGrid w:val="0"/>
          <w:color w:val="000000"/>
          <w:sz w:val="22"/>
          <w:szCs w:val="22"/>
        </w:rPr>
        <w:t>3 000</w:t>
      </w:r>
      <w:r w:rsidRPr="006B59DF">
        <w:rPr>
          <w:rFonts w:asciiTheme="minorHAnsi" w:hAnsiTheme="minorHAnsi" w:cstheme="minorHAnsi"/>
          <w:snapToGrid w:val="0"/>
          <w:color w:val="000000"/>
          <w:sz w:val="22"/>
          <w:szCs w:val="22"/>
        </w:rPr>
        <w:t xml:space="preserve">,- Kč (slovy: </w:t>
      </w:r>
      <w:r w:rsidR="00370AB0">
        <w:rPr>
          <w:rFonts w:asciiTheme="minorHAnsi" w:hAnsiTheme="minorHAnsi" w:cstheme="minorHAnsi"/>
          <w:snapToGrid w:val="0"/>
          <w:color w:val="000000"/>
          <w:sz w:val="22"/>
          <w:szCs w:val="22"/>
        </w:rPr>
        <w:t xml:space="preserve">tři tisíce </w:t>
      </w:r>
      <w:r w:rsidRPr="006B59DF">
        <w:rPr>
          <w:rFonts w:asciiTheme="minorHAnsi" w:hAnsiTheme="minorHAnsi" w:cstheme="minorHAnsi"/>
          <w:snapToGrid w:val="0"/>
          <w:color w:val="000000"/>
          <w:sz w:val="22"/>
          <w:szCs w:val="22"/>
        </w:rPr>
        <w:t>korun českých), a to za každý i započatý den prodlení s jejím odstraněním;</w:t>
      </w:r>
    </w:p>
    <w:p w14:paraId="5B817E5F" w14:textId="24D60D74" w:rsidR="007C4F6B" w:rsidRPr="006B59DF" w:rsidRDefault="007C4F6B" w:rsidP="006B59DF">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6B59DF">
        <w:rPr>
          <w:rFonts w:asciiTheme="minorHAnsi" w:hAnsiTheme="minorHAnsi" w:cstheme="minorHAnsi"/>
          <w:snapToGrid w:val="0"/>
          <w:color w:val="000000"/>
          <w:sz w:val="22"/>
          <w:szCs w:val="22"/>
        </w:rPr>
        <w:t>ve výši 1</w:t>
      </w:r>
      <w:r w:rsidR="00370AB0">
        <w:rPr>
          <w:rFonts w:asciiTheme="minorHAnsi" w:hAnsiTheme="minorHAnsi" w:cstheme="minorHAnsi"/>
          <w:snapToGrid w:val="0"/>
          <w:color w:val="000000"/>
          <w:sz w:val="22"/>
          <w:szCs w:val="22"/>
        </w:rPr>
        <w:t>5</w:t>
      </w:r>
      <w:r w:rsidRPr="006B59DF">
        <w:rPr>
          <w:rFonts w:asciiTheme="minorHAnsi" w:hAnsiTheme="minorHAnsi" w:cstheme="minorHAnsi"/>
          <w:snapToGrid w:val="0"/>
          <w:color w:val="000000"/>
          <w:sz w:val="22"/>
          <w:szCs w:val="22"/>
        </w:rPr>
        <w:t xml:space="preserve"> 000,- Kč (slovy: </w:t>
      </w:r>
      <w:r w:rsidR="00370AB0">
        <w:rPr>
          <w:rFonts w:asciiTheme="minorHAnsi" w:hAnsiTheme="minorHAnsi" w:cstheme="minorHAnsi"/>
          <w:snapToGrid w:val="0"/>
          <w:color w:val="000000"/>
          <w:sz w:val="22"/>
          <w:szCs w:val="22"/>
        </w:rPr>
        <w:t>patnáct</w:t>
      </w:r>
      <w:r w:rsidR="00370AB0" w:rsidRPr="006B59DF">
        <w:rPr>
          <w:rFonts w:asciiTheme="minorHAnsi" w:hAnsiTheme="minorHAnsi" w:cstheme="minorHAnsi"/>
          <w:snapToGrid w:val="0"/>
          <w:color w:val="000000"/>
          <w:sz w:val="22"/>
          <w:szCs w:val="22"/>
        </w:rPr>
        <w:t xml:space="preserve"> </w:t>
      </w:r>
      <w:r w:rsidRPr="006B59DF">
        <w:rPr>
          <w:rFonts w:asciiTheme="minorHAnsi" w:hAnsiTheme="minorHAnsi" w:cstheme="minorHAnsi"/>
          <w:snapToGrid w:val="0"/>
          <w:color w:val="000000"/>
          <w:sz w:val="22"/>
          <w:szCs w:val="22"/>
        </w:rPr>
        <w:t>tisíc korun českých) za každé porušení povinností Zhotovitele daných zákonem č. 309/2006 Sb., kterým se upravují další požadavky bezpečnosti a ochrany zdraví při práci</w:t>
      </w:r>
      <w:r w:rsidRPr="006B59DF">
        <w:rPr>
          <w:rFonts w:asciiTheme="minorHAnsi" w:hAnsiTheme="minorHAnsi" w:cstheme="minorHAnsi"/>
          <w:color w:val="000000"/>
          <w:sz w:val="22"/>
          <w:szCs w:val="22"/>
        </w:rPr>
        <w:t xml:space="preserve"> v pracovněprávních vztazích a o zajištění bezpečnosti a ochrany </w:t>
      </w:r>
      <w:r w:rsidRPr="006B59DF">
        <w:rPr>
          <w:rFonts w:asciiTheme="minorHAnsi" w:hAnsiTheme="minorHAnsi" w:cstheme="minorHAnsi"/>
          <w:color w:val="000000"/>
          <w:sz w:val="22"/>
          <w:szCs w:val="22"/>
        </w:rPr>
        <w:lastRenderedPageBreak/>
        <w:t>zdraví při</w:t>
      </w:r>
      <w:r w:rsidR="003E0CAD"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 xml:space="preserve">činnosti nebo poskytování služeb mimo pracovněprávní vztahy, ve znění pozdějších předpisů. Tato smluvní pokuta se sjednává i pro případ, kdy </w:t>
      </w:r>
      <w:r w:rsidR="003A138E" w:rsidRPr="006B59DF">
        <w:rPr>
          <w:rFonts w:asciiTheme="minorHAnsi" w:hAnsiTheme="minorHAnsi" w:cstheme="minorHAnsi"/>
          <w:color w:val="000000"/>
          <w:sz w:val="22"/>
          <w:szCs w:val="22"/>
        </w:rPr>
        <w:t xml:space="preserve">Koordinátor </w:t>
      </w:r>
      <w:r w:rsidRPr="006B59DF">
        <w:rPr>
          <w:rFonts w:asciiTheme="minorHAnsi" w:hAnsiTheme="minorHAnsi" w:cstheme="minorHAnsi"/>
          <w:color w:val="000000"/>
          <w:sz w:val="22"/>
          <w:szCs w:val="22"/>
        </w:rPr>
        <w:t xml:space="preserve">BOZP </w:t>
      </w:r>
      <w:r w:rsidR="003A138E" w:rsidRPr="006B59DF">
        <w:rPr>
          <w:rFonts w:asciiTheme="minorHAnsi" w:hAnsiTheme="minorHAnsi" w:cstheme="minorHAnsi"/>
          <w:color w:val="000000"/>
          <w:sz w:val="22"/>
          <w:szCs w:val="22"/>
        </w:rPr>
        <w:t xml:space="preserve">Objednatele </w:t>
      </w:r>
      <w:r w:rsidRPr="006B59DF">
        <w:rPr>
          <w:rFonts w:asciiTheme="minorHAnsi" w:hAnsiTheme="minorHAnsi" w:cstheme="minorHAnsi"/>
          <w:color w:val="000000"/>
          <w:sz w:val="22"/>
          <w:szCs w:val="22"/>
        </w:rPr>
        <w:t xml:space="preserve">zápisem do stavebního deníku upozorní na nedostatky v uplatňování požadavků na bezpečnost a ochranu zdraví při práci zjištěné na Staveništi a Zhotovitel ve lhůtě stanovené BOZP nesjedná nápravu, a to za každý započatý den prodlení se sjednáním nápravy;  </w:t>
      </w:r>
    </w:p>
    <w:p w14:paraId="14D1B30F" w14:textId="33B0EFA3" w:rsidR="007F3CFB" w:rsidRPr="006B59DF" w:rsidRDefault="007F3CFB" w:rsidP="006B59DF">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6B59DF">
        <w:rPr>
          <w:rFonts w:asciiTheme="minorHAnsi" w:hAnsiTheme="minorHAnsi" w:cstheme="minorHAnsi"/>
          <w:snapToGrid w:val="0"/>
          <w:color w:val="000000"/>
          <w:sz w:val="22"/>
          <w:szCs w:val="22"/>
        </w:rPr>
        <w:t xml:space="preserve">ve výši </w:t>
      </w:r>
      <w:r w:rsidR="00370AB0">
        <w:rPr>
          <w:rFonts w:asciiTheme="minorHAnsi" w:hAnsiTheme="minorHAnsi" w:cstheme="minorHAnsi"/>
          <w:snapToGrid w:val="0"/>
          <w:color w:val="000000"/>
          <w:sz w:val="22"/>
          <w:szCs w:val="22"/>
        </w:rPr>
        <w:t>30</w:t>
      </w:r>
      <w:r w:rsidRPr="006B59DF">
        <w:rPr>
          <w:rFonts w:asciiTheme="minorHAnsi" w:hAnsiTheme="minorHAnsi" w:cstheme="minorHAnsi"/>
          <w:snapToGrid w:val="0"/>
          <w:color w:val="000000"/>
          <w:sz w:val="22"/>
          <w:szCs w:val="22"/>
        </w:rPr>
        <w:t xml:space="preserve"> 000,- Kč (slovy: </w:t>
      </w:r>
      <w:r w:rsidR="00370AB0">
        <w:rPr>
          <w:rFonts w:asciiTheme="minorHAnsi" w:hAnsiTheme="minorHAnsi" w:cstheme="minorHAnsi"/>
          <w:snapToGrid w:val="0"/>
          <w:color w:val="000000"/>
          <w:sz w:val="22"/>
          <w:szCs w:val="22"/>
        </w:rPr>
        <w:t>třicet</w:t>
      </w:r>
      <w:r w:rsidR="00370AB0" w:rsidRPr="006B59DF">
        <w:rPr>
          <w:rFonts w:asciiTheme="minorHAnsi" w:hAnsiTheme="minorHAnsi" w:cstheme="minorHAnsi"/>
          <w:snapToGrid w:val="0"/>
          <w:color w:val="000000"/>
          <w:sz w:val="22"/>
          <w:szCs w:val="22"/>
        </w:rPr>
        <w:t xml:space="preserve"> </w:t>
      </w:r>
      <w:r w:rsidRPr="006B59DF">
        <w:rPr>
          <w:rFonts w:asciiTheme="minorHAnsi" w:hAnsiTheme="minorHAnsi" w:cstheme="minorHAnsi"/>
          <w:snapToGrid w:val="0"/>
          <w:color w:val="000000"/>
          <w:sz w:val="22"/>
          <w:szCs w:val="22"/>
        </w:rPr>
        <w:t xml:space="preserve">tisíc korun českých) za každý jednotlivý případ porušení povinností Zhotovitele v rámci ochrany životního prostředí dle odst. </w:t>
      </w:r>
      <w:r w:rsidRPr="006B59DF">
        <w:rPr>
          <w:rFonts w:asciiTheme="minorHAnsi" w:hAnsiTheme="minorHAnsi" w:cstheme="minorHAnsi"/>
          <w:snapToGrid w:val="0"/>
          <w:color w:val="000000"/>
          <w:sz w:val="22"/>
          <w:szCs w:val="22"/>
        </w:rPr>
        <w:fldChar w:fldCharType="begin"/>
      </w:r>
      <w:r w:rsidRPr="006B59DF">
        <w:rPr>
          <w:rFonts w:asciiTheme="minorHAnsi" w:hAnsiTheme="minorHAnsi" w:cstheme="minorHAnsi"/>
          <w:snapToGrid w:val="0"/>
          <w:color w:val="000000"/>
          <w:sz w:val="22"/>
          <w:szCs w:val="22"/>
        </w:rPr>
        <w:instrText xml:space="preserve"> REF _Ref128907464 \r \h </w:instrText>
      </w:r>
      <w:r w:rsidR="0039089C" w:rsidRPr="006B59DF">
        <w:rPr>
          <w:rFonts w:asciiTheme="minorHAnsi" w:hAnsiTheme="minorHAnsi" w:cstheme="minorHAnsi"/>
          <w:snapToGrid w:val="0"/>
          <w:color w:val="000000"/>
          <w:sz w:val="22"/>
          <w:szCs w:val="22"/>
        </w:rPr>
        <w:instrText xml:space="preserve"> \* MERGEFORMAT </w:instrText>
      </w:r>
      <w:r w:rsidRPr="006B59DF">
        <w:rPr>
          <w:rFonts w:asciiTheme="minorHAnsi" w:hAnsiTheme="minorHAnsi" w:cstheme="minorHAnsi"/>
          <w:snapToGrid w:val="0"/>
          <w:color w:val="000000"/>
          <w:sz w:val="22"/>
          <w:szCs w:val="22"/>
        </w:rPr>
      </w:r>
      <w:r w:rsidRPr="006B59DF">
        <w:rPr>
          <w:rFonts w:asciiTheme="minorHAnsi" w:hAnsiTheme="minorHAnsi" w:cstheme="minorHAnsi"/>
          <w:snapToGrid w:val="0"/>
          <w:color w:val="000000"/>
          <w:sz w:val="22"/>
          <w:szCs w:val="22"/>
        </w:rPr>
        <w:fldChar w:fldCharType="separate"/>
      </w:r>
      <w:r w:rsidR="005937D3">
        <w:rPr>
          <w:rFonts w:asciiTheme="minorHAnsi" w:hAnsiTheme="minorHAnsi" w:cstheme="minorHAnsi"/>
          <w:snapToGrid w:val="0"/>
          <w:color w:val="000000"/>
          <w:sz w:val="22"/>
          <w:szCs w:val="22"/>
        </w:rPr>
        <w:t>VIII.16</w:t>
      </w:r>
      <w:r w:rsidRPr="006B59DF">
        <w:rPr>
          <w:rFonts w:asciiTheme="minorHAnsi" w:hAnsiTheme="minorHAnsi" w:cstheme="minorHAnsi"/>
          <w:snapToGrid w:val="0"/>
          <w:color w:val="000000"/>
          <w:sz w:val="22"/>
          <w:szCs w:val="22"/>
        </w:rPr>
        <w:fldChar w:fldCharType="end"/>
      </w:r>
      <w:r w:rsidRPr="006B59DF">
        <w:rPr>
          <w:rFonts w:asciiTheme="minorHAnsi" w:hAnsiTheme="minorHAnsi" w:cstheme="minorHAnsi"/>
          <w:snapToGrid w:val="0"/>
          <w:color w:val="000000"/>
          <w:sz w:val="22"/>
          <w:szCs w:val="22"/>
        </w:rPr>
        <w:t xml:space="preserve"> a/nebo </w:t>
      </w:r>
      <w:r w:rsidRPr="006B59DF">
        <w:rPr>
          <w:rFonts w:asciiTheme="minorHAnsi" w:hAnsiTheme="minorHAnsi" w:cstheme="minorHAnsi"/>
          <w:snapToGrid w:val="0"/>
          <w:color w:val="000000"/>
          <w:sz w:val="22"/>
          <w:szCs w:val="22"/>
        </w:rPr>
        <w:fldChar w:fldCharType="begin"/>
      </w:r>
      <w:r w:rsidRPr="006B59DF">
        <w:rPr>
          <w:rFonts w:asciiTheme="minorHAnsi" w:hAnsiTheme="minorHAnsi" w:cstheme="minorHAnsi"/>
          <w:snapToGrid w:val="0"/>
          <w:color w:val="000000"/>
          <w:sz w:val="22"/>
          <w:szCs w:val="22"/>
        </w:rPr>
        <w:instrText xml:space="preserve"> REF _Ref77585865 \r \h </w:instrText>
      </w:r>
      <w:r w:rsidR="0039089C" w:rsidRPr="006B59DF">
        <w:rPr>
          <w:rFonts w:asciiTheme="minorHAnsi" w:hAnsiTheme="minorHAnsi" w:cstheme="minorHAnsi"/>
          <w:snapToGrid w:val="0"/>
          <w:color w:val="000000"/>
          <w:sz w:val="22"/>
          <w:szCs w:val="22"/>
        </w:rPr>
        <w:instrText xml:space="preserve"> \* MERGEFORMAT </w:instrText>
      </w:r>
      <w:r w:rsidRPr="006B59DF">
        <w:rPr>
          <w:rFonts w:asciiTheme="minorHAnsi" w:hAnsiTheme="minorHAnsi" w:cstheme="minorHAnsi"/>
          <w:snapToGrid w:val="0"/>
          <w:color w:val="000000"/>
          <w:sz w:val="22"/>
          <w:szCs w:val="22"/>
        </w:rPr>
      </w:r>
      <w:r w:rsidRPr="006B59DF">
        <w:rPr>
          <w:rFonts w:asciiTheme="minorHAnsi" w:hAnsiTheme="minorHAnsi" w:cstheme="minorHAnsi"/>
          <w:snapToGrid w:val="0"/>
          <w:color w:val="000000"/>
          <w:sz w:val="22"/>
          <w:szCs w:val="22"/>
        </w:rPr>
        <w:fldChar w:fldCharType="separate"/>
      </w:r>
      <w:r w:rsidR="005937D3">
        <w:rPr>
          <w:rFonts w:asciiTheme="minorHAnsi" w:hAnsiTheme="minorHAnsi" w:cstheme="minorHAnsi"/>
          <w:snapToGrid w:val="0"/>
          <w:color w:val="000000"/>
          <w:sz w:val="22"/>
          <w:szCs w:val="22"/>
        </w:rPr>
        <w:t>VIII.17</w:t>
      </w:r>
      <w:r w:rsidRPr="006B59DF">
        <w:rPr>
          <w:rFonts w:asciiTheme="minorHAnsi" w:hAnsiTheme="minorHAnsi" w:cstheme="minorHAnsi"/>
          <w:snapToGrid w:val="0"/>
          <w:color w:val="000000"/>
          <w:sz w:val="22"/>
          <w:szCs w:val="22"/>
        </w:rPr>
        <w:fldChar w:fldCharType="end"/>
      </w:r>
      <w:r w:rsidRPr="006B59DF">
        <w:rPr>
          <w:rFonts w:asciiTheme="minorHAnsi" w:hAnsiTheme="minorHAnsi" w:cstheme="minorHAnsi"/>
          <w:snapToGrid w:val="0"/>
          <w:color w:val="000000"/>
          <w:sz w:val="22"/>
          <w:szCs w:val="22"/>
        </w:rPr>
        <w:t xml:space="preserve"> této smlouvy</w:t>
      </w:r>
      <w:r w:rsidR="00F56A4C" w:rsidRPr="006B59DF">
        <w:rPr>
          <w:rFonts w:asciiTheme="minorHAnsi" w:hAnsiTheme="minorHAnsi" w:cstheme="minorHAnsi"/>
          <w:snapToGrid w:val="0"/>
          <w:color w:val="000000"/>
          <w:sz w:val="22"/>
          <w:szCs w:val="22"/>
        </w:rPr>
        <w:t xml:space="preserve">. </w:t>
      </w:r>
      <w:r w:rsidRPr="006B59DF">
        <w:rPr>
          <w:rFonts w:asciiTheme="minorHAnsi" w:hAnsiTheme="minorHAnsi" w:cstheme="minorHAnsi"/>
          <w:color w:val="000000"/>
          <w:sz w:val="22"/>
          <w:szCs w:val="22"/>
        </w:rPr>
        <w:t xml:space="preserve">Tato smluvní pokuta se sjednává i pro případ, kdy </w:t>
      </w:r>
      <w:r w:rsidR="00111EE7" w:rsidRPr="006B59DF">
        <w:rPr>
          <w:rFonts w:asciiTheme="minorHAnsi" w:hAnsiTheme="minorHAnsi" w:cstheme="minorHAnsi"/>
          <w:color w:val="000000"/>
          <w:sz w:val="22"/>
          <w:szCs w:val="22"/>
        </w:rPr>
        <w:t>TDS</w:t>
      </w:r>
      <w:r w:rsidR="00F56A4C" w:rsidRPr="006B59DF">
        <w:rPr>
          <w:rFonts w:asciiTheme="minorHAnsi" w:hAnsiTheme="minorHAnsi" w:cstheme="minorHAnsi"/>
          <w:color w:val="000000"/>
          <w:sz w:val="22"/>
          <w:szCs w:val="22"/>
        </w:rPr>
        <w:t xml:space="preserve"> </w:t>
      </w:r>
      <w:r w:rsidR="003A138E" w:rsidRPr="006B59DF">
        <w:rPr>
          <w:rFonts w:asciiTheme="minorHAnsi" w:hAnsiTheme="minorHAnsi" w:cstheme="minorHAnsi"/>
          <w:color w:val="000000"/>
          <w:sz w:val="22"/>
          <w:szCs w:val="22"/>
        </w:rPr>
        <w:t xml:space="preserve">Objednatele </w:t>
      </w:r>
      <w:r w:rsidRPr="006B59DF">
        <w:rPr>
          <w:rFonts w:asciiTheme="minorHAnsi" w:hAnsiTheme="minorHAnsi" w:cstheme="minorHAnsi"/>
          <w:color w:val="000000"/>
          <w:sz w:val="22"/>
          <w:szCs w:val="22"/>
        </w:rPr>
        <w:t xml:space="preserve">zápisem do stavebního deníku upozorní na nedostatky v uplatňování požadavků na ochranu </w:t>
      </w:r>
      <w:r w:rsidR="00F56A4C" w:rsidRPr="006B59DF">
        <w:rPr>
          <w:rFonts w:asciiTheme="minorHAnsi" w:hAnsiTheme="minorHAnsi" w:cstheme="minorHAnsi"/>
          <w:color w:val="000000"/>
          <w:sz w:val="22"/>
          <w:szCs w:val="22"/>
        </w:rPr>
        <w:t>životního prostředí</w:t>
      </w:r>
      <w:r w:rsidRPr="006B59DF">
        <w:rPr>
          <w:rFonts w:asciiTheme="minorHAnsi" w:hAnsiTheme="minorHAnsi" w:cstheme="minorHAnsi"/>
          <w:color w:val="000000"/>
          <w:sz w:val="22"/>
          <w:szCs w:val="22"/>
        </w:rPr>
        <w:t xml:space="preserve"> na Staveništi a Zhotovitel ve lhůtě stanovené </w:t>
      </w:r>
      <w:r w:rsidR="00111EE7" w:rsidRPr="006B59DF">
        <w:rPr>
          <w:rFonts w:asciiTheme="minorHAnsi" w:hAnsiTheme="minorHAnsi" w:cstheme="minorHAnsi"/>
          <w:color w:val="000000"/>
          <w:sz w:val="22"/>
          <w:szCs w:val="22"/>
        </w:rPr>
        <w:t>TDS</w:t>
      </w:r>
      <w:r w:rsidRPr="006B59DF">
        <w:rPr>
          <w:rFonts w:asciiTheme="minorHAnsi" w:hAnsiTheme="minorHAnsi" w:cstheme="minorHAnsi"/>
          <w:color w:val="000000"/>
          <w:sz w:val="22"/>
          <w:szCs w:val="22"/>
        </w:rPr>
        <w:t xml:space="preserve"> nesjedná nápravu, a to za každý započatý den prodlení se sjednáním nápravy;  </w:t>
      </w:r>
    </w:p>
    <w:p w14:paraId="6147EE40" w14:textId="46AC525A" w:rsidR="000B5093" w:rsidRPr="006B59DF" w:rsidRDefault="000B5093" w:rsidP="006B59DF">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6B59DF">
        <w:rPr>
          <w:rFonts w:asciiTheme="minorHAnsi" w:hAnsiTheme="minorHAnsi" w:cstheme="minorHAnsi"/>
          <w:snapToGrid w:val="0"/>
          <w:color w:val="000000"/>
          <w:sz w:val="22"/>
          <w:szCs w:val="22"/>
        </w:rPr>
        <w:t xml:space="preserve">ve výši </w:t>
      </w:r>
      <w:r w:rsidR="00BC3B16">
        <w:rPr>
          <w:rFonts w:asciiTheme="minorHAnsi" w:hAnsiTheme="minorHAnsi" w:cstheme="minorHAnsi"/>
          <w:snapToGrid w:val="0"/>
          <w:color w:val="000000"/>
          <w:sz w:val="22"/>
          <w:szCs w:val="22"/>
        </w:rPr>
        <w:t xml:space="preserve">5 % ze Sjednané ceny uvedené v odst. </w:t>
      </w:r>
      <w:r w:rsidR="00BC3B16">
        <w:rPr>
          <w:rFonts w:asciiTheme="minorHAnsi" w:hAnsiTheme="minorHAnsi" w:cstheme="minorHAnsi"/>
          <w:snapToGrid w:val="0"/>
          <w:color w:val="000000"/>
          <w:sz w:val="22"/>
          <w:szCs w:val="22"/>
        </w:rPr>
        <w:fldChar w:fldCharType="begin"/>
      </w:r>
      <w:r w:rsidR="00BC3B16">
        <w:rPr>
          <w:rFonts w:asciiTheme="minorHAnsi" w:hAnsiTheme="minorHAnsi" w:cstheme="minorHAnsi"/>
          <w:snapToGrid w:val="0"/>
          <w:color w:val="000000"/>
          <w:sz w:val="22"/>
          <w:szCs w:val="22"/>
        </w:rPr>
        <w:instrText xml:space="preserve"> REF _Ref65165085 \r \h </w:instrText>
      </w:r>
      <w:r w:rsidR="00BC3B16">
        <w:rPr>
          <w:rFonts w:asciiTheme="minorHAnsi" w:hAnsiTheme="minorHAnsi" w:cstheme="minorHAnsi"/>
          <w:snapToGrid w:val="0"/>
          <w:color w:val="000000"/>
          <w:sz w:val="22"/>
          <w:szCs w:val="22"/>
        </w:rPr>
      </w:r>
      <w:r w:rsidR="00BC3B16">
        <w:rPr>
          <w:rFonts w:asciiTheme="minorHAnsi" w:hAnsiTheme="minorHAnsi" w:cstheme="minorHAnsi"/>
          <w:snapToGrid w:val="0"/>
          <w:color w:val="000000"/>
          <w:sz w:val="22"/>
          <w:szCs w:val="22"/>
        </w:rPr>
        <w:fldChar w:fldCharType="separate"/>
      </w:r>
      <w:r w:rsidR="005937D3">
        <w:rPr>
          <w:rFonts w:asciiTheme="minorHAnsi" w:hAnsiTheme="minorHAnsi" w:cstheme="minorHAnsi"/>
          <w:snapToGrid w:val="0"/>
          <w:color w:val="000000"/>
          <w:sz w:val="22"/>
          <w:szCs w:val="22"/>
        </w:rPr>
        <w:t>V.1</w:t>
      </w:r>
      <w:r w:rsidR="00BC3B16">
        <w:rPr>
          <w:rFonts w:asciiTheme="minorHAnsi" w:hAnsiTheme="minorHAnsi" w:cstheme="minorHAnsi"/>
          <w:snapToGrid w:val="0"/>
          <w:color w:val="000000"/>
          <w:sz w:val="22"/>
          <w:szCs w:val="22"/>
        </w:rPr>
        <w:fldChar w:fldCharType="end"/>
      </w:r>
      <w:r w:rsidR="00BC3B16">
        <w:rPr>
          <w:rFonts w:asciiTheme="minorHAnsi" w:hAnsiTheme="minorHAnsi" w:cstheme="minorHAnsi"/>
          <w:snapToGrid w:val="0"/>
          <w:color w:val="000000"/>
          <w:sz w:val="22"/>
          <w:szCs w:val="22"/>
        </w:rPr>
        <w:t xml:space="preserve"> </w:t>
      </w:r>
      <w:r w:rsidRPr="006B59DF">
        <w:rPr>
          <w:rFonts w:asciiTheme="minorHAnsi" w:hAnsiTheme="minorHAnsi" w:cstheme="minorHAnsi"/>
          <w:snapToGrid w:val="0"/>
          <w:color w:val="000000"/>
          <w:sz w:val="22"/>
          <w:szCs w:val="22"/>
        </w:rPr>
        <w:t xml:space="preserve">za porušení závazku Zhotovitele s naplněním zásady DNSH ohledně předcházení vzniku odpadů. Tato smluvní pokuta se sjednává, pokud Zhotovitel nesplní předat alespoň </w:t>
      </w:r>
      <w:r w:rsidR="003C7C19">
        <w:rPr>
          <w:rFonts w:asciiTheme="minorHAnsi" w:hAnsiTheme="minorHAnsi" w:cstheme="minorHAnsi"/>
          <w:snapToGrid w:val="0"/>
          <w:color w:val="000000"/>
          <w:sz w:val="22"/>
          <w:szCs w:val="22"/>
        </w:rPr>
        <w:t>9</w:t>
      </w:r>
      <w:r w:rsidRPr="006B59DF">
        <w:rPr>
          <w:rFonts w:asciiTheme="minorHAnsi" w:hAnsiTheme="minorHAnsi" w:cstheme="minorHAnsi"/>
          <w:snapToGrid w:val="0"/>
          <w:color w:val="000000"/>
          <w:sz w:val="22"/>
          <w:szCs w:val="22"/>
        </w:rPr>
        <w:t>0 % minimálního množství</w:t>
      </w:r>
      <w:r w:rsidR="00EA5FA7">
        <w:rPr>
          <w:rFonts w:asciiTheme="minorHAnsi" w:hAnsiTheme="minorHAnsi" w:cstheme="minorHAnsi"/>
          <w:snapToGrid w:val="0"/>
          <w:color w:val="000000"/>
          <w:sz w:val="22"/>
          <w:szCs w:val="22"/>
        </w:rPr>
        <w:t>, tj.</w:t>
      </w:r>
      <w:r w:rsidRPr="006B59DF">
        <w:rPr>
          <w:rFonts w:asciiTheme="minorHAnsi" w:hAnsiTheme="minorHAnsi" w:cstheme="minorHAnsi"/>
          <w:snapToGrid w:val="0"/>
          <w:color w:val="000000"/>
          <w:sz w:val="22"/>
          <w:szCs w:val="22"/>
        </w:rPr>
        <w:t xml:space="preserve"> </w:t>
      </w:r>
      <w:r w:rsidR="00EA5FA7" w:rsidRPr="006B59DF">
        <w:rPr>
          <w:rFonts w:asciiTheme="minorHAnsi" w:hAnsiTheme="minorHAnsi" w:cstheme="minorHAnsi"/>
          <w:color w:val="000000"/>
          <w:sz w:val="22"/>
          <w:szCs w:val="22"/>
        </w:rPr>
        <w:t xml:space="preserve">nejméně 70 % (hmotnostních) stavebních a demoličních materiálů či odpadů neklasifikovaných jako nebezpečné vzniklých na Staveništi </w:t>
      </w:r>
      <w:r w:rsidRPr="006B59DF">
        <w:rPr>
          <w:rFonts w:asciiTheme="minorHAnsi" w:hAnsiTheme="minorHAnsi" w:cstheme="minorHAnsi"/>
          <w:snapToGrid w:val="0"/>
          <w:color w:val="000000"/>
          <w:sz w:val="22"/>
          <w:szCs w:val="22"/>
        </w:rPr>
        <w:t>stavebních a demoličních materiálů</w:t>
      </w:r>
      <w:r w:rsidR="00EA5FA7">
        <w:rPr>
          <w:rFonts w:asciiTheme="minorHAnsi" w:hAnsiTheme="minorHAnsi" w:cstheme="minorHAnsi"/>
          <w:snapToGrid w:val="0"/>
          <w:color w:val="000000"/>
          <w:sz w:val="22"/>
          <w:szCs w:val="22"/>
        </w:rPr>
        <w:t>,</w:t>
      </w:r>
      <w:r w:rsidRPr="006B59DF">
        <w:rPr>
          <w:rFonts w:asciiTheme="minorHAnsi" w:hAnsiTheme="minorHAnsi" w:cstheme="minorHAnsi"/>
          <w:snapToGrid w:val="0"/>
          <w:color w:val="000000"/>
          <w:sz w:val="22"/>
          <w:szCs w:val="22"/>
        </w:rPr>
        <w:t xml:space="preserve"> v souladu s odst. </w:t>
      </w:r>
      <w:r w:rsidRPr="006B59DF">
        <w:rPr>
          <w:rFonts w:asciiTheme="minorHAnsi" w:hAnsiTheme="minorHAnsi" w:cstheme="minorHAnsi"/>
          <w:snapToGrid w:val="0"/>
          <w:color w:val="000000"/>
          <w:sz w:val="22"/>
          <w:szCs w:val="22"/>
        </w:rPr>
        <w:fldChar w:fldCharType="begin"/>
      </w:r>
      <w:r w:rsidRPr="006B59DF">
        <w:rPr>
          <w:rFonts w:asciiTheme="minorHAnsi" w:hAnsiTheme="minorHAnsi" w:cstheme="minorHAnsi"/>
          <w:snapToGrid w:val="0"/>
          <w:color w:val="000000"/>
          <w:sz w:val="22"/>
          <w:szCs w:val="22"/>
        </w:rPr>
        <w:instrText xml:space="preserve"> REF _Ref157680310 \r \h  \* MERGEFORMAT </w:instrText>
      </w:r>
      <w:r w:rsidRPr="006B59DF">
        <w:rPr>
          <w:rFonts w:asciiTheme="minorHAnsi" w:hAnsiTheme="minorHAnsi" w:cstheme="minorHAnsi"/>
          <w:snapToGrid w:val="0"/>
          <w:color w:val="000000"/>
          <w:sz w:val="22"/>
          <w:szCs w:val="22"/>
        </w:rPr>
      </w:r>
      <w:r w:rsidRPr="006B59DF">
        <w:rPr>
          <w:rFonts w:asciiTheme="minorHAnsi" w:hAnsiTheme="minorHAnsi" w:cstheme="minorHAnsi"/>
          <w:snapToGrid w:val="0"/>
          <w:color w:val="000000"/>
          <w:sz w:val="22"/>
          <w:szCs w:val="22"/>
        </w:rPr>
        <w:fldChar w:fldCharType="separate"/>
      </w:r>
      <w:r w:rsidR="005937D3">
        <w:rPr>
          <w:rFonts w:asciiTheme="minorHAnsi" w:hAnsiTheme="minorHAnsi" w:cstheme="minorHAnsi"/>
          <w:snapToGrid w:val="0"/>
          <w:color w:val="000000"/>
          <w:sz w:val="22"/>
          <w:szCs w:val="22"/>
        </w:rPr>
        <w:t>VIII.13</w:t>
      </w:r>
      <w:r w:rsidRPr="006B59DF">
        <w:rPr>
          <w:rFonts w:asciiTheme="minorHAnsi" w:hAnsiTheme="minorHAnsi" w:cstheme="minorHAnsi"/>
          <w:snapToGrid w:val="0"/>
          <w:color w:val="000000"/>
          <w:sz w:val="22"/>
          <w:szCs w:val="22"/>
        </w:rPr>
        <w:fldChar w:fldCharType="end"/>
      </w:r>
      <w:r w:rsidRPr="006B59DF">
        <w:rPr>
          <w:rFonts w:asciiTheme="minorHAnsi" w:hAnsiTheme="minorHAnsi" w:cstheme="minorHAnsi"/>
          <w:snapToGrid w:val="0"/>
          <w:color w:val="000000"/>
          <w:sz w:val="22"/>
          <w:szCs w:val="22"/>
        </w:rPr>
        <w:t>.;</w:t>
      </w:r>
    </w:p>
    <w:p w14:paraId="11D9E7AB" w14:textId="4260C184" w:rsidR="007C4F6B" w:rsidRPr="006B59DF" w:rsidRDefault="007C4F6B" w:rsidP="006B59DF">
      <w:pPr>
        <w:numPr>
          <w:ilvl w:val="0"/>
          <w:numId w:val="1"/>
        </w:numPr>
        <w:tabs>
          <w:tab w:val="clear" w:pos="1260"/>
        </w:tabs>
        <w:spacing w:after="120"/>
        <w:ind w:left="851" w:hanging="284"/>
        <w:jc w:val="both"/>
        <w:rPr>
          <w:rFonts w:asciiTheme="minorHAnsi" w:hAnsiTheme="minorHAnsi" w:cstheme="minorHAnsi"/>
          <w:snapToGrid w:val="0"/>
          <w:sz w:val="22"/>
          <w:szCs w:val="22"/>
        </w:rPr>
      </w:pPr>
      <w:r w:rsidRPr="006B59DF">
        <w:rPr>
          <w:rFonts w:asciiTheme="minorHAnsi" w:hAnsiTheme="minorHAnsi" w:cstheme="minorHAnsi"/>
          <w:snapToGrid w:val="0"/>
          <w:sz w:val="22"/>
          <w:szCs w:val="22"/>
        </w:rPr>
        <w:t xml:space="preserve">ve výši </w:t>
      </w:r>
      <w:r w:rsidR="00370AB0">
        <w:rPr>
          <w:rFonts w:asciiTheme="minorHAnsi" w:hAnsiTheme="minorHAnsi" w:cstheme="minorHAnsi"/>
          <w:snapToGrid w:val="0"/>
          <w:sz w:val="22"/>
          <w:szCs w:val="22"/>
        </w:rPr>
        <w:t>5</w:t>
      </w:r>
      <w:r w:rsidRPr="006B59DF">
        <w:rPr>
          <w:rFonts w:asciiTheme="minorHAnsi" w:hAnsiTheme="minorHAnsi" w:cstheme="minorHAnsi"/>
          <w:snapToGrid w:val="0"/>
          <w:sz w:val="22"/>
          <w:szCs w:val="22"/>
        </w:rPr>
        <w:t xml:space="preserve">0 000,- Kč (slovy: </w:t>
      </w:r>
      <w:r w:rsidR="00370AB0">
        <w:rPr>
          <w:rFonts w:asciiTheme="minorHAnsi" w:hAnsiTheme="minorHAnsi" w:cstheme="minorHAnsi"/>
          <w:snapToGrid w:val="0"/>
          <w:sz w:val="22"/>
          <w:szCs w:val="22"/>
        </w:rPr>
        <w:t xml:space="preserve">padesát </w:t>
      </w:r>
      <w:r w:rsidRPr="006B59DF">
        <w:rPr>
          <w:rFonts w:asciiTheme="minorHAnsi" w:hAnsiTheme="minorHAnsi" w:cstheme="minorHAnsi"/>
          <w:snapToGrid w:val="0"/>
          <w:sz w:val="22"/>
          <w:szCs w:val="22"/>
        </w:rPr>
        <w:t>tisíc korun českých) za porušení povinnosti Zhotovitele být pojištěn či předložit doklad o pojištění podle této smlouvy, a to za každý případ a každý den trvání porušení uvedené povinnosti Zhotovitele</w:t>
      </w:r>
      <w:r w:rsidR="00CD4723" w:rsidRPr="006B59DF">
        <w:rPr>
          <w:rFonts w:asciiTheme="minorHAnsi" w:hAnsiTheme="minorHAnsi" w:cstheme="minorHAnsi"/>
          <w:snapToGrid w:val="0"/>
          <w:sz w:val="22"/>
          <w:szCs w:val="22"/>
        </w:rPr>
        <w:t xml:space="preserve">. Uvedená smluvní pokuta je vázána rovněž na porušení povinnosti Zhotovitele </w:t>
      </w:r>
      <w:r w:rsidR="00CD4723" w:rsidRPr="006B59DF">
        <w:rPr>
          <w:rFonts w:asciiTheme="minorHAnsi" w:hAnsiTheme="minorHAnsi" w:cstheme="minorHAnsi"/>
          <w:sz w:val="22"/>
          <w:szCs w:val="22"/>
        </w:rPr>
        <w:t xml:space="preserve">včas předložit </w:t>
      </w:r>
      <w:r w:rsidR="004C27EE" w:rsidRPr="006B59DF">
        <w:rPr>
          <w:rFonts w:asciiTheme="minorHAnsi" w:hAnsiTheme="minorHAnsi" w:cstheme="minorHAnsi"/>
          <w:sz w:val="22"/>
          <w:szCs w:val="22"/>
        </w:rPr>
        <w:t>Záruční listinu</w:t>
      </w:r>
      <w:r w:rsidR="00CD4723" w:rsidRPr="006B59DF">
        <w:rPr>
          <w:rFonts w:asciiTheme="minorHAnsi" w:hAnsiTheme="minorHAnsi" w:cstheme="minorHAnsi"/>
          <w:sz w:val="22"/>
          <w:szCs w:val="22"/>
        </w:rPr>
        <w:t xml:space="preserve"> </w:t>
      </w:r>
      <w:r w:rsidR="00C94DC0" w:rsidRPr="006B59DF">
        <w:rPr>
          <w:rFonts w:asciiTheme="minorHAnsi" w:hAnsiTheme="minorHAnsi" w:cstheme="minorHAnsi"/>
          <w:sz w:val="22"/>
          <w:szCs w:val="22"/>
        </w:rPr>
        <w:t xml:space="preserve">za řádné plnění záručních podmínek </w:t>
      </w:r>
      <w:r w:rsidR="00CD4723" w:rsidRPr="006B59DF">
        <w:rPr>
          <w:rFonts w:asciiTheme="minorHAnsi" w:hAnsiTheme="minorHAnsi" w:cstheme="minorHAnsi"/>
          <w:sz w:val="22"/>
          <w:szCs w:val="22"/>
        </w:rPr>
        <w:t xml:space="preserve">dle čl. </w:t>
      </w:r>
      <w:r w:rsidR="00F10FA6" w:rsidRPr="006B59DF">
        <w:rPr>
          <w:rFonts w:asciiTheme="minorHAnsi" w:hAnsiTheme="minorHAnsi" w:cstheme="minorHAnsi"/>
          <w:sz w:val="22"/>
          <w:szCs w:val="22"/>
        </w:rPr>
        <w:fldChar w:fldCharType="begin"/>
      </w:r>
      <w:r w:rsidR="00F10FA6" w:rsidRPr="006B59DF">
        <w:rPr>
          <w:rFonts w:asciiTheme="minorHAnsi" w:hAnsiTheme="minorHAnsi" w:cstheme="minorHAnsi"/>
          <w:sz w:val="22"/>
          <w:szCs w:val="22"/>
        </w:rPr>
        <w:instrText xml:space="preserve"> REF _Ref141106351 \r \h </w:instrText>
      </w:r>
      <w:r w:rsidR="006B59DF" w:rsidRPr="006B59DF">
        <w:rPr>
          <w:rFonts w:asciiTheme="minorHAnsi" w:hAnsiTheme="minorHAnsi" w:cstheme="minorHAnsi"/>
          <w:sz w:val="22"/>
          <w:szCs w:val="22"/>
        </w:rPr>
        <w:instrText xml:space="preserve"> \* MERGEFORMAT </w:instrText>
      </w:r>
      <w:r w:rsidR="00F10FA6" w:rsidRPr="006B59DF">
        <w:rPr>
          <w:rFonts w:asciiTheme="minorHAnsi" w:hAnsiTheme="minorHAnsi" w:cstheme="minorHAnsi"/>
          <w:sz w:val="22"/>
          <w:szCs w:val="22"/>
        </w:rPr>
      </w:r>
      <w:r w:rsidR="00F10FA6" w:rsidRPr="006B59DF">
        <w:rPr>
          <w:rFonts w:asciiTheme="minorHAnsi" w:hAnsiTheme="minorHAnsi" w:cstheme="minorHAnsi"/>
          <w:sz w:val="22"/>
          <w:szCs w:val="22"/>
        </w:rPr>
        <w:fldChar w:fldCharType="separate"/>
      </w:r>
      <w:r w:rsidR="005937D3">
        <w:rPr>
          <w:rFonts w:asciiTheme="minorHAnsi" w:hAnsiTheme="minorHAnsi" w:cstheme="minorHAnsi"/>
          <w:sz w:val="22"/>
          <w:szCs w:val="22"/>
        </w:rPr>
        <w:t>XIII.7</w:t>
      </w:r>
      <w:r w:rsidR="00F10FA6" w:rsidRPr="006B59DF">
        <w:rPr>
          <w:rFonts w:asciiTheme="minorHAnsi" w:hAnsiTheme="minorHAnsi" w:cstheme="minorHAnsi"/>
          <w:sz w:val="22"/>
          <w:szCs w:val="22"/>
        </w:rPr>
        <w:fldChar w:fldCharType="end"/>
      </w:r>
      <w:r w:rsidR="00CD4723" w:rsidRPr="006B59DF">
        <w:rPr>
          <w:rFonts w:asciiTheme="minorHAnsi" w:hAnsiTheme="minorHAnsi" w:cstheme="minorHAnsi"/>
          <w:sz w:val="22"/>
          <w:szCs w:val="22"/>
        </w:rPr>
        <w:t xml:space="preserve">. této smlouvy, a to za každý den prodlení s předložením nové </w:t>
      </w:r>
      <w:r w:rsidR="004C27EE" w:rsidRPr="006B59DF">
        <w:rPr>
          <w:rFonts w:asciiTheme="minorHAnsi" w:hAnsiTheme="minorHAnsi" w:cstheme="minorHAnsi"/>
          <w:sz w:val="22"/>
          <w:szCs w:val="22"/>
        </w:rPr>
        <w:t>záruční listiny</w:t>
      </w:r>
      <w:r w:rsidR="00CD4723" w:rsidRPr="006B59DF">
        <w:rPr>
          <w:rFonts w:asciiTheme="minorHAnsi" w:hAnsiTheme="minorHAnsi" w:cstheme="minorHAnsi"/>
          <w:sz w:val="22"/>
          <w:szCs w:val="22"/>
        </w:rPr>
        <w:t xml:space="preserve">, případně s prodloužením stávající </w:t>
      </w:r>
      <w:r w:rsidR="004C27EE" w:rsidRPr="006B59DF">
        <w:rPr>
          <w:rFonts w:asciiTheme="minorHAnsi" w:hAnsiTheme="minorHAnsi" w:cstheme="minorHAnsi"/>
          <w:sz w:val="22"/>
          <w:szCs w:val="22"/>
        </w:rPr>
        <w:t>záruční listiny</w:t>
      </w:r>
      <w:r w:rsidR="00CD4723" w:rsidRPr="006B59DF">
        <w:rPr>
          <w:rFonts w:asciiTheme="minorHAnsi" w:hAnsiTheme="minorHAnsi" w:cstheme="minorHAnsi"/>
          <w:sz w:val="22"/>
          <w:szCs w:val="22"/>
        </w:rPr>
        <w:t>;</w:t>
      </w:r>
    </w:p>
    <w:p w14:paraId="31F1F01D" w14:textId="5A09DBC9" w:rsidR="00246E40" w:rsidRPr="006B59DF" w:rsidRDefault="00246E40" w:rsidP="00246E40">
      <w:pPr>
        <w:numPr>
          <w:ilvl w:val="0"/>
          <w:numId w:val="1"/>
        </w:numPr>
        <w:tabs>
          <w:tab w:val="clear" w:pos="1260"/>
        </w:tabs>
        <w:spacing w:after="120"/>
        <w:ind w:left="851" w:hanging="284"/>
        <w:jc w:val="both"/>
        <w:rPr>
          <w:rFonts w:asciiTheme="minorHAnsi" w:hAnsiTheme="minorHAnsi" w:cstheme="minorHAnsi"/>
          <w:snapToGrid w:val="0"/>
          <w:sz w:val="22"/>
          <w:szCs w:val="22"/>
        </w:rPr>
      </w:pPr>
      <w:r w:rsidRPr="006B59DF">
        <w:rPr>
          <w:rFonts w:asciiTheme="minorHAnsi" w:hAnsiTheme="minorHAnsi" w:cstheme="minorHAnsi"/>
          <w:snapToGrid w:val="0"/>
          <w:sz w:val="22"/>
          <w:szCs w:val="22"/>
        </w:rPr>
        <w:t xml:space="preserve">ve výši </w:t>
      </w:r>
      <w:r w:rsidR="00370AB0">
        <w:rPr>
          <w:rFonts w:asciiTheme="minorHAnsi" w:hAnsiTheme="minorHAnsi" w:cstheme="minorHAnsi"/>
          <w:snapToGrid w:val="0"/>
          <w:sz w:val="22"/>
          <w:szCs w:val="22"/>
        </w:rPr>
        <w:t>5</w:t>
      </w:r>
      <w:r w:rsidRPr="006B59DF">
        <w:rPr>
          <w:rFonts w:asciiTheme="minorHAnsi" w:hAnsiTheme="minorHAnsi" w:cstheme="minorHAnsi"/>
          <w:snapToGrid w:val="0"/>
          <w:sz w:val="22"/>
          <w:szCs w:val="22"/>
        </w:rPr>
        <w:t xml:space="preserve">0 000,- Kč (slovy: </w:t>
      </w:r>
      <w:r w:rsidR="00370AB0">
        <w:rPr>
          <w:rFonts w:asciiTheme="minorHAnsi" w:hAnsiTheme="minorHAnsi" w:cstheme="minorHAnsi"/>
          <w:snapToGrid w:val="0"/>
          <w:sz w:val="22"/>
          <w:szCs w:val="22"/>
        </w:rPr>
        <w:t xml:space="preserve">padesát </w:t>
      </w:r>
      <w:r w:rsidRPr="006B59DF">
        <w:rPr>
          <w:rFonts w:asciiTheme="minorHAnsi" w:hAnsiTheme="minorHAnsi" w:cstheme="minorHAnsi"/>
          <w:snapToGrid w:val="0"/>
          <w:sz w:val="22"/>
          <w:szCs w:val="22"/>
        </w:rPr>
        <w:t xml:space="preserve">tisíc korun českých) za každý jednotlivý případ porušení </w:t>
      </w:r>
      <w:r w:rsidR="008A12EC">
        <w:rPr>
          <w:rFonts w:asciiTheme="minorHAnsi" w:hAnsiTheme="minorHAnsi" w:cstheme="minorHAnsi"/>
          <w:snapToGrid w:val="0"/>
          <w:sz w:val="22"/>
          <w:szCs w:val="22"/>
        </w:rPr>
        <w:t xml:space="preserve">povinnosti při </w:t>
      </w:r>
      <w:r w:rsidR="008A12EC" w:rsidRPr="00A47072">
        <w:rPr>
          <w:rFonts w:asciiTheme="minorHAnsi" w:hAnsiTheme="minorHAnsi" w:cstheme="minorHAnsi"/>
          <w:color w:val="000000"/>
          <w:sz w:val="22"/>
          <w:szCs w:val="22"/>
        </w:rPr>
        <w:t>instalaci vybraných zařízení vyrábějících energii z obnovitelných zdrojů energie</w:t>
      </w:r>
      <w:r w:rsidRPr="006B59DF">
        <w:rPr>
          <w:rFonts w:asciiTheme="minorHAnsi" w:hAnsiTheme="minorHAnsi" w:cstheme="minorHAnsi"/>
          <w:snapToGrid w:val="0"/>
          <w:sz w:val="22"/>
          <w:szCs w:val="22"/>
        </w:rPr>
        <w:t>, dle odst.</w:t>
      </w:r>
      <w:r w:rsidR="008A12EC">
        <w:rPr>
          <w:rFonts w:asciiTheme="minorHAnsi" w:hAnsiTheme="minorHAnsi" w:cstheme="minorHAnsi"/>
          <w:snapToGrid w:val="0"/>
          <w:sz w:val="22"/>
          <w:szCs w:val="22"/>
        </w:rPr>
        <w:t xml:space="preserve"> </w:t>
      </w:r>
      <w:r w:rsidR="008A12EC">
        <w:rPr>
          <w:rFonts w:asciiTheme="minorHAnsi" w:hAnsiTheme="minorHAnsi" w:cstheme="minorHAnsi"/>
          <w:snapToGrid w:val="0"/>
          <w:sz w:val="22"/>
          <w:szCs w:val="22"/>
        </w:rPr>
        <w:fldChar w:fldCharType="begin"/>
      </w:r>
      <w:r w:rsidR="008A12EC">
        <w:rPr>
          <w:rFonts w:asciiTheme="minorHAnsi" w:hAnsiTheme="minorHAnsi" w:cstheme="minorHAnsi"/>
          <w:snapToGrid w:val="0"/>
          <w:sz w:val="22"/>
          <w:szCs w:val="22"/>
        </w:rPr>
        <w:instrText xml:space="preserve"> REF _Ref198455509 \r \h </w:instrText>
      </w:r>
      <w:r w:rsidR="008A12EC">
        <w:rPr>
          <w:rFonts w:asciiTheme="minorHAnsi" w:hAnsiTheme="minorHAnsi" w:cstheme="minorHAnsi"/>
          <w:snapToGrid w:val="0"/>
          <w:sz w:val="22"/>
          <w:szCs w:val="22"/>
        </w:rPr>
      </w:r>
      <w:r w:rsidR="008A12EC">
        <w:rPr>
          <w:rFonts w:asciiTheme="minorHAnsi" w:hAnsiTheme="minorHAnsi" w:cstheme="minorHAnsi"/>
          <w:snapToGrid w:val="0"/>
          <w:sz w:val="22"/>
          <w:szCs w:val="22"/>
        </w:rPr>
        <w:fldChar w:fldCharType="separate"/>
      </w:r>
      <w:r w:rsidR="005937D3">
        <w:rPr>
          <w:rFonts w:asciiTheme="minorHAnsi" w:hAnsiTheme="minorHAnsi" w:cstheme="minorHAnsi"/>
          <w:snapToGrid w:val="0"/>
          <w:sz w:val="22"/>
          <w:szCs w:val="22"/>
        </w:rPr>
        <w:t>XV.3</w:t>
      </w:r>
      <w:r w:rsidR="008A12EC">
        <w:rPr>
          <w:rFonts w:asciiTheme="minorHAnsi" w:hAnsiTheme="minorHAnsi" w:cstheme="minorHAnsi"/>
          <w:snapToGrid w:val="0"/>
          <w:sz w:val="22"/>
          <w:szCs w:val="22"/>
        </w:rPr>
        <w:fldChar w:fldCharType="end"/>
      </w:r>
      <w:r w:rsidRPr="006B59DF">
        <w:rPr>
          <w:rFonts w:asciiTheme="minorHAnsi" w:hAnsiTheme="minorHAnsi" w:cstheme="minorHAnsi"/>
          <w:snapToGrid w:val="0"/>
          <w:sz w:val="22"/>
          <w:szCs w:val="22"/>
        </w:rPr>
        <w:t xml:space="preserve">. této </w:t>
      </w:r>
      <w:r w:rsidR="00C12ECB" w:rsidRPr="006B59DF">
        <w:rPr>
          <w:rFonts w:asciiTheme="minorHAnsi" w:hAnsiTheme="minorHAnsi" w:cstheme="minorHAnsi"/>
          <w:snapToGrid w:val="0"/>
          <w:sz w:val="22"/>
          <w:szCs w:val="22"/>
        </w:rPr>
        <w:t>smlouvy,</w:t>
      </w:r>
      <w:r w:rsidRPr="006B59DF">
        <w:rPr>
          <w:rFonts w:asciiTheme="minorHAnsi" w:hAnsiTheme="minorHAnsi" w:cstheme="minorHAnsi"/>
          <w:snapToGrid w:val="0"/>
          <w:sz w:val="22"/>
          <w:szCs w:val="22"/>
        </w:rPr>
        <w:t xml:space="preserve"> a </w:t>
      </w:r>
      <w:r w:rsidR="008A12EC">
        <w:rPr>
          <w:rFonts w:asciiTheme="minorHAnsi" w:hAnsiTheme="minorHAnsi" w:cstheme="minorHAnsi"/>
          <w:snapToGrid w:val="0"/>
          <w:sz w:val="22"/>
          <w:szCs w:val="22"/>
        </w:rPr>
        <w:t>to i opakovaně</w:t>
      </w:r>
      <w:r w:rsidRPr="006B59DF">
        <w:rPr>
          <w:rFonts w:asciiTheme="minorHAnsi" w:hAnsiTheme="minorHAnsi" w:cstheme="minorHAnsi"/>
          <w:snapToGrid w:val="0"/>
          <w:sz w:val="22"/>
          <w:szCs w:val="22"/>
        </w:rPr>
        <w:t>;</w:t>
      </w:r>
    </w:p>
    <w:p w14:paraId="6F9946D6" w14:textId="3BC30987" w:rsidR="007C4F6B" w:rsidRPr="006B59DF" w:rsidRDefault="007C4F6B" w:rsidP="006B59DF">
      <w:pPr>
        <w:numPr>
          <w:ilvl w:val="0"/>
          <w:numId w:val="1"/>
        </w:numPr>
        <w:tabs>
          <w:tab w:val="clear" w:pos="1260"/>
        </w:tabs>
        <w:spacing w:after="120"/>
        <w:ind w:left="851" w:hanging="284"/>
        <w:jc w:val="both"/>
        <w:rPr>
          <w:rFonts w:asciiTheme="minorHAnsi" w:hAnsiTheme="minorHAnsi" w:cstheme="minorHAnsi"/>
          <w:snapToGrid w:val="0"/>
          <w:sz w:val="22"/>
          <w:szCs w:val="22"/>
        </w:rPr>
      </w:pPr>
      <w:r w:rsidRPr="006B59DF">
        <w:rPr>
          <w:rFonts w:asciiTheme="minorHAnsi" w:hAnsiTheme="minorHAnsi" w:cstheme="minorHAnsi"/>
          <w:snapToGrid w:val="0"/>
          <w:sz w:val="22"/>
          <w:szCs w:val="22"/>
        </w:rPr>
        <w:t xml:space="preserve">ve výši </w:t>
      </w:r>
      <w:r w:rsidR="00370AB0">
        <w:rPr>
          <w:rFonts w:asciiTheme="minorHAnsi" w:hAnsiTheme="minorHAnsi" w:cstheme="minorHAnsi"/>
          <w:snapToGrid w:val="0"/>
          <w:sz w:val="22"/>
          <w:szCs w:val="22"/>
        </w:rPr>
        <w:t>100</w:t>
      </w:r>
      <w:r w:rsidR="00370AB0" w:rsidRPr="006B59DF">
        <w:rPr>
          <w:rFonts w:asciiTheme="minorHAnsi" w:hAnsiTheme="minorHAnsi" w:cstheme="minorHAnsi"/>
          <w:snapToGrid w:val="0"/>
          <w:sz w:val="22"/>
          <w:szCs w:val="22"/>
        </w:rPr>
        <w:t> </w:t>
      </w:r>
      <w:r w:rsidRPr="006B59DF">
        <w:rPr>
          <w:rFonts w:asciiTheme="minorHAnsi" w:hAnsiTheme="minorHAnsi" w:cstheme="minorHAnsi"/>
          <w:snapToGrid w:val="0"/>
          <w:sz w:val="22"/>
          <w:szCs w:val="22"/>
        </w:rPr>
        <w:t xml:space="preserve">000,- Kč (slovy: </w:t>
      </w:r>
      <w:r w:rsidR="00370AB0">
        <w:rPr>
          <w:rFonts w:asciiTheme="minorHAnsi" w:hAnsiTheme="minorHAnsi" w:cstheme="minorHAnsi"/>
          <w:snapToGrid w:val="0"/>
          <w:sz w:val="22"/>
          <w:szCs w:val="22"/>
        </w:rPr>
        <w:t>sto</w:t>
      </w:r>
      <w:r w:rsidR="00370AB0" w:rsidRPr="006B59DF">
        <w:rPr>
          <w:rFonts w:asciiTheme="minorHAnsi" w:hAnsiTheme="minorHAnsi" w:cstheme="minorHAnsi"/>
          <w:snapToGrid w:val="0"/>
          <w:sz w:val="22"/>
          <w:szCs w:val="22"/>
        </w:rPr>
        <w:t xml:space="preserve"> </w:t>
      </w:r>
      <w:r w:rsidRPr="006B59DF">
        <w:rPr>
          <w:rFonts w:asciiTheme="minorHAnsi" w:hAnsiTheme="minorHAnsi" w:cstheme="minorHAnsi"/>
          <w:snapToGrid w:val="0"/>
          <w:sz w:val="22"/>
          <w:szCs w:val="22"/>
        </w:rPr>
        <w:t xml:space="preserve">tisíc korun českých) za každý jednotlivý případ porušení zákazu změny osoby stavbyvedoucího, dle </w:t>
      </w:r>
      <w:r w:rsidR="0017060B" w:rsidRPr="006B59DF">
        <w:rPr>
          <w:rFonts w:asciiTheme="minorHAnsi" w:hAnsiTheme="minorHAnsi" w:cstheme="minorHAnsi"/>
          <w:snapToGrid w:val="0"/>
          <w:sz w:val="22"/>
          <w:szCs w:val="22"/>
        </w:rPr>
        <w:t>odst</w:t>
      </w:r>
      <w:r w:rsidRPr="006B59DF">
        <w:rPr>
          <w:rFonts w:asciiTheme="minorHAnsi" w:hAnsiTheme="minorHAnsi" w:cstheme="minorHAnsi"/>
          <w:snapToGrid w:val="0"/>
          <w:sz w:val="22"/>
          <w:szCs w:val="22"/>
        </w:rPr>
        <w:t>.</w:t>
      </w:r>
      <w:r w:rsidR="00B62840" w:rsidRPr="006B59DF">
        <w:rPr>
          <w:rFonts w:asciiTheme="minorHAnsi" w:hAnsiTheme="minorHAnsi" w:cstheme="minorHAnsi"/>
          <w:snapToGrid w:val="0"/>
          <w:sz w:val="22"/>
          <w:szCs w:val="22"/>
        </w:rPr>
        <w:t xml:space="preserve"> </w:t>
      </w:r>
      <w:r w:rsidR="00B62840" w:rsidRPr="006B59DF">
        <w:rPr>
          <w:rFonts w:asciiTheme="minorHAnsi" w:hAnsiTheme="minorHAnsi" w:cstheme="minorHAnsi"/>
          <w:snapToGrid w:val="0"/>
          <w:sz w:val="22"/>
          <w:szCs w:val="22"/>
        </w:rPr>
        <w:fldChar w:fldCharType="begin"/>
      </w:r>
      <w:r w:rsidR="00B62840" w:rsidRPr="006B59DF">
        <w:rPr>
          <w:rFonts w:asciiTheme="minorHAnsi" w:hAnsiTheme="minorHAnsi" w:cstheme="minorHAnsi"/>
          <w:snapToGrid w:val="0"/>
          <w:sz w:val="22"/>
          <w:szCs w:val="22"/>
        </w:rPr>
        <w:instrText xml:space="preserve"> REF _Ref65166929 \r \h </w:instrText>
      </w:r>
      <w:r w:rsidR="00945754" w:rsidRPr="006B59DF">
        <w:rPr>
          <w:rFonts w:asciiTheme="minorHAnsi" w:hAnsiTheme="minorHAnsi" w:cstheme="minorHAnsi"/>
          <w:snapToGrid w:val="0"/>
          <w:sz w:val="22"/>
          <w:szCs w:val="22"/>
        </w:rPr>
        <w:instrText xml:space="preserve"> \* MERGEFORMAT </w:instrText>
      </w:r>
      <w:r w:rsidR="00B62840" w:rsidRPr="006B59DF">
        <w:rPr>
          <w:rFonts w:asciiTheme="minorHAnsi" w:hAnsiTheme="minorHAnsi" w:cstheme="minorHAnsi"/>
          <w:snapToGrid w:val="0"/>
          <w:sz w:val="22"/>
          <w:szCs w:val="22"/>
        </w:rPr>
      </w:r>
      <w:r w:rsidR="00B62840" w:rsidRPr="006B59DF">
        <w:rPr>
          <w:rFonts w:asciiTheme="minorHAnsi" w:hAnsiTheme="minorHAnsi" w:cstheme="minorHAnsi"/>
          <w:snapToGrid w:val="0"/>
          <w:sz w:val="22"/>
          <w:szCs w:val="22"/>
        </w:rPr>
        <w:fldChar w:fldCharType="separate"/>
      </w:r>
      <w:r w:rsidR="005937D3">
        <w:rPr>
          <w:rFonts w:asciiTheme="minorHAnsi" w:hAnsiTheme="minorHAnsi" w:cstheme="minorHAnsi"/>
          <w:snapToGrid w:val="0"/>
          <w:sz w:val="22"/>
          <w:szCs w:val="22"/>
        </w:rPr>
        <w:t>XV.6</w:t>
      </w:r>
      <w:r w:rsidR="00B62840" w:rsidRPr="006B59DF">
        <w:rPr>
          <w:rFonts w:asciiTheme="minorHAnsi" w:hAnsiTheme="minorHAnsi" w:cstheme="minorHAnsi"/>
          <w:snapToGrid w:val="0"/>
          <w:sz w:val="22"/>
          <w:szCs w:val="22"/>
        </w:rPr>
        <w:fldChar w:fldCharType="end"/>
      </w:r>
      <w:r w:rsidRPr="006B59DF">
        <w:rPr>
          <w:rFonts w:asciiTheme="minorHAnsi" w:hAnsiTheme="minorHAnsi" w:cstheme="minorHAnsi"/>
          <w:snapToGrid w:val="0"/>
          <w:sz w:val="22"/>
          <w:szCs w:val="22"/>
        </w:rPr>
        <w:t>. této smlouvy a každý započatý den prodlení;</w:t>
      </w:r>
    </w:p>
    <w:p w14:paraId="663F7707" w14:textId="0131166C" w:rsidR="007C4F6B" w:rsidRPr="006B59DF" w:rsidRDefault="007C4F6B" w:rsidP="006B59DF">
      <w:pPr>
        <w:numPr>
          <w:ilvl w:val="0"/>
          <w:numId w:val="1"/>
        </w:numPr>
        <w:tabs>
          <w:tab w:val="clear" w:pos="1260"/>
        </w:tabs>
        <w:spacing w:after="120"/>
        <w:ind w:left="851" w:hanging="284"/>
        <w:jc w:val="both"/>
        <w:rPr>
          <w:rFonts w:asciiTheme="minorHAnsi" w:hAnsiTheme="minorHAnsi" w:cstheme="minorHAnsi"/>
          <w:snapToGrid w:val="0"/>
          <w:sz w:val="22"/>
          <w:szCs w:val="22"/>
        </w:rPr>
      </w:pPr>
      <w:r w:rsidRPr="006B59DF">
        <w:rPr>
          <w:rFonts w:asciiTheme="minorHAnsi" w:hAnsiTheme="minorHAnsi" w:cstheme="minorHAnsi"/>
          <w:sz w:val="22"/>
          <w:szCs w:val="22"/>
        </w:rPr>
        <w:t>ve výši 5</w:t>
      </w:r>
      <w:r w:rsidR="00370AB0">
        <w:rPr>
          <w:rFonts w:asciiTheme="minorHAnsi" w:hAnsiTheme="minorHAnsi" w:cstheme="minorHAnsi"/>
          <w:sz w:val="22"/>
          <w:szCs w:val="22"/>
        </w:rPr>
        <w:t>0</w:t>
      </w:r>
      <w:r w:rsidRPr="006B59DF">
        <w:rPr>
          <w:rFonts w:asciiTheme="minorHAnsi" w:hAnsiTheme="minorHAnsi" w:cstheme="minorHAnsi"/>
          <w:sz w:val="22"/>
          <w:szCs w:val="22"/>
        </w:rPr>
        <w:t xml:space="preserve"> 000,- Kč (slovy: </w:t>
      </w:r>
      <w:r w:rsidR="00370AB0">
        <w:rPr>
          <w:rFonts w:asciiTheme="minorHAnsi" w:hAnsiTheme="minorHAnsi" w:cstheme="minorHAnsi"/>
          <w:sz w:val="22"/>
          <w:szCs w:val="22"/>
        </w:rPr>
        <w:t>padesát</w:t>
      </w:r>
      <w:r w:rsidR="00370AB0" w:rsidRPr="006B59DF">
        <w:rPr>
          <w:rFonts w:asciiTheme="minorHAnsi" w:hAnsiTheme="minorHAnsi" w:cstheme="minorHAnsi"/>
          <w:sz w:val="22"/>
          <w:szCs w:val="22"/>
        </w:rPr>
        <w:t xml:space="preserve"> </w:t>
      </w:r>
      <w:r w:rsidRPr="006B59DF">
        <w:rPr>
          <w:rFonts w:asciiTheme="minorHAnsi" w:hAnsiTheme="minorHAnsi" w:cstheme="minorHAnsi"/>
          <w:sz w:val="22"/>
          <w:szCs w:val="22"/>
        </w:rPr>
        <w:t xml:space="preserve">tisíc korun českých) za každý jednotlivý případ porušení povinnosti Zhotovitele dle </w:t>
      </w:r>
      <w:r w:rsidR="0017060B" w:rsidRPr="006B59DF">
        <w:rPr>
          <w:rFonts w:asciiTheme="minorHAnsi" w:hAnsiTheme="minorHAnsi" w:cstheme="minorHAnsi"/>
          <w:sz w:val="22"/>
          <w:szCs w:val="22"/>
        </w:rPr>
        <w:t>odst</w:t>
      </w:r>
      <w:r w:rsidRPr="006B59DF">
        <w:rPr>
          <w:rFonts w:asciiTheme="minorHAnsi" w:hAnsiTheme="minorHAnsi" w:cstheme="minorHAnsi"/>
          <w:sz w:val="22"/>
          <w:szCs w:val="22"/>
        </w:rPr>
        <w:t xml:space="preserve">. </w:t>
      </w:r>
      <w:r w:rsidR="00945754" w:rsidRPr="006B59DF">
        <w:rPr>
          <w:rFonts w:asciiTheme="minorHAnsi" w:hAnsiTheme="minorHAnsi" w:cstheme="minorHAnsi"/>
          <w:sz w:val="22"/>
          <w:szCs w:val="22"/>
        </w:rPr>
        <w:fldChar w:fldCharType="begin"/>
      </w:r>
      <w:r w:rsidR="00945754" w:rsidRPr="006B59DF">
        <w:rPr>
          <w:rFonts w:asciiTheme="minorHAnsi" w:hAnsiTheme="minorHAnsi" w:cstheme="minorHAnsi"/>
          <w:sz w:val="22"/>
          <w:szCs w:val="22"/>
        </w:rPr>
        <w:instrText xml:space="preserve"> REF _Ref65166961 \r \h  \* MERGEFORMAT </w:instrText>
      </w:r>
      <w:r w:rsidR="00945754" w:rsidRPr="006B59DF">
        <w:rPr>
          <w:rFonts w:asciiTheme="minorHAnsi" w:hAnsiTheme="minorHAnsi" w:cstheme="minorHAnsi"/>
          <w:sz w:val="22"/>
          <w:szCs w:val="22"/>
        </w:rPr>
      </w:r>
      <w:r w:rsidR="00945754" w:rsidRPr="006B59DF">
        <w:rPr>
          <w:rFonts w:asciiTheme="minorHAnsi" w:hAnsiTheme="minorHAnsi" w:cstheme="minorHAnsi"/>
          <w:sz w:val="22"/>
          <w:szCs w:val="22"/>
        </w:rPr>
        <w:fldChar w:fldCharType="separate"/>
      </w:r>
      <w:r w:rsidR="005937D3">
        <w:rPr>
          <w:rFonts w:asciiTheme="minorHAnsi" w:hAnsiTheme="minorHAnsi" w:cstheme="minorHAnsi"/>
          <w:sz w:val="22"/>
          <w:szCs w:val="22"/>
        </w:rPr>
        <w:t>XV.7</w:t>
      </w:r>
      <w:r w:rsidR="00945754" w:rsidRPr="006B59DF">
        <w:rPr>
          <w:rFonts w:asciiTheme="minorHAnsi" w:hAnsiTheme="minorHAnsi" w:cstheme="minorHAnsi"/>
          <w:sz w:val="22"/>
          <w:szCs w:val="22"/>
        </w:rPr>
        <w:fldChar w:fldCharType="end"/>
      </w:r>
      <w:r w:rsidRPr="006B59DF">
        <w:rPr>
          <w:rFonts w:asciiTheme="minorHAnsi" w:hAnsiTheme="minorHAnsi" w:cstheme="minorHAnsi"/>
          <w:sz w:val="22"/>
          <w:szCs w:val="22"/>
        </w:rPr>
        <w:t>. této smlouvy při výkonu činností stavbyvedoucího, a to i opakovaně;</w:t>
      </w:r>
    </w:p>
    <w:p w14:paraId="05DB6A54" w14:textId="55595385" w:rsidR="001D4F68" w:rsidRPr="006B59DF" w:rsidRDefault="001D4F68" w:rsidP="006B59DF">
      <w:pPr>
        <w:numPr>
          <w:ilvl w:val="0"/>
          <w:numId w:val="1"/>
        </w:numPr>
        <w:tabs>
          <w:tab w:val="clear" w:pos="1260"/>
        </w:tabs>
        <w:spacing w:after="120"/>
        <w:ind w:left="851" w:hanging="284"/>
        <w:jc w:val="both"/>
        <w:rPr>
          <w:rFonts w:asciiTheme="minorHAnsi" w:hAnsiTheme="minorHAnsi" w:cstheme="minorHAnsi"/>
          <w:snapToGrid w:val="0"/>
          <w:sz w:val="22"/>
          <w:szCs w:val="22"/>
        </w:rPr>
      </w:pPr>
      <w:r w:rsidRPr="006B59DF">
        <w:rPr>
          <w:rFonts w:asciiTheme="minorHAnsi" w:hAnsiTheme="minorHAnsi" w:cstheme="minorHAnsi"/>
          <w:snapToGrid w:val="0"/>
          <w:color w:val="000000"/>
          <w:sz w:val="22"/>
          <w:szCs w:val="22"/>
        </w:rPr>
        <w:t xml:space="preserve">ve výši </w:t>
      </w:r>
      <w:r w:rsidR="00370AB0">
        <w:rPr>
          <w:rFonts w:asciiTheme="minorHAnsi" w:hAnsiTheme="minorHAnsi" w:cstheme="minorHAnsi"/>
          <w:snapToGrid w:val="0"/>
          <w:color w:val="000000"/>
          <w:sz w:val="22"/>
          <w:szCs w:val="22"/>
        </w:rPr>
        <w:t>50</w:t>
      </w:r>
      <w:r w:rsidR="00370AB0" w:rsidRPr="006B59DF">
        <w:rPr>
          <w:rFonts w:asciiTheme="minorHAnsi" w:hAnsiTheme="minorHAnsi" w:cstheme="minorHAnsi"/>
          <w:snapToGrid w:val="0"/>
          <w:color w:val="000000"/>
          <w:sz w:val="22"/>
          <w:szCs w:val="22"/>
        </w:rPr>
        <w:t> </w:t>
      </w:r>
      <w:r w:rsidRPr="006B59DF">
        <w:rPr>
          <w:rFonts w:asciiTheme="minorHAnsi" w:hAnsiTheme="minorHAnsi" w:cstheme="minorHAnsi"/>
          <w:snapToGrid w:val="0"/>
          <w:color w:val="000000"/>
          <w:sz w:val="22"/>
          <w:szCs w:val="22"/>
        </w:rPr>
        <w:t xml:space="preserve">000,- Kč (slovy: </w:t>
      </w:r>
      <w:r w:rsidR="00370AB0">
        <w:rPr>
          <w:rFonts w:asciiTheme="minorHAnsi" w:hAnsiTheme="minorHAnsi" w:cstheme="minorHAnsi"/>
          <w:snapToGrid w:val="0"/>
          <w:color w:val="000000"/>
          <w:sz w:val="22"/>
          <w:szCs w:val="22"/>
        </w:rPr>
        <w:t xml:space="preserve">padesát </w:t>
      </w:r>
      <w:r w:rsidRPr="006B59DF">
        <w:rPr>
          <w:rFonts w:asciiTheme="minorHAnsi" w:hAnsiTheme="minorHAnsi" w:cstheme="minorHAnsi"/>
          <w:snapToGrid w:val="0"/>
          <w:color w:val="000000"/>
          <w:sz w:val="22"/>
          <w:szCs w:val="22"/>
        </w:rPr>
        <w:t xml:space="preserve">tisíc korun českých) za každý jednotlivý případ porušení povinností Zhotovitele v rámci zajištění důstojných pracovních podmínek na Staveništi dle odst. </w:t>
      </w:r>
      <w:r w:rsidRPr="006B59DF">
        <w:rPr>
          <w:rFonts w:asciiTheme="minorHAnsi" w:hAnsiTheme="minorHAnsi" w:cstheme="minorHAnsi"/>
          <w:snapToGrid w:val="0"/>
          <w:color w:val="000000"/>
          <w:sz w:val="22"/>
          <w:szCs w:val="22"/>
        </w:rPr>
        <w:fldChar w:fldCharType="begin"/>
      </w:r>
      <w:r w:rsidRPr="006B59DF">
        <w:rPr>
          <w:rFonts w:asciiTheme="minorHAnsi" w:hAnsiTheme="minorHAnsi" w:cstheme="minorHAnsi"/>
          <w:snapToGrid w:val="0"/>
          <w:color w:val="000000"/>
          <w:sz w:val="22"/>
          <w:szCs w:val="22"/>
        </w:rPr>
        <w:instrText xml:space="preserve"> REF _Ref128907831 \r \h  \* MERGEFORMAT </w:instrText>
      </w:r>
      <w:r w:rsidRPr="006B59DF">
        <w:rPr>
          <w:rFonts w:asciiTheme="minorHAnsi" w:hAnsiTheme="minorHAnsi" w:cstheme="minorHAnsi"/>
          <w:snapToGrid w:val="0"/>
          <w:color w:val="000000"/>
          <w:sz w:val="22"/>
          <w:szCs w:val="22"/>
        </w:rPr>
      </w:r>
      <w:r w:rsidRPr="006B59DF">
        <w:rPr>
          <w:rFonts w:asciiTheme="minorHAnsi" w:hAnsiTheme="minorHAnsi" w:cstheme="minorHAnsi"/>
          <w:snapToGrid w:val="0"/>
          <w:color w:val="000000"/>
          <w:sz w:val="22"/>
          <w:szCs w:val="22"/>
        </w:rPr>
        <w:fldChar w:fldCharType="separate"/>
      </w:r>
      <w:r w:rsidR="005937D3">
        <w:rPr>
          <w:rFonts w:asciiTheme="minorHAnsi" w:hAnsiTheme="minorHAnsi" w:cstheme="minorHAnsi"/>
          <w:snapToGrid w:val="0"/>
          <w:color w:val="000000"/>
          <w:sz w:val="22"/>
          <w:szCs w:val="22"/>
        </w:rPr>
        <w:t>VIII.18</w:t>
      </w:r>
      <w:r w:rsidRPr="006B59DF">
        <w:rPr>
          <w:rFonts w:asciiTheme="minorHAnsi" w:hAnsiTheme="minorHAnsi" w:cstheme="minorHAnsi"/>
          <w:snapToGrid w:val="0"/>
          <w:color w:val="000000"/>
          <w:sz w:val="22"/>
          <w:szCs w:val="22"/>
        </w:rPr>
        <w:fldChar w:fldCharType="end"/>
      </w:r>
      <w:r w:rsidRPr="006B59DF">
        <w:rPr>
          <w:rFonts w:asciiTheme="minorHAnsi" w:hAnsiTheme="minorHAnsi" w:cstheme="minorHAnsi"/>
          <w:snapToGrid w:val="0"/>
          <w:color w:val="000000"/>
          <w:sz w:val="22"/>
          <w:szCs w:val="22"/>
        </w:rPr>
        <w:t xml:space="preserve">. </w:t>
      </w:r>
      <w:r w:rsidRPr="006B59DF">
        <w:rPr>
          <w:rFonts w:asciiTheme="minorHAnsi" w:hAnsiTheme="minorHAnsi" w:cstheme="minorHAnsi"/>
          <w:snapToGrid w:val="0"/>
          <w:sz w:val="22"/>
          <w:szCs w:val="22"/>
        </w:rPr>
        <w:t>této smlouvy</w:t>
      </w:r>
      <w:r w:rsidRPr="006B59DF">
        <w:rPr>
          <w:rFonts w:asciiTheme="minorHAnsi" w:hAnsiTheme="minorHAnsi" w:cstheme="minorHAnsi"/>
          <w:sz w:val="22"/>
          <w:szCs w:val="22"/>
        </w:rPr>
        <w:t xml:space="preserve">;  </w:t>
      </w:r>
    </w:p>
    <w:p w14:paraId="6BF872E4" w14:textId="40D718F3" w:rsidR="007C4F6B" w:rsidRPr="006B59DF" w:rsidRDefault="007C4F6B" w:rsidP="006B59DF">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6B59DF">
        <w:rPr>
          <w:rFonts w:asciiTheme="minorHAnsi" w:hAnsiTheme="minorHAnsi" w:cstheme="minorHAnsi"/>
          <w:snapToGrid w:val="0"/>
          <w:color w:val="000000"/>
          <w:sz w:val="22"/>
          <w:szCs w:val="22"/>
        </w:rPr>
        <w:t xml:space="preserve">ve výši 10 000,- Kč (slovy: deset tisíc korun českých) za každý jednotlivý případ porušení povinnosti Zhotovitele dle </w:t>
      </w:r>
      <w:r w:rsidR="0017060B" w:rsidRPr="006B59DF">
        <w:rPr>
          <w:rFonts w:asciiTheme="minorHAnsi" w:hAnsiTheme="minorHAnsi" w:cstheme="minorHAnsi"/>
          <w:snapToGrid w:val="0"/>
          <w:color w:val="000000"/>
          <w:sz w:val="22"/>
          <w:szCs w:val="22"/>
        </w:rPr>
        <w:t>odst</w:t>
      </w:r>
      <w:r w:rsidRPr="006B59DF">
        <w:rPr>
          <w:rFonts w:asciiTheme="minorHAnsi" w:hAnsiTheme="minorHAnsi" w:cstheme="minorHAnsi"/>
          <w:snapToGrid w:val="0"/>
          <w:color w:val="000000"/>
          <w:sz w:val="22"/>
          <w:szCs w:val="22"/>
        </w:rPr>
        <w:t xml:space="preserve">. </w:t>
      </w:r>
      <w:r w:rsidRPr="006B59DF">
        <w:rPr>
          <w:rFonts w:asciiTheme="minorHAnsi" w:hAnsiTheme="minorHAnsi" w:cstheme="minorHAnsi"/>
          <w:snapToGrid w:val="0"/>
          <w:color w:val="000000"/>
          <w:sz w:val="22"/>
          <w:szCs w:val="22"/>
        </w:rPr>
        <w:fldChar w:fldCharType="begin"/>
      </w:r>
      <w:r w:rsidRPr="006B59DF">
        <w:rPr>
          <w:rFonts w:asciiTheme="minorHAnsi" w:hAnsiTheme="minorHAnsi" w:cstheme="minorHAnsi"/>
          <w:snapToGrid w:val="0"/>
          <w:color w:val="000000"/>
          <w:sz w:val="22"/>
          <w:szCs w:val="22"/>
        </w:rPr>
        <w:instrText xml:space="preserve"> REF _Ref27058823 \r \h  \* MERGEFORMAT </w:instrText>
      </w:r>
      <w:r w:rsidRPr="006B59DF">
        <w:rPr>
          <w:rFonts w:asciiTheme="minorHAnsi" w:hAnsiTheme="minorHAnsi" w:cstheme="minorHAnsi"/>
          <w:snapToGrid w:val="0"/>
          <w:color w:val="000000"/>
          <w:sz w:val="22"/>
          <w:szCs w:val="22"/>
        </w:rPr>
      </w:r>
      <w:r w:rsidRPr="006B59DF">
        <w:rPr>
          <w:rFonts w:asciiTheme="minorHAnsi" w:hAnsiTheme="minorHAnsi" w:cstheme="minorHAnsi"/>
          <w:snapToGrid w:val="0"/>
          <w:color w:val="000000"/>
          <w:sz w:val="22"/>
          <w:szCs w:val="22"/>
        </w:rPr>
        <w:fldChar w:fldCharType="separate"/>
      </w:r>
      <w:r w:rsidR="005937D3">
        <w:rPr>
          <w:rFonts w:asciiTheme="minorHAnsi" w:hAnsiTheme="minorHAnsi" w:cstheme="minorHAnsi"/>
          <w:snapToGrid w:val="0"/>
          <w:color w:val="000000"/>
          <w:sz w:val="22"/>
          <w:szCs w:val="22"/>
        </w:rPr>
        <w:t>XV.9</w:t>
      </w:r>
      <w:r w:rsidRPr="006B59DF">
        <w:rPr>
          <w:rFonts w:asciiTheme="minorHAnsi" w:hAnsiTheme="minorHAnsi" w:cstheme="minorHAnsi"/>
          <w:snapToGrid w:val="0"/>
          <w:color w:val="000000"/>
          <w:sz w:val="22"/>
          <w:szCs w:val="22"/>
        </w:rPr>
        <w:fldChar w:fldCharType="end"/>
      </w:r>
      <w:r w:rsidRPr="006B59DF">
        <w:rPr>
          <w:rFonts w:asciiTheme="minorHAnsi" w:hAnsiTheme="minorHAnsi" w:cstheme="minorHAnsi"/>
          <w:snapToGrid w:val="0"/>
          <w:color w:val="000000"/>
          <w:sz w:val="22"/>
          <w:szCs w:val="22"/>
        </w:rPr>
        <w:t xml:space="preserve">. této smlouvy </w:t>
      </w:r>
      <w:r w:rsidRPr="006B59DF">
        <w:rPr>
          <w:rFonts w:asciiTheme="minorHAnsi" w:hAnsiTheme="minorHAnsi" w:cstheme="minorHAnsi"/>
          <w:sz w:val="22"/>
          <w:szCs w:val="22"/>
        </w:rPr>
        <w:t>zajistit stejnou dobu splatnosti faktur vůči svým poddodavatelům jaká je stanovena v</w:t>
      </w:r>
      <w:r w:rsidR="00204404" w:rsidRPr="006B59DF">
        <w:rPr>
          <w:rFonts w:asciiTheme="minorHAnsi" w:hAnsiTheme="minorHAnsi" w:cstheme="minorHAnsi"/>
          <w:sz w:val="22"/>
          <w:szCs w:val="22"/>
        </w:rPr>
        <w:t> </w:t>
      </w:r>
      <w:r w:rsidRPr="006B59DF">
        <w:rPr>
          <w:rFonts w:asciiTheme="minorHAnsi" w:hAnsiTheme="minorHAnsi" w:cstheme="minorHAnsi"/>
          <w:sz w:val="22"/>
          <w:szCs w:val="22"/>
        </w:rPr>
        <w:t xml:space="preserve">odst. </w:t>
      </w:r>
      <w:r w:rsidRPr="006B59DF">
        <w:rPr>
          <w:rFonts w:asciiTheme="minorHAnsi" w:hAnsiTheme="minorHAnsi" w:cstheme="minorHAnsi"/>
          <w:sz w:val="22"/>
          <w:szCs w:val="22"/>
        </w:rPr>
        <w:fldChar w:fldCharType="begin"/>
      </w:r>
      <w:r w:rsidRPr="006B59DF">
        <w:rPr>
          <w:rFonts w:asciiTheme="minorHAnsi" w:hAnsiTheme="minorHAnsi" w:cstheme="minorHAnsi"/>
          <w:sz w:val="22"/>
          <w:szCs w:val="22"/>
        </w:rPr>
        <w:instrText xml:space="preserve"> REF _Ref469403926 \r \h </w:instrText>
      </w:r>
      <w:r w:rsidR="009D489E" w:rsidRPr="006B59DF">
        <w:rPr>
          <w:rFonts w:asciiTheme="minorHAnsi" w:hAnsiTheme="minorHAnsi" w:cstheme="minorHAnsi"/>
          <w:sz w:val="22"/>
          <w:szCs w:val="22"/>
        </w:rPr>
        <w:instrText xml:space="preserve"> \* MERGEFORMAT </w:instrText>
      </w:r>
      <w:r w:rsidRPr="006B59DF">
        <w:rPr>
          <w:rFonts w:asciiTheme="minorHAnsi" w:hAnsiTheme="minorHAnsi" w:cstheme="minorHAnsi"/>
          <w:sz w:val="22"/>
          <w:szCs w:val="22"/>
        </w:rPr>
      </w:r>
      <w:r w:rsidRPr="006B59DF">
        <w:rPr>
          <w:rFonts w:asciiTheme="minorHAnsi" w:hAnsiTheme="minorHAnsi" w:cstheme="minorHAnsi"/>
          <w:sz w:val="22"/>
          <w:szCs w:val="22"/>
        </w:rPr>
        <w:fldChar w:fldCharType="separate"/>
      </w:r>
      <w:r w:rsidR="005937D3">
        <w:rPr>
          <w:rFonts w:asciiTheme="minorHAnsi" w:hAnsiTheme="minorHAnsi" w:cstheme="minorHAnsi"/>
          <w:sz w:val="22"/>
          <w:szCs w:val="22"/>
        </w:rPr>
        <w:t>VII.9</w:t>
      </w:r>
      <w:r w:rsidRPr="006B59DF">
        <w:rPr>
          <w:rFonts w:asciiTheme="minorHAnsi" w:hAnsiTheme="minorHAnsi" w:cstheme="minorHAnsi"/>
          <w:sz w:val="22"/>
          <w:szCs w:val="22"/>
        </w:rPr>
        <w:fldChar w:fldCharType="end"/>
      </w:r>
      <w:r w:rsidRPr="006B59DF">
        <w:rPr>
          <w:rFonts w:asciiTheme="minorHAnsi" w:hAnsiTheme="minorHAnsi" w:cstheme="minorHAnsi"/>
          <w:sz w:val="22"/>
          <w:szCs w:val="22"/>
        </w:rPr>
        <w:t>. této smlouvy a/nebo povinnosti provádět platby svým poddodavatelům řádně a včas</w:t>
      </w:r>
      <w:r w:rsidRPr="006B59DF">
        <w:rPr>
          <w:rFonts w:asciiTheme="minorHAnsi" w:hAnsiTheme="minorHAnsi" w:cstheme="minorHAnsi"/>
          <w:snapToGrid w:val="0"/>
          <w:color w:val="000000"/>
          <w:sz w:val="22"/>
          <w:szCs w:val="22"/>
        </w:rPr>
        <w:t>, a to i opakovaně;</w:t>
      </w:r>
    </w:p>
    <w:p w14:paraId="355C8333" w14:textId="66F41BBC" w:rsidR="007C4F6B" w:rsidRPr="006B59DF" w:rsidRDefault="007C4F6B" w:rsidP="006B59DF">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6B59DF">
        <w:rPr>
          <w:rFonts w:asciiTheme="minorHAnsi" w:hAnsiTheme="minorHAnsi" w:cstheme="minorHAnsi"/>
          <w:snapToGrid w:val="0"/>
          <w:color w:val="000000"/>
          <w:sz w:val="22"/>
          <w:szCs w:val="22"/>
        </w:rPr>
        <w:t xml:space="preserve">ve výši 10 000,- Kč (slovy: deset tisíc korun českých) za každý jednotlivý případ porušení povinnosti Zhotovitele dle </w:t>
      </w:r>
      <w:r w:rsidR="0017060B" w:rsidRPr="006B59DF">
        <w:rPr>
          <w:rFonts w:asciiTheme="minorHAnsi" w:hAnsiTheme="minorHAnsi" w:cstheme="minorHAnsi"/>
          <w:snapToGrid w:val="0"/>
          <w:color w:val="000000"/>
          <w:sz w:val="22"/>
          <w:szCs w:val="22"/>
        </w:rPr>
        <w:t>odst</w:t>
      </w:r>
      <w:r w:rsidRPr="006B59DF">
        <w:rPr>
          <w:rFonts w:asciiTheme="minorHAnsi" w:hAnsiTheme="minorHAnsi" w:cstheme="minorHAnsi"/>
          <w:snapToGrid w:val="0"/>
          <w:color w:val="000000"/>
          <w:sz w:val="22"/>
          <w:szCs w:val="22"/>
        </w:rPr>
        <w:t xml:space="preserve">. </w:t>
      </w:r>
      <w:r w:rsidRPr="006B59DF">
        <w:rPr>
          <w:rFonts w:asciiTheme="minorHAnsi" w:hAnsiTheme="minorHAnsi" w:cstheme="minorHAnsi"/>
          <w:snapToGrid w:val="0"/>
          <w:color w:val="000000"/>
          <w:sz w:val="22"/>
          <w:szCs w:val="22"/>
        </w:rPr>
        <w:fldChar w:fldCharType="begin"/>
      </w:r>
      <w:r w:rsidRPr="006B59DF">
        <w:rPr>
          <w:rFonts w:asciiTheme="minorHAnsi" w:hAnsiTheme="minorHAnsi" w:cstheme="minorHAnsi"/>
          <w:snapToGrid w:val="0"/>
          <w:color w:val="000000"/>
          <w:sz w:val="22"/>
          <w:szCs w:val="22"/>
        </w:rPr>
        <w:instrText xml:space="preserve"> REF _Ref27058823 \r \h </w:instrText>
      </w:r>
      <w:r w:rsidR="009D489E" w:rsidRPr="006B59DF">
        <w:rPr>
          <w:rFonts w:asciiTheme="minorHAnsi" w:hAnsiTheme="minorHAnsi" w:cstheme="minorHAnsi"/>
          <w:snapToGrid w:val="0"/>
          <w:color w:val="000000"/>
          <w:sz w:val="22"/>
          <w:szCs w:val="22"/>
        </w:rPr>
        <w:instrText xml:space="preserve"> \* MERGEFORMAT </w:instrText>
      </w:r>
      <w:r w:rsidRPr="006B59DF">
        <w:rPr>
          <w:rFonts w:asciiTheme="minorHAnsi" w:hAnsiTheme="minorHAnsi" w:cstheme="minorHAnsi"/>
          <w:snapToGrid w:val="0"/>
          <w:color w:val="000000"/>
          <w:sz w:val="22"/>
          <w:szCs w:val="22"/>
        </w:rPr>
      </w:r>
      <w:r w:rsidRPr="006B59DF">
        <w:rPr>
          <w:rFonts w:asciiTheme="minorHAnsi" w:hAnsiTheme="minorHAnsi" w:cstheme="minorHAnsi"/>
          <w:snapToGrid w:val="0"/>
          <w:color w:val="000000"/>
          <w:sz w:val="22"/>
          <w:szCs w:val="22"/>
        </w:rPr>
        <w:fldChar w:fldCharType="separate"/>
      </w:r>
      <w:r w:rsidR="005937D3">
        <w:rPr>
          <w:rFonts w:asciiTheme="minorHAnsi" w:hAnsiTheme="minorHAnsi" w:cstheme="minorHAnsi"/>
          <w:snapToGrid w:val="0"/>
          <w:color w:val="000000"/>
          <w:sz w:val="22"/>
          <w:szCs w:val="22"/>
        </w:rPr>
        <w:t>XV.9</w:t>
      </w:r>
      <w:r w:rsidRPr="006B59DF">
        <w:rPr>
          <w:rFonts w:asciiTheme="minorHAnsi" w:hAnsiTheme="minorHAnsi" w:cstheme="minorHAnsi"/>
          <w:snapToGrid w:val="0"/>
          <w:color w:val="000000"/>
          <w:sz w:val="22"/>
          <w:szCs w:val="22"/>
        </w:rPr>
        <w:fldChar w:fldCharType="end"/>
      </w:r>
      <w:r w:rsidRPr="006B59DF">
        <w:rPr>
          <w:rFonts w:asciiTheme="minorHAnsi" w:hAnsiTheme="minorHAnsi" w:cstheme="minorHAnsi"/>
          <w:snapToGrid w:val="0"/>
          <w:color w:val="000000"/>
          <w:sz w:val="22"/>
          <w:szCs w:val="22"/>
        </w:rPr>
        <w:t>. této smlouvy poskytnout Objednateli součinnost vydáním požadovaných dokladů ve lhůtě 10 pracovních dnů od výzvy Objednatele, a to i opakovaně</w:t>
      </w:r>
      <w:r w:rsidR="009B119A" w:rsidRPr="006B59DF">
        <w:rPr>
          <w:rFonts w:asciiTheme="minorHAnsi" w:hAnsiTheme="minorHAnsi" w:cstheme="minorHAnsi"/>
          <w:snapToGrid w:val="0"/>
          <w:color w:val="000000"/>
          <w:sz w:val="22"/>
          <w:szCs w:val="22"/>
        </w:rPr>
        <w:t>;</w:t>
      </w:r>
    </w:p>
    <w:p w14:paraId="26C536D1" w14:textId="47801752" w:rsidR="009B119A" w:rsidRPr="006B59DF" w:rsidRDefault="009B119A" w:rsidP="006B59DF">
      <w:pPr>
        <w:numPr>
          <w:ilvl w:val="0"/>
          <w:numId w:val="1"/>
        </w:numPr>
        <w:tabs>
          <w:tab w:val="clear" w:pos="1260"/>
        </w:tabs>
        <w:spacing w:after="120"/>
        <w:ind w:left="851" w:hanging="284"/>
        <w:jc w:val="both"/>
        <w:rPr>
          <w:rFonts w:asciiTheme="minorHAnsi" w:hAnsiTheme="minorHAnsi" w:cstheme="minorHAnsi"/>
          <w:snapToGrid w:val="0"/>
          <w:color w:val="000000"/>
          <w:sz w:val="22"/>
          <w:szCs w:val="22"/>
        </w:rPr>
      </w:pPr>
      <w:r w:rsidRPr="006B59DF">
        <w:rPr>
          <w:rFonts w:asciiTheme="minorHAnsi" w:hAnsiTheme="minorHAnsi" w:cstheme="minorHAnsi"/>
          <w:snapToGrid w:val="0"/>
          <w:color w:val="000000"/>
          <w:sz w:val="22"/>
          <w:szCs w:val="22"/>
        </w:rPr>
        <w:t xml:space="preserve">ve výši 100 000,- Kč (slovy: sto tisíc korun českých) přestane-li Zhotovitel splňovat povinnost podle odst. </w:t>
      </w:r>
      <w:r w:rsidRPr="006B59DF">
        <w:rPr>
          <w:rFonts w:asciiTheme="minorHAnsi" w:hAnsiTheme="minorHAnsi" w:cstheme="minorHAnsi"/>
          <w:snapToGrid w:val="0"/>
          <w:color w:val="000000"/>
          <w:sz w:val="22"/>
          <w:szCs w:val="22"/>
        </w:rPr>
        <w:fldChar w:fldCharType="begin"/>
      </w:r>
      <w:r w:rsidRPr="006B59DF">
        <w:rPr>
          <w:rFonts w:asciiTheme="minorHAnsi" w:hAnsiTheme="minorHAnsi" w:cstheme="minorHAnsi"/>
          <w:snapToGrid w:val="0"/>
          <w:color w:val="000000"/>
          <w:sz w:val="22"/>
          <w:szCs w:val="22"/>
        </w:rPr>
        <w:instrText xml:space="preserve"> REF _Ref120888668 \r \h  \* MERGEFORMAT </w:instrText>
      </w:r>
      <w:r w:rsidRPr="006B59DF">
        <w:rPr>
          <w:rFonts w:asciiTheme="minorHAnsi" w:hAnsiTheme="minorHAnsi" w:cstheme="minorHAnsi"/>
          <w:snapToGrid w:val="0"/>
          <w:color w:val="000000"/>
          <w:sz w:val="22"/>
          <w:szCs w:val="22"/>
        </w:rPr>
      </w:r>
      <w:r w:rsidRPr="006B59DF">
        <w:rPr>
          <w:rFonts w:asciiTheme="minorHAnsi" w:hAnsiTheme="minorHAnsi" w:cstheme="minorHAnsi"/>
          <w:snapToGrid w:val="0"/>
          <w:color w:val="000000"/>
          <w:sz w:val="22"/>
          <w:szCs w:val="22"/>
        </w:rPr>
        <w:fldChar w:fldCharType="separate"/>
      </w:r>
      <w:r w:rsidR="005937D3">
        <w:rPr>
          <w:rFonts w:asciiTheme="minorHAnsi" w:hAnsiTheme="minorHAnsi" w:cstheme="minorHAnsi"/>
          <w:snapToGrid w:val="0"/>
          <w:color w:val="000000"/>
          <w:sz w:val="22"/>
          <w:szCs w:val="22"/>
        </w:rPr>
        <w:t>XV.13</w:t>
      </w:r>
      <w:r w:rsidRPr="006B59DF">
        <w:rPr>
          <w:rFonts w:asciiTheme="minorHAnsi" w:hAnsiTheme="minorHAnsi" w:cstheme="minorHAnsi"/>
          <w:snapToGrid w:val="0"/>
          <w:color w:val="000000"/>
          <w:sz w:val="22"/>
          <w:szCs w:val="22"/>
        </w:rPr>
        <w:fldChar w:fldCharType="end"/>
      </w:r>
      <w:r w:rsidRPr="006B59DF">
        <w:rPr>
          <w:rFonts w:asciiTheme="minorHAnsi" w:hAnsiTheme="minorHAnsi" w:cstheme="minorHAnsi"/>
          <w:snapToGrid w:val="0"/>
          <w:color w:val="000000"/>
          <w:sz w:val="22"/>
          <w:szCs w:val="22"/>
        </w:rPr>
        <w:t>. této smlouvy.</w:t>
      </w:r>
    </w:p>
    <w:p w14:paraId="3922046F" w14:textId="061D4820" w:rsidR="007C4F6B" w:rsidRPr="006B59DF" w:rsidRDefault="007C4F6B" w:rsidP="006B59DF">
      <w:pPr>
        <w:numPr>
          <w:ilvl w:val="1"/>
          <w:numId w:val="38"/>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V</w:t>
      </w:r>
      <w:r w:rsidR="00204404"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případě, že závazek provést dílo zanikne před řádným dokončením díla, nezaniká nárok na</w:t>
      </w:r>
      <w:r w:rsidR="000C42B8"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smluvní pokutu, pokud vznikl dřívějším porušením povinnosti. Zánik závazku pozdním splněním neznamená zánik nároku na smluvní pokutu za prodlení s</w:t>
      </w:r>
      <w:r w:rsidR="00204404"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plněním.</w:t>
      </w:r>
    </w:p>
    <w:p w14:paraId="6910E60C" w14:textId="2C649D36" w:rsidR="007C4F6B" w:rsidRPr="006B59DF" w:rsidRDefault="007C4F6B" w:rsidP="006B59DF">
      <w:pPr>
        <w:numPr>
          <w:ilvl w:val="1"/>
          <w:numId w:val="38"/>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lastRenderedPageBreak/>
        <w:t>Sjednané smluvní pokuty zaplatí povinná strana nezávisle na zavinění a</w:t>
      </w:r>
      <w:r w:rsidR="000C42B8"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na</w:t>
      </w:r>
      <w:r w:rsidR="000C42B8"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tom, zda a v</w:t>
      </w:r>
      <w:r w:rsidR="00204404"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 xml:space="preserve">jaké výši vznikne druhé straně škoda. </w:t>
      </w:r>
    </w:p>
    <w:p w14:paraId="48563E63" w14:textId="525158B8" w:rsidR="007C4F6B" w:rsidRPr="006B59DF" w:rsidRDefault="007C4F6B" w:rsidP="006B59DF">
      <w:pPr>
        <w:numPr>
          <w:ilvl w:val="1"/>
          <w:numId w:val="38"/>
        </w:numPr>
        <w:spacing w:after="120"/>
        <w:ind w:left="567" w:hanging="567"/>
        <w:jc w:val="both"/>
        <w:rPr>
          <w:rFonts w:asciiTheme="minorHAnsi" w:hAnsiTheme="minorHAnsi" w:cstheme="minorHAnsi"/>
          <w:sz w:val="22"/>
          <w:szCs w:val="22"/>
        </w:rPr>
      </w:pPr>
      <w:r w:rsidRPr="006B59DF">
        <w:rPr>
          <w:rFonts w:asciiTheme="minorHAnsi" w:hAnsiTheme="minorHAnsi" w:cstheme="minorHAnsi"/>
          <w:color w:val="000000"/>
          <w:sz w:val="22"/>
          <w:szCs w:val="22"/>
        </w:rPr>
        <w:t xml:space="preserve">Smluvní pokuty budou </w:t>
      </w:r>
      <w:r w:rsidRPr="006B59DF">
        <w:rPr>
          <w:rFonts w:asciiTheme="minorHAnsi" w:hAnsiTheme="minorHAnsi" w:cstheme="minorHAnsi"/>
          <w:sz w:val="22"/>
          <w:szCs w:val="22"/>
        </w:rPr>
        <w:t>hrazeny na základě vystavených faktur s</w:t>
      </w:r>
      <w:r w:rsidR="00204404" w:rsidRPr="006B59DF">
        <w:rPr>
          <w:rFonts w:asciiTheme="minorHAnsi" w:hAnsiTheme="minorHAnsi" w:cstheme="minorHAnsi"/>
          <w:sz w:val="22"/>
          <w:szCs w:val="22"/>
        </w:rPr>
        <w:t> </w:t>
      </w:r>
      <w:r w:rsidRPr="006B59DF">
        <w:rPr>
          <w:rFonts w:asciiTheme="minorHAnsi" w:hAnsiTheme="minorHAnsi" w:cstheme="minorHAnsi"/>
          <w:sz w:val="22"/>
          <w:szCs w:val="22"/>
        </w:rPr>
        <w:t>dobou splatnosti 30 dnů ode dne jejich doručení. Smluvní pokuty se nezapočítávají na náhradu případně vzniklé škody. Náhradu škody, včetně újmy nemajetkové, lze vymáhat samostatně vedle smluvní pokuty v</w:t>
      </w:r>
      <w:r w:rsidR="00204404" w:rsidRPr="006B59DF">
        <w:rPr>
          <w:rFonts w:asciiTheme="minorHAnsi" w:hAnsiTheme="minorHAnsi" w:cstheme="minorHAnsi"/>
          <w:sz w:val="22"/>
          <w:szCs w:val="22"/>
        </w:rPr>
        <w:t> </w:t>
      </w:r>
      <w:r w:rsidRPr="006B59DF">
        <w:rPr>
          <w:rFonts w:asciiTheme="minorHAnsi" w:hAnsiTheme="minorHAnsi" w:cstheme="minorHAnsi"/>
          <w:sz w:val="22"/>
          <w:szCs w:val="22"/>
        </w:rPr>
        <w:t>plné výši.</w:t>
      </w:r>
    </w:p>
    <w:p w14:paraId="5C9E04D0" w14:textId="77777777" w:rsidR="004A2BBB" w:rsidRPr="006B59DF" w:rsidRDefault="004A2BBB" w:rsidP="006B59DF">
      <w:pPr>
        <w:keepNext/>
        <w:numPr>
          <w:ilvl w:val="1"/>
          <w:numId w:val="38"/>
        </w:numPr>
        <w:spacing w:after="120"/>
        <w:ind w:left="567" w:hanging="567"/>
        <w:jc w:val="both"/>
        <w:rPr>
          <w:rFonts w:asciiTheme="minorHAnsi" w:hAnsiTheme="minorHAnsi" w:cstheme="minorHAnsi"/>
          <w:sz w:val="22"/>
          <w:szCs w:val="22"/>
        </w:rPr>
      </w:pPr>
      <w:bookmarkStart w:id="56" w:name="_Ref141103699"/>
      <w:bookmarkStart w:id="57" w:name="_Ref65164614"/>
      <w:r w:rsidRPr="006B59DF">
        <w:rPr>
          <w:rFonts w:asciiTheme="minorHAnsi" w:hAnsiTheme="minorHAnsi" w:cstheme="minorHAnsi"/>
          <w:b/>
          <w:bCs/>
          <w:sz w:val="22"/>
          <w:szCs w:val="22"/>
        </w:rPr>
        <w:t>Zajištění závazků Zhotovitele po celou dobu realizace díla</w:t>
      </w:r>
      <w:r w:rsidRPr="006B59DF">
        <w:rPr>
          <w:rFonts w:asciiTheme="minorHAnsi" w:hAnsiTheme="minorHAnsi" w:cstheme="minorHAnsi"/>
          <w:sz w:val="22"/>
          <w:szCs w:val="22"/>
        </w:rPr>
        <w:t>.</w:t>
      </w:r>
      <w:bookmarkEnd w:id="56"/>
    </w:p>
    <w:p w14:paraId="60C07974" w14:textId="2980A09F" w:rsidR="003B3603" w:rsidRPr="006B59DF" w:rsidRDefault="004A2BBB" w:rsidP="006B59DF">
      <w:pPr>
        <w:keepNext/>
        <w:numPr>
          <w:ilvl w:val="2"/>
          <w:numId w:val="45"/>
        </w:numPr>
        <w:spacing w:after="120"/>
        <w:ind w:left="851" w:hanging="284"/>
        <w:jc w:val="both"/>
        <w:rPr>
          <w:rFonts w:asciiTheme="minorHAnsi" w:hAnsiTheme="minorHAnsi" w:cstheme="minorHAnsi"/>
          <w:sz w:val="22"/>
          <w:szCs w:val="22"/>
        </w:rPr>
      </w:pPr>
      <w:r w:rsidRPr="006B59DF">
        <w:rPr>
          <w:rFonts w:asciiTheme="minorHAnsi" w:hAnsiTheme="minorHAnsi" w:cstheme="minorHAnsi"/>
          <w:sz w:val="22"/>
          <w:szCs w:val="22"/>
        </w:rPr>
        <w:t xml:space="preserve"> </w:t>
      </w:r>
      <w:bookmarkStart w:id="58" w:name="_Ref141103714"/>
      <w:r w:rsidR="003B3603" w:rsidRPr="006B59DF">
        <w:rPr>
          <w:rFonts w:asciiTheme="minorHAnsi" w:hAnsiTheme="minorHAnsi" w:cstheme="minorHAnsi"/>
          <w:sz w:val="22"/>
          <w:szCs w:val="22"/>
        </w:rPr>
        <w:t xml:space="preserve">Závazky Zhotovitele za řádné provádění díla ve sjednané lhůtě jsou zajištěny v souladu s odst. </w:t>
      </w:r>
      <w:r w:rsidR="003B3603" w:rsidRPr="006B59DF">
        <w:rPr>
          <w:rFonts w:asciiTheme="minorHAnsi" w:hAnsiTheme="minorHAnsi" w:cstheme="minorHAnsi"/>
          <w:sz w:val="22"/>
          <w:szCs w:val="22"/>
        </w:rPr>
        <w:fldChar w:fldCharType="begin"/>
      </w:r>
      <w:r w:rsidR="003B3603" w:rsidRPr="006B59DF">
        <w:rPr>
          <w:rFonts w:asciiTheme="minorHAnsi" w:hAnsiTheme="minorHAnsi" w:cstheme="minorHAnsi"/>
          <w:sz w:val="22"/>
          <w:szCs w:val="22"/>
        </w:rPr>
        <w:instrText xml:space="preserve"> REF _Ref141100890 \r \h </w:instrText>
      </w:r>
      <w:r w:rsidRPr="006B59DF">
        <w:rPr>
          <w:rFonts w:asciiTheme="minorHAnsi" w:hAnsiTheme="minorHAnsi" w:cstheme="minorHAnsi"/>
          <w:sz w:val="22"/>
          <w:szCs w:val="22"/>
        </w:rPr>
        <w:instrText xml:space="preserve"> \* MERGEFORMAT </w:instrText>
      </w:r>
      <w:r w:rsidR="003B3603" w:rsidRPr="006B59DF">
        <w:rPr>
          <w:rFonts w:asciiTheme="minorHAnsi" w:hAnsiTheme="minorHAnsi" w:cstheme="minorHAnsi"/>
          <w:sz w:val="22"/>
          <w:szCs w:val="22"/>
        </w:rPr>
      </w:r>
      <w:r w:rsidR="003B3603" w:rsidRPr="006B59DF">
        <w:rPr>
          <w:rFonts w:asciiTheme="minorHAnsi" w:hAnsiTheme="minorHAnsi" w:cstheme="minorHAnsi"/>
          <w:sz w:val="22"/>
          <w:szCs w:val="22"/>
        </w:rPr>
        <w:fldChar w:fldCharType="separate"/>
      </w:r>
      <w:r w:rsidR="005937D3">
        <w:rPr>
          <w:rFonts w:asciiTheme="minorHAnsi" w:hAnsiTheme="minorHAnsi" w:cstheme="minorHAnsi"/>
          <w:sz w:val="22"/>
          <w:szCs w:val="22"/>
        </w:rPr>
        <w:t>VII.9</w:t>
      </w:r>
      <w:r w:rsidR="003B3603" w:rsidRPr="006B59DF">
        <w:rPr>
          <w:rFonts w:asciiTheme="minorHAnsi" w:hAnsiTheme="minorHAnsi" w:cstheme="minorHAnsi"/>
          <w:sz w:val="22"/>
          <w:szCs w:val="22"/>
        </w:rPr>
        <w:fldChar w:fldCharType="end"/>
      </w:r>
      <w:r w:rsidR="003B3603" w:rsidRPr="006B59DF">
        <w:rPr>
          <w:rFonts w:asciiTheme="minorHAnsi" w:hAnsiTheme="minorHAnsi" w:cstheme="minorHAnsi"/>
          <w:sz w:val="22"/>
          <w:szCs w:val="22"/>
        </w:rPr>
        <w:t xml:space="preserve">. této smlouvy formou </w:t>
      </w:r>
      <w:r w:rsidR="00CB08DA">
        <w:rPr>
          <w:rFonts w:asciiTheme="minorHAnsi" w:hAnsiTheme="minorHAnsi" w:cstheme="minorHAnsi"/>
          <w:sz w:val="22"/>
          <w:szCs w:val="22"/>
        </w:rPr>
        <w:t>Zádržného</w:t>
      </w:r>
      <w:r w:rsidR="003B3603" w:rsidRPr="006B59DF">
        <w:rPr>
          <w:rFonts w:asciiTheme="minorHAnsi" w:hAnsiTheme="minorHAnsi" w:cstheme="minorHAnsi"/>
          <w:sz w:val="22"/>
          <w:szCs w:val="22"/>
        </w:rPr>
        <w:t xml:space="preserve">. Zhotovitel je oprávněn nahradit </w:t>
      </w:r>
      <w:r w:rsidR="00CB08DA">
        <w:rPr>
          <w:rFonts w:asciiTheme="minorHAnsi" w:hAnsiTheme="minorHAnsi" w:cstheme="minorHAnsi"/>
          <w:sz w:val="22"/>
          <w:szCs w:val="22"/>
        </w:rPr>
        <w:t>toto Zádržné</w:t>
      </w:r>
      <w:r w:rsidR="003B3603" w:rsidRPr="006B59DF">
        <w:rPr>
          <w:rFonts w:asciiTheme="minorHAnsi" w:hAnsiTheme="minorHAnsi" w:cstheme="minorHAnsi"/>
          <w:sz w:val="22"/>
          <w:szCs w:val="22"/>
        </w:rPr>
        <w:t xml:space="preserve"> </w:t>
      </w:r>
      <w:r w:rsidR="00723DC8" w:rsidRPr="006B59DF">
        <w:rPr>
          <w:rFonts w:asciiTheme="minorHAnsi" w:hAnsiTheme="minorHAnsi" w:cstheme="minorHAnsi"/>
          <w:sz w:val="22"/>
          <w:szCs w:val="22"/>
        </w:rPr>
        <w:t>bankovní</w:t>
      </w:r>
      <w:r w:rsidR="003B3603" w:rsidRPr="006B59DF">
        <w:rPr>
          <w:rFonts w:asciiTheme="minorHAnsi" w:hAnsiTheme="minorHAnsi" w:cstheme="minorHAnsi"/>
          <w:sz w:val="22"/>
          <w:szCs w:val="22"/>
        </w:rPr>
        <w:t xml:space="preserve"> zárukou ve smyslu § 2029 Občanského zákoník</w:t>
      </w:r>
      <w:r w:rsidR="00D01B69" w:rsidRPr="006B59DF">
        <w:rPr>
          <w:rFonts w:asciiTheme="minorHAnsi" w:hAnsiTheme="minorHAnsi" w:cstheme="minorHAnsi"/>
          <w:sz w:val="22"/>
          <w:szCs w:val="22"/>
        </w:rPr>
        <w:t xml:space="preserve">u a dále způsobem podle odst. </w:t>
      </w:r>
      <w:r w:rsidR="00327F4A" w:rsidRPr="006B59DF">
        <w:rPr>
          <w:rFonts w:asciiTheme="minorHAnsi" w:hAnsiTheme="minorHAnsi" w:cstheme="minorHAnsi"/>
          <w:sz w:val="22"/>
          <w:szCs w:val="22"/>
        </w:rPr>
        <w:fldChar w:fldCharType="begin"/>
      </w:r>
      <w:r w:rsidR="00327F4A" w:rsidRPr="006B59DF">
        <w:rPr>
          <w:rFonts w:asciiTheme="minorHAnsi" w:hAnsiTheme="minorHAnsi" w:cstheme="minorHAnsi"/>
          <w:sz w:val="22"/>
          <w:szCs w:val="22"/>
        </w:rPr>
        <w:instrText xml:space="preserve"> REF _Ref141101714 \r \h </w:instrText>
      </w:r>
      <w:r w:rsidRPr="006B59DF">
        <w:rPr>
          <w:rFonts w:asciiTheme="minorHAnsi" w:hAnsiTheme="minorHAnsi" w:cstheme="minorHAnsi"/>
          <w:sz w:val="22"/>
          <w:szCs w:val="22"/>
        </w:rPr>
        <w:instrText xml:space="preserve"> \* MERGEFORMAT </w:instrText>
      </w:r>
      <w:r w:rsidR="00327F4A" w:rsidRPr="006B59DF">
        <w:rPr>
          <w:rFonts w:asciiTheme="minorHAnsi" w:hAnsiTheme="minorHAnsi" w:cstheme="minorHAnsi"/>
          <w:sz w:val="22"/>
          <w:szCs w:val="22"/>
        </w:rPr>
      </w:r>
      <w:r w:rsidR="00327F4A" w:rsidRPr="006B59DF">
        <w:rPr>
          <w:rFonts w:asciiTheme="minorHAnsi" w:hAnsiTheme="minorHAnsi" w:cstheme="minorHAnsi"/>
          <w:sz w:val="22"/>
          <w:szCs w:val="22"/>
        </w:rPr>
        <w:fldChar w:fldCharType="separate"/>
      </w:r>
      <w:r w:rsidR="005937D3">
        <w:rPr>
          <w:rFonts w:asciiTheme="minorHAnsi" w:hAnsiTheme="minorHAnsi" w:cstheme="minorHAnsi"/>
          <w:sz w:val="22"/>
          <w:szCs w:val="22"/>
        </w:rPr>
        <w:t>XIII.8</w:t>
      </w:r>
      <w:r w:rsidR="00327F4A" w:rsidRPr="006B59DF">
        <w:rPr>
          <w:rFonts w:asciiTheme="minorHAnsi" w:hAnsiTheme="minorHAnsi" w:cstheme="minorHAnsi"/>
          <w:sz w:val="22"/>
          <w:szCs w:val="22"/>
        </w:rPr>
        <w:fldChar w:fldCharType="end"/>
      </w:r>
      <w:r w:rsidR="00327F4A" w:rsidRPr="006B59DF">
        <w:rPr>
          <w:rFonts w:asciiTheme="minorHAnsi" w:hAnsiTheme="minorHAnsi" w:cstheme="minorHAnsi"/>
          <w:sz w:val="22"/>
          <w:szCs w:val="22"/>
        </w:rPr>
        <w:t xml:space="preserve">. této smlouvy (dále též </w:t>
      </w:r>
      <w:r w:rsidR="00B05AE4" w:rsidRPr="006B59DF">
        <w:rPr>
          <w:rFonts w:asciiTheme="minorHAnsi" w:hAnsiTheme="minorHAnsi" w:cstheme="minorHAnsi"/>
          <w:sz w:val="22"/>
          <w:szCs w:val="22"/>
        </w:rPr>
        <w:t>„</w:t>
      </w:r>
      <w:r w:rsidR="00327F4A" w:rsidRPr="006B59DF">
        <w:rPr>
          <w:rFonts w:asciiTheme="minorHAnsi" w:hAnsiTheme="minorHAnsi" w:cstheme="minorHAnsi"/>
          <w:b/>
          <w:bCs/>
          <w:i/>
          <w:iCs/>
          <w:sz w:val="22"/>
          <w:szCs w:val="22"/>
        </w:rPr>
        <w:t>Záruční listina</w:t>
      </w:r>
      <w:r w:rsidR="00B05AE4" w:rsidRPr="006B59DF">
        <w:rPr>
          <w:rFonts w:asciiTheme="minorHAnsi" w:hAnsiTheme="minorHAnsi" w:cstheme="minorHAnsi"/>
          <w:b/>
          <w:bCs/>
          <w:i/>
          <w:iCs/>
          <w:sz w:val="22"/>
          <w:szCs w:val="22"/>
        </w:rPr>
        <w:t xml:space="preserve"> za řádné plnění</w:t>
      </w:r>
      <w:r w:rsidR="00B05AE4" w:rsidRPr="006B59DF">
        <w:rPr>
          <w:rFonts w:asciiTheme="minorHAnsi" w:hAnsiTheme="minorHAnsi" w:cstheme="minorHAnsi"/>
          <w:sz w:val="22"/>
          <w:szCs w:val="22"/>
        </w:rPr>
        <w:t xml:space="preserve">“) </w:t>
      </w:r>
      <w:r w:rsidR="00327F4A" w:rsidRPr="006B59DF">
        <w:rPr>
          <w:rFonts w:asciiTheme="minorHAnsi" w:hAnsiTheme="minorHAnsi" w:cstheme="minorHAnsi"/>
          <w:sz w:val="22"/>
          <w:szCs w:val="22"/>
        </w:rPr>
        <w:t xml:space="preserve"> </w:t>
      </w:r>
      <w:r w:rsidRPr="006B59DF">
        <w:rPr>
          <w:rFonts w:asciiTheme="minorHAnsi" w:hAnsiTheme="minorHAnsi" w:cstheme="minorHAnsi"/>
          <w:sz w:val="22"/>
          <w:szCs w:val="22"/>
        </w:rPr>
        <w:t xml:space="preserve">ve výši </w:t>
      </w:r>
      <w:r w:rsidR="0057527A">
        <w:rPr>
          <w:rFonts w:asciiTheme="minorHAnsi" w:hAnsiTheme="minorHAnsi" w:cstheme="minorHAnsi"/>
          <w:sz w:val="22"/>
          <w:szCs w:val="22"/>
        </w:rPr>
        <w:t>Zádržného</w:t>
      </w:r>
      <w:r w:rsidR="0057527A" w:rsidRPr="006B59DF">
        <w:rPr>
          <w:rFonts w:asciiTheme="minorHAnsi" w:hAnsiTheme="minorHAnsi" w:cstheme="minorHAnsi"/>
          <w:sz w:val="22"/>
          <w:szCs w:val="22"/>
        </w:rPr>
        <w:t xml:space="preserve"> </w:t>
      </w:r>
      <w:r w:rsidRPr="006B59DF">
        <w:rPr>
          <w:rFonts w:asciiTheme="minorHAnsi" w:hAnsiTheme="minorHAnsi" w:cstheme="minorHAnsi"/>
          <w:sz w:val="22"/>
          <w:szCs w:val="22"/>
        </w:rPr>
        <w:t xml:space="preserve">stanovené v odst. </w:t>
      </w:r>
      <w:r w:rsidRPr="006B59DF">
        <w:rPr>
          <w:rFonts w:asciiTheme="minorHAnsi" w:hAnsiTheme="minorHAnsi" w:cstheme="minorHAnsi"/>
          <w:sz w:val="22"/>
          <w:szCs w:val="22"/>
        </w:rPr>
        <w:fldChar w:fldCharType="begin"/>
      </w:r>
      <w:r w:rsidRPr="006B59DF">
        <w:rPr>
          <w:rFonts w:asciiTheme="minorHAnsi" w:hAnsiTheme="minorHAnsi" w:cstheme="minorHAnsi"/>
          <w:sz w:val="22"/>
          <w:szCs w:val="22"/>
        </w:rPr>
        <w:instrText xml:space="preserve"> REF _Ref141100890 \r \h  \* MERGEFORMAT </w:instrText>
      </w:r>
      <w:r w:rsidRPr="006B59DF">
        <w:rPr>
          <w:rFonts w:asciiTheme="minorHAnsi" w:hAnsiTheme="minorHAnsi" w:cstheme="minorHAnsi"/>
          <w:sz w:val="22"/>
          <w:szCs w:val="22"/>
        </w:rPr>
      </w:r>
      <w:r w:rsidRPr="006B59DF">
        <w:rPr>
          <w:rFonts w:asciiTheme="minorHAnsi" w:hAnsiTheme="minorHAnsi" w:cstheme="minorHAnsi"/>
          <w:sz w:val="22"/>
          <w:szCs w:val="22"/>
        </w:rPr>
        <w:fldChar w:fldCharType="separate"/>
      </w:r>
      <w:r w:rsidR="005937D3">
        <w:rPr>
          <w:rFonts w:asciiTheme="minorHAnsi" w:hAnsiTheme="minorHAnsi" w:cstheme="minorHAnsi"/>
          <w:sz w:val="22"/>
          <w:szCs w:val="22"/>
        </w:rPr>
        <w:t>VII.9</w:t>
      </w:r>
      <w:r w:rsidRPr="006B59DF">
        <w:rPr>
          <w:rFonts w:asciiTheme="minorHAnsi" w:hAnsiTheme="minorHAnsi" w:cstheme="minorHAnsi"/>
          <w:sz w:val="22"/>
          <w:szCs w:val="22"/>
        </w:rPr>
        <w:fldChar w:fldCharType="end"/>
      </w:r>
      <w:r w:rsidRPr="006B59DF">
        <w:rPr>
          <w:rFonts w:asciiTheme="minorHAnsi" w:hAnsiTheme="minorHAnsi" w:cstheme="minorHAnsi"/>
          <w:sz w:val="22"/>
          <w:szCs w:val="22"/>
        </w:rPr>
        <w:t xml:space="preserve">. této smlouvy, tj. ve výši </w:t>
      </w:r>
      <w:r w:rsidRPr="006B59DF">
        <w:rPr>
          <w:rFonts w:asciiTheme="minorHAnsi" w:hAnsiTheme="minorHAnsi" w:cstheme="minorHAnsi"/>
          <w:b/>
          <w:bCs/>
          <w:sz w:val="22"/>
          <w:szCs w:val="22"/>
        </w:rPr>
        <w:t>5 %</w:t>
      </w:r>
      <w:r w:rsidRPr="006B59DF">
        <w:rPr>
          <w:rFonts w:asciiTheme="minorHAnsi" w:hAnsiTheme="minorHAnsi" w:cstheme="minorHAnsi"/>
          <w:sz w:val="22"/>
          <w:szCs w:val="22"/>
        </w:rPr>
        <w:t xml:space="preserve"> ze Sjednané ceny, platnou po celou dobu realizace díla.</w:t>
      </w:r>
      <w:r w:rsidR="00D72968" w:rsidRPr="006B59DF">
        <w:rPr>
          <w:rFonts w:asciiTheme="minorHAnsi" w:hAnsiTheme="minorHAnsi" w:cstheme="minorHAnsi"/>
          <w:sz w:val="22"/>
          <w:szCs w:val="22"/>
        </w:rPr>
        <w:t xml:space="preserve"> Z</w:t>
      </w:r>
      <w:r w:rsidR="00E06EC9" w:rsidRPr="006B59DF">
        <w:rPr>
          <w:rFonts w:asciiTheme="minorHAnsi" w:hAnsiTheme="minorHAnsi" w:cstheme="minorHAnsi"/>
          <w:sz w:val="22"/>
          <w:szCs w:val="22"/>
        </w:rPr>
        <w:t xml:space="preserve"> této záruční </w:t>
      </w:r>
      <w:r w:rsidR="00D72968" w:rsidRPr="006B59DF">
        <w:rPr>
          <w:rFonts w:asciiTheme="minorHAnsi" w:hAnsiTheme="minorHAnsi" w:cstheme="minorHAnsi"/>
          <w:sz w:val="22"/>
          <w:szCs w:val="22"/>
        </w:rPr>
        <w:t>listiny vyplývá právo Objednatele čerpat finanční prostředky v případě, že během realizace nesplní Zhotovitel své povinnosti vyplývající ze smlouvy nebo v případě, kdy Objednateli vznikne ze smlouvy nárok na smluvní pokutu na první vyžádání.</w:t>
      </w:r>
      <w:r w:rsidRPr="006B59DF">
        <w:rPr>
          <w:rFonts w:asciiTheme="minorHAnsi" w:hAnsiTheme="minorHAnsi" w:cstheme="minorHAnsi"/>
          <w:sz w:val="22"/>
          <w:szCs w:val="22"/>
        </w:rPr>
        <w:t xml:space="preserve"> </w:t>
      </w:r>
      <w:bookmarkEnd w:id="57"/>
      <w:r w:rsidR="004C27EE" w:rsidRPr="006B59DF">
        <w:rPr>
          <w:rFonts w:asciiTheme="minorHAnsi" w:hAnsiTheme="minorHAnsi" w:cstheme="minorHAnsi"/>
          <w:sz w:val="22"/>
          <w:szCs w:val="22"/>
        </w:rPr>
        <w:t>Záruční listina za řádné plnění je neodvolatelná, splatná na první vyžádání. Originál Záruční listiny za řádné plnění bude mít v držení po celou dobu provádění díla Objednatel.</w:t>
      </w:r>
      <w:bookmarkEnd w:id="58"/>
    </w:p>
    <w:p w14:paraId="34431F3B" w14:textId="4071BBE3" w:rsidR="003B3603" w:rsidRPr="006B59DF" w:rsidRDefault="004C27EE" w:rsidP="006B59DF">
      <w:pPr>
        <w:numPr>
          <w:ilvl w:val="2"/>
          <w:numId w:val="45"/>
        </w:numPr>
        <w:spacing w:after="120"/>
        <w:ind w:left="851" w:hanging="284"/>
        <w:jc w:val="both"/>
        <w:rPr>
          <w:rFonts w:asciiTheme="minorHAnsi" w:hAnsiTheme="minorHAnsi" w:cstheme="minorHAnsi"/>
          <w:sz w:val="22"/>
          <w:szCs w:val="22"/>
        </w:rPr>
      </w:pPr>
      <w:r w:rsidRPr="006B59DF">
        <w:rPr>
          <w:rFonts w:asciiTheme="minorHAnsi" w:hAnsiTheme="minorHAnsi" w:cstheme="minorHAnsi"/>
          <w:sz w:val="22"/>
          <w:szCs w:val="22"/>
        </w:rPr>
        <w:t xml:space="preserve">Záruční listinu za řádné plnění předloží Zhotovitel Objednateli nejpozději do </w:t>
      </w:r>
      <w:r w:rsidR="004B447F" w:rsidRPr="006B59DF">
        <w:rPr>
          <w:rFonts w:asciiTheme="minorHAnsi" w:hAnsiTheme="minorHAnsi" w:cstheme="minorHAnsi"/>
          <w:sz w:val="22"/>
          <w:szCs w:val="22"/>
        </w:rPr>
        <w:t xml:space="preserve">5 pracovních dnů přede dnem, kdy by chtěl využít svého práva podle odst. </w:t>
      </w:r>
      <w:r w:rsidR="004B447F" w:rsidRPr="006B59DF">
        <w:rPr>
          <w:rFonts w:asciiTheme="minorHAnsi" w:hAnsiTheme="minorHAnsi" w:cstheme="minorHAnsi"/>
          <w:sz w:val="22"/>
          <w:szCs w:val="22"/>
        </w:rPr>
        <w:fldChar w:fldCharType="begin"/>
      </w:r>
      <w:r w:rsidR="004B447F" w:rsidRPr="006B59DF">
        <w:rPr>
          <w:rFonts w:asciiTheme="minorHAnsi" w:hAnsiTheme="minorHAnsi" w:cstheme="minorHAnsi"/>
          <w:sz w:val="22"/>
          <w:szCs w:val="22"/>
        </w:rPr>
        <w:instrText xml:space="preserve"> REF _Ref141103699 \r \h </w:instrText>
      </w:r>
      <w:r w:rsidR="00DA373A" w:rsidRPr="006B59DF">
        <w:rPr>
          <w:rFonts w:asciiTheme="minorHAnsi" w:hAnsiTheme="minorHAnsi" w:cstheme="minorHAnsi"/>
          <w:sz w:val="22"/>
          <w:szCs w:val="22"/>
        </w:rPr>
        <w:instrText xml:space="preserve"> \* MERGEFORMAT </w:instrText>
      </w:r>
      <w:r w:rsidR="004B447F" w:rsidRPr="006B59DF">
        <w:rPr>
          <w:rFonts w:asciiTheme="minorHAnsi" w:hAnsiTheme="minorHAnsi" w:cstheme="minorHAnsi"/>
          <w:sz w:val="22"/>
          <w:szCs w:val="22"/>
        </w:rPr>
      </w:r>
      <w:r w:rsidR="004B447F" w:rsidRPr="006B59DF">
        <w:rPr>
          <w:rFonts w:asciiTheme="minorHAnsi" w:hAnsiTheme="minorHAnsi" w:cstheme="minorHAnsi"/>
          <w:sz w:val="22"/>
          <w:szCs w:val="22"/>
        </w:rPr>
        <w:fldChar w:fldCharType="separate"/>
      </w:r>
      <w:r w:rsidR="005937D3">
        <w:rPr>
          <w:rFonts w:asciiTheme="minorHAnsi" w:hAnsiTheme="minorHAnsi" w:cstheme="minorHAnsi"/>
          <w:sz w:val="22"/>
          <w:szCs w:val="22"/>
        </w:rPr>
        <w:t>XIII.6</w:t>
      </w:r>
      <w:r w:rsidR="004B447F" w:rsidRPr="006B59DF">
        <w:rPr>
          <w:rFonts w:asciiTheme="minorHAnsi" w:hAnsiTheme="minorHAnsi" w:cstheme="minorHAnsi"/>
          <w:sz w:val="22"/>
          <w:szCs w:val="22"/>
        </w:rPr>
        <w:fldChar w:fldCharType="end"/>
      </w:r>
      <w:r w:rsidR="004B447F" w:rsidRPr="006B59DF">
        <w:rPr>
          <w:rFonts w:asciiTheme="minorHAnsi" w:hAnsiTheme="minorHAnsi" w:cstheme="minorHAnsi"/>
          <w:sz w:val="22"/>
          <w:szCs w:val="22"/>
        </w:rPr>
        <w:t xml:space="preserve">. písm. </w:t>
      </w:r>
      <w:r w:rsidR="004B447F" w:rsidRPr="006B59DF">
        <w:rPr>
          <w:rFonts w:asciiTheme="minorHAnsi" w:hAnsiTheme="minorHAnsi" w:cstheme="minorHAnsi"/>
          <w:sz w:val="22"/>
          <w:szCs w:val="22"/>
        </w:rPr>
        <w:fldChar w:fldCharType="begin"/>
      </w:r>
      <w:r w:rsidR="004B447F" w:rsidRPr="006B59DF">
        <w:rPr>
          <w:rFonts w:asciiTheme="minorHAnsi" w:hAnsiTheme="minorHAnsi" w:cstheme="minorHAnsi"/>
          <w:sz w:val="22"/>
          <w:szCs w:val="22"/>
        </w:rPr>
        <w:instrText xml:space="preserve"> REF _Ref141103714 \r \h </w:instrText>
      </w:r>
      <w:r w:rsidR="00DA373A" w:rsidRPr="006B59DF">
        <w:rPr>
          <w:rFonts w:asciiTheme="minorHAnsi" w:hAnsiTheme="minorHAnsi" w:cstheme="minorHAnsi"/>
          <w:sz w:val="22"/>
          <w:szCs w:val="22"/>
        </w:rPr>
        <w:instrText xml:space="preserve"> \* MERGEFORMAT </w:instrText>
      </w:r>
      <w:r w:rsidR="004B447F" w:rsidRPr="006B59DF">
        <w:rPr>
          <w:rFonts w:asciiTheme="minorHAnsi" w:hAnsiTheme="minorHAnsi" w:cstheme="minorHAnsi"/>
          <w:sz w:val="22"/>
          <w:szCs w:val="22"/>
        </w:rPr>
      </w:r>
      <w:r w:rsidR="004B447F" w:rsidRPr="006B59DF">
        <w:rPr>
          <w:rFonts w:asciiTheme="minorHAnsi" w:hAnsiTheme="minorHAnsi" w:cstheme="minorHAnsi"/>
          <w:sz w:val="22"/>
          <w:szCs w:val="22"/>
        </w:rPr>
        <w:fldChar w:fldCharType="separate"/>
      </w:r>
      <w:r w:rsidR="005937D3">
        <w:rPr>
          <w:rFonts w:asciiTheme="minorHAnsi" w:hAnsiTheme="minorHAnsi" w:cstheme="minorHAnsi"/>
          <w:sz w:val="22"/>
          <w:szCs w:val="22"/>
        </w:rPr>
        <w:t>a)</w:t>
      </w:r>
      <w:r w:rsidR="004B447F" w:rsidRPr="006B59DF">
        <w:rPr>
          <w:rFonts w:asciiTheme="minorHAnsi" w:hAnsiTheme="minorHAnsi" w:cstheme="minorHAnsi"/>
          <w:sz w:val="22"/>
          <w:szCs w:val="22"/>
        </w:rPr>
        <w:fldChar w:fldCharType="end"/>
      </w:r>
      <w:r w:rsidR="004B447F" w:rsidRPr="006B59DF">
        <w:rPr>
          <w:rFonts w:asciiTheme="minorHAnsi" w:hAnsiTheme="minorHAnsi" w:cstheme="minorHAnsi"/>
          <w:sz w:val="22"/>
          <w:szCs w:val="22"/>
        </w:rPr>
        <w:t xml:space="preserve"> této smlouvy. Nepředložení Záruční listiny za řádné plnění opravňuje Objednatele postupovat podle odst. </w:t>
      </w:r>
      <w:r w:rsidR="004B447F" w:rsidRPr="006B59DF">
        <w:rPr>
          <w:rFonts w:asciiTheme="minorHAnsi" w:hAnsiTheme="minorHAnsi" w:cstheme="minorHAnsi"/>
          <w:sz w:val="22"/>
          <w:szCs w:val="22"/>
        </w:rPr>
        <w:fldChar w:fldCharType="begin"/>
      </w:r>
      <w:r w:rsidR="004B447F" w:rsidRPr="006B59DF">
        <w:rPr>
          <w:rFonts w:asciiTheme="minorHAnsi" w:hAnsiTheme="minorHAnsi" w:cstheme="minorHAnsi"/>
          <w:sz w:val="22"/>
          <w:szCs w:val="22"/>
        </w:rPr>
        <w:instrText xml:space="preserve"> REF _Ref141100890 \r \h </w:instrText>
      </w:r>
      <w:r w:rsidR="00DA373A" w:rsidRPr="006B59DF">
        <w:rPr>
          <w:rFonts w:asciiTheme="minorHAnsi" w:hAnsiTheme="minorHAnsi" w:cstheme="minorHAnsi"/>
          <w:sz w:val="22"/>
          <w:szCs w:val="22"/>
        </w:rPr>
        <w:instrText xml:space="preserve"> \* MERGEFORMAT </w:instrText>
      </w:r>
      <w:r w:rsidR="004B447F" w:rsidRPr="006B59DF">
        <w:rPr>
          <w:rFonts w:asciiTheme="minorHAnsi" w:hAnsiTheme="minorHAnsi" w:cstheme="minorHAnsi"/>
          <w:sz w:val="22"/>
          <w:szCs w:val="22"/>
        </w:rPr>
      </w:r>
      <w:r w:rsidR="004B447F" w:rsidRPr="006B59DF">
        <w:rPr>
          <w:rFonts w:asciiTheme="minorHAnsi" w:hAnsiTheme="minorHAnsi" w:cstheme="minorHAnsi"/>
          <w:sz w:val="22"/>
          <w:szCs w:val="22"/>
        </w:rPr>
        <w:fldChar w:fldCharType="separate"/>
      </w:r>
      <w:r w:rsidR="005937D3">
        <w:rPr>
          <w:rFonts w:asciiTheme="minorHAnsi" w:hAnsiTheme="minorHAnsi" w:cstheme="minorHAnsi"/>
          <w:sz w:val="22"/>
          <w:szCs w:val="22"/>
        </w:rPr>
        <w:t>VII.9</w:t>
      </w:r>
      <w:r w:rsidR="004B447F" w:rsidRPr="006B59DF">
        <w:rPr>
          <w:rFonts w:asciiTheme="minorHAnsi" w:hAnsiTheme="minorHAnsi" w:cstheme="minorHAnsi"/>
          <w:sz w:val="22"/>
          <w:szCs w:val="22"/>
        </w:rPr>
        <w:fldChar w:fldCharType="end"/>
      </w:r>
      <w:r w:rsidR="004B447F" w:rsidRPr="006B59DF">
        <w:rPr>
          <w:rFonts w:asciiTheme="minorHAnsi" w:hAnsiTheme="minorHAnsi" w:cstheme="minorHAnsi"/>
          <w:sz w:val="22"/>
          <w:szCs w:val="22"/>
        </w:rPr>
        <w:t>.</w:t>
      </w:r>
      <w:r w:rsidR="001D4F68" w:rsidRPr="006B59DF">
        <w:rPr>
          <w:rFonts w:asciiTheme="minorHAnsi" w:hAnsiTheme="minorHAnsi" w:cstheme="minorHAnsi"/>
          <w:sz w:val="22"/>
          <w:szCs w:val="22"/>
        </w:rPr>
        <w:t xml:space="preserve"> této smlouvy.</w:t>
      </w:r>
    </w:p>
    <w:p w14:paraId="77B33DA4" w14:textId="61C42254" w:rsidR="00DA373A" w:rsidRPr="006B59DF" w:rsidRDefault="00DA373A" w:rsidP="006B59DF">
      <w:pPr>
        <w:numPr>
          <w:ilvl w:val="1"/>
          <w:numId w:val="38"/>
        </w:numPr>
        <w:tabs>
          <w:tab w:val="num" w:pos="737"/>
        </w:tabs>
        <w:spacing w:after="120"/>
        <w:ind w:left="567" w:hanging="567"/>
        <w:jc w:val="both"/>
        <w:rPr>
          <w:rFonts w:asciiTheme="minorHAnsi" w:hAnsiTheme="minorHAnsi" w:cstheme="minorHAnsi"/>
          <w:b/>
          <w:bCs/>
          <w:sz w:val="22"/>
          <w:szCs w:val="22"/>
        </w:rPr>
      </w:pPr>
      <w:bookmarkStart w:id="59" w:name="_Ref141106351"/>
      <w:bookmarkStart w:id="60" w:name="_Ref65164630"/>
      <w:r w:rsidRPr="006B59DF">
        <w:rPr>
          <w:rFonts w:asciiTheme="minorHAnsi" w:hAnsiTheme="minorHAnsi" w:cstheme="minorHAnsi"/>
          <w:b/>
          <w:bCs/>
          <w:sz w:val="22"/>
          <w:szCs w:val="22"/>
        </w:rPr>
        <w:t>Zajištění závazků Zhotovitele po celou dobu záruční lhůty.</w:t>
      </w:r>
      <w:bookmarkEnd w:id="59"/>
    </w:p>
    <w:bookmarkEnd w:id="60"/>
    <w:p w14:paraId="39861E42" w14:textId="028E1C1F" w:rsidR="003B3603" w:rsidRPr="006B59DF" w:rsidRDefault="00E06EC9" w:rsidP="006B59DF">
      <w:pPr>
        <w:keepNext/>
        <w:numPr>
          <w:ilvl w:val="2"/>
          <w:numId w:val="46"/>
        </w:numPr>
        <w:tabs>
          <w:tab w:val="clear" w:pos="2325"/>
          <w:tab w:val="num" w:pos="851"/>
        </w:tabs>
        <w:spacing w:after="120"/>
        <w:ind w:left="851" w:hanging="284"/>
        <w:jc w:val="both"/>
        <w:rPr>
          <w:rFonts w:asciiTheme="minorHAnsi" w:hAnsiTheme="minorHAnsi" w:cstheme="minorHAnsi"/>
          <w:sz w:val="22"/>
          <w:szCs w:val="22"/>
        </w:rPr>
      </w:pPr>
      <w:r w:rsidRPr="006B59DF">
        <w:rPr>
          <w:rFonts w:asciiTheme="minorHAnsi" w:hAnsiTheme="minorHAnsi" w:cstheme="minorHAnsi"/>
          <w:sz w:val="22"/>
          <w:szCs w:val="22"/>
        </w:rPr>
        <w:t xml:space="preserve">Závazky Zhotovitele za řádné plnění v záruční době jsou zajištěny </w:t>
      </w:r>
      <w:r w:rsidR="00F70C23" w:rsidRPr="006B59DF">
        <w:rPr>
          <w:rFonts w:asciiTheme="minorHAnsi" w:hAnsiTheme="minorHAnsi" w:cstheme="minorHAnsi"/>
          <w:sz w:val="22"/>
          <w:szCs w:val="22"/>
        </w:rPr>
        <w:t xml:space="preserve">bankovní </w:t>
      </w:r>
      <w:r w:rsidRPr="006B59DF">
        <w:rPr>
          <w:rFonts w:asciiTheme="minorHAnsi" w:hAnsiTheme="minorHAnsi" w:cstheme="minorHAnsi"/>
          <w:sz w:val="22"/>
          <w:szCs w:val="22"/>
        </w:rPr>
        <w:t>zárukou ve smyslu § 2029 Občanského zákoníku</w:t>
      </w:r>
      <w:r w:rsidR="006173B0">
        <w:rPr>
          <w:rFonts w:asciiTheme="minorHAnsi" w:hAnsiTheme="minorHAnsi" w:cstheme="minorHAnsi"/>
          <w:sz w:val="22"/>
          <w:szCs w:val="22"/>
        </w:rPr>
        <w:t xml:space="preserve"> nebo</w:t>
      </w:r>
      <w:r w:rsidRPr="006B59DF">
        <w:rPr>
          <w:rFonts w:asciiTheme="minorHAnsi" w:hAnsiTheme="minorHAnsi" w:cstheme="minorHAnsi"/>
          <w:sz w:val="22"/>
          <w:szCs w:val="22"/>
        </w:rPr>
        <w:t xml:space="preserve"> dále způsobem podle odst. </w:t>
      </w:r>
      <w:r w:rsidRPr="006B59DF">
        <w:rPr>
          <w:rFonts w:asciiTheme="minorHAnsi" w:hAnsiTheme="minorHAnsi" w:cstheme="minorHAnsi"/>
          <w:sz w:val="22"/>
          <w:szCs w:val="22"/>
        </w:rPr>
        <w:fldChar w:fldCharType="begin"/>
      </w:r>
      <w:r w:rsidRPr="006B59DF">
        <w:rPr>
          <w:rFonts w:asciiTheme="minorHAnsi" w:hAnsiTheme="minorHAnsi" w:cstheme="minorHAnsi"/>
          <w:sz w:val="22"/>
          <w:szCs w:val="22"/>
        </w:rPr>
        <w:instrText xml:space="preserve"> REF _Ref141101714 \r \h  \* MERGEFORMAT </w:instrText>
      </w:r>
      <w:r w:rsidRPr="006B59DF">
        <w:rPr>
          <w:rFonts w:asciiTheme="minorHAnsi" w:hAnsiTheme="minorHAnsi" w:cstheme="minorHAnsi"/>
          <w:sz w:val="22"/>
          <w:szCs w:val="22"/>
        </w:rPr>
      </w:r>
      <w:r w:rsidRPr="006B59DF">
        <w:rPr>
          <w:rFonts w:asciiTheme="minorHAnsi" w:hAnsiTheme="minorHAnsi" w:cstheme="minorHAnsi"/>
          <w:sz w:val="22"/>
          <w:szCs w:val="22"/>
        </w:rPr>
        <w:fldChar w:fldCharType="separate"/>
      </w:r>
      <w:r w:rsidR="005937D3">
        <w:rPr>
          <w:rFonts w:asciiTheme="minorHAnsi" w:hAnsiTheme="minorHAnsi" w:cstheme="minorHAnsi"/>
          <w:sz w:val="22"/>
          <w:szCs w:val="22"/>
        </w:rPr>
        <w:t>XIII.8</w:t>
      </w:r>
      <w:r w:rsidRPr="006B59DF">
        <w:rPr>
          <w:rFonts w:asciiTheme="minorHAnsi" w:hAnsiTheme="minorHAnsi" w:cstheme="minorHAnsi"/>
          <w:sz w:val="22"/>
          <w:szCs w:val="22"/>
        </w:rPr>
        <w:fldChar w:fldCharType="end"/>
      </w:r>
      <w:r w:rsidRPr="006B59DF">
        <w:rPr>
          <w:rFonts w:asciiTheme="minorHAnsi" w:hAnsiTheme="minorHAnsi" w:cstheme="minorHAnsi"/>
          <w:sz w:val="22"/>
          <w:szCs w:val="22"/>
        </w:rPr>
        <w:t>. této smlouvy (dále též „</w:t>
      </w:r>
      <w:r w:rsidRPr="006B59DF">
        <w:rPr>
          <w:rFonts w:asciiTheme="minorHAnsi" w:hAnsiTheme="minorHAnsi" w:cstheme="minorHAnsi"/>
          <w:b/>
          <w:bCs/>
          <w:i/>
          <w:iCs/>
          <w:sz w:val="22"/>
          <w:szCs w:val="22"/>
        </w:rPr>
        <w:t>Záruční listina za řádné plnění záručních podmínek</w:t>
      </w:r>
      <w:r w:rsidRPr="006B59DF">
        <w:rPr>
          <w:rFonts w:asciiTheme="minorHAnsi" w:hAnsiTheme="minorHAnsi" w:cstheme="minorHAnsi"/>
          <w:sz w:val="22"/>
          <w:szCs w:val="22"/>
        </w:rPr>
        <w:t xml:space="preserve">“)  ve výši </w:t>
      </w:r>
      <w:r w:rsidRPr="006B59DF">
        <w:rPr>
          <w:rFonts w:asciiTheme="minorHAnsi" w:hAnsiTheme="minorHAnsi" w:cstheme="minorHAnsi"/>
          <w:b/>
          <w:bCs/>
          <w:sz w:val="22"/>
          <w:szCs w:val="22"/>
        </w:rPr>
        <w:t>2 %</w:t>
      </w:r>
      <w:r w:rsidRPr="006B59DF">
        <w:rPr>
          <w:rFonts w:asciiTheme="minorHAnsi" w:hAnsiTheme="minorHAnsi" w:cstheme="minorHAnsi"/>
          <w:sz w:val="22"/>
          <w:szCs w:val="22"/>
        </w:rPr>
        <w:t xml:space="preserve"> ze Sjednané ceny, platnou po celou Záruční dobu. Z této záruční listiny vyplývá právo Objednatele čerpat finanční prostředky v případě, že během Záruční doby nesplní Zhotovitel své povinnosti vyplývající ze smlouvy nebo v případě, kdy Objednateli vznikne ze smlouvy nárok na smluvní pokutu. Záruční listina za řádné plnění </w:t>
      </w:r>
      <w:r w:rsidR="00841D82" w:rsidRPr="006B59DF">
        <w:rPr>
          <w:rFonts w:asciiTheme="minorHAnsi" w:hAnsiTheme="minorHAnsi" w:cstheme="minorHAnsi"/>
          <w:sz w:val="22"/>
          <w:szCs w:val="22"/>
        </w:rPr>
        <w:t xml:space="preserve">záručních podmínek </w:t>
      </w:r>
      <w:r w:rsidRPr="006B59DF">
        <w:rPr>
          <w:rFonts w:asciiTheme="minorHAnsi" w:hAnsiTheme="minorHAnsi" w:cstheme="minorHAnsi"/>
          <w:sz w:val="22"/>
          <w:szCs w:val="22"/>
        </w:rPr>
        <w:t xml:space="preserve">je neodvolatelná, splatná na první vyžádání. </w:t>
      </w:r>
      <w:r w:rsidR="001D4F68" w:rsidRPr="006B59DF">
        <w:rPr>
          <w:rFonts w:asciiTheme="minorHAnsi" w:hAnsiTheme="minorHAnsi" w:cstheme="minorHAnsi"/>
          <w:sz w:val="22"/>
          <w:szCs w:val="22"/>
        </w:rPr>
        <w:t>Originál Záruční listiny za řádné plnění záručních podmínek bude mít v držení po dobu prvních 60 měsíců Záruční doby Objednatel. Platnost této záruční listiny bude alespoň po dobu prvních 60 měsíců Záruční doby</w:t>
      </w:r>
      <w:r w:rsidR="003B3603" w:rsidRPr="006B59DF">
        <w:rPr>
          <w:rFonts w:asciiTheme="minorHAnsi" w:hAnsiTheme="minorHAnsi" w:cstheme="minorHAnsi"/>
          <w:sz w:val="22"/>
          <w:szCs w:val="22"/>
        </w:rPr>
        <w:t>.</w:t>
      </w:r>
    </w:p>
    <w:p w14:paraId="640FCDAA" w14:textId="77777777" w:rsidR="003B3603" w:rsidRPr="006B59DF" w:rsidRDefault="003B3603" w:rsidP="006B59DF">
      <w:pPr>
        <w:numPr>
          <w:ilvl w:val="2"/>
          <w:numId w:val="46"/>
        </w:numPr>
        <w:spacing w:after="120"/>
        <w:ind w:left="851" w:hanging="284"/>
        <w:jc w:val="both"/>
        <w:rPr>
          <w:rFonts w:asciiTheme="minorHAnsi" w:hAnsiTheme="minorHAnsi" w:cstheme="minorHAnsi"/>
          <w:sz w:val="22"/>
          <w:szCs w:val="22"/>
        </w:rPr>
      </w:pPr>
      <w:r w:rsidRPr="006B59DF">
        <w:rPr>
          <w:rFonts w:asciiTheme="minorHAnsi" w:hAnsiTheme="minorHAnsi" w:cstheme="minorHAnsi"/>
          <w:sz w:val="22"/>
          <w:szCs w:val="22"/>
        </w:rPr>
        <w:t>Porušení povinnosti Zhotovitele podle tohoto odstavce se považuje za podstatné porušení smlouvy.</w:t>
      </w:r>
    </w:p>
    <w:p w14:paraId="7FACB944" w14:textId="2B4FD514" w:rsidR="00D01B69" w:rsidRPr="006B59DF" w:rsidRDefault="00D01B69" w:rsidP="006B59DF">
      <w:pPr>
        <w:numPr>
          <w:ilvl w:val="1"/>
          <w:numId w:val="38"/>
        </w:numPr>
        <w:tabs>
          <w:tab w:val="num" w:pos="737"/>
        </w:tabs>
        <w:spacing w:after="120"/>
        <w:ind w:left="567" w:hanging="567"/>
        <w:jc w:val="both"/>
        <w:rPr>
          <w:rFonts w:asciiTheme="minorHAnsi" w:hAnsiTheme="minorHAnsi" w:cstheme="minorHAnsi"/>
          <w:sz w:val="22"/>
          <w:szCs w:val="22"/>
        </w:rPr>
      </w:pPr>
      <w:bookmarkStart w:id="61" w:name="_Ref141101714"/>
      <w:r w:rsidRPr="006B59DF">
        <w:rPr>
          <w:rFonts w:asciiTheme="minorHAnsi" w:hAnsiTheme="minorHAnsi" w:cstheme="minorHAnsi"/>
          <w:sz w:val="22"/>
          <w:szCs w:val="22"/>
        </w:rPr>
        <w:t xml:space="preserve">Pro účely této </w:t>
      </w:r>
      <w:r w:rsidR="001D4F68" w:rsidRPr="006B59DF">
        <w:rPr>
          <w:rFonts w:asciiTheme="minorHAnsi" w:hAnsiTheme="minorHAnsi" w:cstheme="minorHAnsi"/>
          <w:sz w:val="22"/>
          <w:szCs w:val="22"/>
        </w:rPr>
        <w:t>s</w:t>
      </w:r>
      <w:r w:rsidRPr="006B59DF">
        <w:rPr>
          <w:rFonts w:asciiTheme="minorHAnsi" w:hAnsiTheme="minorHAnsi" w:cstheme="minorHAnsi"/>
          <w:sz w:val="22"/>
          <w:szCs w:val="22"/>
        </w:rPr>
        <w:t>mlouvy Objednatel připouští jako jiný relevantní způsob zajištění finanční záruky v souladu se zákony Č</w:t>
      </w:r>
      <w:r w:rsidR="00727E49" w:rsidRPr="006B59DF">
        <w:rPr>
          <w:rFonts w:asciiTheme="minorHAnsi" w:hAnsiTheme="minorHAnsi" w:cstheme="minorHAnsi"/>
          <w:sz w:val="22"/>
          <w:szCs w:val="22"/>
        </w:rPr>
        <w:t>eské republiky</w:t>
      </w:r>
      <w:r w:rsidR="00E367BD" w:rsidRPr="006B59DF">
        <w:rPr>
          <w:rFonts w:asciiTheme="minorHAnsi" w:hAnsiTheme="minorHAnsi" w:cstheme="minorHAnsi"/>
          <w:sz w:val="22"/>
          <w:szCs w:val="22"/>
        </w:rPr>
        <w:t xml:space="preserve"> </w:t>
      </w:r>
      <w:bookmarkEnd w:id="61"/>
      <w:r w:rsidRPr="006B59DF">
        <w:rPr>
          <w:rFonts w:asciiTheme="minorHAnsi" w:hAnsiTheme="minorHAnsi" w:cstheme="minorHAnsi"/>
          <w:sz w:val="22"/>
          <w:szCs w:val="22"/>
        </w:rPr>
        <w:t>pojištění záruky</w:t>
      </w:r>
      <w:r w:rsidR="004A2BBB" w:rsidRPr="006B59DF">
        <w:rPr>
          <w:rFonts w:asciiTheme="minorHAnsi" w:hAnsiTheme="minorHAnsi" w:cstheme="minorHAnsi"/>
          <w:sz w:val="22"/>
          <w:szCs w:val="22"/>
        </w:rPr>
        <w:t xml:space="preserve"> s deklarací „</w:t>
      </w:r>
      <w:r w:rsidR="004A2BBB" w:rsidRPr="006B59DF">
        <w:rPr>
          <w:rFonts w:asciiTheme="minorHAnsi" w:hAnsiTheme="minorHAnsi" w:cstheme="minorHAnsi"/>
          <w:i/>
          <w:iCs/>
          <w:sz w:val="22"/>
          <w:szCs w:val="22"/>
        </w:rPr>
        <w:t>na první vyžádání</w:t>
      </w:r>
      <w:r w:rsidR="004A2BBB" w:rsidRPr="006B59DF">
        <w:rPr>
          <w:rFonts w:asciiTheme="minorHAnsi" w:hAnsiTheme="minorHAnsi" w:cstheme="minorHAnsi"/>
          <w:sz w:val="22"/>
          <w:szCs w:val="22"/>
        </w:rPr>
        <w:t>“</w:t>
      </w:r>
      <w:r w:rsidRPr="006B59DF">
        <w:rPr>
          <w:rFonts w:asciiTheme="minorHAnsi" w:hAnsiTheme="minorHAnsi" w:cstheme="minorHAnsi"/>
          <w:sz w:val="22"/>
          <w:szCs w:val="22"/>
        </w:rPr>
        <w:t>.</w:t>
      </w:r>
    </w:p>
    <w:p w14:paraId="3293532C" w14:textId="77777777" w:rsidR="00B3190A" w:rsidRPr="006B59DF" w:rsidRDefault="00B3190A" w:rsidP="006B59DF">
      <w:pPr>
        <w:spacing w:after="120"/>
        <w:ind w:left="1080"/>
        <w:rPr>
          <w:rFonts w:asciiTheme="minorHAnsi" w:hAnsiTheme="minorHAnsi" w:cstheme="minorHAnsi"/>
          <w:b/>
          <w:sz w:val="22"/>
          <w:szCs w:val="22"/>
        </w:rPr>
      </w:pPr>
    </w:p>
    <w:p w14:paraId="58EA9141" w14:textId="77777777" w:rsidR="007575D2" w:rsidRPr="006B59DF" w:rsidRDefault="007575D2" w:rsidP="006B59DF">
      <w:pPr>
        <w:pStyle w:val="Nadpis7"/>
        <w:numPr>
          <w:ilvl w:val="0"/>
          <w:numId w:val="31"/>
        </w:numPr>
        <w:spacing w:after="120"/>
        <w:ind w:left="714" w:hanging="357"/>
        <w:rPr>
          <w:rFonts w:asciiTheme="minorHAnsi" w:hAnsiTheme="minorHAnsi" w:cstheme="minorHAnsi"/>
          <w:sz w:val="22"/>
          <w:szCs w:val="22"/>
        </w:rPr>
      </w:pPr>
      <w:r w:rsidRPr="006B59DF">
        <w:rPr>
          <w:rFonts w:asciiTheme="minorHAnsi" w:hAnsiTheme="minorHAnsi" w:cstheme="minorHAnsi"/>
          <w:sz w:val="22"/>
          <w:szCs w:val="22"/>
        </w:rPr>
        <w:t>Ukončení smluvního vztahu</w:t>
      </w:r>
    </w:p>
    <w:p w14:paraId="68990DE7" w14:textId="7618EE37" w:rsidR="007C4F6B" w:rsidRPr="006B59DF" w:rsidRDefault="007C4F6B" w:rsidP="006B59DF">
      <w:pPr>
        <w:numPr>
          <w:ilvl w:val="1"/>
          <w:numId w:val="39"/>
        </w:numPr>
        <w:spacing w:after="120"/>
        <w:ind w:left="567" w:hanging="567"/>
        <w:jc w:val="both"/>
        <w:rPr>
          <w:rFonts w:asciiTheme="minorHAnsi" w:hAnsiTheme="minorHAnsi" w:cstheme="minorHAnsi"/>
          <w:sz w:val="22"/>
          <w:szCs w:val="22"/>
        </w:rPr>
      </w:pPr>
      <w:r w:rsidRPr="006B59DF">
        <w:rPr>
          <w:rFonts w:asciiTheme="minorHAnsi" w:hAnsiTheme="minorHAnsi" w:cstheme="minorHAnsi"/>
          <w:sz w:val="22"/>
          <w:szCs w:val="22"/>
        </w:rPr>
        <w:t>Smluvní strany mohou smlouvu ukončit dohodou nebo odstoupením, a to vždy písemně a</w:t>
      </w:r>
      <w:r w:rsidR="000C42B8" w:rsidRPr="006B59DF">
        <w:rPr>
          <w:rFonts w:asciiTheme="minorHAnsi" w:hAnsiTheme="minorHAnsi" w:cstheme="minorHAnsi"/>
          <w:sz w:val="22"/>
          <w:szCs w:val="22"/>
        </w:rPr>
        <w:t> </w:t>
      </w:r>
      <w:r w:rsidRPr="006B59DF">
        <w:rPr>
          <w:rFonts w:asciiTheme="minorHAnsi" w:hAnsiTheme="minorHAnsi" w:cstheme="minorHAnsi"/>
          <w:sz w:val="22"/>
          <w:szCs w:val="22"/>
        </w:rPr>
        <w:t>za</w:t>
      </w:r>
      <w:r w:rsidR="000C42B8" w:rsidRPr="006B59DF">
        <w:rPr>
          <w:rFonts w:asciiTheme="minorHAnsi" w:hAnsiTheme="minorHAnsi" w:cstheme="minorHAnsi"/>
          <w:sz w:val="22"/>
          <w:szCs w:val="22"/>
        </w:rPr>
        <w:t> </w:t>
      </w:r>
      <w:r w:rsidRPr="006B59DF">
        <w:rPr>
          <w:rFonts w:asciiTheme="minorHAnsi" w:hAnsiTheme="minorHAnsi" w:cstheme="minorHAnsi"/>
          <w:sz w:val="22"/>
          <w:szCs w:val="22"/>
        </w:rPr>
        <w:t xml:space="preserve">níže stanovených podmínek. </w:t>
      </w:r>
    </w:p>
    <w:p w14:paraId="52B74FA0" w14:textId="15C57458" w:rsidR="007C4F6B" w:rsidRPr="006B59DF" w:rsidRDefault="007C4F6B" w:rsidP="006B59DF">
      <w:pPr>
        <w:numPr>
          <w:ilvl w:val="1"/>
          <w:numId w:val="39"/>
        </w:numPr>
        <w:spacing w:after="120"/>
        <w:ind w:left="567" w:hanging="567"/>
        <w:jc w:val="both"/>
        <w:rPr>
          <w:rFonts w:asciiTheme="minorHAnsi" w:hAnsiTheme="minorHAnsi" w:cstheme="minorHAnsi"/>
          <w:sz w:val="22"/>
          <w:szCs w:val="22"/>
        </w:rPr>
      </w:pPr>
      <w:r w:rsidRPr="006B59DF">
        <w:rPr>
          <w:rFonts w:asciiTheme="minorHAnsi" w:hAnsiTheme="minorHAnsi" w:cstheme="minorHAnsi"/>
          <w:sz w:val="22"/>
          <w:szCs w:val="22"/>
        </w:rPr>
        <w:t>Objednatel nebo Zhotovitel mají právo od smlouvy odstoupit v</w:t>
      </w:r>
      <w:r w:rsidR="00204404" w:rsidRPr="006B59DF">
        <w:rPr>
          <w:rFonts w:asciiTheme="minorHAnsi" w:hAnsiTheme="minorHAnsi" w:cstheme="minorHAnsi"/>
          <w:sz w:val="22"/>
          <w:szCs w:val="22"/>
        </w:rPr>
        <w:t> </w:t>
      </w:r>
      <w:r w:rsidRPr="006B59DF">
        <w:rPr>
          <w:rFonts w:asciiTheme="minorHAnsi" w:hAnsiTheme="minorHAnsi" w:cstheme="minorHAnsi"/>
          <w:sz w:val="22"/>
          <w:szCs w:val="22"/>
        </w:rPr>
        <w:t>případě podstatného porušení smlouvy druhou smluvní stranou, a to ohledně nesplněného zbytku plnění.</w:t>
      </w:r>
    </w:p>
    <w:p w14:paraId="5D769EDD" w14:textId="530D2437" w:rsidR="007C4F6B" w:rsidRPr="006B59DF" w:rsidRDefault="007C4F6B" w:rsidP="006B59DF">
      <w:pPr>
        <w:numPr>
          <w:ilvl w:val="1"/>
          <w:numId w:val="39"/>
        </w:numPr>
        <w:spacing w:after="120"/>
        <w:ind w:left="567" w:hanging="567"/>
        <w:jc w:val="both"/>
        <w:rPr>
          <w:rFonts w:asciiTheme="minorHAnsi" w:hAnsiTheme="minorHAnsi" w:cstheme="minorHAnsi"/>
          <w:sz w:val="22"/>
          <w:szCs w:val="22"/>
        </w:rPr>
      </w:pPr>
      <w:r w:rsidRPr="006B59DF">
        <w:rPr>
          <w:rFonts w:asciiTheme="minorHAnsi" w:hAnsiTheme="minorHAnsi" w:cstheme="minorHAnsi"/>
          <w:sz w:val="22"/>
          <w:szCs w:val="22"/>
        </w:rPr>
        <w:t xml:space="preserve">Za podstatné porušení smlouvy pokládají </w:t>
      </w:r>
      <w:r w:rsidR="00D35666" w:rsidRPr="006B59DF">
        <w:rPr>
          <w:rFonts w:asciiTheme="minorHAnsi" w:hAnsiTheme="minorHAnsi" w:cstheme="minorHAnsi"/>
          <w:sz w:val="22"/>
          <w:szCs w:val="22"/>
        </w:rPr>
        <w:t>S</w:t>
      </w:r>
      <w:r w:rsidRPr="006B59DF">
        <w:rPr>
          <w:rFonts w:asciiTheme="minorHAnsi" w:hAnsiTheme="minorHAnsi" w:cstheme="minorHAnsi"/>
          <w:sz w:val="22"/>
          <w:szCs w:val="22"/>
        </w:rPr>
        <w:t>mluvní strany tato porušení smluvních závazků:</w:t>
      </w:r>
    </w:p>
    <w:p w14:paraId="2AB97A26" w14:textId="50D4FA38" w:rsidR="007C4F6B" w:rsidRPr="006B59DF" w:rsidRDefault="007C4F6B" w:rsidP="006B59DF">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6B59DF">
        <w:rPr>
          <w:rFonts w:asciiTheme="minorHAnsi" w:hAnsiTheme="minorHAnsi" w:cstheme="minorHAnsi"/>
          <w:snapToGrid w:val="0"/>
          <w:sz w:val="22"/>
          <w:szCs w:val="22"/>
        </w:rPr>
        <w:t>prodlení Zhotovitele delší než 30 dnů od konce lhůt nebo termínů sjednaných dle čl. </w:t>
      </w:r>
      <w:r w:rsidRPr="006B59DF">
        <w:rPr>
          <w:rFonts w:asciiTheme="minorHAnsi" w:hAnsiTheme="minorHAnsi" w:cstheme="minorHAnsi"/>
          <w:snapToGrid w:val="0"/>
          <w:sz w:val="22"/>
          <w:szCs w:val="22"/>
        </w:rPr>
        <w:fldChar w:fldCharType="begin"/>
      </w:r>
      <w:r w:rsidRPr="006B59DF">
        <w:rPr>
          <w:rFonts w:asciiTheme="minorHAnsi" w:hAnsiTheme="minorHAnsi" w:cstheme="minorHAnsi"/>
          <w:snapToGrid w:val="0"/>
          <w:sz w:val="22"/>
          <w:szCs w:val="22"/>
        </w:rPr>
        <w:instrText xml:space="preserve"> REF _Ref65167120 \r \h  \* MERGEFORMAT </w:instrText>
      </w:r>
      <w:r w:rsidRPr="006B59DF">
        <w:rPr>
          <w:rFonts w:asciiTheme="minorHAnsi" w:hAnsiTheme="minorHAnsi" w:cstheme="minorHAnsi"/>
          <w:snapToGrid w:val="0"/>
          <w:sz w:val="22"/>
          <w:szCs w:val="22"/>
        </w:rPr>
      </w:r>
      <w:r w:rsidRPr="006B59DF">
        <w:rPr>
          <w:rFonts w:asciiTheme="minorHAnsi" w:hAnsiTheme="minorHAnsi" w:cstheme="minorHAnsi"/>
          <w:snapToGrid w:val="0"/>
          <w:sz w:val="22"/>
          <w:szCs w:val="22"/>
        </w:rPr>
        <w:fldChar w:fldCharType="separate"/>
      </w:r>
      <w:r w:rsidR="005937D3">
        <w:rPr>
          <w:rFonts w:asciiTheme="minorHAnsi" w:hAnsiTheme="minorHAnsi" w:cstheme="minorHAnsi"/>
          <w:snapToGrid w:val="0"/>
          <w:sz w:val="22"/>
          <w:szCs w:val="22"/>
        </w:rPr>
        <w:t>III</w:t>
      </w:r>
      <w:r w:rsidRPr="006B59DF">
        <w:rPr>
          <w:rFonts w:asciiTheme="minorHAnsi" w:hAnsiTheme="minorHAnsi" w:cstheme="minorHAnsi"/>
          <w:snapToGrid w:val="0"/>
          <w:sz w:val="22"/>
          <w:szCs w:val="22"/>
        </w:rPr>
        <w:fldChar w:fldCharType="end"/>
      </w:r>
      <w:r w:rsidRPr="006B59DF">
        <w:rPr>
          <w:rFonts w:asciiTheme="minorHAnsi" w:hAnsiTheme="minorHAnsi" w:cstheme="minorHAnsi"/>
          <w:snapToGrid w:val="0"/>
          <w:sz w:val="22"/>
          <w:szCs w:val="22"/>
        </w:rPr>
        <w:t>.</w:t>
      </w:r>
      <w:r w:rsidR="008C744C" w:rsidRPr="006B59DF">
        <w:rPr>
          <w:rFonts w:asciiTheme="minorHAnsi" w:hAnsiTheme="minorHAnsi" w:cstheme="minorHAnsi"/>
          <w:snapToGrid w:val="0"/>
          <w:sz w:val="22"/>
          <w:szCs w:val="22"/>
        </w:rPr>
        <w:t xml:space="preserve"> této smlouvy</w:t>
      </w:r>
      <w:r w:rsidRPr="006B59DF">
        <w:rPr>
          <w:rFonts w:asciiTheme="minorHAnsi" w:hAnsiTheme="minorHAnsi" w:cstheme="minorHAnsi"/>
          <w:snapToGrid w:val="0"/>
          <w:sz w:val="22"/>
          <w:szCs w:val="22"/>
        </w:rPr>
        <w:t>, nebo při prodlení s</w:t>
      </w:r>
      <w:r w:rsidR="00204404" w:rsidRPr="006B59DF">
        <w:rPr>
          <w:rFonts w:asciiTheme="minorHAnsi" w:hAnsiTheme="minorHAnsi" w:cstheme="minorHAnsi"/>
          <w:snapToGrid w:val="0"/>
          <w:sz w:val="22"/>
          <w:szCs w:val="22"/>
        </w:rPr>
        <w:t> </w:t>
      </w:r>
      <w:r w:rsidRPr="006B59DF">
        <w:rPr>
          <w:rFonts w:asciiTheme="minorHAnsi" w:hAnsiTheme="minorHAnsi" w:cstheme="minorHAnsi"/>
          <w:snapToGrid w:val="0"/>
          <w:sz w:val="22"/>
          <w:szCs w:val="22"/>
        </w:rPr>
        <w:t xml:space="preserve">realizací oproti Harmonogramu </w:t>
      </w:r>
      <w:r w:rsidRPr="006B59DF">
        <w:rPr>
          <w:rFonts w:asciiTheme="minorHAnsi" w:hAnsiTheme="minorHAnsi" w:cstheme="minorHAnsi"/>
          <w:snapToGrid w:val="0"/>
          <w:color w:val="000000"/>
          <w:sz w:val="22"/>
          <w:szCs w:val="22"/>
        </w:rPr>
        <w:t>delším než 30 dní</w:t>
      </w:r>
      <w:r w:rsidR="00054F91" w:rsidRPr="006B59DF">
        <w:rPr>
          <w:rFonts w:asciiTheme="minorHAnsi" w:hAnsiTheme="minorHAnsi" w:cstheme="minorHAnsi"/>
          <w:snapToGrid w:val="0"/>
          <w:color w:val="000000"/>
          <w:sz w:val="22"/>
          <w:szCs w:val="22"/>
        </w:rPr>
        <w:t>;</w:t>
      </w:r>
      <w:r w:rsidRPr="006B59DF">
        <w:rPr>
          <w:rFonts w:asciiTheme="minorHAnsi" w:hAnsiTheme="minorHAnsi" w:cstheme="minorHAnsi"/>
          <w:snapToGrid w:val="0"/>
          <w:color w:val="000000"/>
          <w:sz w:val="22"/>
          <w:szCs w:val="22"/>
        </w:rPr>
        <w:t xml:space="preserve">  </w:t>
      </w:r>
    </w:p>
    <w:p w14:paraId="288FD2EE" w14:textId="10ADBEB1" w:rsidR="007C4F6B" w:rsidRPr="006B59DF" w:rsidRDefault="007C4F6B" w:rsidP="006B59DF">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6B59DF">
        <w:rPr>
          <w:rFonts w:asciiTheme="minorHAnsi" w:hAnsiTheme="minorHAnsi" w:cstheme="minorHAnsi"/>
          <w:snapToGrid w:val="0"/>
          <w:color w:val="000000"/>
          <w:sz w:val="22"/>
          <w:szCs w:val="22"/>
        </w:rPr>
        <w:lastRenderedPageBreak/>
        <w:t>neoprávněné zastavení či přerušení prací na Stavbě ze strany Zhotovitele po dobu delší než 15 dnů</w:t>
      </w:r>
      <w:r w:rsidR="00054F91" w:rsidRPr="006B59DF">
        <w:rPr>
          <w:rFonts w:asciiTheme="minorHAnsi" w:hAnsiTheme="minorHAnsi" w:cstheme="minorHAnsi"/>
          <w:snapToGrid w:val="0"/>
          <w:color w:val="000000"/>
          <w:sz w:val="22"/>
          <w:szCs w:val="22"/>
        </w:rPr>
        <w:t>;</w:t>
      </w:r>
    </w:p>
    <w:p w14:paraId="309BC71C" w14:textId="513FDE77" w:rsidR="007C4F6B" w:rsidRPr="006B59DF" w:rsidRDefault="007C4F6B" w:rsidP="006B59DF">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6B59DF">
        <w:rPr>
          <w:rFonts w:asciiTheme="minorHAnsi" w:hAnsiTheme="minorHAnsi" w:cstheme="minorHAnsi"/>
          <w:snapToGrid w:val="0"/>
          <w:color w:val="000000"/>
          <w:sz w:val="22"/>
          <w:szCs w:val="22"/>
        </w:rPr>
        <w:t xml:space="preserve">neprokázání existence pojištění Zhotovitele </w:t>
      </w:r>
      <w:r w:rsidR="001D67A4" w:rsidRPr="006B59DF">
        <w:rPr>
          <w:rFonts w:asciiTheme="minorHAnsi" w:hAnsiTheme="minorHAnsi" w:cstheme="minorHAnsi"/>
          <w:snapToGrid w:val="0"/>
          <w:color w:val="000000"/>
          <w:sz w:val="22"/>
          <w:szCs w:val="22"/>
        </w:rPr>
        <w:t xml:space="preserve">podle této smlouvy </w:t>
      </w:r>
      <w:r w:rsidRPr="006B59DF">
        <w:rPr>
          <w:rFonts w:asciiTheme="minorHAnsi" w:hAnsiTheme="minorHAnsi" w:cstheme="minorHAnsi"/>
          <w:snapToGrid w:val="0"/>
          <w:color w:val="000000"/>
          <w:sz w:val="22"/>
          <w:szCs w:val="22"/>
        </w:rPr>
        <w:t>s</w:t>
      </w:r>
      <w:r w:rsidR="00204404" w:rsidRPr="006B59DF">
        <w:rPr>
          <w:rFonts w:asciiTheme="minorHAnsi" w:hAnsiTheme="minorHAnsi" w:cstheme="minorHAnsi"/>
          <w:snapToGrid w:val="0"/>
          <w:color w:val="000000"/>
          <w:sz w:val="22"/>
          <w:szCs w:val="22"/>
        </w:rPr>
        <w:t> </w:t>
      </w:r>
      <w:r w:rsidRPr="006B59DF">
        <w:rPr>
          <w:rFonts w:asciiTheme="minorHAnsi" w:hAnsiTheme="minorHAnsi" w:cstheme="minorHAnsi"/>
          <w:snapToGrid w:val="0"/>
          <w:color w:val="000000"/>
          <w:sz w:val="22"/>
          <w:szCs w:val="22"/>
        </w:rPr>
        <w:t xml:space="preserve">minimálním limitem pojistného plnění dle čl. </w:t>
      </w:r>
      <w:r w:rsidRPr="006B59DF">
        <w:rPr>
          <w:rFonts w:asciiTheme="minorHAnsi" w:hAnsiTheme="minorHAnsi" w:cstheme="minorHAnsi"/>
          <w:snapToGrid w:val="0"/>
          <w:color w:val="000000"/>
          <w:sz w:val="22"/>
          <w:szCs w:val="22"/>
        </w:rPr>
        <w:fldChar w:fldCharType="begin"/>
      </w:r>
      <w:r w:rsidRPr="006B59DF">
        <w:rPr>
          <w:rFonts w:asciiTheme="minorHAnsi" w:hAnsiTheme="minorHAnsi" w:cstheme="minorHAnsi"/>
          <w:snapToGrid w:val="0"/>
          <w:color w:val="000000"/>
          <w:sz w:val="22"/>
          <w:szCs w:val="22"/>
        </w:rPr>
        <w:instrText xml:space="preserve"> REF _Ref65167210 \r \h  \* MERGEFORMAT </w:instrText>
      </w:r>
      <w:r w:rsidRPr="006B59DF">
        <w:rPr>
          <w:rFonts w:asciiTheme="minorHAnsi" w:hAnsiTheme="minorHAnsi" w:cstheme="minorHAnsi"/>
          <w:snapToGrid w:val="0"/>
          <w:color w:val="000000"/>
          <w:sz w:val="22"/>
          <w:szCs w:val="22"/>
        </w:rPr>
      </w:r>
      <w:r w:rsidRPr="006B59DF">
        <w:rPr>
          <w:rFonts w:asciiTheme="minorHAnsi" w:hAnsiTheme="minorHAnsi" w:cstheme="minorHAnsi"/>
          <w:snapToGrid w:val="0"/>
          <w:color w:val="000000"/>
          <w:sz w:val="22"/>
          <w:szCs w:val="22"/>
        </w:rPr>
        <w:fldChar w:fldCharType="separate"/>
      </w:r>
      <w:r w:rsidR="005937D3">
        <w:rPr>
          <w:rFonts w:asciiTheme="minorHAnsi" w:hAnsiTheme="minorHAnsi" w:cstheme="minorHAnsi"/>
          <w:snapToGrid w:val="0"/>
          <w:color w:val="000000"/>
          <w:sz w:val="22"/>
          <w:szCs w:val="22"/>
        </w:rPr>
        <w:t>XII</w:t>
      </w:r>
      <w:r w:rsidRPr="006B59DF">
        <w:rPr>
          <w:rFonts w:asciiTheme="minorHAnsi" w:hAnsiTheme="minorHAnsi" w:cstheme="minorHAnsi"/>
          <w:snapToGrid w:val="0"/>
          <w:color w:val="000000"/>
          <w:sz w:val="22"/>
          <w:szCs w:val="22"/>
        </w:rPr>
        <w:fldChar w:fldCharType="end"/>
      </w:r>
      <w:r w:rsidRPr="006B59DF">
        <w:rPr>
          <w:rFonts w:asciiTheme="minorHAnsi" w:hAnsiTheme="minorHAnsi" w:cstheme="minorHAnsi"/>
          <w:snapToGrid w:val="0"/>
          <w:color w:val="000000"/>
          <w:sz w:val="22"/>
          <w:szCs w:val="22"/>
        </w:rPr>
        <w:t>.</w:t>
      </w:r>
      <w:r w:rsidR="008C744C" w:rsidRPr="006B59DF">
        <w:rPr>
          <w:rFonts w:asciiTheme="minorHAnsi" w:hAnsiTheme="minorHAnsi" w:cstheme="minorHAnsi"/>
          <w:snapToGrid w:val="0"/>
          <w:color w:val="000000"/>
          <w:sz w:val="22"/>
          <w:szCs w:val="22"/>
        </w:rPr>
        <w:t xml:space="preserve"> této smlouvy</w:t>
      </w:r>
      <w:r w:rsidR="00054F91" w:rsidRPr="006B59DF">
        <w:rPr>
          <w:rFonts w:asciiTheme="minorHAnsi" w:hAnsiTheme="minorHAnsi" w:cstheme="minorHAnsi"/>
          <w:snapToGrid w:val="0"/>
          <w:color w:val="000000"/>
          <w:sz w:val="22"/>
          <w:szCs w:val="22"/>
        </w:rPr>
        <w:t>;</w:t>
      </w:r>
    </w:p>
    <w:p w14:paraId="6B3D57A3" w14:textId="40F0A4FE" w:rsidR="007C4F6B" w:rsidRPr="006B59DF" w:rsidRDefault="007C4F6B" w:rsidP="006B59DF">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6B59DF">
        <w:rPr>
          <w:rFonts w:asciiTheme="minorHAnsi" w:hAnsiTheme="minorHAnsi" w:cstheme="minorHAnsi"/>
          <w:snapToGrid w:val="0"/>
          <w:color w:val="000000"/>
          <w:sz w:val="22"/>
          <w:szCs w:val="22"/>
        </w:rPr>
        <w:t>prodlení Objednatele s</w:t>
      </w:r>
      <w:r w:rsidR="00204404" w:rsidRPr="006B59DF">
        <w:rPr>
          <w:rFonts w:asciiTheme="minorHAnsi" w:hAnsiTheme="minorHAnsi" w:cstheme="minorHAnsi"/>
          <w:snapToGrid w:val="0"/>
          <w:color w:val="000000"/>
          <w:sz w:val="22"/>
          <w:szCs w:val="22"/>
        </w:rPr>
        <w:t> </w:t>
      </w:r>
      <w:r w:rsidRPr="006B59DF">
        <w:rPr>
          <w:rFonts w:asciiTheme="minorHAnsi" w:hAnsiTheme="minorHAnsi" w:cstheme="minorHAnsi"/>
          <w:snapToGrid w:val="0"/>
          <w:color w:val="000000"/>
          <w:sz w:val="22"/>
          <w:szCs w:val="22"/>
        </w:rPr>
        <w:t xml:space="preserve">předáním Staveniště Zhotoviteli delší než </w:t>
      </w:r>
      <w:r w:rsidR="003D38B0" w:rsidRPr="006B59DF">
        <w:rPr>
          <w:rFonts w:asciiTheme="minorHAnsi" w:hAnsiTheme="minorHAnsi" w:cstheme="minorHAnsi"/>
          <w:snapToGrid w:val="0"/>
          <w:color w:val="000000"/>
          <w:sz w:val="22"/>
          <w:szCs w:val="22"/>
        </w:rPr>
        <w:t>30</w:t>
      </w:r>
      <w:r w:rsidRPr="006B59DF">
        <w:rPr>
          <w:rFonts w:asciiTheme="minorHAnsi" w:hAnsiTheme="minorHAnsi" w:cstheme="minorHAnsi"/>
          <w:snapToGrid w:val="0"/>
          <w:color w:val="000000"/>
          <w:sz w:val="22"/>
          <w:szCs w:val="22"/>
        </w:rPr>
        <w:t xml:space="preserve"> dnů</w:t>
      </w:r>
      <w:r w:rsidR="00054F91" w:rsidRPr="006B59DF">
        <w:rPr>
          <w:rFonts w:asciiTheme="minorHAnsi" w:hAnsiTheme="minorHAnsi" w:cstheme="minorHAnsi"/>
          <w:snapToGrid w:val="0"/>
          <w:color w:val="000000"/>
          <w:sz w:val="22"/>
          <w:szCs w:val="22"/>
        </w:rPr>
        <w:t>;</w:t>
      </w:r>
    </w:p>
    <w:p w14:paraId="2B57F324" w14:textId="158858BE" w:rsidR="007C4F6B" w:rsidRPr="006B59DF" w:rsidRDefault="007C4F6B" w:rsidP="006B59DF">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6B59DF">
        <w:rPr>
          <w:rFonts w:asciiTheme="minorHAnsi" w:hAnsiTheme="minorHAnsi" w:cstheme="minorHAnsi"/>
          <w:snapToGrid w:val="0"/>
          <w:color w:val="000000"/>
          <w:sz w:val="22"/>
          <w:szCs w:val="22"/>
        </w:rPr>
        <w:t>prodlení Zhotovitele s</w:t>
      </w:r>
      <w:r w:rsidR="00204404" w:rsidRPr="006B59DF">
        <w:rPr>
          <w:rFonts w:asciiTheme="minorHAnsi" w:hAnsiTheme="minorHAnsi" w:cstheme="minorHAnsi"/>
          <w:snapToGrid w:val="0"/>
          <w:color w:val="000000"/>
          <w:sz w:val="22"/>
          <w:szCs w:val="22"/>
        </w:rPr>
        <w:t> </w:t>
      </w:r>
      <w:r w:rsidRPr="006B59DF">
        <w:rPr>
          <w:rFonts w:asciiTheme="minorHAnsi" w:hAnsiTheme="minorHAnsi" w:cstheme="minorHAnsi"/>
          <w:snapToGrid w:val="0"/>
          <w:color w:val="000000"/>
          <w:sz w:val="22"/>
          <w:szCs w:val="22"/>
        </w:rPr>
        <w:t>převzetím Sta</w:t>
      </w:r>
      <w:r w:rsidR="005612ED" w:rsidRPr="006B59DF">
        <w:rPr>
          <w:rFonts w:asciiTheme="minorHAnsi" w:hAnsiTheme="minorHAnsi" w:cstheme="minorHAnsi"/>
          <w:snapToGrid w:val="0"/>
          <w:color w:val="000000"/>
          <w:sz w:val="22"/>
          <w:szCs w:val="22"/>
        </w:rPr>
        <w:t>veniště</w:t>
      </w:r>
      <w:r w:rsidRPr="006B59DF">
        <w:rPr>
          <w:rFonts w:asciiTheme="minorHAnsi" w:hAnsiTheme="minorHAnsi" w:cstheme="minorHAnsi"/>
          <w:snapToGrid w:val="0"/>
          <w:color w:val="000000"/>
          <w:sz w:val="22"/>
          <w:szCs w:val="22"/>
        </w:rPr>
        <w:t xml:space="preserve"> od Objednatele v</w:t>
      </w:r>
      <w:r w:rsidR="00204404" w:rsidRPr="006B59DF">
        <w:rPr>
          <w:rFonts w:asciiTheme="minorHAnsi" w:hAnsiTheme="minorHAnsi" w:cstheme="minorHAnsi"/>
          <w:snapToGrid w:val="0"/>
          <w:color w:val="000000"/>
          <w:sz w:val="22"/>
          <w:szCs w:val="22"/>
        </w:rPr>
        <w:t> </w:t>
      </w:r>
      <w:r w:rsidRPr="006B59DF">
        <w:rPr>
          <w:rFonts w:asciiTheme="minorHAnsi" w:hAnsiTheme="minorHAnsi" w:cstheme="minorHAnsi"/>
          <w:snapToGrid w:val="0"/>
          <w:color w:val="000000"/>
          <w:sz w:val="22"/>
          <w:szCs w:val="22"/>
        </w:rPr>
        <w:t>souladu s</w:t>
      </w:r>
      <w:r w:rsidR="00204404" w:rsidRPr="006B59DF">
        <w:rPr>
          <w:rFonts w:asciiTheme="minorHAnsi" w:hAnsiTheme="minorHAnsi" w:cstheme="minorHAnsi"/>
          <w:snapToGrid w:val="0"/>
          <w:color w:val="000000"/>
          <w:sz w:val="22"/>
          <w:szCs w:val="22"/>
        </w:rPr>
        <w:t> </w:t>
      </w:r>
      <w:r w:rsidRPr="006B59DF">
        <w:rPr>
          <w:rFonts w:asciiTheme="minorHAnsi" w:hAnsiTheme="minorHAnsi" w:cstheme="minorHAnsi"/>
          <w:snapToGrid w:val="0"/>
          <w:color w:val="000000"/>
          <w:sz w:val="22"/>
          <w:szCs w:val="22"/>
        </w:rPr>
        <w:t xml:space="preserve">výzvou ve smyslu </w:t>
      </w:r>
      <w:r w:rsidR="0017060B" w:rsidRPr="006B59DF">
        <w:rPr>
          <w:rFonts w:asciiTheme="minorHAnsi" w:hAnsiTheme="minorHAnsi" w:cstheme="minorHAnsi"/>
          <w:snapToGrid w:val="0"/>
          <w:color w:val="000000"/>
          <w:sz w:val="22"/>
          <w:szCs w:val="22"/>
        </w:rPr>
        <w:t>odst</w:t>
      </w:r>
      <w:r w:rsidRPr="006B59DF">
        <w:rPr>
          <w:rFonts w:asciiTheme="minorHAnsi" w:hAnsiTheme="minorHAnsi" w:cstheme="minorHAnsi"/>
          <w:snapToGrid w:val="0"/>
          <w:color w:val="000000"/>
          <w:sz w:val="22"/>
          <w:szCs w:val="22"/>
        </w:rPr>
        <w:t>.</w:t>
      </w:r>
      <w:r w:rsidR="00E23A13" w:rsidRPr="006B59DF">
        <w:rPr>
          <w:rFonts w:asciiTheme="minorHAnsi" w:hAnsiTheme="minorHAnsi" w:cstheme="minorHAnsi"/>
          <w:snapToGrid w:val="0"/>
          <w:color w:val="000000"/>
          <w:sz w:val="22"/>
          <w:szCs w:val="22"/>
        </w:rPr>
        <w:t> </w:t>
      </w:r>
      <w:r w:rsidR="0008679E" w:rsidRPr="006B59DF">
        <w:rPr>
          <w:rFonts w:asciiTheme="minorHAnsi" w:hAnsiTheme="minorHAnsi" w:cstheme="minorHAnsi"/>
          <w:snapToGrid w:val="0"/>
          <w:color w:val="000000"/>
          <w:sz w:val="22"/>
          <w:szCs w:val="22"/>
        </w:rPr>
        <w:fldChar w:fldCharType="begin"/>
      </w:r>
      <w:r w:rsidR="0008679E" w:rsidRPr="006B59DF">
        <w:rPr>
          <w:rFonts w:asciiTheme="minorHAnsi" w:hAnsiTheme="minorHAnsi" w:cstheme="minorHAnsi"/>
          <w:snapToGrid w:val="0"/>
          <w:color w:val="000000"/>
          <w:sz w:val="22"/>
          <w:szCs w:val="22"/>
        </w:rPr>
        <w:instrText xml:space="preserve"> REF _Ref197021549 \r \h </w:instrText>
      </w:r>
      <w:r w:rsidR="006B59DF" w:rsidRPr="006B59DF">
        <w:rPr>
          <w:rFonts w:asciiTheme="minorHAnsi" w:hAnsiTheme="minorHAnsi" w:cstheme="minorHAnsi"/>
          <w:snapToGrid w:val="0"/>
          <w:color w:val="000000"/>
          <w:sz w:val="22"/>
          <w:szCs w:val="22"/>
        </w:rPr>
        <w:instrText xml:space="preserve"> \* MERGEFORMAT </w:instrText>
      </w:r>
      <w:r w:rsidR="0008679E" w:rsidRPr="006B59DF">
        <w:rPr>
          <w:rFonts w:asciiTheme="minorHAnsi" w:hAnsiTheme="minorHAnsi" w:cstheme="minorHAnsi"/>
          <w:snapToGrid w:val="0"/>
          <w:color w:val="000000"/>
          <w:sz w:val="22"/>
          <w:szCs w:val="22"/>
        </w:rPr>
      </w:r>
      <w:r w:rsidR="0008679E" w:rsidRPr="006B59DF">
        <w:rPr>
          <w:rFonts w:asciiTheme="minorHAnsi" w:hAnsiTheme="minorHAnsi" w:cstheme="minorHAnsi"/>
          <w:snapToGrid w:val="0"/>
          <w:color w:val="000000"/>
          <w:sz w:val="22"/>
          <w:szCs w:val="22"/>
        </w:rPr>
        <w:fldChar w:fldCharType="separate"/>
      </w:r>
      <w:r w:rsidR="005937D3">
        <w:rPr>
          <w:rFonts w:asciiTheme="minorHAnsi" w:hAnsiTheme="minorHAnsi" w:cstheme="minorHAnsi"/>
          <w:snapToGrid w:val="0"/>
          <w:color w:val="000000"/>
          <w:sz w:val="22"/>
          <w:szCs w:val="22"/>
        </w:rPr>
        <w:t>VIII.6</w:t>
      </w:r>
      <w:r w:rsidR="0008679E" w:rsidRPr="006B59DF">
        <w:rPr>
          <w:rFonts w:asciiTheme="minorHAnsi" w:hAnsiTheme="minorHAnsi" w:cstheme="minorHAnsi"/>
          <w:snapToGrid w:val="0"/>
          <w:color w:val="000000"/>
          <w:sz w:val="22"/>
          <w:szCs w:val="22"/>
        </w:rPr>
        <w:fldChar w:fldCharType="end"/>
      </w:r>
      <w:r w:rsidRPr="006B59DF">
        <w:rPr>
          <w:rFonts w:asciiTheme="minorHAnsi" w:hAnsiTheme="minorHAnsi" w:cstheme="minorHAnsi"/>
          <w:snapToGrid w:val="0"/>
          <w:color w:val="000000"/>
          <w:sz w:val="22"/>
          <w:szCs w:val="22"/>
        </w:rPr>
        <w:t xml:space="preserve">. </w:t>
      </w:r>
      <w:r w:rsidR="008C744C" w:rsidRPr="006B59DF">
        <w:rPr>
          <w:rFonts w:asciiTheme="minorHAnsi" w:hAnsiTheme="minorHAnsi" w:cstheme="minorHAnsi"/>
          <w:snapToGrid w:val="0"/>
          <w:color w:val="000000"/>
          <w:sz w:val="22"/>
          <w:szCs w:val="22"/>
        </w:rPr>
        <w:t xml:space="preserve">této smlouvy </w:t>
      </w:r>
      <w:r w:rsidRPr="006B59DF">
        <w:rPr>
          <w:rFonts w:asciiTheme="minorHAnsi" w:hAnsiTheme="minorHAnsi" w:cstheme="minorHAnsi"/>
          <w:snapToGrid w:val="0"/>
          <w:color w:val="000000"/>
          <w:sz w:val="22"/>
          <w:szCs w:val="22"/>
        </w:rPr>
        <w:t>delší než 15 dnů</w:t>
      </w:r>
      <w:r w:rsidR="00054F91" w:rsidRPr="006B59DF">
        <w:rPr>
          <w:rFonts w:asciiTheme="minorHAnsi" w:hAnsiTheme="minorHAnsi" w:cstheme="minorHAnsi"/>
          <w:snapToGrid w:val="0"/>
          <w:color w:val="000000"/>
          <w:sz w:val="22"/>
          <w:szCs w:val="22"/>
        </w:rPr>
        <w:t>;</w:t>
      </w:r>
    </w:p>
    <w:p w14:paraId="68176758" w14:textId="61399A32" w:rsidR="007C4F6B" w:rsidRPr="006B59DF" w:rsidRDefault="007C4F6B" w:rsidP="006B59DF">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6B59DF">
        <w:rPr>
          <w:rFonts w:asciiTheme="minorHAnsi" w:hAnsiTheme="minorHAnsi" w:cstheme="minorHAnsi"/>
          <w:snapToGrid w:val="0"/>
          <w:color w:val="000000"/>
          <w:sz w:val="22"/>
          <w:szCs w:val="22"/>
        </w:rPr>
        <w:t>prodlení Objednatele s</w:t>
      </w:r>
      <w:r w:rsidR="00204404" w:rsidRPr="006B59DF">
        <w:rPr>
          <w:rFonts w:asciiTheme="minorHAnsi" w:hAnsiTheme="minorHAnsi" w:cstheme="minorHAnsi"/>
          <w:snapToGrid w:val="0"/>
          <w:color w:val="000000"/>
          <w:sz w:val="22"/>
          <w:szCs w:val="22"/>
        </w:rPr>
        <w:t> </w:t>
      </w:r>
      <w:r w:rsidRPr="006B59DF">
        <w:rPr>
          <w:rFonts w:asciiTheme="minorHAnsi" w:hAnsiTheme="minorHAnsi" w:cstheme="minorHAnsi"/>
          <w:snapToGrid w:val="0"/>
          <w:color w:val="000000"/>
          <w:sz w:val="22"/>
          <w:szCs w:val="22"/>
        </w:rPr>
        <w:t>úhradou</w:t>
      </w:r>
      <w:r w:rsidRPr="006B59DF">
        <w:rPr>
          <w:rFonts w:asciiTheme="minorHAnsi" w:hAnsiTheme="minorHAnsi" w:cstheme="minorHAnsi"/>
          <w:color w:val="000000"/>
          <w:sz w:val="22"/>
          <w:szCs w:val="22"/>
        </w:rPr>
        <w:t xml:space="preserve"> dlužné částky delší než 60 dnů</w:t>
      </w:r>
      <w:r w:rsidR="00054F91" w:rsidRPr="006B59DF">
        <w:rPr>
          <w:rFonts w:asciiTheme="minorHAnsi" w:hAnsiTheme="minorHAnsi" w:cstheme="minorHAnsi"/>
          <w:color w:val="000000"/>
          <w:sz w:val="22"/>
          <w:szCs w:val="22"/>
        </w:rPr>
        <w:t>;</w:t>
      </w:r>
    </w:p>
    <w:p w14:paraId="5450D57B" w14:textId="2C84DC31" w:rsidR="009B119A" w:rsidRPr="006B59DF" w:rsidRDefault="007C4F6B" w:rsidP="006B59DF">
      <w:pPr>
        <w:numPr>
          <w:ilvl w:val="0"/>
          <w:numId w:val="2"/>
        </w:numPr>
        <w:tabs>
          <w:tab w:val="clear" w:pos="2520"/>
        </w:tabs>
        <w:spacing w:after="120"/>
        <w:ind w:left="851" w:hanging="284"/>
        <w:jc w:val="both"/>
        <w:rPr>
          <w:rFonts w:asciiTheme="minorHAnsi" w:hAnsiTheme="minorHAnsi" w:cstheme="minorHAnsi"/>
          <w:snapToGrid w:val="0"/>
          <w:color w:val="000000"/>
          <w:sz w:val="22"/>
          <w:szCs w:val="22"/>
        </w:rPr>
      </w:pPr>
      <w:r w:rsidRPr="006B59DF">
        <w:rPr>
          <w:rFonts w:asciiTheme="minorHAnsi" w:hAnsiTheme="minorHAnsi" w:cstheme="minorHAnsi"/>
          <w:color w:val="000000"/>
          <w:sz w:val="22"/>
          <w:szCs w:val="22"/>
        </w:rPr>
        <w:t>Zhotovitel postupuje při provádění díla způsobem, který zjevně neodpovídá dohodnutému rozsahu díla a sjednané lhůtě dokončení díla a jeho předání Objednateli</w:t>
      </w:r>
      <w:r w:rsidR="00054F91" w:rsidRPr="006B59DF">
        <w:rPr>
          <w:rFonts w:asciiTheme="minorHAnsi" w:hAnsiTheme="minorHAnsi" w:cstheme="minorHAnsi"/>
          <w:color w:val="000000"/>
          <w:sz w:val="22"/>
          <w:szCs w:val="22"/>
        </w:rPr>
        <w:t>;</w:t>
      </w:r>
    </w:p>
    <w:p w14:paraId="64E48ECE" w14:textId="6AA9855F" w:rsidR="007C4F6B" w:rsidRPr="006B59DF" w:rsidRDefault="009B119A" w:rsidP="006B59DF">
      <w:pPr>
        <w:numPr>
          <w:ilvl w:val="0"/>
          <w:numId w:val="2"/>
        </w:numPr>
        <w:tabs>
          <w:tab w:val="clear" w:pos="2520"/>
        </w:tabs>
        <w:spacing w:after="120"/>
        <w:ind w:left="851" w:hanging="284"/>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ostatní případy podstatného porušení smlouvy ze strany Zhotovitele výslovně v</w:t>
      </w:r>
      <w:r w:rsidR="00204404"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této smlouvě označené jako podstatné porušení smlouvy</w:t>
      </w:r>
      <w:r w:rsidR="007C4F6B" w:rsidRPr="006B59DF">
        <w:rPr>
          <w:rFonts w:asciiTheme="minorHAnsi" w:hAnsiTheme="minorHAnsi" w:cstheme="minorHAnsi"/>
          <w:color w:val="000000"/>
          <w:sz w:val="22"/>
          <w:szCs w:val="22"/>
        </w:rPr>
        <w:t>.</w:t>
      </w:r>
    </w:p>
    <w:p w14:paraId="2F476DFF" w14:textId="4D640313" w:rsidR="007C4F6B" w:rsidRPr="006B59DF" w:rsidRDefault="007C4F6B" w:rsidP="006B59DF">
      <w:pPr>
        <w:numPr>
          <w:ilvl w:val="1"/>
          <w:numId w:val="39"/>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Objednatel je dále oprávněn od této smlouvy odstoupit v</w:t>
      </w:r>
      <w:r w:rsidR="00204404"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těchto případech:</w:t>
      </w:r>
    </w:p>
    <w:p w14:paraId="62539E76" w14:textId="10D6BD15" w:rsidR="007C4F6B" w:rsidRPr="006B59DF" w:rsidRDefault="007C4F6B" w:rsidP="006B59DF">
      <w:pPr>
        <w:numPr>
          <w:ilvl w:val="0"/>
          <w:numId w:val="7"/>
        </w:numPr>
        <w:tabs>
          <w:tab w:val="clear" w:pos="1545"/>
        </w:tabs>
        <w:spacing w:after="120"/>
        <w:ind w:left="851" w:hanging="284"/>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bylo-li příslušným soudem rozhodnuto o tom, že Zhotovitel je v</w:t>
      </w:r>
      <w:r w:rsidR="00204404"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úpadku ve smyslu zákona č.</w:t>
      </w:r>
      <w:r w:rsidR="000C42B8"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 xml:space="preserve">182/2006 Sb., o úpadku a způsobech jeho řešení (insolvenční zákon), ve znění pozdějších předpisů (a to bez ohledu na právní moc tohoto rozhodnutí); </w:t>
      </w:r>
    </w:p>
    <w:p w14:paraId="2E016BCA" w14:textId="1920858E" w:rsidR="00BD42D7" w:rsidRPr="006B59DF" w:rsidRDefault="007C4F6B" w:rsidP="006B59DF">
      <w:pPr>
        <w:numPr>
          <w:ilvl w:val="0"/>
          <w:numId w:val="7"/>
        </w:numPr>
        <w:tabs>
          <w:tab w:val="clear" w:pos="1545"/>
        </w:tabs>
        <w:spacing w:after="120"/>
        <w:ind w:left="851" w:hanging="284"/>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bylo-li zahájeno insolvenční řízení na základě dlužnického návrhu Zhotovitele</w:t>
      </w:r>
      <w:r w:rsidR="00054F91" w:rsidRPr="006B59DF">
        <w:rPr>
          <w:rFonts w:asciiTheme="minorHAnsi" w:hAnsiTheme="minorHAnsi" w:cstheme="minorHAnsi"/>
          <w:color w:val="000000"/>
          <w:sz w:val="22"/>
          <w:szCs w:val="22"/>
        </w:rPr>
        <w:t>;</w:t>
      </w:r>
    </w:p>
    <w:p w14:paraId="38898827" w14:textId="516C4774" w:rsidR="00F21C4A" w:rsidRPr="006B59DF" w:rsidRDefault="00BD42D7" w:rsidP="006B59DF">
      <w:pPr>
        <w:numPr>
          <w:ilvl w:val="0"/>
          <w:numId w:val="7"/>
        </w:numPr>
        <w:tabs>
          <w:tab w:val="clear" w:pos="1545"/>
        </w:tabs>
        <w:spacing w:after="120"/>
        <w:ind w:left="851" w:hanging="284"/>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ukáže-li se, že Zhotovitel byl v</w:t>
      </w:r>
      <w:r w:rsidR="00204404"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době uzavření této smlouvy obchodní společností podle</w:t>
      </w:r>
      <w:r w:rsidR="00F613E2" w:rsidRPr="006B59DF">
        <w:rPr>
          <w:rFonts w:asciiTheme="minorHAnsi" w:hAnsiTheme="minorHAnsi" w:cstheme="minorHAnsi"/>
          <w:color w:val="000000"/>
          <w:sz w:val="22"/>
          <w:szCs w:val="22"/>
        </w:rPr>
        <w:t xml:space="preserve"> ust.</w:t>
      </w:r>
      <w:r w:rsidRPr="006B59DF">
        <w:rPr>
          <w:rFonts w:asciiTheme="minorHAnsi" w:hAnsiTheme="minorHAnsi" w:cstheme="minorHAnsi"/>
          <w:color w:val="000000"/>
          <w:sz w:val="22"/>
          <w:szCs w:val="22"/>
        </w:rPr>
        <w:t xml:space="preserve"> §</w:t>
      </w:r>
      <w:r w:rsidR="00F613E2"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4b zákona č. 159/2006 Sb., o střetu zájmů, ve znění pozdějších předpisů</w:t>
      </w:r>
      <w:r w:rsidR="00054F91" w:rsidRPr="006B59DF">
        <w:rPr>
          <w:rFonts w:asciiTheme="minorHAnsi" w:hAnsiTheme="minorHAnsi" w:cstheme="minorHAnsi"/>
          <w:color w:val="000000"/>
          <w:sz w:val="22"/>
          <w:szCs w:val="22"/>
        </w:rPr>
        <w:t>;</w:t>
      </w:r>
    </w:p>
    <w:p w14:paraId="3CF2F201" w14:textId="200407C5" w:rsidR="007C4F6B" w:rsidRPr="006B59DF" w:rsidRDefault="00F21C4A" w:rsidP="006B59DF">
      <w:pPr>
        <w:numPr>
          <w:ilvl w:val="0"/>
          <w:numId w:val="7"/>
        </w:numPr>
        <w:tabs>
          <w:tab w:val="clear" w:pos="1545"/>
        </w:tabs>
        <w:spacing w:after="120"/>
        <w:ind w:left="851" w:hanging="284"/>
        <w:jc w:val="both"/>
        <w:rPr>
          <w:rFonts w:asciiTheme="minorHAnsi" w:hAnsiTheme="minorHAnsi" w:cstheme="minorHAnsi"/>
          <w:color w:val="000000"/>
          <w:sz w:val="22"/>
          <w:szCs w:val="22"/>
        </w:rPr>
      </w:pPr>
      <w:bookmarkStart w:id="62" w:name="_Hlk101518403"/>
      <w:r w:rsidRPr="006B59DF">
        <w:rPr>
          <w:rFonts w:asciiTheme="minorHAnsi" w:hAnsiTheme="minorHAnsi" w:cstheme="minorHAnsi"/>
          <w:color w:val="000000"/>
          <w:sz w:val="22"/>
          <w:szCs w:val="22"/>
        </w:rPr>
        <w:t>ukáže-li se, že Zhotovitel v</w:t>
      </w:r>
      <w:r w:rsidR="00204404"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době uzavření této smlouvy nebo v</w:t>
      </w:r>
      <w:r w:rsidR="00204404"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průběhu plnění této smlouvy nesplňuje podmínky dle Nařízení Rady (EU) 2022/576 ze dne 8. dubna 2022, kterým se mění nařízení (EU) č. 833/2014 o omezujících opatřeních vzhledem k</w:t>
      </w:r>
      <w:r w:rsidR="00204404"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 xml:space="preserve">činnostem Ruska destabilizujícím situaci na Ukrajině. </w:t>
      </w:r>
    </w:p>
    <w:bookmarkEnd w:id="62"/>
    <w:p w14:paraId="4F3AE1BC" w14:textId="77777777" w:rsidR="007C4F6B" w:rsidRPr="006B59DF" w:rsidRDefault="007C4F6B" w:rsidP="006B59DF">
      <w:pPr>
        <w:numPr>
          <w:ilvl w:val="1"/>
          <w:numId w:val="39"/>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Odstoupení je účinné od dne doručení písemného oznámení druhé smluvní straně. </w:t>
      </w:r>
    </w:p>
    <w:p w14:paraId="20F2CD2E" w14:textId="4FD5A655" w:rsidR="007C4F6B" w:rsidRPr="006B59DF" w:rsidRDefault="007C4F6B" w:rsidP="006B59DF">
      <w:pPr>
        <w:numPr>
          <w:ilvl w:val="1"/>
          <w:numId w:val="39"/>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Odstoupením od smlouvy není dotčeno právo oprávněné smluvní strany na zaplacení smluvní pokuty, úroků z</w:t>
      </w:r>
      <w:r w:rsidR="00204404"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prodlení ani na náhradu škody vzniklé porušením smlouvy, licenční</w:t>
      </w:r>
      <w:r w:rsidR="00C57589" w:rsidRPr="006B59DF">
        <w:rPr>
          <w:rFonts w:asciiTheme="minorHAnsi" w:hAnsiTheme="minorHAnsi" w:cstheme="minorHAnsi"/>
          <w:color w:val="000000"/>
          <w:sz w:val="22"/>
          <w:szCs w:val="22"/>
        </w:rPr>
        <w:t>ch</w:t>
      </w:r>
      <w:r w:rsidRPr="006B59DF">
        <w:rPr>
          <w:rFonts w:asciiTheme="minorHAnsi" w:hAnsiTheme="minorHAnsi" w:cstheme="minorHAnsi"/>
          <w:color w:val="000000"/>
          <w:sz w:val="22"/>
          <w:szCs w:val="22"/>
        </w:rPr>
        <w:t xml:space="preserve"> ujednání, ujednání definova</w:t>
      </w:r>
      <w:r w:rsidR="00C57589" w:rsidRPr="006B59DF">
        <w:rPr>
          <w:rFonts w:asciiTheme="minorHAnsi" w:hAnsiTheme="minorHAnsi" w:cstheme="minorHAnsi"/>
          <w:color w:val="000000"/>
          <w:sz w:val="22"/>
          <w:szCs w:val="22"/>
        </w:rPr>
        <w:t>ných</w:t>
      </w:r>
      <w:r w:rsidRPr="006B59DF">
        <w:rPr>
          <w:rFonts w:asciiTheme="minorHAnsi" w:hAnsiTheme="minorHAnsi" w:cstheme="minorHAnsi"/>
          <w:color w:val="000000"/>
          <w:sz w:val="22"/>
          <w:szCs w:val="22"/>
        </w:rPr>
        <w:t xml:space="preserve"> v</w:t>
      </w:r>
      <w:r w:rsidR="00204404" w:rsidRPr="006B59DF">
        <w:rPr>
          <w:rFonts w:asciiTheme="minorHAnsi" w:hAnsiTheme="minorHAnsi" w:cstheme="minorHAnsi"/>
          <w:color w:val="000000"/>
          <w:sz w:val="22"/>
          <w:szCs w:val="22"/>
        </w:rPr>
        <w:t> </w:t>
      </w:r>
      <w:r w:rsidR="007A5E52" w:rsidRPr="006B59DF">
        <w:rPr>
          <w:rFonts w:asciiTheme="minorHAnsi" w:hAnsiTheme="minorHAnsi" w:cstheme="minorHAnsi"/>
          <w:color w:val="000000"/>
          <w:sz w:val="22"/>
          <w:szCs w:val="22"/>
        </w:rPr>
        <w:t>odst</w:t>
      </w:r>
      <w:r w:rsidRPr="006B59DF">
        <w:rPr>
          <w:rFonts w:asciiTheme="minorHAnsi" w:hAnsiTheme="minorHAnsi" w:cstheme="minorHAnsi"/>
          <w:color w:val="000000"/>
          <w:sz w:val="22"/>
          <w:szCs w:val="22"/>
        </w:rPr>
        <w:t xml:space="preserve">. </w:t>
      </w:r>
      <w:r w:rsidRPr="006B59DF">
        <w:rPr>
          <w:rFonts w:asciiTheme="minorHAnsi" w:hAnsiTheme="minorHAnsi" w:cstheme="minorHAnsi"/>
          <w:color w:val="000000"/>
          <w:sz w:val="22"/>
          <w:szCs w:val="22"/>
        </w:rPr>
        <w:fldChar w:fldCharType="begin"/>
      </w:r>
      <w:r w:rsidRPr="006B59DF">
        <w:rPr>
          <w:rFonts w:asciiTheme="minorHAnsi" w:hAnsiTheme="minorHAnsi" w:cstheme="minorHAnsi"/>
          <w:color w:val="000000"/>
          <w:sz w:val="22"/>
          <w:szCs w:val="22"/>
        </w:rPr>
        <w:instrText xml:space="preserve"> REF _Ref65167340 \r \h  \* MERGEFORMAT </w:instrText>
      </w:r>
      <w:r w:rsidRPr="006B59DF">
        <w:rPr>
          <w:rFonts w:asciiTheme="minorHAnsi" w:hAnsiTheme="minorHAnsi" w:cstheme="minorHAnsi"/>
          <w:color w:val="000000"/>
          <w:sz w:val="22"/>
          <w:szCs w:val="22"/>
        </w:rPr>
      </w:r>
      <w:r w:rsidRPr="006B59DF">
        <w:rPr>
          <w:rFonts w:asciiTheme="minorHAnsi" w:hAnsiTheme="minorHAnsi" w:cstheme="minorHAnsi"/>
          <w:color w:val="000000"/>
          <w:sz w:val="22"/>
          <w:szCs w:val="22"/>
        </w:rPr>
        <w:fldChar w:fldCharType="separate"/>
      </w:r>
      <w:r w:rsidR="005937D3">
        <w:rPr>
          <w:rFonts w:asciiTheme="minorHAnsi" w:hAnsiTheme="minorHAnsi" w:cstheme="minorHAnsi"/>
          <w:color w:val="000000"/>
          <w:sz w:val="22"/>
          <w:szCs w:val="22"/>
        </w:rPr>
        <w:t>XIV.7</w:t>
      </w:r>
      <w:r w:rsidRPr="006B59DF">
        <w:rPr>
          <w:rFonts w:asciiTheme="minorHAnsi" w:hAnsiTheme="minorHAnsi" w:cstheme="minorHAnsi"/>
          <w:color w:val="000000"/>
          <w:sz w:val="22"/>
          <w:szCs w:val="22"/>
        </w:rPr>
        <w:fldChar w:fldCharType="end"/>
      </w:r>
      <w:r w:rsidRPr="006B59DF">
        <w:rPr>
          <w:rFonts w:asciiTheme="minorHAnsi" w:hAnsiTheme="minorHAnsi" w:cstheme="minorHAnsi"/>
          <w:color w:val="000000"/>
          <w:sz w:val="22"/>
          <w:szCs w:val="22"/>
        </w:rPr>
        <w:t>.</w:t>
      </w:r>
      <w:r w:rsidR="008C744C" w:rsidRPr="006B59DF">
        <w:rPr>
          <w:rFonts w:asciiTheme="minorHAnsi" w:hAnsiTheme="minorHAnsi" w:cstheme="minorHAnsi"/>
          <w:color w:val="000000"/>
          <w:sz w:val="22"/>
          <w:szCs w:val="22"/>
        </w:rPr>
        <w:t xml:space="preserve"> této smlouvy</w:t>
      </w:r>
      <w:r w:rsidRPr="006B59DF">
        <w:rPr>
          <w:rFonts w:asciiTheme="minorHAnsi" w:hAnsiTheme="minorHAnsi" w:cstheme="minorHAnsi"/>
          <w:color w:val="000000"/>
          <w:sz w:val="22"/>
          <w:szCs w:val="22"/>
        </w:rPr>
        <w:t>, ani další</w:t>
      </w:r>
      <w:r w:rsidR="00C57589" w:rsidRPr="006B59DF">
        <w:rPr>
          <w:rFonts w:asciiTheme="minorHAnsi" w:hAnsiTheme="minorHAnsi" w:cstheme="minorHAnsi"/>
          <w:color w:val="000000"/>
          <w:sz w:val="22"/>
          <w:szCs w:val="22"/>
        </w:rPr>
        <w:t>ch</w:t>
      </w:r>
      <w:r w:rsidRPr="006B59DF">
        <w:rPr>
          <w:rFonts w:asciiTheme="minorHAnsi" w:hAnsiTheme="minorHAnsi" w:cstheme="minorHAnsi"/>
          <w:color w:val="000000"/>
          <w:sz w:val="22"/>
          <w:szCs w:val="22"/>
        </w:rPr>
        <w:t xml:space="preserve"> ujednání, která mají vzhledem ke</w:t>
      </w:r>
      <w:r w:rsidR="006362D6"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 xml:space="preserve">své povaze zavazovat </w:t>
      </w:r>
      <w:r w:rsidR="00D35666" w:rsidRPr="006B59DF">
        <w:rPr>
          <w:rFonts w:asciiTheme="minorHAnsi" w:hAnsiTheme="minorHAnsi" w:cstheme="minorHAnsi"/>
          <w:color w:val="000000"/>
          <w:sz w:val="22"/>
          <w:szCs w:val="22"/>
        </w:rPr>
        <w:t>S</w:t>
      </w:r>
      <w:r w:rsidRPr="006B59DF">
        <w:rPr>
          <w:rFonts w:asciiTheme="minorHAnsi" w:hAnsiTheme="minorHAnsi" w:cstheme="minorHAnsi"/>
          <w:color w:val="000000"/>
          <w:sz w:val="22"/>
          <w:szCs w:val="22"/>
        </w:rPr>
        <w:t>mluvní strany i po odstoupení od smlouvy anebo která mají trvat dle</w:t>
      </w:r>
      <w:r w:rsidR="006362D6"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výslovného ujednání v</w:t>
      </w:r>
      <w:r w:rsidR="00204404"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jiných částech této smlouvy. Odstoupením od smlouvy není dotčena smluvní záruka za</w:t>
      </w:r>
      <w:r w:rsidR="00E23A13"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jakost, která se uplatní v</w:t>
      </w:r>
      <w:r w:rsidR="00204404"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rozsahu stanoveném touto smlouvou na dosud provedenou část díla. Odstoupením od smlouvy není dotčena odpovědnost za vady, které existují na doposud zhotovené části díla ke dni odstoupení.</w:t>
      </w:r>
    </w:p>
    <w:p w14:paraId="1DB6160F" w14:textId="4FA1C178" w:rsidR="007C4F6B" w:rsidRPr="006B59DF" w:rsidRDefault="007C4F6B" w:rsidP="006B59DF">
      <w:pPr>
        <w:numPr>
          <w:ilvl w:val="1"/>
          <w:numId w:val="39"/>
        </w:numPr>
        <w:spacing w:after="120"/>
        <w:ind w:left="567" w:hanging="567"/>
        <w:jc w:val="both"/>
        <w:rPr>
          <w:rFonts w:asciiTheme="minorHAnsi" w:hAnsiTheme="minorHAnsi" w:cstheme="minorHAnsi"/>
          <w:color w:val="000000"/>
          <w:sz w:val="22"/>
          <w:szCs w:val="22"/>
        </w:rPr>
      </w:pPr>
      <w:bookmarkStart w:id="63" w:name="_Ref65167340"/>
      <w:r w:rsidRPr="006B59DF">
        <w:rPr>
          <w:rFonts w:asciiTheme="minorHAnsi" w:hAnsiTheme="minorHAnsi" w:cstheme="minorHAnsi"/>
          <w:color w:val="000000"/>
          <w:sz w:val="22"/>
          <w:szCs w:val="22"/>
        </w:rPr>
        <w:t>Odstoupí-li některá ze stran od této smlouvy na základě ujednání z</w:t>
      </w:r>
      <w:r w:rsidR="00204404"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této smlouvy vyplývajících, případně na základě zákona, nestanoví-li tato smlouva jinak, pak povinnosti obou stran jsou následující:</w:t>
      </w:r>
      <w:bookmarkEnd w:id="63"/>
      <w:r w:rsidRPr="006B59DF">
        <w:rPr>
          <w:rFonts w:asciiTheme="minorHAnsi" w:hAnsiTheme="minorHAnsi" w:cstheme="minorHAnsi"/>
          <w:color w:val="000000"/>
          <w:sz w:val="22"/>
          <w:szCs w:val="22"/>
        </w:rPr>
        <w:t xml:space="preserve"> </w:t>
      </w:r>
    </w:p>
    <w:p w14:paraId="6D7907B3" w14:textId="2D9C4167" w:rsidR="007C4F6B" w:rsidRPr="006B59DF" w:rsidRDefault="007C4F6B" w:rsidP="006B59DF">
      <w:pPr>
        <w:numPr>
          <w:ilvl w:val="1"/>
          <w:numId w:val="16"/>
        </w:numPr>
        <w:tabs>
          <w:tab w:val="clear" w:pos="1440"/>
        </w:tabs>
        <w:spacing w:after="120"/>
        <w:ind w:left="851" w:hanging="284"/>
        <w:jc w:val="both"/>
        <w:rPr>
          <w:rFonts w:asciiTheme="minorHAnsi" w:hAnsiTheme="minorHAnsi" w:cstheme="minorHAnsi"/>
          <w:snapToGrid w:val="0"/>
          <w:color w:val="000000"/>
          <w:sz w:val="22"/>
          <w:szCs w:val="22"/>
        </w:rPr>
      </w:pPr>
      <w:r w:rsidRPr="006B59DF">
        <w:rPr>
          <w:rFonts w:asciiTheme="minorHAnsi" w:hAnsiTheme="minorHAnsi" w:cstheme="minorHAnsi"/>
          <w:snapToGrid w:val="0"/>
          <w:color w:val="000000"/>
          <w:sz w:val="22"/>
          <w:szCs w:val="22"/>
        </w:rPr>
        <w:t>Zhotovitel provede soupis všech provedených prací oceněný v</w:t>
      </w:r>
      <w:r w:rsidR="00204404" w:rsidRPr="006B59DF">
        <w:rPr>
          <w:rFonts w:asciiTheme="minorHAnsi" w:hAnsiTheme="minorHAnsi" w:cstheme="minorHAnsi"/>
          <w:snapToGrid w:val="0"/>
          <w:color w:val="000000"/>
          <w:sz w:val="22"/>
          <w:szCs w:val="22"/>
        </w:rPr>
        <w:t> </w:t>
      </w:r>
      <w:r w:rsidRPr="006B59DF">
        <w:rPr>
          <w:rFonts w:asciiTheme="minorHAnsi" w:hAnsiTheme="minorHAnsi" w:cstheme="minorHAnsi"/>
          <w:snapToGrid w:val="0"/>
          <w:color w:val="000000"/>
          <w:sz w:val="22"/>
          <w:szCs w:val="22"/>
        </w:rPr>
        <w:t>souladu s</w:t>
      </w:r>
      <w:r w:rsidR="00204404" w:rsidRPr="006B59DF">
        <w:rPr>
          <w:rFonts w:asciiTheme="minorHAnsi" w:hAnsiTheme="minorHAnsi" w:cstheme="minorHAnsi"/>
          <w:snapToGrid w:val="0"/>
          <w:color w:val="000000"/>
          <w:sz w:val="22"/>
          <w:szCs w:val="22"/>
        </w:rPr>
        <w:t> </w:t>
      </w:r>
      <w:r w:rsidRPr="006B59DF">
        <w:rPr>
          <w:rFonts w:asciiTheme="minorHAnsi" w:hAnsiTheme="minorHAnsi" w:cstheme="minorHAnsi"/>
          <w:snapToGrid w:val="0"/>
          <w:color w:val="000000"/>
          <w:sz w:val="22"/>
          <w:szCs w:val="22"/>
        </w:rPr>
        <w:t>oceněným soupisem prací;</w:t>
      </w:r>
    </w:p>
    <w:p w14:paraId="57295E74" w14:textId="51890787" w:rsidR="007C4F6B" w:rsidRPr="006B59DF" w:rsidRDefault="007C4F6B" w:rsidP="006B59DF">
      <w:pPr>
        <w:numPr>
          <w:ilvl w:val="1"/>
          <w:numId w:val="16"/>
        </w:numPr>
        <w:tabs>
          <w:tab w:val="clear" w:pos="1440"/>
        </w:tabs>
        <w:spacing w:after="120"/>
        <w:ind w:left="851" w:hanging="284"/>
        <w:jc w:val="both"/>
        <w:rPr>
          <w:rFonts w:asciiTheme="minorHAnsi" w:hAnsiTheme="minorHAnsi" w:cstheme="minorHAnsi"/>
          <w:snapToGrid w:val="0"/>
          <w:color w:val="000000"/>
          <w:sz w:val="22"/>
          <w:szCs w:val="22"/>
        </w:rPr>
      </w:pPr>
      <w:r w:rsidRPr="006B59DF">
        <w:rPr>
          <w:rFonts w:asciiTheme="minorHAnsi" w:hAnsiTheme="minorHAnsi" w:cstheme="minorHAnsi"/>
          <w:snapToGrid w:val="0"/>
          <w:color w:val="000000"/>
          <w:sz w:val="22"/>
          <w:szCs w:val="22"/>
        </w:rPr>
        <w:t>Zhotovitel provede vyúčtování všech provedených prací v</w:t>
      </w:r>
      <w:r w:rsidR="00204404" w:rsidRPr="006B59DF">
        <w:rPr>
          <w:rFonts w:asciiTheme="minorHAnsi" w:hAnsiTheme="minorHAnsi" w:cstheme="minorHAnsi"/>
          <w:snapToGrid w:val="0"/>
          <w:color w:val="000000"/>
          <w:sz w:val="22"/>
          <w:szCs w:val="22"/>
        </w:rPr>
        <w:t> </w:t>
      </w:r>
      <w:r w:rsidRPr="006B59DF">
        <w:rPr>
          <w:rFonts w:asciiTheme="minorHAnsi" w:hAnsiTheme="minorHAnsi" w:cstheme="minorHAnsi"/>
          <w:snapToGrid w:val="0"/>
          <w:color w:val="000000"/>
          <w:sz w:val="22"/>
          <w:szCs w:val="22"/>
        </w:rPr>
        <w:t>souladu s</w:t>
      </w:r>
      <w:r w:rsidR="00204404" w:rsidRPr="006B59DF">
        <w:rPr>
          <w:rFonts w:asciiTheme="minorHAnsi" w:hAnsiTheme="minorHAnsi" w:cstheme="minorHAnsi"/>
          <w:snapToGrid w:val="0"/>
          <w:color w:val="000000"/>
          <w:sz w:val="22"/>
          <w:szCs w:val="22"/>
        </w:rPr>
        <w:t> </w:t>
      </w:r>
      <w:r w:rsidRPr="006B59DF">
        <w:rPr>
          <w:rFonts w:asciiTheme="minorHAnsi" w:hAnsiTheme="minorHAnsi" w:cstheme="minorHAnsi"/>
          <w:snapToGrid w:val="0"/>
          <w:color w:val="000000"/>
          <w:sz w:val="22"/>
          <w:szCs w:val="22"/>
        </w:rPr>
        <w:t>oceněným soupisem prací a vystaví závěrečnou fakturu;</w:t>
      </w:r>
    </w:p>
    <w:p w14:paraId="69196EDD" w14:textId="0A9A35F2" w:rsidR="007C4F6B" w:rsidRPr="006B59DF" w:rsidRDefault="007C4F6B" w:rsidP="006B59DF">
      <w:pPr>
        <w:numPr>
          <w:ilvl w:val="1"/>
          <w:numId w:val="16"/>
        </w:numPr>
        <w:tabs>
          <w:tab w:val="clear" w:pos="1440"/>
        </w:tabs>
        <w:spacing w:after="120"/>
        <w:ind w:left="851" w:hanging="284"/>
        <w:jc w:val="both"/>
        <w:rPr>
          <w:rFonts w:asciiTheme="minorHAnsi" w:hAnsiTheme="minorHAnsi" w:cstheme="minorHAnsi"/>
          <w:snapToGrid w:val="0"/>
          <w:color w:val="000000"/>
          <w:sz w:val="22"/>
          <w:szCs w:val="22"/>
        </w:rPr>
      </w:pPr>
      <w:r w:rsidRPr="006B59DF">
        <w:rPr>
          <w:rFonts w:asciiTheme="minorHAnsi" w:hAnsiTheme="minorHAnsi" w:cstheme="minorHAnsi"/>
          <w:snapToGrid w:val="0"/>
          <w:color w:val="000000"/>
          <w:sz w:val="22"/>
          <w:szCs w:val="22"/>
        </w:rPr>
        <w:t>Zhotovitel vyzve Objednatele k</w:t>
      </w:r>
      <w:r w:rsidR="00204404" w:rsidRPr="006B59DF">
        <w:rPr>
          <w:rFonts w:asciiTheme="minorHAnsi" w:hAnsiTheme="minorHAnsi" w:cstheme="minorHAnsi"/>
          <w:snapToGrid w:val="0"/>
          <w:color w:val="000000"/>
          <w:sz w:val="22"/>
          <w:szCs w:val="22"/>
        </w:rPr>
        <w:t> </w:t>
      </w:r>
      <w:r w:rsidRPr="006B59DF">
        <w:rPr>
          <w:rFonts w:asciiTheme="minorHAnsi" w:hAnsiTheme="minorHAnsi" w:cstheme="minorHAnsi"/>
          <w:snapToGrid w:val="0"/>
          <w:color w:val="000000"/>
          <w:sz w:val="22"/>
          <w:szCs w:val="22"/>
        </w:rPr>
        <w:t>převzetí do té doby zhotovené části díla a Objednatel je povinen do tří pracovních dnů od obdržení výzvy zahájit přejímací řízení k</w:t>
      </w:r>
      <w:r w:rsidR="00204404" w:rsidRPr="006B59DF">
        <w:rPr>
          <w:rFonts w:asciiTheme="minorHAnsi" w:hAnsiTheme="minorHAnsi" w:cstheme="minorHAnsi"/>
          <w:snapToGrid w:val="0"/>
          <w:color w:val="000000"/>
          <w:sz w:val="22"/>
          <w:szCs w:val="22"/>
        </w:rPr>
        <w:t> </w:t>
      </w:r>
      <w:r w:rsidRPr="006B59DF">
        <w:rPr>
          <w:rFonts w:asciiTheme="minorHAnsi" w:hAnsiTheme="minorHAnsi" w:cstheme="minorHAnsi"/>
          <w:snapToGrid w:val="0"/>
          <w:color w:val="000000"/>
          <w:sz w:val="22"/>
          <w:szCs w:val="22"/>
        </w:rPr>
        <w:t>převzetí do té doby zhotovené části díla. Na dosud odvedené práce na zhotovení díla se přiměřeně vztahují ujednání o zárukách z</w:t>
      </w:r>
      <w:r w:rsidR="00204404" w:rsidRPr="006B59DF">
        <w:rPr>
          <w:rFonts w:asciiTheme="minorHAnsi" w:hAnsiTheme="minorHAnsi" w:cstheme="minorHAnsi"/>
          <w:snapToGrid w:val="0"/>
          <w:color w:val="000000"/>
          <w:sz w:val="22"/>
          <w:szCs w:val="22"/>
        </w:rPr>
        <w:t> </w:t>
      </w:r>
      <w:r w:rsidRPr="006B59DF">
        <w:rPr>
          <w:rFonts w:asciiTheme="minorHAnsi" w:hAnsiTheme="minorHAnsi" w:cstheme="minorHAnsi"/>
          <w:snapToGrid w:val="0"/>
          <w:color w:val="000000"/>
          <w:sz w:val="22"/>
          <w:szCs w:val="22"/>
        </w:rPr>
        <w:t>této smlouvy. V</w:t>
      </w:r>
      <w:r w:rsidR="00204404" w:rsidRPr="006B59DF">
        <w:rPr>
          <w:rFonts w:asciiTheme="minorHAnsi" w:hAnsiTheme="minorHAnsi" w:cstheme="minorHAnsi"/>
          <w:snapToGrid w:val="0"/>
          <w:color w:val="000000"/>
          <w:sz w:val="22"/>
          <w:szCs w:val="22"/>
        </w:rPr>
        <w:t> </w:t>
      </w:r>
      <w:r w:rsidRPr="006B59DF">
        <w:rPr>
          <w:rFonts w:asciiTheme="minorHAnsi" w:hAnsiTheme="minorHAnsi" w:cstheme="minorHAnsi"/>
          <w:snapToGrid w:val="0"/>
          <w:color w:val="000000"/>
          <w:sz w:val="22"/>
          <w:szCs w:val="22"/>
        </w:rPr>
        <w:t xml:space="preserve">případě, že Zhotovitel nebude schopen odpovídajícím způsobem poskytnout záruky za jakost provedené práce, je Objednatel oprávněn odmítnout </w:t>
      </w:r>
      <w:r w:rsidRPr="006B59DF">
        <w:rPr>
          <w:rFonts w:asciiTheme="minorHAnsi" w:hAnsiTheme="minorHAnsi" w:cstheme="minorHAnsi"/>
          <w:snapToGrid w:val="0"/>
          <w:color w:val="000000"/>
          <w:sz w:val="22"/>
          <w:szCs w:val="22"/>
        </w:rPr>
        <w:lastRenderedPageBreak/>
        <w:t>zahájit přejímací řízení k</w:t>
      </w:r>
      <w:r w:rsidR="00204404" w:rsidRPr="006B59DF">
        <w:rPr>
          <w:rFonts w:asciiTheme="minorHAnsi" w:hAnsiTheme="minorHAnsi" w:cstheme="minorHAnsi"/>
          <w:snapToGrid w:val="0"/>
          <w:color w:val="000000"/>
          <w:sz w:val="22"/>
          <w:szCs w:val="22"/>
        </w:rPr>
        <w:t> </w:t>
      </w:r>
      <w:r w:rsidRPr="006B59DF">
        <w:rPr>
          <w:rFonts w:asciiTheme="minorHAnsi" w:hAnsiTheme="minorHAnsi" w:cstheme="minorHAnsi"/>
          <w:snapToGrid w:val="0"/>
          <w:color w:val="000000"/>
          <w:sz w:val="22"/>
          <w:szCs w:val="22"/>
        </w:rPr>
        <w:t>převzetí do té doby zhotovené části díla a je oprávněn nařídit Zhotoviteli odstranění dosud zhotovené části díla nebo těch částí díla, na které není Zhotovitel schopen poskytnout záruky v</w:t>
      </w:r>
      <w:r w:rsidR="00204404" w:rsidRPr="006B59DF">
        <w:rPr>
          <w:rFonts w:asciiTheme="minorHAnsi" w:hAnsiTheme="minorHAnsi" w:cstheme="minorHAnsi"/>
          <w:snapToGrid w:val="0"/>
          <w:color w:val="000000"/>
          <w:sz w:val="22"/>
          <w:szCs w:val="22"/>
        </w:rPr>
        <w:t> </w:t>
      </w:r>
      <w:r w:rsidRPr="006B59DF">
        <w:rPr>
          <w:rFonts w:asciiTheme="minorHAnsi" w:hAnsiTheme="minorHAnsi" w:cstheme="minorHAnsi"/>
          <w:snapToGrid w:val="0"/>
          <w:color w:val="000000"/>
          <w:sz w:val="22"/>
          <w:szCs w:val="22"/>
        </w:rPr>
        <w:t>souladu s</w:t>
      </w:r>
      <w:r w:rsidR="00204404" w:rsidRPr="006B59DF">
        <w:rPr>
          <w:rFonts w:asciiTheme="minorHAnsi" w:hAnsiTheme="minorHAnsi" w:cstheme="minorHAnsi"/>
          <w:snapToGrid w:val="0"/>
          <w:color w:val="000000"/>
          <w:sz w:val="22"/>
          <w:szCs w:val="22"/>
        </w:rPr>
        <w:t> </w:t>
      </w:r>
      <w:r w:rsidRPr="006B59DF">
        <w:rPr>
          <w:rFonts w:asciiTheme="minorHAnsi" w:hAnsiTheme="minorHAnsi" w:cstheme="minorHAnsi"/>
          <w:snapToGrid w:val="0"/>
          <w:color w:val="000000"/>
          <w:sz w:val="22"/>
          <w:szCs w:val="22"/>
        </w:rPr>
        <w:t>touto smlouvou. Za odstraněné části díla není Zhotovitel oprávněn požadovat na Objednateli zaplacení odpovídající části sjednané ceny;</w:t>
      </w:r>
    </w:p>
    <w:p w14:paraId="0FBF159D" w14:textId="79DDADD0" w:rsidR="007C4F6B" w:rsidRPr="006B59DF" w:rsidRDefault="007C4F6B" w:rsidP="006B59DF">
      <w:pPr>
        <w:numPr>
          <w:ilvl w:val="1"/>
          <w:numId w:val="16"/>
        </w:numPr>
        <w:tabs>
          <w:tab w:val="clear" w:pos="1440"/>
        </w:tabs>
        <w:spacing w:after="120"/>
        <w:ind w:left="851" w:hanging="284"/>
        <w:jc w:val="both"/>
        <w:rPr>
          <w:rFonts w:asciiTheme="minorHAnsi" w:hAnsiTheme="minorHAnsi" w:cstheme="minorHAnsi"/>
          <w:snapToGrid w:val="0"/>
          <w:color w:val="000000"/>
          <w:sz w:val="22"/>
          <w:szCs w:val="22"/>
        </w:rPr>
      </w:pPr>
      <w:r w:rsidRPr="006B59DF">
        <w:rPr>
          <w:rFonts w:asciiTheme="minorHAnsi" w:hAnsiTheme="minorHAnsi" w:cstheme="minorHAnsi"/>
          <w:snapToGrid w:val="0"/>
          <w:color w:val="000000"/>
          <w:sz w:val="22"/>
          <w:szCs w:val="22"/>
        </w:rPr>
        <w:t>Smluvní strana, která svým jednáním, zdržením nebo opomenutím zavdala příčinu pro</w:t>
      </w:r>
      <w:r w:rsidR="00E23A13" w:rsidRPr="006B59DF">
        <w:rPr>
          <w:rFonts w:asciiTheme="minorHAnsi" w:hAnsiTheme="minorHAnsi" w:cstheme="minorHAnsi"/>
          <w:snapToGrid w:val="0"/>
          <w:color w:val="000000"/>
          <w:sz w:val="22"/>
          <w:szCs w:val="22"/>
        </w:rPr>
        <w:t> </w:t>
      </w:r>
      <w:r w:rsidRPr="006B59DF">
        <w:rPr>
          <w:rFonts w:asciiTheme="minorHAnsi" w:hAnsiTheme="minorHAnsi" w:cstheme="minorHAnsi"/>
          <w:snapToGrid w:val="0"/>
          <w:color w:val="000000"/>
          <w:sz w:val="22"/>
          <w:szCs w:val="22"/>
        </w:rPr>
        <w:t>odstoupení druhé smluvní strany od této smlouvy, je povinna uhradit této druhé smluvní straně náklady vzniklé z</w:t>
      </w:r>
      <w:r w:rsidR="00204404" w:rsidRPr="006B59DF">
        <w:rPr>
          <w:rFonts w:asciiTheme="minorHAnsi" w:hAnsiTheme="minorHAnsi" w:cstheme="minorHAnsi"/>
          <w:snapToGrid w:val="0"/>
          <w:color w:val="000000"/>
          <w:sz w:val="22"/>
          <w:szCs w:val="22"/>
        </w:rPr>
        <w:t> </w:t>
      </w:r>
      <w:r w:rsidRPr="006B59DF">
        <w:rPr>
          <w:rFonts w:asciiTheme="minorHAnsi" w:hAnsiTheme="minorHAnsi" w:cstheme="minorHAnsi"/>
          <w:snapToGrid w:val="0"/>
          <w:color w:val="000000"/>
          <w:sz w:val="22"/>
          <w:szCs w:val="22"/>
        </w:rPr>
        <w:t xml:space="preserve">důvodů odstoupení od smlouvy. Tím není dotčeno právo odstupující smluvní strany na zaplacení případné smluvní pokuty, kterou je sankcionováno porušení povinnosti, které je důvodem pro odstoupení. Uvedené náklady jsou splatné bezhotovostně na účet oprávněné </w:t>
      </w:r>
      <w:r w:rsidR="00D35666" w:rsidRPr="006B59DF">
        <w:rPr>
          <w:rFonts w:asciiTheme="minorHAnsi" w:hAnsiTheme="minorHAnsi" w:cstheme="minorHAnsi"/>
          <w:snapToGrid w:val="0"/>
          <w:color w:val="000000"/>
          <w:sz w:val="22"/>
          <w:szCs w:val="22"/>
        </w:rPr>
        <w:t>S</w:t>
      </w:r>
      <w:r w:rsidRPr="006B59DF">
        <w:rPr>
          <w:rFonts w:asciiTheme="minorHAnsi" w:hAnsiTheme="minorHAnsi" w:cstheme="minorHAnsi"/>
          <w:snapToGrid w:val="0"/>
          <w:color w:val="000000"/>
          <w:sz w:val="22"/>
          <w:szCs w:val="22"/>
        </w:rPr>
        <w:t>mluvní strany do 30 dnů ode dne, kdy je tato oprávněná smluvní strana povinné straně vyčíslí, nejpozději však do 2 let.</w:t>
      </w:r>
    </w:p>
    <w:p w14:paraId="793AD1F8" w14:textId="77777777" w:rsidR="00BB402C" w:rsidRPr="006B59DF" w:rsidRDefault="00BB402C" w:rsidP="006B59DF">
      <w:pPr>
        <w:spacing w:after="120"/>
        <w:ind w:left="426"/>
        <w:jc w:val="both"/>
        <w:rPr>
          <w:rFonts w:asciiTheme="minorHAnsi" w:hAnsiTheme="minorHAnsi" w:cstheme="minorHAnsi"/>
          <w:snapToGrid w:val="0"/>
          <w:color w:val="000000"/>
          <w:sz w:val="22"/>
          <w:szCs w:val="22"/>
        </w:rPr>
      </w:pPr>
    </w:p>
    <w:p w14:paraId="60961CD7" w14:textId="77777777" w:rsidR="005E33C8" w:rsidRPr="006B59DF" w:rsidRDefault="005E33C8" w:rsidP="006B59DF">
      <w:pPr>
        <w:pStyle w:val="Nadpis7"/>
        <w:numPr>
          <w:ilvl w:val="0"/>
          <w:numId w:val="31"/>
        </w:numPr>
        <w:spacing w:after="120"/>
        <w:ind w:left="714" w:hanging="357"/>
        <w:rPr>
          <w:rFonts w:asciiTheme="minorHAnsi" w:hAnsiTheme="minorHAnsi" w:cstheme="minorHAnsi"/>
          <w:sz w:val="22"/>
          <w:szCs w:val="22"/>
        </w:rPr>
      </w:pPr>
      <w:r w:rsidRPr="006B59DF">
        <w:rPr>
          <w:rFonts w:asciiTheme="minorHAnsi" w:hAnsiTheme="minorHAnsi" w:cstheme="minorHAnsi"/>
          <w:sz w:val="22"/>
          <w:szCs w:val="22"/>
        </w:rPr>
        <w:t xml:space="preserve"> Zvláštní ujednání</w:t>
      </w:r>
    </w:p>
    <w:p w14:paraId="7A67C51A" w14:textId="6252905A" w:rsidR="00FD4C5D" w:rsidRPr="006B59DF" w:rsidRDefault="00876A20" w:rsidP="006B59DF">
      <w:pPr>
        <w:numPr>
          <w:ilvl w:val="1"/>
          <w:numId w:val="44"/>
        </w:numPr>
        <w:tabs>
          <w:tab w:val="clear" w:pos="794"/>
          <w:tab w:val="num" w:pos="567"/>
        </w:tabs>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Zhotovitel se zavazuje k</w:t>
      </w:r>
      <w:r w:rsidR="00204404"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veškeré nezbytné součinnosti pro výkon finanční kontroly ve smyslu ust. § 2 písm. e) zákona č. 320/2001 Sb., o finanční kontrole ve veřejné správě a o změně některých zákonů (zákon o finanční kontrole), ve znění pozdějších předpisů, a to v</w:t>
      </w:r>
      <w:r w:rsidR="00204404"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souvislosti s</w:t>
      </w:r>
      <w:r w:rsidR="00204404"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plněním předmětu této smlouvy.</w:t>
      </w:r>
    </w:p>
    <w:p w14:paraId="0CE18934" w14:textId="318D3E98" w:rsidR="000600C4" w:rsidRPr="006B59DF" w:rsidRDefault="000600C4" w:rsidP="006B59DF">
      <w:pPr>
        <w:numPr>
          <w:ilvl w:val="1"/>
          <w:numId w:val="44"/>
        </w:numPr>
        <w:tabs>
          <w:tab w:val="clear" w:pos="794"/>
          <w:tab w:val="num" w:pos="567"/>
        </w:tabs>
        <w:spacing w:after="120"/>
        <w:ind w:left="567" w:hanging="567"/>
        <w:jc w:val="both"/>
        <w:rPr>
          <w:rFonts w:asciiTheme="minorHAnsi" w:hAnsiTheme="minorHAnsi" w:cstheme="minorHAnsi"/>
          <w:color w:val="000000"/>
          <w:sz w:val="22"/>
          <w:szCs w:val="22"/>
        </w:rPr>
      </w:pPr>
      <w:bookmarkStart w:id="64" w:name="_Ref65167011"/>
      <w:r w:rsidRPr="006B59DF">
        <w:rPr>
          <w:rFonts w:asciiTheme="minorHAnsi" w:hAnsiTheme="minorHAnsi" w:cstheme="minorHAnsi"/>
          <w:color w:val="000000"/>
          <w:sz w:val="22"/>
          <w:szCs w:val="22"/>
        </w:rPr>
        <w:t>Zhotovitel je povinen realizovat práce vyžadující zvláštní způsobilost nebo povolení podle příslušných předpisů osobami, které tuto podmínku splňují. Porušení povinnosti Zhotovitele podle tohoto odstavce se považuje za podstatné porušení smlouvy.</w:t>
      </w:r>
    </w:p>
    <w:p w14:paraId="33238AD8" w14:textId="4759D484" w:rsidR="000B7DD1" w:rsidRPr="00A47072" w:rsidRDefault="000B7DD1" w:rsidP="00EA7898">
      <w:pPr>
        <w:numPr>
          <w:ilvl w:val="1"/>
          <w:numId w:val="44"/>
        </w:numPr>
        <w:tabs>
          <w:tab w:val="clear" w:pos="794"/>
          <w:tab w:val="num" w:pos="567"/>
        </w:tabs>
        <w:spacing w:after="120"/>
        <w:ind w:left="567" w:hanging="567"/>
        <w:jc w:val="both"/>
        <w:rPr>
          <w:rFonts w:asciiTheme="minorHAnsi" w:hAnsiTheme="minorHAnsi" w:cstheme="minorHAnsi"/>
          <w:color w:val="000000"/>
          <w:sz w:val="22"/>
          <w:szCs w:val="22"/>
        </w:rPr>
      </w:pPr>
      <w:bookmarkStart w:id="65" w:name="_Ref198455509"/>
      <w:bookmarkStart w:id="66" w:name="_Ref141187883"/>
      <w:r w:rsidRPr="00A47072">
        <w:rPr>
          <w:rFonts w:asciiTheme="minorHAnsi" w:hAnsiTheme="minorHAnsi" w:cstheme="minorHAnsi"/>
          <w:color w:val="000000"/>
          <w:sz w:val="22"/>
          <w:szCs w:val="22"/>
        </w:rPr>
        <w:t>Zhotovitel je povinen zajistit instalac</w:t>
      </w:r>
      <w:r w:rsidR="00A47072" w:rsidRPr="00A47072">
        <w:rPr>
          <w:rFonts w:asciiTheme="minorHAnsi" w:hAnsiTheme="minorHAnsi" w:cstheme="minorHAnsi"/>
          <w:color w:val="000000"/>
          <w:sz w:val="22"/>
          <w:szCs w:val="22"/>
        </w:rPr>
        <w:t>i</w:t>
      </w:r>
      <w:r w:rsidRPr="00A47072">
        <w:rPr>
          <w:rFonts w:asciiTheme="minorHAnsi" w:hAnsiTheme="minorHAnsi" w:cstheme="minorHAnsi"/>
          <w:color w:val="000000"/>
          <w:sz w:val="22"/>
          <w:szCs w:val="22"/>
        </w:rPr>
        <w:t xml:space="preserve"> vybraných zařízení vyrábějících energii z obnovitelných zdrojů energie dle § 10d </w:t>
      </w:r>
      <w:r w:rsidR="00A47072">
        <w:rPr>
          <w:rFonts w:asciiTheme="minorHAnsi" w:hAnsiTheme="minorHAnsi" w:cstheme="minorHAnsi"/>
          <w:color w:val="000000"/>
          <w:sz w:val="22"/>
          <w:szCs w:val="22"/>
        </w:rPr>
        <w:t xml:space="preserve">odst. 2 </w:t>
      </w:r>
      <w:r w:rsidRPr="00A47072">
        <w:rPr>
          <w:rFonts w:asciiTheme="minorHAnsi" w:hAnsiTheme="minorHAnsi" w:cstheme="minorHAnsi"/>
          <w:color w:val="000000"/>
          <w:sz w:val="22"/>
          <w:szCs w:val="22"/>
        </w:rPr>
        <w:t>zákona č.</w:t>
      </w:r>
      <w:r w:rsidR="00A47072" w:rsidRPr="00A47072">
        <w:rPr>
          <w:rFonts w:asciiTheme="minorHAnsi" w:hAnsiTheme="minorHAnsi" w:cstheme="minorHAnsi"/>
          <w:color w:val="000000"/>
          <w:sz w:val="22"/>
          <w:szCs w:val="22"/>
        </w:rPr>
        <w:t> </w:t>
      </w:r>
      <w:r w:rsidRPr="00A47072">
        <w:rPr>
          <w:rFonts w:asciiTheme="minorHAnsi" w:hAnsiTheme="minorHAnsi" w:cstheme="minorHAnsi"/>
          <w:color w:val="000000"/>
          <w:sz w:val="22"/>
          <w:szCs w:val="22"/>
        </w:rPr>
        <w:t>406/2000 Sb., o hospodaření energií, ve znění pozdějších předpisů</w:t>
      </w:r>
      <w:r w:rsidR="00A47072" w:rsidRPr="00A47072">
        <w:rPr>
          <w:rFonts w:asciiTheme="minorHAnsi" w:hAnsiTheme="minorHAnsi" w:cstheme="minorHAnsi"/>
          <w:color w:val="000000"/>
          <w:sz w:val="22"/>
          <w:szCs w:val="22"/>
        </w:rPr>
        <w:t xml:space="preserve"> pouze fyzickými osobami, které jsou držiteli osvědčení o profesní kvalifikaci </w:t>
      </w:r>
      <w:r w:rsidRPr="00A47072">
        <w:rPr>
          <w:rFonts w:asciiTheme="minorHAnsi" w:hAnsiTheme="minorHAnsi" w:cstheme="minorHAnsi"/>
          <w:color w:val="000000"/>
          <w:sz w:val="22"/>
          <w:szCs w:val="22"/>
        </w:rPr>
        <w:t>Elektromontér fotovoltaických systémů (26-014-H)</w:t>
      </w:r>
      <w:r w:rsidR="00A47072" w:rsidRPr="00A47072">
        <w:rPr>
          <w:rFonts w:asciiTheme="minorHAnsi" w:hAnsiTheme="minorHAnsi" w:cstheme="minorHAnsi"/>
          <w:color w:val="000000"/>
          <w:sz w:val="22"/>
          <w:szCs w:val="22"/>
        </w:rPr>
        <w:t xml:space="preserve"> a </w:t>
      </w:r>
      <w:r w:rsidRPr="00A47072">
        <w:rPr>
          <w:rFonts w:asciiTheme="minorHAnsi" w:hAnsiTheme="minorHAnsi" w:cstheme="minorHAnsi"/>
          <w:color w:val="000000"/>
          <w:sz w:val="22"/>
          <w:szCs w:val="22"/>
        </w:rPr>
        <w:t>Montér tepelných čerpadel (26-012-H)</w:t>
      </w:r>
      <w:r w:rsidR="00A47072">
        <w:rPr>
          <w:rFonts w:asciiTheme="minorHAnsi" w:hAnsiTheme="minorHAnsi" w:cstheme="minorHAnsi"/>
          <w:color w:val="000000"/>
          <w:sz w:val="22"/>
          <w:szCs w:val="22"/>
        </w:rPr>
        <w:t>.</w:t>
      </w:r>
      <w:bookmarkEnd w:id="65"/>
    </w:p>
    <w:p w14:paraId="77DD06B6" w14:textId="40260B91" w:rsidR="00A26613" w:rsidRPr="006B59DF" w:rsidRDefault="001010F7" w:rsidP="006B59DF">
      <w:pPr>
        <w:numPr>
          <w:ilvl w:val="1"/>
          <w:numId w:val="44"/>
        </w:numPr>
        <w:tabs>
          <w:tab w:val="clear" w:pos="794"/>
          <w:tab w:val="num" w:pos="567"/>
        </w:tabs>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Zhotovitel je povinen po celou dobu trvání smlouvy disponovat kvalifikací, kterou prokázal v rámci </w:t>
      </w:r>
      <w:r w:rsidR="00D60ED5">
        <w:rPr>
          <w:rFonts w:asciiTheme="minorHAnsi" w:hAnsiTheme="minorHAnsi" w:cstheme="minorHAnsi"/>
          <w:color w:val="000000"/>
          <w:sz w:val="22"/>
          <w:szCs w:val="22"/>
        </w:rPr>
        <w:t>Z</w:t>
      </w:r>
      <w:r w:rsidRPr="006B59DF">
        <w:rPr>
          <w:rFonts w:asciiTheme="minorHAnsi" w:hAnsiTheme="minorHAnsi" w:cstheme="minorHAnsi"/>
          <w:color w:val="000000"/>
          <w:sz w:val="22"/>
          <w:szCs w:val="22"/>
        </w:rPr>
        <w:t xml:space="preserve">adávacího řízení před uzavřením této smlouvy. </w:t>
      </w:r>
    </w:p>
    <w:p w14:paraId="714BDC99" w14:textId="5D079D9D" w:rsidR="001010F7" w:rsidRPr="006B59DF" w:rsidRDefault="001010F7" w:rsidP="006B59DF">
      <w:pPr>
        <w:numPr>
          <w:ilvl w:val="1"/>
          <w:numId w:val="44"/>
        </w:numPr>
        <w:tabs>
          <w:tab w:val="clear" w:pos="794"/>
          <w:tab w:val="num" w:pos="567"/>
        </w:tabs>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Zhotovitel je oprávněn v průběhu trvání této smlouvy změnit osobu poddodavatele, s </w:t>
      </w:r>
      <w:r w:rsidR="00F059C5">
        <w:rPr>
          <w:rFonts w:asciiTheme="minorHAnsi" w:hAnsiTheme="minorHAnsi" w:cstheme="minorHAnsi"/>
          <w:color w:val="000000"/>
          <w:sz w:val="22"/>
          <w:szCs w:val="22"/>
        </w:rPr>
        <w:t>jehož</w:t>
      </w:r>
      <w:r w:rsidRPr="006B59DF">
        <w:rPr>
          <w:rFonts w:asciiTheme="minorHAnsi" w:hAnsiTheme="minorHAnsi" w:cstheme="minorHAnsi"/>
          <w:color w:val="000000"/>
          <w:sz w:val="22"/>
          <w:szCs w:val="22"/>
        </w:rPr>
        <w:t xml:space="preserve"> pomocí prokázal kvalifikaci v </w:t>
      </w:r>
      <w:r w:rsidR="00D60ED5">
        <w:rPr>
          <w:rFonts w:asciiTheme="minorHAnsi" w:hAnsiTheme="minorHAnsi" w:cstheme="minorHAnsi"/>
          <w:color w:val="000000"/>
          <w:sz w:val="22"/>
          <w:szCs w:val="22"/>
        </w:rPr>
        <w:t>Z</w:t>
      </w:r>
      <w:r w:rsidRPr="006B59DF">
        <w:rPr>
          <w:rFonts w:asciiTheme="minorHAnsi" w:hAnsiTheme="minorHAnsi" w:cstheme="minorHAnsi"/>
          <w:color w:val="000000"/>
          <w:sz w:val="22"/>
          <w:szCs w:val="22"/>
        </w:rPr>
        <w:t>adávacím řízení, které předcházelo uzavření této smlouvy, pouze ve výjimečných případech s předchozím písemným souhlasem Objednatele. Nová osoba musí disponovat minimálně stejnou kvalifikací, kterou původní poddodavatel prokázal za Zhotovitele. Objednatel vydá písemný souhlas se změnou do 3 pracovních dnů od doručení žádosti Zhotovitele a potřebných dokladů Objednateli, disponuje-li nový poddodavatel potřebnou kvalifikací. Objednatel nesmí souhlas se změnou osoby poddodavatele bez vážných objektivních důvodů odmítnout, pokud mu budou Zhotovitelem příslušné doklady předloženy.</w:t>
      </w:r>
      <w:bookmarkEnd w:id="66"/>
      <w:r w:rsidRPr="006B59DF">
        <w:rPr>
          <w:rFonts w:asciiTheme="minorHAnsi" w:hAnsiTheme="minorHAnsi" w:cstheme="minorHAnsi"/>
          <w:color w:val="000000"/>
          <w:sz w:val="22"/>
          <w:szCs w:val="22"/>
        </w:rPr>
        <w:t xml:space="preserve"> </w:t>
      </w:r>
    </w:p>
    <w:p w14:paraId="174384D0" w14:textId="483ED982" w:rsidR="00A173DE" w:rsidRPr="006B59DF" w:rsidRDefault="00BE2007" w:rsidP="006B59DF">
      <w:pPr>
        <w:numPr>
          <w:ilvl w:val="1"/>
          <w:numId w:val="44"/>
        </w:numPr>
        <w:tabs>
          <w:tab w:val="clear" w:pos="794"/>
          <w:tab w:val="num" w:pos="567"/>
        </w:tabs>
        <w:spacing w:after="120"/>
        <w:ind w:left="567" w:hanging="567"/>
        <w:jc w:val="both"/>
        <w:rPr>
          <w:rFonts w:asciiTheme="minorHAnsi" w:hAnsiTheme="minorHAnsi" w:cstheme="minorHAnsi"/>
          <w:color w:val="000000"/>
          <w:sz w:val="22"/>
          <w:szCs w:val="22"/>
        </w:rPr>
      </w:pPr>
      <w:bookmarkStart w:id="67" w:name="_Ref65166929"/>
      <w:bookmarkEnd w:id="64"/>
      <w:r w:rsidRPr="006B59DF">
        <w:rPr>
          <w:rFonts w:asciiTheme="minorHAnsi" w:hAnsiTheme="minorHAnsi" w:cstheme="minorHAnsi"/>
          <w:color w:val="000000"/>
          <w:sz w:val="22"/>
          <w:szCs w:val="22"/>
        </w:rPr>
        <w:t>Zhotovitel</w:t>
      </w:r>
      <w:r w:rsidR="005E33C8" w:rsidRPr="006B59DF">
        <w:rPr>
          <w:rFonts w:asciiTheme="minorHAnsi" w:hAnsiTheme="minorHAnsi" w:cstheme="minorHAnsi"/>
          <w:color w:val="000000"/>
          <w:sz w:val="22"/>
          <w:szCs w:val="22"/>
        </w:rPr>
        <w:t xml:space="preserve"> je oprávněn v</w:t>
      </w:r>
      <w:r w:rsidR="00204404" w:rsidRPr="006B59DF">
        <w:rPr>
          <w:rFonts w:asciiTheme="minorHAnsi" w:hAnsiTheme="minorHAnsi" w:cstheme="minorHAnsi"/>
          <w:color w:val="000000"/>
          <w:sz w:val="22"/>
          <w:szCs w:val="22"/>
        </w:rPr>
        <w:t> </w:t>
      </w:r>
      <w:r w:rsidR="005E33C8" w:rsidRPr="006B59DF">
        <w:rPr>
          <w:rFonts w:asciiTheme="minorHAnsi" w:hAnsiTheme="minorHAnsi" w:cstheme="minorHAnsi"/>
          <w:color w:val="000000"/>
          <w:sz w:val="22"/>
          <w:szCs w:val="22"/>
        </w:rPr>
        <w:t>průběhu trvání této smlouvy změnit osob</w:t>
      </w:r>
      <w:r w:rsidR="00990D95" w:rsidRPr="006B59DF">
        <w:rPr>
          <w:rFonts w:asciiTheme="minorHAnsi" w:hAnsiTheme="minorHAnsi" w:cstheme="minorHAnsi"/>
          <w:color w:val="000000"/>
          <w:sz w:val="22"/>
          <w:szCs w:val="22"/>
        </w:rPr>
        <w:t>u</w:t>
      </w:r>
      <w:r w:rsidR="005E33C8" w:rsidRPr="006B59DF">
        <w:rPr>
          <w:rFonts w:asciiTheme="minorHAnsi" w:hAnsiTheme="minorHAnsi" w:cstheme="minorHAnsi"/>
          <w:color w:val="000000"/>
          <w:sz w:val="22"/>
          <w:szCs w:val="22"/>
        </w:rPr>
        <w:t xml:space="preserve"> </w:t>
      </w:r>
      <w:r w:rsidR="0089695B" w:rsidRPr="006B59DF">
        <w:rPr>
          <w:rFonts w:asciiTheme="minorHAnsi" w:hAnsiTheme="minorHAnsi" w:cstheme="minorHAnsi"/>
          <w:color w:val="000000"/>
          <w:sz w:val="22"/>
          <w:szCs w:val="22"/>
        </w:rPr>
        <w:t>s</w:t>
      </w:r>
      <w:r w:rsidR="00D51B30" w:rsidRPr="006B59DF">
        <w:rPr>
          <w:rFonts w:asciiTheme="minorHAnsi" w:hAnsiTheme="minorHAnsi" w:cstheme="minorHAnsi"/>
          <w:color w:val="000000"/>
          <w:sz w:val="22"/>
          <w:szCs w:val="22"/>
        </w:rPr>
        <w:t>tavby</w:t>
      </w:r>
      <w:r w:rsidR="005E33C8" w:rsidRPr="006B59DF">
        <w:rPr>
          <w:rFonts w:asciiTheme="minorHAnsi" w:hAnsiTheme="minorHAnsi" w:cstheme="minorHAnsi"/>
          <w:color w:val="000000"/>
          <w:sz w:val="22"/>
          <w:szCs w:val="22"/>
        </w:rPr>
        <w:t>vedoucího</w:t>
      </w:r>
      <w:r w:rsidR="00C436C1" w:rsidRPr="006B59DF">
        <w:rPr>
          <w:rFonts w:asciiTheme="minorHAnsi" w:hAnsiTheme="minorHAnsi" w:cstheme="minorHAnsi"/>
          <w:color w:val="000000"/>
          <w:sz w:val="22"/>
          <w:szCs w:val="22"/>
        </w:rPr>
        <w:t xml:space="preserve"> </w:t>
      </w:r>
      <w:r w:rsidR="005E33C8" w:rsidRPr="006B59DF">
        <w:rPr>
          <w:rFonts w:asciiTheme="minorHAnsi" w:hAnsiTheme="minorHAnsi" w:cstheme="minorHAnsi"/>
          <w:color w:val="000000"/>
          <w:sz w:val="22"/>
          <w:szCs w:val="22"/>
        </w:rPr>
        <w:t>uveden</w:t>
      </w:r>
      <w:r w:rsidR="00990D95" w:rsidRPr="006B59DF">
        <w:rPr>
          <w:rFonts w:asciiTheme="minorHAnsi" w:hAnsiTheme="minorHAnsi" w:cstheme="minorHAnsi"/>
          <w:color w:val="000000"/>
          <w:sz w:val="22"/>
          <w:szCs w:val="22"/>
        </w:rPr>
        <w:t>ou v</w:t>
      </w:r>
      <w:r w:rsidR="00204404" w:rsidRPr="006B59DF">
        <w:rPr>
          <w:rFonts w:asciiTheme="minorHAnsi" w:hAnsiTheme="minorHAnsi" w:cstheme="minorHAnsi"/>
          <w:color w:val="000000"/>
          <w:sz w:val="22"/>
          <w:szCs w:val="22"/>
        </w:rPr>
        <w:t> </w:t>
      </w:r>
      <w:r w:rsidR="0089695B" w:rsidRPr="006B59DF">
        <w:rPr>
          <w:rFonts w:asciiTheme="minorHAnsi" w:hAnsiTheme="minorHAnsi" w:cstheme="minorHAnsi"/>
          <w:color w:val="000000"/>
          <w:sz w:val="22"/>
          <w:szCs w:val="22"/>
        </w:rPr>
        <w:t>příloze č.</w:t>
      </w:r>
      <w:r w:rsidR="00D749A0" w:rsidRPr="006B59DF">
        <w:rPr>
          <w:rFonts w:asciiTheme="minorHAnsi" w:hAnsiTheme="minorHAnsi" w:cstheme="minorHAnsi"/>
          <w:color w:val="000000"/>
          <w:sz w:val="22"/>
          <w:szCs w:val="22"/>
        </w:rPr>
        <w:t> </w:t>
      </w:r>
      <w:r w:rsidR="0089695B" w:rsidRPr="006B59DF">
        <w:rPr>
          <w:rFonts w:asciiTheme="minorHAnsi" w:hAnsiTheme="minorHAnsi" w:cstheme="minorHAnsi"/>
          <w:color w:val="000000"/>
          <w:sz w:val="22"/>
          <w:szCs w:val="22"/>
        </w:rPr>
        <w:t xml:space="preserve">2 </w:t>
      </w:r>
      <w:r w:rsidR="005E33C8" w:rsidRPr="006B59DF">
        <w:rPr>
          <w:rFonts w:asciiTheme="minorHAnsi" w:hAnsiTheme="minorHAnsi" w:cstheme="minorHAnsi"/>
          <w:color w:val="000000"/>
          <w:sz w:val="22"/>
          <w:szCs w:val="22"/>
        </w:rPr>
        <w:t>této smlouv</w:t>
      </w:r>
      <w:r w:rsidR="00714777" w:rsidRPr="006B59DF">
        <w:rPr>
          <w:rFonts w:asciiTheme="minorHAnsi" w:hAnsiTheme="minorHAnsi" w:cstheme="minorHAnsi"/>
          <w:color w:val="000000"/>
          <w:sz w:val="22"/>
          <w:szCs w:val="22"/>
        </w:rPr>
        <w:t>y</w:t>
      </w:r>
      <w:r w:rsidR="005E33C8" w:rsidRPr="006B59DF">
        <w:rPr>
          <w:rFonts w:asciiTheme="minorHAnsi" w:hAnsiTheme="minorHAnsi" w:cstheme="minorHAnsi"/>
          <w:color w:val="000000"/>
          <w:sz w:val="22"/>
          <w:szCs w:val="22"/>
        </w:rPr>
        <w:t xml:space="preserve"> pouze s</w:t>
      </w:r>
      <w:r w:rsidR="00204404" w:rsidRPr="006B59DF">
        <w:rPr>
          <w:rFonts w:asciiTheme="minorHAnsi" w:hAnsiTheme="minorHAnsi" w:cstheme="minorHAnsi"/>
          <w:color w:val="000000"/>
          <w:sz w:val="22"/>
          <w:szCs w:val="22"/>
        </w:rPr>
        <w:t> </w:t>
      </w:r>
      <w:r w:rsidR="005E33C8" w:rsidRPr="006B59DF">
        <w:rPr>
          <w:rFonts w:asciiTheme="minorHAnsi" w:hAnsiTheme="minorHAnsi" w:cstheme="minorHAnsi"/>
          <w:color w:val="000000"/>
          <w:sz w:val="22"/>
          <w:szCs w:val="22"/>
        </w:rPr>
        <w:t xml:space="preserve">předchozím písemným souhlasem </w:t>
      </w:r>
      <w:r w:rsidRPr="006B59DF">
        <w:rPr>
          <w:rFonts w:asciiTheme="minorHAnsi" w:hAnsiTheme="minorHAnsi" w:cstheme="minorHAnsi"/>
          <w:color w:val="000000"/>
          <w:sz w:val="22"/>
          <w:szCs w:val="22"/>
        </w:rPr>
        <w:t>Objednatel</w:t>
      </w:r>
      <w:r w:rsidR="0069623F" w:rsidRPr="006B59DF">
        <w:rPr>
          <w:rFonts w:asciiTheme="minorHAnsi" w:hAnsiTheme="minorHAnsi" w:cstheme="minorHAnsi"/>
          <w:color w:val="000000"/>
          <w:sz w:val="22"/>
          <w:szCs w:val="22"/>
        </w:rPr>
        <w:t>e. Nová osoba</w:t>
      </w:r>
      <w:r w:rsidR="005E33C8" w:rsidRPr="006B59DF">
        <w:rPr>
          <w:rFonts w:asciiTheme="minorHAnsi" w:hAnsiTheme="minorHAnsi" w:cstheme="minorHAnsi"/>
          <w:color w:val="000000"/>
          <w:sz w:val="22"/>
          <w:szCs w:val="22"/>
        </w:rPr>
        <w:t xml:space="preserve"> musí disponovat minimálně stejnou kvalifikací, jakou </w:t>
      </w:r>
      <w:r w:rsidRPr="006B59DF">
        <w:rPr>
          <w:rFonts w:asciiTheme="minorHAnsi" w:hAnsiTheme="minorHAnsi" w:cstheme="minorHAnsi"/>
          <w:color w:val="000000"/>
          <w:sz w:val="22"/>
          <w:szCs w:val="22"/>
        </w:rPr>
        <w:t>Objednatel</w:t>
      </w:r>
      <w:r w:rsidR="005E33C8" w:rsidRPr="006B59DF">
        <w:rPr>
          <w:rFonts w:asciiTheme="minorHAnsi" w:hAnsiTheme="minorHAnsi" w:cstheme="minorHAnsi"/>
          <w:color w:val="000000"/>
          <w:sz w:val="22"/>
          <w:szCs w:val="22"/>
        </w:rPr>
        <w:t xml:space="preserve"> (v pozici zadavatele) požadoval k</w:t>
      </w:r>
      <w:r w:rsidR="00204404" w:rsidRPr="006B59DF">
        <w:rPr>
          <w:rFonts w:asciiTheme="minorHAnsi" w:hAnsiTheme="minorHAnsi" w:cstheme="minorHAnsi"/>
          <w:color w:val="000000"/>
          <w:sz w:val="22"/>
          <w:szCs w:val="22"/>
        </w:rPr>
        <w:t> </w:t>
      </w:r>
      <w:r w:rsidR="005E33C8" w:rsidRPr="006B59DF">
        <w:rPr>
          <w:rFonts w:asciiTheme="minorHAnsi" w:hAnsiTheme="minorHAnsi" w:cstheme="minorHAnsi"/>
          <w:color w:val="000000"/>
          <w:sz w:val="22"/>
          <w:szCs w:val="22"/>
        </w:rPr>
        <w:t>prokázání splnění kvalifikace v</w:t>
      </w:r>
      <w:r w:rsidR="00204404" w:rsidRPr="006B59DF">
        <w:rPr>
          <w:rFonts w:asciiTheme="minorHAnsi" w:hAnsiTheme="minorHAnsi" w:cstheme="minorHAnsi"/>
          <w:color w:val="000000"/>
          <w:sz w:val="22"/>
          <w:szCs w:val="22"/>
        </w:rPr>
        <w:t> </w:t>
      </w:r>
      <w:r w:rsidR="00D60ED5">
        <w:rPr>
          <w:rFonts w:asciiTheme="minorHAnsi" w:hAnsiTheme="minorHAnsi" w:cstheme="minorHAnsi"/>
          <w:color w:val="000000"/>
          <w:sz w:val="22"/>
          <w:szCs w:val="22"/>
        </w:rPr>
        <w:t>Z</w:t>
      </w:r>
      <w:r w:rsidR="005E33C8" w:rsidRPr="006B59DF">
        <w:rPr>
          <w:rFonts w:asciiTheme="minorHAnsi" w:hAnsiTheme="minorHAnsi" w:cstheme="minorHAnsi"/>
          <w:color w:val="000000"/>
          <w:sz w:val="22"/>
          <w:szCs w:val="22"/>
        </w:rPr>
        <w:t xml:space="preserve">adávacím řízení, na jehož základě je uzavřena tato smlouva. </w:t>
      </w:r>
      <w:r w:rsidRPr="006B59DF">
        <w:rPr>
          <w:rFonts w:asciiTheme="minorHAnsi" w:hAnsiTheme="minorHAnsi" w:cstheme="minorHAnsi"/>
          <w:color w:val="000000"/>
          <w:sz w:val="22"/>
          <w:szCs w:val="22"/>
        </w:rPr>
        <w:t>Objednatel</w:t>
      </w:r>
      <w:r w:rsidR="005E33C8" w:rsidRPr="006B59DF">
        <w:rPr>
          <w:rFonts w:asciiTheme="minorHAnsi" w:hAnsiTheme="minorHAnsi" w:cstheme="minorHAnsi"/>
          <w:color w:val="000000"/>
          <w:sz w:val="22"/>
          <w:szCs w:val="22"/>
        </w:rPr>
        <w:t xml:space="preserve"> vydá písemný souhlas se změnou do </w:t>
      </w:r>
      <w:r w:rsidR="00EC4E81" w:rsidRPr="006B59DF">
        <w:rPr>
          <w:rFonts w:asciiTheme="minorHAnsi" w:hAnsiTheme="minorHAnsi" w:cstheme="minorHAnsi"/>
          <w:color w:val="000000"/>
          <w:sz w:val="22"/>
          <w:szCs w:val="22"/>
        </w:rPr>
        <w:t>3</w:t>
      </w:r>
      <w:r w:rsidR="005E33C8" w:rsidRPr="006B59DF">
        <w:rPr>
          <w:rFonts w:asciiTheme="minorHAnsi" w:hAnsiTheme="minorHAnsi" w:cstheme="minorHAnsi"/>
          <w:color w:val="000000"/>
          <w:sz w:val="22"/>
          <w:szCs w:val="22"/>
        </w:rPr>
        <w:t xml:space="preserve"> </w:t>
      </w:r>
      <w:r w:rsidR="00EC4E81" w:rsidRPr="006B59DF">
        <w:rPr>
          <w:rFonts w:asciiTheme="minorHAnsi" w:hAnsiTheme="minorHAnsi" w:cstheme="minorHAnsi"/>
          <w:color w:val="000000"/>
          <w:sz w:val="22"/>
          <w:szCs w:val="22"/>
        </w:rPr>
        <w:t xml:space="preserve">pracovních </w:t>
      </w:r>
      <w:r w:rsidR="005E33C8" w:rsidRPr="006B59DF">
        <w:rPr>
          <w:rFonts w:asciiTheme="minorHAnsi" w:hAnsiTheme="minorHAnsi" w:cstheme="minorHAnsi"/>
          <w:color w:val="000000"/>
          <w:sz w:val="22"/>
          <w:szCs w:val="22"/>
        </w:rPr>
        <w:t xml:space="preserve">dnů od doručení žádosti </w:t>
      </w:r>
      <w:r w:rsidRPr="006B59DF">
        <w:rPr>
          <w:rFonts w:asciiTheme="minorHAnsi" w:hAnsiTheme="minorHAnsi" w:cstheme="minorHAnsi"/>
          <w:color w:val="000000"/>
          <w:sz w:val="22"/>
          <w:szCs w:val="22"/>
        </w:rPr>
        <w:t>Zhotovitel</w:t>
      </w:r>
      <w:r w:rsidR="005E33C8" w:rsidRPr="006B59DF">
        <w:rPr>
          <w:rFonts w:asciiTheme="minorHAnsi" w:hAnsiTheme="minorHAnsi" w:cstheme="minorHAnsi"/>
          <w:color w:val="000000"/>
          <w:sz w:val="22"/>
          <w:szCs w:val="22"/>
        </w:rPr>
        <w:t xml:space="preserve">e a potřebných dokladů </w:t>
      </w:r>
      <w:r w:rsidRPr="006B59DF">
        <w:rPr>
          <w:rFonts w:asciiTheme="minorHAnsi" w:hAnsiTheme="minorHAnsi" w:cstheme="minorHAnsi"/>
          <w:color w:val="000000"/>
          <w:sz w:val="22"/>
          <w:szCs w:val="22"/>
        </w:rPr>
        <w:t>Objednatel</w:t>
      </w:r>
      <w:r w:rsidR="005E33C8" w:rsidRPr="006B59DF">
        <w:rPr>
          <w:rFonts w:asciiTheme="minorHAnsi" w:hAnsiTheme="minorHAnsi" w:cstheme="minorHAnsi"/>
          <w:color w:val="000000"/>
          <w:sz w:val="22"/>
          <w:szCs w:val="22"/>
        </w:rPr>
        <w:t>i, disponuje-li nová osoba potřebnou kvalifikac</w:t>
      </w:r>
      <w:r w:rsidR="00AD009D" w:rsidRPr="006B59DF">
        <w:rPr>
          <w:rFonts w:asciiTheme="minorHAnsi" w:hAnsiTheme="minorHAnsi" w:cstheme="minorHAnsi"/>
          <w:color w:val="000000"/>
          <w:sz w:val="22"/>
          <w:szCs w:val="22"/>
        </w:rPr>
        <w:t>í</w:t>
      </w:r>
      <w:r w:rsidR="005E33C8" w:rsidRPr="006B59DF">
        <w:rPr>
          <w:rFonts w:asciiTheme="minorHAnsi" w:hAnsiTheme="minorHAnsi" w:cstheme="minorHAnsi"/>
          <w:color w:val="000000"/>
          <w:sz w:val="22"/>
          <w:szCs w:val="22"/>
        </w:rPr>
        <w:t xml:space="preserve">. </w:t>
      </w:r>
      <w:r w:rsidRPr="006B59DF">
        <w:rPr>
          <w:rFonts w:asciiTheme="minorHAnsi" w:hAnsiTheme="minorHAnsi" w:cstheme="minorHAnsi"/>
          <w:color w:val="000000"/>
          <w:sz w:val="22"/>
          <w:szCs w:val="22"/>
        </w:rPr>
        <w:t>Objednatel</w:t>
      </w:r>
      <w:r w:rsidR="005E33C8" w:rsidRPr="006B59DF">
        <w:rPr>
          <w:rFonts w:asciiTheme="minorHAnsi" w:hAnsiTheme="minorHAnsi" w:cstheme="minorHAnsi"/>
          <w:color w:val="000000"/>
          <w:sz w:val="22"/>
          <w:szCs w:val="22"/>
        </w:rPr>
        <w:t xml:space="preserve"> nesmí souhlas se změnou osoby bez </w:t>
      </w:r>
      <w:r w:rsidR="00926960" w:rsidRPr="006B59DF">
        <w:rPr>
          <w:rFonts w:asciiTheme="minorHAnsi" w:hAnsiTheme="minorHAnsi" w:cstheme="minorHAnsi"/>
          <w:color w:val="000000"/>
          <w:sz w:val="22"/>
          <w:szCs w:val="22"/>
        </w:rPr>
        <w:t xml:space="preserve">vážných </w:t>
      </w:r>
      <w:r w:rsidR="005E33C8" w:rsidRPr="006B59DF">
        <w:rPr>
          <w:rFonts w:asciiTheme="minorHAnsi" w:hAnsiTheme="minorHAnsi" w:cstheme="minorHAnsi"/>
          <w:color w:val="000000"/>
          <w:sz w:val="22"/>
          <w:szCs w:val="22"/>
        </w:rPr>
        <w:t xml:space="preserve">objektivních důvodů odmítnout, pokud mu budou </w:t>
      </w:r>
      <w:r w:rsidRPr="006B59DF">
        <w:rPr>
          <w:rFonts w:asciiTheme="minorHAnsi" w:hAnsiTheme="minorHAnsi" w:cstheme="minorHAnsi"/>
          <w:color w:val="000000"/>
          <w:sz w:val="22"/>
          <w:szCs w:val="22"/>
        </w:rPr>
        <w:t>Zhotovitel</w:t>
      </w:r>
      <w:r w:rsidR="005E33C8" w:rsidRPr="006B59DF">
        <w:rPr>
          <w:rFonts w:asciiTheme="minorHAnsi" w:hAnsiTheme="minorHAnsi" w:cstheme="minorHAnsi"/>
          <w:color w:val="000000"/>
          <w:sz w:val="22"/>
          <w:szCs w:val="22"/>
        </w:rPr>
        <w:t>em příslušné doklady předloženy.</w:t>
      </w:r>
      <w:bookmarkEnd w:id="67"/>
    </w:p>
    <w:p w14:paraId="144ADD15" w14:textId="584B1496" w:rsidR="002A63B9" w:rsidRPr="006B59DF" w:rsidRDefault="00231CA2" w:rsidP="006B59DF">
      <w:pPr>
        <w:numPr>
          <w:ilvl w:val="1"/>
          <w:numId w:val="44"/>
        </w:numPr>
        <w:tabs>
          <w:tab w:val="clear" w:pos="794"/>
          <w:tab w:val="num" w:pos="567"/>
        </w:tabs>
        <w:spacing w:after="120"/>
        <w:ind w:left="567" w:hanging="567"/>
        <w:jc w:val="both"/>
        <w:rPr>
          <w:rFonts w:asciiTheme="minorHAnsi" w:hAnsiTheme="minorHAnsi" w:cstheme="minorHAnsi"/>
          <w:color w:val="000000"/>
          <w:sz w:val="22"/>
          <w:szCs w:val="22"/>
        </w:rPr>
      </w:pPr>
      <w:bookmarkStart w:id="68" w:name="_Ref65166961"/>
      <w:r w:rsidRPr="006B59DF">
        <w:rPr>
          <w:rFonts w:asciiTheme="minorHAnsi" w:hAnsiTheme="minorHAnsi" w:cstheme="minorHAnsi"/>
          <w:color w:val="000000"/>
          <w:sz w:val="22"/>
          <w:szCs w:val="22"/>
        </w:rPr>
        <w:t>Povinnosti stavbyvedoucího</w:t>
      </w:r>
      <w:r w:rsidR="002A63B9" w:rsidRPr="006B59DF">
        <w:rPr>
          <w:rFonts w:asciiTheme="minorHAnsi" w:hAnsiTheme="minorHAnsi" w:cstheme="minorHAnsi"/>
          <w:color w:val="000000"/>
          <w:sz w:val="22"/>
          <w:szCs w:val="22"/>
        </w:rPr>
        <w:t>:</w:t>
      </w:r>
      <w:bookmarkEnd w:id="68"/>
    </w:p>
    <w:p w14:paraId="45E2E8E8" w14:textId="6731C5FF" w:rsidR="00231CA2" w:rsidRPr="006B59DF" w:rsidRDefault="00231CA2" w:rsidP="006B59DF">
      <w:pPr>
        <w:numPr>
          <w:ilvl w:val="1"/>
          <w:numId w:val="18"/>
        </w:numPr>
        <w:tabs>
          <w:tab w:val="clear" w:pos="1191"/>
        </w:tabs>
        <w:spacing w:after="120"/>
        <w:ind w:left="851" w:hanging="284"/>
        <w:jc w:val="both"/>
        <w:rPr>
          <w:rFonts w:asciiTheme="minorHAnsi" w:hAnsiTheme="minorHAnsi" w:cstheme="minorHAnsi"/>
          <w:sz w:val="22"/>
          <w:szCs w:val="22"/>
        </w:rPr>
      </w:pPr>
      <w:r w:rsidRPr="006B59DF">
        <w:rPr>
          <w:rFonts w:asciiTheme="minorHAnsi" w:hAnsiTheme="minorHAnsi" w:cstheme="minorHAnsi"/>
          <w:sz w:val="22"/>
          <w:szCs w:val="22"/>
        </w:rPr>
        <w:t>osobně dohlíží na řádnou realizaci Stavby,</w:t>
      </w:r>
    </w:p>
    <w:p w14:paraId="78E3ECD5" w14:textId="77777777" w:rsidR="008A4FB3" w:rsidRPr="006B59DF" w:rsidRDefault="008A4FB3" w:rsidP="006B59DF">
      <w:pPr>
        <w:numPr>
          <w:ilvl w:val="1"/>
          <w:numId w:val="18"/>
        </w:numPr>
        <w:tabs>
          <w:tab w:val="clear" w:pos="1191"/>
        </w:tabs>
        <w:spacing w:after="120"/>
        <w:ind w:left="851" w:hanging="284"/>
        <w:jc w:val="both"/>
        <w:rPr>
          <w:rFonts w:asciiTheme="minorHAnsi" w:hAnsiTheme="minorHAnsi" w:cstheme="minorHAnsi"/>
          <w:sz w:val="22"/>
          <w:szCs w:val="22"/>
        </w:rPr>
      </w:pPr>
      <w:r w:rsidRPr="006B59DF">
        <w:rPr>
          <w:rFonts w:asciiTheme="minorHAnsi" w:hAnsiTheme="minorHAnsi" w:cstheme="minorHAnsi"/>
          <w:sz w:val="22"/>
          <w:szCs w:val="22"/>
        </w:rPr>
        <w:lastRenderedPageBreak/>
        <w:t>účastní se kontrolních dnů Stavby a kontrolních prohlídek Stavby, vyjma objektivní nemožnosti (např. nemoc), jakož je povinen být pravidelně přítomen na stavbě za účelem nezbytného dozoru nad jejím průběhem,</w:t>
      </w:r>
    </w:p>
    <w:p w14:paraId="5B019B84" w14:textId="77777777" w:rsidR="008A4FB3" w:rsidRPr="006B59DF" w:rsidRDefault="008A4FB3" w:rsidP="006B59DF">
      <w:pPr>
        <w:numPr>
          <w:ilvl w:val="1"/>
          <w:numId w:val="18"/>
        </w:numPr>
        <w:tabs>
          <w:tab w:val="clear" w:pos="1191"/>
        </w:tabs>
        <w:spacing w:after="120"/>
        <w:ind w:left="851" w:hanging="284"/>
        <w:jc w:val="both"/>
        <w:rPr>
          <w:rFonts w:asciiTheme="minorHAnsi" w:hAnsiTheme="minorHAnsi" w:cstheme="minorHAnsi"/>
          <w:sz w:val="22"/>
          <w:szCs w:val="22"/>
        </w:rPr>
      </w:pPr>
      <w:r w:rsidRPr="006B59DF">
        <w:rPr>
          <w:rFonts w:asciiTheme="minorHAnsi" w:hAnsiTheme="minorHAnsi" w:cstheme="minorHAnsi"/>
          <w:sz w:val="22"/>
          <w:szCs w:val="22"/>
        </w:rPr>
        <w:t>aktivně se účastní předávání Stavby Objednateli a při kontrole odstranění závad zjištěných při přebírání Stavby Objednatelem, přičemž aktivní účastí se rozumí účast při prohlídce Stavby Objednatelem či jeho technickým dozorem.</w:t>
      </w:r>
    </w:p>
    <w:p w14:paraId="22449F5D" w14:textId="77777777" w:rsidR="008A4FB3" w:rsidRPr="006B59DF" w:rsidRDefault="008A4FB3" w:rsidP="006B59DF">
      <w:pPr>
        <w:numPr>
          <w:ilvl w:val="1"/>
          <w:numId w:val="44"/>
        </w:numPr>
        <w:tabs>
          <w:tab w:val="clear" w:pos="794"/>
          <w:tab w:val="num" w:pos="567"/>
        </w:tabs>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Zhotovitel je povinen provádět veškeré činnosti na Stavbě pod odborným vedením stavbyvedoucího dle přílohy č. 2 této smlouvy, který je povinen být na Staveništi přítomen, a to minimálně v rozsahu shora uvedeném.</w:t>
      </w:r>
    </w:p>
    <w:p w14:paraId="6CD60C0D" w14:textId="3A58F20F" w:rsidR="00F31D91" w:rsidRPr="006B59DF" w:rsidRDefault="00F31D91" w:rsidP="006B59DF">
      <w:pPr>
        <w:numPr>
          <w:ilvl w:val="1"/>
          <w:numId w:val="44"/>
        </w:numPr>
        <w:tabs>
          <w:tab w:val="clear" w:pos="794"/>
          <w:tab w:val="num" w:pos="567"/>
        </w:tabs>
        <w:spacing w:after="120"/>
        <w:ind w:left="567" w:hanging="567"/>
        <w:jc w:val="both"/>
        <w:rPr>
          <w:rFonts w:asciiTheme="minorHAnsi" w:hAnsiTheme="minorHAnsi" w:cstheme="minorHAnsi"/>
          <w:color w:val="000000"/>
          <w:sz w:val="22"/>
          <w:szCs w:val="22"/>
        </w:rPr>
      </w:pPr>
      <w:bookmarkStart w:id="69" w:name="_Ref27058823"/>
      <w:r w:rsidRPr="006B59DF">
        <w:rPr>
          <w:rFonts w:asciiTheme="minorHAnsi" w:hAnsiTheme="minorHAnsi" w:cstheme="minorHAnsi"/>
          <w:color w:val="000000"/>
          <w:sz w:val="22"/>
          <w:szCs w:val="22"/>
        </w:rPr>
        <w:t xml:space="preserve">Zhotovitel je povinen zajistit </w:t>
      </w:r>
      <w:bookmarkStart w:id="70" w:name="_Hlk20839478"/>
      <w:r w:rsidRPr="006B59DF">
        <w:rPr>
          <w:rFonts w:asciiTheme="minorHAnsi" w:hAnsiTheme="minorHAnsi" w:cstheme="minorHAnsi"/>
          <w:color w:val="000000"/>
          <w:sz w:val="22"/>
          <w:szCs w:val="22"/>
        </w:rPr>
        <w:t xml:space="preserve">stejnou dobu splatnosti faktur vůči svým poddodavatelům jaká je stanovena v odst. </w:t>
      </w:r>
      <w:r w:rsidRPr="006B59DF">
        <w:rPr>
          <w:rFonts w:asciiTheme="minorHAnsi" w:hAnsiTheme="minorHAnsi" w:cstheme="minorHAnsi"/>
          <w:color w:val="000000"/>
          <w:sz w:val="22"/>
          <w:szCs w:val="22"/>
        </w:rPr>
        <w:fldChar w:fldCharType="begin"/>
      </w:r>
      <w:r w:rsidRPr="006B59DF">
        <w:rPr>
          <w:rFonts w:asciiTheme="minorHAnsi" w:hAnsiTheme="minorHAnsi" w:cstheme="minorHAnsi"/>
          <w:color w:val="000000"/>
          <w:sz w:val="22"/>
          <w:szCs w:val="22"/>
        </w:rPr>
        <w:instrText xml:space="preserve"> REF _Ref469403926 \r \h </w:instrText>
      </w:r>
      <w:r w:rsidR="00A17418" w:rsidRPr="006B59DF">
        <w:rPr>
          <w:rFonts w:asciiTheme="minorHAnsi" w:hAnsiTheme="minorHAnsi" w:cstheme="minorHAnsi"/>
          <w:color w:val="000000"/>
          <w:sz w:val="22"/>
          <w:szCs w:val="22"/>
        </w:rPr>
        <w:instrText xml:space="preserve"> \* MERGEFORMAT </w:instrText>
      </w:r>
      <w:r w:rsidRPr="006B59DF">
        <w:rPr>
          <w:rFonts w:asciiTheme="minorHAnsi" w:hAnsiTheme="minorHAnsi" w:cstheme="minorHAnsi"/>
          <w:color w:val="000000"/>
          <w:sz w:val="22"/>
          <w:szCs w:val="22"/>
        </w:rPr>
      </w:r>
      <w:r w:rsidRPr="006B59DF">
        <w:rPr>
          <w:rFonts w:asciiTheme="minorHAnsi" w:hAnsiTheme="minorHAnsi" w:cstheme="minorHAnsi"/>
          <w:color w:val="000000"/>
          <w:sz w:val="22"/>
          <w:szCs w:val="22"/>
        </w:rPr>
        <w:fldChar w:fldCharType="separate"/>
      </w:r>
      <w:r w:rsidR="005937D3">
        <w:rPr>
          <w:rFonts w:asciiTheme="minorHAnsi" w:hAnsiTheme="minorHAnsi" w:cstheme="minorHAnsi"/>
          <w:color w:val="000000"/>
          <w:sz w:val="22"/>
          <w:szCs w:val="22"/>
        </w:rPr>
        <w:t>VII.9</w:t>
      </w:r>
      <w:r w:rsidRPr="006B59DF">
        <w:rPr>
          <w:rFonts w:asciiTheme="minorHAnsi" w:hAnsiTheme="minorHAnsi" w:cstheme="minorHAnsi"/>
          <w:color w:val="000000"/>
          <w:sz w:val="22"/>
          <w:szCs w:val="22"/>
        </w:rPr>
        <w:fldChar w:fldCharType="end"/>
      </w:r>
      <w:r w:rsidRPr="006B59DF">
        <w:rPr>
          <w:rFonts w:asciiTheme="minorHAnsi" w:hAnsiTheme="minorHAnsi" w:cstheme="minorHAnsi"/>
          <w:color w:val="000000"/>
          <w:sz w:val="22"/>
          <w:szCs w:val="22"/>
        </w:rPr>
        <w:t>. této smlouvy. Zhotovitel je rovněž povinen provádět platby svým poddodavatelům řádně a včas. Ve stejném rozsahu je Zhotovitel povinen zavázat i své poddodavatele ve vztahu k dalším článkům poddodavatelského řetězce.</w:t>
      </w:r>
      <w:bookmarkEnd w:id="70"/>
      <w:r w:rsidRPr="006B59DF">
        <w:rPr>
          <w:rFonts w:asciiTheme="minorHAnsi" w:hAnsiTheme="minorHAnsi" w:cstheme="minorHAnsi"/>
          <w:color w:val="000000"/>
          <w:sz w:val="22"/>
          <w:szCs w:val="22"/>
        </w:rPr>
        <w:t xml:space="preserve"> Objednatel je oprávněn kontrolovat splnění těchto povinností namátkově, a to osobně na staveništi nebo formou vyžádání si relevantních podkladů od Zhotovitele či dalších subjektů v jeho poddodavatelském řetězci a</w:t>
      </w:r>
      <w:r w:rsidR="00E23A13"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Zhotovitel je povinen takové doklady Objednateli poskytnout nejpozději do 10 pracovních dnů od výzvy. Za porušení tohoto odstavce se považuje jeden každý případ porušení zde uvedených povinností.</w:t>
      </w:r>
      <w:bookmarkEnd w:id="69"/>
    </w:p>
    <w:p w14:paraId="6E7FEAAE" w14:textId="25570773" w:rsidR="006137D5" w:rsidRPr="006B59DF" w:rsidRDefault="006137D5" w:rsidP="006B59DF">
      <w:pPr>
        <w:numPr>
          <w:ilvl w:val="1"/>
          <w:numId w:val="44"/>
        </w:numPr>
        <w:tabs>
          <w:tab w:val="clear" w:pos="794"/>
          <w:tab w:val="num" w:pos="567"/>
        </w:tabs>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Zhotovitel prohlašuje, že si je plně vědom způsobu spolufinancování úplaty sjednané dle této smlouvy Objednatelem ze SFŽP, přičemž se náležitě seznámil se všemi podmínkami stanovenými tímto programem, které se zavazuje pro účely této smlouvy dodržovat. Dokumenty k SFŽP jsou veřejně dostupné na adrese: </w:t>
      </w:r>
      <w:hyperlink r:id="rId11" w:history="1">
        <w:r w:rsidRPr="006B59DF">
          <w:rPr>
            <w:rStyle w:val="Hypertextovodkaz"/>
            <w:rFonts w:asciiTheme="minorHAnsi" w:hAnsiTheme="minorHAnsi" w:cstheme="minorHAnsi"/>
            <w:sz w:val="22"/>
            <w:szCs w:val="22"/>
          </w:rPr>
          <w:t>https://www.narodniprogramzp.cz/nabidka-dotaci/detail-vyzvy/?id=156</w:t>
        </w:r>
      </w:hyperlink>
      <w:r w:rsidRPr="006B59DF">
        <w:rPr>
          <w:rFonts w:asciiTheme="minorHAnsi" w:hAnsiTheme="minorHAnsi" w:cstheme="minorHAnsi"/>
          <w:color w:val="000000"/>
          <w:sz w:val="22"/>
          <w:szCs w:val="22"/>
        </w:rPr>
        <w:t>.</w:t>
      </w:r>
    </w:p>
    <w:p w14:paraId="5C7208F9" w14:textId="6ACEDD19" w:rsidR="00AC3B6D" w:rsidRPr="006B59DF" w:rsidRDefault="00AC3B6D" w:rsidP="006B59DF">
      <w:pPr>
        <w:numPr>
          <w:ilvl w:val="1"/>
          <w:numId w:val="44"/>
        </w:numPr>
        <w:tabs>
          <w:tab w:val="clear" w:pos="794"/>
          <w:tab w:val="num" w:pos="567"/>
        </w:tabs>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Zhotovitel </w:t>
      </w:r>
      <w:r w:rsidR="00BF1185" w:rsidRPr="006B59DF">
        <w:rPr>
          <w:rFonts w:asciiTheme="minorHAnsi" w:hAnsiTheme="minorHAnsi" w:cstheme="minorHAnsi"/>
          <w:color w:val="000000"/>
          <w:sz w:val="22"/>
          <w:szCs w:val="22"/>
        </w:rPr>
        <w:t>uděluje souhlas zástupcům SFŽP získávat a využívat pořízený fotografický materiál a filmové záběry o Stavbě a Projektu a ty dále poskytovat třetím stranám. Ve stejném rozsahu je Zhotovitel povinen zavázat i své poddodavatele.</w:t>
      </w:r>
    </w:p>
    <w:p w14:paraId="50D59D80" w14:textId="137DCEC5" w:rsidR="00C60DFC" w:rsidRPr="006B59DF" w:rsidRDefault="00C60DFC" w:rsidP="006B59DF">
      <w:pPr>
        <w:numPr>
          <w:ilvl w:val="1"/>
          <w:numId w:val="44"/>
        </w:numPr>
        <w:tabs>
          <w:tab w:val="clear" w:pos="794"/>
          <w:tab w:val="num" w:pos="567"/>
        </w:tabs>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Zhotovitel je povinen chránit osobní údaje a při jejich ochraně postupovat v souladu s</w:t>
      </w:r>
      <w:r w:rsidR="009107D8"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příslušnými právními předpisy, zejména NAŘÍZENÍM EVROPSKÉHO PARLAMENTU A RADY (EU) 2016/679 o ochraně fyzických osob v souvislosti se zpracováním osobních údajů a o volném pohybu těchto údajů a o zrušení směrnice 95/46/ES (obecné nařízení o ochraně osobních údajů) ze dne 27. dubna 2016.</w:t>
      </w:r>
    </w:p>
    <w:p w14:paraId="5603834F" w14:textId="060F950A" w:rsidR="00107BE8" w:rsidRPr="005D06F9" w:rsidRDefault="00107BE8" w:rsidP="006B59DF">
      <w:pPr>
        <w:numPr>
          <w:ilvl w:val="1"/>
          <w:numId w:val="44"/>
        </w:numPr>
        <w:tabs>
          <w:tab w:val="clear" w:pos="794"/>
          <w:tab w:val="num" w:pos="567"/>
        </w:tabs>
        <w:spacing w:after="120"/>
        <w:ind w:left="567" w:hanging="567"/>
        <w:jc w:val="both"/>
        <w:rPr>
          <w:rFonts w:asciiTheme="minorHAnsi" w:hAnsiTheme="minorHAnsi" w:cstheme="minorHAnsi"/>
          <w:color w:val="000000"/>
          <w:sz w:val="22"/>
          <w:szCs w:val="22"/>
        </w:rPr>
      </w:pPr>
      <w:bookmarkStart w:id="71" w:name="_Ref120888668"/>
      <w:r w:rsidRPr="005D06F9">
        <w:rPr>
          <w:rFonts w:asciiTheme="minorHAnsi" w:hAnsiTheme="minorHAnsi" w:cstheme="minorHAnsi"/>
          <w:color w:val="000000"/>
          <w:sz w:val="22"/>
          <w:szCs w:val="22"/>
        </w:rPr>
        <w:t xml:space="preserve">Zhotovitel je povinen po celou dobu trvání smluvního vztahu naplňovat podmínky dle Nařízení </w:t>
      </w:r>
      <w:r w:rsidR="00CE7E7F" w:rsidRPr="005D06F9">
        <w:rPr>
          <w:rFonts w:asciiTheme="minorHAnsi" w:hAnsiTheme="minorHAnsi" w:cstheme="minorHAnsi"/>
          <w:color w:val="000000"/>
          <w:sz w:val="22"/>
          <w:szCs w:val="22"/>
        </w:rPr>
        <w:t>Rady (EU) č. 269/2014 ze dne 17. března 2014, o omezujících opatřeních vzhledem k činnostem narušujícím nebo ohrožujícím územní celistvost, svrchovanost a nezávislost Ukrajiny, ve znění pozdějších aktualizací, nařízení Rady (EU) č. 208/2014, o omezujících opatřeních vůči některým osobám, subjektům, orgánům vzhledem k situaci na Ukrajině, nebo nařízení Rady (ES) č. 765/2006 ze dne 18. května 2006 o omezujících opatřeních vůči prezidentu Lukašenkovi a některým představitelům Běloruska, ve znění pozdějších aktualizací.</w:t>
      </w:r>
      <w:r w:rsidRPr="005D06F9">
        <w:rPr>
          <w:rFonts w:asciiTheme="minorHAnsi" w:hAnsiTheme="minorHAnsi" w:cstheme="minorHAnsi"/>
          <w:color w:val="000000"/>
          <w:sz w:val="22"/>
          <w:szCs w:val="22"/>
        </w:rPr>
        <w:t xml:space="preserve"> Zhotovitel se zavazuje, že podmínky uvedené v předchozí větě splňuje také jakýkoliv poddodavatel, který se na plnění z této smlouvy podílí z více než 10 %</w:t>
      </w:r>
      <w:r w:rsidR="009048E2" w:rsidRPr="005D06F9">
        <w:rPr>
          <w:rFonts w:asciiTheme="minorHAnsi" w:hAnsiTheme="minorHAnsi" w:cstheme="minorHAnsi"/>
          <w:color w:val="000000"/>
          <w:sz w:val="22"/>
          <w:szCs w:val="22"/>
        </w:rPr>
        <w:t xml:space="preserve"> nabídkové ceny v Zadávacím řízení</w:t>
      </w:r>
      <w:r w:rsidRPr="005D06F9">
        <w:rPr>
          <w:rFonts w:asciiTheme="minorHAnsi" w:hAnsiTheme="minorHAnsi" w:cstheme="minorHAnsi"/>
          <w:color w:val="000000"/>
          <w:sz w:val="22"/>
          <w:szCs w:val="22"/>
        </w:rPr>
        <w:t>.</w:t>
      </w:r>
      <w:bookmarkEnd w:id="71"/>
    </w:p>
    <w:p w14:paraId="79EFB2B9" w14:textId="77777777" w:rsidR="00255C7F" w:rsidRPr="006B59DF" w:rsidRDefault="00255C7F" w:rsidP="006B59DF">
      <w:pPr>
        <w:spacing w:after="120"/>
        <w:ind w:left="426"/>
        <w:jc w:val="both"/>
        <w:rPr>
          <w:rFonts w:asciiTheme="minorHAnsi" w:hAnsiTheme="minorHAnsi" w:cstheme="minorHAnsi"/>
          <w:color w:val="000000"/>
          <w:sz w:val="22"/>
          <w:szCs w:val="22"/>
        </w:rPr>
      </w:pPr>
    </w:p>
    <w:p w14:paraId="7BA858EB" w14:textId="2FF29B4D" w:rsidR="007575D2" w:rsidRPr="006B59DF" w:rsidRDefault="00A47F1E" w:rsidP="006B59DF">
      <w:pPr>
        <w:pStyle w:val="Nadpis7"/>
        <w:numPr>
          <w:ilvl w:val="0"/>
          <w:numId w:val="31"/>
        </w:numPr>
        <w:spacing w:after="120"/>
        <w:ind w:left="714" w:hanging="357"/>
        <w:rPr>
          <w:rFonts w:asciiTheme="minorHAnsi" w:hAnsiTheme="minorHAnsi" w:cstheme="minorHAnsi"/>
          <w:sz w:val="22"/>
          <w:szCs w:val="22"/>
        </w:rPr>
      </w:pPr>
      <w:r w:rsidRPr="006B59DF">
        <w:rPr>
          <w:rFonts w:asciiTheme="minorHAnsi" w:hAnsiTheme="minorHAnsi" w:cstheme="minorHAnsi"/>
          <w:sz w:val="22"/>
          <w:szCs w:val="22"/>
        </w:rPr>
        <w:t xml:space="preserve">Závěrečná </w:t>
      </w:r>
      <w:r w:rsidR="007575D2" w:rsidRPr="006B59DF">
        <w:rPr>
          <w:rFonts w:asciiTheme="minorHAnsi" w:hAnsiTheme="minorHAnsi" w:cstheme="minorHAnsi"/>
          <w:sz w:val="22"/>
          <w:szCs w:val="22"/>
        </w:rPr>
        <w:t>ujednání</w:t>
      </w:r>
    </w:p>
    <w:p w14:paraId="5E23205B" w14:textId="77777777" w:rsidR="002A63ED" w:rsidRPr="006B59DF" w:rsidRDefault="002A63ED" w:rsidP="006B59DF">
      <w:pPr>
        <w:numPr>
          <w:ilvl w:val="1"/>
          <w:numId w:val="40"/>
        </w:numPr>
        <w:spacing w:after="120"/>
        <w:ind w:left="567" w:hanging="567"/>
        <w:jc w:val="both"/>
        <w:rPr>
          <w:rFonts w:asciiTheme="minorHAnsi" w:hAnsiTheme="minorHAnsi" w:cstheme="minorHAnsi"/>
          <w:color w:val="000000"/>
          <w:sz w:val="22"/>
          <w:szCs w:val="22"/>
        </w:rPr>
      </w:pPr>
      <w:bookmarkStart w:id="72" w:name="_Hlk125455000"/>
      <w:r w:rsidRPr="006B59DF">
        <w:rPr>
          <w:rFonts w:asciiTheme="minorHAnsi" w:hAnsiTheme="minorHAnsi" w:cstheme="minorHAnsi"/>
          <w:color w:val="000000"/>
          <w:sz w:val="22"/>
          <w:szCs w:val="22"/>
        </w:rPr>
        <w:t>Měnit nebo doplnit smlouvu mohou Smluvní strany pouze formou písemných dodatků, které budou vzestupně číslovány, výslovně prohlášeny za dodatek této smlouvy a podepsány oprávněnými zástupci smluvních stran.</w:t>
      </w:r>
    </w:p>
    <w:p w14:paraId="353B0B41" w14:textId="77777777" w:rsidR="006166C8" w:rsidRPr="006B59DF" w:rsidRDefault="006166C8" w:rsidP="006B59DF">
      <w:pPr>
        <w:numPr>
          <w:ilvl w:val="1"/>
          <w:numId w:val="40"/>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V případě plurality osob na straně Zhotovitele se tyto osoby zavazují, že budou vůči Objednateli a třetím osobám z jakýchkoliv právních vztahů vzniklých v souvislosti s plněním předmětu této </w:t>
      </w:r>
      <w:r w:rsidRPr="006B59DF">
        <w:rPr>
          <w:rFonts w:asciiTheme="minorHAnsi" w:hAnsiTheme="minorHAnsi" w:cstheme="minorHAnsi"/>
          <w:color w:val="000000"/>
          <w:sz w:val="22"/>
          <w:szCs w:val="22"/>
        </w:rPr>
        <w:lastRenderedPageBreak/>
        <w:t>smlouvy zavázáni společně a nerozdílně, a to po celou dobu plnění Smlouvy, i po dobu trvání jiných závazků vyplývajících z této smlouvy.</w:t>
      </w:r>
    </w:p>
    <w:bookmarkEnd w:id="72"/>
    <w:p w14:paraId="28471692" w14:textId="43DF3E88" w:rsidR="00FD59F2" w:rsidRPr="006B59DF" w:rsidRDefault="00CE2BBC" w:rsidP="006B59DF">
      <w:pPr>
        <w:numPr>
          <w:ilvl w:val="1"/>
          <w:numId w:val="40"/>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Smlouva nabude platnosti dnem jejího podpisu oběma smluvními stranami a účinnosti dnem zveřejnění v registru smluv dle zákona č. zákona č. 340/2015 Sb., o zvláštních podmínkách účinnosti některých smluv, uveřejňování těchto smluv a o registru smluv (zákon o registru smluv). Smluvní strany se dohodly, že tuto smlouvu zašle k uveřejnění v registru smluv</w:t>
      </w:r>
      <w:r w:rsidR="004C6069" w:rsidRPr="006B59DF">
        <w:rPr>
          <w:rFonts w:asciiTheme="minorHAnsi" w:hAnsiTheme="minorHAnsi" w:cstheme="minorHAnsi"/>
          <w:color w:val="000000"/>
          <w:sz w:val="22"/>
          <w:szCs w:val="22"/>
        </w:rPr>
        <w:t xml:space="preserve"> </w:t>
      </w:r>
      <w:r w:rsidR="00D86408" w:rsidRPr="006B59DF">
        <w:rPr>
          <w:rFonts w:asciiTheme="minorHAnsi" w:hAnsiTheme="minorHAnsi" w:cstheme="minorHAnsi"/>
          <w:color w:val="000000"/>
          <w:sz w:val="22"/>
          <w:szCs w:val="22"/>
        </w:rPr>
        <w:t>O</w:t>
      </w:r>
      <w:r w:rsidR="008A3E10" w:rsidRPr="006B59DF">
        <w:rPr>
          <w:rFonts w:asciiTheme="minorHAnsi" w:hAnsiTheme="minorHAnsi" w:cstheme="minorHAnsi"/>
          <w:color w:val="000000"/>
          <w:sz w:val="22"/>
          <w:szCs w:val="22"/>
        </w:rPr>
        <w:t>bjednatel.</w:t>
      </w:r>
    </w:p>
    <w:p w14:paraId="36215A43" w14:textId="3056EC11" w:rsidR="0040046A" w:rsidRPr="006B59DF" w:rsidRDefault="0040046A" w:rsidP="006B59DF">
      <w:pPr>
        <w:numPr>
          <w:ilvl w:val="1"/>
          <w:numId w:val="40"/>
        </w:numPr>
        <w:spacing w:after="120"/>
        <w:ind w:left="567" w:hanging="567"/>
        <w:jc w:val="both"/>
        <w:rPr>
          <w:rFonts w:asciiTheme="minorHAnsi" w:hAnsiTheme="minorHAnsi" w:cstheme="minorHAnsi"/>
          <w:color w:val="000000"/>
          <w:sz w:val="22"/>
          <w:szCs w:val="22"/>
          <w:highlight w:val="cyan"/>
        </w:rPr>
      </w:pPr>
      <w:r w:rsidRPr="006B59DF">
        <w:rPr>
          <w:rFonts w:asciiTheme="minorHAnsi" w:hAnsiTheme="minorHAnsi" w:cstheme="minorHAnsi"/>
          <w:color w:val="000000"/>
          <w:sz w:val="22"/>
          <w:szCs w:val="22"/>
        </w:rPr>
        <w:t xml:space="preserve">     </w:t>
      </w:r>
      <w:r w:rsidRPr="006B59DF">
        <w:rPr>
          <w:rFonts w:asciiTheme="minorHAnsi" w:eastAsia="Calibri" w:hAnsiTheme="minorHAnsi" w:cstheme="minorHAnsi"/>
          <w:color w:val="000000"/>
          <w:sz w:val="22"/>
          <w:szCs w:val="22"/>
          <w:highlight w:val="cyan"/>
        </w:rPr>
        <w:t>"[Bude doplněno před uzavřením smlouvy]"</w:t>
      </w:r>
      <w:r w:rsidRPr="006B59DF">
        <w:rPr>
          <w:rFonts w:asciiTheme="minorHAnsi" w:hAnsiTheme="minorHAnsi" w:cstheme="minorHAnsi"/>
          <w:color w:val="000000"/>
          <w:sz w:val="22"/>
          <w:szCs w:val="22"/>
          <w:highlight w:val="cyan"/>
        </w:rPr>
        <w:t xml:space="preserve"> „Smlouva je vyhotovena ve dvou stejnopisech s platností originálu podepsaných oprávněnými zástupci Smluvních stran, přičemž obě Smluvní strany obdrží po jednom vyhotovení.“ / „Smlouva je vyhotovena elektronicky.“</w:t>
      </w:r>
      <w:r w:rsidRPr="006B59DF">
        <w:rPr>
          <w:rFonts w:asciiTheme="minorHAnsi" w:hAnsiTheme="minorHAnsi" w:cstheme="minorHAnsi"/>
          <w:color w:val="000000"/>
          <w:sz w:val="22"/>
          <w:szCs w:val="22"/>
          <w:highlight w:val="cyan"/>
        </w:rPr>
        <w:sym w:font="Symbol" w:char="F05D"/>
      </w:r>
    </w:p>
    <w:p w14:paraId="2009A8DB" w14:textId="77777777" w:rsidR="00FD59F2" w:rsidRPr="006B59DF" w:rsidRDefault="00BE2007" w:rsidP="006B59DF">
      <w:pPr>
        <w:numPr>
          <w:ilvl w:val="1"/>
          <w:numId w:val="40"/>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Zhotovitel</w:t>
      </w:r>
      <w:r w:rsidR="00FD59F2" w:rsidRPr="006B59DF">
        <w:rPr>
          <w:rFonts w:asciiTheme="minorHAnsi" w:hAnsiTheme="minorHAnsi" w:cstheme="minorHAnsi"/>
          <w:color w:val="000000"/>
          <w:sz w:val="22"/>
          <w:szCs w:val="22"/>
        </w:rPr>
        <w:t xml:space="preserve"> nemůže bez souhlasu </w:t>
      </w:r>
      <w:r w:rsidRPr="006B59DF">
        <w:rPr>
          <w:rFonts w:asciiTheme="minorHAnsi" w:hAnsiTheme="minorHAnsi" w:cstheme="minorHAnsi"/>
          <w:color w:val="000000"/>
          <w:sz w:val="22"/>
          <w:szCs w:val="22"/>
        </w:rPr>
        <w:t>Objednatel</w:t>
      </w:r>
      <w:r w:rsidR="00FD59F2" w:rsidRPr="006B59DF">
        <w:rPr>
          <w:rFonts w:asciiTheme="minorHAnsi" w:hAnsiTheme="minorHAnsi" w:cstheme="minorHAnsi"/>
          <w:color w:val="000000"/>
          <w:sz w:val="22"/>
          <w:szCs w:val="22"/>
        </w:rPr>
        <w:t>e postoupit svá práva a povinnosti plynoucí ze smlouvy třetí osobě.</w:t>
      </w:r>
    </w:p>
    <w:p w14:paraId="2D9FA9E2" w14:textId="6AA70341" w:rsidR="0093239A" w:rsidRPr="006B59DF" w:rsidRDefault="0093239A" w:rsidP="006B59DF">
      <w:pPr>
        <w:numPr>
          <w:ilvl w:val="1"/>
          <w:numId w:val="40"/>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Žádné ustanovení smlouvy nesmí být vykládáno tak, aby omezovalo oprávnění Objednatele uvedená v zadávací dokumentaci </w:t>
      </w:r>
      <w:r w:rsidR="0040046A" w:rsidRPr="006B59DF">
        <w:rPr>
          <w:rFonts w:asciiTheme="minorHAnsi" w:hAnsiTheme="minorHAnsi" w:cstheme="minorHAnsi"/>
          <w:color w:val="000000"/>
          <w:sz w:val="22"/>
          <w:szCs w:val="22"/>
        </w:rPr>
        <w:t>V</w:t>
      </w:r>
      <w:r w:rsidRPr="006B59DF">
        <w:rPr>
          <w:rFonts w:asciiTheme="minorHAnsi" w:hAnsiTheme="minorHAnsi" w:cstheme="minorHAnsi"/>
          <w:color w:val="000000"/>
          <w:sz w:val="22"/>
          <w:szCs w:val="22"/>
        </w:rPr>
        <w:t>eřejné zakázky.</w:t>
      </w:r>
    </w:p>
    <w:p w14:paraId="61451226" w14:textId="5AD0D630" w:rsidR="0093239A" w:rsidRPr="006B59DF" w:rsidRDefault="0093239A" w:rsidP="006B59DF">
      <w:pPr>
        <w:numPr>
          <w:ilvl w:val="1"/>
          <w:numId w:val="40"/>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Smluvní strany se podpisem smlouvy dohodly, že vylučují aplikaci ust</w:t>
      </w:r>
      <w:r w:rsidR="009433CF" w:rsidRPr="006B59DF">
        <w:rPr>
          <w:rFonts w:asciiTheme="minorHAnsi" w:hAnsiTheme="minorHAnsi" w:cstheme="minorHAnsi"/>
          <w:color w:val="000000"/>
          <w:sz w:val="22"/>
          <w:szCs w:val="22"/>
        </w:rPr>
        <w:t>.</w:t>
      </w:r>
      <w:r w:rsidRPr="006B59DF">
        <w:rPr>
          <w:rFonts w:asciiTheme="minorHAnsi" w:hAnsiTheme="minorHAnsi" w:cstheme="minorHAnsi"/>
          <w:color w:val="000000"/>
          <w:sz w:val="22"/>
          <w:szCs w:val="22"/>
        </w:rPr>
        <w:t xml:space="preserve"> §</w:t>
      </w:r>
      <w:r w:rsidR="00D51B5D" w:rsidRPr="006B59DF">
        <w:rPr>
          <w:rFonts w:asciiTheme="minorHAnsi" w:hAnsiTheme="minorHAnsi" w:cstheme="minorHAnsi"/>
          <w:color w:val="000000"/>
          <w:sz w:val="22"/>
          <w:szCs w:val="22"/>
        </w:rPr>
        <w:t> </w:t>
      </w:r>
      <w:r w:rsidRPr="006B59DF">
        <w:rPr>
          <w:rFonts w:asciiTheme="minorHAnsi" w:hAnsiTheme="minorHAnsi" w:cstheme="minorHAnsi"/>
          <w:color w:val="000000"/>
          <w:sz w:val="22"/>
          <w:szCs w:val="22"/>
        </w:rPr>
        <w:t>557 a § 1805 Občanského zákoníku.</w:t>
      </w:r>
    </w:p>
    <w:p w14:paraId="31D62DD9" w14:textId="18B5E142" w:rsidR="00147215" w:rsidRPr="006B59DF" w:rsidRDefault="00147215" w:rsidP="006B59DF">
      <w:pPr>
        <w:numPr>
          <w:ilvl w:val="1"/>
          <w:numId w:val="40"/>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Pro vyloučení pochybností Zhotovitel výslovně potvrzuje, že je podnikatelem, uzavírá smlouvu při svém podnikání, a na smlouvu se tudíž neuplatní ust</w:t>
      </w:r>
      <w:r w:rsidR="009433CF" w:rsidRPr="006B59DF">
        <w:rPr>
          <w:rFonts w:asciiTheme="minorHAnsi" w:hAnsiTheme="minorHAnsi" w:cstheme="minorHAnsi"/>
          <w:color w:val="000000"/>
          <w:sz w:val="22"/>
          <w:szCs w:val="22"/>
        </w:rPr>
        <w:t>.</w:t>
      </w:r>
      <w:r w:rsidRPr="006B59DF">
        <w:rPr>
          <w:rFonts w:asciiTheme="minorHAnsi" w:hAnsiTheme="minorHAnsi" w:cstheme="minorHAnsi"/>
          <w:color w:val="000000"/>
          <w:sz w:val="22"/>
          <w:szCs w:val="22"/>
        </w:rPr>
        <w:t xml:space="preserve"> § 1793 Občanského zákoníku.</w:t>
      </w:r>
    </w:p>
    <w:p w14:paraId="00A9A2D8" w14:textId="34369809" w:rsidR="00FD59F2" w:rsidRPr="006B59DF" w:rsidRDefault="00BE2007" w:rsidP="006B59DF">
      <w:pPr>
        <w:numPr>
          <w:ilvl w:val="1"/>
          <w:numId w:val="40"/>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Zhotovitel</w:t>
      </w:r>
      <w:r w:rsidR="00FD59F2" w:rsidRPr="006B59DF">
        <w:rPr>
          <w:rFonts w:asciiTheme="minorHAnsi" w:hAnsiTheme="minorHAnsi" w:cstheme="minorHAnsi"/>
          <w:color w:val="000000"/>
          <w:sz w:val="22"/>
          <w:szCs w:val="22"/>
        </w:rPr>
        <w:t xml:space="preserve"> se uzavřením této smlouvy zavazuje, že on, ani osoba s ním propojená ve smyslu</w:t>
      </w:r>
      <w:r w:rsidR="009433CF" w:rsidRPr="006B59DF">
        <w:rPr>
          <w:rFonts w:asciiTheme="minorHAnsi" w:hAnsiTheme="minorHAnsi" w:cstheme="minorHAnsi"/>
          <w:color w:val="000000"/>
          <w:sz w:val="22"/>
          <w:szCs w:val="22"/>
        </w:rPr>
        <w:t xml:space="preserve"> ust.</w:t>
      </w:r>
      <w:r w:rsidR="00FD59F2" w:rsidRPr="006B59DF">
        <w:rPr>
          <w:rFonts w:asciiTheme="minorHAnsi" w:hAnsiTheme="minorHAnsi" w:cstheme="minorHAnsi"/>
          <w:color w:val="000000"/>
          <w:sz w:val="22"/>
          <w:szCs w:val="22"/>
        </w:rPr>
        <w:t xml:space="preserve"> §</w:t>
      </w:r>
      <w:r w:rsidR="000265C9" w:rsidRPr="006B59DF">
        <w:rPr>
          <w:rFonts w:asciiTheme="minorHAnsi" w:hAnsiTheme="minorHAnsi" w:cstheme="minorHAnsi"/>
          <w:color w:val="000000"/>
          <w:sz w:val="22"/>
          <w:szCs w:val="22"/>
        </w:rPr>
        <w:t> </w:t>
      </w:r>
      <w:r w:rsidR="00DB604D" w:rsidRPr="006B59DF">
        <w:rPr>
          <w:rFonts w:asciiTheme="minorHAnsi" w:hAnsiTheme="minorHAnsi" w:cstheme="minorHAnsi"/>
          <w:color w:val="000000"/>
          <w:sz w:val="22"/>
          <w:szCs w:val="22"/>
        </w:rPr>
        <w:t>74 a násl. zákona č. 90/2012 Sb., o obchodních společnostech a družstvech</w:t>
      </w:r>
      <w:r w:rsidR="00F865F8" w:rsidRPr="006B59DF">
        <w:rPr>
          <w:rFonts w:asciiTheme="minorHAnsi" w:hAnsiTheme="minorHAnsi" w:cstheme="minorHAnsi"/>
          <w:color w:val="000000"/>
          <w:sz w:val="22"/>
          <w:szCs w:val="22"/>
        </w:rPr>
        <w:t xml:space="preserve">, ve znění pozdějších předpisů </w:t>
      </w:r>
      <w:r w:rsidR="00DB604D" w:rsidRPr="006B59DF">
        <w:rPr>
          <w:rFonts w:asciiTheme="minorHAnsi" w:hAnsiTheme="minorHAnsi" w:cstheme="minorHAnsi"/>
          <w:color w:val="000000"/>
          <w:sz w:val="22"/>
          <w:szCs w:val="22"/>
        </w:rPr>
        <w:t>(zákon o obchodních korporacích)</w:t>
      </w:r>
      <w:r w:rsidR="000F6277" w:rsidRPr="006B59DF">
        <w:rPr>
          <w:rFonts w:asciiTheme="minorHAnsi" w:hAnsiTheme="minorHAnsi" w:cstheme="minorHAnsi"/>
          <w:color w:val="000000"/>
          <w:sz w:val="22"/>
          <w:szCs w:val="22"/>
        </w:rPr>
        <w:t>,</w:t>
      </w:r>
      <w:r w:rsidR="00DB604D" w:rsidRPr="006B59DF">
        <w:rPr>
          <w:rFonts w:asciiTheme="minorHAnsi" w:hAnsiTheme="minorHAnsi" w:cstheme="minorHAnsi"/>
          <w:color w:val="000000"/>
          <w:sz w:val="22"/>
          <w:szCs w:val="22"/>
        </w:rPr>
        <w:t xml:space="preserve"> </w:t>
      </w:r>
      <w:r w:rsidR="00FD59F2" w:rsidRPr="006B59DF">
        <w:rPr>
          <w:rFonts w:asciiTheme="minorHAnsi" w:hAnsiTheme="minorHAnsi" w:cstheme="minorHAnsi"/>
          <w:color w:val="000000"/>
          <w:sz w:val="22"/>
          <w:szCs w:val="22"/>
        </w:rPr>
        <w:t>nebude vykonávat činnost technického dozoru při</w:t>
      </w:r>
      <w:r w:rsidR="00E23A13" w:rsidRPr="006B59DF">
        <w:rPr>
          <w:rFonts w:asciiTheme="minorHAnsi" w:hAnsiTheme="minorHAnsi" w:cstheme="minorHAnsi"/>
          <w:color w:val="000000"/>
          <w:sz w:val="22"/>
          <w:szCs w:val="22"/>
        </w:rPr>
        <w:t> </w:t>
      </w:r>
      <w:r w:rsidR="00FD59F2" w:rsidRPr="006B59DF">
        <w:rPr>
          <w:rFonts w:asciiTheme="minorHAnsi" w:hAnsiTheme="minorHAnsi" w:cstheme="minorHAnsi"/>
          <w:color w:val="000000"/>
          <w:sz w:val="22"/>
          <w:szCs w:val="22"/>
        </w:rPr>
        <w:t>realizaci díla.</w:t>
      </w:r>
      <w:r w:rsidR="00DB604D" w:rsidRPr="006B59DF">
        <w:rPr>
          <w:rFonts w:asciiTheme="minorHAnsi" w:hAnsiTheme="minorHAnsi" w:cstheme="minorHAnsi"/>
          <w:color w:val="000000"/>
          <w:sz w:val="22"/>
          <w:szCs w:val="22"/>
        </w:rPr>
        <w:t xml:space="preserve"> </w:t>
      </w:r>
    </w:p>
    <w:p w14:paraId="06D8F71D" w14:textId="7D1C360D" w:rsidR="00FD59F2" w:rsidRPr="006B59DF" w:rsidRDefault="00FD59F2" w:rsidP="006B59DF">
      <w:pPr>
        <w:numPr>
          <w:ilvl w:val="1"/>
          <w:numId w:val="40"/>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Smluvní strany shodně prohlašují, že si smlouvu před jejím podpisem přečetly a dohodly se o celém jejím obsahu, což stvrzují svými podpisy. Smluvní strany svými podpisy současně potvrzují, že smlouvu 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w:t>
      </w:r>
      <w:r w:rsidR="00E23A13" w:rsidRPr="006B59DF">
        <w:rPr>
          <w:rFonts w:asciiTheme="minorHAnsi" w:hAnsiTheme="minorHAnsi" w:cstheme="minorHAnsi"/>
          <w:color w:val="000000"/>
          <w:sz w:val="22"/>
          <w:szCs w:val="22"/>
        </w:rPr>
        <w:br/>
      </w:r>
      <w:r w:rsidRPr="006B59DF">
        <w:rPr>
          <w:rFonts w:asciiTheme="minorHAnsi" w:hAnsiTheme="minorHAnsi" w:cstheme="minorHAnsi"/>
          <w:color w:val="000000"/>
          <w:sz w:val="22"/>
          <w:szCs w:val="22"/>
        </w:rPr>
        <w:t>a že vzájemná protiplnění, k nimž se strany touto smlouvou zavázaly, nejsou v hrubém nepoměru.</w:t>
      </w:r>
    </w:p>
    <w:p w14:paraId="4C8CC151" w14:textId="77777777" w:rsidR="001B235B" w:rsidRPr="006B59DF" w:rsidRDefault="001B235B" w:rsidP="006B59DF">
      <w:pPr>
        <w:numPr>
          <w:ilvl w:val="1"/>
          <w:numId w:val="40"/>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Smluvní strany prohlašují, že údaje uvedené v této smlouvě nejsou předmětem obchodního tajemství.</w:t>
      </w:r>
    </w:p>
    <w:p w14:paraId="4EE12517" w14:textId="77777777" w:rsidR="0035150B" w:rsidRPr="006B59DF" w:rsidRDefault="001B235B" w:rsidP="006B59DF">
      <w:pPr>
        <w:numPr>
          <w:ilvl w:val="1"/>
          <w:numId w:val="40"/>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Smluvní strany prohlašují, že údaje uvedené v této smlouvě nejsou informacemi požívajícími ochrany důvěrnosti majetkových poměrů.</w:t>
      </w:r>
    </w:p>
    <w:p w14:paraId="2E58D1A7" w14:textId="2FEF4531" w:rsidR="00FD59F2" w:rsidRPr="006B59DF" w:rsidRDefault="00FD59F2" w:rsidP="006B59DF">
      <w:pPr>
        <w:numPr>
          <w:ilvl w:val="1"/>
          <w:numId w:val="40"/>
        </w:numPr>
        <w:spacing w:after="120"/>
        <w:ind w:left="567" w:hanging="56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 xml:space="preserve">Nedílnou součástí smlouvy jsou tyto přílohy: </w:t>
      </w:r>
    </w:p>
    <w:p w14:paraId="206FB588" w14:textId="12501E23" w:rsidR="0081514F" w:rsidRPr="006B59DF" w:rsidRDefault="0081514F" w:rsidP="006B59DF">
      <w:pPr>
        <w:pStyle w:val="Smlouva-slo"/>
        <w:widowControl/>
        <w:spacing w:before="0" w:after="120" w:line="240" w:lineRule="auto"/>
        <w:ind w:firstLine="426"/>
        <w:rPr>
          <w:rFonts w:asciiTheme="minorHAnsi" w:hAnsiTheme="minorHAnsi" w:cstheme="minorHAnsi"/>
          <w:bCs/>
          <w:color w:val="000000"/>
          <w:sz w:val="22"/>
          <w:szCs w:val="22"/>
        </w:rPr>
      </w:pPr>
      <w:r w:rsidRPr="006B59DF">
        <w:rPr>
          <w:rFonts w:asciiTheme="minorHAnsi" w:hAnsiTheme="minorHAnsi" w:cstheme="minorHAnsi"/>
          <w:bCs/>
          <w:color w:val="000000"/>
          <w:sz w:val="22"/>
          <w:szCs w:val="22"/>
        </w:rPr>
        <w:t xml:space="preserve">Příloha č. 1: </w:t>
      </w:r>
      <w:r w:rsidR="00DD42E5" w:rsidRPr="006B59DF">
        <w:rPr>
          <w:rFonts w:asciiTheme="minorHAnsi" w:hAnsiTheme="minorHAnsi" w:cstheme="minorHAnsi"/>
          <w:bCs/>
          <w:color w:val="000000"/>
          <w:sz w:val="22"/>
          <w:szCs w:val="22"/>
        </w:rPr>
        <w:t xml:space="preserve">Oceněný </w:t>
      </w:r>
      <w:r w:rsidR="00731AAD" w:rsidRPr="006B59DF">
        <w:rPr>
          <w:rFonts w:asciiTheme="minorHAnsi" w:hAnsiTheme="minorHAnsi" w:cstheme="minorHAnsi"/>
          <w:bCs/>
          <w:color w:val="000000"/>
          <w:sz w:val="22"/>
          <w:szCs w:val="22"/>
        </w:rPr>
        <w:t>soupis prací</w:t>
      </w:r>
      <w:r w:rsidR="00216D6B" w:rsidRPr="006B59DF">
        <w:rPr>
          <w:rFonts w:asciiTheme="minorHAnsi" w:hAnsiTheme="minorHAnsi" w:cstheme="minorHAnsi"/>
          <w:bCs/>
          <w:color w:val="000000"/>
          <w:sz w:val="22"/>
          <w:szCs w:val="22"/>
        </w:rPr>
        <w:tab/>
      </w:r>
      <w:r w:rsidR="00216D6B" w:rsidRPr="006B59DF">
        <w:rPr>
          <w:rFonts w:asciiTheme="minorHAnsi" w:hAnsiTheme="minorHAnsi" w:cstheme="minorHAnsi"/>
          <w:bCs/>
          <w:color w:val="000000"/>
          <w:sz w:val="22"/>
          <w:szCs w:val="22"/>
        </w:rPr>
        <w:tab/>
      </w:r>
      <w:r w:rsidR="009B50F4" w:rsidRPr="006B59DF">
        <w:rPr>
          <w:rFonts w:asciiTheme="minorHAnsi" w:hAnsiTheme="minorHAnsi" w:cstheme="minorHAnsi"/>
          <w:bCs/>
          <w:color w:val="000000"/>
          <w:sz w:val="22"/>
          <w:szCs w:val="22"/>
        </w:rPr>
        <w:tab/>
      </w:r>
      <w:r w:rsidR="00216D6B" w:rsidRPr="006B59DF">
        <w:rPr>
          <w:rFonts w:asciiTheme="minorHAnsi" w:eastAsia="Calibri" w:hAnsiTheme="minorHAnsi" w:cstheme="minorHAnsi"/>
          <w:color w:val="000000"/>
          <w:sz w:val="22"/>
          <w:szCs w:val="22"/>
          <w:highlight w:val="cyan"/>
        </w:rPr>
        <w:t>"[Bude doplněno před uzavřením smlouvy]"</w:t>
      </w:r>
    </w:p>
    <w:p w14:paraId="5E4F84EE" w14:textId="6315AC8D" w:rsidR="003F6592" w:rsidRPr="006B59DF" w:rsidRDefault="003F6592" w:rsidP="006B59DF">
      <w:pPr>
        <w:pStyle w:val="Smlouva-slo"/>
        <w:widowControl/>
        <w:spacing w:before="0" w:after="120" w:line="240" w:lineRule="auto"/>
        <w:ind w:firstLine="426"/>
        <w:rPr>
          <w:rFonts w:asciiTheme="minorHAnsi" w:hAnsiTheme="minorHAnsi" w:cstheme="minorHAnsi"/>
          <w:bCs/>
          <w:color w:val="000000"/>
          <w:sz w:val="22"/>
          <w:szCs w:val="22"/>
        </w:rPr>
      </w:pPr>
      <w:r w:rsidRPr="006B59DF">
        <w:rPr>
          <w:rFonts w:asciiTheme="minorHAnsi" w:hAnsiTheme="minorHAnsi" w:cstheme="minorHAnsi"/>
          <w:bCs/>
          <w:color w:val="000000"/>
          <w:sz w:val="22"/>
          <w:szCs w:val="22"/>
        </w:rPr>
        <w:t xml:space="preserve">Příloha č. </w:t>
      </w:r>
      <w:r w:rsidR="0090578E" w:rsidRPr="006B59DF">
        <w:rPr>
          <w:rFonts w:asciiTheme="minorHAnsi" w:hAnsiTheme="minorHAnsi" w:cstheme="minorHAnsi"/>
          <w:bCs/>
          <w:color w:val="000000"/>
          <w:sz w:val="22"/>
          <w:szCs w:val="22"/>
        </w:rPr>
        <w:t>2</w:t>
      </w:r>
      <w:r w:rsidRPr="006B59DF">
        <w:rPr>
          <w:rFonts w:asciiTheme="minorHAnsi" w:hAnsiTheme="minorHAnsi" w:cstheme="minorHAnsi"/>
          <w:bCs/>
          <w:color w:val="000000"/>
          <w:sz w:val="22"/>
          <w:szCs w:val="22"/>
        </w:rPr>
        <w:t>: Seznam osob</w:t>
      </w:r>
      <w:r w:rsidR="00216D6B" w:rsidRPr="006B59DF">
        <w:rPr>
          <w:rFonts w:asciiTheme="minorHAnsi" w:hAnsiTheme="minorHAnsi" w:cstheme="minorHAnsi"/>
          <w:bCs/>
          <w:color w:val="000000"/>
          <w:sz w:val="22"/>
          <w:szCs w:val="22"/>
        </w:rPr>
        <w:tab/>
      </w:r>
      <w:r w:rsidR="00216D6B" w:rsidRPr="006B59DF">
        <w:rPr>
          <w:rFonts w:asciiTheme="minorHAnsi" w:hAnsiTheme="minorHAnsi" w:cstheme="minorHAnsi"/>
          <w:bCs/>
          <w:color w:val="000000"/>
          <w:sz w:val="22"/>
          <w:szCs w:val="22"/>
        </w:rPr>
        <w:tab/>
      </w:r>
      <w:r w:rsidR="009B50F4" w:rsidRPr="006B59DF">
        <w:rPr>
          <w:rFonts w:asciiTheme="minorHAnsi" w:hAnsiTheme="minorHAnsi" w:cstheme="minorHAnsi"/>
          <w:bCs/>
          <w:color w:val="000000"/>
          <w:sz w:val="22"/>
          <w:szCs w:val="22"/>
        </w:rPr>
        <w:tab/>
      </w:r>
      <w:r w:rsidR="009B50F4" w:rsidRPr="006B59DF">
        <w:rPr>
          <w:rFonts w:asciiTheme="minorHAnsi" w:hAnsiTheme="minorHAnsi" w:cstheme="minorHAnsi"/>
          <w:bCs/>
          <w:color w:val="000000"/>
          <w:sz w:val="22"/>
          <w:szCs w:val="22"/>
        </w:rPr>
        <w:tab/>
      </w:r>
      <w:r w:rsidR="00216D6B" w:rsidRPr="006B59DF">
        <w:rPr>
          <w:rFonts w:asciiTheme="minorHAnsi" w:eastAsia="Calibri" w:hAnsiTheme="minorHAnsi" w:cstheme="minorHAnsi"/>
          <w:color w:val="000000"/>
          <w:sz w:val="22"/>
          <w:szCs w:val="22"/>
          <w:highlight w:val="cyan"/>
        </w:rPr>
        <w:t>"[Bude doplněno před uzavřením smlouvy]"</w:t>
      </w:r>
    </w:p>
    <w:p w14:paraId="0F423D7D" w14:textId="51898572" w:rsidR="00786CF0" w:rsidRPr="006B59DF" w:rsidRDefault="009F5BD6" w:rsidP="006B59DF">
      <w:pPr>
        <w:pStyle w:val="Smlouva-slo"/>
        <w:widowControl/>
        <w:spacing w:before="0" w:after="120" w:line="240" w:lineRule="auto"/>
        <w:ind w:firstLine="426"/>
        <w:rPr>
          <w:rFonts w:asciiTheme="minorHAnsi" w:hAnsiTheme="minorHAnsi" w:cstheme="minorHAnsi"/>
          <w:bCs/>
          <w:color w:val="000000"/>
          <w:sz w:val="22"/>
          <w:szCs w:val="22"/>
        </w:rPr>
      </w:pPr>
      <w:r w:rsidRPr="006B59DF">
        <w:rPr>
          <w:rFonts w:asciiTheme="minorHAnsi" w:hAnsiTheme="minorHAnsi" w:cstheme="minorHAnsi"/>
          <w:bCs/>
          <w:color w:val="000000"/>
          <w:sz w:val="22"/>
          <w:szCs w:val="22"/>
        </w:rPr>
        <w:t xml:space="preserve">Příloha č. </w:t>
      </w:r>
      <w:r w:rsidR="0090578E" w:rsidRPr="006B59DF">
        <w:rPr>
          <w:rFonts w:asciiTheme="minorHAnsi" w:hAnsiTheme="minorHAnsi" w:cstheme="minorHAnsi"/>
          <w:bCs/>
          <w:color w:val="000000"/>
          <w:sz w:val="22"/>
          <w:szCs w:val="22"/>
        </w:rPr>
        <w:t>3</w:t>
      </w:r>
      <w:r w:rsidRPr="006B59DF">
        <w:rPr>
          <w:rFonts w:asciiTheme="minorHAnsi" w:hAnsiTheme="minorHAnsi" w:cstheme="minorHAnsi"/>
          <w:bCs/>
          <w:color w:val="000000"/>
          <w:sz w:val="22"/>
          <w:szCs w:val="22"/>
        </w:rPr>
        <w:t>: Seznam poddodavatelů</w:t>
      </w:r>
      <w:r w:rsidRPr="006B59DF">
        <w:rPr>
          <w:rFonts w:asciiTheme="minorHAnsi" w:hAnsiTheme="minorHAnsi" w:cstheme="minorHAnsi"/>
          <w:bCs/>
          <w:color w:val="000000"/>
          <w:sz w:val="22"/>
          <w:szCs w:val="22"/>
        </w:rPr>
        <w:tab/>
      </w:r>
      <w:r w:rsidRPr="006B59DF">
        <w:rPr>
          <w:rFonts w:asciiTheme="minorHAnsi" w:hAnsiTheme="minorHAnsi" w:cstheme="minorHAnsi"/>
          <w:bCs/>
          <w:color w:val="000000"/>
          <w:sz w:val="22"/>
          <w:szCs w:val="22"/>
        </w:rPr>
        <w:tab/>
      </w:r>
      <w:r w:rsidRPr="006B59DF">
        <w:rPr>
          <w:rFonts w:asciiTheme="minorHAnsi" w:eastAsia="Calibri" w:hAnsiTheme="minorHAnsi" w:cstheme="minorHAnsi"/>
          <w:color w:val="000000"/>
          <w:sz w:val="22"/>
          <w:szCs w:val="22"/>
          <w:highlight w:val="cyan"/>
        </w:rPr>
        <w:t>"[Bude doplněno před uzavřením smlouvy]"</w:t>
      </w:r>
    </w:p>
    <w:tbl>
      <w:tblPr>
        <w:tblW w:w="0" w:type="auto"/>
        <w:tblLook w:val="01E0" w:firstRow="1" w:lastRow="1" w:firstColumn="1" w:lastColumn="1" w:noHBand="0" w:noVBand="0"/>
      </w:tblPr>
      <w:tblGrid>
        <w:gridCol w:w="4536"/>
        <w:gridCol w:w="4536"/>
      </w:tblGrid>
      <w:tr w:rsidR="002A63ED" w:rsidRPr="006B59DF" w14:paraId="68824FFF" w14:textId="77777777" w:rsidTr="002A63ED">
        <w:tc>
          <w:tcPr>
            <w:tcW w:w="4536" w:type="dxa"/>
          </w:tcPr>
          <w:p w14:paraId="2B3E5354" w14:textId="77777777" w:rsidR="002A63ED" w:rsidRPr="006B59DF" w:rsidRDefault="002A63ED" w:rsidP="006B59DF">
            <w:pPr>
              <w:spacing w:after="120"/>
              <w:rPr>
                <w:rFonts w:asciiTheme="minorHAnsi" w:hAnsiTheme="minorHAnsi" w:cstheme="minorHAnsi"/>
                <w:snapToGrid w:val="0"/>
                <w:color w:val="000000"/>
                <w:sz w:val="22"/>
                <w:szCs w:val="22"/>
              </w:rPr>
            </w:pPr>
          </w:p>
          <w:p w14:paraId="110F7737" w14:textId="4D98D554" w:rsidR="002A63ED" w:rsidRPr="006B59DF" w:rsidRDefault="002A63ED" w:rsidP="006B59DF">
            <w:pPr>
              <w:spacing w:after="120"/>
              <w:rPr>
                <w:rFonts w:asciiTheme="minorHAnsi" w:hAnsiTheme="minorHAnsi" w:cstheme="minorHAnsi"/>
                <w:snapToGrid w:val="0"/>
                <w:color w:val="000000"/>
                <w:sz w:val="22"/>
                <w:szCs w:val="22"/>
              </w:rPr>
            </w:pPr>
            <w:r w:rsidRPr="006B59DF">
              <w:rPr>
                <w:rFonts w:asciiTheme="minorHAnsi" w:hAnsiTheme="minorHAnsi" w:cstheme="minorHAnsi"/>
                <w:snapToGrid w:val="0"/>
                <w:color w:val="000000"/>
                <w:sz w:val="22"/>
                <w:szCs w:val="22"/>
              </w:rPr>
              <w:t xml:space="preserve">V </w:t>
            </w:r>
            <w:r w:rsidR="00F203CD" w:rsidRPr="006B59DF">
              <w:rPr>
                <w:rFonts w:asciiTheme="minorHAnsi" w:hAnsiTheme="minorHAnsi" w:cstheme="minorHAnsi"/>
                <w:snapToGrid w:val="0"/>
                <w:color w:val="000000"/>
                <w:sz w:val="22"/>
                <w:szCs w:val="22"/>
              </w:rPr>
              <w:t xml:space="preserve">Brně </w:t>
            </w:r>
            <w:r w:rsidRPr="006B59DF">
              <w:rPr>
                <w:rFonts w:asciiTheme="minorHAnsi" w:hAnsiTheme="minorHAnsi" w:cstheme="minorHAnsi"/>
                <w:snapToGrid w:val="0"/>
                <w:color w:val="000000"/>
                <w:sz w:val="22"/>
                <w:szCs w:val="22"/>
              </w:rPr>
              <w:t>dne ……</w:t>
            </w:r>
            <w:proofErr w:type="gramStart"/>
            <w:r w:rsidRPr="006B59DF">
              <w:rPr>
                <w:rFonts w:asciiTheme="minorHAnsi" w:hAnsiTheme="minorHAnsi" w:cstheme="minorHAnsi"/>
                <w:snapToGrid w:val="0"/>
                <w:color w:val="000000"/>
                <w:sz w:val="22"/>
                <w:szCs w:val="22"/>
              </w:rPr>
              <w:t>…….</w:t>
            </w:r>
            <w:proofErr w:type="gramEnd"/>
            <w:r w:rsidRPr="006B59DF">
              <w:rPr>
                <w:rFonts w:asciiTheme="minorHAnsi" w:hAnsiTheme="minorHAnsi" w:cstheme="minorHAnsi"/>
                <w:snapToGrid w:val="0"/>
                <w:color w:val="000000"/>
                <w:sz w:val="22"/>
                <w:szCs w:val="22"/>
              </w:rPr>
              <w:t>.</w:t>
            </w:r>
          </w:p>
          <w:p w14:paraId="25B61F3B" w14:textId="77777777" w:rsidR="002A63ED" w:rsidRPr="006B59DF" w:rsidRDefault="002A63ED" w:rsidP="006B59DF">
            <w:pPr>
              <w:spacing w:after="120"/>
              <w:jc w:val="center"/>
              <w:rPr>
                <w:rFonts w:asciiTheme="minorHAnsi" w:hAnsiTheme="minorHAnsi" w:cstheme="minorHAnsi"/>
                <w:snapToGrid w:val="0"/>
                <w:color w:val="000000"/>
                <w:sz w:val="22"/>
                <w:szCs w:val="22"/>
              </w:rPr>
            </w:pPr>
            <w:r w:rsidRPr="006B59DF">
              <w:rPr>
                <w:rFonts w:asciiTheme="minorHAnsi" w:hAnsiTheme="minorHAnsi" w:cstheme="minorHAnsi"/>
                <w:snapToGrid w:val="0"/>
                <w:color w:val="000000"/>
                <w:sz w:val="22"/>
                <w:szCs w:val="22"/>
              </w:rPr>
              <w:t>……………………………………..</w:t>
            </w:r>
          </w:p>
          <w:p w14:paraId="56D8E164" w14:textId="77777777" w:rsidR="002A63ED" w:rsidRPr="006B59DF" w:rsidRDefault="002A63ED" w:rsidP="006B59DF">
            <w:pPr>
              <w:spacing w:after="120"/>
              <w:jc w:val="center"/>
              <w:rPr>
                <w:rFonts w:asciiTheme="minorHAnsi" w:hAnsiTheme="minorHAnsi" w:cstheme="minorHAnsi"/>
                <w:snapToGrid w:val="0"/>
                <w:color w:val="000000"/>
                <w:sz w:val="22"/>
                <w:szCs w:val="22"/>
              </w:rPr>
            </w:pPr>
            <w:r w:rsidRPr="006B59DF">
              <w:rPr>
                <w:rFonts w:asciiTheme="minorHAnsi" w:hAnsiTheme="minorHAnsi" w:cstheme="minorHAnsi"/>
                <w:snapToGrid w:val="0"/>
                <w:color w:val="000000"/>
                <w:sz w:val="22"/>
                <w:szCs w:val="22"/>
              </w:rPr>
              <w:t>Objednatel</w:t>
            </w:r>
          </w:p>
          <w:p w14:paraId="594B93B1" w14:textId="7D015BD6" w:rsidR="002A63ED" w:rsidRPr="006B59DF" w:rsidRDefault="00721AF3" w:rsidP="006B59DF">
            <w:pPr>
              <w:spacing w:after="120"/>
              <w:jc w:val="center"/>
              <w:rPr>
                <w:rFonts w:asciiTheme="minorHAnsi" w:hAnsiTheme="minorHAnsi" w:cstheme="minorHAnsi"/>
                <w:b/>
                <w:bCs/>
                <w:snapToGrid w:val="0"/>
                <w:color w:val="000000"/>
                <w:sz w:val="22"/>
                <w:szCs w:val="22"/>
              </w:rPr>
            </w:pPr>
            <w:r w:rsidRPr="006B59DF">
              <w:rPr>
                <w:rFonts w:asciiTheme="minorHAnsi" w:hAnsiTheme="minorHAnsi" w:cstheme="minorHAnsi"/>
                <w:b/>
                <w:bCs/>
                <w:sz w:val="22"/>
                <w:szCs w:val="22"/>
              </w:rPr>
              <w:t>Lužánky – středisko volného času Brno</w:t>
            </w:r>
            <w:r w:rsidR="002A63ED" w:rsidRPr="006B59DF">
              <w:rPr>
                <w:rFonts w:asciiTheme="minorHAnsi" w:hAnsiTheme="minorHAnsi" w:cstheme="minorHAnsi"/>
                <w:b/>
                <w:bCs/>
                <w:snapToGrid w:val="0"/>
                <w:color w:val="000000"/>
                <w:sz w:val="22"/>
                <w:szCs w:val="22"/>
              </w:rPr>
              <w:t>, příspěvková organizace</w:t>
            </w:r>
          </w:p>
          <w:p w14:paraId="436DC963" w14:textId="4AD10D38" w:rsidR="002A63ED" w:rsidRPr="006B59DF" w:rsidRDefault="002A63ED" w:rsidP="006B59DF">
            <w:pPr>
              <w:spacing w:after="120"/>
              <w:jc w:val="center"/>
              <w:rPr>
                <w:rFonts w:asciiTheme="minorHAnsi" w:hAnsiTheme="minorHAnsi" w:cstheme="minorHAnsi"/>
                <w:snapToGrid w:val="0"/>
                <w:color w:val="000000"/>
                <w:sz w:val="22"/>
                <w:szCs w:val="22"/>
              </w:rPr>
            </w:pPr>
            <w:r w:rsidRPr="006B59DF">
              <w:rPr>
                <w:rFonts w:asciiTheme="minorHAnsi" w:hAnsiTheme="minorHAnsi" w:cstheme="minorHAnsi"/>
                <w:sz w:val="22"/>
                <w:szCs w:val="22"/>
              </w:rPr>
              <w:lastRenderedPageBreak/>
              <w:t xml:space="preserve">Mgr. </w:t>
            </w:r>
            <w:r w:rsidR="00721AF3" w:rsidRPr="006B59DF">
              <w:rPr>
                <w:rFonts w:asciiTheme="minorHAnsi" w:hAnsiTheme="minorHAnsi" w:cstheme="minorHAnsi"/>
                <w:sz w:val="22"/>
                <w:szCs w:val="22"/>
              </w:rPr>
              <w:t>Jan Ondroušek</w:t>
            </w:r>
            <w:r w:rsidRPr="006B59DF">
              <w:rPr>
                <w:rFonts w:asciiTheme="minorHAnsi" w:hAnsiTheme="minorHAnsi" w:cstheme="minorHAnsi"/>
                <w:snapToGrid w:val="0"/>
                <w:color w:val="000000"/>
                <w:sz w:val="22"/>
                <w:szCs w:val="22"/>
              </w:rPr>
              <w:t>, ředitel</w:t>
            </w:r>
          </w:p>
        </w:tc>
        <w:tc>
          <w:tcPr>
            <w:tcW w:w="4536" w:type="dxa"/>
          </w:tcPr>
          <w:p w14:paraId="65D3BDDE" w14:textId="77777777" w:rsidR="002A63ED" w:rsidRPr="006B59DF" w:rsidRDefault="002A63ED" w:rsidP="006B59DF">
            <w:pPr>
              <w:spacing w:after="120"/>
              <w:rPr>
                <w:rFonts w:asciiTheme="minorHAnsi" w:hAnsiTheme="minorHAnsi" w:cstheme="minorHAnsi"/>
                <w:snapToGrid w:val="0"/>
                <w:color w:val="000000"/>
                <w:sz w:val="22"/>
                <w:szCs w:val="22"/>
              </w:rPr>
            </w:pPr>
          </w:p>
          <w:p w14:paraId="0727E4DD" w14:textId="77777777" w:rsidR="002A63ED" w:rsidRPr="006B59DF" w:rsidRDefault="002A63ED" w:rsidP="006B59DF">
            <w:pPr>
              <w:spacing w:after="120"/>
              <w:rPr>
                <w:rFonts w:asciiTheme="minorHAnsi" w:hAnsiTheme="minorHAnsi" w:cstheme="minorHAnsi"/>
                <w:snapToGrid w:val="0"/>
                <w:color w:val="000000"/>
                <w:sz w:val="22"/>
                <w:szCs w:val="22"/>
              </w:rPr>
            </w:pPr>
            <w:r w:rsidRPr="006B59DF">
              <w:rPr>
                <w:rFonts w:asciiTheme="minorHAnsi" w:hAnsiTheme="minorHAnsi" w:cstheme="minorHAnsi"/>
                <w:snapToGrid w:val="0"/>
                <w:color w:val="000000"/>
                <w:sz w:val="22"/>
                <w:szCs w:val="22"/>
              </w:rPr>
              <w:t>V …………</w:t>
            </w:r>
            <w:proofErr w:type="gramStart"/>
            <w:r w:rsidRPr="006B59DF">
              <w:rPr>
                <w:rFonts w:asciiTheme="minorHAnsi" w:hAnsiTheme="minorHAnsi" w:cstheme="minorHAnsi"/>
                <w:snapToGrid w:val="0"/>
                <w:color w:val="000000"/>
                <w:sz w:val="22"/>
                <w:szCs w:val="22"/>
              </w:rPr>
              <w:t>…….</w:t>
            </w:r>
            <w:proofErr w:type="gramEnd"/>
            <w:r w:rsidRPr="006B59DF">
              <w:rPr>
                <w:rFonts w:asciiTheme="minorHAnsi" w:hAnsiTheme="minorHAnsi" w:cstheme="minorHAnsi"/>
                <w:snapToGrid w:val="0"/>
                <w:color w:val="000000"/>
                <w:sz w:val="22"/>
                <w:szCs w:val="22"/>
              </w:rPr>
              <w:t>. dne ……</w:t>
            </w:r>
            <w:proofErr w:type="gramStart"/>
            <w:r w:rsidRPr="006B59DF">
              <w:rPr>
                <w:rFonts w:asciiTheme="minorHAnsi" w:hAnsiTheme="minorHAnsi" w:cstheme="minorHAnsi"/>
                <w:snapToGrid w:val="0"/>
                <w:color w:val="000000"/>
                <w:sz w:val="22"/>
                <w:szCs w:val="22"/>
              </w:rPr>
              <w:t>…….</w:t>
            </w:r>
            <w:proofErr w:type="gramEnd"/>
            <w:r w:rsidRPr="006B59DF">
              <w:rPr>
                <w:rFonts w:asciiTheme="minorHAnsi" w:hAnsiTheme="minorHAnsi" w:cstheme="minorHAnsi"/>
                <w:snapToGrid w:val="0"/>
                <w:color w:val="000000"/>
                <w:sz w:val="22"/>
                <w:szCs w:val="22"/>
              </w:rPr>
              <w:t>.</w:t>
            </w:r>
          </w:p>
          <w:p w14:paraId="756C9C28" w14:textId="77777777" w:rsidR="002A63ED" w:rsidRPr="006B59DF" w:rsidRDefault="002A63ED" w:rsidP="006B59DF">
            <w:pPr>
              <w:spacing w:after="120"/>
              <w:jc w:val="center"/>
              <w:rPr>
                <w:rFonts w:asciiTheme="minorHAnsi" w:hAnsiTheme="minorHAnsi" w:cstheme="minorHAnsi"/>
                <w:snapToGrid w:val="0"/>
                <w:color w:val="000000"/>
                <w:sz w:val="22"/>
                <w:szCs w:val="22"/>
              </w:rPr>
            </w:pPr>
            <w:r w:rsidRPr="006B59DF">
              <w:rPr>
                <w:rFonts w:asciiTheme="minorHAnsi" w:hAnsiTheme="minorHAnsi" w:cstheme="minorHAnsi"/>
                <w:snapToGrid w:val="0"/>
                <w:color w:val="000000"/>
                <w:sz w:val="22"/>
                <w:szCs w:val="22"/>
              </w:rPr>
              <w:t>……………………………………..</w:t>
            </w:r>
          </w:p>
          <w:p w14:paraId="62AF9886" w14:textId="77777777" w:rsidR="002A63ED" w:rsidRPr="006B59DF" w:rsidRDefault="002A63ED" w:rsidP="006B59DF">
            <w:pPr>
              <w:spacing w:after="120"/>
              <w:jc w:val="center"/>
              <w:rPr>
                <w:rFonts w:asciiTheme="minorHAnsi" w:hAnsiTheme="minorHAnsi" w:cstheme="minorHAnsi"/>
                <w:snapToGrid w:val="0"/>
                <w:color w:val="000000"/>
                <w:sz w:val="22"/>
                <w:szCs w:val="22"/>
              </w:rPr>
            </w:pPr>
            <w:r w:rsidRPr="006B59DF">
              <w:rPr>
                <w:rFonts w:asciiTheme="minorHAnsi" w:hAnsiTheme="minorHAnsi" w:cstheme="minorHAnsi"/>
                <w:snapToGrid w:val="0"/>
                <w:color w:val="000000"/>
                <w:sz w:val="22"/>
                <w:szCs w:val="22"/>
              </w:rPr>
              <w:t>Zhotovitel</w:t>
            </w:r>
          </w:p>
          <w:p w14:paraId="057B3F66" w14:textId="77777777" w:rsidR="002A63ED" w:rsidRPr="006B59DF" w:rsidRDefault="002A63ED" w:rsidP="006B59DF">
            <w:pPr>
              <w:spacing w:after="120"/>
              <w:jc w:val="center"/>
              <w:rPr>
                <w:rFonts w:asciiTheme="minorHAnsi" w:eastAsia="Calibri" w:hAnsiTheme="minorHAnsi" w:cstheme="minorHAnsi"/>
                <w:color w:val="000000"/>
                <w:sz w:val="22"/>
                <w:szCs w:val="22"/>
              </w:rPr>
            </w:pPr>
            <w:r w:rsidRPr="006B59DF">
              <w:rPr>
                <w:rFonts w:asciiTheme="minorHAnsi" w:eastAsia="Calibri" w:hAnsiTheme="minorHAnsi" w:cstheme="minorHAnsi"/>
                <w:color w:val="000000"/>
                <w:sz w:val="22"/>
                <w:szCs w:val="22"/>
                <w:highlight w:val="cyan"/>
              </w:rPr>
              <w:t>"[Bude doplněno před uzavřením smlouvy]"</w:t>
            </w:r>
          </w:p>
          <w:p w14:paraId="643BE30D" w14:textId="77777777" w:rsidR="002A63ED" w:rsidRPr="006B59DF" w:rsidRDefault="002A63ED" w:rsidP="006B59DF">
            <w:pPr>
              <w:spacing w:after="120"/>
              <w:jc w:val="center"/>
              <w:rPr>
                <w:rFonts w:asciiTheme="minorHAnsi" w:hAnsiTheme="minorHAnsi" w:cstheme="minorHAnsi"/>
                <w:snapToGrid w:val="0"/>
                <w:color w:val="000000"/>
                <w:sz w:val="22"/>
                <w:szCs w:val="22"/>
              </w:rPr>
            </w:pPr>
            <w:r w:rsidRPr="006B59DF">
              <w:rPr>
                <w:rFonts w:asciiTheme="minorHAnsi" w:eastAsia="Calibri" w:hAnsiTheme="minorHAnsi" w:cstheme="minorHAnsi"/>
                <w:color w:val="000000"/>
                <w:sz w:val="22"/>
                <w:szCs w:val="22"/>
                <w:highlight w:val="cyan"/>
              </w:rPr>
              <w:lastRenderedPageBreak/>
              <w:t>"[Bude doplněno před uzavřením smlouvy]"</w:t>
            </w:r>
          </w:p>
        </w:tc>
      </w:tr>
    </w:tbl>
    <w:p w14:paraId="23109780" w14:textId="77777777" w:rsidR="002125EE" w:rsidRPr="006B59DF" w:rsidRDefault="002125EE" w:rsidP="006B59DF">
      <w:pPr>
        <w:spacing w:after="120"/>
        <w:rPr>
          <w:rFonts w:asciiTheme="minorHAnsi" w:hAnsiTheme="minorHAnsi" w:cstheme="minorHAnsi"/>
          <w:b/>
          <w:color w:val="000000"/>
          <w:sz w:val="22"/>
          <w:szCs w:val="22"/>
        </w:rPr>
      </w:pPr>
      <w:r w:rsidRPr="006B59DF">
        <w:rPr>
          <w:rFonts w:asciiTheme="minorHAnsi" w:hAnsiTheme="minorHAnsi" w:cstheme="minorHAnsi"/>
          <w:b/>
          <w:color w:val="000000"/>
          <w:sz w:val="22"/>
          <w:szCs w:val="22"/>
        </w:rPr>
        <w:lastRenderedPageBreak/>
        <w:br w:type="page"/>
      </w:r>
    </w:p>
    <w:p w14:paraId="1D93DE85" w14:textId="33DDEBDA" w:rsidR="002125EE" w:rsidRPr="006B59DF" w:rsidRDefault="002125EE" w:rsidP="006B59DF">
      <w:pPr>
        <w:spacing w:after="120"/>
        <w:rPr>
          <w:rFonts w:asciiTheme="minorHAnsi" w:hAnsiTheme="minorHAnsi" w:cstheme="minorHAnsi"/>
          <w:strike/>
          <w:color w:val="000000"/>
          <w:sz w:val="22"/>
          <w:szCs w:val="22"/>
        </w:rPr>
      </w:pPr>
      <w:r w:rsidRPr="006B59DF">
        <w:rPr>
          <w:rFonts w:asciiTheme="minorHAnsi" w:hAnsiTheme="minorHAnsi" w:cstheme="minorHAnsi"/>
          <w:color w:val="000000"/>
          <w:sz w:val="22"/>
          <w:szCs w:val="22"/>
        </w:rPr>
        <w:lastRenderedPageBreak/>
        <w:t xml:space="preserve">Příloha č. 1 Smlouvy o </w:t>
      </w:r>
      <w:r w:rsidR="00081075" w:rsidRPr="006B59DF">
        <w:rPr>
          <w:rFonts w:asciiTheme="minorHAnsi" w:hAnsiTheme="minorHAnsi" w:cstheme="minorHAnsi"/>
          <w:color w:val="000000"/>
          <w:sz w:val="22"/>
          <w:szCs w:val="22"/>
        </w:rPr>
        <w:t>dílo</w:t>
      </w:r>
    </w:p>
    <w:p w14:paraId="4CCC519B" w14:textId="77777777" w:rsidR="002125EE" w:rsidRPr="006B59DF" w:rsidRDefault="002125EE" w:rsidP="006B59DF">
      <w:pPr>
        <w:spacing w:after="120"/>
        <w:jc w:val="center"/>
        <w:rPr>
          <w:rFonts w:asciiTheme="minorHAnsi" w:hAnsiTheme="minorHAnsi" w:cstheme="minorHAnsi"/>
          <w:b/>
          <w:color w:val="000000"/>
          <w:sz w:val="22"/>
          <w:szCs w:val="22"/>
        </w:rPr>
      </w:pPr>
      <w:r w:rsidRPr="006B59DF">
        <w:rPr>
          <w:rFonts w:asciiTheme="minorHAnsi" w:hAnsiTheme="minorHAnsi" w:cstheme="minorHAnsi"/>
          <w:b/>
          <w:color w:val="000000"/>
          <w:sz w:val="22"/>
          <w:szCs w:val="22"/>
        </w:rPr>
        <w:t>OCENĚNÝ SOUPIS PRACÍ</w:t>
      </w:r>
    </w:p>
    <w:p w14:paraId="4F4397E8" w14:textId="04BEB41E" w:rsidR="0089695B" w:rsidRPr="006B59DF" w:rsidRDefault="0089695B" w:rsidP="006B59DF">
      <w:pPr>
        <w:spacing w:after="120"/>
        <w:rPr>
          <w:rFonts w:asciiTheme="minorHAnsi" w:hAnsiTheme="minorHAnsi" w:cstheme="minorHAnsi"/>
          <w:b/>
          <w:color w:val="000000"/>
          <w:sz w:val="22"/>
          <w:szCs w:val="22"/>
        </w:rPr>
      </w:pPr>
      <w:r w:rsidRPr="006B59DF">
        <w:rPr>
          <w:rFonts w:asciiTheme="minorHAnsi" w:hAnsiTheme="minorHAnsi" w:cstheme="minorHAnsi"/>
          <w:b/>
          <w:color w:val="000000"/>
          <w:sz w:val="22"/>
          <w:szCs w:val="22"/>
        </w:rPr>
        <w:br w:type="page"/>
      </w:r>
    </w:p>
    <w:p w14:paraId="7D5B2905" w14:textId="628EB147" w:rsidR="004360A3" w:rsidRPr="006B59DF" w:rsidRDefault="004360A3" w:rsidP="006B59DF">
      <w:pPr>
        <w:spacing w:after="120"/>
        <w:rPr>
          <w:rFonts w:asciiTheme="minorHAnsi" w:hAnsiTheme="minorHAnsi" w:cstheme="minorHAnsi"/>
          <w:strike/>
          <w:color w:val="000000"/>
          <w:sz w:val="22"/>
          <w:szCs w:val="22"/>
        </w:rPr>
      </w:pPr>
      <w:r w:rsidRPr="006B59DF">
        <w:rPr>
          <w:rFonts w:asciiTheme="minorHAnsi" w:hAnsiTheme="minorHAnsi" w:cstheme="minorHAnsi"/>
          <w:color w:val="000000"/>
          <w:sz w:val="22"/>
          <w:szCs w:val="22"/>
        </w:rPr>
        <w:lastRenderedPageBreak/>
        <w:t xml:space="preserve">Příloha č. </w:t>
      </w:r>
      <w:r w:rsidR="0090578E" w:rsidRPr="006B59DF">
        <w:rPr>
          <w:rFonts w:asciiTheme="minorHAnsi" w:hAnsiTheme="minorHAnsi" w:cstheme="minorHAnsi"/>
          <w:color w:val="000000"/>
          <w:sz w:val="22"/>
          <w:szCs w:val="22"/>
        </w:rPr>
        <w:t>2</w:t>
      </w:r>
      <w:r w:rsidRPr="006B59DF">
        <w:rPr>
          <w:rFonts w:asciiTheme="minorHAnsi" w:hAnsiTheme="minorHAnsi" w:cstheme="minorHAnsi"/>
          <w:color w:val="000000"/>
          <w:sz w:val="22"/>
          <w:szCs w:val="22"/>
        </w:rPr>
        <w:t xml:space="preserve"> Smlouvy o </w:t>
      </w:r>
      <w:r w:rsidR="00081075" w:rsidRPr="006B59DF">
        <w:rPr>
          <w:rFonts w:asciiTheme="minorHAnsi" w:hAnsiTheme="minorHAnsi" w:cstheme="minorHAnsi"/>
          <w:color w:val="000000"/>
          <w:sz w:val="22"/>
          <w:szCs w:val="22"/>
        </w:rPr>
        <w:t>dílo</w:t>
      </w:r>
    </w:p>
    <w:p w14:paraId="2D418DA4" w14:textId="77777777" w:rsidR="004360A3" w:rsidRPr="006B59DF" w:rsidRDefault="004360A3" w:rsidP="006B59DF">
      <w:pPr>
        <w:spacing w:after="120"/>
        <w:jc w:val="center"/>
        <w:rPr>
          <w:rFonts w:asciiTheme="minorHAnsi" w:hAnsiTheme="minorHAnsi" w:cstheme="minorHAnsi"/>
          <w:b/>
          <w:color w:val="000000"/>
          <w:sz w:val="22"/>
          <w:szCs w:val="22"/>
        </w:rPr>
      </w:pPr>
      <w:r w:rsidRPr="006B59DF">
        <w:rPr>
          <w:rFonts w:asciiTheme="minorHAnsi" w:hAnsiTheme="minorHAnsi" w:cstheme="minorHAnsi"/>
          <w:b/>
          <w:color w:val="000000"/>
          <w:sz w:val="22"/>
          <w:szCs w:val="22"/>
        </w:rPr>
        <w:t>SEZNAM OSOB</w:t>
      </w:r>
    </w:p>
    <w:p w14:paraId="6F27711A" w14:textId="77777777" w:rsidR="0089695B" w:rsidRPr="006B59DF" w:rsidRDefault="0089695B" w:rsidP="006B59DF">
      <w:pPr>
        <w:spacing w:after="120"/>
        <w:ind w:left="357" w:hanging="357"/>
        <w:rPr>
          <w:rFonts w:asciiTheme="minorHAnsi" w:hAnsiTheme="minorHAnsi" w:cstheme="minorHAnsi"/>
          <w:b/>
          <w:color w:val="000000"/>
          <w:sz w:val="22"/>
          <w:szCs w:val="22"/>
          <w:u w:val="single"/>
        </w:rPr>
      </w:pPr>
      <w:r w:rsidRPr="006B59DF">
        <w:rPr>
          <w:rFonts w:asciiTheme="minorHAnsi" w:hAnsiTheme="minorHAnsi" w:cstheme="minorHAnsi"/>
          <w:b/>
          <w:color w:val="000000"/>
          <w:sz w:val="22"/>
          <w:szCs w:val="22"/>
          <w:u w:val="single"/>
        </w:rPr>
        <w:t>Kontaktní osoby a spojení na Zhotovitele:</w:t>
      </w:r>
    </w:p>
    <w:p w14:paraId="572AD9C5" w14:textId="5A7C5E17" w:rsidR="0089695B" w:rsidRPr="006B59DF" w:rsidRDefault="0089695B" w:rsidP="006B59DF">
      <w:pPr>
        <w:spacing w:after="120"/>
        <w:ind w:left="357" w:hanging="35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Oprávněn jednat ve věcech smluvních:</w:t>
      </w:r>
      <w:r w:rsidRPr="006B59DF">
        <w:rPr>
          <w:rFonts w:asciiTheme="minorHAnsi" w:hAnsiTheme="minorHAnsi" w:cstheme="minorHAnsi"/>
          <w:color w:val="000000"/>
          <w:sz w:val="22"/>
          <w:szCs w:val="22"/>
        </w:rPr>
        <w:tab/>
      </w:r>
      <w:r w:rsidR="00216D6B" w:rsidRPr="006B59DF">
        <w:rPr>
          <w:rFonts w:asciiTheme="minorHAnsi" w:hAnsiTheme="minorHAnsi" w:cstheme="minorHAnsi"/>
          <w:color w:val="000000"/>
          <w:sz w:val="22"/>
          <w:szCs w:val="22"/>
        </w:rPr>
        <w:tab/>
      </w:r>
      <w:r w:rsidRPr="006B59DF">
        <w:rPr>
          <w:rFonts w:asciiTheme="minorHAnsi" w:hAnsiTheme="minorHAnsi" w:cstheme="minorHAnsi"/>
          <w:color w:val="000000"/>
          <w:sz w:val="22"/>
          <w:szCs w:val="22"/>
        </w:rPr>
        <w:t>………………………………………………….</w:t>
      </w:r>
    </w:p>
    <w:p w14:paraId="403D2B61" w14:textId="4111F2D4" w:rsidR="0089695B" w:rsidRPr="006B59DF" w:rsidRDefault="0089695B" w:rsidP="006B59DF">
      <w:pPr>
        <w:spacing w:after="120"/>
        <w:ind w:left="357" w:hanging="35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ab/>
      </w:r>
      <w:proofErr w:type="gramStart"/>
      <w:r w:rsidRPr="006B59DF">
        <w:rPr>
          <w:rFonts w:asciiTheme="minorHAnsi" w:hAnsiTheme="minorHAnsi" w:cstheme="minorHAnsi"/>
          <w:color w:val="000000"/>
          <w:sz w:val="22"/>
          <w:szCs w:val="22"/>
        </w:rPr>
        <w:t>Telefon:…</w:t>
      </w:r>
      <w:proofErr w:type="gramEnd"/>
      <w:r w:rsidRPr="006B59DF">
        <w:rPr>
          <w:rFonts w:asciiTheme="minorHAnsi" w:hAnsiTheme="minorHAnsi" w:cstheme="minorHAnsi"/>
          <w:color w:val="000000"/>
          <w:sz w:val="22"/>
          <w:szCs w:val="22"/>
        </w:rPr>
        <w:t>…………………………………………</w:t>
      </w:r>
      <w:proofErr w:type="gramStart"/>
      <w:r w:rsidRPr="006B59DF">
        <w:rPr>
          <w:rFonts w:asciiTheme="minorHAnsi" w:hAnsiTheme="minorHAnsi" w:cstheme="minorHAnsi"/>
          <w:color w:val="000000"/>
          <w:sz w:val="22"/>
          <w:szCs w:val="22"/>
        </w:rPr>
        <w:t>…….</w:t>
      </w:r>
      <w:proofErr w:type="gramEnd"/>
      <w:r w:rsidR="00FF0B2D" w:rsidRPr="006B59DF">
        <w:rPr>
          <w:rFonts w:asciiTheme="minorHAnsi" w:hAnsiTheme="minorHAnsi" w:cstheme="minorHAnsi"/>
          <w:color w:val="000000"/>
          <w:sz w:val="22"/>
          <w:szCs w:val="22"/>
        </w:rPr>
        <w:t xml:space="preserve">, </w:t>
      </w:r>
      <w:r w:rsidR="006B4FFE" w:rsidRPr="006B59DF">
        <w:rPr>
          <w:rFonts w:asciiTheme="minorHAnsi" w:hAnsiTheme="minorHAnsi" w:cstheme="minorHAnsi"/>
          <w:color w:val="000000"/>
          <w:sz w:val="22"/>
          <w:szCs w:val="22"/>
        </w:rPr>
        <w:tab/>
      </w:r>
      <w:proofErr w:type="gramStart"/>
      <w:r w:rsidRPr="006B59DF">
        <w:rPr>
          <w:rFonts w:asciiTheme="minorHAnsi" w:hAnsiTheme="minorHAnsi" w:cstheme="minorHAnsi"/>
          <w:color w:val="000000"/>
          <w:sz w:val="22"/>
          <w:szCs w:val="22"/>
        </w:rPr>
        <w:t>E-mail:…</w:t>
      </w:r>
      <w:proofErr w:type="gramEnd"/>
      <w:r w:rsidRPr="006B59DF">
        <w:rPr>
          <w:rFonts w:asciiTheme="minorHAnsi" w:hAnsiTheme="minorHAnsi" w:cstheme="minorHAnsi"/>
          <w:color w:val="000000"/>
          <w:sz w:val="22"/>
          <w:szCs w:val="22"/>
        </w:rPr>
        <w:t>……………………………………………….</w:t>
      </w:r>
    </w:p>
    <w:p w14:paraId="05B60F6B" w14:textId="794D6D35" w:rsidR="0089695B" w:rsidRPr="006B59DF" w:rsidRDefault="00D85418" w:rsidP="006B59DF">
      <w:pPr>
        <w:spacing w:after="120"/>
        <w:ind w:left="3119" w:hanging="3119"/>
        <w:jc w:val="both"/>
        <w:rPr>
          <w:rFonts w:asciiTheme="minorHAnsi" w:hAnsiTheme="minorHAnsi" w:cstheme="minorHAnsi"/>
          <w:i/>
          <w:color w:val="FF0000"/>
          <w:sz w:val="22"/>
          <w:szCs w:val="22"/>
        </w:rPr>
      </w:pPr>
      <w:r w:rsidRPr="006B59DF">
        <w:rPr>
          <w:rFonts w:asciiTheme="minorHAnsi" w:eastAsia="Calibri" w:hAnsiTheme="minorHAnsi" w:cstheme="minorHAnsi"/>
          <w:color w:val="000000"/>
          <w:sz w:val="22"/>
          <w:szCs w:val="22"/>
          <w:highlight w:val="cyan"/>
        </w:rPr>
        <w:t>"[Bude doplněno před uzavřením smlouvy]"</w:t>
      </w:r>
    </w:p>
    <w:p w14:paraId="347A33EB" w14:textId="43F9A003" w:rsidR="0089695B" w:rsidRPr="006B59DF" w:rsidRDefault="0089695B" w:rsidP="006B59DF">
      <w:pPr>
        <w:spacing w:after="120"/>
        <w:ind w:left="357" w:hanging="35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Oprávněn jednat ve věcech technických:</w:t>
      </w:r>
      <w:r w:rsidR="00216D6B" w:rsidRPr="006B59DF">
        <w:rPr>
          <w:rFonts w:asciiTheme="minorHAnsi" w:hAnsiTheme="minorHAnsi" w:cstheme="minorHAnsi"/>
          <w:color w:val="000000"/>
          <w:sz w:val="22"/>
          <w:szCs w:val="22"/>
        </w:rPr>
        <w:tab/>
      </w:r>
      <w:r w:rsidRPr="006B59DF">
        <w:rPr>
          <w:rFonts w:asciiTheme="minorHAnsi" w:hAnsiTheme="minorHAnsi" w:cstheme="minorHAnsi"/>
          <w:color w:val="000000"/>
          <w:sz w:val="22"/>
          <w:szCs w:val="22"/>
        </w:rPr>
        <w:t>………………………………………………….</w:t>
      </w:r>
    </w:p>
    <w:p w14:paraId="15E6AA16" w14:textId="0AA56861" w:rsidR="0089695B" w:rsidRPr="006B59DF" w:rsidRDefault="0089695B" w:rsidP="006B59DF">
      <w:pPr>
        <w:spacing w:after="120"/>
        <w:ind w:left="357" w:hanging="35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ab/>
      </w:r>
      <w:proofErr w:type="gramStart"/>
      <w:r w:rsidRPr="006B59DF">
        <w:rPr>
          <w:rFonts w:asciiTheme="minorHAnsi" w:hAnsiTheme="minorHAnsi" w:cstheme="minorHAnsi"/>
          <w:color w:val="000000"/>
          <w:sz w:val="22"/>
          <w:szCs w:val="22"/>
        </w:rPr>
        <w:t>Telefon:…</w:t>
      </w:r>
      <w:proofErr w:type="gramEnd"/>
      <w:r w:rsidRPr="006B59DF">
        <w:rPr>
          <w:rFonts w:asciiTheme="minorHAnsi" w:hAnsiTheme="minorHAnsi" w:cstheme="minorHAnsi"/>
          <w:color w:val="000000"/>
          <w:sz w:val="22"/>
          <w:szCs w:val="22"/>
        </w:rPr>
        <w:t>…………………………………………</w:t>
      </w:r>
      <w:proofErr w:type="gramStart"/>
      <w:r w:rsidRPr="006B59DF">
        <w:rPr>
          <w:rFonts w:asciiTheme="minorHAnsi" w:hAnsiTheme="minorHAnsi" w:cstheme="minorHAnsi"/>
          <w:color w:val="000000"/>
          <w:sz w:val="22"/>
          <w:szCs w:val="22"/>
        </w:rPr>
        <w:t>…….</w:t>
      </w:r>
      <w:proofErr w:type="gramEnd"/>
      <w:r w:rsidR="00FF0B2D" w:rsidRPr="006B59DF">
        <w:rPr>
          <w:rFonts w:asciiTheme="minorHAnsi" w:hAnsiTheme="minorHAnsi" w:cstheme="minorHAnsi"/>
          <w:color w:val="000000"/>
          <w:sz w:val="22"/>
          <w:szCs w:val="22"/>
        </w:rPr>
        <w:t>,</w:t>
      </w:r>
      <w:r w:rsidR="006B4FFE" w:rsidRPr="006B59DF">
        <w:rPr>
          <w:rFonts w:asciiTheme="minorHAnsi" w:hAnsiTheme="minorHAnsi" w:cstheme="minorHAnsi"/>
          <w:color w:val="000000"/>
          <w:sz w:val="22"/>
          <w:szCs w:val="22"/>
        </w:rPr>
        <w:t xml:space="preserve"> </w:t>
      </w:r>
      <w:r w:rsidR="006B4FFE" w:rsidRPr="006B59DF">
        <w:rPr>
          <w:rFonts w:asciiTheme="minorHAnsi" w:hAnsiTheme="minorHAnsi" w:cstheme="minorHAnsi"/>
          <w:color w:val="000000"/>
          <w:sz w:val="22"/>
          <w:szCs w:val="22"/>
        </w:rPr>
        <w:tab/>
      </w:r>
      <w:proofErr w:type="gramStart"/>
      <w:r w:rsidRPr="006B59DF">
        <w:rPr>
          <w:rFonts w:asciiTheme="minorHAnsi" w:hAnsiTheme="minorHAnsi" w:cstheme="minorHAnsi"/>
          <w:color w:val="000000"/>
          <w:sz w:val="22"/>
          <w:szCs w:val="22"/>
        </w:rPr>
        <w:t>E-mail:…</w:t>
      </w:r>
      <w:proofErr w:type="gramEnd"/>
      <w:r w:rsidRPr="006B59DF">
        <w:rPr>
          <w:rFonts w:asciiTheme="minorHAnsi" w:hAnsiTheme="minorHAnsi" w:cstheme="minorHAnsi"/>
          <w:color w:val="000000"/>
          <w:sz w:val="22"/>
          <w:szCs w:val="22"/>
        </w:rPr>
        <w:t>……………………………………………….</w:t>
      </w:r>
    </w:p>
    <w:p w14:paraId="4D17CCB5" w14:textId="49056DC4" w:rsidR="0089695B" w:rsidRPr="006B59DF" w:rsidRDefault="00D85418" w:rsidP="006B59DF">
      <w:pPr>
        <w:pStyle w:val="Smlouva-slo"/>
        <w:widowControl/>
        <w:spacing w:before="0" w:after="120" w:line="240" w:lineRule="auto"/>
        <w:ind w:left="2835" w:hanging="2835"/>
        <w:rPr>
          <w:rFonts w:asciiTheme="minorHAnsi" w:hAnsiTheme="minorHAnsi" w:cstheme="minorHAnsi"/>
          <w:b/>
          <w:i/>
          <w:color w:val="FF0000"/>
          <w:sz w:val="22"/>
          <w:szCs w:val="22"/>
        </w:rPr>
      </w:pPr>
      <w:r w:rsidRPr="006B59DF">
        <w:rPr>
          <w:rFonts w:asciiTheme="minorHAnsi" w:eastAsia="Calibri" w:hAnsiTheme="minorHAnsi" w:cstheme="minorHAnsi"/>
          <w:color w:val="000000"/>
          <w:sz w:val="22"/>
          <w:szCs w:val="22"/>
          <w:highlight w:val="cyan"/>
        </w:rPr>
        <w:t>"[Bude doplněno před uzavřením smlouvy]"</w:t>
      </w:r>
    </w:p>
    <w:p w14:paraId="251516DE" w14:textId="06A205D7" w:rsidR="0089695B" w:rsidRPr="006B59DF" w:rsidRDefault="00C91EB6" w:rsidP="006B59DF">
      <w:pPr>
        <w:spacing w:after="120"/>
        <w:ind w:left="357" w:hanging="35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S</w:t>
      </w:r>
      <w:r w:rsidR="0089695B" w:rsidRPr="006B59DF">
        <w:rPr>
          <w:rFonts w:asciiTheme="minorHAnsi" w:hAnsiTheme="minorHAnsi" w:cstheme="minorHAnsi"/>
          <w:color w:val="000000"/>
          <w:sz w:val="22"/>
          <w:szCs w:val="22"/>
        </w:rPr>
        <w:t>tavbyvedoucí:</w:t>
      </w:r>
      <w:r w:rsidR="0089695B" w:rsidRPr="006B59DF">
        <w:rPr>
          <w:rFonts w:asciiTheme="minorHAnsi" w:hAnsiTheme="minorHAnsi" w:cstheme="minorHAnsi"/>
          <w:color w:val="000000"/>
          <w:sz w:val="22"/>
          <w:szCs w:val="22"/>
        </w:rPr>
        <w:tab/>
        <w:t>……………………………………………</w:t>
      </w:r>
    </w:p>
    <w:p w14:paraId="6B68C15B" w14:textId="72C4706E" w:rsidR="0089695B" w:rsidRPr="006B59DF" w:rsidRDefault="0089695B" w:rsidP="006B59DF">
      <w:pPr>
        <w:spacing w:after="120"/>
        <w:ind w:left="357" w:hanging="35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ab/>
      </w:r>
      <w:proofErr w:type="gramStart"/>
      <w:r w:rsidRPr="006B59DF">
        <w:rPr>
          <w:rFonts w:asciiTheme="minorHAnsi" w:hAnsiTheme="minorHAnsi" w:cstheme="minorHAnsi"/>
          <w:color w:val="000000"/>
          <w:sz w:val="22"/>
          <w:szCs w:val="22"/>
        </w:rPr>
        <w:t>Telefon:…</w:t>
      </w:r>
      <w:proofErr w:type="gramEnd"/>
      <w:r w:rsidRPr="006B59DF">
        <w:rPr>
          <w:rFonts w:asciiTheme="minorHAnsi" w:hAnsiTheme="minorHAnsi" w:cstheme="minorHAnsi"/>
          <w:color w:val="000000"/>
          <w:sz w:val="22"/>
          <w:szCs w:val="22"/>
        </w:rPr>
        <w:t>…………………………………………</w:t>
      </w:r>
      <w:proofErr w:type="gramStart"/>
      <w:r w:rsidRPr="006B59DF">
        <w:rPr>
          <w:rFonts w:asciiTheme="minorHAnsi" w:hAnsiTheme="minorHAnsi" w:cstheme="minorHAnsi"/>
          <w:color w:val="000000"/>
          <w:sz w:val="22"/>
          <w:szCs w:val="22"/>
        </w:rPr>
        <w:t>…….</w:t>
      </w:r>
      <w:proofErr w:type="gramEnd"/>
      <w:r w:rsidR="00FF0B2D" w:rsidRPr="006B59DF">
        <w:rPr>
          <w:rFonts w:asciiTheme="minorHAnsi" w:hAnsiTheme="minorHAnsi" w:cstheme="minorHAnsi"/>
          <w:color w:val="000000"/>
          <w:sz w:val="22"/>
          <w:szCs w:val="22"/>
        </w:rPr>
        <w:t>,</w:t>
      </w:r>
      <w:r w:rsidR="00FF0B2D" w:rsidRPr="006B59DF">
        <w:rPr>
          <w:rFonts w:asciiTheme="minorHAnsi" w:hAnsiTheme="minorHAnsi" w:cstheme="minorHAnsi"/>
          <w:color w:val="000000"/>
          <w:sz w:val="22"/>
          <w:szCs w:val="22"/>
        </w:rPr>
        <w:tab/>
      </w:r>
      <w:proofErr w:type="gramStart"/>
      <w:r w:rsidRPr="006B59DF">
        <w:rPr>
          <w:rFonts w:asciiTheme="minorHAnsi" w:hAnsiTheme="minorHAnsi" w:cstheme="minorHAnsi"/>
          <w:color w:val="000000"/>
          <w:sz w:val="22"/>
          <w:szCs w:val="22"/>
        </w:rPr>
        <w:t>E-mail:…</w:t>
      </w:r>
      <w:proofErr w:type="gramEnd"/>
      <w:r w:rsidRPr="006B59DF">
        <w:rPr>
          <w:rFonts w:asciiTheme="minorHAnsi" w:hAnsiTheme="minorHAnsi" w:cstheme="minorHAnsi"/>
          <w:color w:val="000000"/>
          <w:sz w:val="22"/>
          <w:szCs w:val="22"/>
        </w:rPr>
        <w:t>……………………………………………….</w:t>
      </w:r>
    </w:p>
    <w:p w14:paraId="2CCEBB04" w14:textId="0F7228C0" w:rsidR="005744F3" w:rsidRPr="006B59DF" w:rsidRDefault="00D85418" w:rsidP="006B59DF">
      <w:pPr>
        <w:pStyle w:val="Smlouva-slo"/>
        <w:widowControl/>
        <w:spacing w:before="0" w:after="120" w:line="240" w:lineRule="auto"/>
        <w:jc w:val="left"/>
        <w:rPr>
          <w:rFonts w:asciiTheme="minorHAnsi" w:hAnsiTheme="minorHAnsi" w:cstheme="minorHAnsi"/>
          <w:b/>
          <w:i/>
          <w:color w:val="FF0000"/>
          <w:sz w:val="22"/>
          <w:szCs w:val="22"/>
        </w:rPr>
      </w:pPr>
      <w:r w:rsidRPr="006B59DF">
        <w:rPr>
          <w:rFonts w:asciiTheme="minorHAnsi" w:eastAsia="Calibri" w:hAnsiTheme="minorHAnsi" w:cstheme="minorHAnsi"/>
          <w:color w:val="000000"/>
          <w:sz w:val="22"/>
          <w:szCs w:val="22"/>
          <w:highlight w:val="cyan"/>
        </w:rPr>
        <w:t>"[Bude doplněno před uzavřením smlouvy, přičemž stavbyvedoucí je osoba, o které účastník toto uvedl k prokázání splnění kvalifikace]"</w:t>
      </w:r>
      <w:r w:rsidR="005744F3" w:rsidRPr="006B59DF">
        <w:rPr>
          <w:rFonts w:asciiTheme="minorHAnsi" w:eastAsia="Calibri" w:hAnsiTheme="minorHAnsi" w:cstheme="minorHAnsi"/>
          <w:color w:val="000000"/>
          <w:sz w:val="22"/>
          <w:szCs w:val="22"/>
          <w:highlight w:val="cyan"/>
        </w:rPr>
        <w:t>.</w:t>
      </w:r>
    </w:p>
    <w:p w14:paraId="15E7EACA" w14:textId="77777777" w:rsidR="0089695B" w:rsidRPr="006B59DF" w:rsidRDefault="0089695B" w:rsidP="006B59DF">
      <w:pPr>
        <w:spacing w:after="120"/>
        <w:ind w:left="360" w:hanging="360"/>
        <w:rPr>
          <w:rFonts w:asciiTheme="minorHAnsi" w:hAnsiTheme="minorHAnsi" w:cstheme="minorHAnsi"/>
          <w:b/>
          <w:color w:val="000000"/>
          <w:sz w:val="22"/>
          <w:szCs w:val="22"/>
          <w:u w:val="single"/>
        </w:rPr>
      </w:pPr>
      <w:r w:rsidRPr="006B59DF">
        <w:rPr>
          <w:rFonts w:asciiTheme="minorHAnsi" w:hAnsiTheme="minorHAnsi" w:cstheme="minorHAnsi"/>
          <w:b/>
          <w:color w:val="000000"/>
          <w:sz w:val="22"/>
          <w:szCs w:val="22"/>
          <w:u w:val="single"/>
        </w:rPr>
        <w:t xml:space="preserve">Kontaktní osoby a spojení na Objednatele: </w:t>
      </w:r>
    </w:p>
    <w:p w14:paraId="136E08E9" w14:textId="77777777" w:rsidR="0067584A" w:rsidRPr="006B59DF" w:rsidRDefault="0067584A" w:rsidP="006B59DF">
      <w:pPr>
        <w:spacing w:after="120"/>
        <w:ind w:left="357" w:hanging="35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Oprávněn jednat ve věcech smluvních:</w:t>
      </w:r>
      <w:r w:rsidRPr="006B59DF">
        <w:rPr>
          <w:rFonts w:asciiTheme="minorHAnsi" w:hAnsiTheme="minorHAnsi" w:cstheme="minorHAnsi"/>
          <w:color w:val="000000"/>
          <w:sz w:val="22"/>
          <w:szCs w:val="22"/>
        </w:rPr>
        <w:tab/>
      </w:r>
      <w:r w:rsidRPr="006B59DF">
        <w:rPr>
          <w:rFonts w:asciiTheme="minorHAnsi" w:hAnsiTheme="minorHAnsi" w:cstheme="minorHAnsi"/>
          <w:color w:val="000000"/>
          <w:sz w:val="22"/>
          <w:szCs w:val="22"/>
        </w:rPr>
        <w:tab/>
        <w:t>………………………………………………….</w:t>
      </w:r>
    </w:p>
    <w:p w14:paraId="7F58A057" w14:textId="556F2235" w:rsidR="0067584A" w:rsidRPr="006B59DF" w:rsidRDefault="0067584A" w:rsidP="006B59DF">
      <w:pPr>
        <w:spacing w:after="120"/>
        <w:ind w:left="357" w:hanging="35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ab/>
      </w:r>
      <w:proofErr w:type="gramStart"/>
      <w:r w:rsidRPr="006B59DF">
        <w:rPr>
          <w:rFonts w:asciiTheme="minorHAnsi" w:hAnsiTheme="minorHAnsi" w:cstheme="minorHAnsi"/>
          <w:color w:val="000000"/>
          <w:sz w:val="22"/>
          <w:szCs w:val="22"/>
        </w:rPr>
        <w:t>Telefon:…</w:t>
      </w:r>
      <w:proofErr w:type="gramEnd"/>
      <w:r w:rsidRPr="006B59DF">
        <w:rPr>
          <w:rFonts w:asciiTheme="minorHAnsi" w:hAnsiTheme="minorHAnsi" w:cstheme="minorHAnsi"/>
          <w:color w:val="000000"/>
          <w:sz w:val="22"/>
          <w:szCs w:val="22"/>
        </w:rPr>
        <w:t>…………………………………………</w:t>
      </w:r>
      <w:proofErr w:type="gramStart"/>
      <w:r w:rsidRPr="006B59DF">
        <w:rPr>
          <w:rFonts w:asciiTheme="minorHAnsi" w:hAnsiTheme="minorHAnsi" w:cstheme="minorHAnsi"/>
          <w:color w:val="000000"/>
          <w:sz w:val="22"/>
          <w:szCs w:val="22"/>
        </w:rPr>
        <w:t>…….</w:t>
      </w:r>
      <w:proofErr w:type="gramEnd"/>
      <w:r w:rsidRPr="006B59DF">
        <w:rPr>
          <w:rFonts w:asciiTheme="minorHAnsi" w:hAnsiTheme="minorHAnsi" w:cstheme="minorHAnsi"/>
          <w:color w:val="000000"/>
          <w:sz w:val="22"/>
          <w:szCs w:val="22"/>
        </w:rPr>
        <w:t xml:space="preserve">, </w:t>
      </w:r>
      <w:r w:rsidR="006B4FFE" w:rsidRPr="006B59DF">
        <w:rPr>
          <w:rFonts w:asciiTheme="minorHAnsi" w:hAnsiTheme="minorHAnsi" w:cstheme="minorHAnsi"/>
          <w:color w:val="000000"/>
          <w:sz w:val="22"/>
          <w:szCs w:val="22"/>
        </w:rPr>
        <w:tab/>
      </w:r>
      <w:r w:rsidRPr="006B59DF">
        <w:rPr>
          <w:rFonts w:asciiTheme="minorHAnsi" w:hAnsiTheme="minorHAnsi" w:cstheme="minorHAnsi"/>
          <w:color w:val="000000"/>
          <w:sz w:val="22"/>
          <w:szCs w:val="22"/>
        </w:rPr>
        <w:t>E-mail: ………………………………………………….</w:t>
      </w:r>
    </w:p>
    <w:p w14:paraId="060C37AC" w14:textId="77777777" w:rsidR="0067584A" w:rsidRPr="006B59DF" w:rsidRDefault="0067584A" w:rsidP="006B59DF">
      <w:pPr>
        <w:spacing w:after="120"/>
        <w:ind w:left="3119" w:hanging="3119"/>
        <w:jc w:val="both"/>
        <w:rPr>
          <w:rFonts w:asciiTheme="minorHAnsi" w:hAnsiTheme="minorHAnsi" w:cstheme="minorHAnsi"/>
          <w:i/>
          <w:color w:val="FF0000"/>
          <w:sz w:val="22"/>
          <w:szCs w:val="22"/>
        </w:rPr>
      </w:pPr>
      <w:r w:rsidRPr="006B59DF">
        <w:rPr>
          <w:rFonts w:asciiTheme="minorHAnsi" w:eastAsia="Calibri" w:hAnsiTheme="minorHAnsi" w:cstheme="minorHAnsi"/>
          <w:color w:val="000000"/>
          <w:sz w:val="22"/>
          <w:szCs w:val="22"/>
          <w:highlight w:val="cyan"/>
        </w:rPr>
        <w:t>"[Bude doplněno před uzavřením smlouvy]"</w:t>
      </w:r>
    </w:p>
    <w:p w14:paraId="1DC083F3" w14:textId="77777777" w:rsidR="0067584A" w:rsidRPr="006B59DF" w:rsidRDefault="0067584A" w:rsidP="006B59DF">
      <w:pPr>
        <w:spacing w:after="120"/>
        <w:ind w:left="357" w:hanging="35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Oprávněn jednat ve věcech technických:</w:t>
      </w:r>
      <w:r w:rsidRPr="006B59DF">
        <w:rPr>
          <w:rFonts w:asciiTheme="minorHAnsi" w:hAnsiTheme="minorHAnsi" w:cstheme="minorHAnsi"/>
          <w:color w:val="000000"/>
          <w:sz w:val="22"/>
          <w:szCs w:val="22"/>
        </w:rPr>
        <w:tab/>
        <w:t>………………………………………………….</w:t>
      </w:r>
    </w:p>
    <w:p w14:paraId="7D92B92C" w14:textId="11B305D8" w:rsidR="0067584A" w:rsidRPr="006B59DF" w:rsidRDefault="0067584A" w:rsidP="006B59DF">
      <w:pPr>
        <w:spacing w:after="120"/>
        <w:ind w:left="357" w:hanging="35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ab/>
      </w:r>
      <w:proofErr w:type="gramStart"/>
      <w:r w:rsidRPr="006B59DF">
        <w:rPr>
          <w:rFonts w:asciiTheme="minorHAnsi" w:hAnsiTheme="minorHAnsi" w:cstheme="minorHAnsi"/>
          <w:color w:val="000000"/>
          <w:sz w:val="22"/>
          <w:szCs w:val="22"/>
        </w:rPr>
        <w:t>Telefon:…</w:t>
      </w:r>
      <w:proofErr w:type="gramEnd"/>
      <w:r w:rsidRPr="006B59DF">
        <w:rPr>
          <w:rFonts w:asciiTheme="minorHAnsi" w:hAnsiTheme="minorHAnsi" w:cstheme="minorHAnsi"/>
          <w:color w:val="000000"/>
          <w:sz w:val="22"/>
          <w:szCs w:val="22"/>
        </w:rPr>
        <w:t>…………………………………………</w:t>
      </w:r>
      <w:proofErr w:type="gramStart"/>
      <w:r w:rsidRPr="006B59DF">
        <w:rPr>
          <w:rFonts w:asciiTheme="minorHAnsi" w:hAnsiTheme="minorHAnsi" w:cstheme="minorHAnsi"/>
          <w:color w:val="000000"/>
          <w:sz w:val="22"/>
          <w:szCs w:val="22"/>
        </w:rPr>
        <w:t>…….</w:t>
      </w:r>
      <w:proofErr w:type="gramEnd"/>
      <w:r w:rsidRPr="006B59DF">
        <w:rPr>
          <w:rFonts w:asciiTheme="minorHAnsi" w:hAnsiTheme="minorHAnsi" w:cstheme="minorHAnsi"/>
          <w:color w:val="000000"/>
          <w:sz w:val="22"/>
          <w:szCs w:val="22"/>
        </w:rPr>
        <w:t xml:space="preserve">, </w:t>
      </w:r>
      <w:r w:rsidR="006B4FFE" w:rsidRPr="006B59DF">
        <w:rPr>
          <w:rFonts w:asciiTheme="minorHAnsi" w:hAnsiTheme="minorHAnsi" w:cstheme="minorHAnsi"/>
          <w:color w:val="000000"/>
          <w:sz w:val="22"/>
          <w:szCs w:val="22"/>
        </w:rPr>
        <w:tab/>
      </w:r>
      <w:r w:rsidRPr="006B59DF">
        <w:rPr>
          <w:rFonts w:asciiTheme="minorHAnsi" w:hAnsiTheme="minorHAnsi" w:cstheme="minorHAnsi"/>
          <w:color w:val="000000"/>
          <w:sz w:val="22"/>
          <w:szCs w:val="22"/>
        </w:rPr>
        <w:t>E-mail: ………………………………………………….</w:t>
      </w:r>
    </w:p>
    <w:p w14:paraId="00D6BA29" w14:textId="77777777" w:rsidR="0067584A" w:rsidRPr="006B59DF" w:rsidRDefault="0067584A" w:rsidP="006B59DF">
      <w:pPr>
        <w:pStyle w:val="Smlouva-slo"/>
        <w:widowControl/>
        <w:spacing w:before="0" w:after="120" w:line="240" w:lineRule="auto"/>
        <w:ind w:left="2835" w:hanging="2835"/>
        <w:rPr>
          <w:rFonts w:asciiTheme="minorHAnsi" w:hAnsiTheme="minorHAnsi" w:cstheme="minorHAnsi"/>
          <w:b/>
          <w:i/>
          <w:color w:val="FF0000"/>
          <w:sz w:val="22"/>
          <w:szCs w:val="22"/>
        </w:rPr>
      </w:pPr>
      <w:r w:rsidRPr="006B59DF">
        <w:rPr>
          <w:rFonts w:asciiTheme="minorHAnsi" w:eastAsia="Calibri" w:hAnsiTheme="minorHAnsi" w:cstheme="minorHAnsi"/>
          <w:color w:val="000000"/>
          <w:sz w:val="22"/>
          <w:szCs w:val="22"/>
          <w:highlight w:val="cyan"/>
        </w:rPr>
        <w:t>"[Bude doplněno před uzavřením smlouvy]"</w:t>
      </w:r>
    </w:p>
    <w:p w14:paraId="48B05D08" w14:textId="77777777" w:rsidR="0067584A" w:rsidRPr="006B59DF" w:rsidRDefault="0067584A" w:rsidP="006B59DF">
      <w:pPr>
        <w:spacing w:after="120"/>
        <w:ind w:left="357" w:hanging="35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Technický dozor stavebníka:</w:t>
      </w:r>
      <w:r w:rsidRPr="006B59DF">
        <w:rPr>
          <w:rFonts w:asciiTheme="minorHAnsi" w:hAnsiTheme="minorHAnsi" w:cstheme="minorHAnsi"/>
          <w:color w:val="000000"/>
          <w:sz w:val="22"/>
          <w:szCs w:val="22"/>
        </w:rPr>
        <w:tab/>
      </w:r>
      <w:r w:rsidRPr="006B59DF">
        <w:rPr>
          <w:rFonts w:asciiTheme="minorHAnsi" w:hAnsiTheme="minorHAnsi" w:cstheme="minorHAnsi"/>
          <w:color w:val="000000"/>
          <w:sz w:val="22"/>
          <w:szCs w:val="22"/>
        </w:rPr>
        <w:tab/>
        <w:t>………………………………………………….</w:t>
      </w:r>
    </w:p>
    <w:p w14:paraId="30EDE735" w14:textId="1FC94811" w:rsidR="0067584A" w:rsidRPr="006B59DF" w:rsidRDefault="0067584A" w:rsidP="006B59DF">
      <w:pPr>
        <w:spacing w:after="120"/>
        <w:ind w:left="357" w:hanging="35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ab/>
      </w:r>
      <w:proofErr w:type="gramStart"/>
      <w:r w:rsidRPr="006B59DF">
        <w:rPr>
          <w:rFonts w:asciiTheme="minorHAnsi" w:hAnsiTheme="minorHAnsi" w:cstheme="minorHAnsi"/>
          <w:color w:val="000000"/>
          <w:sz w:val="22"/>
          <w:szCs w:val="22"/>
        </w:rPr>
        <w:t>Telefon:…</w:t>
      </w:r>
      <w:proofErr w:type="gramEnd"/>
      <w:r w:rsidRPr="006B59DF">
        <w:rPr>
          <w:rFonts w:asciiTheme="minorHAnsi" w:hAnsiTheme="minorHAnsi" w:cstheme="minorHAnsi"/>
          <w:color w:val="000000"/>
          <w:sz w:val="22"/>
          <w:szCs w:val="22"/>
        </w:rPr>
        <w:t>…………………………………………</w:t>
      </w:r>
      <w:proofErr w:type="gramStart"/>
      <w:r w:rsidRPr="006B59DF">
        <w:rPr>
          <w:rFonts w:asciiTheme="minorHAnsi" w:hAnsiTheme="minorHAnsi" w:cstheme="minorHAnsi"/>
          <w:color w:val="000000"/>
          <w:sz w:val="22"/>
          <w:szCs w:val="22"/>
        </w:rPr>
        <w:t>…….</w:t>
      </w:r>
      <w:proofErr w:type="gramEnd"/>
      <w:r w:rsidRPr="006B59DF">
        <w:rPr>
          <w:rFonts w:asciiTheme="minorHAnsi" w:hAnsiTheme="minorHAnsi" w:cstheme="minorHAnsi"/>
          <w:color w:val="000000"/>
          <w:sz w:val="22"/>
          <w:szCs w:val="22"/>
        </w:rPr>
        <w:t xml:space="preserve">, </w:t>
      </w:r>
      <w:r w:rsidR="006B4FFE" w:rsidRPr="006B59DF">
        <w:rPr>
          <w:rFonts w:asciiTheme="minorHAnsi" w:hAnsiTheme="minorHAnsi" w:cstheme="minorHAnsi"/>
          <w:color w:val="000000"/>
          <w:sz w:val="22"/>
          <w:szCs w:val="22"/>
        </w:rPr>
        <w:tab/>
      </w:r>
      <w:r w:rsidRPr="006B59DF">
        <w:rPr>
          <w:rFonts w:asciiTheme="minorHAnsi" w:hAnsiTheme="minorHAnsi" w:cstheme="minorHAnsi"/>
          <w:color w:val="000000"/>
          <w:sz w:val="22"/>
          <w:szCs w:val="22"/>
        </w:rPr>
        <w:t>E-mail: ………………………………………………….</w:t>
      </w:r>
    </w:p>
    <w:p w14:paraId="31CB9F64" w14:textId="77777777" w:rsidR="0067584A" w:rsidRPr="006B59DF" w:rsidRDefault="0067584A" w:rsidP="006B59DF">
      <w:pPr>
        <w:pStyle w:val="Smlouva-slo"/>
        <w:widowControl/>
        <w:spacing w:before="0" w:after="120" w:line="240" w:lineRule="auto"/>
        <w:ind w:left="2835" w:hanging="2835"/>
        <w:rPr>
          <w:rFonts w:asciiTheme="minorHAnsi" w:hAnsiTheme="minorHAnsi" w:cstheme="minorHAnsi"/>
          <w:b/>
          <w:i/>
          <w:color w:val="FF0000"/>
          <w:sz w:val="22"/>
          <w:szCs w:val="22"/>
        </w:rPr>
      </w:pPr>
      <w:r w:rsidRPr="006B59DF">
        <w:rPr>
          <w:rFonts w:asciiTheme="minorHAnsi" w:eastAsia="Calibri" w:hAnsiTheme="minorHAnsi" w:cstheme="minorHAnsi"/>
          <w:color w:val="000000"/>
          <w:sz w:val="22"/>
          <w:szCs w:val="22"/>
          <w:highlight w:val="cyan"/>
        </w:rPr>
        <w:t>"[Bude doplněno před uzavřením smlouvy]"</w:t>
      </w:r>
    </w:p>
    <w:p w14:paraId="6BAE8F93" w14:textId="77777777" w:rsidR="0067584A" w:rsidRPr="006B59DF" w:rsidRDefault="0067584A" w:rsidP="006B59DF">
      <w:pPr>
        <w:spacing w:after="120"/>
        <w:ind w:left="357" w:hanging="35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Koordinátor BOZP:</w:t>
      </w:r>
      <w:r w:rsidRPr="006B59DF">
        <w:rPr>
          <w:rFonts w:asciiTheme="minorHAnsi" w:hAnsiTheme="minorHAnsi" w:cstheme="minorHAnsi"/>
          <w:color w:val="000000"/>
          <w:sz w:val="22"/>
          <w:szCs w:val="22"/>
        </w:rPr>
        <w:tab/>
        <w:t>………………………………………………….</w:t>
      </w:r>
    </w:p>
    <w:p w14:paraId="22C6E8D9" w14:textId="783324BD" w:rsidR="0067584A" w:rsidRPr="006B59DF" w:rsidRDefault="0067584A" w:rsidP="006B59DF">
      <w:pPr>
        <w:spacing w:after="120"/>
        <w:ind w:left="357" w:hanging="35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ab/>
      </w:r>
      <w:proofErr w:type="gramStart"/>
      <w:r w:rsidRPr="006B59DF">
        <w:rPr>
          <w:rFonts w:asciiTheme="minorHAnsi" w:hAnsiTheme="minorHAnsi" w:cstheme="minorHAnsi"/>
          <w:color w:val="000000"/>
          <w:sz w:val="22"/>
          <w:szCs w:val="22"/>
        </w:rPr>
        <w:t>Telefon:…</w:t>
      </w:r>
      <w:proofErr w:type="gramEnd"/>
      <w:r w:rsidRPr="006B59DF">
        <w:rPr>
          <w:rFonts w:asciiTheme="minorHAnsi" w:hAnsiTheme="minorHAnsi" w:cstheme="minorHAnsi"/>
          <w:color w:val="000000"/>
          <w:sz w:val="22"/>
          <w:szCs w:val="22"/>
        </w:rPr>
        <w:t>…………………………………………</w:t>
      </w:r>
      <w:proofErr w:type="gramStart"/>
      <w:r w:rsidRPr="006B59DF">
        <w:rPr>
          <w:rFonts w:asciiTheme="minorHAnsi" w:hAnsiTheme="minorHAnsi" w:cstheme="minorHAnsi"/>
          <w:color w:val="000000"/>
          <w:sz w:val="22"/>
          <w:szCs w:val="22"/>
        </w:rPr>
        <w:t>…….</w:t>
      </w:r>
      <w:proofErr w:type="gramEnd"/>
      <w:r w:rsidRPr="006B59DF">
        <w:rPr>
          <w:rFonts w:asciiTheme="minorHAnsi" w:hAnsiTheme="minorHAnsi" w:cstheme="minorHAnsi"/>
          <w:color w:val="000000"/>
          <w:sz w:val="22"/>
          <w:szCs w:val="22"/>
        </w:rPr>
        <w:t xml:space="preserve">, </w:t>
      </w:r>
      <w:r w:rsidR="006B4FFE" w:rsidRPr="006B59DF">
        <w:rPr>
          <w:rFonts w:asciiTheme="minorHAnsi" w:hAnsiTheme="minorHAnsi" w:cstheme="minorHAnsi"/>
          <w:color w:val="000000"/>
          <w:sz w:val="22"/>
          <w:szCs w:val="22"/>
        </w:rPr>
        <w:tab/>
      </w:r>
      <w:r w:rsidRPr="006B59DF">
        <w:rPr>
          <w:rFonts w:asciiTheme="minorHAnsi" w:hAnsiTheme="minorHAnsi" w:cstheme="minorHAnsi"/>
          <w:color w:val="000000"/>
          <w:sz w:val="22"/>
          <w:szCs w:val="22"/>
        </w:rPr>
        <w:t>E-mail: ………………………………………………….</w:t>
      </w:r>
    </w:p>
    <w:p w14:paraId="43DF9CC8" w14:textId="77777777" w:rsidR="0067584A" w:rsidRPr="006B59DF" w:rsidRDefault="0067584A" w:rsidP="006B59DF">
      <w:pPr>
        <w:pStyle w:val="Smlouva-slo"/>
        <w:widowControl/>
        <w:spacing w:before="0" w:after="120" w:line="240" w:lineRule="auto"/>
        <w:ind w:left="2835" w:hanging="2835"/>
        <w:rPr>
          <w:rFonts w:asciiTheme="minorHAnsi" w:hAnsiTheme="minorHAnsi" w:cstheme="minorHAnsi"/>
          <w:b/>
          <w:i/>
          <w:color w:val="FF0000"/>
          <w:sz w:val="22"/>
          <w:szCs w:val="22"/>
        </w:rPr>
      </w:pPr>
      <w:r w:rsidRPr="006B59DF">
        <w:rPr>
          <w:rFonts w:asciiTheme="minorHAnsi" w:eastAsia="Calibri" w:hAnsiTheme="minorHAnsi" w:cstheme="minorHAnsi"/>
          <w:color w:val="000000"/>
          <w:sz w:val="22"/>
          <w:szCs w:val="22"/>
          <w:highlight w:val="cyan"/>
        </w:rPr>
        <w:t>"[Bude doplněno před uzavřením smlouvy]"</w:t>
      </w:r>
    </w:p>
    <w:p w14:paraId="748E7739" w14:textId="75015122" w:rsidR="0067584A" w:rsidRPr="006B59DF" w:rsidRDefault="00762D1F" w:rsidP="006B59DF">
      <w:pPr>
        <w:spacing w:after="120"/>
        <w:ind w:left="357" w:hanging="35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D</w:t>
      </w:r>
      <w:r w:rsidR="0067584A" w:rsidRPr="006B59DF">
        <w:rPr>
          <w:rFonts w:asciiTheme="minorHAnsi" w:hAnsiTheme="minorHAnsi" w:cstheme="minorHAnsi"/>
          <w:color w:val="000000"/>
          <w:sz w:val="22"/>
          <w:szCs w:val="22"/>
        </w:rPr>
        <w:t>ozor</w:t>
      </w:r>
      <w:r w:rsidRPr="006B59DF">
        <w:rPr>
          <w:rFonts w:asciiTheme="minorHAnsi" w:hAnsiTheme="minorHAnsi" w:cstheme="minorHAnsi"/>
          <w:color w:val="000000"/>
          <w:sz w:val="22"/>
          <w:szCs w:val="22"/>
        </w:rPr>
        <w:t xml:space="preserve"> projektanta</w:t>
      </w:r>
      <w:r w:rsidR="0067584A" w:rsidRPr="006B59DF">
        <w:rPr>
          <w:rFonts w:asciiTheme="minorHAnsi" w:hAnsiTheme="minorHAnsi" w:cstheme="minorHAnsi"/>
          <w:color w:val="000000"/>
          <w:sz w:val="22"/>
          <w:szCs w:val="22"/>
        </w:rPr>
        <w:t>:</w:t>
      </w:r>
      <w:r w:rsidR="0067584A" w:rsidRPr="006B59DF">
        <w:rPr>
          <w:rFonts w:asciiTheme="minorHAnsi" w:hAnsiTheme="minorHAnsi" w:cstheme="minorHAnsi"/>
          <w:color w:val="000000"/>
          <w:sz w:val="22"/>
          <w:szCs w:val="22"/>
        </w:rPr>
        <w:tab/>
      </w:r>
      <w:r w:rsidR="0067584A" w:rsidRPr="006B59DF">
        <w:rPr>
          <w:rFonts w:asciiTheme="minorHAnsi" w:hAnsiTheme="minorHAnsi" w:cstheme="minorHAnsi"/>
          <w:color w:val="000000"/>
          <w:sz w:val="22"/>
          <w:szCs w:val="22"/>
        </w:rPr>
        <w:tab/>
        <w:t>………………………………………………….</w:t>
      </w:r>
    </w:p>
    <w:p w14:paraId="1880CC5B" w14:textId="7A8973FD" w:rsidR="0067584A" w:rsidRPr="006B59DF" w:rsidRDefault="0067584A" w:rsidP="006B59DF">
      <w:pPr>
        <w:spacing w:after="120"/>
        <w:ind w:left="357" w:hanging="357"/>
        <w:jc w:val="both"/>
        <w:rPr>
          <w:rFonts w:asciiTheme="minorHAnsi" w:hAnsiTheme="minorHAnsi" w:cstheme="minorHAnsi"/>
          <w:color w:val="000000"/>
          <w:sz w:val="22"/>
          <w:szCs w:val="22"/>
        </w:rPr>
      </w:pPr>
      <w:r w:rsidRPr="006B59DF">
        <w:rPr>
          <w:rFonts w:asciiTheme="minorHAnsi" w:hAnsiTheme="minorHAnsi" w:cstheme="minorHAnsi"/>
          <w:color w:val="000000"/>
          <w:sz w:val="22"/>
          <w:szCs w:val="22"/>
        </w:rPr>
        <w:tab/>
      </w:r>
      <w:proofErr w:type="gramStart"/>
      <w:r w:rsidRPr="006B59DF">
        <w:rPr>
          <w:rFonts w:asciiTheme="minorHAnsi" w:hAnsiTheme="minorHAnsi" w:cstheme="minorHAnsi"/>
          <w:color w:val="000000"/>
          <w:sz w:val="22"/>
          <w:szCs w:val="22"/>
        </w:rPr>
        <w:t>Telefon:…</w:t>
      </w:r>
      <w:proofErr w:type="gramEnd"/>
      <w:r w:rsidRPr="006B59DF">
        <w:rPr>
          <w:rFonts w:asciiTheme="minorHAnsi" w:hAnsiTheme="minorHAnsi" w:cstheme="minorHAnsi"/>
          <w:color w:val="000000"/>
          <w:sz w:val="22"/>
          <w:szCs w:val="22"/>
        </w:rPr>
        <w:t>…………………………………………</w:t>
      </w:r>
      <w:proofErr w:type="gramStart"/>
      <w:r w:rsidRPr="006B59DF">
        <w:rPr>
          <w:rFonts w:asciiTheme="minorHAnsi" w:hAnsiTheme="minorHAnsi" w:cstheme="minorHAnsi"/>
          <w:color w:val="000000"/>
          <w:sz w:val="22"/>
          <w:szCs w:val="22"/>
        </w:rPr>
        <w:t>…….</w:t>
      </w:r>
      <w:proofErr w:type="gramEnd"/>
      <w:r w:rsidRPr="006B59DF">
        <w:rPr>
          <w:rFonts w:asciiTheme="minorHAnsi" w:hAnsiTheme="minorHAnsi" w:cstheme="minorHAnsi"/>
          <w:color w:val="000000"/>
          <w:sz w:val="22"/>
          <w:szCs w:val="22"/>
        </w:rPr>
        <w:t xml:space="preserve">, </w:t>
      </w:r>
      <w:r w:rsidR="006B4FFE" w:rsidRPr="006B59DF">
        <w:rPr>
          <w:rFonts w:asciiTheme="minorHAnsi" w:hAnsiTheme="minorHAnsi" w:cstheme="minorHAnsi"/>
          <w:color w:val="000000"/>
          <w:sz w:val="22"/>
          <w:szCs w:val="22"/>
        </w:rPr>
        <w:tab/>
      </w:r>
      <w:r w:rsidRPr="006B59DF">
        <w:rPr>
          <w:rFonts w:asciiTheme="minorHAnsi" w:hAnsiTheme="minorHAnsi" w:cstheme="minorHAnsi"/>
          <w:color w:val="000000"/>
          <w:sz w:val="22"/>
          <w:szCs w:val="22"/>
        </w:rPr>
        <w:t>E-mail: ………………………………………………….</w:t>
      </w:r>
    </w:p>
    <w:p w14:paraId="5BEF5ACE" w14:textId="6F4CE39E" w:rsidR="002125EE" w:rsidRPr="006B59DF" w:rsidRDefault="0067584A" w:rsidP="006B59DF">
      <w:pPr>
        <w:pStyle w:val="Smlouva-slo"/>
        <w:widowControl/>
        <w:spacing w:line="240" w:lineRule="auto"/>
        <w:rPr>
          <w:rFonts w:asciiTheme="minorHAnsi" w:hAnsiTheme="minorHAnsi" w:cstheme="minorHAnsi"/>
          <w:sz w:val="22"/>
          <w:szCs w:val="22"/>
        </w:rPr>
      </w:pPr>
      <w:r w:rsidRPr="006B59DF">
        <w:rPr>
          <w:rFonts w:asciiTheme="minorHAnsi" w:eastAsia="Calibri" w:hAnsiTheme="minorHAnsi" w:cstheme="minorHAnsi"/>
          <w:color w:val="000000"/>
          <w:sz w:val="22"/>
          <w:szCs w:val="22"/>
          <w:highlight w:val="cyan"/>
        </w:rPr>
        <w:t>"[Bude doplněno před uzavřením smlouvy]"</w:t>
      </w:r>
      <w:r w:rsidR="002125EE" w:rsidRPr="006B59DF">
        <w:rPr>
          <w:rFonts w:asciiTheme="minorHAnsi" w:hAnsiTheme="minorHAnsi" w:cstheme="minorHAnsi"/>
          <w:sz w:val="22"/>
          <w:szCs w:val="22"/>
        </w:rPr>
        <w:br w:type="page"/>
      </w:r>
    </w:p>
    <w:p w14:paraId="116110E9" w14:textId="4F21DCA1" w:rsidR="002125EE" w:rsidRPr="006B59DF" w:rsidRDefault="002125EE" w:rsidP="006B59DF">
      <w:pPr>
        <w:spacing w:after="120"/>
        <w:rPr>
          <w:rFonts w:asciiTheme="minorHAnsi" w:hAnsiTheme="minorHAnsi" w:cstheme="minorHAnsi"/>
          <w:strike/>
          <w:color w:val="000000"/>
          <w:sz w:val="22"/>
          <w:szCs w:val="22"/>
        </w:rPr>
      </w:pPr>
      <w:r w:rsidRPr="006B59DF">
        <w:rPr>
          <w:rFonts w:asciiTheme="minorHAnsi" w:hAnsiTheme="minorHAnsi" w:cstheme="minorHAnsi"/>
          <w:color w:val="000000"/>
          <w:sz w:val="22"/>
          <w:szCs w:val="22"/>
        </w:rPr>
        <w:lastRenderedPageBreak/>
        <w:t xml:space="preserve">Příloha č. </w:t>
      </w:r>
      <w:r w:rsidR="0090578E" w:rsidRPr="006B59DF">
        <w:rPr>
          <w:rFonts w:asciiTheme="minorHAnsi" w:hAnsiTheme="minorHAnsi" w:cstheme="minorHAnsi"/>
          <w:color w:val="000000"/>
          <w:sz w:val="22"/>
          <w:szCs w:val="22"/>
        </w:rPr>
        <w:t>3</w:t>
      </w:r>
      <w:r w:rsidRPr="006B59DF">
        <w:rPr>
          <w:rFonts w:asciiTheme="minorHAnsi" w:hAnsiTheme="minorHAnsi" w:cstheme="minorHAnsi"/>
          <w:color w:val="000000"/>
          <w:sz w:val="22"/>
          <w:szCs w:val="22"/>
        </w:rPr>
        <w:t xml:space="preserve"> Smlouvy o </w:t>
      </w:r>
      <w:r w:rsidR="00686C42" w:rsidRPr="006B59DF">
        <w:rPr>
          <w:rFonts w:asciiTheme="minorHAnsi" w:hAnsiTheme="minorHAnsi" w:cstheme="minorHAnsi"/>
          <w:color w:val="000000"/>
          <w:sz w:val="22"/>
          <w:szCs w:val="22"/>
        </w:rPr>
        <w:t>dílo</w:t>
      </w:r>
    </w:p>
    <w:p w14:paraId="53D269A0" w14:textId="3A70506F" w:rsidR="00D5346F" w:rsidRPr="006B59DF" w:rsidRDefault="002125EE" w:rsidP="006B59DF">
      <w:pPr>
        <w:spacing w:after="120"/>
        <w:jc w:val="center"/>
        <w:rPr>
          <w:rFonts w:asciiTheme="minorHAnsi" w:hAnsiTheme="minorHAnsi" w:cstheme="minorHAnsi"/>
          <w:b/>
          <w:color w:val="000000"/>
          <w:sz w:val="22"/>
          <w:szCs w:val="22"/>
        </w:rPr>
      </w:pPr>
      <w:r w:rsidRPr="006B59DF">
        <w:rPr>
          <w:rFonts w:asciiTheme="minorHAnsi" w:hAnsiTheme="minorHAnsi" w:cstheme="minorHAnsi"/>
          <w:b/>
          <w:color w:val="000000"/>
          <w:sz w:val="22"/>
          <w:szCs w:val="22"/>
        </w:rPr>
        <w:t>SEZNAM PODDODAVATELŮ</w:t>
      </w:r>
    </w:p>
    <w:p w14:paraId="72F08D13" w14:textId="77777777" w:rsidR="005575C8" w:rsidRPr="006B59DF" w:rsidRDefault="005575C8" w:rsidP="006B59DF">
      <w:pPr>
        <w:rPr>
          <w:rFonts w:asciiTheme="minorHAnsi" w:hAnsiTheme="minorHAnsi" w:cstheme="minorHAnsi"/>
          <w:sz w:val="22"/>
          <w:szCs w:val="22"/>
        </w:rPr>
      </w:pPr>
    </w:p>
    <w:sectPr w:rsidR="005575C8" w:rsidRPr="006B59DF" w:rsidSect="00B827D3">
      <w:headerReference w:type="default"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96E7A" w14:textId="77777777" w:rsidR="00C90FF1" w:rsidRDefault="00C90FF1" w:rsidP="007575D2">
      <w:r>
        <w:separator/>
      </w:r>
    </w:p>
  </w:endnote>
  <w:endnote w:type="continuationSeparator" w:id="0">
    <w:p w14:paraId="7088E9A6" w14:textId="77777777" w:rsidR="00C90FF1" w:rsidRDefault="00C90FF1" w:rsidP="00757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6BCE" w14:textId="1676CEFD" w:rsidR="003240C2" w:rsidRPr="004B7534" w:rsidRDefault="003240C2" w:rsidP="00B52988">
    <w:pPr>
      <w:pStyle w:val="Zpat"/>
      <w:pBdr>
        <w:top w:val="single" w:sz="4" w:space="1" w:color="auto"/>
      </w:pBdr>
      <w:jc w:val="center"/>
      <w:rPr>
        <w:rFonts w:asciiTheme="minorHAnsi" w:hAnsiTheme="minorHAnsi" w:cstheme="minorHAnsi"/>
      </w:rPr>
    </w:pPr>
    <w:r w:rsidRPr="004B7534">
      <w:rPr>
        <w:rFonts w:asciiTheme="minorHAnsi" w:hAnsiTheme="minorHAnsi" w:cstheme="minorHAnsi"/>
        <w:sz w:val="22"/>
        <w:szCs w:val="22"/>
      </w:rPr>
      <w:t xml:space="preserve">Stránka </w:t>
    </w:r>
    <w:r w:rsidRPr="004B7534">
      <w:rPr>
        <w:rFonts w:asciiTheme="minorHAnsi" w:hAnsiTheme="minorHAnsi" w:cstheme="minorHAnsi"/>
        <w:b/>
        <w:sz w:val="22"/>
        <w:szCs w:val="22"/>
      </w:rPr>
      <w:fldChar w:fldCharType="begin"/>
    </w:r>
    <w:r w:rsidRPr="004B7534">
      <w:rPr>
        <w:rFonts w:asciiTheme="minorHAnsi" w:hAnsiTheme="minorHAnsi" w:cstheme="minorHAnsi"/>
        <w:b/>
        <w:sz w:val="22"/>
        <w:szCs w:val="22"/>
      </w:rPr>
      <w:instrText>PAGE</w:instrText>
    </w:r>
    <w:r w:rsidRPr="004B7534">
      <w:rPr>
        <w:rFonts w:asciiTheme="minorHAnsi" w:hAnsiTheme="minorHAnsi" w:cstheme="minorHAnsi"/>
        <w:b/>
        <w:sz w:val="22"/>
        <w:szCs w:val="22"/>
      </w:rPr>
      <w:fldChar w:fldCharType="separate"/>
    </w:r>
    <w:r w:rsidR="000B7860">
      <w:rPr>
        <w:rFonts w:asciiTheme="minorHAnsi" w:hAnsiTheme="minorHAnsi" w:cstheme="minorHAnsi"/>
        <w:b/>
        <w:noProof/>
        <w:sz w:val="22"/>
        <w:szCs w:val="22"/>
      </w:rPr>
      <w:t>26</w:t>
    </w:r>
    <w:r w:rsidRPr="004B7534">
      <w:rPr>
        <w:rFonts w:asciiTheme="minorHAnsi" w:hAnsiTheme="minorHAnsi" w:cstheme="minorHAnsi"/>
        <w:b/>
        <w:sz w:val="22"/>
        <w:szCs w:val="22"/>
      </w:rPr>
      <w:fldChar w:fldCharType="end"/>
    </w:r>
    <w:r w:rsidRPr="004B7534">
      <w:rPr>
        <w:rFonts w:asciiTheme="minorHAnsi" w:hAnsiTheme="minorHAnsi" w:cstheme="minorHAnsi"/>
        <w:sz w:val="22"/>
        <w:szCs w:val="22"/>
      </w:rPr>
      <w:t xml:space="preserve"> z </w:t>
    </w:r>
    <w:r w:rsidRPr="004B7534">
      <w:rPr>
        <w:rFonts w:asciiTheme="minorHAnsi" w:hAnsiTheme="minorHAnsi" w:cstheme="minorHAnsi"/>
        <w:b/>
        <w:sz w:val="22"/>
        <w:szCs w:val="22"/>
      </w:rPr>
      <w:fldChar w:fldCharType="begin"/>
    </w:r>
    <w:r w:rsidRPr="004B7534">
      <w:rPr>
        <w:rFonts w:asciiTheme="minorHAnsi" w:hAnsiTheme="minorHAnsi" w:cstheme="minorHAnsi"/>
        <w:b/>
        <w:sz w:val="22"/>
        <w:szCs w:val="22"/>
      </w:rPr>
      <w:instrText>NUMPAGES</w:instrText>
    </w:r>
    <w:r w:rsidRPr="004B7534">
      <w:rPr>
        <w:rFonts w:asciiTheme="minorHAnsi" w:hAnsiTheme="minorHAnsi" w:cstheme="minorHAnsi"/>
        <w:b/>
        <w:sz w:val="22"/>
        <w:szCs w:val="22"/>
      </w:rPr>
      <w:fldChar w:fldCharType="separate"/>
    </w:r>
    <w:r w:rsidR="000B7860">
      <w:rPr>
        <w:rFonts w:asciiTheme="minorHAnsi" w:hAnsiTheme="minorHAnsi" w:cstheme="minorHAnsi"/>
        <w:b/>
        <w:noProof/>
        <w:sz w:val="22"/>
        <w:szCs w:val="22"/>
      </w:rPr>
      <w:t>28</w:t>
    </w:r>
    <w:r w:rsidRPr="004B7534">
      <w:rPr>
        <w:rFonts w:asciiTheme="minorHAnsi" w:hAnsiTheme="minorHAnsi" w:cstheme="minorHAnsi"/>
        <w:b/>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82FD" w14:textId="7B194664" w:rsidR="003240C2" w:rsidRPr="005575F9" w:rsidRDefault="003240C2" w:rsidP="00B827D3">
    <w:pPr>
      <w:pStyle w:val="Zpat"/>
      <w:pBdr>
        <w:top w:val="single" w:sz="4" w:space="1" w:color="auto"/>
      </w:pBdr>
      <w:rPr>
        <w:rFonts w:ascii="Calibri" w:hAnsi="Calibri" w:cs="Calibri"/>
        <w:sz w:val="22"/>
        <w:szCs w:val="22"/>
      </w:rPr>
    </w:pPr>
    <w:r>
      <w:rPr>
        <w:lang w:val="cs-CZ"/>
      </w:rPr>
      <w:tab/>
    </w:r>
    <w:r w:rsidRPr="005575F9">
      <w:rPr>
        <w:rFonts w:ascii="Calibri" w:hAnsi="Calibri" w:cs="Calibri"/>
        <w:sz w:val="22"/>
        <w:szCs w:val="22"/>
        <w:lang w:val="cs-CZ"/>
      </w:rPr>
      <w:t xml:space="preserve">Stránka </w:t>
    </w:r>
    <w:r w:rsidRPr="005575F9">
      <w:rPr>
        <w:rFonts w:ascii="Calibri" w:hAnsi="Calibri" w:cs="Calibri"/>
        <w:sz w:val="22"/>
        <w:szCs w:val="22"/>
      </w:rPr>
      <w:fldChar w:fldCharType="begin"/>
    </w:r>
    <w:r w:rsidRPr="005575F9">
      <w:rPr>
        <w:rFonts w:ascii="Calibri" w:hAnsi="Calibri" w:cs="Calibri"/>
        <w:sz w:val="22"/>
        <w:szCs w:val="22"/>
      </w:rPr>
      <w:instrText>PAGE</w:instrText>
    </w:r>
    <w:r w:rsidRPr="005575F9">
      <w:rPr>
        <w:rFonts w:ascii="Calibri" w:hAnsi="Calibri" w:cs="Calibri"/>
        <w:sz w:val="22"/>
        <w:szCs w:val="22"/>
      </w:rPr>
      <w:fldChar w:fldCharType="separate"/>
    </w:r>
    <w:r w:rsidR="000B7860">
      <w:rPr>
        <w:rFonts w:ascii="Calibri" w:hAnsi="Calibri" w:cs="Calibri"/>
        <w:noProof/>
        <w:sz w:val="22"/>
        <w:szCs w:val="22"/>
      </w:rPr>
      <w:t>1</w:t>
    </w:r>
    <w:r w:rsidRPr="005575F9">
      <w:rPr>
        <w:rFonts w:ascii="Calibri" w:hAnsi="Calibri" w:cs="Calibri"/>
        <w:sz w:val="22"/>
        <w:szCs w:val="22"/>
      </w:rPr>
      <w:fldChar w:fldCharType="end"/>
    </w:r>
    <w:r w:rsidRPr="005575F9">
      <w:rPr>
        <w:rFonts w:ascii="Calibri" w:hAnsi="Calibri" w:cs="Calibri"/>
        <w:sz w:val="22"/>
        <w:szCs w:val="22"/>
        <w:lang w:val="cs-CZ"/>
      </w:rPr>
      <w:t xml:space="preserve"> z </w:t>
    </w:r>
    <w:r w:rsidRPr="005575F9">
      <w:rPr>
        <w:rFonts w:ascii="Calibri" w:hAnsi="Calibri" w:cs="Calibri"/>
        <w:sz w:val="22"/>
        <w:szCs w:val="22"/>
      </w:rPr>
      <w:fldChar w:fldCharType="begin"/>
    </w:r>
    <w:r w:rsidRPr="005575F9">
      <w:rPr>
        <w:rFonts w:ascii="Calibri" w:hAnsi="Calibri" w:cs="Calibri"/>
        <w:sz w:val="22"/>
        <w:szCs w:val="22"/>
      </w:rPr>
      <w:instrText>NUMPAGES</w:instrText>
    </w:r>
    <w:r w:rsidRPr="005575F9">
      <w:rPr>
        <w:rFonts w:ascii="Calibri" w:hAnsi="Calibri" w:cs="Calibri"/>
        <w:sz w:val="22"/>
        <w:szCs w:val="22"/>
      </w:rPr>
      <w:fldChar w:fldCharType="separate"/>
    </w:r>
    <w:r w:rsidR="000B7860">
      <w:rPr>
        <w:rFonts w:ascii="Calibri" w:hAnsi="Calibri" w:cs="Calibri"/>
        <w:noProof/>
        <w:sz w:val="22"/>
        <w:szCs w:val="22"/>
      </w:rPr>
      <w:t>28</w:t>
    </w:r>
    <w:r w:rsidRPr="005575F9">
      <w:rPr>
        <w:rFonts w:ascii="Calibri" w:hAnsi="Calibri" w:cs="Calibri"/>
        <w:sz w:val="22"/>
        <w:szCs w:val="22"/>
      </w:rPr>
      <w:fldChar w:fldCharType="end"/>
    </w:r>
  </w:p>
  <w:p w14:paraId="5B09B499" w14:textId="00B4481F" w:rsidR="003240C2" w:rsidRPr="005575F9" w:rsidRDefault="003240C2">
    <w:pPr>
      <w:pStyle w:val="Zpat"/>
      <w:rPr>
        <w:rFonts w:ascii="Calibri" w:hAnsi="Calibri" w:cs="Calibri"/>
        <w:sz w:val="22"/>
        <w:szCs w:val="22"/>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EFDF4" w14:textId="77777777" w:rsidR="00C90FF1" w:rsidRDefault="00C90FF1" w:rsidP="007575D2">
      <w:r>
        <w:separator/>
      </w:r>
    </w:p>
  </w:footnote>
  <w:footnote w:type="continuationSeparator" w:id="0">
    <w:p w14:paraId="54BA3FED" w14:textId="77777777" w:rsidR="00C90FF1" w:rsidRDefault="00C90FF1" w:rsidP="007575D2">
      <w:r>
        <w:continuationSeparator/>
      </w:r>
    </w:p>
  </w:footnote>
  <w:footnote w:id="1">
    <w:p w14:paraId="12EE66A8" w14:textId="251240AD" w:rsidR="007843D5" w:rsidRDefault="007843D5" w:rsidP="007843D5">
      <w:pPr>
        <w:pStyle w:val="Textpoznpodarou"/>
        <w:spacing w:after="120"/>
      </w:pPr>
      <w:r>
        <w:rPr>
          <w:rStyle w:val="Znakapoznpodarou"/>
        </w:rPr>
        <w:footnoteRef/>
      </w:r>
      <w:r>
        <w:t xml:space="preserve"> </w:t>
      </w:r>
      <w:r w:rsidRPr="00B4718E">
        <w:rPr>
          <w:rFonts w:ascii="Calibri" w:hAnsi="Calibri" w:cs="Calibri"/>
          <w:sz w:val="22"/>
          <w:szCs w:val="22"/>
        </w:rPr>
        <w:t>Do No Significant Harm = významně nepoškozovat</w:t>
      </w:r>
    </w:p>
  </w:footnote>
  <w:footnote w:id="2">
    <w:p w14:paraId="253C8881" w14:textId="77777777" w:rsidR="00837176" w:rsidRDefault="00837176" w:rsidP="007843D5">
      <w:pPr>
        <w:pStyle w:val="Textpoznpodarou"/>
        <w:keepNext/>
        <w:spacing w:after="120"/>
        <w:jc w:val="both"/>
      </w:pPr>
      <w:r w:rsidRPr="00B024FD">
        <w:rPr>
          <w:rStyle w:val="Znakapoznpodarou"/>
          <w:rFonts w:asciiTheme="minorHAnsi" w:hAnsiTheme="minorHAnsi" w:cstheme="minorHAnsi"/>
          <w:sz w:val="22"/>
          <w:szCs w:val="22"/>
        </w:rPr>
        <w:footnoteRef/>
      </w:r>
      <w:r>
        <w:t xml:space="preserve"> </w:t>
      </w:r>
      <w:r w:rsidRPr="00BA0668">
        <w:rPr>
          <w:rFonts w:ascii="Calibri" w:hAnsi="Calibri" w:cs="Calibri"/>
          <w:sz w:val="22"/>
          <w:szCs w:val="22"/>
        </w:rPr>
        <w:t>S výjimkou přirozeně se vyskytujících materiálů uvedených v kategorii 17 05 04 na Evropském seznamu odpadů vytvořeném rozhodnutím 2000/532/ES ze dne 3. května 2000, kterým se nahrazuje rozhodnutí 94/3/ES, kterým se stanoví seznam odpadů podle čl. 1 písm. a) směrnice Rady 75/442/EHS o odpadech a rozhodnutí Rady 94/904/ES, kterým se stanoví seznam nebezpečných odpadů ve smyslu čl. 1 odst. 4 směrnice Rady 91/689/EHS o nebezpečných odpadech (oznámeno pod číslem dokumentu K(2000) 1147</w:t>
      </w:r>
      <w:r>
        <w:rPr>
          <w:sz w:val="18"/>
          <w:szCs w:val="18"/>
        </w:rPr>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4C70" w14:textId="77777777" w:rsidR="003240C2" w:rsidRDefault="003240C2">
    <w:pPr>
      <w:pStyle w:val="Zhlav"/>
    </w:pPr>
  </w:p>
  <w:p w14:paraId="56113BD4" w14:textId="77777777" w:rsidR="003240C2" w:rsidRDefault="003240C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42C46" w14:textId="1A55B639" w:rsidR="003240C2" w:rsidRDefault="00367A56">
    <w:pPr>
      <w:pStyle w:val="Zhlav"/>
    </w:pPr>
    <w:r>
      <w:rPr>
        <w:noProof/>
        <w:lang w:val="cs-CZ"/>
      </w:rPr>
      <w:drawing>
        <wp:inline distT="0" distB="0" distL="0" distR="0" wp14:anchorId="756892DA" wp14:editId="1B9766F6">
          <wp:extent cx="5753100" cy="1257300"/>
          <wp:effectExtent l="0" t="0" r="0" b="0"/>
          <wp:docPr id="170609127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1257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3EF"/>
    <w:multiLevelType w:val="multilevel"/>
    <w:tmpl w:val="A68A81FE"/>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28C6333"/>
    <w:multiLevelType w:val="multilevel"/>
    <w:tmpl w:val="CA1ADAEC"/>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851" w:hanging="491"/>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4A27697"/>
    <w:multiLevelType w:val="hybridMultilevel"/>
    <w:tmpl w:val="35626608"/>
    <w:lvl w:ilvl="0" w:tplc="0EB80A46">
      <w:start w:val="1"/>
      <w:numFmt w:val="decimal"/>
      <w:lvlText w:val="%1."/>
      <w:lvlJc w:val="left"/>
      <w:pPr>
        <w:tabs>
          <w:tab w:val="num" w:pos="360"/>
        </w:tabs>
        <w:ind w:left="927" w:hanging="567"/>
      </w:pPr>
      <w:rPr>
        <w:rFonts w:ascii="Times New Roman" w:hAnsi="Times New Roman" w:hint="default"/>
        <w:b w:val="0"/>
        <w:i w:val="0"/>
        <w:sz w:val="24"/>
        <w:szCs w:val="24"/>
      </w:rPr>
    </w:lvl>
    <w:lvl w:ilvl="1" w:tplc="DDDCBA9C">
      <w:start w:val="1"/>
      <w:numFmt w:val="lowerLetter"/>
      <w:lvlText w:val="%2)"/>
      <w:lvlJc w:val="left"/>
      <w:pPr>
        <w:tabs>
          <w:tab w:val="num" w:pos="1440"/>
        </w:tabs>
        <w:ind w:left="1440" w:hanging="360"/>
      </w:pPr>
      <w:rPr>
        <w:rFonts w:hint="default"/>
        <w:b w:val="0"/>
        <w:i w:val="0"/>
        <w:strike w:val="0"/>
        <w:sz w:val="22"/>
        <w:szCs w:val="22"/>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213458"/>
    <w:multiLevelType w:val="multilevel"/>
    <w:tmpl w:val="A92693C8"/>
    <w:lvl w:ilvl="0">
      <w:start w:val="12"/>
      <w:numFmt w:val="none"/>
      <w:lvlText w:val=""/>
      <w:lvlJc w:val="left"/>
      <w:pPr>
        <w:tabs>
          <w:tab w:val="num" w:pos="454"/>
        </w:tabs>
        <w:ind w:left="454" w:hanging="454"/>
      </w:pPr>
      <w:rPr>
        <w:rFonts w:hint="default"/>
        <w:b/>
      </w:rPr>
    </w:lvl>
    <w:lvl w:ilvl="1">
      <w:start w:val="1"/>
      <w:numFmt w:val="decimal"/>
      <w:lvlText w:val="XII.%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3317A6C"/>
    <w:multiLevelType w:val="multilevel"/>
    <w:tmpl w:val="8D5C654A"/>
    <w:lvl w:ilvl="0">
      <w:start w:val="3"/>
      <w:numFmt w:val="upperRoman"/>
      <w:lvlText w:val="%1."/>
      <w:lvlJc w:val="left"/>
      <w:pPr>
        <w:tabs>
          <w:tab w:val="num" w:pos="454"/>
        </w:tabs>
        <w:ind w:left="454" w:hanging="454"/>
      </w:pPr>
      <w:rPr>
        <w:rFonts w:hint="default"/>
        <w:b/>
      </w:rPr>
    </w:lvl>
    <w:lvl w:ilvl="1">
      <w:start w:val="1"/>
      <w:numFmt w:val="decimal"/>
      <w:lvlText w:val="%1.%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4E308AD"/>
    <w:multiLevelType w:val="hybridMultilevel"/>
    <w:tmpl w:val="FC3AF5F4"/>
    <w:lvl w:ilvl="0" w:tplc="B2C6E838">
      <w:start w:val="1"/>
      <w:numFmt w:val="decimal"/>
      <w:lvlText w:val="%1."/>
      <w:lvlJc w:val="left"/>
      <w:pPr>
        <w:ind w:left="720" w:hanging="360"/>
      </w:pPr>
      <w:rPr>
        <w:rFonts w:hint="default"/>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557F8E"/>
    <w:multiLevelType w:val="multilevel"/>
    <w:tmpl w:val="DF4628A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70841BD"/>
    <w:multiLevelType w:val="hybridMultilevel"/>
    <w:tmpl w:val="A6825C7C"/>
    <w:lvl w:ilvl="0" w:tplc="5E9AAFE2">
      <w:start w:val="1"/>
      <w:numFmt w:val="lowerLetter"/>
      <w:lvlText w:val="%1)"/>
      <w:lvlJc w:val="left"/>
      <w:pPr>
        <w:tabs>
          <w:tab w:val="num" w:pos="360"/>
        </w:tabs>
        <w:ind w:left="360" w:hanging="360"/>
      </w:pPr>
      <w:rPr>
        <w:rFonts w:asciiTheme="minorHAnsi" w:hAnsiTheme="minorHAnsi" w:cstheme="minorHAns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E956D52"/>
    <w:multiLevelType w:val="multilevel"/>
    <w:tmpl w:val="4C48EAC6"/>
    <w:lvl w:ilvl="0">
      <w:start w:val="1"/>
      <w:numFmt w:val="upperRoman"/>
      <w:lvlText w:val="%1."/>
      <w:lvlJc w:val="left"/>
      <w:pPr>
        <w:tabs>
          <w:tab w:val="num" w:pos="454"/>
        </w:tabs>
        <w:ind w:left="454" w:hanging="454"/>
      </w:pPr>
      <w:rPr>
        <w:rFonts w:hint="default"/>
        <w:b/>
      </w:rPr>
    </w:lvl>
    <w:lvl w:ilvl="1">
      <w:start w:val="1"/>
      <w:numFmt w:val="bullet"/>
      <w:lvlText w:val="-"/>
      <w:lvlJc w:val="left"/>
      <w:pPr>
        <w:ind w:left="360" w:hanging="360"/>
      </w:pPr>
      <w:rPr>
        <w:rFonts w:ascii="Calibri" w:hAnsi="Calibri" w:hint="default"/>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1FB401C5"/>
    <w:multiLevelType w:val="multilevel"/>
    <w:tmpl w:val="C2FCE4E2"/>
    <w:lvl w:ilvl="0">
      <w:start w:val="7"/>
      <w:numFmt w:val="upperRoman"/>
      <w:lvlText w:val="%1."/>
      <w:lvlJc w:val="left"/>
      <w:pPr>
        <w:tabs>
          <w:tab w:val="num" w:pos="454"/>
        </w:tabs>
        <w:ind w:left="454" w:hanging="454"/>
      </w:pPr>
      <w:rPr>
        <w:rFonts w:hint="default"/>
        <w:b/>
      </w:rPr>
    </w:lvl>
    <w:lvl w:ilvl="1">
      <w:start w:val="1"/>
      <w:numFmt w:val="decimal"/>
      <w:lvlText w:val="VII.%2."/>
      <w:lvlJc w:val="left"/>
      <w:pPr>
        <w:tabs>
          <w:tab w:val="num" w:pos="794"/>
        </w:tabs>
        <w:ind w:left="851" w:hanging="494"/>
      </w:pPr>
      <w:rPr>
        <w:rFonts w:hint="default"/>
        <w:b w:val="0"/>
        <w:bCs/>
        <w:strike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1143110"/>
    <w:multiLevelType w:val="hybridMultilevel"/>
    <w:tmpl w:val="3CDC0FC2"/>
    <w:lvl w:ilvl="0" w:tplc="7EEEDF6C">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25FB5789"/>
    <w:multiLevelType w:val="hybridMultilevel"/>
    <w:tmpl w:val="896EE1E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289E7CB1"/>
    <w:multiLevelType w:val="multilevel"/>
    <w:tmpl w:val="C8781E68"/>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AC200B5"/>
    <w:multiLevelType w:val="hybridMultilevel"/>
    <w:tmpl w:val="C8EEFFE8"/>
    <w:lvl w:ilvl="0" w:tplc="31ECB49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AC86D50"/>
    <w:multiLevelType w:val="multilevel"/>
    <w:tmpl w:val="66A41774"/>
    <w:lvl w:ilvl="0">
      <w:start w:val="1"/>
      <w:numFmt w:val="decimal"/>
      <w:lvlText w:val="%1."/>
      <w:lvlJc w:val="left"/>
      <w:pPr>
        <w:tabs>
          <w:tab w:val="num" w:pos="567"/>
        </w:tabs>
        <w:ind w:left="425" w:firstLine="1"/>
      </w:pPr>
    </w:lvl>
    <w:lvl w:ilvl="1">
      <w:start w:val="1"/>
      <w:numFmt w:val="decimal"/>
      <w:pStyle w:val="Heading21"/>
      <w:lvlText w:val="%1.%2."/>
      <w:lvlJc w:val="left"/>
      <w:pPr>
        <w:ind w:left="858" w:hanging="432"/>
      </w:pPr>
      <w:rPr>
        <w:rFonts w:ascii="Calibri" w:hAnsi="Calibri" w:cs="Times New Roman" w:hint="default"/>
      </w:rPr>
    </w:lvl>
    <w:lvl w:ilvl="2">
      <w:start w:val="1"/>
      <w:numFmt w:val="lowerLetter"/>
      <w:lvlText w:val="%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6" w15:restartNumberingAfterBreak="0">
    <w:nsid w:val="2FA17CA9"/>
    <w:multiLevelType w:val="hybridMultilevel"/>
    <w:tmpl w:val="5F02629C"/>
    <w:lvl w:ilvl="0" w:tplc="9A38FB52">
      <w:start w:val="1"/>
      <w:numFmt w:val="upperRoman"/>
      <w:pStyle w:val="Heading11"/>
      <w:lvlText w:val="%1."/>
      <w:lvlJc w:val="righ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30074B5A"/>
    <w:multiLevelType w:val="hybridMultilevel"/>
    <w:tmpl w:val="978445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04050017">
      <w:start w:val="1"/>
      <w:numFmt w:val="lowerLetter"/>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260F7A"/>
    <w:multiLevelType w:val="multilevel"/>
    <w:tmpl w:val="7BE6CA4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pStyle w:val="Textodstavce"/>
      <w:lvlText w:val="(%7)"/>
      <w:lvlJc w:val="left"/>
      <w:pPr>
        <w:tabs>
          <w:tab w:val="num" w:pos="785"/>
        </w:tabs>
        <w:ind w:left="0" w:firstLine="425"/>
      </w:pPr>
      <w:rPr>
        <w:rFonts w:hint="default"/>
      </w:rPr>
    </w:lvl>
    <w:lvl w:ilvl="7">
      <w:start w:val="1"/>
      <w:numFmt w:val="lowerLetter"/>
      <w:pStyle w:val="Textpsmene"/>
      <w:lvlText w:val="%8)"/>
      <w:lvlJc w:val="left"/>
      <w:pPr>
        <w:tabs>
          <w:tab w:val="num" w:pos="425"/>
        </w:tabs>
        <w:ind w:left="425" w:hanging="425"/>
      </w:pPr>
      <w:rPr>
        <w:rFonts w:hint="default"/>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19" w15:restartNumberingAfterBreak="0">
    <w:nsid w:val="32D85821"/>
    <w:multiLevelType w:val="hybridMultilevel"/>
    <w:tmpl w:val="AD4483E8"/>
    <w:lvl w:ilvl="0" w:tplc="300A61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DA210F"/>
    <w:multiLevelType w:val="hybridMultilevel"/>
    <w:tmpl w:val="74D484AE"/>
    <w:lvl w:ilvl="0" w:tplc="416EAC6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9D16E2DE">
      <w:start w:val="1"/>
      <w:numFmt w:val="upperRoman"/>
      <w:lvlText w:val="%5."/>
      <w:lvlJc w:val="left"/>
      <w:pPr>
        <w:ind w:left="3960" w:hanging="72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54B2B99"/>
    <w:multiLevelType w:val="multilevel"/>
    <w:tmpl w:val="2F3EA384"/>
    <w:lvl w:ilvl="0">
      <w:start w:val="6"/>
      <w:numFmt w:val="upperRoman"/>
      <w:lvlText w:val="%1."/>
      <w:lvlJc w:val="left"/>
      <w:pPr>
        <w:tabs>
          <w:tab w:val="num" w:pos="454"/>
        </w:tabs>
        <w:ind w:left="454" w:hanging="454"/>
      </w:pPr>
      <w:rPr>
        <w:rFonts w:hint="default"/>
        <w:b/>
      </w:rPr>
    </w:lvl>
    <w:lvl w:ilvl="1">
      <w:start w:val="1"/>
      <w:numFmt w:val="decimal"/>
      <w:lvlText w:val="VI.%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398E355D"/>
    <w:multiLevelType w:val="hybridMultilevel"/>
    <w:tmpl w:val="3CDC0FC2"/>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3" w15:restartNumberingAfterBreak="0">
    <w:nsid w:val="3B394C11"/>
    <w:multiLevelType w:val="multilevel"/>
    <w:tmpl w:val="F6C20DAA"/>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3D9373BA"/>
    <w:multiLevelType w:val="multilevel"/>
    <w:tmpl w:val="D980B1F2"/>
    <w:lvl w:ilvl="0">
      <w:start w:val="5"/>
      <w:numFmt w:val="upperRoman"/>
      <w:lvlText w:val="%1."/>
      <w:lvlJc w:val="left"/>
      <w:pPr>
        <w:tabs>
          <w:tab w:val="num" w:pos="454"/>
        </w:tabs>
        <w:ind w:left="454" w:hanging="454"/>
      </w:pPr>
      <w:rPr>
        <w:rFonts w:hint="default"/>
        <w:b/>
      </w:rPr>
    </w:lvl>
    <w:lvl w:ilvl="1">
      <w:start w:val="1"/>
      <w:numFmt w:val="decimal"/>
      <w:lvlText w:val="V.%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25C119E"/>
    <w:multiLevelType w:val="multilevel"/>
    <w:tmpl w:val="4DBA4408"/>
    <w:lvl w:ilvl="0">
      <w:start w:val="10"/>
      <w:numFmt w:val="upperRoman"/>
      <w:lvlText w:val="%1."/>
      <w:lvlJc w:val="left"/>
      <w:pPr>
        <w:tabs>
          <w:tab w:val="num" w:pos="454"/>
        </w:tabs>
        <w:ind w:left="454" w:hanging="454"/>
      </w:pPr>
      <w:rPr>
        <w:rFonts w:hint="default"/>
        <w:b/>
      </w:rPr>
    </w:lvl>
    <w:lvl w:ilvl="1">
      <w:start w:val="1"/>
      <w:numFmt w:val="decimal"/>
      <w:lvlText w:val="%1.%2."/>
      <w:lvlJc w:val="left"/>
      <w:pPr>
        <w:tabs>
          <w:tab w:val="num" w:pos="794"/>
        </w:tabs>
        <w:ind w:left="851" w:hanging="494"/>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AAA281A"/>
    <w:multiLevelType w:val="hybridMultilevel"/>
    <w:tmpl w:val="6624E1C0"/>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4B8D2E4C"/>
    <w:multiLevelType w:val="hybridMultilevel"/>
    <w:tmpl w:val="C6E8704A"/>
    <w:lvl w:ilvl="0" w:tplc="B2C6E838">
      <w:start w:val="1"/>
      <w:numFmt w:val="decimal"/>
      <w:lvlText w:val="%1."/>
      <w:lvlJc w:val="left"/>
      <w:pPr>
        <w:ind w:left="720" w:hanging="360"/>
      </w:pPr>
      <w:rPr>
        <w:rFonts w:hint="default"/>
      </w:rPr>
    </w:lvl>
    <w:lvl w:ilvl="1" w:tplc="04050017">
      <w:start w:val="1"/>
      <w:numFmt w:val="lowerLetter"/>
      <w:lvlText w:val="%2)"/>
      <w:lvlJc w:val="left"/>
      <w:pPr>
        <w:ind w:left="1440" w:hanging="360"/>
      </w:pPr>
      <w:rPr>
        <w:rFonts w:hint="default"/>
        <w:strike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4CE12462"/>
    <w:multiLevelType w:val="multilevel"/>
    <w:tmpl w:val="73D64886"/>
    <w:lvl w:ilvl="0">
      <w:start w:val="11"/>
      <w:numFmt w:val="upperRoman"/>
      <w:lvlText w:val="%1."/>
      <w:lvlJc w:val="left"/>
      <w:pPr>
        <w:tabs>
          <w:tab w:val="num" w:pos="454"/>
        </w:tabs>
        <w:ind w:left="454" w:hanging="454"/>
      </w:pPr>
      <w:rPr>
        <w:rFonts w:hint="default"/>
        <w:b/>
      </w:rPr>
    </w:lvl>
    <w:lvl w:ilvl="1">
      <w:start w:val="1"/>
      <w:numFmt w:val="decimal"/>
      <w:lvlText w:val="XI.%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4DD24133"/>
    <w:multiLevelType w:val="multilevel"/>
    <w:tmpl w:val="2A78AA2C"/>
    <w:lvl w:ilvl="0">
      <w:start w:val="10"/>
      <w:numFmt w:val="upperRoman"/>
      <w:lvlText w:val="%1."/>
      <w:lvlJc w:val="left"/>
      <w:pPr>
        <w:tabs>
          <w:tab w:val="num" w:pos="3338"/>
        </w:tabs>
        <w:ind w:left="3338" w:hanging="360"/>
      </w:pPr>
      <w:rPr>
        <w:rFonts w:hint="default"/>
        <w:b/>
      </w:rPr>
    </w:lvl>
    <w:lvl w:ilvl="1">
      <w:start w:val="1"/>
      <w:numFmt w:val="decimal"/>
      <w:lvlText w:val="%1.%2."/>
      <w:lvlJc w:val="left"/>
      <w:pPr>
        <w:tabs>
          <w:tab w:val="num" w:pos="794"/>
        </w:tabs>
        <w:ind w:left="851" w:hanging="494"/>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4F356CA7"/>
    <w:multiLevelType w:val="multilevel"/>
    <w:tmpl w:val="E228BC1A"/>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15:restartNumberingAfterBreak="0">
    <w:nsid w:val="52955761"/>
    <w:multiLevelType w:val="hybridMultilevel"/>
    <w:tmpl w:val="BB761324"/>
    <w:lvl w:ilvl="0" w:tplc="EE061EC4">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3B4CC7"/>
    <w:multiLevelType w:val="multilevel"/>
    <w:tmpl w:val="7980BC74"/>
    <w:lvl w:ilvl="0">
      <w:start w:val="1"/>
      <w:numFmt w:val="upperRoman"/>
      <w:lvlText w:val="I%1."/>
      <w:lvlJc w:val="left"/>
      <w:pPr>
        <w:tabs>
          <w:tab w:val="num" w:pos="454"/>
        </w:tabs>
        <w:ind w:left="454" w:hanging="454"/>
      </w:pPr>
      <w:rPr>
        <w:rFonts w:hint="default"/>
        <w:b/>
      </w:rPr>
    </w:lvl>
    <w:lvl w:ilvl="1">
      <w:start w:val="1"/>
      <w:numFmt w:val="decimal"/>
      <w:lvlText w:val="I%1.%2."/>
      <w:lvlJc w:val="left"/>
      <w:pPr>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59C35817"/>
    <w:multiLevelType w:val="hybridMultilevel"/>
    <w:tmpl w:val="FDD8E9CC"/>
    <w:lvl w:ilvl="0" w:tplc="B5FC2524">
      <w:start w:val="1"/>
      <w:numFmt w:val="lowerLetter"/>
      <w:lvlText w:val="%1)"/>
      <w:lvlJc w:val="left"/>
      <w:pPr>
        <w:ind w:left="144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BA459AA"/>
    <w:multiLevelType w:val="hybridMultilevel"/>
    <w:tmpl w:val="5EF8AAF4"/>
    <w:lvl w:ilvl="0" w:tplc="61022946">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772806"/>
    <w:multiLevelType w:val="multilevel"/>
    <w:tmpl w:val="A2E6EA2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62BB7269"/>
    <w:multiLevelType w:val="multilevel"/>
    <w:tmpl w:val="D84200B2"/>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15:restartNumberingAfterBreak="0">
    <w:nsid w:val="6C72217C"/>
    <w:multiLevelType w:val="multilevel"/>
    <w:tmpl w:val="BA363FE6"/>
    <w:lvl w:ilvl="0">
      <w:start w:val="16"/>
      <w:numFmt w:val="upperRoman"/>
      <w:lvlText w:val="%1."/>
      <w:lvlJc w:val="left"/>
      <w:pPr>
        <w:tabs>
          <w:tab w:val="num" w:pos="454"/>
        </w:tabs>
        <w:ind w:left="454" w:hanging="454"/>
      </w:pPr>
      <w:rPr>
        <w:rFonts w:hint="default"/>
        <w:b/>
      </w:rPr>
    </w:lvl>
    <w:lvl w:ilvl="1">
      <w:start w:val="1"/>
      <w:numFmt w:val="decimal"/>
      <w:lvlText w:val="XVI.%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9" w15:restartNumberingAfterBreak="0">
    <w:nsid w:val="721017D6"/>
    <w:multiLevelType w:val="hybridMultilevel"/>
    <w:tmpl w:val="96468080"/>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3664F1E"/>
    <w:multiLevelType w:val="multilevel"/>
    <w:tmpl w:val="C29C9404"/>
    <w:lvl w:ilvl="0">
      <w:start w:val="9"/>
      <w:numFmt w:val="upperRoman"/>
      <w:lvlText w:val="%1."/>
      <w:lvlJc w:val="left"/>
      <w:pPr>
        <w:tabs>
          <w:tab w:val="num" w:pos="454"/>
        </w:tabs>
        <w:ind w:left="454" w:hanging="454"/>
      </w:pPr>
      <w:rPr>
        <w:rFonts w:hint="default"/>
        <w:b/>
      </w:rPr>
    </w:lvl>
    <w:lvl w:ilvl="1">
      <w:start w:val="1"/>
      <w:numFmt w:val="decimal"/>
      <w:lvlText w:val="IX.%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74844B56"/>
    <w:multiLevelType w:val="multilevel"/>
    <w:tmpl w:val="C1E864B0"/>
    <w:lvl w:ilvl="0">
      <w:start w:val="13"/>
      <w:numFmt w:val="none"/>
      <w:lvlText w:val=""/>
      <w:lvlJc w:val="left"/>
      <w:pPr>
        <w:tabs>
          <w:tab w:val="num" w:pos="454"/>
        </w:tabs>
        <w:ind w:left="454" w:hanging="454"/>
      </w:pPr>
      <w:rPr>
        <w:rFonts w:hint="default"/>
        <w:b/>
      </w:rPr>
    </w:lvl>
    <w:lvl w:ilvl="1">
      <w:start w:val="1"/>
      <w:numFmt w:val="decimal"/>
      <w:lvlText w:val="XIII.%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748D0C12"/>
    <w:multiLevelType w:val="multilevel"/>
    <w:tmpl w:val="6D18A3A8"/>
    <w:lvl w:ilvl="0">
      <w:start w:val="15"/>
      <w:numFmt w:val="upperRoman"/>
      <w:lvlText w:val="%1."/>
      <w:lvlJc w:val="left"/>
      <w:pPr>
        <w:tabs>
          <w:tab w:val="num" w:pos="454"/>
        </w:tabs>
        <w:ind w:left="454" w:hanging="454"/>
      </w:pPr>
      <w:rPr>
        <w:rFonts w:hint="default"/>
        <w:b/>
      </w:rPr>
    </w:lvl>
    <w:lvl w:ilvl="1">
      <w:start w:val="1"/>
      <w:numFmt w:val="ordinal"/>
      <w:lvlText w:val="%1.%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5FB5F7D"/>
    <w:multiLevelType w:val="hybridMultilevel"/>
    <w:tmpl w:val="092AE32C"/>
    <w:lvl w:ilvl="0" w:tplc="8E8C271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80"/>
        </w:tabs>
        <w:ind w:left="180" w:hanging="360"/>
      </w:pPr>
    </w:lvl>
    <w:lvl w:ilvl="2" w:tplc="0405001B">
      <w:start w:val="1"/>
      <w:numFmt w:val="lowerRoman"/>
      <w:lvlText w:val="%3."/>
      <w:lvlJc w:val="right"/>
      <w:pPr>
        <w:tabs>
          <w:tab w:val="num" w:pos="900"/>
        </w:tabs>
        <w:ind w:left="900" w:hanging="180"/>
      </w:pPr>
    </w:lvl>
    <w:lvl w:ilvl="3" w:tplc="0405000F" w:tentative="1">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44" w15:restartNumberingAfterBreak="0">
    <w:nsid w:val="7770644A"/>
    <w:multiLevelType w:val="hybridMultilevel"/>
    <w:tmpl w:val="543AB8EA"/>
    <w:lvl w:ilvl="0" w:tplc="C7DCDD1C">
      <w:start w:val="1"/>
      <w:numFmt w:val="lowerLetter"/>
      <w:lvlText w:val="%1)"/>
      <w:lvlJc w:val="left"/>
      <w:pPr>
        <w:tabs>
          <w:tab w:val="num" w:pos="2340"/>
        </w:tabs>
        <w:ind w:left="2340" w:hanging="360"/>
      </w:pPr>
      <w:rPr>
        <w:rFonts w:hint="default"/>
        <w:b w:val="0"/>
      </w:rPr>
    </w:lvl>
    <w:lvl w:ilvl="1" w:tplc="04050019">
      <w:start w:val="1"/>
      <w:numFmt w:val="lowerLetter"/>
      <w:lvlText w:val="%2."/>
      <w:lvlJc w:val="left"/>
      <w:pPr>
        <w:tabs>
          <w:tab w:val="num" w:pos="2340"/>
        </w:tabs>
        <w:ind w:left="2340" w:hanging="360"/>
      </w:pPr>
    </w:lvl>
    <w:lvl w:ilvl="2" w:tplc="0405001B">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45" w15:restartNumberingAfterBreak="0">
    <w:nsid w:val="78006E03"/>
    <w:multiLevelType w:val="hybridMultilevel"/>
    <w:tmpl w:val="1BF029CE"/>
    <w:lvl w:ilvl="0" w:tplc="04382A40">
      <w:start w:val="1"/>
      <w:numFmt w:val="decimal"/>
      <w:lvlText w:val="VIII.%1."/>
      <w:lvlJc w:val="right"/>
      <w:pPr>
        <w:tabs>
          <w:tab w:val="num" w:pos="794"/>
        </w:tabs>
        <w:ind w:left="851" w:hanging="49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97F57A4"/>
    <w:multiLevelType w:val="multilevel"/>
    <w:tmpl w:val="D84200B2"/>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7" w15:restartNumberingAfterBreak="0">
    <w:nsid w:val="7D527B8B"/>
    <w:multiLevelType w:val="multilevel"/>
    <w:tmpl w:val="7EFE6C8A"/>
    <w:lvl w:ilvl="0">
      <w:start w:val="15"/>
      <w:numFmt w:val="upperRoman"/>
      <w:lvlText w:val="%1."/>
      <w:lvlJc w:val="left"/>
      <w:pPr>
        <w:tabs>
          <w:tab w:val="num" w:pos="454"/>
        </w:tabs>
        <w:ind w:left="454" w:hanging="454"/>
      </w:pPr>
      <w:rPr>
        <w:rFonts w:hint="default"/>
        <w:b/>
      </w:rPr>
    </w:lvl>
    <w:lvl w:ilvl="1">
      <w:start w:val="1"/>
      <w:numFmt w:val="decimal"/>
      <w:lvlText w:val="XIV.%2."/>
      <w:lvlJc w:val="left"/>
      <w:pPr>
        <w:tabs>
          <w:tab w:val="num" w:pos="794"/>
        </w:tabs>
        <w:ind w:left="851" w:hanging="494"/>
      </w:pPr>
      <w:rPr>
        <w:rFonts w:hint="default"/>
        <w:b w:val="0"/>
        <w:bCs/>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352033227">
    <w:abstractNumId w:val="43"/>
  </w:num>
  <w:num w:numId="2" w16cid:durableId="911624906">
    <w:abstractNumId w:val="39"/>
  </w:num>
  <w:num w:numId="3" w16cid:durableId="1842969744">
    <w:abstractNumId w:val="44"/>
  </w:num>
  <w:num w:numId="4" w16cid:durableId="895579486">
    <w:abstractNumId w:val="38"/>
  </w:num>
  <w:num w:numId="5" w16cid:durableId="1007172925">
    <w:abstractNumId w:val="32"/>
  </w:num>
  <w:num w:numId="6" w16cid:durableId="1181898892">
    <w:abstractNumId w:val="2"/>
  </w:num>
  <w:num w:numId="7" w16cid:durableId="625431723">
    <w:abstractNumId w:val="14"/>
  </w:num>
  <w:num w:numId="8" w16cid:durableId="892086392">
    <w:abstractNumId w:val="18"/>
  </w:num>
  <w:num w:numId="9" w16cid:durableId="1451244635">
    <w:abstractNumId w:val="35"/>
  </w:num>
  <w:num w:numId="10" w16cid:durableId="917520253">
    <w:abstractNumId w:val="0"/>
  </w:num>
  <w:num w:numId="11" w16cid:durableId="1641571104">
    <w:abstractNumId w:val="29"/>
  </w:num>
  <w:num w:numId="12" w16cid:durableId="389622915">
    <w:abstractNumId w:val="19"/>
  </w:num>
  <w:num w:numId="13" w16cid:durableId="2055696883">
    <w:abstractNumId w:val="1"/>
  </w:num>
  <w:num w:numId="14" w16cid:durableId="1948269632">
    <w:abstractNumId w:val="3"/>
  </w:num>
  <w:num w:numId="15" w16cid:durableId="991375676">
    <w:abstractNumId w:val="8"/>
  </w:num>
  <w:num w:numId="16" w16cid:durableId="1815365977">
    <w:abstractNumId w:val="20"/>
  </w:num>
  <w:num w:numId="17" w16cid:durableId="656689466">
    <w:abstractNumId w:val="26"/>
  </w:num>
  <w:num w:numId="18" w16cid:durableId="1691298023">
    <w:abstractNumId w:val="13"/>
  </w:num>
  <w:num w:numId="19" w16cid:durableId="126703752">
    <w:abstractNumId w:val="31"/>
  </w:num>
  <w:num w:numId="20" w16cid:durableId="1544558071">
    <w:abstractNumId w:val="33"/>
  </w:num>
  <w:num w:numId="21" w16cid:durableId="118183168">
    <w:abstractNumId w:val="23"/>
  </w:num>
  <w:num w:numId="22" w16cid:durableId="794447928">
    <w:abstractNumId w:val="11"/>
  </w:num>
  <w:num w:numId="23" w16cid:durableId="2116094238">
    <w:abstractNumId w:val="27"/>
  </w:num>
  <w:num w:numId="24" w16cid:durableId="1583681110">
    <w:abstractNumId w:val="6"/>
  </w:num>
  <w:num w:numId="25" w16cid:durableId="1413700266">
    <w:abstractNumId w:val="7"/>
  </w:num>
  <w:num w:numId="26" w16cid:durableId="1705905740">
    <w:abstractNumId w:val="9"/>
  </w:num>
  <w:num w:numId="27" w16cid:durableId="15690003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60784873">
    <w:abstractNumId w:val="17"/>
  </w:num>
  <w:num w:numId="29" w16cid:durableId="1846244896">
    <w:abstractNumId w:val="12"/>
  </w:num>
  <w:num w:numId="30" w16cid:durableId="1224755201">
    <w:abstractNumId w:val="16"/>
  </w:num>
  <w:num w:numId="31" w16cid:durableId="1460489428">
    <w:abstractNumId w:val="34"/>
  </w:num>
  <w:num w:numId="32" w16cid:durableId="1107239728">
    <w:abstractNumId w:val="24"/>
  </w:num>
  <w:num w:numId="33" w16cid:durableId="990520800">
    <w:abstractNumId w:val="21"/>
  </w:num>
  <w:num w:numId="34" w16cid:durableId="1249579519">
    <w:abstractNumId w:val="10"/>
  </w:num>
  <w:num w:numId="35" w16cid:durableId="12461194">
    <w:abstractNumId w:val="40"/>
  </w:num>
  <w:num w:numId="36" w16cid:durableId="1873884922">
    <w:abstractNumId w:val="28"/>
  </w:num>
  <w:num w:numId="37" w16cid:durableId="577444724">
    <w:abstractNumId w:val="4"/>
  </w:num>
  <w:num w:numId="38" w16cid:durableId="947153612">
    <w:abstractNumId w:val="41"/>
  </w:num>
  <w:num w:numId="39" w16cid:durableId="1450315255">
    <w:abstractNumId w:val="47"/>
  </w:num>
  <w:num w:numId="40" w16cid:durableId="983385906">
    <w:abstractNumId w:val="37"/>
  </w:num>
  <w:num w:numId="41" w16cid:durableId="491213937">
    <w:abstractNumId w:val="45"/>
  </w:num>
  <w:num w:numId="42" w16cid:durableId="2005739627">
    <w:abstractNumId w:val="25"/>
  </w:num>
  <w:num w:numId="43" w16cid:durableId="936060119">
    <w:abstractNumId w:val="5"/>
  </w:num>
  <w:num w:numId="44" w16cid:durableId="688870192">
    <w:abstractNumId w:val="42"/>
  </w:num>
  <w:num w:numId="45" w16cid:durableId="1938442506">
    <w:abstractNumId w:val="30"/>
  </w:num>
  <w:num w:numId="46" w16cid:durableId="18890272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35611955">
    <w:abstractNumId w:val="36"/>
  </w:num>
  <w:num w:numId="48" w16cid:durableId="1813866863">
    <w:abstractNumId w:val="2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5D2"/>
    <w:rsid w:val="000005F8"/>
    <w:rsid w:val="00000677"/>
    <w:rsid w:val="000011F7"/>
    <w:rsid w:val="000032AE"/>
    <w:rsid w:val="00003725"/>
    <w:rsid w:val="00004111"/>
    <w:rsid w:val="00004746"/>
    <w:rsid w:val="0000584F"/>
    <w:rsid w:val="00005D66"/>
    <w:rsid w:val="00006CC4"/>
    <w:rsid w:val="00006E63"/>
    <w:rsid w:val="00007D73"/>
    <w:rsid w:val="0001064E"/>
    <w:rsid w:val="00010E53"/>
    <w:rsid w:val="00012027"/>
    <w:rsid w:val="00012C0F"/>
    <w:rsid w:val="0001502C"/>
    <w:rsid w:val="00017F68"/>
    <w:rsid w:val="0002064D"/>
    <w:rsid w:val="0002073C"/>
    <w:rsid w:val="00020D22"/>
    <w:rsid w:val="00022016"/>
    <w:rsid w:val="00022BF0"/>
    <w:rsid w:val="00024356"/>
    <w:rsid w:val="0002437D"/>
    <w:rsid w:val="00024794"/>
    <w:rsid w:val="0002604A"/>
    <w:rsid w:val="0002609F"/>
    <w:rsid w:val="000265C9"/>
    <w:rsid w:val="00027049"/>
    <w:rsid w:val="00027687"/>
    <w:rsid w:val="00030147"/>
    <w:rsid w:val="00030E40"/>
    <w:rsid w:val="0003170B"/>
    <w:rsid w:val="00031A0A"/>
    <w:rsid w:val="00031C6C"/>
    <w:rsid w:val="00031CA5"/>
    <w:rsid w:val="000324DF"/>
    <w:rsid w:val="000325C1"/>
    <w:rsid w:val="00033A62"/>
    <w:rsid w:val="00033CDA"/>
    <w:rsid w:val="000343FF"/>
    <w:rsid w:val="0003532B"/>
    <w:rsid w:val="00035F9A"/>
    <w:rsid w:val="000369B0"/>
    <w:rsid w:val="00037134"/>
    <w:rsid w:val="000376A4"/>
    <w:rsid w:val="00040659"/>
    <w:rsid w:val="000408C7"/>
    <w:rsid w:val="000412F5"/>
    <w:rsid w:val="0004130E"/>
    <w:rsid w:val="00042196"/>
    <w:rsid w:val="000426E9"/>
    <w:rsid w:val="000429CE"/>
    <w:rsid w:val="000432E6"/>
    <w:rsid w:val="00044C72"/>
    <w:rsid w:val="000476FF"/>
    <w:rsid w:val="00051879"/>
    <w:rsid w:val="00051EFF"/>
    <w:rsid w:val="00053813"/>
    <w:rsid w:val="0005438E"/>
    <w:rsid w:val="00054F91"/>
    <w:rsid w:val="00054FA1"/>
    <w:rsid w:val="0005548C"/>
    <w:rsid w:val="000559BF"/>
    <w:rsid w:val="00055E98"/>
    <w:rsid w:val="00056CE4"/>
    <w:rsid w:val="00056DB4"/>
    <w:rsid w:val="00057DF5"/>
    <w:rsid w:val="000600C4"/>
    <w:rsid w:val="000615A3"/>
    <w:rsid w:val="00061F8C"/>
    <w:rsid w:val="00062098"/>
    <w:rsid w:val="0006242D"/>
    <w:rsid w:val="0006271C"/>
    <w:rsid w:val="0006391F"/>
    <w:rsid w:val="000641EA"/>
    <w:rsid w:val="00065E72"/>
    <w:rsid w:val="000668D5"/>
    <w:rsid w:val="0006716C"/>
    <w:rsid w:val="00067285"/>
    <w:rsid w:val="00067BF7"/>
    <w:rsid w:val="00067FC2"/>
    <w:rsid w:val="00071D0B"/>
    <w:rsid w:val="000721C5"/>
    <w:rsid w:val="00072A15"/>
    <w:rsid w:val="00073572"/>
    <w:rsid w:val="0007447D"/>
    <w:rsid w:val="00074508"/>
    <w:rsid w:val="00074B0D"/>
    <w:rsid w:val="00074BF6"/>
    <w:rsid w:val="000767AD"/>
    <w:rsid w:val="00076B13"/>
    <w:rsid w:val="000770F5"/>
    <w:rsid w:val="000771C4"/>
    <w:rsid w:val="000772B6"/>
    <w:rsid w:val="000773DC"/>
    <w:rsid w:val="000773DE"/>
    <w:rsid w:val="00077D01"/>
    <w:rsid w:val="0008041B"/>
    <w:rsid w:val="00081075"/>
    <w:rsid w:val="00081ACE"/>
    <w:rsid w:val="00081BCE"/>
    <w:rsid w:val="00081F48"/>
    <w:rsid w:val="000822A5"/>
    <w:rsid w:val="00082D8A"/>
    <w:rsid w:val="00083289"/>
    <w:rsid w:val="000837EC"/>
    <w:rsid w:val="0008452E"/>
    <w:rsid w:val="000847A1"/>
    <w:rsid w:val="000848F7"/>
    <w:rsid w:val="00084964"/>
    <w:rsid w:val="00085225"/>
    <w:rsid w:val="0008679E"/>
    <w:rsid w:val="00086B2F"/>
    <w:rsid w:val="00086DF1"/>
    <w:rsid w:val="00086E31"/>
    <w:rsid w:val="0008736A"/>
    <w:rsid w:val="00087673"/>
    <w:rsid w:val="0009118A"/>
    <w:rsid w:val="0009137A"/>
    <w:rsid w:val="0009167D"/>
    <w:rsid w:val="00092212"/>
    <w:rsid w:val="00092463"/>
    <w:rsid w:val="00094536"/>
    <w:rsid w:val="00094A88"/>
    <w:rsid w:val="00095FAF"/>
    <w:rsid w:val="00097320"/>
    <w:rsid w:val="000A0EBA"/>
    <w:rsid w:val="000A1063"/>
    <w:rsid w:val="000A12FD"/>
    <w:rsid w:val="000A3002"/>
    <w:rsid w:val="000A3144"/>
    <w:rsid w:val="000A495E"/>
    <w:rsid w:val="000A6A73"/>
    <w:rsid w:val="000A79E1"/>
    <w:rsid w:val="000A7BFA"/>
    <w:rsid w:val="000A7E33"/>
    <w:rsid w:val="000B205E"/>
    <w:rsid w:val="000B286D"/>
    <w:rsid w:val="000B2E9A"/>
    <w:rsid w:val="000B345E"/>
    <w:rsid w:val="000B4285"/>
    <w:rsid w:val="000B4395"/>
    <w:rsid w:val="000B5093"/>
    <w:rsid w:val="000B5160"/>
    <w:rsid w:val="000B58B9"/>
    <w:rsid w:val="000B5E9E"/>
    <w:rsid w:val="000B666D"/>
    <w:rsid w:val="000B6CF2"/>
    <w:rsid w:val="000B7860"/>
    <w:rsid w:val="000B7DD1"/>
    <w:rsid w:val="000C0443"/>
    <w:rsid w:val="000C090F"/>
    <w:rsid w:val="000C0B8A"/>
    <w:rsid w:val="000C1258"/>
    <w:rsid w:val="000C1278"/>
    <w:rsid w:val="000C28A2"/>
    <w:rsid w:val="000C42B8"/>
    <w:rsid w:val="000C438A"/>
    <w:rsid w:val="000C43A9"/>
    <w:rsid w:val="000C50E0"/>
    <w:rsid w:val="000C59E5"/>
    <w:rsid w:val="000C68A4"/>
    <w:rsid w:val="000C756A"/>
    <w:rsid w:val="000C78AF"/>
    <w:rsid w:val="000C7C22"/>
    <w:rsid w:val="000D0059"/>
    <w:rsid w:val="000D0AF1"/>
    <w:rsid w:val="000D0CBE"/>
    <w:rsid w:val="000D0D59"/>
    <w:rsid w:val="000D19EE"/>
    <w:rsid w:val="000D3F4C"/>
    <w:rsid w:val="000D43BB"/>
    <w:rsid w:val="000D43C5"/>
    <w:rsid w:val="000D4B3F"/>
    <w:rsid w:val="000D52B1"/>
    <w:rsid w:val="000D7A6B"/>
    <w:rsid w:val="000D7C2C"/>
    <w:rsid w:val="000E1134"/>
    <w:rsid w:val="000E1FBB"/>
    <w:rsid w:val="000E2219"/>
    <w:rsid w:val="000E2BC6"/>
    <w:rsid w:val="000E2ECE"/>
    <w:rsid w:val="000E34B7"/>
    <w:rsid w:val="000E3EAE"/>
    <w:rsid w:val="000E4658"/>
    <w:rsid w:val="000E4F0E"/>
    <w:rsid w:val="000E5954"/>
    <w:rsid w:val="000E67C7"/>
    <w:rsid w:val="000F08C1"/>
    <w:rsid w:val="000F0A92"/>
    <w:rsid w:val="000F17D2"/>
    <w:rsid w:val="000F19C8"/>
    <w:rsid w:val="000F3793"/>
    <w:rsid w:val="000F4C19"/>
    <w:rsid w:val="000F4FDF"/>
    <w:rsid w:val="000F528D"/>
    <w:rsid w:val="000F6277"/>
    <w:rsid w:val="000F696D"/>
    <w:rsid w:val="000F7456"/>
    <w:rsid w:val="00100785"/>
    <w:rsid w:val="00100B4B"/>
    <w:rsid w:val="00100E0D"/>
    <w:rsid w:val="001010F7"/>
    <w:rsid w:val="00101636"/>
    <w:rsid w:val="001027B1"/>
    <w:rsid w:val="001030D4"/>
    <w:rsid w:val="0010346B"/>
    <w:rsid w:val="00103D99"/>
    <w:rsid w:val="001043D1"/>
    <w:rsid w:val="001047A7"/>
    <w:rsid w:val="00104CF1"/>
    <w:rsid w:val="001055A6"/>
    <w:rsid w:val="00105650"/>
    <w:rsid w:val="001056D0"/>
    <w:rsid w:val="00105FE1"/>
    <w:rsid w:val="00106107"/>
    <w:rsid w:val="001062B8"/>
    <w:rsid w:val="0010635B"/>
    <w:rsid w:val="001065F8"/>
    <w:rsid w:val="001079A9"/>
    <w:rsid w:val="00107BE8"/>
    <w:rsid w:val="00110062"/>
    <w:rsid w:val="00110076"/>
    <w:rsid w:val="00110A05"/>
    <w:rsid w:val="00110C25"/>
    <w:rsid w:val="00111EE7"/>
    <w:rsid w:val="00112877"/>
    <w:rsid w:val="0011343C"/>
    <w:rsid w:val="001136E4"/>
    <w:rsid w:val="00113B06"/>
    <w:rsid w:val="001143A9"/>
    <w:rsid w:val="001144F3"/>
    <w:rsid w:val="00114599"/>
    <w:rsid w:val="001145D5"/>
    <w:rsid w:val="0011510B"/>
    <w:rsid w:val="00115F82"/>
    <w:rsid w:val="00117F4F"/>
    <w:rsid w:val="001203DD"/>
    <w:rsid w:val="00120B8C"/>
    <w:rsid w:val="0012163A"/>
    <w:rsid w:val="00121744"/>
    <w:rsid w:val="00121EC8"/>
    <w:rsid w:val="00122105"/>
    <w:rsid w:val="0012267A"/>
    <w:rsid w:val="00122751"/>
    <w:rsid w:val="00122976"/>
    <w:rsid w:val="00123B17"/>
    <w:rsid w:val="00124CF8"/>
    <w:rsid w:val="00124D33"/>
    <w:rsid w:val="0012542D"/>
    <w:rsid w:val="00125676"/>
    <w:rsid w:val="0012628E"/>
    <w:rsid w:val="001267FA"/>
    <w:rsid w:val="00127B0A"/>
    <w:rsid w:val="00131D2E"/>
    <w:rsid w:val="00131D6F"/>
    <w:rsid w:val="00131DC2"/>
    <w:rsid w:val="00132661"/>
    <w:rsid w:val="001328A8"/>
    <w:rsid w:val="00133AC1"/>
    <w:rsid w:val="00134DCA"/>
    <w:rsid w:val="00135414"/>
    <w:rsid w:val="00135707"/>
    <w:rsid w:val="00135902"/>
    <w:rsid w:val="00135DCC"/>
    <w:rsid w:val="00137CCB"/>
    <w:rsid w:val="00137DCB"/>
    <w:rsid w:val="00137EB1"/>
    <w:rsid w:val="00140118"/>
    <w:rsid w:val="001404AD"/>
    <w:rsid w:val="00140B07"/>
    <w:rsid w:val="001434F3"/>
    <w:rsid w:val="00143534"/>
    <w:rsid w:val="001439F4"/>
    <w:rsid w:val="00144BB2"/>
    <w:rsid w:val="0014579D"/>
    <w:rsid w:val="00145DD9"/>
    <w:rsid w:val="00147215"/>
    <w:rsid w:val="00147A59"/>
    <w:rsid w:val="0015070C"/>
    <w:rsid w:val="00150833"/>
    <w:rsid w:val="001508CE"/>
    <w:rsid w:val="0015152F"/>
    <w:rsid w:val="0015229D"/>
    <w:rsid w:val="00153513"/>
    <w:rsid w:val="00154671"/>
    <w:rsid w:val="00154948"/>
    <w:rsid w:val="00154F6C"/>
    <w:rsid w:val="0015510F"/>
    <w:rsid w:val="001551B0"/>
    <w:rsid w:val="001558DB"/>
    <w:rsid w:val="00155D5F"/>
    <w:rsid w:val="001569E9"/>
    <w:rsid w:val="00157405"/>
    <w:rsid w:val="00160BEB"/>
    <w:rsid w:val="00161156"/>
    <w:rsid w:val="00161442"/>
    <w:rsid w:val="00161728"/>
    <w:rsid w:val="0016197A"/>
    <w:rsid w:val="001625ED"/>
    <w:rsid w:val="00164C7C"/>
    <w:rsid w:val="00166B04"/>
    <w:rsid w:val="00166B77"/>
    <w:rsid w:val="0017060B"/>
    <w:rsid w:val="00171625"/>
    <w:rsid w:val="00171FD2"/>
    <w:rsid w:val="00172D4F"/>
    <w:rsid w:val="001743D7"/>
    <w:rsid w:val="001765CD"/>
    <w:rsid w:val="001769EC"/>
    <w:rsid w:val="00177E82"/>
    <w:rsid w:val="00180D79"/>
    <w:rsid w:val="00180F8C"/>
    <w:rsid w:val="00181AF9"/>
    <w:rsid w:val="00181BC4"/>
    <w:rsid w:val="00181C84"/>
    <w:rsid w:val="00181D48"/>
    <w:rsid w:val="00182119"/>
    <w:rsid w:val="00182ACB"/>
    <w:rsid w:val="00182E17"/>
    <w:rsid w:val="0018356B"/>
    <w:rsid w:val="001836D6"/>
    <w:rsid w:val="00184310"/>
    <w:rsid w:val="00185145"/>
    <w:rsid w:val="00185400"/>
    <w:rsid w:val="00185B4F"/>
    <w:rsid w:val="00186B8D"/>
    <w:rsid w:val="00187770"/>
    <w:rsid w:val="001916A2"/>
    <w:rsid w:val="00191933"/>
    <w:rsid w:val="0019221D"/>
    <w:rsid w:val="001926E1"/>
    <w:rsid w:val="00192A87"/>
    <w:rsid w:val="001930A6"/>
    <w:rsid w:val="00193609"/>
    <w:rsid w:val="00194433"/>
    <w:rsid w:val="00195657"/>
    <w:rsid w:val="00195711"/>
    <w:rsid w:val="00195795"/>
    <w:rsid w:val="001965DD"/>
    <w:rsid w:val="001970E5"/>
    <w:rsid w:val="001972F7"/>
    <w:rsid w:val="0019761E"/>
    <w:rsid w:val="001A08F3"/>
    <w:rsid w:val="001A0EEB"/>
    <w:rsid w:val="001A13A9"/>
    <w:rsid w:val="001A26D2"/>
    <w:rsid w:val="001A2B28"/>
    <w:rsid w:val="001A3007"/>
    <w:rsid w:val="001A4860"/>
    <w:rsid w:val="001A4EC4"/>
    <w:rsid w:val="001A5A29"/>
    <w:rsid w:val="001A65A9"/>
    <w:rsid w:val="001A7324"/>
    <w:rsid w:val="001A7918"/>
    <w:rsid w:val="001A7A40"/>
    <w:rsid w:val="001A7A68"/>
    <w:rsid w:val="001A7AC5"/>
    <w:rsid w:val="001A7E94"/>
    <w:rsid w:val="001B181E"/>
    <w:rsid w:val="001B235B"/>
    <w:rsid w:val="001B2802"/>
    <w:rsid w:val="001B424B"/>
    <w:rsid w:val="001B4421"/>
    <w:rsid w:val="001B4F74"/>
    <w:rsid w:val="001B4FBB"/>
    <w:rsid w:val="001B5397"/>
    <w:rsid w:val="001B5699"/>
    <w:rsid w:val="001B56EF"/>
    <w:rsid w:val="001B691C"/>
    <w:rsid w:val="001C1AB6"/>
    <w:rsid w:val="001C20A3"/>
    <w:rsid w:val="001C222F"/>
    <w:rsid w:val="001C31FF"/>
    <w:rsid w:val="001C3DEA"/>
    <w:rsid w:val="001C523C"/>
    <w:rsid w:val="001C5614"/>
    <w:rsid w:val="001C5E71"/>
    <w:rsid w:val="001C7008"/>
    <w:rsid w:val="001C76F0"/>
    <w:rsid w:val="001C7FA6"/>
    <w:rsid w:val="001D2198"/>
    <w:rsid w:val="001D21D1"/>
    <w:rsid w:val="001D2A73"/>
    <w:rsid w:val="001D2FA8"/>
    <w:rsid w:val="001D43E1"/>
    <w:rsid w:val="001D4466"/>
    <w:rsid w:val="001D4933"/>
    <w:rsid w:val="001D4BF5"/>
    <w:rsid w:val="001D4F68"/>
    <w:rsid w:val="001D5CB6"/>
    <w:rsid w:val="001D63E0"/>
    <w:rsid w:val="001D65AA"/>
    <w:rsid w:val="001D66D9"/>
    <w:rsid w:val="001D67A4"/>
    <w:rsid w:val="001D6C47"/>
    <w:rsid w:val="001D6C7F"/>
    <w:rsid w:val="001E145A"/>
    <w:rsid w:val="001E14E5"/>
    <w:rsid w:val="001E1727"/>
    <w:rsid w:val="001E2158"/>
    <w:rsid w:val="001E2BB9"/>
    <w:rsid w:val="001E389E"/>
    <w:rsid w:val="001E38C0"/>
    <w:rsid w:val="001E4C35"/>
    <w:rsid w:val="001E5777"/>
    <w:rsid w:val="001E5852"/>
    <w:rsid w:val="001E6A0E"/>
    <w:rsid w:val="001E6ABF"/>
    <w:rsid w:val="001E74D4"/>
    <w:rsid w:val="001F0A04"/>
    <w:rsid w:val="001F0C7C"/>
    <w:rsid w:val="001F0E72"/>
    <w:rsid w:val="001F25AA"/>
    <w:rsid w:val="001F3254"/>
    <w:rsid w:val="001F36F9"/>
    <w:rsid w:val="001F3B6F"/>
    <w:rsid w:val="001F4120"/>
    <w:rsid w:val="001F4536"/>
    <w:rsid w:val="001F5F97"/>
    <w:rsid w:val="001F6142"/>
    <w:rsid w:val="001F62F0"/>
    <w:rsid w:val="00200518"/>
    <w:rsid w:val="0020176C"/>
    <w:rsid w:val="00201B28"/>
    <w:rsid w:val="00203890"/>
    <w:rsid w:val="00204404"/>
    <w:rsid w:val="002047F0"/>
    <w:rsid w:val="00204F4A"/>
    <w:rsid w:val="00205435"/>
    <w:rsid w:val="00205B1F"/>
    <w:rsid w:val="00205DC0"/>
    <w:rsid w:val="00206061"/>
    <w:rsid w:val="002075D8"/>
    <w:rsid w:val="00207801"/>
    <w:rsid w:val="00207CB3"/>
    <w:rsid w:val="00207F71"/>
    <w:rsid w:val="00210AAD"/>
    <w:rsid w:val="00210AB8"/>
    <w:rsid w:val="00210B40"/>
    <w:rsid w:val="00210B6B"/>
    <w:rsid w:val="00210CDA"/>
    <w:rsid w:val="002124A4"/>
    <w:rsid w:val="002125EE"/>
    <w:rsid w:val="00212780"/>
    <w:rsid w:val="00212A4E"/>
    <w:rsid w:val="002144A8"/>
    <w:rsid w:val="0021468A"/>
    <w:rsid w:val="00215176"/>
    <w:rsid w:val="002159B3"/>
    <w:rsid w:val="0021616C"/>
    <w:rsid w:val="00216D6B"/>
    <w:rsid w:val="00220D63"/>
    <w:rsid w:val="0022255D"/>
    <w:rsid w:val="0022381F"/>
    <w:rsid w:val="00223968"/>
    <w:rsid w:val="00223E23"/>
    <w:rsid w:val="00223F92"/>
    <w:rsid w:val="002240CF"/>
    <w:rsid w:val="00224132"/>
    <w:rsid w:val="00224274"/>
    <w:rsid w:val="0022443E"/>
    <w:rsid w:val="00224689"/>
    <w:rsid w:val="00224F16"/>
    <w:rsid w:val="00225013"/>
    <w:rsid w:val="00225242"/>
    <w:rsid w:val="00225413"/>
    <w:rsid w:val="00226877"/>
    <w:rsid w:val="00226E30"/>
    <w:rsid w:val="002274D8"/>
    <w:rsid w:val="00227CE8"/>
    <w:rsid w:val="00230D47"/>
    <w:rsid w:val="00231076"/>
    <w:rsid w:val="00231BBA"/>
    <w:rsid w:val="00231CA2"/>
    <w:rsid w:val="00231D4B"/>
    <w:rsid w:val="00231DA8"/>
    <w:rsid w:val="002321DC"/>
    <w:rsid w:val="00232505"/>
    <w:rsid w:val="0023293F"/>
    <w:rsid w:val="002331B0"/>
    <w:rsid w:val="00233486"/>
    <w:rsid w:val="00233791"/>
    <w:rsid w:val="00235966"/>
    <w:rsid w:val="00236670"/>
    <w:rsid w:val="00237700"/>
    <w:rsid w:val="00237EDF"/>
    <w:rsid w:val="0024077A"/>
    <w:rsid w:val="00240A1F"/>
    <w:rsid w:val="002412AA"/>
    <w:rsid w:val="00241AF8"/>
    <w:rsid w:val="00241E60"/>
    <w:rsid w:val="00242090"/>
    <w:rsid w:val="00242D9D"/>
    <w:rsid w:val="00243B88"/>
    <w:rsid w:val="00245EE1"/>
    <w:rsid w:val="00245FD2"/>
    <w:rsid w:val="002462B6"/>
    <w:rsid w:val="00246309"/>
    <w:rsid w:val="00246E40"/>
    <w:rsid w:val="00247102"/>
    <w:rsid w:val="0024761A"/>
    <w:rsid w:val="00247CFE"/>
    <w:rsid w:val="00247E0A"/>
    <w:rsid w:val="00250596"/>
    <w:rsid w:val="00250EAF"/>
    <w:rsid w:val="00250F1E"/>
    <w:rsid w:val="002515C8"/>
    <w:rsid w:val="00251B22"/>
    <w:rsid w:val="00251C5C"/>
    <w:rsid w:val="00251F3A"/>
    <w:rsid w:val="002520DE"/>
    <w:rsid w:val="00252D09"/>
    <w:rsid w:val="0025325B"/>
    <w:rsid w:val="00253541"/>
    <w:rsid w:val="0025361E"/>
    <w:rsid w:val="00254D2C"/>
    <w:rsid w:val="00254FBF"/>
    <w:rsid w:val="00255C7F"/>
    <w:rsid w:val="00256B2A"/>
    <w:rsid w:val="00257517"/>
    <w:rsid w:val="00257F1A"/>
    <w:rsid w:val="00261F1E"/>
    <w:rsid w:val="00262DC2"/>
    <w:rsid w:val="00263B3F"/>
    <w:rsid w:val="0026423C"/>
    <w:rsid w:val="00264979"/>
    <w:rsid w:val="002656BE"/>
    <w:rsid w:val="00266D36"/>
    <w:rsid w:val="00267B8D"/>
    <w:rsid w:val="00267E23"/>
    <w:rsid w:val="00270A2A"/>
    <w:rsid w:val="00271AA9"/>
    <w:rsid w:val="0027261C"/>
    <w:rsid w:val="00273E16"/>
    <w:rsid w:val="002745EB"/>
    <w:rsid w:val="002746F3"/>
    <w:rsid w:val="002751CC"/>
    <w:rsid w:val="00275432"/>
    <w:rsid w:val="00275785"/>
    <w:rsid w:val="00275BED"/>
    <w:rsid w:val="00276039"/>
    <w:rsid w:val="002762F8"/>
    <w:rsid w:val="002769B6"/>
    <w:rsid w:val="0027737A"/>
    <w:rsid w:val="00277B28"/>
    <w:rsid w:val="00277C04"/>
    <w:rsid w:val="002800FB"/>
    <w:rsid w:val="00280741"/>
    <w:rsid w:val="00280D46"/>
    <w:rsid w:val="0028200F"/>
    <w:rsid w:val="00282844"/>
    <w:rsid w:val="00282A80"/>
    <w:rsid w:val="00283F83"/>
    <w:rsid w:val="00284108"/>
    <w:rsid w:val="00284C26"/>
    <w:rsid w:val="00285002"/>
    <w:rsid w:val="002852E1"/>
    <w:rsid w:val="002866BD"/>
    <w:rsid w:val="00287CE9"/>
    <w:rsid w:val="00287E02"/>
    <w:rsid w:val="00287FF4"/>
    <w:rsid w:val="0029049F"/>
    <w:rsid w:val="0029085C"/>
    <w:rsid w:val="00290F99"/>
    <w:rsid w:val="00291FF9"/>
    <w:rsid w:val="0029315D"/>
    <w:rsid w:val="00293A3A"/>
    <w:rsid w:val="00293D3C"/>
    <w:rsid w:val="00293DD5"/>
    <w:rsid w:val="00293FA3"/>
    <w:rsid w:val="0029402F"/>
    <w:rsid w:val="00294DF7"/>
    <w:rsid w:val="00295B8C"/>
    <w:rsid w:val="00296163"/>
    <w:rsid w:val="002962F2"/>
    <w:rsid w:val="00296399"/>
    <w:rsid w:val="00296A92"/>
    <w:rsid w:val="00297775"/>
    <w:rsid w:val="002A06FF"/>
    <w:rsid w:val="002A14E7"/>
    <w:rsid w:val="002A1D69"/>
    <w:rsid w:val="002A1FE5"/>
    <w:rsid w:val="002A265A"/>
    <w:rsid w:val="002A3A67"/>
    <w:rsid w:val="002A4C71"/>
    <w:rsid w:val="002A63B9"/>
    <w:rsid w:val="002A63ED"/>
    <w:rsid w:val="002A70DB"/>
    <w:rsid w:val="002A70F6"/>
    <w:rsid w:val="002B00E8"/>
    <w:rsid w:val="002B4714"/>
    <w:rsid w:val="002B5A57"/>
    <w:rsid w:val="002B5E86"/>
    <w:rsid w:val="002B6CCF"/>
    <w:rsid w:val="002B6E8D"/>
    <w:rsid w:val="002B7929"/>
    <w:rsid w:val="002B7D9C"/>
    <w:rsid w:val="002C071B"/>
    <w:rsid w:val="002C07D6"/>
    <w:rsid w:val="002C1CEE"/>
    <w:rsid w:val="002C26BF"/>
    <w:rsid w:val="002C2D15"/>
    <w:rsid w:val="002C3E04"/>
    <w:rsid w:val="002C401F"/>
    <w:rsid w:val="002C43C8"/>
    <w:rsid w:val="002C45D1"/>
    <w:rsid w:val="002C5010"/>
    <w:rsid w:val="002C51A8"/>
    <w:rsid w:val="002C58B7"/>
    <w:rsid w:val="002C61D8"/>
    <w:rsid w:val="002D13AB"/>
    <w:rsid w:val="002D1DDF"/>
    <w:rsid w:val="002D1EC6"/>
    <w:rsid w:val="002D1F40"/>
    <w:rsid w:val="002D2013"/>
    <w:rsid w:val="002D21C2"/>
    <w:rsid w:val="002D33A8"/>
    <w:rsid w:val="002D3646"/>
    <w:rsid w:val="002D395D"/>
    <w:rsid w:val="002D3F5F"/>
    <w:rsid w:val="002D47F7"/>
    <w:rsid w:val="002D4C96"/>
    <w:rsid w:val="002D516F"/>
    <w:rsid w:val="002D68C5"/>
    <w:rsid w:val="002D6C3C"/>
    <w:rsid w:val="002E102B"/>
    <w:rsid w:val="002E2079"/>
    <w:rsid w:val="002E553D"/>
    <w:rsid w:val="002E58B6"/>
    <w:rsid w:val="002E59ED"/>
    <w:rsid w:val="002E5F5A"/>
    <w:rsid w:val="002E6649"/>
    <w:rsid w:val="002E76B0"/>
    <w:rsid w:val="002F0374"/>
    <w:rsid w:val="002F13AE"/>
    <w:rsid w:val="002F267B"/>
    <w:rsid w:val="002F2906"/>
    <w:rsid w:val="002F45E3"/>
    <w:rsid w:val="002F4B77"/>
    <w:rsid w:val="002F5371"/>
    <w:rsid w:val="002F5EDF"/>
    <w:rsid w:val="002F623B"/>
    <w:rsid w:val="002F7669"/>
    <w:rsid w:val="0030070A"/>
    <w:rsid w:val="0030201D"/>
    <w:rsid w:val="003026FB"/>
    <w:rsid w:val="0030285A"/>
    <w:rsid w:val="003032E2"/>
    <w:rsid w:val="003035FC"/>
    <w:rsid w:val="00304B96"/>
    <w:rsid w:val="003052B8"/>
    <w:rsid w:val="00305CCA"/>
    <w:rsid w:val="0030616B"/>
    <w:rsid w:val="00306916"/>
    <w:rsid w:val="0031017A"/>
    <w:rsid w:val="00310E95"/>
    <w:rsid w:val="00311080"/>
    <w:rsid w:val="0031111D"/>
    <w:rsid w:val="003113AB"/>
    <w:rsid w:val="0031375E"/>
    <w:rsid w:val="0031467E"/>
    <w:rsid w:val="00314D2E"/>
    <w:rsid w:val="00315E9C"/>
    <w:rsid w:val="00315F2F"/>
    <w:rsid w:val="00315FEE"/>
    <w:rsid w:val="00316482"/>
    <w:rsid w:val="003164C5"/>
    <w:rsid w:val="003165F9"/>
    <w:rsid w:val="0031672C"/>
    <w:rsid w:val="00317043"/>
    <w:rsid w:val="003172CE"/>
    <w:rsid w:val="00317F4E"/>
    <w:rsid w:val="003208F5"/>
    <w:rsid w:val="003214A9"/>
    <w:rsid w:val="00321874"/>
    <w:rsid w:val="00321C05"/>
    <w:rsid w:val="00321E04"/>
    <w:rsid w:val="003231E1"/>
    <w:rsid w:val="003232E7"/>
    <w:rsid w:val="00323F3A"/>
    <w:rsid w:val="003240C2"/>
    <w:rsid w:val="0032464B"/>
    <w:rsid w:val="003246F4"/>
    <w:rsid w:val="0032485B"/>
    <w:rsid w:val="0032504A"/>
    <w:rsid w:val="00325723"/>
    <w:rsid w:val="0032604D"/>
    <w:rsid w:val="00326701"/>
    <w:rsid w:val="00327B8B"/>
    <w:rsid w:val="00327F4A"/>
    <w:rsid w:val="00330AF9"/>
    <w:rsid w:val="00331170"/>
    <w:rsid w:val="00331E52"/>
    <w:rsid w:val="003329E9"/>
    <w:rsid w:val="00333038"/>
    <w:rsid w:val="003336EF"/>
    <w:rsid w:val="00333A05"/>
    <w:rsid w:val="00333A9B"/>
    <w:rsid w:val="003349E9"/>
    <w:rsid w:val="00335BF6"/>
    <w:rsid w:val="00335E12"/>
    <w:rsid w:val="0033653D"/>
    <w:rsid w:val="0033686D"/>
    <w:rsid w:val="00337561"/>
    <w:rsid w:val="00337625"/>
    <w:rsid w:val="00337DD5"/>
    <w:rsid w:val="00337E68"/>
    <w:rsid w:val="00340765"/>
    <w:rsid w:val="003414E1"/>
    <w:rsid w:val="003415C1"/>
    <w:rsid w:val="00341846"/>
    <w:rsid w:val="00342762"/>
    <w:rsid w:val="00343135"/>
    <w:rsid w:val="003431F2"/>
    <w:rsid w:val="00344D51"/>
    <w:rsid w:val="00345AD4"/>
    <w:rsid w:val="00346D5D"/>
    <w:rsid w:val="00346E9B"/>
    <w:rsid w:val="00347408"/>
    <w:rsid w:val="00347581"/>
    <w:rsid w:val="00347FD6"/>
    <w:rsid w:val="00350246"/>
    <w:rsid w:val="0035120D"/>
    <w:rsid w:val="0035131C"/>
    <w:rsid w:val="0035150B"/>
    <w:rsid w:val="00351B6C"/>
    <w:rsid w:val="00351C50"/>
    <w:rsid w:val="003520B0"/>
    <w:rsid w:val="003520D7"/>
    <w:rsid w:val="00352986"/>
    <w:rsid w:val="003531BE"/>
    <w:rsid w:val="00360029"/>
    <w:rsid w:val="0036092C"/>
    <w:rsid w:val="0036257F"/>
    <w:rsid w:val="00362B69"/>
    <w:rsid w:val="0036313D"/>
    <w:rsid w:val="0036325F"/>
    <w:rsid w:val="0036381A"/>
    <w:rsid w:val="00363B74"/>
    <w:rsid w:val="0036499C"/>
    <w:rsid w:val="00365936"/>
    <w:rsid w:val="00366E80"/>
    <w:rsid w:val="00367000"/>
    <w:rsid w:val="003671AB"/>
    <w:rsid w:val="00367A56"/>
    <w:rsid w:val="003704E4"/>
    <w:rsid w:val="00370AB0"/>
    <w:rsid w:val="003715C9"/>
    <w:rsid w:val="00371D7A"/>
    <w:rsid w:val="003729C1"/>
    <w:rsid w:val="00372AA3"/>
    <w:rsid w:val="003736C4"/>
    <w:rsid w:val="0037544C"/>
    <w:rsid w:val="00375F5E"/>
    <w:rsid w:val="00376F79"/>
    <w:rsid w:val="00376FCC"/>
    <w:rsid w:val="0037741A"/>
    <w:rsid w:val="00377668"/>
    <w:rsid w:val="0037798F"/>
    <w:rsid w:val="0038001E"/>
    <w:rsid w:val="003819DA"/>
    <w:rsid w:val="00381CC2"/>
    <w:rsid w:val="00381DAC"/>
    <w:rsid w:val="00381E35"/>
    <w:rsid w:val="003822AF"/>
    <w:rsid w:val="00382493"/>
    <w:rsid w:val="0038297C"/>
    <w:rsid w:val="003829EC"/>
    <w:rsid w:val="00382E67"/>
    <w:rsid w:val="003830E6"/>
    <w:rsid w:val="00383133"/>
    <w:rsid w:val="00383E99"/>
    <w:rsid w:val="003843CE"/>
    <w:rsid w:val="003873ED"/>
    <w:rsid w:val="003904EA"/>
    <w:rsid w:val="0039089C"/>
    <w:rsid w:val="00391306"/>
    <w:rsid w:val="0039162E"/>
    <w:rsid w:val="00392681"/>
    <w:rsid w:val="0039447C"/>
    <w:rsid w:val="0039563B"/>
    <w:rsid w:val="00395CDE"/>
    <w:rsid w:val="0039662A"/>
    <w:rsid w:val="0039683D"/>
    <w:rsid w:val="003A120E"/>
    <w:rsid w:val="003A12DB"/>
    <w:rsid w:val="003A138E"/>
    <w:rsid w:val="003A176E"/>
    <w:rsid w:val="003A1925"/>
    <w:rsid w:val="003A381C"/>
    <w:rsid w:val="003A3AB0"/>
    <w:rsid w:val="003A3B66"/>
    <w:rsid w:val="003A4D72"/>
    <w:rsid w:val="003A6EAF"/>
    <w:rsid w:val="003A758F"/>
    <w:rsid w:val="003A75F3"/>
    <w:rsid w:val="003B00F7"/>
    <w:rsid w:val="003B1553"/>
    <w:rsid w:val="003B1593"/>
    <w:rsid w:val="003B2718"/>
    <w:rsid w:val="003B2B5D"/>
    <w:rsid w:val="003B2E5D"/>
    <w:rsid w:val="003B3603"/>
    <w:rsid w:val="003B366A"/>
    <w:rsid w:val="003B45B4"/>
    <w:rsid w:val="003B4A2F"/>
    <w:rsid w:val="003B5BE9"/>
    <w:rsid w:val="003B7920"/>
    <w:rsid w:val="003B7994"/>
    <w:rsid w:val="003B7C00"/>
    <w:rsid w:val="003C0308"/>
    <w:rsid w:val="003C06C1"/>
    <w:rsid w:val="003C1563"/>
    <w:rsid w:val="003C24E2"/>
    <w:rsid w:val="003C2B01"/>
    <w:rsid w:val="003C2EFA"/>
    <w:rsid w:val="003C2F28"/>
    <w:rsid w:val="003C382E"/>
    <w:rsid w:val="003C3BC4"/>
    <w:rsid w:val="003C4477"/>
    <w:rsid w:val="003C465D"/>
    <w:rsid w:val="003C4BA3"/>
    <w:rsid w:val="003C654C"/>
    <w:rsid w:val="003C67F5"/>
    <w:rsid w:val="003C7C19"/>
    <w:rsid w:val="003D0B5C"/>
    <w:rsid w:val="003D0F39"/>
    <w:rsid w:val="003D1050"/>
    <w:rsid w:val="003D21F8"/>
    <w:rsid w:val="003D25FF"/>
    <w:rsid w:val="003D2C0E"/>
    <w:rsid w:val="003D3351"/>
    <w:rsid w:val="003D353B"/>
    <w:rsid w:val="003D38B0"/>
    <w:rsid w:val="003D4A36"/>
    <w:rsid w:val="003D5D32"/>
    <w:rsid w:val="003D5F3D"/>
    <w:rsid w:val="003D6024"/>
    <w:rsid w:val="003D6392"/>
    <w:rsid w:val="003D673B"/>
    <w:rsid w:val="003D6B2D"/>
    <w:rsid w:val="003D6DEB"/>
    <w:rsid w:val="003D6E5D"/>
    <w:rsid w:val="003D6F24"/>
    <w:rsid w:val="003D7BBE"/>
    <w:rsid w:val="003E084D"/>
    <w:rsid w:val="003E0BFF"/>
    <w:rsid w:val="003E0CAD"/>
    <w:rsid w:val="003E10C5"/>
    <w:rsid w:val="003E1832"/>
    <w:rsid w:val="003E1A34"/>
    <w:rsid w:val="003E1A49"/>
    <w:rsid w:val="003E34D9"/>
    <w:rsid w:val="003E4493"/>
    <w:rsid w:val="003E556F"/>
    <w:rsid w:val="003E5613"/>
    <w:rsid w:val="003E5A93"/>
    <w:rsid w:val="003E5C02"/>
    <w:rsid w:val="003E5E25"/>
    <w:rsid w:val="003E661B"/>
    <w:rsid w:val="003F0005"/>
    <w:rsid w:val="003F0687"/>
    <w:rsid w:val="003F0AAD"/>
    <w:rsid w:val="003F0B2E"/>
    <w:rsid w:val="003F23AE"/>
    <w:rsid w:val="003F24F2"/>
    <w:rsid w:val="003F366E"/>
    <w:rsid w:val="003F4231"/>
    <w:rsid w:val="003F4915"/>
    <w:rsid w:val="003F4A9E"/>
    <w:rsid w:val="003F53EA"/>
    <w:rsid w:val="003F575E"/>
    <w:rsid w:val="003F5D9E"/>
    <w:rsid w:val="003F606D"/>
    <w:rsid w:val="003F6202"/>
    <w:rsid w:val="003F6592"/>
    <w:rsid w:val="003F74FA"/>
    <w:rsid w:val="003F78FD"/>
    <w:rsid w:val="0040046A"/>
    <w:rsid w:val="00400C32"/>
    <w:rsid w:val="004011AB"/>
    <w:rsid w:val="004012D3"/>
    <w:rsid w:val="004014C9"/>
    <w:rsid w:val="00402B67"/>
    <w:rsid w:val="00402C6B"/>
    <w:rsid w:val="0040363F"/>
    <w:rsid w:val="00403B24"/>
    <w:rsid w:val="00404550"/>
    <w:rsid w:val="00404C6F"/>
    <w:rsid w:val="00405A6C"/>
    <w:rsid w:val="00406D35"/>
    <w:rsid w:val="0040797B"/>
    <w:rsid w:val="00407AF4"/>
    <w:rsid w:val="004105A3"/>
    <w:rsid w:val="00411EE5"/>
    <w:rsid w:val="00412246"/>
    <w:rsid w:val="004128A6"/>
    <w:rsid w:val="00412B55"/>
    <w:rsid w:val="00413DAF"/>
    <w:rsid w:val="004144AA"/>
    <w:rsid w:val="00414DFF"/>
    <w:rsid w:val="00416381"/>
    <w:rsid w:val="0041691C"/>
    <w:rsid w:val="004171A1"/>
    <w:rsid w:val="0041732E"/>
    <w:rsid w:val="00417D8C"/>
    <w:rsid w:val="00420E05"/>
    <w:rsid w:val="00420FC8"/>
    <w:rsid w:val="00421CB4"/>
    <w:rsid w:val="00421FD7"/>
    <w:rsid w:val="00422F70"/>
    <w:rsid w:val="00423413"/>
    <w:rsid w:val="004257D5"/>
    <w:rsid w:val="00425996"/>
    <w:rsid w:val="004270B5"/>
    <w:rsid w:val="00427309"/>
    <w:rsid w:val="00427531"/>
    <w:rsid w:val="0042789D"/>
    <w:rsid w:val="004278D7"/>
    <w:rsid w:val="00427FAE"/>
    <w:rsid w:val="00430453"/>
    <w:rsid w:val="0043089D"/>
    <w:rsid w:val="00430AE5"/>
    <w:rsid w:val="00431EF9"/>
    <w:rsid w:val="00432803"/>
    <w:rsid w:val="00435210"/>
    <w:rsid w:val="004360A3"/>
    <w:rsid w:val="00436197"/>
    <w:rsid w:val="0043788E"/>
    <w:rsid w:val="00440014"/>
    <w:rsid w:val="0044037A"/>
    <w:rsid w:val="00440D60"/>
    <w:rsid w:val="0044122C"/>
    <w:rsid w:val="00442114"/>
    <w:rsid w:val="004436C5"/>
    <w:rsid w:val="004438D9"/>
    <w:rsid w:val="00443CDE"/>
    <w:rsid w:val="00444320"/>
    <w:rsid w:val="00445B8F"/>
    <w:rsid w:val="00446E35"/>
    <w:rsid w:val="00447E4A"/>
    <w:rsid w:val="004512B6"/>
    <w:rsid w:val="00451B87"/>
    <w:rsid w:val="00452DA6"/>
    <w:rsid w:val="004539A1"/>
    <w:rsid w:val="00454350"/>
    <w:rsid w:val="004547C3"/>
    <w:rsid w:val="00455445"/>
    <w:rsid w:val="00455565"/>
    <w:rsid w:val="00455CF9"/>
    <w:rsid w:val="00456CCD"/>
    <w:rsid w:val="004574DD"/>
    <w:rsid w:val="00457E3C"/>
    <w:rsid w:val="004609D1"/>
    <w:rsid w:val="00460CC2"/>
    <w:rsid w:val="00460E5E"/>
    <w:rsid w:val="0046209D"/>
    <w:rsid w:val="0046221E"/>
    <w:rsid w:val="00462661"/>
    <w:rsid w:val="0046421B"/>
    <w:rsid w:val="00465F7D"/>
    <w:rsid w:val="004663D7"/>
    <w:rsid w:val="0046696A"/>
    <w:rsid w:val="004705F3"/>
    <w:rsid w:val="00470922"/>
    <w:rsid w:val="004710ED"/>
    <w:rsid w:val="004717F6"/>
    <w:rsid w:val="00471F21"/>
    <w:rsid w:val="0047296E"/>
    <w:rsid w:val="00472BE8"/>
    <w:rsid w:val="0047308E"/>
    <w:rsid w:val="00474075"/>
    <w:rsid w:val="004741EF"/>
    <w:rsid w:val="00475886"/>
    <w:rsid w:val="00475DE0"/>
    <w:rsid w:val="004760CD"/>
    <w:rsid w:val="00477F22"/>
    <w:rsid w:val="0048082A"/>
    <w:rsid w:val="00480A28"/>
    <w:rsid w:val="004828E3"/>
    <w:rsid w:val="00483EFD"/>
    <w:rsid w:val="00484B63"/>
    <w:rsid w:val="00485059"/>
    <w:rsid w:val="00485A2F"/>
    <w:rsid w:val="00487985"/>
    <w:rsid w:val="00490CE8"/>
    <w:rsid w:val="00490E08"/>
    <w:rsid w:val="00493091"/>
    <w:rsid w:val="0049399B"/>
    <w:rsid w:val="00494E8A"/>
    <w:rsid w:val="004951CC"/>
    <w:rsid w:val="004952BF"/>
    <w:rsid w:val="004958A6"/>
    <w:rsid w:val="0049696D"/>
    <w:rsid w:val="00497F69"/>
    <w:rsid w:val="00497FA5"/>
    <w:rsid w:val="004A061F"/>
    <w:rsid w:val="004A2BBB"/>
    <w:rsid w:val="004A3015"/>
    <w:rsid w:val="004A3C71"/>
    <w:rsid w:val="004A465B"/>
    <w:rsid w:val="004A57EC"/>
    <w:rsid w:val="004A683E"/>
    <w:rsid w:val="004A6840"/>
    <w:rsid w:val="004A6E14"/>
    <w:rsid w:val="004A7C27"/>
    <w:rsid w:val="004B0032"/>
    <w:rsid w:val="004B08F5"/>
    <w:rsid w:val="004B1463"/>
    <w:rsid w:val="004B21F2"/>
    <w:rsid w:val="004B322A"/>
    <w:rsid w:val="004B331F"/>
    <w:rsid w:val="004B3D95"/>
    <w:rsid w:val="004B3E61"/>
    <w:rsid w:val="004B447F"/>
    <w:rsid w:val="004B4888"/>
    <w:rsid w:val="004B512F"/>
    <w:rsid w:val="004B540E"/>
    <w:rsid w:val="004B6071"/>
    <w:rsid w:val="004B6C76"/>
    <w:rsid w:val="004B6D3A"/>
    <w:rsid w:val="004B7534"/>
    <w:rsid w:val="004B7C6D"/>
    <w:rsid w:val="004C0114"/>
    <w:rsid w:val="004C0233"/>
    <w:rsid w:val="004C0269"/>
    <w:rsid w:val="004C07F1"/>
    <w:rsid w:val="004C0F9B"/>
    <w:rsid w:val="004C1197"/>
    <w:rsid w:val="004C279F"/>
    <w:rsid w:val="004C27EE"/>
    <w:rsid w:val="004C2AE7"/>
    <w:rsid w:val="004C2B0B"/>
    <w:rsid w:val="004C34F5"/>
    <w:rsid w:val="004C3B23"/>
    <w:rsid w:val="004C487A"/>
    <w:rsid w:val="004C52CC"/>
    <w:rsid w:val="004C5368"/>
    <w:rsid w:val="004C6069"/>
    <w:rsid w:val="004C6F81"/>
    <w:rsid w:val="004C7B39"/>
    <w:rsid w:val="004C7F11"/>
    <w:rsid w:val="004D219D"/>
    <w:rsid w:val="004D314F"/>
    <w:rsid w:val="004D3302"/>
    <w:rsid w:val="004D3360"/>
    <w:rsid w:val="004D3615"/>
    <w:rsid w:val="004D3EE5"/>
    <w:rsid w:val="004D4538"/>
    <w:rsid w:val="004D4C4C"/>
    <w:rsid w:val="004D4E23"/>
    <w:rsid w:val="004D508F"/>
    <w:rsid w:val="004D5F0C"/>
    <w:rsid w:val="004D61B3"/>
    <w:rsid w:val="004D6C4A"/>
    <w:rsid w:val="004E1F6A"/>
    <w:rsid w:val="004E2AC5"/>
    <w:rsid w:val="004E3520"/>
    <w:rsid w:val="004E3621"/>
    <w:rsid w:val="004E3666"/>
    <w:rsid w:val="004E48E4"/>
    <w:rsid w:val="004E4DB6"/>
    <w:rsid w:val="004E5208"/>
    <w:rsid w:val="004E5E16"/>
    <w:rsid w:val="004E73CF"/>
    <w:rsid w:val="004E73D0"/>
    <w:rsid w:val="004E781B"/>
    <w:rsid w:val="004E7FDB"/>
    <w:rsid w:val="004F0CEF"/>
    <w:rsid w:val="004F1E14"/>
    <w:rsid w:val="004F1EF9"/>
    <w:rsid w:val="004F2B17"/>
    <w:rsid w:val="004F2C60"/>
    <w:rsid w:val="004F3F32"/>
    <w:rsid w:val="004F4088"/>
    <w:rsid w:val="004F4240"/>
    <w:rsid w:val="004F44BB"/>
    <w:rsid w:val="004F53E6"/>
    <w:rsid w:val="004F54D4"/>
    <w:rsid w:val="004F596B"/>
    <w:rsid w:val="004F5B58"/>
    <w:rsid w:val="004F6FF6"/>
    <w:rsid w:val="004F702C"/>
    <w:rsid w:val="004F706E"/>
    <w:rsid w:val="004F7D36"/>
    <w:rsid w:val="0050041A"/>
    <w:rsid w:val="005007F5"/>
    <w:rsid w:val="005015FA"/>
    <w:rsid w:val="0050181A"/>
    <w:rsid w:val="005018C9"/>
    <w:rsid w:val="00501B1F"/>
    <w:rsid w:val="00502EE4"/>
    <w:rsid w:val="005036F5"/>
    <w:rsid w:val="005038EE"/>
    <w:rsid w:val="005047D6"/>
    <w:rsid w:val="0050497B"/>
    <w:rsid w:val="00504B71"/>
    <w:rsid w:val="00505DC5"/>
    <w:rsid w:val="00506620"/>
    <w:rsid w:val="00506A0A"/>
    <w:rsid w:val="00506CCC"/>
    <w:rsid w:val="005075A7"/>
    <w:rsid w:val="00507EFE"/>
    <w:rsid w:val="0051018A"/>
    <w:rsid w:val="0051039D"/>
    <w:rsid w:val="00510B88"/>
    <w:rsid w:val="00510C9F"/>
    <w:rsid w:val="0051176B"/>
    <w:rsid w:val="005119E5"/>
    <w:rsid w:val="005128C5"/>
    <w:rsid w:val="00512F7E"/>
    <w:rsid w:val="00513D56"/>
    <w:rsid w:val="00514AA3"/>
    <w:rsid w:val="00515611"/>
    <w:rsid w:val="00515C0F"/>
    <w:rsid w:val="0051698E"/>
    <w:rsid w:val="00516C4B"/>
    <w:rsid w:val="00516F57"/>
    <w:rsid w:val="005209F7"/>
    <w:rsid w:val="00520EF5"/>
    <w:rsid w:val="00523360"/>
    <w:rsid w:val="005240C8"/>
    <w:rsid w:val="00524BC6"/>
    <w:rsid w:val="00525B15"/>
    <w:rsid w:val="0052675C"/>
    <w:rsid w:val="0052688A"/>
    <w:rsid w:val="005274A5"/>
    <w:rsid w:val="00527EA9"/>
    <w:rsid w:val="00530A12"/>
    <w:rsid w:val="00530CB4"/>
    <w:rsid w:val="00530DFC"/>
    <w:rsid w:val="00530EFC"/>
    <w:rsid w:val="00531493"/>
    <w:rsid w:val="005328A2"/>
    <w:rsid w:val="00533376"/>
    <w:rsid w:val="005333F7"/>
    <w:rsid w:val="005360D1"/>
    <w:rsid w:val="00536252"/>
    <w:rsid w:val="005367BE"/>
    <w:rsid w:val="00536DDB"/>
    <w:rsid w:val="00540069"/>
    <w:rsid w:val="005401F6"/>
    <w:rsid w:val="0054118D"/>
    <w:rsid w:val="00541ACB"/>
    <w:rsid w:val="00541C44"/>
    <w:rsid w:val="0054203C"/>
    <w:rsid w:val="005424F2"/>
    <w:rsid w:val="0054336B"/>
    <w:rsid w:val="005436F4"/>
    <w:rsid w:val="00543B3E"/>
    <w:rsid w:val="00543EC3"/>
    <w:rsid w:val="005441F7"/>
    <w:rsid w:val="0054443D"/>
    <w:rsid w:val="005447A0"/>
    <w:rsid w:val="00546573"/>
    <w:rsid w:val="00550760"/>
    <w:rsid w:val="0055083C"/>
    <w:rsid w:val="00550C18"/>
    <w:rsid w:val="00550EDD"/>
    <w:rsid w:val="00551ACE"/>
    <w:rsid w:val="00551E9A"/>
    <w:rsid w:val="00552307"/>
    <w:rsid w:val="00552ABB"/>
    <w:rsid w:val="005530E9"/>
    <w:rsid w:val="00554EE8"/>
    <w:rsid w:val="00555080"/>
    <w:rsid w:val="005558DA"/>
    <w:rsid w:val="005566FA"/>
    <w:rsid w:val="005575C8"/>
    <w:rsid w:val="005575F9"/>
    <w:rsid w:val="005575FE"/>
    <w:rsid w:val="005609FF"/>
    <w:rsid w:val="005612ED"/>
    <w:rsid w:val="00562605"/>
    <w:rsid w:val="00562F89"/>
    <w:rsid w:val="00562FFB"/>
    <w:rsid w:val="005631A5"/>
    <w:rsid w:val="0056380A"/>
    <w:rsid w:val="00564E62"/>
    <w:rsid w:val="0056641E"/>
    <w:rsid w:val="0056748A"/>
    <w:rsid w:val="005677EB"/>
    <w:rsid w:val="00567AEE"/>
    <w:rsid w:val="00570325"/>
    <w:rsid w:val="00570416"/>
    <w:rsid w:val="005715B6"/>
    <w:rsid w:val="005716A8"/>
    <w:rsid w:val="005722EE"/>
    <w:rsid w:val="00572E36"/>
    <w:rsid w:val="00572E4D"/>
    <w:rsid w:val="00573CD1"/>
    <w:rsid w:val="005744F3"/>
    <w:rsid w:val="0057527A"/>
    <w:rsid w:val="00575490"/>
    <w:rsid w:val="00575A87"/>
    <w:rsid w:val="00575CC3"/>
    <w:rsid w:val="00575FD6"/>
    <w:rsid w:val="00576384"/>
    <w:rsid w:val="0057642D"/>
    <w:rsid w:val="0057647D"/>
    <w:rsid w:val="005767EC"/>
    <w:rsid w:val="005768CC"/>
    <w:rsid w:val="0057693C"/>
    <w:rsid w:val="00577FFD"/>
    <w:rsid w:val="005804F3"/>
    <w:rsid w:val="005813D2"/>
    <w:rsid w:val="00582219"/>
    <w:rsid w:val="0058245E"/>
    <w:rsid w:val="00583448"/>
    <w:rsid w:val="005839BA"/>
    <w:rsid w:val="00583C41"/>
    <w:rsid w:val="00584DD4"/>
    <w:rsid w:val="00585194"/>
    <w:rsid w:val="0058525D"/>
    <w:rsid w:val="005857CF"/>
    <w:rsid w:val="00585A2B"/>
    <w:rsid w:val="00585E44"/>
    <w:rsid w:val="00587495"/>
    <w:rsid w:val="0059045D"/>
    <w:rsid w:val="005905E9"/>
    <w:rsid w:val="0059092A"/>
    <w:rsid w:val="00590D72"/>
    <w:rsid w:val="005924C4"/>
    <w:rsid w:val="005937D3"/>
    <w:rsid w:val="005939BA"/>
    <w:rsid w:val="00594C24"/>
    <w:rsid w:val="00595306"/>
    <w:rsid w:val="0059557E"/>
    <w:rsid w:val="00595765"/>
    <w:rsid w:val="00595BE1"/>
    <w:rsid w:val="005972E0"/>
    <w:rsid w:val="005A12BB"/>
    <w:rsid w:val="005A14D9"/>
    <w:rsid w:val="005A1D43"/>
    <w:rsid w:val="005A2323"/>
    <w:rsid w:val="005A25C1"/>
    <w:rsid w:val="005A2911"/>
    <w:rsid w:val="005A37B2"/>
    <w:rsid w:val="005A3DE5"/>
    <w:rsid w:val="005A4D3E"/>
    <w:rsid w:val="005A50DB"/>
    <w:rsid w:val="005A52BA"/>
    <w:rsid w:val="005A6084"/>
    <w:rsid w:val="005A62ED"/>
    <w:rsid w:val="005A782C"/>
    <w:rsid w:val="005A7A1B"/>
    <w:rsid w:val="005B08E9"/>
    <w:rsid w:val="005B2831"/>
    <w:rsid w:val="005B2AC7"/>
    <w:rsid w:val="005B2D8F"/>
    <w:rsid w:val="005B3A26"/>
    <w:rsid w:val="005B3B20"/>
    <w:rsid w:val="005B441F"/>
    <w:rsid w:val="005B4D91"/>
    <w:rsid w:val="005B50BD"/>
    <w:rsid w:val="005B6027"/>
    <w:rsid w:val="005B6CA7"/>
    <w:rsid w:val="005B78DD"/>
    <w:rsid w:val="005B7A27"/>
    <w:rsid w:val="005C07A4"/>
    <w:rsid w:val="005C0C9E"/>
    <w:rsid w:val="005C0DC4"/>
    <w:rsid w:val="005C0EFC"/>
    <w:rsid w:val="005C1043"/>
    <w:rsid w:val="005C14EF"/>
    <w:rsid w:val="005C23F8"/>
    <w:rsid w:val="005C259A"/>
    <w:rsid w:val="005C2800"/>
    <w:rsid w:val="005C383B"/>
    <w:rsid w:val="005C3D38"/>
    <w:rsid w:val="005C421A"/>
    <w:rsid w:val="005C45DC"/>
    <w:rsid w:val="005C4F28"/>
    <w:rsid w:val="005C5127"/>
    <w:rsid w:val="005C55B1"/>
    <w:rsid w:val="005C6D87"/>
    <w:rsid w:val="005C7E9D"/>
    <w:rsid w:val="005D06F9"/>
    <w:rsid w:val="005D0FB5"/>
    <w:rsid w:val="005D18C6"/>
    <w:rsid w:val="005D282D"/>
    <w:rsid w:val="005D3EC8"/>
    <w:rsid w:val="005D4051"/>
    <w:rsid w:val="005D4292"/>
    <w:rsid w:val="005D5C27"/>
    <w:rsid w:val="005D5C7E"/>
    <w:rsid w:val="005D6508"/>
    <w:rsid w:val="005D6BC3"/>
    <w:rsid w:val="005E0223"/>
    <w:rsid w:val="005E0689"/>
    <w:rsid w:val="005E1594"/>
    <w:rsid w:val="005E2686"/>
    <w:rsid w:val="005E33C8"/>
    <w:rsid w:val="005E4835"/>
    <w:rsid w:val="005E4DB2"/>
    <w:rsid w:val="005E5398"/>
    <w:rsid w:val="005E5D97"/>
    <w:rsid w:val="005E6658"/>
    <w:rsid w:val="005E7086"/>
    <w:rsid w:val="005E76B5"/>
    <w:rsid w:val="005E7D86"/>
    <w:rsid w:val="005F0725"/>
    <w:rsid w:val="005F0E6A"/>
    <w:rsid w:val="005F186B"/>
    <w:rsid w:val="005F1C80"/>
    <w:rsid w:val="005F1DBC"/>
    <w:rsid w:val="005F2430"/>
    <w:rsid w:val="005F324C"/>
    <w:rsid w:val="005F5550"/>
    <w:rsid w:val="005F590C"/>
    <w:rsid w:val="005F598D"/>
    <w:rsid w:val="0060013B"/>
    <w:rsid w:val="006008E5"/>
    <w:rsid w:val="0060202F"/>
    <w:rsid w:val="00602D06"/>
    <w:rsid w:val="00602E38"/>
    <w:rsid w:val="00603253"/>
    <w:rsid w:val="00603DCF"/>
    <w:rsid w:val="00604C7D"/>
    <w:rsid w:val="0060502B"/>
    <w:rsid w:val="0060576F"/>
    <w:rsid w:val="00607058"/>
    <w:rsid w:val="00607FEF"/>
    <w:rsid w:val="00610215"/>
    <w:rsid w:val="0061065B"/>
    <w:rsid w:val="006106FC"/>
    <w:rsid w:val="00612117"/>
    <w:rsid w:val="0061240C"/>
    <w:rsid w:val="00612430"/>
    <w:rsid w:val="00612549"/>
    <w:rsid w:val="006130B3"/>
    <w:rsid w:val="00613261"/>
    <w:rsid w:val="006137D5"/>
    <w:rsid w:val="00613D9A"/>
    <w:rsid w:val="006146D3"/>
    <w:rsid w:val="00614CA7"/>
    <w:rsid w:val="00615254"/>
    <w:rsid w:val="00615AE3"/>
    <w:rsid w:val="006166C8"/>
    <w:rsid w:val="00616F2B"/>
    <w:rsid w:val="006173B0"/>
    <w:rsid w:val="00617A45"/>
    <w:rsid w:val="00617FA9"/>
    <w:rsid w:val="00620144"/>
    <w:rsid w:val="00620B30"/>
    <w:rsid w:val="0062246E"/>
    <w:rsid w:val="006231FD"/>
    <w:rsid w:val="00623BCC"/>
    <w:rsid w:val="00623F03"/>
    <w:rsid w:val="006249D8"/>
    <w:rsid w:val="006311CD"/>
    <w:rsid w:val="00631F2C"/>
    <w:rsid w:val="006321B2"/>
    <w:rsid w:val="00632699"/>
    <w:rsid w:val="00632D1B"/>
    <w:rsid w:val="006331AD"/>
    <w:rsid w:val="00633BD6"/>
    <w:rsid w:val="006344B2"/>
    <w:rsid w:val="006362D6"/>
    <w:rsid w:val="00636483"/>
    <w:rsid w:val="00642DA3"/>
    <w:rsid w:val="006447A5"/>
    <w:rsid w:val="0064562A"/>
    <w:rsid w:val="00645667"/>
    <w:rsid w:val="00645D0C"/>
    <w:rsid w:val="00646474"/>
    <w:rsid w:val="006465F2"/>
    <w:rsid w:val="00646ED3"/>
    <w:rsid w:val="00647394"/>
    <w:rsid w:val="00647505"/>
    <w:rsid w:val="00647802"/>
    <w:rsid w:val="00647877"/>
    <w:rsid w:val="006478E8"/>
    <w:rsid w:val="006509A5"/>
    <w:rsid w:val="0065108B"/>
    <w:rsid w:val="00651B55"/>
    <w:rsid w:val="00651CAF"/>
    <w:rsid w:val="006526DB"/>
    <w:rsid w:val="00653D82"/>
    <w:rsid w:val="00655838"/>
    <w:rsid w:val="0065602D"/>
    <w:rsid w:val="006563CF"/>
    <w:rsid w:val="00656C43"/>
    <w:rsid w:val="00657CB6"/>
    <w:rsid w:val="0066038D"/>
    <w:rsid w:val="0066137C"/>
    <w:rsid w:val="00661F04"/>
    <w:rsid w:val="00662B9B"/>
    <w:rsid w:val="006630E3"/>
    <w:rsid w:val="00663B1D"/>
    <w:rsid w:val="006640B6"/>
    <w:rsid w:val="006644D7"/>
    <w:rsid w:val="00664DF3"/>
    <w:rsid w:val="006661EF"/>
    <w:rsid w:val="00666A90"/>
    <w:rsid w:val="0066755D"/>
    <w:rsid w:val="00670494"/>
    <w:rsid w:val="00670A7B"/>
    <w:rsid w:val="0067170B"/>
    <w:rsid w:val="00671C4E"/>
    <w:rsid w:val="00671FCE"/>
    <w:rsid w:val="00673464"/>
    <w:rsid w:val="00674E63"/>
    <w:rsid w:val="0067584A"/>
    <w:rsid w:val="00675EEF"/>
    <w:rsid w:val="00676B9E"/>
    <w:rsid w:val="00677720"/>
    <w:rsid w:val="00677F3A"/>
    <w:rsid w:val="00680379"/>
    <w:rsid w:val="00680B8E"/>
    <w:rsid w:val="00680F01"/>
    <w:rsid w:val="00680FBD"/>
    <w:rsid w:val="006820BB"/>
    <w:rsid w:val="006827AD"/>
    <w:rsid w:val="00682999"/>
    <w:rsid w:val="0068549E"/>
    <w:rsid w:val="006863AB"/>
    <w:rsid w:val="00686C42"/>
    <w:rsid w:val="0068743C"/>
    <w:rsid w:val="00690A80"/>
    <w:rsid w:val="00690E0A"/>
    <w:rsid w:val="00691401"/>
    <w:rsid w:val="006914B9"/>
    <w:rsid w:val="0069218C"/>
    <w:rsid w:val="00692216"/>
    <w:rsid w:val="0069330D"/>
    <w:rsid w:val="00693E57"/>
    <w:rsid w:val="0069408E"/>
    <w:rsid w:val="0069435E"/>
    <w:rsid w:val="006951FD"/>
    <w:rsid w:val="00695AB9"/>
    <w:rsid w:val="00695F1C"/>
    <w:rsid w:val="0069623F"/>
    <w:rsid w:val="0069625B"/>
    <w:rsid w:val="006975F7"/>
    <w:rsid w:val="00697BF8"/>
    <w:rsid w:val="00697ED0"/>
    <w:rsid w:val="006A08D5"/>
    <w:rsid w:val="006A0CD7"/>
    <w:rsid w:val="006A1711"/>
    <w:rsid w:val="006A1A77"/>
    <w:rsid w:val="006A1F31"/>
    <w:rsid w:val="006A2ACA"/>
    <w:rsid w:val="006A40EF"/>
    <w:rsid w:val="006A439D"/>
    <w:rsid w:val="006A444A"/>
    <w:rsid w:val="006A4A90"/>
    <w:rsid w:val="006A4C4F"/>
    <w:rsid w:val="006A6CB4"/>
    <w:rsid w:val="006A7505"/>
    <w:rsid w:val="006A7D7B"/>
    <w:rsid w:val="006A7E81"/>
    <w:rsid w:val="006A7F64"/>
    <w:rsid w:val="006B01E8"/>
    <w:rsid w:val="006B0BC0"/>
    <w:rsid w:val="006B0F01"/>
    <w:rsid w:val="006B3E0C"/>
    <w:rsid w:val="006B447E"/>
    <w:rsid w:val="006B4C3B"/>
    <w:rsid w:val="006B4FFE"/>
    <w:rsid w:val="006B5047"/>
    <w:rsid w:val="006B599E"/>
    <w:rsid w:val="006B59DF"/>
    <w:rsid w:val="006C085A"/>
    <w:rsid w:val="006C126E"/>
    <w:rsid w:val="006C1F43"/>
    <w:rsid w:val="006C29C7"/>
    <w:rsid w:val="006C3883"/>
    <w:rsid w:val="006C423D"/>
    <w:rsid w:val="006C5237"/>
    <w:rsid w:val="006C5D1E"/>
    <w:rsid w:val="006C6C34"/>
    <w:rsid w:val="006C748C"/>
    <w:rsid w:val="006D0655"/>
    <w:rsid w:val="006D0D15"/>
    <w:rsid w:val="006D0DE6"/>
    <w:rsid w:val="006D14F3"/>
    <w:rsid w:val="006D17AD"/>
    <w:rsid w:val="006D2187"/>
    <w:rsid w:val="006D38BC"/>
    <w:rsid w:val="006D459E"/>
    <w:rsid w:val="006D5238"/>
    <w:rsid w:val="006D580C"/>
    <w:rsid w:val="006D63E4"/>
    <w:rsid w:val="006D649B"/>
    <w:rsid w:val="006D7E12"/>
    <w:rsid w:val="006E008F"/>
    <w:rsid w:val="006E119A"/>
    <w:rsid w:val="006E26FB"/>
    <w:rsid w:val="006E2821"/>
    <w:rsid w:val="006E2B6C"/>
    <w:rsid w:val="006E2E6A"/>
    <w:rsid w:val="006E33C0"/>
    <w:rsid w:val="006E40D8"/>
    <w:rsid w:val="006E41BC"/>
    <w:rsid w:val="006E4F44"/>
    <w:rsid w:val="006E767F"/>
    <w:rsid w:val="006E79AD"/>
    <w:rsid w:val="006F18C6"/>
    <w:rsid w:val="006F31B6"/>
    <w:rsid w:val="006F3772"/>
    <w:rsid w:val="006F49DB"/>
    <w:rsid w:val="006F4DCC"/>
    <w:rsid w:val="006F6213"/>
    <w:rsid w:val="006F743D"/>
    <w:rsid w:val="007003E8"/>
    <w:rsid w:val="007005C1"/>
    <w:rsid w:val="0070102F"/>
    <w:rsid w:val="00701153"/>
    <w:rsid w:val="00701170"/>
    <w:rsid w:val="0070121A"/>
    <w:rsid w:val="007028EB"/>
    <w:rsid w:val="007034A6"/>
    <w:rsid w:val="00703508"/>
    <w:rsid w:val="007035CD"/>
    <w:rsid w:val="00703E86"/>
    <w:rsid w:val="00704598"/>
    <w:rsid w:val="007055C4"/>
    <w:rsid w:val="00705E6B"/>
    <w:rsid w:val="00706045"/>
    <w:rsid w:val="007111A5"/>
    <w:rsid w:val="00712AD2"/>
    <w:rsid w:val="00712C11"/>
    <w:rsid w:val="007130A3"/>
    <w:rsid w:val="00713FF0"/>
    <w:rsid w:val="00714777"/>
    <w:rsid w:val="00714931"/>
    <w:rsid w:val="00714F62"/>
    <w:rsid w:val="007153DC"/>
    <w:rsid w:val="007158F3"/>
    <w:rsid w:val="00715DF7"/>
    <w:rsid w:val="00715E28"/>
    <w:rsid w:val="00717C2D"/>
    <w:rsid w:val="00717C90"/>
    <w:rsid w:val="00720FCA"/>
    <w:rsid w:val="00721AF3"/>
    <w:rsid w:val="00723DC8"/>
    <w:rsid w:val="00723EA1"/>
    <w:rsid w:val="007240DB"/>
    <w:rsid w:val="00724597"/>
    <w:rsid w:val="007246BD"/>
    <w:rsid w:val="00724EF0"/>
    <w:rsid w:val="00724EF9"/>
    <w:rsid w:val="00725197"/>
    <w:rsid w:val="00725CC6"/>
    <w:rsid w:val="00725F92"/>
    <w:rsid w:val="00727AFB"/>
    <w:rsid w:val="00727E49"/>
    <w:rsid w:val="00730938"/>
    <w:rsid w:val="0073125C"/>
    <w:rsid w:val="007312CB"/>
    <w:rsid w:val="007313E3"/>
    <w:rsid w:val="007316AA"/>
    <w:rsid w:val="00731885"/>
    <w:rsid w:val="00731AAD"/>
    <w:rsid w:val="00732210"/>
    <w:rsid w:val="007335B3"/>
    <w:rsid w:val="0073393B"/>
    <w:rsid w:val="00733AD6"/>
    <w:rsid w:val="00733C34"/>
    <w:rsid w:val="007347C6"/>
    <w:rsid w:val="00735359"/>
    <w:rsid w:val="00736306"/>
    <w:rsid w:val="00736454"/>
    <w:rsid w:val="007376E7"/>
    <w:rsid w:val="00737949"/>
    <w:rsid w:val="00740067"/>
    <w:rsid w:val="00740238"/>
    <w:rsid w:val="0074046A"/>
    <w:rsid w:val="00740B18"/>
    <w:rsid w:val="007410C1"/>
    <w:rsid w:val="0074133D"/>
    <w:rsid w:val="007417D9"/>
    <w:rsid w:val="00742687"/>
    <w:rsid w:val="00742CB2"/>
    <w:rsid w:val="0074373C"/>
    <w:rsid w:val="00743A15"/>
    <w:rsid w:val="00743F76"/>
    <w:rsid w:val="00744227"/>
    <w:rsid w:val="00744825"/>
    <w:rsid w:val="007459CA"/>
    <w:rsid w:val="00745AA5"/>
    <w:rsid w:val="00745CFA"/>
    <w:rsid w:val="00746059"/>
    <w:rsid w:val="00746587"/>
    <w:rsid w:val="00747764"/>
    <w:rsid w:val="0074793D"/>
    <w:rsid w:val="00747D69"/>
    <w:rsid w:val="00750048"/>
    <w:rsid w:val="00750779"/>
    <w:rsid w:val="00750AED"/>
    <w:rsid w:val="00751EA9"/>
    <w:rsid w:val="007546FE"/>
    <w:rsid w:val="0075509F"/>
    <w:rsid w:val="007550A4"/>
    <w:rsid w:val="007550F1"/>
    <w:rsid w:val="0075530A"/>
    <w:rsid w:val="00755462"/>
    <w:rsid w:val="007561DE"/>
    <w:rsid w:val="00756FE0"/>
    <w:rsid w:val="0075731D"/>
    <w:rsid w:val="007575D2"/>
    <w:rsid w:val="00760337"/>
    <w:rsid w:val="00760BD2"/>
    <w:rsid w:val="00761AB3"/>
    <w:rsid w:val="0076283F"/>
    <w:rsid w:val="00762D1F"/>
    <w:rsid w:val="00762DBE"/>
    <w:rsid w:val="00763125"/>
    <w:rsid w:val="007636BE"/>
    <w:rsid w:val="00764095"/>
    <w:rsid w:val="0076413E"/>
    <w:rsid w:val="007643D1"/>
    <w:rsid w:val="007647C6"/>
    <w:rsid w:val="00764E68"/>
    <w:rsid w:val="0076555A"/>
    <w:rsid w:val="00767E43"/>
    <w:rsid w:val="007715A6"/>
    <w:rsid w:val="00771951"/>
    <w:rsid w:val="007736EE"/>
    <w:rsid w:val="0077419E"/>
    <w:rsid w:val="00774B0D"/>
    <w:rsid w:val="007755EC"/>
    <w:rsid w:val="007757CF"/>
    <w:rsid w:val="007762EB"/>
    <w:rsid w:val="00776FBC"/>
    <w:rsid w:val="00777A73"/>
    <w:rsid w:val="00777BD8"/>
    <w:rsid w:val="007802A3"/>
    <w:rsid w:val="00780521"/>
    <w:rsid w:val="0078085A"/>
    <w:rsid w:val="007814A7"/>
    <w:rsid w:val="00781705"/>
    <w:rsid w:val="00781A7C"/>
    <w:rsid w:val="007823C2"/>
    <w:rsid w:val="0078258A"/>
    <w:rsid w:val="007837BD"/>
    <w:rsid w:val="00783AAD"/>
    <w:rsid w:val="007843D5"/>
    <w:rsid w:val="00784B4A"/>
    <w:rsid w:val="007850EB"/>
    <w:rsid w:val="00785320"/>
    <w:rsid w:val="00785EB3"/>
    <w:rsid w:val="00786202"/>
    <w:rsid w:val="007863EA"/>
    <w:rsid w:val="00786CF0"/>
    <w:rsid w:val="00787934"/>
    <w:rsid w:val="0079028F"/>
    <w:rsid w:val="00790587"/>
    <w:rsid w:val="007919ED"/>
    <w:rsid w:val="00792973"/>
    <w:rsid w:val="00792D2A"/>
    <w:rsid w:val="00793CD4"/>
    <w:rsid w:val="00793ECF"/>
    <w:rsid w:val="00793F2C"/>
    <w:rsid w:val="00793F72"/>
    <w:rsid w:val="0079676F"/>
    <w:rsid w:val="00797061"/>
    <w:rsid w:val="00797222"/>
    <w:rsid w:val="007A0A58"/>
    <w:rsid w:val="007A0C99"/>
    <w:rsid w:val="007A18FC"/>
    <w:rsid w:val="007A1C30"/>
    <w:rsid w:val="007A1C76"/>
    <w:rsid w:val="007A208F"/>
    <w:rsid w:val="007A3C11"/>
    <w:rsid w:val="007A4924"/>
    <w:rsid w:val="007A50A5"/>
    <w:rsid w:val="007A5E52"/>
    <w:rsid w:val="007A6D96"/>
    <w:rsid w:val="007A6FC7"/>
    <w:rsid w:val="007B0714"/>
    <w:rsid w:val="007B1377"/>
    <w:rsid w:val="007B15BA"/>
    <w:rsid w:val="007B188C"/>
    <w:rsid w:val="007B201C"/>
    <w:rsid w:val="007B267A"/>
    <w:rsid w:val="007B28D1"/>
    <w:rsid w:val="007B482D"/>
    <w:rsid w:val="007B4CC4"/>
    <w:rsid w:val="007B4EED"/>
    <w:rsid w:val="007B5619"/>
    <w:rsid w:val="007B6307"/>
    <w:rsid w:val="007B68A7"/>
    <w:rsid w:val="007B70EF"/>
    <w:rsid w:val="007C1124"/>
    <w:rsid w:val="007C3BC4"/>
    <w:rsid w:val="007C4F6B"/>
    <w:rsid w:val="007C5C31"/>
    <w:rsid w:val="007C5C76"/>
    <w:rsid w:val="007C665D"/>
    <w:rsid w:val="007C753C"/>
    <w:rsid w:val="007C7EDD"/>
    <w:rsid w:val="007D0431"/>
    <w:rsid w:val="007D131A"/>
    <w:rsid w:val="007D146D"/>
    <w:rsid w:val="007D160B"/>
    <w:rsid w:val="007D1C4E"/>
    <w:rsid w:val="007D204C"/>
    <w:rsid w:val="007D226D"/>
    <w:rsid w:val="007D3AEC"/>
    <w:rsid w:val="007D3C93"/>
    <w:rsid w:val="007D4587"/>
    <w:rsid w:val="007D7024"/>
    <w:rsid w:val="007D702A"/>
    <w:rsid w:val="007D7DEF"/>
    <w:rsid w:val="007E0887"/>
    <w:rsid w:val="007E0A53"/>
    <w:rsid w:val="007E0AAC"/>
    <w:rsid w:val="007E0B1B"/>
    <w:rsid w:val="007E0D70"/>
    <w:rsid w:val="007E0E4B"/>
    <w:rsid w:val="007E199C"/>
    <w:rsid w:val="007E1D1C"/>
    <w:rsid w:val="007E206D"/>
    <w:rsid w:val="007E2371"/>
    <w:rsid w:val="007E3888"/>
    <w:rsid w:val="007E3A9B"/>
    <w:rsid w:val="007E5828"/>
    <w:rsid w:val="007E64FD"/>
    <w:rsid w:val="007E7CE6"/>
    <w:rsid w:val="007E7D78"/>
    <w:rsid w:val="007E7DC6"/>
    <w:rsid w:val="007F04FF"/>
    <w:rsid w:val="007F0535"/>
    <w:rsid w:val="007F0D45"/>
    <w:rsid w:val="007F0DF3"/>
    <w:rsid w:val="007F193B"/>
    <w:rsid w:val="007F2241"/>
    <w:rsid w:val="007F2936"/>
    <w:rsid w:val="007F3CFB"/>
    <w:rsid w:val="007F3E55"/>
    <w:rsid w:val="007F452C"/>
    <w:rsid w:val="007F46A9"/>
    <w:rsid w:val="007F4ED7"/>
    <w:rsid w:val="007F529F"/>
    <w:rsid w:val="007F5D68"/>
    <w:rsid w:val="007F71CF"/>
    <w:rsid w:val="007F762B"/>
    <w:rsid w:val="00800084"/>
    <w:rsid w:val="00800118"/>
    <w:rsid w:val="00800AE3"/>
    <w:rsid w:val="008011D2"/>
    <w:rsid w:val="008016E5"/>
    <w:rsid w:val="008028FA"/>
    <w:rsid w:val="008029FB"/>
    <w:rsid w:val="00802CBC"/>
    <w:rsid w:val="00802E72"/>
    <w:rsid w:val="008035FC"/>
    <w:rsid w:val="00803848"/>
    <w:rsid w:val="008051B1"/>
    <w:rsid w:val="0080551E"/>
    <w:rsid w:val="00805C24"/>
    <w:rsid w:val="00805F65"/>
    <w:rsid w:val="008068B4"/>
    <w:rsid w:val="00806D6A"/>
    <w:rsid w:val="00807147"/>
    <w:rsid w:val="008074D5"/>
    <w:rsid w:val="00810A1C"/>
    <w:rsid w:val="00810B81"/>
    <w:rsid w:val="00810D9E"/>
    <w:rsid w:val="00811405"/>
    <w:rsid w:val="00814425"/>
    <w:rsid w:val="00814B58"/>
    <w:rsid w:val="00814FBB"/>
    <w:rsid w:val="0081514F"/>
    <w:rsid w:val="008153F8"/>
    <w:rsid w:val="008158BE"/>
    <w:rsid w:val="00815EF2"/>
    <w:rsid w:val="00816205"/>
    <w:rsid w:val="00816B27"/>
    <w:rsid w:val="00816EB4"/>
    <w:rsid w:val="00817EF8"/>
    <w:rsid w:val="008204AD"/>
    <w:rsid w:val="00821584"/>
    <w:rsid w:val="008224C5"/>
    <w:rsid w:val="0082358A"/>
    <w:rsid w:val="00823820"/>
    <w:rsid w:val="00823958"/>
    <w:rsid w:val="00824644"/>
    <w:rsid w:val="00825382"/>
    <w:rsid w:val="008279C3"/>
    <w:rsid w:val="0083076A"/>
    <w:rsid w:val="00831512"/>
    <w:rsid w:val="00833360"/>
    <w:rsid w:val="0083387A"/>
    <w:rsid w:val="008341F3"/>
    <w:rsid w:val="00834226"/>
    <w:rsid w:val="0083483A"/>
    <w:rsid w:val="00834B65"/>
    <w:rsid w:val="00834F23"/>
    <w:rsid w:val="00835A28"/>
    <w:rsid w:val="00836ACA"/>
    <w:rsid w:val="00837176"/>
    <w:rsid w:val="00837326"/>
    <w:rsid w:val="0084033D"/>
    <w:rsid w:val="00840972"/>
    <w:rsid w:val="00840C11"/>
    <w:rsid w:val="00841093"/>
    <w:rsid w:val="0084143E"/>
    <w:rsid w:val="008418BA"/>
    <w:rsid w:val="00841D82"/>
    <w:rsid w:val="00842E59"/>
    <w:rsid w:val="00843229"/>
    <w:rsid w:val="00844EBD"/>
    <w:rsid w:val="00846411"/>
    <w:rsid w:val="00847220"/>
    <w:rsid w:val="008477AF"/>
    <w:rsid w:val="00847EC8"/>
    <w:rsid w:val="0085003D"/>
    <w:rsid w:val="0085009A"/>
    <w:rsid w:val="008502B8"/>
    <w:rsid w:val="00850B27"/>
    <w:rsid w:val="00852A2C"/>
    <w:rsid w:val="00852AC4"/>
    <w:rsid w:val="00852F92"/>
    <w:rsid w:val="00853BB6"/>
    <w:rsid w:val="00853FCD"/>
    <w:rsid w:val="008547B0"/>
    <w:rsid w:val="00854ACE"/>
    <w:rsid w:val="0085581E"/>
    <w:rsid w:val="00855F75"/>
    <w:rsid w:val="00855FB7"/>
    <w:rsid w:val="00856231"/>
    <w:rsid w:val="00856543"/>
    <w:rsid w:val="008565A0"/>
    <w:rsid w:val="008566CC"/>
    <w:rsid w:val="00857C3E"/>
    <w:rsid w:val="00857E07"/>
    <w:rsid w:val="00860A4A"/>
    <w:rsid w:val="00860EFC"/>
    <w:rsid w:val="008610F7"/>
    <w:rsid w:val="00861A7C"/>
    <w:rsid w:val="0086232B"/>
    <w:rsid w:val="00862441"/>
    <w:rsid w:val="00862DA4"/>
    <w:rsid w:val="0086314C"/>
    <w:rsid w:val="00863598"/>
    <w:rsid w:val="0086365E"/>
    <w:rsid w:val="008636A2"/>
    <w:rsid w:val="0086391F"/>
    <w:rsid w:val="00863A05"/>
    <w:rsid w:val="00863D1B"/>
    <w:rsid w:val="00863F4D"/>
    <w:rsid w:val="0086575C"/>
    <w:rsid w:val="00865B9C"/>
    <w:rsid w:val="00866069"/>
    <w:rsid w:val="00866899"/>
    <w:rsid w:val="00867432"/>
    <w:rsid w:val="00871F69"/>
    <w:rsid w:val="00871FCB"/>
    <w:rsid w:val="008727E0"/>
    <w:rsid w:val="0087426E"/>
    <w:rsid w:val="008747B4"/>
    <w:rsid w:val="00874B3F"/>
    <w:rsid w:val="008753DD"/>
    <w:rsid w:val="00876A20"/>
    <w:rsid w:val="00876D49"/>
    <w:rsid w:val="00877BDE"/>
    <w:rsid w:val="0088023A"/>
    <w:rsid w:val="00880731"/>
    <w:rsid w:val="00880DB1"/>
    <w:rsid w:val="008817AB"/>
    <w:rsid w:val="00882507"/>
    <w:rsid w:val="008828B9"/>
    <w:rsid w:val="00882C80"/>
    <w:rsid w:val="008839EF"/>
    <w:rsid w:val="0088535C"/>
    <w:rsid w:val="00885F21"/>
    <w:rsid w:val="00885FA0"/>
    <w:rsid w:val="00886F37"/>
    <w:rsid w:val="0089006F"/>
    <w:rsid w:val="00890F78"/>
    <w:rsid w:val="00891920"/>
    <w:rsid w:val="00891B7C"/>
    <w:rsid w:val="00891E99"/>
    <w:rsid w:val="0089252A"/>
    <w:rsid w:val="0089295F"/>
    <w:rsid w:val="0089386A"/>
    <w:rsid w:val="008938FB"/>
    <w:rsid w:val="00893AC2"/>
    <w:rsid w:val="00893D13"/>
    <w:rsid w:val="008941F8"/>
    <w:rsid w:val="0089489D"/>
    <w:rsid w:val="00896563"/>
    <w:rsid w:val="0089695B"/>
    <w:rsid w:val="00896D80"/>
    <w:rsid w:val="00897145"/>
    <w:rsid w:val="00897E73"/>
    <w:rsid w:val="008A0871"/>
    <w:rsid w:val="008A12EC"/>
    <w:rsid w:val="008A1D77"/>
    <w:rsid w:val="008A2B87"/>
    <w:rsid w:val="008A3E10"/>
    <w:rsid w:val="008A4CFC"/>
    <w:rsid w:val="008A4EAA"/>
    <w:rsid w:val="008A4FB3"/>
    <w:rsid w:val="008A6561"/>
    <w:rsid w:val="008A732E"/>
    <w:rsid w:val="008B0C37"/>
    <w:rsid w:val="008B2042"/>
    <w:rsid w:val="008B3A89"/>
    <w:rsid w:val="008B42D0"/>
    <w:rsid w:val="008B43C7"/>
    <w:rsid w:val="008B4FBB"/>
    <w:rsid w:val="008B582F"/>
    <w:rsid w:val="008B5DC0"/>
    <w:rsid w:val="008B6710"/>
    <w:rsid w:val="008B6FCF"/>
    <w:rsid w:val="008B7367"/>
    <w:rsid w:val="008B79DC"/>
    <w:rsid w:val="008C0A4A"/>
    <w:rsid w:val="008C1114"/>
    <w:rsid w:val="008C1601"/>
    <w:rsid w:val="008C1FA2"/>
    <w:rsid w:val="008C2676"/>
    <w:rsid w:val="008C2C76"/>
    <w:rsid w:val="008C4F62"/>
    <w:rsid w:val="008C5C3E"/>
    <w:rsid w:val="008C6953"/>
    <w:rsid w:val="008C744C"/>
    <w:rsid w:val="008D0F57"/>
    <w:rsid w:val="008D115A"/>
    <w:rsid w:val="008D122F"/>
    <w:rsid w:val="008D14A2"/>
    <w:rsid w:val="008D1904"/>
    <w:rsid w:val="008D1AA6"/>
    <w:rsid w:val="008D1F37"/>
    <w:rsid w:val="008D28F4"/>
    <w:rsid w:val="008D2A5B"/>
    <w:rsid w:val="008D37E6"/>
    <w:rsid w:val="008D3B55"/>
    <w:rsid w:val="008D45EC"/>
    <w:rsid w:val="008D4779"/>
    <w:rsid w:val="008D503D"/>
    <w:rsid w:val="008D5A5C"/>
    <w:rsid w:val="008D6012"/>
    <w:rsid w:val="008D66E4"/>
    <w:rsid w:val="008D7A9C"/>
    <w:rsid w:val="008E0758"/>
    <w:rsid w:val="008E0828"/>
    <w:rsid w:val="008E0C9B"/>
    <w:rsid w:val="008E19D0"/>
    <w:rsid w:val="008E3823"/>
    <w:rsid w:val="008E433F"/>
    <w:rsid w:val="008E4D45"/>
    <w:rsid w:val="008E5229"/>
    <w:rsid w:val="008E64EB"/>
    <w:rsid w:val="008E7305"/>
    <w:rsid w:val="008E76B1"/>
    <w:rsid w:val="008E7787"/>
    <w:rsid w:val="008E7DB4"/>
    <w:rsid w:val="008F0DA8"/>
    <w:rsid w:val="008F27B4"/>
    <w:rsid w:val="008F3B70"/>
    <w:rsid w:val="008F51AD"/>
    <w:rsid w:val="008F5E34"/>
    <w:rsid w:val="008F6AC7"/>
    <w:rsid w:val="008F6D3C"/>
    <w:rsid w:val="008F77DD"/>
    <w:rsid w:val="008F7C09"/>
    <w:rsid w:val="008F7D94"/>
    <w:rsid w:val="00900315"/>
    <w:rsid w:val="009005A8"/>
    <w:rsid w:val="00900EAC"/>
    <w:rsid w:val="0090351E"/>
    <w:rsid w:val="009037AE"/>
    <w:rsid w:val="009048E2"/>
    <w:rsid w:val="00905188"/>
    <w:rsid w:val="0090578E"/>
    <w:rsid w:val="00906132"/>
    <w:rsid w:val="0090765A"/>
    <w:rsid w:val="009107D8"/>
    <w:rsid w:val="00910C65"/>
    <w:rsid w:val="00910E39"/>
    <w:rsid w:val="0091178C"/>
    <w:rsid w:val="00911AFC"/>
    <w:rsid w:val="00911D27"/>
    <w:rsid w:val="00912A14"/>
    <w:rsid w:val="0091405E"/>
    <w:rsid w:val="009143E6"/>
    <w:rsid w:val="009143EB"/>
    <w:rsid w:val="00914B77"/>
    <w:rsid w:val="00914BA4"/>
    <w:rsid w:val="0091590F"/>
    <w:rsid w:val="00916B72"/>
    <w:rsid w:val="00916CB7"/>
    <w:rsid w:val="009173ED"/>
    <w:rsid w:val="009202B3"/>
    <w:rsid w:val="00920570"/>
    <w:rsid w:val="0092156F"/>
    <w:rsid w:val="00921BC3"/>
    <w:rsid w:val="00921C4D"/>
    <w:rsid w:val="009220DC"/>
    <w:rsid w:val="009226AE"/>
    <w:rsid w:val="00923219"/>
    <w:rsid w:val="00924431"/>
    <w:rsid w:val="00924E85"/>
    <w:rsid w:val="00926669"/>
    <w:rsid w:val="00926960"/>
    <w:rsid w:val="00926F3F"/>
    <w:rsid w:val="009309AA"/>
    <w:rsid w:val="00930B28"/>
    <w:rsid w:val="00930D6D"/>
    <w:rsid w:val="00931FFF"/>
    <w:rsid w:val="0093239A"/>
    <w:rsid w:val="0093275E"/>
    <w:rsid w:val="00932F88"/>
    <w:rsid w:val="00933C5E"/>
    <w:rsid w:val="00934DEA"/>
    <w:rsid w:val="0093632F"/>
    <w:rsid w:val="00936547"/>
    <w:rsid w:val="00936EEE"/>
    <w:rsid w:val="00937B68"/>
    <w:rsid w:val="00940257"/>
    <w:rsid w:val="00940481"/>
    <w:rsid w:val="009416A3"/>
    <w:rsid w:val="00941CF8"/>
    <w:rsid w:val="009426BA"/>
    <w:rsid w:val="009428BF"/>
    <w:rsid w:val="009433CF"/>
    <w:rsid w:val="0094383A"/>
    <w:rsid w:val="00943DF1"/>
    <w:rsid w:val="00944110"/>
    <w:rsid w:val="009448C9"/>
    <w:rsid w:val="00945543"/>
    <w:rsid w:val="00945754"/>
    <w:rsid w:val="009459F0"/>
    <w:rsid w:val="00945A1D"/>
    <w:rsid w:val="00945FB5"/>
    <w:rsid w:val="00946362"/>
    <w:rsid w:val="00947112"/>
    <w:rsid w:val="0094714A"/>
    <w:rsid w:val="009471BE"/>
    <w:rsid w:val="009517A0"/>
    <w:rsid w:val="009518C1"/>
    <w:rsid w:val="00952289"/>
    <w:rsid w:val="009538AE"/>
    <w:rsid w:val="00953EF3"/>
    <w:rsid w:val="0095404B"/>
    <w:rsid w:val="00955731"/>
    <w:rsid w:val="009561AD"/>
    <w:rsid w:val="009568EF"/>
    <w:rsid w:val="00956C1D"/>
    <w:rsid w:val="00956C9E"/>
    <w:rsid w:val="00957ABC"/>
    <w:rsid w:val="009629B4"/>
    <w:rsid w:val="009638DD"/>
    <w:rsid w:val="00964897"/>
    <w:rsid w:val="00965159"/>
    <w:rsid w:val="00965C81"/>
    <w:rsid w:val="00966A5F"/>
    <w:rsid w:val="00967B11"/>
    <w:rsid w:val="00967F8F"/>
    <w:rsid w:val="00970055"/>
    <w:rsid w:val="0097027C"/>
    <w:rsid w:val="009717E1"/>
    <w:rsid w:val="00971B01"/>
    <w:rsid w:val="00971F7C"/>
    <w:rsid w:val="00972211"/>
    <w:rsid w:val="009728C2"/>
    <w:rsid w:val="00973376"/>
    <w:rsid w:val="00973499"/>
    <w:rsid w:val="00973A70"/>
    <w:rsid w:val="0097486C"/>
    <w:rsid w:val="0097685D"/>
    <w:rsid w:val="00977745"/>
    <w:rsid w:val="009804D1"/>
    <w:rsid w:val="009817E9"/>
    <w:rsid w:val="009818CC"/>
    <w:rsid w:val="0098231B"/>
    <w:rsid w:val="0098393E"/>
    <w:rsid w:val="00984771"/>
    <w:rsid w:val="00984D0C"/>
    <w:rsid w:val="00986456"/>
    <w:rsid w:val="00986C5A"/>
    <w:rsid w:val="00986C6E"/>
    <w:rsid w:val="009908C2"/>
    <w:rsid w:val="00990A09"/>
    <w:rsid w:val="00990D95"/>
    <w:rsid w:val="009910F3"/>
    <w:rsid w:val="009942EA"/>
    <w:rsid w:val="00994653"/>
    <w:rsid w:val="00994D38"/>
    <w:rsid w:val="009966B0"/>
    <w:rsid w:val="00997FC3"/>
    <w:rsid w:val="009A0323"/>
    <w:rsid w:val="009A0F96"/>
    <w:rsid w:val="009A2B86"/>
    <w:rsid w:val="009A2D6A"/>
    <w:rsid w:val="009A2F93"/>
    <w:rsid w:val="009A314C"/>
    <w:rsid w:val="009A46BE"/>
    <w:rsid w:val="009A5B2D"/>
    <w:rsid w:val="009A6522"/>
    <w:rsid w:val="009A7223"/>
    <w:rsid w:val="009A76B6"/>
    <w:rsid w:val="009B01A5"/>
    <w:rsid w:val="009B0B94"/>
    <w:rsid w:val="009B119A"/>
    <w:rsid w:val="009B15D1"/>
    <w:rsid w:val="009B1949"/>
    <w:rsid w:val="009B1D20"/>
    <w:rsid w:val="009B22F3"/>
    <w:rsid w:val="009B24B2"/>
    <w:rsid w:val="009B3977"/>
    <w:rsid w:val="009B39D6"/>
    <w:rsid w:val="009B50F4"/>
    <w:rsid w:val="009B5291"/>
    <w:rsid w:val="009B7C63"/>
    <w:rsid w:val="009B7FE3"/>
    <w:rsid w:val="009C0007"/>
    <w:rsid w:val="009C0371"/>
    <w:rsid w:val="009C0F38"/>
    <w:rsid w:val="009C15DE"/>
    <w:rsid w:val="009C29EB"/>
    <w:rsid w:val="009C2B45"/>
    <w:rsid w:val="009C2FF2"/>
    <w:rsid w:val="009C473E"/>
    <w:rsid w:val="009C4F2F"/>
    <w:rsid w:val="009C5128"/>
    <w:rsid w:val="009C5C70"/>
    <w:rsid w:val="009C67AC"/>
    <w:rsid w:val="009C738E"/>
    <w:rsid w:val="009C758B"/>
    <w:rsid w:val="009C7815"/>
    <w:rsid w:val="009C7FFA"/>
    <w:rsid w:val="009D0B0C"/>
    <w:rsid w:val="009D0C05"/>
    <w:rsid w:val="009D1A49"/>
    <w:rsid w:val="009D3C7B"/>
    <w:rsid w:val="009D3DCA"/>
    <w:rsid w:val="009D45C2"/>
    <w:rsid w:val="009D489E"/>
    <w:rsid w:val="009D4AAC"/>
    <w:rsid w:val="009D4E8E"/>
    <w:rsid w:val="009D5847"/>
    <w:rsid w:val="009D5A1B"/>
    <w:rsid w:val="009D5C5F"/>
    <w:rsid w:val="009D6055"/>
    <w:rsid w:val="009D69C0"/>
    <w:rsid w:val="009D745E"/>
    <w:rsid w:val="009D7EAD"/>
    <w:rsid w:val="009E089B"/>
    <w:rsid w:val="009E197D"/>
    <w:rsid w:val="009E1AEF"/>
    <w:rsid w:val="009E2861"/>
    <w:rsid w:val="009E3964"/>
    <w:rsid w:val="009E4199"/>
    <w:rsid w:val="009E4414"/>
    <w:rsid w:val="009E4DC3"/>
    <w:rsid w:val="009E4DC8"/>
    <w:rsid w:val="009E5307"/>
    <w:rsid w:val="009E5319"/>
    <w:rsid w:val="009E66DA"/>
    <w:rsid w:val="009E677C"/>
    <w:rsid w:val="009E73C3"/>
    <w:rsid w:val="009F0325"/>
    <w:rsid w:val="009F1083"/>
    <w:rsid w:val="009F266E"/>
    <w:rsid w:val="009F4B13"/>
    <w:rsid w:val="009F4F6A"/>
    <w:rsid w:val="009F5BD6"/>
    <w:rsid w:val="009F5D8B"/>
    <w:rsid w:val="009F75E4"/>
    <w:rsid w:val="009F7B9E"/>
    <w:rsid w:val="00A00D36"/>
    <w:rsid w:val="00A00EC7"/>
    <w:rsid w:val="00A01825"/>
    <w:rsid w:val="00A02200"/>
    <w:rsid w:val="00A03724"/>
    <w:rsid w:val="00A0427F"/>
    <w:rsid w:val="00A043EF"/>
    <w:rsid w:val="00A046B0"/>
    <w:rsid w:val="00A04C72"/>
    <w:rsid w:val="00A054F6"/>
    <w:rsid w:val="00A0668F"/>
    <w:rsid w:val="00A07A02"/>
    <w:rsid w:val="00A07C85"/>
    <w:rsid w:val="00A1029C"/>
    <w:rsid w:val="00A10407"/>
    <w:rsid w:val="00A109CC"/>
    <w:rsid w:val="00A10D99"/>
    <w:rsid w:val="00A11B09"/>
    <w:rsid w:val="00A11BFC"/>
    <w:rsid w:val="00A121EC"/>
    <w:rsid w:val="00A133C1"/>
    <w:rsid w:val="00A15851"/>
    <w:rsid w:val="00A16983"/>
    <w:rsid w:val="00A173DE"/>
    <w:rsid w:val="00A17418"/>
    <w:rsid w:val="00A178B5"/>
    <w:rsid w:val="00A21110"/>
    <w:rsid w:val="00A2156A"/>
    <w:rsid w:val="00A2157E"/>
    <w:rsid w:val="00A2198C"/>
    <w:rsid w:val="00A22935"/>
    <w:rsid w:val="00A24A09"/>
    <w:rsid w:val="00A25725"/>
    <w:rsid w:val="00A26613"/>
    <w:rsid w:val="00A27173"/>
    <w:rsid w:val="00A2724E"/>
    <w:rsid w:val="00A3042B"/>
    <w:rsid w:val="00A3096E"/>
    <w:rsid w:val="00A30BC8"/>
    <w:rsid w:val="00A3139A"/>
    <w:rsid w:val="00A315E3"/>
    <w:rsid w:val="00A319B2"/>
    <w:rsid w:val="00A31F32"/>
    <w:rsid w:val="00A331D7"/>
    <w:rsid w:val="00A3374D"/>
    <w:rsid w:val="00A33849"/>
    <w:rsid w:val="00A33CBD"/>
    <w:rsid w:val="00A33F0C"/>
    <w:rsid w:val="00A3422B"/>
    <w:rsid w:val="00A34298"/>
    <w:rsid w:val="00A354CE"/>
    <w:rsid w:val="00A36787"/>
    <w:rsid w:val="00A3709E"/>
    <w:rsid w:val="00A40303"/>
    <w:rsid w:val="00A40339"/>
    <w:rsid w:val="00A40A29"/>
    <w:rsid w:val="00A40D5A"/>
    <w:rsid w:val="00A412B6"/>
    <w:rsid w:val="00A43E63"/>
    <w:rsid w:val="00A4400A"/>
    <w:rsid w:val="00A44297"/>
    <w:rsid w:val="00A45695"/>
    <w:rsid w:val="00A4577E"/>
    <w:rsid w:val="00A47072"/>
    <w:rsid w:val="00A47703"/>
    <w:rsid w:val="00A477BA"/>
    <w:rsid w:val="00A47860"/>
    <w:rsid w:val="00A47BBB"/>
    <w:rsid w:val="00A47F1E"/>
    <w:rsid w:val="00A507C4"/>
    <w:rsid w:val="00A51482"/>
    <w:rsid w:val="00A51973"/>
    <w:rsid w:val="00A51FE4"/>
    <w:rsid w:val="00A5267C"/>
    <w:rsid w:val="00A52B66"/>
    <w:rsid w:val="00A53027"/>
    <w:rsid w:val="00A53123"/>
    <w:rsid w:val="00A538CA"/>
    <w:rsid w:val="00A53BC5"/>
    <w:rsid w:val="00A53D1B"/>
    <w:rsid w:val="00A54F74"/>
    <w:rsid w:val="00A552EF"/>
    <w:rsid w:val="00A553AB"/>
    <w:rsid w:val="00A55834"/>
    <w:rsid w:val="00A55B2E"/>
    <w:rsid w:val="00A5602B"/>
    <w:rsid w:val="00A5646A"/>
    <w:rsid w:val="00A5646B"/>
    <w:rsid w:val="00A56A92"/>
    <w:rsid w:val="00A57300"/>
    <w:rsid w:val="00A577EE"/>
    <w:rsid w:val="00A60A6D"/>
    <w:rsid w:val="00A60AC8"/>
    <w:rsid w:val="00A615CB"/>
    <w:rsid w:val="00A622FC"/>
    <w:rsid w:val="00A6253E"/>
    <w:rsid w:val="00A629B0"/>
    <w:rsid w:val="00A63547"/>
    <w:rsid w:val="00A63C12"/>
    <w:rsid w:val="00A64B4D"/>
    <w:rsid w:val="00A6530D"/>
    <w:rsid w:val="00A668ED"/>
    <w:rsid w:val="00A66C0C"/>
    <w:rsid w:val="00A6711D"/>
    <w:rsid w:val="00A67DEF"/>
    <w:rsid w:val="00A70460"/>
    <w:rsid w:val="00A708DF"/>
    <w:rsid w:val="00A71F02"/>
    <w:rsid w:val="00A72203"/>
    <w:rsid w:val="00A72BA2"/>
    <w:rsid w:val="00A7343E"/>
    <w:rsid w:val="00A73A5F"/>
    <w:rsid w:val="00A75E23"/>
    <w:rsid w:val="00A75F3C"/>
    <w:rsid w:val="00A7635A"/>
    <w:rsid w:val="00A7636F"/>
    <w:rsid w:val="00A76AEF"/>
    <w:rsid w:val="00A76DB4"/>
    <w:rsid w:val="00A77A5A"/>
    <w:rsid w:val="00A80BE2"/>
    <w:rsid w:val="00A80FB7"/>
    <w:rsid w:val="00A813D5"/>
    <w:rsid w:val="00A818D9"/>
    <w:rsid w:val="00A81E12"/>
    <w:rsid w:val="00A8271A"/>
    <w:rsid w:val="00A851A1"/>
    <w:rsid w:val="00A868A5"/>
    <w:rsid w:val="00A873C1"/>
    <w:rsid w:val="00A879D2"/>
    <w:rsid w:val="00A90532"/>
    <w:rsid w:val="00A90ABA"/>
    <w:rsid w:val="00A91DAF"/>
    <w:rsid w:val="00A92D47"/>
    <w:rsid w:val="00A93803"/>
    <w:rsid w:val="00A9408C"/>
    <w:rsid w:val="00A9416A"/>
    <w:rsid w:val="00A957B2"/>
    <w:rsid w:val="00A95AFB"/>
    <w:rsid w:val="00A95C3F"/>
    <w:rsid w:val="00A960D1"/>
    <w:rsid w:val="00A961FD"/>
    <w:rsid w:val="00A970C4"/>
    <w:rsid w:val="00A97C06"/>
    <w:rsid w:val="00AA0656"/>
    <w:rsid w:val="00AA12B9"/>
    <w:rsid w:val="00AA1E69"/>
    <w:rsid w:val="00AA1F66"/>
    <w:rsid w:val="00AA1FC0"/>
    <w:rsid w:val="00AA2DC8"/>
    <w:rsid w:val="00AA3BA9"/>
    <w:rsid w:val="00AA3F07"/>
    <w:rsid w:val="00AA4228"/>
    <w:rsid w:val="00AA4774"/>
    <w:rsid w:val="00AA611B"/>
    <w:rsid w:val="00AA655B"/>
    <w:rsid w:val="00AA79B5"/>
    <w:rsid w:val="00AA7B4B"/>
    <w:rsid w:val="00AA7EDB"/>
    <w:rsid w:val="00AB1A2A"/>
    <w:rsid w:val="00AB1CA8"/>
    <w:rsid w:val="00AB35C9"/>
    <w:rsid w:val="00AB45D6"/>
    <w:rsid w:val="00AB6AA7"/>
    <w:rsid w:val="00AB6D19"/>
    <w:rsid w:val="00AB78C4"/>
    <w:rsid w:val="00AC0192"/>
    <w:rsid w:val="00AC01FD"/>
    <w:rsid w:val="00AC0C9D"/>
    <w:rsid w:val="00AC1E14"/>
    <w:rsid w:val="00AC2D45"/>
    <w:rsid w:val="00AC3451"/>
    <w:rsid w:val="00AC3B6D"/>
    <w:rsid w:val="00AC5147"/>
    <w:rsid w:val="00AC5365"/>
    <w:rsid w:val="00AC5AD8"/>
    <w:rsid w:val="00AC6D6D"/>
    <w:rsid w:val="00AC7219"/>
    <w:rsid w:val="00AD009D"/>
    <w:rsid w:val="00AD055A"/>
    <w:rsid w:val="00AD1897"/>
    <w:rsid w:val="00AD1952"/>
    <w:rsid w:val="00AD1FB3"/>
    <w:rsid w:val="00AD4869"/>
    <w:rsid w:val="00AD5E3E"/>
    <w:rsid w:val="00AD65A0"/>
    <w:rsid w:val="00AE0C6C"/>
    <w:rsid w:val="00AE1596"/>
    <w:rsid w:val="00AE18D3"/>
    <w:rsid w:val="00AE1E63"/>
    <w:rsid w:val="00AE2135"/>
    <w:rsid w:val="00AE26B0"/>
    <w:rsid w:val="00AE2988"/>
    <w:rsid w:val="00AE2E2F"/>
    <w:rsid w:val="00AE3DD8"/>
    <w:rsid w:val="00AE557E"/>
    <w:rsid w:val="00AE61D0"/>
    <w:rsid w:val="00AE7637"/>
    <w:rsid w:val="00AF0556"/>
    <w:rsid w:val="00AF0E33"/>
    <w:rsid w:val="00AF20A1"/>
    <w:rsid w:val="00AF2DF6"/>
    <w:rsid w:val="00AF3435"/>
    <w:rsid w:val="00AF3B09"/>
    <w:rsid w:val="00AF3D07"/>
    <w:rsid w:val="00AF479F"/>
    <w:rsid w:val="00AF60A3"/>
    <w:rsid w:val="00AF6B89"/>
    <w:rsid w:val="00AF712B"/>
    <w:rsid w:val="00AF7EE8"/>
    <w:rsid w:val="00B002C8"/>
    <w:rsid w:val="00B02C72"/>
    <w:rsid w:val="00B03BE2"/>
    <w:rsid w:val="00B04CE9"/>
    <w:rsid w:val="00B05608"/>
    <w:rsid w:val="00B05AE4"/>
    <w:rsid w:val="00B06287"/>
    <w:rsid w:val="00B06479"/>
    <w:rsid w:val="00B06503"/>
    <w:rsid w:val="00B066A1"/>
    <w:rsid w:val="00B07C32"/>
    <w:rsid w:val="00B100D2"/>
    <w:rsid w:val="00B10426"/>
    <w:rsid w:val="00B109B1"/>
    <w:rsid w:val="00B10B7F"/>
    <w:rsid w:val="00B12182"/>
    <w:rsid w:val="00B13465"/>
    <w:rsid w:val="00B13BAB"/>
    <w:rsid w:val="00B142A4"/>
    <w:rsid w:val="00B154F7"/>
    <w:rsid w:val="00B159F1"/>
    <w:rsid w:val="00B15DA3"/>
    <w:rsid w:val="00B15EA6"/>
    <w:rsid w:val="00B17C4D"/>
    <w:rsid w:val="00B17E72"/>
    <w:rsid w:val="00B20D32"/>
    <w:rsid w:val="00B22E32"/>
    <w:rsid w:val="00B2321E"/>
    <w:rsid w:val="00B24999"/>
    <w:rsid w:val="00B256FA"/>
    <w:rsid w:val="00B25A23"/>
    <w:rsid w:val="00B26854"/>
    <w:rsid w:val="00B269D5"/>
    <w:rsid w:val="00B269D9"/>
    <w:rsid w:val="00B279A2"/>
    <w:rsid w:val="00B306DA"/>
    <w:rsid w:val="00B312A9"/>
    <w:rsid w:val="00B312F1"/>
    <w:rsid w:val="00B313E8"/>
    <w:rsid w:val="00B3190A"/>
    <w:rsid w:val="00B33AE6"/>
    <w:rsid w:val="00B3494C"/>
    <w:rsid w:val="00B34D34"/>
    <w:rsid w:val="00B35EB8"/>
    <w:rsid w:val="00B40201"/>
    <w:rsid w:val="00B40212"/>
    <w:rsid w:val="00B410EA"/>
    <w:rsid w:val="00B41309"/>
    <w:rsid w:val="00B4332F"/>
    <w:rsid w:val="00B43BC2"/>
    <w:rsid w:val="00B44257"/>
    <w:rsid w:val="00B44CFC"/>
    <w:rsid w:val="00B44F73"/>
    <w:rsid w:val="00B451F1"/>
    <w:rsid w:val="00B467AF"/>
    <w:rsid w:val="00B46D80"/>
    <w:rsid w:val="00B46FD7"/>
    <w:rsid w:val="00B47D8C"/>
    <w:rsid w:val="00B47F26"/>
    <w:rsid w:val="00B50923"/>
    <w:rsid w:val="00B510E1"/>
    <w:rsid w:val="00B51184"/>
    <w:rsid w:val="00B513B4"/>
    <w:rsid w:val="00B51940"/>
    <w:rsid w:val="00B51C02"/>
    <w:rsid w:val="00B52988"/>
    <w:rsid w:val="00B53580"/>
    <w:rsid w:val="00B554C4"/>
    <w:rsid w:val="00B557BF"/>
    <w:rsid w:val="00B55B10"/>
    <w:rsid w:val="00B55FC6"/>
    <w:rsid w:val="00B5697E"/>
    <w:rsid w:val="00B569FF"/>
    <w:rsid w:val="00B56F4F"/>
    <w:rsid w:val="00B579E7"/>
    <w:rsid w:val="00B621CB"/>
    <w:rsid w:val="00B62708"/>
    <w:rsid w:val="00B62840"/>
    <w:rsid w:val="00B63629"/>
    <w:rsid w:val="00B636CD"/>
    <w:rsid w:val="00B63B03"/>
    <w:rsid w:val="00B64CD3"/>
    <w:rsid w:val="00B64E3F"/>
    <w:rsid w:val="00B65B83"/>
    <w:rsid w:val="00B66010"/>
    <w:rsid w:val="00B6681D"/>
    <w:rsid w:val="00B672FF"/>
    <w:rsid w:val="00B677C4"/>
    <w:rsid w:val="00B67AB5"/>
    <w:rsid w:val="00B7011B"/>
    <w:rsid w:val="00B7040E"/>
    <w:rsid w:val="00B70ACE"/>
    <w:rsid w:val="00B70F8B"/>
    <w:rsid w:val="00B71517"/>
    <w:rsid w:val="00B72AA6"/>
    <w:rsid w:val="00B72EFE"/>
    <w:rsid w:val="00B73942"/>
    <w:rsid w:val="00B74D9D"/>
    <w:rsid w:val="00B76698"/>
    <w:rsid w:val="00B76C83"/>
    <w:rsid w:val="00B76C87"/>
    <w:rsid w:val="00B771EF"/>
    <w:rsid w:val="00B80542"/>
    <w:rsid w:val="00B81764"/>
    <w:rsid w:val="00B81F8F"/>
    <w:rsid w:val="00B827D3"/>
    <w:rsid w:val="00B82976"/>
    <w:rsid w:val="00B82A7E"/>
    <w:rsid w:val="00B82F83"/>
    <w:rsid w:val="00B83216"/>
    <w:rsid w:val="00B8341C"/>
    <w:rsid w:val="00B83F34"/>
    <w:rsid w:val="00B86249"/>
    <w:rsid w:val="00B869BD"/>
    <w:rsid w:val="00B86E33"/>
    <w:rsid w:val="00B87866"/>
    <w:rsid w:val="00B918F7"/>
    <w:rsid w:val="00B9242D"/>
    <w:rsid w:val="00B934AA"/>
    <w:rsid w:val="00B938D1"/>
    <w:rsid w:val="00B952F3"/>
    <w:rsid w:val="00B95373"/>
    <w:rsid w:val="00B9580D"/>
    <w:rsid w:val="00B961A8"/>
    <w:rsid w:val="00B96579"/>
    <w:rsid w:val="00B96D96"/>
    <w:rsid w:val="00B97491"/>
    <w:rsid w:val="00BA0B4C"/>
    <w:rsid w:val="00BA13B3"/>
    <w:rsid w:val="00BA1BB4"/>
    <w:rsid w:val="00BA270A"/>
    <w:rsid w:val="00BA2D58"/>
    <w:rsid w:val="00BA3970"/>
    <w:rsid w:val="00BA39A3"/>
    <w:rsid w:val="00BA41B3"/>
    <w:rsid w:val="00BA42F9"/>
    <w:rsid w:val="00BA447F"/>
    <w:rsid w:val="00BA627A"/>
    <w:rsid w:val="00BB114D"/>
    <w:rsid w:val="00BB18FA"/>
    <w:rsid w:val="00BB19C2"/>
    <w:rsid w:val="00BB1B07"/>
    <w:rsid w:val="00BB264D"/>
    <w:rsid w:val="00BB2AA3"/>
    <w:rsid w:val="00BB323B"/>
    <w:rsid w:val="00BB402C"/>
    <w:rsid w:val="00BB4EB1"/>
    <w:rsid w:val="00BB5306"/>
    <w:rsid w:val="00BB5FC3"/>
    <w:rsid w:val="00BB7389"/>
    <w:rsid w:val="00BC14C4"/>
    <w:rsid w:val="00BC1501"/>
    <w:rsid w:val="00BC3A41"/>
    <w:rsid w:val="00BC3B16"/>
    <w:rsid w:val="00BC3C34"/>
    <w:rsid w:val="00BC415A"/>
    <w:rsid w:val="00BC50AA"/>
    <w:rsid w:val="00BC6351"/>
    <w:rsid w:val="00BC635F"/>
    <w:rsid w:val="00BC64D2"/>
    <w:rsid w:val="00BC6759"/>
    <w:rsid w:val="00BC7AA2"/>
    <w:rsid w:val="00BC7D09"/>
    <w:rsid w:val="00BD0003"/>
    <w:rsid w:val="00BD0394"/>
    <w:rsid w:val="00BD10C8"/>
    <w:rsid w:val="00BD1C20"/>
    <w:rsid w:val="00BD2BAD"/>
    <w:rsid w:val="00BD4294"/>
    <w:rsid w:val="00BD42D7"/>
    <w:rsid w:val="00BD44DD"/>
    <w:rsid w:val="00BD4C80"/>
    <w:rsid w:val="00BD4D3A"/>
    <w:rsid w:val="00BD584C"/>
    <w:rsid w:val="00BD5D42"/>
    <w:rsid w:val="00BD75EA"/>
    <w:rsid w:val="00BD76B8"/>
    <w:rsid w:val="00BE01B9"/>
    <w:rsid w:val="00BE1D19"/>
    <w:rsid w:val="00BE2007"/>
    <w:rsid w:val="00BE274F"/>
    <w:rsid w:val="00BE2A04"/>
    <w:rsid w:val="00BE312D"/>
    <w:rsid w:val="00BE3298"/>
    <w:rsid w:val="00BE349F"/>
    <w:rsid w:val="00BE4AFE"/>
    <w:rsid w:val="00BE5227"/>
    <w:rsid w:val="00BE539F"/>
    <w:rsid w:val="00BE5A13"/>
    <w:rsid w:val="00BE649C"/>
    <w:rsid w:val="00BE6971"/>
    <w:rsid w:val="00BE6E52"/>
    <w:rsid w:val="00BE7651"/>
    <w:rsid w:val="00BE7BCC"/>
    <w:rsid w:val="00BE7FC3"/>
    <w:rsid w:val="00BF1185"/>
    <w:rsid w:val="00BF11D3"/>
    <w:rsid w:val="00BF1711"/>
    <w:rsid w:val="00BF1D5B"/>
    <w:rsid w:val="00BF3DDB"/>
    <w:rsid w:val="00BF451F"/>
    <w:rsid w:val="00BF4773"/>
    <w:rsid w:val="00BF54DF"/>
    <w:rsid w:val="00BF5E6A"/>
    <w:rsid w:val="00BF6167"/>
    <w:rsid w:val="00BF6B22"/>
    <w:rsid w:val="00BF7253"/>
    <w:rsid w:val="00BF7902"/>
    <w:rsid w:val="00BF7A33"/>
    <w:rsid w:val="00C0199E"/>
    <w:rsid w:val="00C01A7E"/>
    <w:rsid w:val="00C028AC"/>
    <w:rsid w:val="00C0368F"/>
    <w:rsid w:val="00C039A4"/>
    <w:rsid w:val="00C050F0"/>
    <w:rsid w:val="00C0715B"/>
    <w:rsid w:val="00C07205"/>
    <w:rsid w:val="00C07836"/>
    <w:rsid w:val="00C079D9"/>
    <w:rsid w:val="00C101EE"/>
    <w:rsid w:val="00C1024C"/>
    <w:rsid w:val="00C12ECB"/>
    <w:rsid w:val="00C13DEE"/>
    <w:rsid w:val="00C13E05"/>
    <w:rsid w:val="00C14638"/>
    <w:rsid w:val="00C1463A"/>
    <w:rsid w:val="00C14EC2"/>
    <w:rsid w:val="00C159A1"/>
    <w:rsid w:val="00C15ACC"/>
    <w:rsid w:val="00C160CC"/>
    <w:rsid w:val="00C1768B"/>
    <w:rsid w:val="00C17DF9"/>
    <w:rsid w:val="00C17FD6"/>
    <w:rsid w:val="00C20454"/>
    <w:rsid w:val="00C20768"/>
    <w:rsid w:val="00C21443"/>
    <w:rsid w:val="00C21B01"/>
    <w:rsid w:val="00C22D14"/>
    <w:rsid w:val="00C24076"/>
    <w:rsid w:val="00C243A4"/>
    <w:rsid w:val="00C26399"/>
    <w:rsid w:val="00C26D33"/>
    <w:rsid w:val="00C276CA"/>
    <w:rsid w:val="00C277C1"/>
    <w:rsid w:val="00C30237"/>
    <w:rsid w:val="00C31653"/>
    <w:rsid w:val="00C335BC"/>
    <w:rsid w:val="00C33BB3"/>
    <w:rsid w:val="00C3442C"/>
    <w:rsid w:val="00C34573"/>
    <w:rsid w:val="00C357AD"/>
    <w:rsid w:val="00C35B13"/>
    <w:rsid w:val="00C35B6A"/>
    <w:rsid w:val="00C35BF9"/>
    <w:rsid w:val="00C36E8F"/>
    <w:rsid w:val="00C3725C"/>
    <w:rsid w:val="00C37AB2"/>
    <w:rsid w:val="00C37D25"/>
    <w:rsid w:val="00C37F31"/>
    <w:rsid w:val="00C37FF3"/>
    <w:rsid w:val="00C4003D"/>
    <w:rsid w:val="00C41514"/>
    <w:rsid w:val="00C41B51"/>
    <w:rsid w:val="00C421CB"/>
    <w:rsid w:val="00C42A58"/>
    <w:rsid w:val="00C436C1"/>
    <w:rsid w:val="00C445E1"/>
    <w:rsid w:val="00C453B2"/>
    <w:rsid w:val="00C45726"/>
    <w:rsid w:val="00C45773"/>
    <w:rsid w:val="00C45953"/>
    <w:rsid w:val="00C45B56"/>
    <w:rsid w:val="00C45EA3"/>
    <w:rsid w:val="00C46B86"/>
    <w:rsid w:val="00C476C0"/>
    <w:rsid w:val="00C47790"/>
    <w:rsid w:val="00C478BD"/>
    <w:rsid w:val="00C47EF9"/>
    <w:rsid w:val="00C508AF"/>
    <w:rsid w:val="00C50C68"/>
    <w:rsid w:val="00C51D7D"/>
    <w:rsid w:val="00C53016"/>
    <w:rsid w:val="00C53B54"/>
    <w:rsid w:val="00C551FC"/>
    <w:rsid w:val="00C556AA"/>
    <w:rsid w:val="00C557C5"/>
    <w:rsid w:val="00C56D60"/>
    <w:rsid w:val="00C56F47"/>
    <w:rsid w:val="00C571CB"/>
    <w:rsid w:val="00C572C8"/>
    <w:rsid w:val="00C572CF"/>
    <w:rsid w:val="00C57352"/>
    <w:rsid w:val="00C57589"/>
    <w:rsid w:val="00C57D3F"/>
    <w:rsid w:val="00C607EE"/>
    <w:rsid w:val="00C60DFC"/>
    <w:rsid w:val="00C61254"/>
    <w:rsid w:val="00C620F4"/>
    <w:rsid w:val="00C62DD3"/>
    <w:rsid w:val="00C6317C"/>
    <w:rsid w:val="00C63349"/>
    <w:rsid w:val="00C63670"/>
    <w:rsid w:val="00C63C9F"/>
    <w:rsid w:val="00C63E43"/>
    <w:rsid w:val="00C63F3B"/>
    <w:rsid w:val="00C64069"/>
    <w:rsid w:val="00C64A9D"/>
    <w:rsid w:val="00C64BCC"/>
    <w:rsid w:val="00C64F42"/>
    <w:rsid w:val="00C65364"/>
    <w:rsid w:val="00C66CEB"/>
    <w:rsid w:val="00C6735E"/>
    <w:rsid w:val="00C67807"/>
    <w:rsid w:val="00C70C54"/>
    <w:rsid w:val="00C7193C"/>
    <w:rsid w:val="00C734D7"/>
    <w:rsid w:val="00C7350B"/>
    <w:rsid w:val="00C7426D"/>
    <w:rsid w:val="00C7696C"/>
    <w:rsid w:val="00C76998"/>
    <w:rsid w:val="00C769EA"/>
    <w:rsid w:val="00C76C8C"/>
    <w:rsid w:val="00C80942"/>
    <w:rsid w:val="00C81447"/>
    <w:rsid w:val="00C819C6"/>
    <w:rsid w:val="00C8207D"/>
    <w:rsid w:val="00C824AD"/>
    <w:rsid w:val="00C82D0B"/>
    <w:rsid w:val="00C834DF"/>
    <w:rsid w:val="00C83828"/>
    <w:rsid w:val="00C847A0"/>
    <w:rsid w:val="00C85083"/>
    <w:rsid w:val="00C866C5"/>
    <w:rsid w:val="00C87662"/>
    <w:rsid w:val="00C877CC"/>
    <w:rsid w:val="00C87884"/>
    <w:rsid w:val="00C87C67"/>
    <w:rsid w:val="00C90F56"/>
    <w:rsid w:val="00C90FF1"/>
    <w:rsid w:val="00C914D3"/>
    <w:rsid w:val="00C91EB6"/>
    <w:rsid w:val="00C92885"/>
    <w:rsid w:val="00C93575"/>
    <w:rsid w:val="00C93AD3"/>
    <w:rsid w:val="00C93CDD"/>
    <w:rsid w:val="00C94DC0"/>
    <w:rsid w:val="00C956C3"/>
    <w:rsid w:val="00C95ED5"/>
    <w:rsid w:val="00C96768"/>
    <w:rsid w:val="00C96868"/>
    <w:rsid w:val="00CA0C6E"/>
    <w:rsid w:val="00CA23B6"/>
    <w:rsid w:val="00CA3183"/>
    <w:rsid w:val="00CA4340"/>
    <w:rsid w:val="00CA63F0"/>
    <w:rsid w:val="00CA6882"/>
    <w:rsid w:val="00CA768C"/>
    <w:rsid w:val="00CB07CF"/>
    <w:rsid w:val="00CB08DA"/>
    <w:rsid w:val="00CB0A2C"/>
    <w:rsid w:val="00CB147B"/>
    <w:rsid w:val="00CB1692"/>
    <w:rsid w:val="00CB188B"/>
    <w:rsid w:val="00CB1A62"/>
    <w:rsid w:val="00CB1DD2"/>
    <w:rsid w:val="00CB247F"/>
    <w:rsid w:val="00CB2AD7"/>
    <w:rsid w:val="00CB3A88"/>
    <w:rsid w:val="00CB3C78"/>
    <w:rsid w:val="00CB3E44"/>
    <w:rsid w:val="00CB497E"/>
    <w:rsid w:val="00CB4C7B"/>
    <w:rsid w:val="00CB4E71"/>
    <w:rsid w:val="00CB4F57"/>
    <w:rsid w:val="00CB5F00"/>
    <w:rsid w:val="00CB6397"/>
    <w:rsid w:val="00CB67A3"/>
    <w:rsid w:val="00CB6C28"/>
    <w:rsid w:val="00CB70A5"/>
    <w:rsid w:val="00CB7392"/>
    <w:rsid w:val="00CC1B76"/>
    <w:rsid w:val="00CC21D1"/>
    <w:rsid w:val="00CC2F78"/>
    <w:rsid w:val="00CC3DD6"/>
    <w:rsid w:val="00CC430D"/>
    <w:rsid w:val="00CC47F3"/>
    <w:rsid w:val="00CC4BDE"/>
    <w:rsid w:val="00CC61E8"/>
    <w:rsid w:val="00CC63FC"/>
    <w:rsid w:val="00CC6817"/>
    <w:rsid w:val="00CD1645"/>
    <w:rsid w:val="00CD1BA4"/>
    <w:rsid w:val="00CD1E20"/>
    <w:rsid w:val="00CD3121"/>
    <w:rsid w:val="00CD3F3C"/>
    <w:rsid w:val="00CD4028"/>
    <w:rsid w:val="00CD4723"/>
    <w:rsid w:val="00CD4E3D"/>
    <w:rsid w:val="00CD579D"/>
    <w:rsid w:val="00CD615D"/>
    <w:rsid w:val="00CD631D"/>
    <w:rsid w:val="00CD64AA"/>
    <w:rsid w:val="00CD6A68"/>
    <w:rsid w:val="00CD6CF6"/>
    <w:rsid w:val="00CD76F6"/>
    <w:rsid w:val="00CE0125"/>
    <w:rsid w:val="00CE021A"/>
    <w:rsid w:val="00CE0669"/>
    <w:rsid w:val="00CE1036"/>
    <w:rsid w:val="00CE285E"/>
    <w:rsid w:val="00CE2BBC"/>
    <w:rsid w:val="00CE32FF"/>
    <w:rsid w:val="00CE366A"/>
    <w:rsid w:val="00CE3BC0"/>
    <w:rsid w:val="00CE3E57"/>
    <w:rsid w:val="00CE40AC"/>
    <w:rsid w:val="00CE48C6"/>
    <w:rsid w:val="00CE7A2A"/>
    <w:rsid w:val="00CE7E7F"/>
    <w:rsid w:val="00CE7ED9"/>
    <w:rsid w:val="00CF10E8"/>
    <w:rsid w:val="00CF1452"/>
    <w:rsid w:val="00CF227A"/>
    <w:rsid w:val="00CF57D3"/>
    <w:rsid w:val="00CF5D36"/>
    <w:rsid w:val="00CF60D9"/>
    <w:rsid w:val="00CF6445"/>
    <w:rsid w:val="00D00F84"/>
    <w:rsid w:val="00D01266"/>
    <w:rsid w:val="00D01B69"/>
    <w:rsid w:val="00D0231E"/>
    <w:rsid w:val="00D02A3E"/>
    <w:rsid w:val="00D03706"/>
    <w:rsid w:val="00D03D6E"/>
    <w:rsid w:val="00D04360"/>
    <w:rsid w:val="00D0575A"/>
    <w:rsid w:val="00D057FC"/>
    <w:rsid w:val="00D05AD4"/>
    <w:rsid w:val="00D06F77"/>
    <w:rsid w:val="00D072B0"/>
    <w:rsid w:val="00D10155"/>
    <w:rsid w:val="00D10B6F"/>
    <w:rsid w:val="00D110F2"/>
    <w:rsid w:val="00D113C2"/>
    <w:rsid w:val="00D11B19"/>
    <w:rsid w:val="00D11D70"/>
    <w:rsid w:val="00D11F8B"/>
    <w:rsid w:val="00D124D4"/>
    <w:rsid w:val="00D12DB8"/>
    <w:rsid w:val="00D13BC5"/>
    <w:rsid w:val="00D13BF1"/>
    <w:rsid w:val="00D14BA3"/>
    <w:rsid w:val="00D1525D"/>
    <w:rsid w:val="00D15CBD"/>
    <w:rsid w:val="00D15D75"/>
    <w:rsid w:val="00D16056"/>
    <w:rsid w:val="00D165DF"/>
    <w:rsid w:val="00D170DB"/>
    <w:rsid w:val="00D17127"/>
    <w:rsid w:val="00D171B5"/>
    <w:rsid w:val="00D17230"/>
    <w:rsid w:val="00D179A4"/>
    <w:rsid w:val="00D20713"/>
    <w:rsid w:val="00D21030"/>
    <w:rsid w:val="00D2240B"/>
    <w:rsid w:val="00D22876"/>
    <w:rsid w:val="00D2288D"/>
    <w:rsid w:val="00D22D59"/>
    <w:rsid w:val="00D22EB1"/>
    <w:rsid w:val="00D235D4"/>
    <w:rsid w:val="00D2428E"/>
    <w:rsid w:val="00D2459E"/>
    <w:rsid w:val="00D24959"/>
    <w:rsid w:val="00D24B6F"/>
    <w:rsid w:val="00D25025"/>
    <w:rsid w:val="00D25289"/>
    <w:rsid w:val="00D25B76"/>
    <w:rsid w:val="00D2742B"/>
    <w:rsid w:val="00D279FA"/>
    <w:rsid w:val="00D3071C"/>
    <w:rsid w:val="00D30DED"/>
    <w:rsid w:val="00D31609"/>
    <w:rsid w:val="00D34384"/>
    <w:rsid w:val="00D34970"/>
    <w:rsid w:val="00D34D32"/>
    <w:rsid w:val="00D34F99"/>
    <w:rsid w:val="00D35349"/>
    <w:rsid w:val="00D355F2"/>
    <w:rsid w:val="00D35666"/>
    <w:rsid w:val="00D35BE0"/>
    <w:rsid w:val="00D360D0"/>
    <w:rsid w:val="00D361C0"/>
    <w:rsid w:val="00D366C8"/>
    <w:rsid w:val="00D377CC"/>
    <w:rsid w:val="00D40070"/>
    <w:rsid w:val="00D42935"/>
    <w:rsid w:val="00D42C9E"/>
    <w:rsid w:val="00D43349"/>
    <w:rsid w:val="00D43A6A"/>
    <w:rsid w:val="00D447B9"/>
    <w:rsid w:val="00D4565E"/>
    <w:rsid w:val="00D45AF6"/>
    <w:rsid w:val="00D501E4"/>
    <w:rsid w:val="00D5061F"/>
    <w:rsid w:val="00D50DB2"/>
    <w:rsid w:val="00D50E51"/>
    <w:rsid w:val="00D50E79"/>
    <w:rsid w:val="00D512D8"/>
    <w:rsid w:val="00D517A7"/>
    <w:rsid w:val="00D519D5"/>
    <w:rsid w:val="00D51B30"/>
    <w:rsid w:val="00D51B5D"/>
    <w:rsid w:val="00D52158"/>
    <w:rsid w:val="00D52419"/>
    <w:rsid w:val="00D53399"/>
    <w:rsid w:val="00D5346F"/>
    <w:rsid w:val="00D53AE3"/>
    <w:rsid w:val="00D53EEE"/>
    <w:rsid w:val="00D5566F"/>
    <w:rsid w:val="00D559F0"/>
    <w:rsid w:val="00D55FF0"/>
    <w:rsid w:val="00D5669A"/>
    <w:rsid w:val="00D60567"/>
    <w:rsid w:val="00D6061F"/>
    <w:rsid w:val="00D60ED5"/>
    <w:rsid w:val="00D61611"/>
    <w:rsid w:val="00D616FA"/>
    <w:rsid w:val="00D6189C"/>
    <w:rsid w:val="00D61970"/>
    <w:rsid w:val="00D6281C"/>
    <w:rsid w:val="00D62D2A"/>
    <w:rsid w:val="00D62D62"/>
    <w:rsid w:val="00D64678"/>
    <w:rsid w:val="00D64BEE"/>
    <w:rsid w:val="00D651E3"/>
    <w:rsid w:val="00D657EA"/>
    <w:rsid w:val="00D658D3"/>
    <w:rsid w:val="00D662B0"/>
    <w:rsid w:val="00D66611"/>
    <w:rsid w:val="00D67224"/>
    <w:rsid w:val="00D6774E"/>
    <w:rsid w:val="00D67B18"/>
    <w:rsid w:val="00D708B0"/>
    <w:rsid w:val="00D70AA3"/>
    <w:rsid w:val="00D71CFA"/>
    <w:rsid w:val="00D72968"/>
    <w:rsid w:val="00D72989"/>
    <w:rsid w:val="00D73B1B"/>
    <w:rsid w:val="00D73CDA"/>
    <w:rsid w:val="00D748BE"/>
    <w:rsid w:val="00D749A0"/>
    <w:rsid w:val="00D76916"/>
    <w:rsid w:val="00D77939"/>
    <w:rsid w:val="00D80E60"/>
    <w:rsid w:val="00D82267"/>
    <w:rsid w:val="00D833F8"/>
    <w:rsid w:val="00D8341D"/>
    <w:rsid w:val="00D83760"/>
    <w:rsid w:val="00D83AC1"/>
    <w:rsid w:val="00D85010"/>
    <w:rsid w:val="00D85418"/>
    <w:rsid w:val="00D8617B"/>
    <w:rsid w:val="00D86408"/>
    <w:rsid w:val="00D8788C"/>
    <w:rsid w:val="00D9021B"/>
    <w:rsid w:val="00D90756"/>
    <w:rsid w:val="00D90B22"/>
    <w:rsid w:val="00D90C96"/>
    <w:rsid w:val="00D91797"/>
    <w:rsid w:val="00D91FE8"/>
    <w:rsid w:val="00D93332"/>
    <w:rsid w:val="00D941CF"/>
    <w:rsid w:val="00D94CB6"/>
    <w:rsid w:val="00D95315"/>
    <w:rsid w:val="00D95B0A"/>
    <w:rsid w:val="00D95BC2"/>
    <w:rsid w:val="00D96EBA"/>
    <w:rsid w:val="00D97193"/>
    <w:rsid w:val="00DA0905"/>
    <w:rsid w:val="00DA1228"/>
    <w:rsid w:val="00DA1B6C"/>
    <w:rsid w:val="00DA28FA"/>
    <w:rsid w:val="00DA2ED3"/>
    <w:rsid w:val="00DA373A"/>
    <w:rsid w:val="00DA3ADD"/>
    <w:rsid w:val="00DA3C58"/>
    <w:rsid w:val="00DA3F27"/>
    <w:rsid w:val="00DA4F12"/>
    <w:rsid w:val="00DA4FCF"/>
    <w:rsid w:val="00DA5081"/>
    <w:rsid w:val="00DA5F76"/>
    <w:rsid w:val="00DA6335"/>
    <w:rsid w:val="00DA635B"/>
    <w:rsid w:val="00DA63F8"/>
    <w:rsid w:val="00DB37D5"/>
    <w:rsid w:val="00DB3977"/>
    <w:rsid w:val="00DB42E5"/>
    <w:rsid w:val="00DB54AC"/>
    <w:rsid w:val="00DB5E25"/>
    <w:rsid w:val="00DB5E8E"/>
    <w:rsid w:val="00DB604D"/>
    <w:rsid w:val="00DB6847"/>
    <w:rsid w:val="00DB7058"/>
    <w:rsid w:val="00DC00FD"/>
    <w:rsid w:val="00DC1192"/>
    <w:rsid w:val="00DC20A0"/>
    <w:rsid w:val="00DC2B99"/>
    <w:rsid w:val="00DC35AA"/>
    <w:rsid w:val="00DC3931"/>
    <w:rsid w:val="00DC5410"/>
    <w:rsid w:val="00DC588E"/>
    <w:rsid w:val="00DC6597"/>
    <w:rsid w:val="00DC6A1D"/>
    <w:rsid w:val="00DC7CE1"/>
    <w:rsid w:val="00DD0C33"/>
    <w:rsid w:val="00DD1D6C"/>
    <w:rsid w:val="00DD21DE"/>
    <w:rsid w:val="00DD38B5"/>
    <w:rsid w:val="00DD42E5"/>
    <w:rsid w:val="00DD68D1"/>
    <w:rsid w:val="00DD6F7F"/>
    <w:rsid w:val="00DD70B9"/>
    <w:rsid w:val="00DE0AD9"/>
    <w:rsid w:val="00DE1185"/>
    <w:rsid w:val="00DE11B1"/>
    <w:rsid w:val="00DE270F"/>
    <w:rsid w:val="00DE2E42"/>
    <w:rsid w:val="00DE34C4"/>
    <w:rsid w:val="00DE3505"/>
    <w:rsid w:val="00DE429C"/>
    <w:rsid w:val="00DE656C"/>
    <w:rsid w:val="00DE696C"/>
    <w:rsid w:val="00DE6A26"/>
    <w:rsid w:val="00DE6FB9"/>
    <w:rsid w:val="00DE76CE"/>
    <w:rsid w:val="00DE7A82"/>
    <w:rsid w:val="00DE7FDE"/>
    <w:rsid w:val="00DF0D23"/>
    <w:rsid w:val="00DF0F5E"/>
    <w:rsid w:val="00DF1662"/>
    <w:rsid w:val="00DF17F4"/>
    <w:rsid w:val="00DF1B17"/>
    <w:rsid w:val="00DF1B9E"/>
    <w:rsid w:val="00DF3A59"/>
    <w:rsid w:val="00DF4131"/>
    <w:rsid w:val="00DF4A56"/>
    <w:rsid w:val="00DF4EC0"/>
    <w:rsid w:val="00DF6696"/>
    <w:rsid w:val="00DF7500"/>
    <w:rsid w:val="00E00123"/>
    <w:rsid w:val="00E002EC"/>
    <w:rsid w:val="00E0158D"/>
    <w:rsid w:val="00E01A3C"/>
    <w:rsid w:val="00E01F06"/>
    <w:rsid w:val="00E02345"/>
    <w:rsid w:val="00E02346"/>
    <w:rsid w:val="00E029B1"/>
    <w:rsid w:val="00E02D31"/>
    <w:rsid w:val="00E0304B"/>
    <w:rsid w:val="00E03D1A"/>
    <w:rsid w:val="00E03D61"/>
    <w:rsid w:val="00E04650"/>
    <w:rsid w:val="00E049A5"/>
    <w:rsid w:val="00E04D25"/>
    <w:rsid w:val="00E04E34"/>
    <w:rsid w:val="00E05D0C"/>
    <w:rsid w:val="00E065E1"/>
    <w:rsid w:val="00E06BCC"/>
    <w:rsid w:val="00E06C6B"/>
    <w:rsid w:val="00E06D88"/>
    <w:rsid w:val="00E06EC9"/>
    <w:rsid w:val="00E07531"/>
    <w:rsid w:val="00E076BC"/>
    <w:rsid w:val="00E079CE"/>
    <w:rsid w:val="00E07D9D"/>
    <w:rsid w:val="00E1035D"/>
    <w:rsid w:val="00E106EC"/>
    <w:rsid w:val="00E10B9C"/>
    <w:rsid w:val="00E121CD"/>
    <w:rsid w:val="00E12216"/>
    <w:rsid w:val="00E12244"/>
    <w:rsid w:val="00E12CEB"/>
    <w:rsid w:val="00E12EF1"/>
    <w:rsid w:val="00E13AED"/>
    <w:rsid w:val="00E14453"/>
    <w:rsid w:val="00E1591E"/>
    <w:rsid w:val="00E17099"/>
    <w:rsid w:val="00E176B0"/>
    <w:rsid w:val="00E177C4"/>
    <w:rsid w:val="00E20BAD"/>
    <w:rsid w:val="00E21921"/>
    <w:rsid w:val="00E21A63"/>
    <w:rsid w:val="00E22AE3"/>
    <w:rsid w:val="00E23A13"/>
    <w:rsid w:val="00E24176"/>
    <w:rsid w:val="00E242D9"/>
    <w:rsid w:val="00E254DF"/>
    <w:rsid w:val="00E25AA8"/>
    <w:rsid w:val="00E27D43"/>
    <w:rsid w:val="00E31274"/>
    <w:rsid w:val="00E31F1C"/>
    <w:rsid w:val="00E3251D"/>
    <w:rsid w:val="00E32708"/>
    <w:rsid w:val="00E34755"/>
    <w:rsid w:val="00E35303"/>
    <w:rsid w:val="00E354EE"/>
    <w:rsid w:val="00E35961"/>
    <w:rsid w:val="00E367BD"/>
    <w:rsid w:val="00E36A76"/>
    <w:rsid w:val="00E36F56"/>
    <w:rsid w:val="00E40980"/>
    <w:rsid w:val="00E41599"/>
    <w:rsid w:val="00E415A2"/>
    <w:rsid w:val="00E41B15"/>
    <w:rsid w:val="00E42883"/>
    <w:rsid w:val="00E429C0"/>
    <w:rsid w:val="00E42DFB"/>
    <w:rsid w:val="00E437A4"/>
    <w:rsid w:val="00E43894"/>
    <w:rsid w:val="00E43C72"/>
    <w:rsid w:val="00E43E8F"/>
    <w:rsid w:val="00E4416F"/>
    <w:rsid w:val="00E44258"/>
    <w:rsid w:val="00E442AF"/>
    <w:rsid w:val="00E44A89"/>
    <w:rsid w:val="00E468BA"/>
    <w:rsid w:val="00E46FE0"/>
    <w:rsid w:val="00E479A1"/>
    <w:rsid w:val="00E502F4"/>
    <w:rsid w:val="00E50638"/>
    <w:rsid w:val="00E50690"/>
    <w:rsid w:val="00E50D3C"/>
    <w:rsid w:val="00E51133"/>
    <w:rsid w:val="00E51C63"/>
    <w:rsid w:val="00E521F9"/>
    <w:rsid w:val="00E53221"/>
    <w:rsid w:val="00E53242"/>
    <w:rsid w:val="00E53A78"/>
    <w:rsid w:val="00E54656"/>
    <w:rsid w:val="00E54AB8"/>
    <w:rsid w:val="00E55137"/>
    <w:rsid w:val="00E568FC"/>
    <w:rsid w:val="00E57180"/>
    <w:rsid w:val="00E600E1"/>
    <w:rsid w:val="00E61963"/>
    <w:rsid w:val="00E61FAE"/>
    <w:rsid w:val="00E63C92"/>
    <w:rsid w:val="00E6453C"/>
    <w:rsid w:val="00E64DE3"/>
    <w:rsid w:val="00E673A2"/>
    <w:rsid w:val="00E67832"/>
    <w:rsid w:val="00E7171B"/>
    <w:rsid w:val="00E71E00"/>
    <w:rsid w:val="00E71FD4"/>
    <w:rsid w:val="00E72002"/>
    <w:rsid w:val="00E72015"/>
    <w:rsid w:val="00E73308"/>
    <w:rsid w:val="00E7336A"/>
    <w:rsid w:val="00E73671"/>
    <w:rsid w:val="00E73B8A"/>
    <w:rsid w:val="00E73DF8"/>
    <w:rsid w:val="00E744B0"/>
    <w:rsid w:val="00E7490C"/>
    <w:rsid w:val="00E74AB9"/>
    <w:rsid w:val="00E74D9A"/>
    <w:rsid w:val="00E74E3A"/>
    <w:rsid w:val="00E7509F"/>
    <w:rsid w:val="00E758B3"/>
    <w:rsid w:val="00E77A2F"/>
    <w:rsid w:val="00E77FB7"/>
    <w:rsid w:val="00E80384"/>
    <w:rsid w:val="00E83308"/>
    <w:rsid w:val="00E842E6"/>
    <w:rsid w:val="00E84DD9"/>
    <w:rsid w:val="00E85E52"/>
    <w:rsid w:val="00E86FC0"/>
    <w:rsid w:val="00E8725D"/>
    <w:rsid w:val="00E87AB9"/>
    <w:rsid w:val="00E87D83"/>
    <w:rsid w:val="00E87E2A"/>
    <w:rsid w:val="00E917A2"/>
    <w:rsid w:val="00E91C69"/>
    <w:rsid w:val="00E923CB"/>
    <w:rsid w:val="00E92B88"/>
    <w:rsid w:val="00E93179"/>
    <w:rsid w:val="00E93DF9"/>
    <w:rsid w:val="00E94BB4"/>
    <w:rsid w:val="00E950FE"/>
    <w:rsid w:val="00E95949"/>
    <w:rsid w:val="00E96552"/>
    <w:rsid w:val="00E96664"/>
    <w:rsid w:val="00E97345"/>
    <w:rsid w:val="00E9787C"/>
    <w:rsid w:val="00E979FA"/>
    <w:rsid w:val="00E97F57"/>
    <w:rsid w:val="00EA0C98"/>
    <w:rsid w:val="00EA0E53"/>
    <w:rsid w:val="00EA15C0"/>
    <w:rsid w:val="00EA2DEA"/>
    <w:rsid w:val="00EA389D"/>
    <w:rsid w:val="00EA5032"/>
    <w:rsid w:val="00EA5679"/>
    <w:rsid w:val="00EA5C25"/>
    <w:rsid w:val="00EA5FA7"/>
    <w:rsid w:val="00EA5FC9"/>
    <w:rsid w:val="00EA60EA"/>
    <w:rsid w:val="00EB0B08"/>
    <w:rsid w:val="00EB10F2"/>
    <w:rsid w:val="00EB14B9"/>
    <w:rsid w:val="00EB21D2"/>
    <w:rsid w:val="00EB23D8"/>
    <w:rsid w:val="00EB3012"/>
    <w:rsid w:val="00EB3524"/>
    <w:rsid w:val="00EB42DB"/>
    <w:rsid w:val="00EB4DC0"/>
    <w:rsid w:val="00EB6030"/>
    <w:rsid w:val="00EB6224"/>
    <w:rsid w:val="00EB68B3"/>
    <w:rsid w:val="00EB7026"/>
    <w:rsid w:val="00EC08F9"/>
    <w:rsid w:val="00EC0CCD"/>
    <w:rsid w:val="00EC1108"/>
    <w:rsid w:val="00EC2837"/>
    <w:rsid w:val="00EC2DBC"/>
    <w:rsid w:val="00EC31DA"/>
    <w:rsid w:val="00EC3E56"/>
    <w:rsid w:val="00EC4AC9"/>
    <w:rsid w:val="00EC4E81"/>
    <w:rsid w:val="00EC52D8"/>
    <w:rsid w:val="00EC5ABB"/>
    <w:rsid w:val="00EC77D6"/>
    <w:rsid w:val="00EC792F"/>
    <w:rsid w:val="00ED136F"/>
    <w:rsid w:val="00ED2EB2"/>
    <w:rsid w:val="00ED467F"/>
    <w:rsid w:val="00ED4AA0"/>
    <w:rsid w:val="00ED4D04"/>
    <w:rsid w:val="00ED4E2E"/>
    <w:rsid w:val="00ED51B0"/>
    <w:rsid w:val="00ED57F8"/>
    <w:rsid w:val="00ED761D"/>
    <w:rsid w:val="00ED7CB9"/>
    <w:rsid w:val="00ED7F42"/>
    <w:rsid w:val="00EE0175"/>
    <w:rsid w:val="00EE0276"/>
    <w:rsid w:val="00EE071D"/>
    <w:rsid w:val="00EE0D03"/>
    <w:rsid w:val="00EE10E7"/>
    <w:rsid w:val="00EE1626"/>
    <w:rsid w:val="00EE286E"/>
    <w:rsid w:val="00EE2FD4"/>
    <w:rsid w:val="00EE3EA3"/>
    <w:rsid w:val="00EE4507"/>
    <w:rsid w:val="00EE4926"/>
    <w:rsid w:val="00EE4A67"/>
    <w:rsid w:val="00EE4E2F"/>
    <w:rsid w:val="00EE5AD1"/>
    <w:rsid w:val="00EF19FF"/>
    <w:rsid w:val="00EF1C77"/>
    <w:rsid w:val="00EF21FF"/>
    <w:rsid w:val="00EF2339"/>
    <w:rsid w:val="00EF2CF0"/>
    <w:rsid w:val="00EF341D"/>
    <w:rsid w:val="00EF4CFF"/>
    <w:rsid w:val="00EF4FF9"/>
    <w:rsid w:val="00EF5855"/>
    <w:rsid w:val="00EF6792"/>
    <w:rsid w:val="00EF6BA1"/>
    <w:rsid w:val="00EF7DEA"/>
    <w:rsid w:val="00F000BE"/>
    <w:rsid w:val="00F01053"/>
    <w:rsid w:val="00F03584"/>
    <w:rsid w:val="00F036AF"/>
    <w:rsid w:val="00F03AB7"/>
    <w:rsid w:val="00F0417D"/>
    <w:rsid w:val="00F049FF"/>
    <w:rsid w:val="00F04B28"/>
    <w:rsid w:val="00F059C5"/>
    <w:rsid w:val="00F059D1"/>
    <w:rsid w:val="00F05D08"/>
    <w:rsid w:val="00F063BD"/>
    <w:rsid w:val="00F06679"/>
    <w:rsid w:val="00F0731E"/>
    <w:rsid w:val="00F07469"/>
    <w:rsid w:val="00F10FA6"/>
    <w:rsid w:val="00F11525"/>
    <w:rsid w:val="00F117E7"/>
    <w:rsid w:val="00F118BD"/>
    <w:rsid w:val="00F13418"/>
    <w:rsid w:val="00F13698"/>
    <w:rsid w:val="00F139A2"/>
    <w:rsid w:val="00F14544"/>
    <w:rsid w:val="00F14916"/>
    <w:rsid w:val="00F14AB0"/>
    <w:rsid w:val="00F14D1D"/>
    <w:rsid w:val="00F15341"/>
    <w:rsid w:val="00F16951"/>
    <w:rsid w:val="00F203CD"/>
    <w:rsid w:val="00F206C6"/>
    <w:rsid w:val="00F208D3"/>
    <w:rsid w:val="00F218A6"/>
    <w:rsid w:val="00F21C4A"/>
    <w:rsid w:val="00F224BF"/>
    <w:rsid w:val="00F2292B"/>
    <w:rsid w:val="00F22C14"/>
    <w:rsid w:val="00F235C1"/>
    <w:rsid w:val="00F23B12"/>
    <w:rsid w:val="00F23C33"/>
    <w:rsid w:val="00F24157"/>
    <w:rsid w:val="00F2425D"/>
    <w:rsid w:val="00F2489E"/>
    <w:rsid w:val="00F2526F"/>
    <w:rsid w:val="00F26A8B"/>
    <w:rsid w:val="00F26D82"/>
    <w:rsid w:val="00F30B2A"/>
    <w:rsid w:val="00F30E4A"/>
    <w:rsid w:val="00F31CB9"/>
    <w:rsid w:val="00F31D91"/>
    <w:rsid w:val="00F33345"/>
    <w:rsid w:val="00F34585"/>
    <w:rsid w:val="00F35C62"/>
    <w:rsid w:val="00F35D20"/>
    <w:rsid w:val="00F36693"/>
    <w:rsid w:val="00F36EE1"/>
    <w:rsid w:val="00F371D0"/>
    <w:rsid w:val="00F37D10"/>
    <w:rsid w:val="00F406CC"/>
    <w:rsid w:val="00F40F25"/>
    <w:rsid w:val="00F411A7"/>
    <w:rsid w:val="00F419E5"/>
    <w:rsid w:val="00F42522"/>
    <w:rsid w:val="00F42C94"/>
    <w:rsid w:val="00F430E5"/>
    <w:rsid w:val="00F431B0"/>
    <w:rsid w:val="00F4406D"/>
    <w:rsid w:val="00F444C8"/>
    <w:rsid w:val="00F4600A"/>
    <w:rsid w:val="00F4699E"/>
    <w:rsid w:val="00F472A1"/>
    <w:rsid w:val="00F473C8"/>
    <w:rsid w:val="00F475E5"/>
    <w:rsid w:val="00F501AC"/>
    <w:rsid w:val="00F50826"/>
    <w:rsid w:val="00F50B11"/>
    <w:rsid w:val="00F50FFC"/>
    <w:rsid w:val="00F511F3"/>
    <w:rsid w:val="00F5267F"/>
    <w:rsid w:val="00F54427"/>
    <w:rsid w:val="00F548F0"/>
    <w:rsid w:val="00F54DA2"/>
    <w:rsid w:val="00F56A4C"/>
    <w:rsid w:val="00F56AA7"/>
    <w:rsid w:val="00F56D02"/>
    <w:rsid w:val="00F5758E"/>
    <w:rsid w:val="00F57E50"/>
    <w:rsid w:val="00F613E2"/>
    <w:rsid w:val="00F6175B"/>
    <w:rsid w:val="00F62150"/>
    <w:rsid w:val="00F623D5"/>
    <w:rsid w:val="00F62792"/>
    <w:rsid w:val="00F63563"/>
    <w:rsid w:val="00F648AA"/>
    <w:rsid w:val="00F64C9A"/>
    <w:rsid w:val="00F66B48"/>
    <w:rsid w:val="00F673AA"/>
    <w:rsid w:val="00F67401"/>
    <w:rsid w:val="00F707E6"/>
    <w:rsid w:val="00F70A17"/>
    <w:rsid w:val="00F70C23"/>
    <w:rsid w:val="00F710D3"/>
    <w:rsid w:val="00F713C0"/>
    <w:rsid w:val="00F71771"/>
    <w:rsid w:val="00F71BFD"/>
    <w:rsid w:val="00F71E03"/>
    <w:rsid w:val="00F72348"/>
    <w:rsid w:val="00F73084"/>
    <w:rsid w:val="00F73C16"/>
    <w:rsid w:val="00F744AE"/>
    <w:rsid w:val="00F748F7"/>
    <w:rsid w:val="00F749A8"/>
    <w:rsid w:val="00F7525A"/>
    <w:rsid w:val="00F75278"/>
    <w:rsid w:val="00F7566C"/>
    <w:rsid w:val="00F77957"/>
    <w:rsid w:val="00F800EC"/>
    <w:rsid w:val="00F80847"/>
    <w:rsid w:val="00F82F68"/>
    <w:rsid w:val="00F836A5"/>
    <w:rsid w:val="00F837DA"/>
    <w:rsid w:val="00F84A32"/>
    <w:rsid w:val="00F84A89"/>
    <w:rsid w:val="00F84D49"/>
    <w:rsid w:val="00F84D8D"/>
    <w:rsid w:val="00F853DB"/>
    <w:rsid w:val="00F8553E"/>
    <w:rsid w:val="00F85BCE"/>
    <w:rsid w:val="00F85F09"/>
    <w:rsid w:val="00F8605E"/>
    <w:rsid w:val="00F8618C"/>
    <w:rsid w:val="00F86374"/>
    <w:rsid w:val="00F865F8"/>
    <w:rsid w:val="00F869D5"/>
    <w:rsid w:val="00F86B59"/>
    <w:rsid w:val="00F901EE"/>
    <w:rsid w:val="00F90ABD"/>
    <w:rsid w:val="00F90FFC"/>
    <w:rsid w:val="00F91280"/>
    <w:rsid w:val="00F919E9"/>
    <w:rsid w:val="00F91A7C"/>
    <w:rsid w:val="00F91FD0"/>
    <w:rsid w:val="00F93706"/>
    <w:rsid w:val="00F94307"/>
    <w:rsid w:val="00F94538"/>
    <w:rsid w:val="00F94951"/>
    <w:rsid w:val="00F94AF9"/>
    <w:rsid w:val="00F9582B"/>
    <w:rsid w:val="00F9608B"/>
    <w:rsid w:val="00F967E6"/>
    <w:rsid w:val="00FA1777"/>
    <w:rsid w:val="00FA30D2"/>
    <w:rsid w:val="00FA4127"/>
    <w:rsid w:val="00FA5A54"/>
    <w:rsid w:val="00FA61B6"/>
    <w:rsid w:val="00FA70D5"/>
    <w:rsid w:val="00FB07FB"/>
    <w:rsid w:val="00FB086F"/>
    <w:rsid w:val="00FB0A7D"/>
    <w:rsid w:val="00FB0ACE"/>
    <w:rsid w:val="00FB1B1C"/>
    <w:rsid w:val="00FB2845"/>
    <w:rsid w:val="00FB3254"/>
    <w:rsid w:val="00FB3E85"/>
    <w:rsid w:val="00FB40B0"/>
    <w:rsid w:val="00FB4756"/>
    <w:rsid w:val="00FB4AF4"/>
    <w:rsid w:val="00FB5AA9"/>
    <w:rsid w:val="00FB5E96"/>
    <w:rsid w:val="00FB6581"/>
    <w:rsid w:val="00FB6F41"/>
    <w:rsid w:val="00FB7135"/>
    <w:rsid w:val="00FC0A51"/>
    <w:rsid w:val="00FC1F41"/>
    <w:rsid w:val="00FC2CAE"/>
    <w:rsid w:val="00FC30E8"/>
    <w:rsid w:val="00FC318B"/>
    <w:rsid w:val="00FC3738"/>
    <w:rsid w:val="00FC48D6"/>
    <w:rsid w:val="00FC4F97"/>
    <w:rsid w:val="00FC7A58"/>
    <w:rsid w:val="00FC7CA2"/>
    <w:rsid w:val="00FD17AF"/>
    <w:rsid w:val="00FD1CFB"/>
    <w:rsid w:val="00FD2221"/>
    <w:rsid w:val="00FD23C3"/>
    <w:rsid w:val="00FD24BE"/>
    <w:rsid w:val="00FD280A"/>
    <w:rsid w:val="00FD3DE9"/>
    <w:rsid w:val="00FD40B2"/>
    <w:rsid w:val="00FD461A"/>
    <w:rsid w:val="00FD4C5D"/>
    <w:rsid w:val="00FD59F2"/>
    <w:rsid w:val="00FD652E"/>
    <w:rsid w:val="00FD691E"/>
    <w:rsid w:val="00FD6CBC"/>
    <w:rsid w:val="00FD758D"/>
    <w:rsid w:val="00FD7B2B"/>
    <w:rsid w:val="00FD7BA9"/>
    <w:rsid w:val="00FE039C"/>
    <w:rsid w:val="00FE088D"/>
    <w:rsid w:val="00FE0B76"/>
    <w:rsid w:val="00FE0EFA"/>
    <w:rsid w:val="00FE11D9"/>
    <w:rsid w:val="00FE1928"/>
    <w:rsid w:val="00FE318D"/>
    <w:rsid w:val="00FE3BDE"/>
    <w:rsid w:val="00FE41FD"/>
    <w:rsid w:val="00FE5746"/>
    <w:rsid w:val="00FE637A"/>
    <w:rsid w:val="00FE68A2"/>
    <w:rsid w:val="00FE6E80"/>
    <w:rsid w:val="00FE7255"/>
    <w:rsid w:val="00FF03BE"/>
    <w:rsid w:val="00FF0522"/>
    <w:rsid w:val="00FF097E"/>
    <w:rsid w:val="00FF0B2D"/>
    <w:rsid w:val="00FF0F5A"/>
    <w:rsid w:val="00FF16AC"/>
    <w:rsid w:val="00FF273B"/>
    <w:rsid w:val="00FF4ADE"/>
    <w:rsid w:val="00FF4B71"/>
    <w:rsid w:val="00FF62DE"/>
    <w:rsid w:val="00FF62ED"/>
    <w:rsid w:val="00FF6CA7"/>
    <w:rsid w:val="00FF6FE5"/>
    <w:rsid w:val="00FF76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A87F6"/>
  <w15:chartTrackingRefBased/>
  <w15:docId w15:val="{54138287-4F1F-4881-8530-2A77A7B4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122C"/>
    <w:rPr>
      <w:rFonts w:ascii="Times New Roman" w:eastAsia="Times New Roman" w:hAnsi="Times New Roman"/>
      <w:sz w:val="24"/>
      <w:szCs w:val="24"/>
    </w:rPr>
  </w:style>
  <w:style w:type="paragraph" w:styleId="Nadpis1">
    <w:name w:val="heading 1"/>
    <w:aliases w:val="RL Právní rozbor"/>
    <w:basedOn w:val="Normln"/>
    <w:next w:val="Normln"/>
    <w:link w:val="Nadpis1Char"/>
    <w:uiPriority w:val="99"/>
    <w:qFormat/>
    <w:rsid w:val="007575D2"/>
    <w:pPr>
      <w:keepNext/>
      <w:overflowPunct w:val="0"/>
      <w:autoSpaceDE w:val="0"/>
      <w:autoSpaceDN w:val="0"/>
      <w:adjustRightInd w:val="0"/>
      <w:outlineLvl w:val="0"/>
    </w:pPr>
    <w:rPr>
      <w:rFonts w:eastAsia="Arial Unicode MS"/>
      <w:b/>
      <w:szCs w:val="20"/>
      <w:lang w:val="x-none"/>
    </w:rPr>
  </w:style>
  <w:style w:type="paragraph" w:styleId="Nadpis2">
    <w:name w:val="heading 2"/>
    <w:basedOn w:val="Normln"/>
    <w:next w:val="Normln"/>
    <w:link w:val="Nadpis2Char"/>
    <w:uiPriority w:val="9"/>
    <w:semiHidden/>
    <w:unhideWhenUsed/>
    <w:qFormat/>
    <w:rsid w:val="004C34F5"/>
    <w:pPr>
      <w:keepNext/>
      <w:spacing w:before="240" w:after="60"/>
      <w:outlineLvl w:val="1"/>
    </w:pPr>
    <w:rPr>
      <w:rFonts w:ascii="Cambria" w:hAnsi="Cambria"/>
      <w:b/>
      <w:bCs/>
      <w:i/>
      <w:iCs/>
      <w:sz w:val="28"/>
      <w:szCs w:val="28"/>
      <w:lang w:val="x-none" w:eastAsia="x-none"/>
    </w:rPr>
  </w:style>
  <w:style w:type="paragraph" w:styleId="Nadpis7">
    <w:name w:val="heading 7"/>
    <w:basedOn w:val="Normln"/>
    <w:next w:val="Normln"/>
    <w:link w:val="Nadpis7Char"/>
    <w:qFormat/>
    <w:rsid w:val="007575D2"/>
    <w:pPr>
      <w:keepNext/>
      <w:tabs>
        <w:tab w:val="left" w:pos="1701"/>
        <w:tab w:val="left" w:pos="4678"/>
      </w:tabs>
      <w:jc w:val="center"/>
      <w:outlineLvl w:val="6"/>
    </w:pPr>
    <w:rPr>
      <w:b/>
      <w:snapToGrid w:val="0"/>
      <w:sz w:val="26"/>
      <w:lang w:val="x-none"/>
    </w:rPr>
  </w:style>
  <w:style w:type="paragraph" w:styleId="Nadpis8">
    <w:name w:val="heading 8"/>
    <w:basedOn w:val="Normln"/>
    <w:next w:val="Normln"/>
    <w:link w:val="Nadpis8Char"/>
    <w:uiPriority w:val="9"/>
    <w:unhideWhenUsed/>
    <w:qFormat/>
    <w:rsid w:val="000F69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0F69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RL Právní rozbor Char"/>
    <w:link w:val="Nadpis1"/>
    <w:rsid w:val="007575D2"/>
    <w:rPr>
      <w:rFonts w:ascii="Times New Roman" w:eastAsia="Arial Unicode MS" w:hAnsi="Times New Roman" w:cs="Times New Roman"/>
      <w:b/>
      <w:sz w:val="24"/>
      <w:szCs w:val="20"/>
      <w:lang w:eastAsia="cs-CZ"/>
    </w:rPr>
  </w:style>
  <w:style w:type="character" w:customStyle="1" w:styleId="Nadpis7Char">
    <w:name w:val="Nadpis 7 Char"/>
    <w:link w:val="Nadpis7"/>
    <w:rsid w:val="007575D2"/>
    <w:rPr>
      <w:rFonts w:ascii="Times New Roman" w:eastAsia="Times New Roman" w:hAnsi="Times New Roman" w:cs="Times New Roman"/>
      <w:b/>
      <w:snapToGrid w:val="0"/>
      <w:sz w:val="26"/>
      <w:szCs w:val="24"/>
      <w:lang w:eastAsia="cs-CZ"/>
    </w:rPr>
  </w:style>
  <w:style w:type="paragraph" w:styleId="Zkladntext">
    <w:name w:val="Body Text"/>
    <w:aliases w:val="subtitle2,Základní tZákladní text,Body Text"/>
    <w:basedOn w:val="Normln"/>
    <w:link w:val="ZkladntextChar"/>
    <w:rsid w:val="007575D2"/>
    <w:pPr>
      <w:jc w:val="both"/>
    </w:pPr>
    <w:rPr>
      <w:lang w:val="x-none"/>
    </w:rPr>
  </w:style>
  <w:style w:type="character" w:customStyle="1" w:styleId="ZkladntextChar">
    <w:name w:val="Základní text Char"/>
    <w:aliases w:val="subtitle2 Char,Základní tZákladní text Char,Body Text Char"/>
    <w:link w:val="Zkladntext"/>
    <w:rsid w:val="007575D2"/>
    <w:rPr>
      <w:rFonts w:ascii="Times New Roman" w:eastAsia="Times New Roman" w:hAnsi="Times New Roman" w:cs="Times New Roman"/>
      <w:sz w:val="24"/>
      <w:szCs w:val="24"/>
      <w:lang w:eastAsia="cs-CZ"/>
    </w:rPr>
  </w:style>
  <w:style w:type="paragraph" w:styleId="Nzev">
    <w:name w:val="Title"/>
    <w:basedOn w:val="Normln"/>
    <w:link w:val="NzevChar"/>
    <w:qFormat/>
    <w:rsid w:val="007575D2"/>
    <w:pPr>
      <w:jc w:val="center"/>
    </w:pPr>
    <w:rPr>
      <w:b/>
      <w:bCs/>
      <w:sz w:val="44"/>
      <w:lang w:val="x-none"/>
    </w:rPr>
  </w:style>
  <w:style w:type="character" w:customStyle="1" w:styleId="NzevChar">
    <w:name w:val="Název Char"/>
    <w:link w:val="Nzev"/>
    <w:rsid w:val="007575D2"/>
    <w:rPr>
      <w:rFonts w:ascii="Times New Roman" w:eastAsia="Times New Roman" w:hAnsi="Times New Roman" w:cs="Times New Roman"/>
      <w:b/>
      <w:bCs/>
      <w:sz w:val="44"/>
      <w:szCs w:val="24"/>
      <w:lang w:eastAsia="cs-CZ"/>
    </w:rPr>
  </w:style>
  <w:style w:type="paragraph" w:styleId="Zkladntextodsazen">
    <w:name w:val="Body Text Indent"/>
    <w:basedOn w:val="Normln"/>
    <w:link w:val="ZkladntextodsazenChar"/>
    <w:rsid w:val="007575D2"/>
    <w:pPr>
      <w:ind w:firstLine="708"/>
    </w:pPr>
    <w:rPr>
      <w:lang w:val="x-none"/>
    </w:rPr>
  </w:style>
  <w:style w:type="character" w:customStyle="1" w:styleId="ZkladntextodsazenChar">
    <w:name w:val="Základní text odsazený Char"/>
    <w:link w:val="Zkladntextodsazen"/>
    <w:rsid w:val="007575D2"/>
    <w:rPr>
      <w:rFonts w:ascii="Times New Roman" w:eastAsia="Times New Roman" w:hAnsi="Times New Roman" w:cs="Times New Roman"/>
      <w:sz w:val="24"/>
      <w:szCs w:val="24"/>
      <w:lang w:eastAsia="cs-CZ"/>
    </w:rPr>
  </w:style>
  <w:style w:type="paragraph" w:customStyle="1" w:styleId="Podtitul">
    <w:name w:val="Podtitul"/>
    <w:basedOn w:val="Normln"/>
    <w:link w:val="PodtitulChar"/>
    <w:qFormat/>
    <w:rsid w:val="007575D2"/>
    <w:pPr>
      <w:jc w:val="center"/>
    </w:pPr>
    <w:rPr>
      <w:b/>
      <w:color w:val="000000"/>
      <w:sz w:val="28"/>
      <w:szCs w:val="20"/>
      <w:lang w:val="x-none"/>
    </w:rPr>
  </w:style>
  <w:style w:type="character" w:customStyle="1" w:styleId="PodtitulChar">
    <w:name w:val="Podtitul Char"/>
    <w:link w:val="Podtitul"/>
    <w:rsid w:val="007575D2"/>
    <w:rPr>
      <w:rFonts w:ascii="Times New Roman" w:eastAsia="Times New Roman" w:hAnsi="Times New Roman" w:cs="Times New Roman"/>
      <w:b/>
      <w:color w:val="000000"/>
      <w:sz w:val="28"/>
      <w:szCs w:val="20"/>
      <w:lang w:eastAsia="cs-CZ"/>
    </w:rPr>
  </w:style>
  <w:style w:type="paragraph" w:styleId="Zhlav">
    <w:name w:val="header"/>
    <w:aliases w:val="záhlaví,Příjmy,zisk,optimum"/>
    <w:basedOn w:val="Normln"/>
    <w:link w:val="ZhlavChar"/>
    <w:uiPriority w:val="99"/>
    <w:unhideWhenUsed/>
    <w:rsid w:val="007575D2"/>
    <w:pPr>
      <w:tabs>
        <w:tab w:val="center" w:pos="4536"/>
        <w:tab w:val="right" w:pos="9072"/>
      </w:tabs>
    </w:pPr>
    <w:rPr>
      <w:lang w:val="x-none"/>
    </w:rPr>
  </w:style>
  <w:style w:type="character" w:customStyle="1" w:styleId="ZhlavChar">
    <w:name w:val="Záhlaví Char"/>
    <w:aliases w:val="záhlaví Char,Příjmy Char,zisk Char,optimum Char"/>
    <w:link w:val="Zhlav"/>
    <w:uiPriority w:val="99"/>
    <w:rsid w:val="007575D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575D2"/>
    <w:pPr>
      <w:tabs>
        <w:tab w:val="center" w:pos="4536"/>
        <w:tab w:val="right" w:pos="9072"/>
      </w:tabs>
    </w:pPr>
    <w:rPr>
      <w:lang w:val="x-none"/>
    </w:rPr>
  </w:style>
  <w:style w:type="character" w:customStyle="1" w:styleId="ZpatChar">
    <w:name w:val="Zápatí Char"/>
    <w:link w:val="Zpat"/>
    <w:uiPriority w:val="99"/>
    <w:rsid w:val="007575D2"/>
    <w:rPr>
      <w:rFonts w:ascii="Times New Roman" w:eastAsia="Times New Roman" w:hAnsi="Times New Roman" w:cs="Times New Roman"/>
      <w:sz w:val="24"/>
      <w:szCs w:val="24"/>
      <w:lang w:eastAsia="cs-CZ"/>
    </w:rPr>
  </w:style>
  <w:style w:type="character" w:customStyle="1" w:styleId="spiszn">
    <w:name w:val="spiszn"/>
    <w:rsid w:val="007B28D1"/>
  </w:style>
  <w:style w:type="paragraph" w:customStyle="1" w:styleId="Smlouva2">
    <w:name w:val="Smlouva2"/>
    <w:basedOn w:val="Normln"/>
    <w:rsid w:val="007B28D1"/>
    <w:pPr>
      <w:widowControl w:val="0"/>
      <w:jc w:val="center"/>
    </w:pPr>
    <w:rPr>
      <w:b/>
      <w:szCs w:val="20"/>
    </w:rPr>
  </w:style>
  <w:style w:type="paragraph" w:customStyle="1" w:styleId="OdstavecSmlouvy">
    <w:name w:val="OdstavecSmlouvy"/>
    <w:basedOn w:val="Normln"/>
    <w:rsid w:val="007B28D1"/>
    <w:pPr>
      <w:keepLines/>
      <w:numPr>
        <w:numId w:val="4"/>
      </w:numPr>
      <w:tabs>
        <w:tab w:val="left" w:pos="426"/>
        <w:tab w:val="left" w:pos="1701"/>
      </w:tabs>
      <w:spacing w:after="120"/>
      <w:jc w:val="both"/>
    </w:pPr>
    <w:rPr>
      <w:szCs w:val="20"/>
    </w:rPr>
  </w:style>
  <w:style w:type="character" w:styleId="Odkaznakoment">
    <w:name w:val="annotation reference"/>
    <w:uiPriority w:val="99"/>
    <w:unhideWhenUsed/>
    <w:rsid w:val="007B28D1"/>
    <w:rPr>
      <w:sz w:val="16"/>
      <w:szCs w:val="16"/>
    </w:rPr>
  </w:style>
  <w:style w:type="paragraph" w:styleId="Textkomente">
    <w:name w:val="annotation text"/>
    <w:basedOn w:val="Normln"/>
    <w:link w:val="TextkomenteChar"/>
    <w:uiPriority w:val="99"/>
    <w:unhideWhenUsed/>
    <w:rsid w:val="007B28D1"/>
    <w:rPr>
      <w:sz w:val="20"/>
      <w:szCs w:val="20"/>
      <w:lang w:val="x-none" w:eastAsia="x-none"/>
    </w:rPr>
  </w:style>
  <w:style w:type="character" w:customStyle="1" w:styleId="TextkomenteChar">
    <w:name w:val="Text komentáře Char"/>
    <w:link w:val="Textkomente"/>
    <w:uiPriority w:val="99"/>
    <w:rsid w:val="007B28D1"/>
    <w:rPr>
      <w:rFonts w:ascii="Times New Roman" w:eastAsia="Times New Roman" w:hAnsi="Times New Roman"/>
    </w:rPr>
  </w:style>
  <w:style w:type="paragraph" w:styleId="Textbubliny">
    <w:name w:val="Balloon Text"/>
    <w:basedOn w:val="Normln"/>
    <w:link w:val="TextbublinyChar"/>
    <w:uiPriority w:val="99"/>
    <w:semiHidden/>
    <w:unhideWhenUsed/>
    <w:rsid w:val="007B28D1"/>
    <w:rPr>
      <w:rFonts w:ascii="Tahoma" w:hAnsi="Tahoma"/>
      <w:sz w:val="16"/>
      <w:szCs w:val="16"/>
      <w:lang w:val="x-none" w:eastAsia="x-none"/>
    </w:rPr>
  </w:style>
  <w:style w:type="character" w:customStyle="1" w:styleId="TextbublinyChar">
    <w:name w:val="Text bubliny Char"/>
    <w:link w:val="Textbubliny"/>
    <w:uiPriority w:val="99"/>
    <w:semiHidden/>
    <w:rsid w:val="007B28D1"/>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7C665D"/>
    <w:rPr>
      <w:b/>
      <w:bCs/>
    </w:rPr>
  </w:style>
  <w:style w:type="character" w:customStyle="1" w:styleId="PedmtkomenteChar">
    <w:name w:val="Předmět komentáře Char"/>
    <w:link w:val="Pedmtkomente"/>
    <w:uiPriority w:val="99"/>
    <w:semiHidden/>
    <w:rsid w:val="007C665D"/>
    <w:rPr>
      <w:rFonts w:ascii="Times New Roman" w:eastAsia="Times New Roman" w:hAnsi="Times New Roman"/>
      <w:b/>
      <w:bCs/>
    </w:rPr>
  </w:style>
  <w:style w:type="paragraph" w:customStyle="1" w:styleId="Smlouva-slo">
    <w:name w:val="Smlouva-číslo"/>
    <w:basedOn w:val="Normln"/>
    <w:uiPriority w:val="99"/>
    <w:rsid w:val="00431EF9"/>
    <w:pPr>
      <w:widowControl w:val="0"/>
      <w:spacing w:before="120" w:line="240" w:lineRule="atLeast"/>
      <w:jc w:val="both"/>
    </w:pPr>
    <w:rPr>
      <w:snapToGrid w:val="0"/>
      <w:szCs w:val="20"/>
    </w:rPr>
  </w:style>
  <w:style w:type="paragraph" w:styleId="Revize">
    <w:name w:val="Revision"/>
    <w:hidden/>
    <w:uiPriority w:val="99"/>
    <w:semiHidden/>
    <w:rsid w:val="00431EF9"/>
    <w:rPr>
      <w:rFonts w:ascii="Times New Roman" w:eastAsia="Times New Roman" w:hAnsi="Times New Roman"/>
      <w:sz w:val="24"/>
      <w:szCs w:val="24"/>
    </w:rPr>
  </w:style>
  <w:style w:type="paragraph" w:customStyle="1" w:styleId="slovnvSOD">
    <w:name w:val="číslování v SOD"/>
    <w:basedOn w:val="Zkladntext"/>
    <w:link w:val="slovnvSODChar"/>
    <w:rsid w:val="00B34D34"/>
    <w:pPr>
      <w:widowControl w:val="0"/>
      <w:spacing w:after="120"/>
    </w:pPr>
    <w:rPr>
      <w:rFonts w:ascii="Arial" w:hAnsi="Arial"/>
      <w:sz w:val="22"/>
      <w:szCs w:val="20"/>
      <w:lang w:eastAsia="x-none"/>
    </w:rPr>
  </w:style>
  <w:style w:type="paragraph" w:styleId="Odstavecseseznamem">
    <w:name w:val="List Paragraph"/>
    <w:aliases w:val="Nad,List Paragraph,Odstavec cíl se seznamem,Odstavec se seznamem5,Odstavec_muj,Odrážky"/>
    <w:basedOn w:val="Normln"/>
    <w:link w:val="OdstavecseseznamemChar"/>
    <w:uiPriority w:val="99"/>
    <w:qFormat/>
    <w:rsid w:val="00FB5AA9"/>
    <w:pPr>
      <w:ind w:left="708"/>
    </w:pPr>
    <w:rPr>
      <w:sz w:val="20"/>
      <w:szCs w:val="20"/>
      <w:lang w:val="x-none" w:eastAsia="x-none"/>
    </w:rPr>
  </w:style>
  <w:style w:type="paragraph" w:styleId="Bezmezer">
    <w:name w:val="No Spacing"/>
    <w:aliases w:val="Text"/>
    <w:link w:val="BezmezerChar"/>
    <w:uiPriority w:val="1"/>
    <w:qFormat/>
    <w:rsid w:val="00180D79"/>
    <w:pPr>
      <w:ind w:firstLine="709"/>
    </w:pPr>
    <w:rPr>
      <w:sz w:val="22"/>
      <w:szCs w:val="22"/>
      <w:lang w:eastAsia="en-US"/>
    </w:rPr>
  </w:style>
  <w:style w:type="character" w:customStyle="1" w:styleId="BezmezerChar">
    <w:name w:val="Bez mezer Char"/>
    <w:aliases w:val="Text Char"/>
    <w:link w:val="Bezmezer"/>
    <w:uiPriority w:val="1"/>
    <w:rsid w:val="00180D79"/>
    <w:rPr>
      <w:sz w:val="22"/>
      <w:szCs w:val="22"/>
      <w:lang w:val="cs-CZ" w:eastAsia="en-US" w:bidi="ar-SA"/>
    </w:rPr>
  </w:style>
  <w:style w:type="character" w:styleId="Hypertextovodkaz">
    <w:name w:val="Hyperlink"/>
    <w:uiPriority w:val="99"/>
    <w:unhideWhenUsed/>
    <w:rsid w:val="00180D79"/>
    <w:rPr>
      <w:color w:val="0000FF"/>
      <w:u w:val="single"/>
    </w:rPr>
  </w:style>
  <w:style w:type="paragraph" w:customStyle="1" w:styleId="Textodstavce">
    <w:name w:val="Text odstavce"/>
    <w:basedOn w:val="Normln"/>
    <w:rsid w:val="00916CB7"/>
    <w:pPr>
      <w:numPr>
        <w:ilvl w:val="6"/>
        <w:numId w:val="8"/>
      </w:numPr>
    </w:pPr>
  </w:style>
  <w:style w:type="paragraph" w:customStyle="1" w:styleId="Textpsmene">
    <w:name w:val="Text písmene"/>
    <w:basedOn w:val="Normln"/>
    <w:rsid w:val="00916CB7"/>
    <w:pPr>
      <w:numPr>
        <w:ilvl w:val="7"/>
        <w:numId w:val="8"/>
      </w:numPr>
    </w:pPr>
  </w:style>
  <w:style w:type="paragraph" w:customStyle="1" w:styleId="Textbodu">
    <w:name w:val="Text bodu"/>
    <w:basedOn w:val="Normln"/>
    <w:rsid w:val="00916CB7"/>
    <w:pPr>
      <w:numPr>
        <w:ilvl w:val="8"/>
        <w:numId w:val="8"/>
      </w:numPr>
    </w:pPr>
  </w:style>
  <w:style w:type="paragraph" w:customStyle="1" w:styleId="Import6">
    <w:name w:val="Import 6"/>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7">
    <w:name w:val="Import 7"/>
    <w:basedOn w:val="Normln"/>
    <w:rsid w:val="0011006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character" w:customStyle="1" w:styleId="TextkomenteChar1">
    <w:name w:val="Text komentáře Char1"/>
    <w:basedOn w:val="Standardnpsmoodstavce"/>
    <w:uiPriority w:val="99"/>
    <w:locked/>
    <w:rsid w:val="002E553D"/>
  </w:style>
  <w:style w:type="character" w:customStyle="1" w:styleId="Nadpis2Char">
    <w:name w:val="Nadpis 2 Char"/>
    <w:link w:val="Nadpis2"/>
    <w:uiPriority w:val="9"/>
    <w:semiHidden/>
    <w:rsid w:val="004C34F5"/>
    <w:rPr>
      <w:rFonts w:ascii="Cambria" w:eastAsia="Times New Roman" w:hAnsi="Cambria"/>
      <w:b/>
      <w:bCs/>
      <w:i/>
      <w:iCs/>
      <w:sz w:val="28"/>
      <w:szCs w:val="28"/>
      <w:lang w:val="x-none" w:eastAsia="x-none"/>
    </w:rPr>
  </w:style>
  <w:style w:type="character" w:customStyle="1" w:styleId="apple-converted-space">
    <w:name w:val="apple-converted-space"/>
    <w:basedOn w:val="Standardnpsmoodstavce"/>
    <w:rsid w:val="005360D1"/>
  </w:style>
  <w:style w:type="character" w:styleId="Siln">
    <w:name w:val="Strong"/>
    <w:uiPriority w:val="22"/>
    <w:qFormat/>
    <w:rsid w:val="0056380A"/>
    <w:rPr>
      <w:b/>
      <w:bCs/>
    </w:rPr>
  </w:style>
  <w:style w:type="character" w:customStyle="1" w:styleId="Zvraznn">
    <w:name w:val="Zvýraznění"/>
    <w:aliases w:val="Emphasis,Zvýraznění1"/>
    <w:uiPriority w:val="20"/>
    <w:qFormat/>
    <w:rsid w:val="00BA270A"/>
    <w:rPr>
      <w:i/>
      <w:iCs/>
    </w:rPr>
  </w:style>
  <w:style w:type="paragraph" w:styleId="Rozloendokumentu">
    <w:name w:val="Document Map"/>
    <w:aliases w:val="Rozvržení dokumentu"/>
    <w:basedOn w:val="Normln"/>
    <w:link w:val="RozloendokumentuChar"/>
    <w:uiPriority w:val="99"/>
    <w:semiHidden/>
    <w:unhideWhenUsed/>
    <w:rsid w:val="00072A15"/>
    <w:rPr>
      <w:rFonts w:ascii="Tahoma" w:hAnsi="Tahoma"/>
      <w:sz w:val="16"/>
      <w:szCs w:val="16"/>
      <w:lang w:val="x-none" w:eastAsia="x-none"/>
    </w:rPr>
  </w:style>
  <w:style w:type="character" w:customStyle="1" w:styleId="RozloendokumentuChar">
    <w:name w:val="Rozložení dokumentu Char"/>
    <w:aliases w:val="Rozvržení dokumentu Char"/>
    <w:link w:val="Rozloendokumentu"/>
    <w:uiPriority w:val="99"/>
    <w:semiHidden/>
    <w:rsid w:val="00072A15"/>
    <w:rPr>
      <w:rFonts w:ascii="Tahoma" w:eastAsia="Times New Roman" w:hAnsi="Tahoma" w:cs="Tahoma"/>
      <w:sz w:val="16"/>
      <w:szCs w:val="16"/>
    </w:rPr>
  </w:style>
  <w:style w:type="paragraph" w:customStyle="1" w:styleId="Default">
    <w:name w:val="Default"/>
    <w:rsid w:val="00FA1777"/>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351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35131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vtlstnovn">
    <w:name w:val="Light Shading"/>
    <w:basedOn w:val="Normlntabulka"/>
    <w:uiPriority w:val="60"/>
    <w:rsid w:val="0035131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4128A6"/>
    <w:rPr>
      <w:rFonts w:ascii="Times New Roman" w:eastAsia="Times New Roman" w:hAnsi="Times New Roman"/>
    </w:rPr>
  </w:style>
  <w:style w:type="paragraph" w:customStyle="1" w:styleId="Zkladntext21">
    <w:name w:val="Základní text 21"/>
    <w:basedOn w:val="Normln"/>
    <w:rsid w:val="008153F8"/>
    <w:pPr>
      <w:suppressAutoHyphens/>
      <w:jc w:val="center"/>
    </w:pPr>
    <w:rPr>
      <w:b/>
      <w:bCs/>
      <w:lang w:eastAsia="ar-SA"/>
    </w:rPr>
  </w:style>
  <w:style w:type="character" w:customStyle="1" w:styleId="cislo">
    <w:name w:val="cislo"/>
    <w:rsid w:val="00347408"/>
  </w:style>
  <w:style w:type="paragraph" w:customStyle="1" w:styleId="BodyText21">
    <w:name w:val="Body Text 21"/>
    <w:basedOn w:val="Normln"/>
    <w:rsid w:val="00805F65"/>
    <w:pPr>
      <w:widowControl w:val="0"/>
      <w:suppressAutoHyphens/>
      <w:jc w:val="both"/>
    </w:pPr>
    <w:rPr>
      <w:sz w:val="22"/>
      <w:szCs w:val="20"/>
      <w:lang w:eastAsia="ar-SA"/>
    </w:rPr>
  </w:style>
  <w:style w:type="paragraph" w:customStyle="1" w:styleId="Heading11">
    <w:name w:val="Heading11"/>
    <w:basedOn w:val="Normln"/>
    <w:autoRedefine/>
    <w:qFormat/>
    <w:rsid w:val="002F4B77"/>
    <w:pPr>
      <w:keepNext/>
      <w:numPr>
        <w:numId w:val="30"/>
      </w:numPr>
      <w:snapToGrid w:val="0"/>
      <w:spacing w:before="360" w:after="240"/>
      <w:jc w:val="center"/>
    </w:pPr>
    <w:rPr>
      <w:rFonts w:asciiTheme="minorHAnsi" w:eastAsia="Calibri" w:hAnsiTheme="minorHAnsi"/>
      <w:b/>
      <w:caps/>
      <w:sz w:val="22"/>
      <w:szCs w:val="22"/>
    </w:rPr>
  </w:style>
  <w:style w:type="paragraph" w:customStyle="1" w:styleId="Heading21">
    <w:name w:val="Heading21"/>
    <w:basedOn w:val="Nadpis2"/>
    <w:qFormat/>
    <w:rsid w:val="00F000BE"/>
    <w:pPr>
      <w:keepNext w:val="0"/>
      <w:numPr>
        <w:ilvl w:val="1"/>
        <w:numId w:val="27"/>
      </w:numPr>
      <w:tabs>
        <w:tab w:val="num" w:pos="360"/>
      </w:tabs>
      <w:snapToGrid w:val="0"/>
      <w:spacing w:before="120" w:after="240"/>
      <w:ind w:left="426" w:firstLine="0"/>
      <w:jc w:val="both"/>
    </w:pPr>
    <w:rPr>
      <w:rFonts w:ascii="Times New Roman" w:hAnsi="Times New Roman"/>
      <w:b w:val="0"/>
      <w:bCs w:val="0"/>
      <w:i w:val="0"/>
      <w:iCs w:val="0"/>
      <w:sz w:val="22"/>
      <w:szCs w:val="22"/>
      <w:lang w:eastAsia="cs-CZ"/>
    </w:rPr>
  </w:style>
  <w:style w:type="character" w:customStyle="1" w:styleId="Nadpis8Char">
    <w:name w:val="Nadpis 8 Char"/>
    <w:basedOn w:val="Standardnpsmoodstavce"/>
    <w:link w:val="Nadpis8"/>
    <w:uiPriority w:val="9"/>
    <w:rsid w:val="000F696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0F696D"/>
    <w:rPr>
      <w:rFonts w:asciiTheme="majorHAnsi" w:eastAsiaTheme="majorEastAsia" w:hAnsiTheme="majorHAnsi" w:cstheme="majorBidi"/>
      <w:i/>
      <w:iCs/>
      <w:color w:val="272727" w:themeColor="text1" w:themeTint="D8"/>
      <w:sz w:val="21"/>
      <w:szCs w:val="21"/>
    </w:rPr>
  </w:style>
  <w:style w:type="character" w:styleId="Zdraznnjemn">
    <w:name w:val="Subtle Emphasis"/>
    <w:basedOn w:val="Standardnpsmoodstavce"/>
    <w:uiPriority w:val="19"/>
    <w:qFormat/>
    <w:rsid w:val="000F696D"/>
    <w:rPr>
      <w:i/>
      <w:iCs/>
      <w:color w:val="404040" w:themeColor="text1" w:themeTint="BF"/>
    </w:rPr>
  </w:style>
  <w:style w:type="paragraph" w:customStyle="1" w:styleId="Styl1">
    <w:name w:val="Styl1"/>
    <w:basedOn w:val="slovnvSOD"/>
    <w:next w:val="OdstavecSmlouvy"/>
    <w:link w:val="Styl1Char"/>
    <w:qFormat/>
    <w:rsid w:val="002F4B77"/>
    <w:rPr>
      <w:rFonts w:asciiTheme="minorHAnsi" w:hAnsiTheme="minorHAnsi"/>
      <w:b/>
    </w:rPr>
  </w:style>
  <w:style w:type="paragraph" w:styleId="Podnadpis">
    <w:name w:val="Subtitle"/>
    <w:basedOn w:val="Normln"/>
    <w:next w:val="Normln"/>
    <w:link w:val="PodnadpisChar"/>
    <w:qFormat/>
    <w:rsid w:val="0044122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lovnvSODChar">
    <w:name w:val="číslování v SOD Char"/>
    <w:basedOn w:val="ZkladntextChar"/>
    <w:link w:val="slovnvSOD"/>
    <w:rsid w:val="002F4B77"/>
    <w:rPr>
      <w:rFonts w:ascii="Arial" w:eastAsia="Times New Roman" w:hAnsi="Arial" w:cs="Times New Roman"/>
      <w:sz w:val="22"/>
      <w:szCs w:val="24"/>
      <w:lang w:val="x-none" w:eastAsia="x-none"/>
    </w:rPr>
  </w:style>
  <w:style w:type="character" w:customStyle="1" w:styleId="Styl1Char">
    <w:name w:val="Styl1 Char"/>
    <w:basedOn w:val="slovnvSODChar"/>
    <w:link w:val="Styl1"/>
    <w:rsid w:val="002F4B77"/>
    <w:rPr>
      <w:rFonts w:asciiTheme="minorHAnsi" w:eastAsia="Times New Roman" w:hAnsiTheme="minorHAnsi" w:cs="Times New Roman"/>
      <w:b/>
      <w:sz w:val="22"/>
      <w:szCs w:val="24"/>
      <w:lang w:val="x-none" w:eastAsia="x-none"/>
    </w:rPr>
  </w:style>
  <w:style w:type="character" w:customStyle="1" w:styleId="PodnadpisChar">
    <w:name w:val="Podnadpis Char"/>
    <w:basedOn w:val="Standardnpsmoodstavce"/>
    <w:link w:val="Podnadpis"/>
    <w:rsid w:val="0044122C"/>
    <w:rPr>
      <w:rFonts w:asciiTheme="minorHAnsi" w:eastAsiaTheme="minorEastAsia" w:hAnsiTheme="minorHAnsi" w:cstheme="minorBidi"/>
      <w:color w:val="5A5A5A" w:themeColor="text1" w:themeTint="A5"/>
      <w:spacing w:val="15"/>
      <w:sz w:val="22"/>
      <w:szCs w:val="22"/>
    </w:rPr>
  </w:style>
  <w:style w:type="paragraph" w:styleId="Textpoznpodarou">
    <w:name w:val="footnote text"/>
    <w:basedOn w:val="Normln"/>
    <w:link w:val="TextpoznpodarouChar"/>
    <w:uiPriority w:val="99"/>
    <w:semiHidden/>
    <w:unhideWhenUsed/>
    <w:rsid w:val="00837176"/>
    <w:rPr>
      <w:sz w:val="20"/>
      <w:szCs w:val="20"/>
    </w:rPr>
  </w:style>
  <w:style w:type="character" w:customStyle="1" w:styleId="TextpoznpodarouChar">
    <w:name w:val="Text pozn. pod čarou Char"/>
    <w:basedOn w:val="Standardnpsmoodstavce"/>
    <w:link w:val="Textpoznpodarou"/>
    <w:uiPriority w:val="99"/>
    <w:semiHidden/>
    <w:rsid w:val="00837176"/>
    <w:rPr>
      <w:rFonts w:ascii="Times New Roman" w:eastAsia="Times New Roman" w:hAnsi="Times New Roman"/>
    </w:rPr>
  </w:style>
  <w:style w:type="character" w:styleId="Znakapoznpodarou">
    <w:name w:val="footnote reference"/>
    <w:basedOn w:val="Standardnpsmoodstavce"/>
    <w:uiPriority w:val="99"/>
    <w:semiHidden/>
    <w:unhideWhenUsed/>
    <w:rsid w:val="00837176"/>
    <w:rPr>
      <w:vertAlign w:val="superscript"/>
    </w:rPr>
  </w:style>
  <w:style w:type="character" w:customStyle="1" w:styleId="Nevyeenzmnka1">
    <w:name w:val="Nevyřešená zmínka1"/>
    <w:basedOn w:val="Standardnpsmoodstavce"/>
    <w:uiPriority w:val="99"/>
    <w:semiHidden/>
    <w:unhideWhenUsed/>
    <w:rsid w:val="006137D5"/>
    <w:rPr>
      <w:color w:val="605E5C"/>
      <w:shd w:val="clear" w:color="auto" w:fill="E1DFDD"/>
    </w:rPr>
  </w:style>
  <w:style w:type="paragraph" w:customStyle="1" w:styleId="pf0">
    <w:name w:val="pf0"/>
    <w:basedOn w:val="Normln"/>
    <w:rsid w:val="000B7DD1"/>
    <w:pPr>
      <w:spacing w:before="100" w:beforeAutospacing="1" w:after="100" w:afterAutospacing="1"/>
    </w:pPr>
  </w:style>
  <w:style w:type="character" w:customStyle="1" w:styleId="cf01">
    <w:name w:val="cf01"/>
    <w:basedOn w:val="Standardnpsmoodstavce"/>
    <w:rsid w:val="000B7DD1"/>
    <w:rPr>
      <w:rFonts w:ascii="Segoe UI" w:hAnsi="Segoe UI" w:cs="Segoe UI" w:hint="default"/>
      <w:color w:val="222222"/>
      <w:sz w:val="18"/>
      <w:szCs w:val="18"/>
    </w:rPr>
  </w:style>
  <w:style w:type="character" w:customStyle="1" w:styleId="cf11">
    <w:name w:val="cf11"/>
    <w:basedOn w:val="Standardnpsmoodstavce"/>
    <w:rsid w:val="000B7DD1"/>
    <w:rPr>
      <w:rFonts w:ascii="Segoe UI" w:hAnsi="Segoe UI" w:cs="Segoe UI" w:hint="default"/>
      <w:color w:val="3D85C6"/>
      <w:sz w:val="18"/>
      <w:szCs w:val="18"/>
    </w:rPr>
  </w:style>
  <w:style w:type="character" w:customStyle="1" w:styleId="cf21">
    <w:name w:val="cf21"/>
    <w:basedOn w:val="Standardnpsmoodstavce"/>
    <w:rsid w:val="000B7DD1"/>
    <w:rPr>
      <w:rFonts w:ascii="Segoe UI" w:hAnsi="Segoe UI" w:cs="Segoe UI" w:hint="default"/>
      <w:i/>
      <w:iCs/>
      <w:color w:val="3D85C6"/>
      <w:sz w:val="18"/>
      <w:szCs w:val="18"/>
    </w:rPr>
  </w:style>
  <w:style w:type="paragraph" w:styleId="Normlnweb">
    <w:name w:val="Normal (Web)"/>
    <w:basedOn w:val="Normln"/>
    <w:uiPriority w:val="99"/>
    <w:semiHidden/>
    <w:unhideWhenUsed/>
    <w:rsid w:val="000B7DD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4258">
      <w:bodyDiv w:val="1"/>
      <w:marLeft w:val="0"/>
      <w:marRight w:val="0"/>
      <w:marTop w:val="0"/>
      <w:marBottom w:val="0"/>
      <w:divBdr>
        <w:top w:val="none" w:sz="0" w:space="0" w:color="auto"/>
        <w:left w:val="none" w:sz="0" w:space="0" w:color="auto"/>
        <w:bottom w:val="none" w:sz="0" w:space="0" w:color="auto"/>
        <w:right w:val="none" w:sz="0" w:space="0" w:color="auto"/>
      </w:divBdr>
    </w:div>
    <w:div w:id="198587369">
      <w:bodyDiv w:val="1"/>
      <w:marLeft w:val="0"/>
      <w:marRight w:val="0"/>
      <w:marTop w:val="0"/>
      <w:marBottom w:val="0"/>
      <w:divBdr>
        <w:top w:val="none" w:sz="0" w:space="0" w:color="auto"/>
        <w:left w:val="none" w:sz="0" w:space="0" w:color="auto"/>
        <w:bottom w:val="none" w:sz="0" w:space="0" w:color="auto"/>
        <w:right w:val="none" w:sz="0" w:space="0" w:color="auto"/>
      </w:divBdr>
    </w:div>
    <w:div w:id="202375419">
      <w:bodyDiv w:val="1"/>
      <w:marLeft w:val="0"/>
      <w:marRight w:val="0"/>
      <w:marTop w:val="0"/>
      <w:marBottom w:val="0"/>
      <w:divBdr>
        <w:top w:val="none" w:sz="0" w:space="0" w:color="auto"/>
        <w:left w:val="none" w:sz="0" w:space="0" w:color="auto"/>
        <w:bottom w:val="none" w:sz="0" w:space="0" w:color="auto"/>
        <w:right w:val="none" w:sz="0" w:space="0" w:color="auto"/>
      </w:divBdr>
    </w:div>
    <w:div w:id="211965907">
      <w:bodyDiv w:val="1"/>
      <w:marLeft w:val="0"/>
      <w:marRight w:val="0"/>
      <w:marTop w:val="0"/>
      <w:marBottom w:val="0"/>
      <w:divBdr>
        <w:top w:val="none" w:sz="0" w:space="0" w:color="auto"/>
        <w:left w:val="none" w:sz="0" w:space="0" w:color="auto"/>
        <w:bottom w:val="none" w:sz="0" w:space="0" w:color="auto"/>
        <w:right w:val="none" w:sz="0" w:space="0" w:color="auto"/>
      </w:divBdr>
    </w:div>
    <w:div w:id="239949461">
      <w:bodyDiv w:val="1"/>
      <w:marLeft w:val="0"/>
      <w:marRight w:val="0"/>
      <w:marTop w:val="0"/>
      <w:marBottom w:val="0"/>
      <w:divBdr>
        <w:top w:val="none" w:sz="0" w:space="0" w:color="auto"/>
        <w:left w:val="none" w:sz="0" w:space="0" w:color="auto"/>
        <w:bottom w:val="none" w:sz="0" w:space="0" w:color="auto"/>
        <w:right w:val="none" w:sz="0" w:space="0" w:color="auto"/>
      </w:divBdr>
    </w:div>
    <w:div w:id="247888332">
      <w:bodyDiv w:val="1"/>
      <w:marLeft w:val="0"/>
      <w:marRight w:val="0"/>
      <w:marTop w:val="0"/>
      <w:marBottom w:val="0"/>
      <w:divBdr>
        <w:top w:val="none" w:sz="0" w:space="0" w:color="auto"/>
        <w:left w:val="none" w:sz="0" w:space="0" w:color="auto"/>
        <w:bottom w:val="none" w:sz="0" w:space="0" w:color="auto"/>
        <w:right w:val="none" w:sz="0" w:space="0" w:color="auto"/>
      </w:divBdr>
    </w:div>
    <w:div w:id="256836779">
      <w:bodyDiv w:val="1"/>
      <w:marLeft w:val="0"/>
      <w:marRight w:val="0"/>
      <w:marTop w:val="0"/>
      <w:marBottom w:val="0"/>
      <w:divBdr>
        <w:top w:val="none" w:sz="0" w:space="0" w:color="auto"/>
        <w:left w:val="none" w:sz="0" w:space="0" w:color="auto"/>
        <w:bottom w:val="none" w:sz="0" w:space="0" w:color="auto"/>
        <w:right w:val="none" w:sz="0" w:space="0" w:color="auto"/>
      </w:divBdr>
    </w:div>
    <w:div w:id="292029596">
      <w:bodyDiv w:val="1"/>
      <w:marLeft w:val="0"/>
      <w:marRight w:val="0"/>
      <w:marTop w:val="0"/>
      <w:marBottom w:val="0"/>
      <w:divBdr>
        <w:top w:val="none" w:sz="0" w:space="0" w:color="auto"/>
        <w:left w:val="none" w:sz="0" w:space="0" w:color="auto"/>
        <w:bottom w:val="none" w:sz="0" w:space="0" w:color="auto"/>
        <w:right w:val="none" w:sz="0" w:space="0" w:color="auto"/>
      </w:divBdr>
    </w:div>
    <w:div w:id="294484339">
      <w:bodyDiv w:val="1"/>
      <w:marLeft w:val="0"/>
      <w:marRight w:val="0"/>
      <w:marTop w:val="0"/>
      <w:marBottom w:val="0"/>
      <w:divBdr>
        <w:top w:val="none" w:sz="0" w:space="0" w:color="auto"/>
        <w:left w:val="none" w:sz="0" w:space="0" w:color="auto"/>
        <w:bottom w:val="none" w:sz="0" w:space="0" w:color="auto"/>
        <w:right w:val="none" w:sz="0" w:space="0" w:color="auto"/>
      </w:divBdr>
    </w:div>
    <w:div w:id="341399841">
      <w:bodyDiv w:val="1"/>
      <w:marLeft w:val="0"/>
      <w:marRight w:val="0"/>
      <w:marTop w:val="0"/>
      <w:marBottom w:val="0"/>
      <w:divBdr>
        <w:top w:val="none" w:sz="0" w:space="0" w:color="auto"/>
        <w:left w:val="none" w:sz="0" w:space="0" w:color="auto"/>
        <w:bottom w:val="none" w:sz="0" w:space="0" w:color="auto"/>
        <w:right w:val="none" w:sz="0" w:space="0" w:color="auto"/>
      </w:divBdr>
    </w:div>
    <w:div w:id="399254769">
      <w:bodyDiv w:val="1"/>
      <w:marLeft w:val="0"/>
      <w:marRight w:val="0"/>
      <w:marTop w:val="0"/>
      <w:marBottom w:val="0"/>
      <w:divBdr>
        <w:top w:val="none" w:sz="0" w:space="0" w:color="auto"/>
        <w:left w:val="none" w:sz="0" w:space="0" w:color="auto"/>
        <w:bottom w:val="none" w:sz="0" w:space="0" w:color="auto"/>
        <w:right w:val="none" w:sz="0" w:space="0" w:color="auto"/>
      </w:divBdr>
    </w:div>
    <w:div w:id="419571548">
      <w:bodyDiv w:val="1"/>
      <w:marLeft w:val="0"/>
      <w:marRight w:val="0"/>
      <w:marTop w:val="0"/>
      <w:marBottom w:val="0"/>
      <w:divBdr>
        <w:top w:val="none" w:sz="0" w:space="0" w:color="auto"/>
        <w:left w:val="none" w:sz="0" w:space="0" w:color="auto"/>
        <w:bottom w:val="none" w:sz="0" w:space="0" w:color="auto"/>
        <w:right w:val="none" w:sz="0" w:space="0" w:color="auto"/>
      </w:divBdr>
    </w:div>
    <w:div w:id="426124984">
      <w:bodyDiv w:val="1"/>
      <w:marLeft w:val="0"/>
      <w:marRight w:val="0"/>
      <w:marTop w:val="0"/>
      <w:marBottom w:val="0"/>
      <w:divBdr>
        <w:top w:val="none" w:sz="0" w:space="0" w:color="auto"/>
        <w:left w:val="none" w:sz="0" w:space="0" w:color="auto"/>
        <w:bottom w:val="none" w:sz="0" w:space="0" w:color="auto"/>
        <w:right w:val="none" w:sz="0" w:space="0" w:color="auto"/>
      </w:divBdr>
    </w:div>
    <w:div w:id="552035956">
      <w:bodyDiv w:val="1"/>
      <w:marLeft w:val="0"/>
      <w:marRight w:val="0"/>
      <w:marTop w:val="0"/>
      <w:marBottom w:val="0"/>
      <w:divBdr>
        <w:top w:val="none" w:sz="0" w:space="0" w:color="auto"/>
        <w:left w:val="none" w:sz="0" w:space="0" w:color="auto"/>
        <w:bottom w:val="none" w:sz="0" w:space="0" w:color="auto"/>
        <w:right w:val="none" w:sz="0" w:space="0" w:color="auto"/>
      </w:divBdr>
    </w:div>
    <w:div w:id="579564423">
      <w:bodyDiv w:val="1"/>
      <w:marLeft w:val="0"/>
      <w:marRight w:val="0"/>
      <w:marTop w:val="0"/>
      <w:marBottom w:val="0"/>
      <w:divBdr>
        <w:top w:val="none" w:sz="0" w:space="0" w:color="auto"/>
        <w:left w:val="none" w:sz="0" w:space="0" w:color="auto"/>
        <w:bottom w:val="none" w:sz="0" w:space="0" w:color="auto"/>
        <w:right w:val="none" w:sz="0" w:space="0" w:color="auto"/>
      </w:divBdr>
    </w:div>
    <w:div w:id="627397345">
      <w:bodyDiv w:val="1"/>
      <w:marLeft w:val="0"/>
      <w:marRight w:val="0"/>
      <w:marTop w:val="0"/>
      <w:marBottom w:val="0"/>
      <w:divBdr>
        <w:top w:val="none" w:sz="0" w:space="0" w:color="auto"/>
        <w:left w:val="none" w:sz="0" w:space="0" w:color="auto"/>
        <w:bottom w:val="none" w:sz="0" w:space="0" w:color="auto"/>
        <w:right w:val="none" w:sz="0" w:space="0" w:color="auto"/>
      </w:divBdr>
    </w:div>
    <w:div w:id="717048309">
      <w:bodyDiv w:val="1"/>
      <w:marLeft w:val="0"/>
      <w:marRight w:val="0"/>
      <w:marTop w:val="0"/>
      <w:marBottom w:val="0"/>
      <w:divBdr>
        <w:top w:val="none" w:sz="0" w:space="0" w:color="auto"/>
        <w:left w:val="none" w:sz="0" w:space="0" w:color="auto"/>
        <w:bottom w:val="none" w:sz="0" w:space="0" w:color="auto"/>
        <w:right w:val="none" w:sz="0" w:space="0" w:color="auto"/>
      </w:divBdr>
    </w:div>
    <w:div w:id="765153509">
      <w:bodyDiv w:val="1"/>
      <w:marLeft w:val="0"/>
      <w:marRight w:val="0"/>
      <w:marTop w:val="0"/>
      <w:marBottom w:val="0"/>
      <w:divBdr>
        <w:top w:val="none" w:sz="0" w:space="0" w:color="auto"/>
        <w:left w:val="none" w:sz="0" w:space="0" w:color="auto"/>
        <w:bottom w:val="none" w:sz="0" w:space="0" w:color="auto"/>
        <w:right w:val="none" w:sz="0" w:space="0" w:color="auto"/>
      </w:divBdr>
    </w:div>
    <w:div w:id="816193389">
      <w:bodyDiv w:val="1"/>
      <w:marLeft w:val="0"/>
      <w:marRight w:val="0"/>
      <w:marTop w:val="0"/>
      <w:marBottom w:val="0"/>
      <w:divBdr>
        <w:top w:val="none" w:sz="0" w:space="0" w:color="auto"/>
        <w:left w:val="none" w:sz="0" w:space="0" w:color="auto"/>
        <w:bottom w:val="none" w:sz="0" w:space="0" w:color="auto"/>
        <w:right w:val="none" w:sz="0" w:space="0" w:color="auto"/>
      </w:divBdr>
    </w:div>
    <w:div w:id="851531846">
      <w:bodyDiv w:val="1"/>
      <w:marLeft w:val="0"/>
      <w:marRight w:val="0"/>
      <w:marTop w:val="0"/>
      <w:marBottom w:val="0"/>
      <w:divBdr>
        <w:top w:val="none" w:sz="0" w:space="0" w:color="auto"/>
        <w:left w:val="none" w:sz="0" w:space="0" w:color="auto"/>
        <w:bottom w:val="none" w:sz="0" w:space="0" w:color="auto"/>
        <w:right w:val="none" w:sz="0" w:space="0" w:color="auto"/>
      </w:divBdr>
    </w:div>
    <w:div w:id="856045386">
      <w:bodyDiv w:val="1"/>
      <w:marLeft w:val="0"/>
      <w:marRight w:val="0"/>
      <w:marTop w:val="0"/>
      <w:marBottom w:val="0"/>
      <w:divBdr>
        <w:top w:val="none" w:sz="0" w:space="0" w:color="auto"/>
        <w:left w:val="none" w:sz="0" w:space="0" w:color="auto"/>
        <w:bottom w:val="none" w:sz="0" w:space="0" w:color="auto"/>
        <w:right w:val="none" w:sz="0" w:space="0" w:color="auto"/>
      </w:divBdr>
    </w:div>
    <w:div w:id="939801349">
      <w:bodyDiv w:val="1"/>
      <w:marLeft w:val="0"/>
      <w:marRight w:val="0"/>
      <w:marTop w:val="0"/>
      <w:marBottom w:val="0"/>
      <w:divBdr>
        <w:top w:val="none" w:sz="0" w:space="0" w:color="auto"/>
        <w:left w:val="none" w:sz="0" w:space="0" w:color="auto"/>
        <w:bottom w:val="none" w:sz="0" w:space="0" w:color="auto"/>
        <w:right w:val="none" w:sz="0" w:space="0" w:color="auto"/>
      </w:divBdr>
    </w:div>
    <w:div w:id="965162876">
      <w:bodyDiv w:val="1"/>
      <w:marLeft w:val="0"/>
      <w:marRight w:val="0"/>
      <w:marTop w:val="0"/>
      <w:marBottom w:val="0"/>
      <w:divBdr>
        <w:top w:val="none" w:sz="0" w:space="0" w:color="auto"/>
        <w:left w:val="none" w:sz="0" w:space="0" w:color="auto"/>
        <w:bottom w:val="none" w:sz="0" w:space="0" w:color="auto"/>
        <w:right w:val="none" w:sz="0" w:space="0" w:color="auto"/>
      </w:divBdr>
    </w:div>
    <w:div w:id="968589107">
      <w:bodyDiv w:val="1"/>
      <w:marLeft w:val="0"/>
      <w:marRight w:val="0"/>
      <w:marTop w:val="0"/>
      <w:marBottom w:val="0"/>
      <w:divBdr>
        <w:top w:val="none" w:sz="0" w:space="0" w:color="auto"/>
        <w:left w:val="none" w:sz="0" w:space="0" w:color="auto"/>
        <w:bottom w:val="none" w:sz="0" w:space="0" w:color="auto"/>
        <w:right w:val="none" w:sz="0" w:space="0" w:color="auto"/>
      </w:divBdr>
    </w:div>
    <w:div w:id="996415860">
      <w:bodyDiv w:val="1"/>
      <w:marLeft w:val="0"/>
      <w:marRight w:val="0"/>
      <w:marTop w:val="0"/>
      <w:marBottom w:val="0"/>
      <w:divBdr>
        <w:top w:val="none" w:sz="0" w:space="0" w:color="auto"/>
        <w:left w:val="none" w:sz="0" w:space="0" w:color="auto"/>
        <w:bottom w:val="none" w:sz="0" w:space="0" w:color="auto"/>
        <w:right w:val="none" w:sz="0" w:space="0" w:color="auto"/>
      </w:divBdr>
    </w:div>
    <w:div w:id="1080516074">
      <w:bodyDiv w:val="1"/>
      <w:marLeft w:val="0"/>
      <w:marRight w:val="0"/>
      <w:marTop w:val="0"/>
      <w:marBottom w:val="0"/>
      <w:divBdr>
        <w:top w:val="none" w:sz="0" w:space="0" w:color="auto"/>
        <w:left w:val="none" w:sz="0" w:space="0" w:color="auto"/>
        <w:bottom w:val="none" w:sz="0" w:space="0" w:color="auto"/>
        <w:right w:val="none" w:sz="0" w:space="0" w:color="auto"/>
      </w:divBdr>
    </w:div>
    <w:div w:id="1129543413">
      <w:bodyDiv w:val="1"/>
      <w:marLeft w:val="0"/>
      <w:marRight w:val="0"/>
      <w:marTop w:val="0"/>
      <w:marBottom w:val="0"/>
      <w:divBdr>
        <w:top w:val="none" w:sz="0" w:space="0" w:color="auto"/>
        <w:left w:val="none" w:sz="0" w:space="0" w:color="auto"/>
        <w:bottom w:val="none" w:sz="0" w:space="0" w:color="auto"/>
        <w:right w:val="none" w:sz="0" w:space="0" w:color="auto"/>
      </w:divBdr>
    </w:div>
    <w:div w:id="1178423682">
      <w:bodyDiv w:val="1"/>
      <w:marLeft w:val="0"/>
      <w:marRight w:val="0"/>
      <w:marTop w:val="0"/>
      <w:marBottom w:val="0"/>
      <w:divBdr>
        <w:top w:val="none" w:sz="0" w:space="0" w:color="auto"/>
        <w:left w:val="none" w:sz="0" w:space="0" w:color="auto"/>
        <w:bottom w:val="none" w:sz="0" w:space="0" w:color="auto"/>
        <w:right w:val="none" w:sz="0" w:space="0" w:color="auto"/>
      </w:divBdr>
    </w:div>
    <w:div w:id="1253052748">
      <w:bodyDiv w:val="1"/>
      <w:marLeft w:val="0"/>
      <w:marRight w:val="0"/>
      <w:marTop w:val="0"/>
      <w:marBottom w:val="0"/>
      <w:divBdr>
        <w:top w:val="none" w:sz="0" w:space="0" w:color="auto"/>
        <w:left w:val="none" w:sz="0" w:space="0" w:color="auto"/>
        <w:bottom w:val="none" w:sz="0" w:space="0" w:color="auto"/>
        <w:right w:val="none" w:sz="0" w:space="0" w:color="auto"/>
      </w:divBdr>
    </w:div>
    <w:div w:id="1270163061">
      <w:bodyDiv w:val="1"/>
      <w:marLeft w:val="0"/>
      <w:marRight w:val="0"/>
      <w:marTop w:val="0"/>
      <w:marBottom w:val="0"/>
      <w:divBdr>
        <w:top w:val="none" w:sz="0" w:space="0" w:color="auto"/>
        <w:left w:val="none" w:sz="0" w:space="0" w:color="auto"/>
        <w:bottom w:val="none" w:sz="0" w:space="0" w:color="auto"/>
        <w:right w:val="none" w:sz="0" w:space="0" w:color="auto"/>
      </w:divBdr>
    </w:div>
    <w:div w:id="1303849629">
      <w:bodyDiv w:val="1"/>
      <w:marLeft w:val="0"/>
      <w:marRight w:val="0"/>
      <w:marTop w:val="0"/>
      <w:marBottom w:val="0"/>
      <w:divBdr>
        <w:top w:val="none" w:sz="0" w:space="0" w:color="auto"/>
        <w:left w:val="none" w:sz="0" w:space="0" w:color="auto"/>
        <w:bottom w:val="none" w:sz="0" w:space="0" w:color="auto"/>
        <w:right w:val="none" w:sz="0" w:space="0" w:color="auto"/>
      </w:divBdr>
    </w:div>
    <w:div w:id="1304195891">
      <w:bodyDiv w:val="1"/>
      <w:marLeft w:val="0"/>
      <w:marRight w:val="0"/>
      <w:marTop w:val="0"/>
      <w:marBottom w:val="0"/>
      <w:divBdr>
        <w:top w:val="none" w:sz="0" w:space="0" w:color="auto"/>
        <w:left w:val="none" w:sz="0" w:space="0" w:color="auto"/>
        <w:bottom w:val="none" w:sz="0" w:space="0" w:color="auto"/>
        <w:right w:val="none" w:sz="0" w:space="0" w:color="auto"/>
      </w:divBdr>
    </w:div>
    <w:div w:id="1307588688">
      <w:bodyDiv w:val="1"/>
      <w:marLeft w:val="0"/>
      <w:marRight w:val="0"/>
      <w:marTop w:val="0"/>
      <w:marBottom w:val="0"/>
      <w:divBdr>
        <w:top w:val="none" w:sz="0" w:space="0" w:color="auto"/>
        <w:left w:val="none" w:sz="0" w:space="0" w:color="auto"/>
        <w:bottom w:val="none" w:sz="0" w:space="0" w:color="auto"/>
        <w:right w:val="none" w:sz="0" w:space="0" w:color="auto"/>
      </w:divBdr>
    </w:div>
    <w:div w:id="1326395383">
      <w:bodyDiv w:val="1"/>
      <w:marLeft w:val="0"/>
      <w:marRight w:val="0"/>
      <w:marTop w:val="0"/>
      <w:marBottom w:val="0"/>
      <w:divBdr>
        <w:top w:val="none" w:sz="0" w:space="0" w:color="auto"/>
        <w:left w:val="none" w:sz="0" w:space="0" w:color="auto"/>
        <w:bottom w:val="none" w:sz="0" w:space="0" w:color="auto"/>
        <w:right w:val="none" w:sz="0" w:space="0" w:color="auto"/>
      </w:divBdr>
    </w:div>
    <w:div w:id="1371952365">
      <w:bodyDiv w:val="1"/>
      <w:marLeft w:val="0"/>
      <w:marRight w:val="0"/>
      <w:marTop w:val="0"/>
      <w:marBottom w:val="0"/>
      <w:divBdr>
        <w:top w:val="none" w:sz="0" w:space="0" w:color="auto"/>
        <w:left w:val="none" w:sz="0" w:space="0" w:color="auto"/>
        <w:bottom w:val="none" w:sz="0" w:space="0" w:color="auto"/>
        <w:right w:val="none" w:sz="0" w:space="0" w:color="auto"/>
      </w:divBdr>
    </w:div>
    <w:div w:id="1377587618">
      <w:bodyDiv w:val="1"/>
      <w:marLeft w:val="0"/>
      <w:marRight w:val="0"/>
      <w:marTop w:val="0"/>
      <w:marBottom w:val="0"/>
      <w:divBdr>
        <w:top w:val="none" w:sz="0" w:space="0" w:color="auto"/>
        <w:left w:val="none" w:sz="0" w:space="0" w:color="auto"/>
        <w:bottom w:val="none" w:sz="0" w:space="0" w:color="auto"/>
        <w:right w:val="none" w:sz="0" w:space="0" w:color="auto"/>
      </w:divBdr>
    </w:div>
    <w:div w:id="1380007795">
      <w:bodyDiv w:val="1"/>
      <w:marLeft w:val="0"/>
      <w:marRight w:val="0"/>
      <w:marTop w:val="0"/>
      <w:marBottom w:val="0"/>
      <w:divBdr>
        <w:top w:val="none" w:sz="0" w:space="0" w:color="auto"/>
        <w:left w:val="none" w:sz="0" w:space="0" w:color="auto"/>
        <w:bottom w:val="none" w:sz="0" w:space="0" w:color="auto"/>
        <w:right w:val="none" w:sz="0" w:space="0" w:color="auto"/>
      </w:divBdr>
    </w:div>
    <w:div w:id="1433360818">
      <w:bodyDiv w:val="1"/>
      <w:marLeft w:val="0"/>
      <w:marRight w:val="0"/>
      <w:marTop w:val="0"/>
      <w:marBottom w:val="0"/>
      <w:divBdr>
        <w:top w:val="none" w:sz="0" w:space="0" w:color="auto"/>
        <w:left w:val="none" w:sz="0" w:space="0" w:color="auto"/>
        <w:bottom w:val="none" w:sz="0" w:space="0" w:color="auto"/>
        <w:right w:val="none" w:sz="0" w:space="0" w:color="auto"/>
      </w:divBdr>
    </w:div>
    <w:div w:id="1445079430">
      <w:bodyDiv w:val="1"/>
      <w:marLeft w:val="0"/>
      <w:marRight w:val="0"/>
      <w:marTop w:val="0"/>
      <w:marBottom w:val="0"/>
      <w:divBdr>
        <w:top w:val="none" w:sz="0" w:space="0" w:color="auto"/>
        <w:left w:val="none" w:sz="0" w:space="0" w:color="auto"/>
        <w:bottom w:val="none" w:sz="0" w:space="0" w:color="auto"/>
        <w:right w:val="none" w:sz="0" w:space="0" w:color="auto"/>
      </w:divBdr>
    </w:div>
    <w:div w:id="1471098552">
      <w:bodyDiv w:val="1"/>
      <w:marLeft w:val="0"/>
      <w:marRight w:val="0"/>
      <w:marTop w:val="0"/>
      <w:marBottom w:val="0"/>
      <w:divBdr>
        <w:top w:val="none" w:sz="0" w:space="0" w:color="auto"/>
        <w:left w:val="none" w:sz="0" w:space="0" w:color="auto"/>
        <w:bottom w:val="none" w:sz="0" w:space="0" w:color="auto"/>
        <w:right w:val="none" w:sz="0" w:space="0" w:color="auto"/>
      </w:divBdr>
    </w:div>
    <w:div w:id="1480271185">
      <w:bodyDiv w:val="1"/>
      <w:marLeft w:val="0"/>
      <w:marRight w:val="0"/>
      <w:marTop w:val="0"/>
      <w:marBottom w:val="0"/>
      <w:divBdr>
        <w:top w:val="none" w:sz="0" w:space="0" w:color="auto"/>
        <w:left w:val="none" w:sz="0" w:space="0" w:color="auto"/>
        <w:bottom w:val="none" w:sz="0" w:space="0" w:color="auto"/>
        <w:right w:val="none" w:sz="0" w:space="0" w:color="auto"/>
      </w:divBdr>
    </w:div>
    <w:div w:id="1500733023">
      <w:bodyDiv w:val="1"/>
      <w:marLeft w:val="0"/>
      <w:marRight w:val="0"/>
      <w:marTop w:val="0"/>
      <w:marBottom w:val="0"/>
      <w:divBdr>
        <w:top w:val="none" w:sz="0" w:space="0" w:color="auto"/>
        <w:left w:val="none" w:sz="0" w:space="0" w:color="auto"/>
        <w:bottom w:val="none" w:sz="0" w:space="0" w:color="auto"/>
        <w:right w:val="none" w:sz="0" w:space="0" w:color="auto"/>
      </w:divBdr>
    </w:div>
    <w:div w:id="1503005716">
      <w:bodyDiv w:val="1"/>
      <w:marLeft w:val="0"/>
      <w:marRight w:val="0"/>
      <w:marTop w:val="0"/>
      <w:marBottom w:val="0"/>
      <w:divBdr>
        <w:top w:val="none" w:sz="0" w:space="0" w:color="auto"/>
        <w:left w:val="none" w:sz="0" w:space="0" w:color="auto"/>
        <w:bottom w:val="none" w:sz="0" w:space="0" w:color="auto"/>
        <w:right w:val="none" w:sz="0" w:space="0" w:color="auto"/>
      </w:divBdr>
    </w:div>
    <w:div w:id="1562641680">
      <w:bodyDiv w:val="1"/>
      <w:marLeft w:val="0"/>
      <w:marRight w:val="0"/>
      <w:marTop w:val="0"/>
      <w:marBottom w:val="0"/>
      <w:divBdr>
        <w:top w:val="none" w:sz="0" w:space="0" w:color="auto"/>
        <w:left w:val="none" w:sz="0" w:space="0" w:color="auto"/>
        <w:bottom w:val="none" w:sz="0" w:space="0" w:color="auto"/>
        <w:right w:val="none" w:sz="0" w:space="0" w:color="auto"/>
      </w:divBdr>
    </w:div>
    <w:div w:id="1590115578">
      <w:bodyDiv w:val="1"/>
      <w:marLeft w:val="0"/>
      <w:marRight w:val="0"/>
      <w:marTop w:val="0"/>
      <w:marBottom w:val="0"/>
      <w:divBdr>
        <w:top w:val="none" w:sz="0" w:space="0" w:color="auto"/>
        <w:left w:val="none" w:sz="0" w:space="0" w:color="auto"/>
        <w:bottom w:val="none" w:sz="0" w:space="0" w:color="auto"/>
        <w:right w:val="none" w:sz="0" w:space="0" w:color="auto"/>
      </w:divBdr>
    </w:div>
    <w:div w:id="1594119480">
      <w:bodyDiv w:val="1"/>
      <w:marLeft w:val="0"/>
      <w:marRight w:val="0"/>
      <w:marTop w:val="0"/>
      <w:marBottom w:val="0"/>
      <w:divBdr>
        <w:top w:val="none" w:sz="0" w:space="0" w:color="auto"/>
        <w:left w:val="none" w:sz="0" w:space="0" w:color="auto"/>
        <w:bottom w:val="none" w:sz="0" w:space="0" w:color="auto"/>
        <w:right w:val="none" w:sz="0" w:space="0" w:color="auto"/>
      </w:divBdr>
    </w:div>
    <w:div w:id="1612123784">
      <w:bodyDiv w:val="1"/>
      <w:marLeft w:val="0"/>
      <w:marRight w:val="0"/>
      <w:marTop w:val="0"/>
      <w:marBottom w:val="0"/>
      <w:divBdr>
        <w:top w:val="none" w:sz="0" w:space="0" w:color="auto"/>
        <w:left w:val="none" w:sz="0" w:space="0" w:color="auto"/>
        <w:bottom w:val="none" w:sz="0" w:space="0" w:color="auto"/>
        <w:right w:val="none" w:sz="0" w:space="0" w:color="auto"/>
      </w:divBdr>
    </w:div>
    <w:div w:id="1707751231">
      <w:bodyDiv w:val="1"/>
      <w:marLeft w:val="0"/>
      <w:marRight w:val="0"/>
      <w:marTop w:val="0"/>
      <w:marBottom w:val="0"/>
      <w:divBdr>
        <w:top w:val="none" w:sz="0" w:space="0" w:color="auto"/>
        <w:left w:val="none" w:sz="0" w:space="0" w:color="auto"/>
        <w:bottom w:val="none" w:sz="0" w:space="0" w:color="auto"/>
        <w:right w:val="none" w:sz="0" w:space="0" w:color="auto"/>
      </w:divBdr>
    </w:div>
    <w:div w:id="1750347060">
      <w:bodyDiv w:val="1"/>
      <w:marLeft w:val="0"/>
      <w:marRight w:val="0"/>
      <w:marTop w:val="0"/>
      <w:marBottom w:val="0"/>
      <w:divBdr>
        <w:top w:val="none" w:sz="0" w:space="0" w:color="auto"/>
        <w:left w:val="none" w:sz="0" w:space="0" w:color="auto"/>
        <w:bottom w:val="none" w:sz="0" w:space="0" w:color="auto"/>
        <w:right w:val="none" w:sz="0" w:space="0" w:color="auto"/>
      </w:divBdr>
    </w:div>
    <w:div w:id="1784566670">
      <w:bodyDiv w:val="1"/>
      <w:marLeft w:val="0"/>
      <w:marRight w:val="0"/>
      <w:marTop w:val="0"/>
      <w:marBottom w:val="0"/>
      <w:divBdr>
        <w:top w:val="none" w:sz="0" w:space="0" w:color="auto"/>
        <w:left w:val="none" w:sz="0" w:space="0" w:color="auto"/>
        <w:bottom w:val="none" w:sz="0" w:space="0" w:color="auto"/>
        <w:right w:val="none" w:sz="0" w:space="0" w:color="auto"/>
      </w:divBdr>
    </w:div>
    <w:div w:id="1828128933">
      <w:bodyDiv w:val="1"/>
      <w:marLeft w:val="0"/>
      <w:marRight w:val="0"/>
      <w:marTop w:val="0"/>
      <w:marBottom w:val="0"/>
      <w:divBdr>
        <w:top w:val="none" w:sz="0" w:space="0" w:color="auto"/>
        <w:left w:val="none" w:sz="0" w:space="0" w:color="auto"/>
        <w:bottom w:val="none" w:sz="0" w:space="0" w:color="auto"/>
        <w:right w:val="none" w:sz="0" w:space="0" w:color="auto"/>
      </w:divBdr>
    </w:div>
    <w:div w:id="1938170869">
      <w:bodyDiv w:val="1"/>
      <w:marLeft w:val="0"/>
      <w:marRight w:val="0"/>
      <w:marTop w:val="0"/>
      <w:marBottom w:val="0"/>
      <w:divBdr>
        <w:top w:val="none" w:sz="0" w:space="0" w:color="auto"/>
        <w:left w:val="none" w:sz="0" w:space="0" w:color="auto"/>
        <w:bottom w:val="none" w:sz="0" w:space="0" w:color="auto"/>
        <w:right w:val="none" w:sz="0" w:space="0" w:color="auto"/>
      </w:divBdr>
    </w:div>
    <w:div w:id="1973631514">
      <w:bodyDiv w:val="1"/>
      <w:marLeft w:val="0"/>
      <w:marRight w:val="0"/>
      <w:marTop w:val="0"/>
      <w:marBottom w:val="0"/>
      <w:divBdr>
        <w:top w:val="none" w:sz="0" w:space="0" w:color="auto"/>
        <w:left w:val="none" w:sz="0" w:space="0" w:color="auto"/>
        <w:bottom w:val="none" w:sz="0" w:space="0" w:color="auto"/>
        <w:right w:val="none" w:sz="0" w:space="0" w:color="auto"/>
      </w:divBdr>
    </w:div>
    <w:div w:id="210201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rodniprogramzp.cz/nabidka-dotaci/detail-vyzvy/?id=156"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64EFF633E761448C7E34048376FC3D" ma:contentTypeVersion="11" ma:contentTypeDescription="Vytvoří nový dokument" ma:contentTypeScope="" ma:versionID="5d81f1f1d9e721fa95e977d18415cba2">
  <xsd:schema xmlns:xsd="http://www.w3.org/2001/XMLSchema" xmlns:xs="http://www.w3.org/2001/XMLSchema" xmlns:p="http://schemas.microsoft.com/office/2006/metadata/properties" xmlns:ns3="0deffe0d-6ff4-450e-8238-ee1c128717b0" targetNamespace="http://schemas.microsoft.com/office/2006/metadata/properties" ma:root="true" ma:fieldsID="6eb40af4482737af1dcbd411cc7af675" ns3:_="">
    <xsd:import namespace="0deffe0d-6ff4-450e-8238-ee1c128717b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ffe0d-6ff4-450e-8238-ee1c12871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D0926A-706E-48DF-9A09-9D012E189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ffe0d-6ff4-450e-8238-ee1c12871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C1FB9D-015A-46DC-9D8F-9002C49A248E}">
  <ds:schemaRefs>
    <ds:schemaRef ds:uri="http://schemas.openxmlformats.org/officeDocument/2006/bibliography"/>
  </ds:schemaRefs>
</ds:datastoreItem>
</file>

<file path=customXml/itemProps3.xml><?xml version="1.0" encoding="utf-8"?>
<ds:datastoreItem xmlns:ds="http://schemas.openxmlformats.org/officeDocument/2006/customXml" ds:itemID="{C5EA2847-273C-454B-8E8C-244829592F32}">
  <ds:schemaRefs>
    <ds:schemaRef ds:uri="http://schemas.microsoft.com/sharepoint/v3/contenttype/forms"/>
  </ds:schemaRefs>
</ds:datastoreItem>
</file>

<file path=customXml/itemProps4.xml><?xml version="1.0" encoding="utf-8"?>
<ds:datastoreItem xmlns:ds="http://schemas.openxmlformats.org/officeDocument/2006/customXml" ds:itemID="{63D6DE2C-7EB0-4601-9F19-9BE7482E3F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12667</Words>
  <Characters>74737</Characters>
  <Application>Microsoft Office Word</Application>
  <DocSecurity>0</DocSecurity>
  <Lines>622</Lines>
  <Paragraphs>174</Paragraphs>
  <ScaleCrop>false</ScaleCrop>
  <HeadingPairs>
    <vt:vector size="2" baseType="variant">
      <vt:variant>
        <vt:lpstr>Název</vt:lpstr>
      </vt:variant>
      <vt:variant>
        <vt:i4>1</vt:i4>
      </vt:variant>
    </vt:vector>
  </HeadingPairs>
  <TitlesOfParts>
    <vt:vector size="1" baseType="lpstr">
      <vt:lpstr/>
    </vt:vector>
  </TitlesOfParts>
  <Company>cejiza</Company>
  <LinksUpToDate>false</LinksUpToDate>
  <CharactersWithSpaces>87230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Cejiza, s.r.o.</dc:creator>
  <cp:keywords/>
  <cp:lastModifiedBy>Dušan Baranovič</cp:lastModifiedBy>
  <cp:revision>8</cp:revision>
  <cp:lastPrinted>2022-03-29T12:00:00Z</cp:lastPrinted>
  <dcterms:created xsi:type="dcterms:W3CDTF">2025-06-04T09:10:00Z</dcterms:created>
  <dcterms:modified xsi:type="dcterms:W3CDTF">2025-08-13T13:15:00Z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neuhauserova.klara@kr-jihomoravsky.cz</vt:lpwstr>
  </property>
  <property fmtid="{D5CDD505-2E9C-101B-9397-08002B2CF9AE}" pid="5" name="MSIP_Label_690ebb53-23a2-471a-9c6e-17bd0d11311e_SetDate">
    <vt:lpwstr>2021-09-22T10:43:52.4966744Z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0x0101002564EFF633E761448C7E34048376FC3D</vt:lpwstr>
  </property>
</Properties>
</file>