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ECEAF07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E3D20">
        <w:rPr>
          <w:rFonts w:asciiTheme="minorHAnsi" w:hAnsiTheme="minorHAnsi" w:cstheme="minorHAnsi"/>
          <w:b/>
          <w:sz w:val="28"/>
          <w:szCs w:val="28"/>
        </w:rPr>
        <w:t>4</w:t>
      </w:r>
      <w:r w:rsidR="0086755A">
        <w:rPr>
          <w:rFonts w:asciiTheme="minorHAnsi" w:hAnsiTheme="minorHAnsi" w:cstheme="minorHAnsi"/>
          <w:b/>
          <w:sz w:val="28"/>
          <w:szCs w:val="28"/>
        </w:rPr>
        <w:t>6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6755A">
        <w:rPr>
          <w:rFonts w:asciiTheme="minorHAnsi" w:hAnsiTheme="minorHAnsi" w:cstheme="minorHAnsi"/>
          <w:b/>
          <w:sz w:val="28"/>
          <w:szCs w:val="28"/>
        </w:rPr>
        <w:t>–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E3D20">
        <w:rPr>
          <w:rFonts w:asciiTheme="minorHAnsi" w:hAnsiTheme="minorHAnsi" w:cstheme="minorHAnsi"/>
          <w:b/>
          <w:sz w:val="28"/>
          <w:szCs w:val="28"/>
        </w:rPr>
        <w:t>Ma</w:t>
      </w:r>
      <w:r w:rsidRPr="005072C5">
        <w:rPr>
          <w:rFonts w:asciiTheme="minorHAnsi" w:hAnsiTheme="minorHAnsi" w:cstheme="minorHAnsi"/>
          <w:b/>
          <w:sz w:val="28"/>
          <w:szCs w:val="28"/>
        </w:rPr>
        <w:t>trace</w:t>
      </w:r>
      <w:r w:rsidR="0086755A">
        <w:rPr>
          <w:rFonts w:asciiTheme="minorHAnsi" w:hAnsiTheme="minorHAnsi" w:cstheme="minorHAnsi"/>
          <w:b/>
          <w:sz w:val="28"/>
          <w:szCs w:val="28"/>
        </w:rPr>
        <w:t xml:space="preserve"> a stolky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AE3D20">
        <w:rPr>
          <w:rFonts w:asciiTheme="minorHAnsi" w:hAnsiTheme="minorHAnsi" w:cstheme="minorHAnsi"/>
          <w:b/>
          <w:sz w:val="28"/>
          <w:szCs w:val="28"/>
        </w:rPr>
        <w:t xml:space="preserve">Domov </w:t>
      </w:r>
      <w:r w:rsidR="0086755A">
        <w:rPr>
          <w:rFonts w:asciiTheme="minorHAnsi" w:hAnsiTheme="minorHAnsi" w:cstheme="minorHAnsi"/>
          <w:b/>
          <w:sz w:val="28"/>
          <w:szCs w:val="28"/>
        </w:rPr>
        <w:t>Božice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1BFD35CA" w:rsidR="008E34AF" w:rsidRPr="00513599" w:rsidRDefault="000818BE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818BE">
              <w:rPr>
                <w:rFonts w:asciiTheme="minorHAnsi" w:hAnsiTheme="minorHAnsi" w:cstheme="minorHAnsi"/>
                <w:b/>
                <w:bCs/>
              </w:rPr>
              <w:t xml:space="preserve">Domov </w:t>
            </w:r>
            <w:r w:rsidR="0086755A">
              <w:rPr>
                <w:rFonts w:asciiTheme="minorHAnsi" w:hAnsiTheme="minorHAnsi" w:cstheme="minorHAnsi"/>
                <w:b/>
                <w:bCs/>
              </w:rPr>
              <w:t>Božice</w:t>
            </w:r>
            <w:r w:rsidRPr="000818BE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7320DDA9" w:rsidR="008E34AF" w:rsidRPr="00513599" w:rsidRDefault="0086755A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86755A">
              <w:rPr>
                <w:rFonts w:asciiTheme="minorHAnsi" w:hAnsiTheme="minorHAnsi" w:cstheme="minorHAnsi"/>
              </w:rPr>
              <w:t>Božice 188, 671 64 Božice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59CF2464" w:rsidR="008E34AF" w:rsidRPr="00513599" w:rsidRDefault="0086755A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86755A">
              <w:rPr>
                <w:rFonts w:asciiTheme="minorHAnsi" w:hAnsiTheme="minorHAnsi" w:cstheme="minorHAnsi"/>
              </w:rPr>
              <w:t>45671877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159458F3" w:rsidR="008E34AF" w:rsidRPr="00513599" w:rsidRDefault="0086755A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86755A">
              <w:rPr>
                <w:rFonts w:asciiTheme="minorHAnsi" w:hAnsiTheme="minorHAnsi" w:cstheme="minorHAnsi"/>
              </w:rPr>
              <w:t>Mgr. Ing. Ivanou Petráškovou, MBA,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8AA50FE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86755A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86755A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86755A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86755A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86755A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86755A">
        <w:rPr>
          <w:rFonts w:asciiTheme="minorHAnsi" w:hAnsiTheme="minorHAnsi" w:cstheme="minorHAnsi"/>
        </w:rPr>
        <w:t>ých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86755A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86755A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86755A">
        <w:rPr>
          <w:rFonts w:asciiTheme="minorHAnsi" w:hAnsiTheme="minorHAnsi" w:cstheme="minorHAnsi"/>
        </w:rPr>
        <w:t xml:space="preserve">í </w:t>
      </w:r>
      <w:r w:rsidR="009715CC" w:rsidRPr="00513599">
        <w:rPr>
          <w:rFonts w:asciiTheme="minorHAnsi" w:hAnsiTheme="minorHAnsi" w:cstheme="minorHAnsi"/>
        </w:rPr>
        <w:t>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790858CF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86755A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</w:t>
      </w:r>
      <w:r w:rsidR="0086755A">
        <w:rPr>
          <w:rFonts w:asciiTheme="minorHAnsi" w:hAnsiTheme="minorHAnsi" w:cstheme="minorHAnsi"/>
        </w:rPr>
        <w:t>rky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86755A">
        <w:rPr>
          <w:rFonts w:asciiTheme="minorHAnsi" w:hAnsiTheme="minorHAnsi" w:cstheme="minorHAnsi"/>
        </w:rPr>
        <w:t>é</w:t>
      </w:r>
      <w:r w:rsidR="00AE3D20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86755A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86755A">
        <w:rPr>
          <w:rFonts w:asciiTheme="minorHAnsi" w:hAnsiTheme="minorHAnsi" w:cstheme="minorHAnsi"/>
          <w:b/>
          <w:bCs/>
        </w:rPr>
        <w:t xml:space="preserve"> či stolky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20"/>
        <w:gridCol w:w="2706"/>
        <w:gridCol w:w="2126"/>
      </w:tblGrid>
      <w:tr w:rsidR="0086755A" w:rsidRPr="0086755A" w14:paraId="0F87D55C" w14:textId="5DBD1E44" w:rsidTr="00C57856">
        <w:trPr>
          <w:trHeight w:val="36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5A99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86755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Aktivní matrace s kompresorem - 5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3F02E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7856" w:rsidRPr="0086755A" w14:paraId="65CE7418" w14:textId="7B5F167B" w:rsidTr="00D26A05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D32E" w14:textId="77777777" w:rsidR="00C57856" w:rsidRPr="0086755A" w:rsidRDefault="00C57856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84B8" w14:textId="77777777" w:rsidR="00C57856" w:rsidRPr="0086755A" w:rsidRDefault="00C57856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A6E18" w14:textId="77777777" w:rsidR="00C57856" w:rsidRPr="0086755A" w:rsidRDefault="00C57856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EE603A" w14:textId="33C10067" w:rsidR="00C57856" w:rsidRPr="0086755A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C57856" w:rsidRPr="0086755A" w14:paraId="080AC346" w14:textId="18EE4825" w:rsidTr="00D26A05">
        <w:trPr>
          <w:trHeight w:val="3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B3B5" w14:textId="77777777" w:rsidR="00C57856" w:rsidRPr="0086755A" w:rsidRDefault="00C57856" w:rsidP="0086755A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6755A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EB50" w14:textId="77777777" w:rsidR="00C57856" w:rsidRPr="0086755A" w:rsidRDefault="00C57856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A3D9E" w14:textId="77777777" w:rsidR="00C57856" w:rsidRPr="0086755A" w:rsidRDefault="00C57856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7A54" w14:textId="77777777" w:rsidR="00C57856" w:rsidRPr="0086755A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755A" w:rsidRPr="0086755A" w14:paraId="72F8BB6C" w14:textId="5F2B958C" w:rsidTr="00C57856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050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E5D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Typ matrace: aktivní antidekubitní matrace min. do VI. stupně rizika vzniku dekubitů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523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 xml:space="preserve">Typ matrace: … </w:t>
            </w:r>
            <w:r w:rsidRPr="0086755A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4FC12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0F2E2A41" w14:textId="0E16FAB6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2315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B86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Nosnost min. 160 kg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A7E8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….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CC62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1511BDDB" w14:textId="73698154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B13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6E43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Rozměry matrace   šířka 86-90 cm x délka 200 cm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CDB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36D33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4784571F" w14:textId="7FD116C3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2724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6CD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Výška matrace maximálně 15 cm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490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343DC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09379639" w14:textId="622EFCB4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1D19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23F2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Matrace samonosná (bez nutnosti použití pasivní matrace)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C8E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5E8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4CAE5C76" w14:textId="2CB54D45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ABAA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AB55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 xml:space="preserve">2 </w:t>
            </w:r>
            <w:proofErr w:type="spellStart"/>
            <w:r w:rsidRPr="0086755A">
              <w:rPr>
                <w:rFonts w:cs="Calibri"/>
                <w:color w:val="000000"/>
              </w:rPr>
              <w:t>celový</w:t>
            </w:r>
            <w:proofErr w:type="spellEnd"/>
            <w:r w:rsidRPr="0086755A">
              <w:rPr>
                <w:rFonts w:cs="Calibri"/>
                <w:color w:val="000000"/>
              </w:rPr>
              <w:t xml:space="preserve"> systém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1BAF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282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3AAA9BCD" w14:textId="4AAC5DED" w:rsidTr="00C57856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06B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7664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Automatická ochrana matrace při poloze v sedě - zvětšení tlaku v místě největšího tlaku klienta nebo varianta manuální tlačítko na zvětšení tlaku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95C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C388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091B38CD" w14:textId="71321877" w:rsidTr="00C5785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7D20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261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Cely v místě trupu s možností mikroklima - řízené propouštění vzduchu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22FD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839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69454C78" w14:textId="4B831DF0" w:rsidTr="00C57856">
        <w:trPr>
          <w:trHeight w:val="8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D1B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FB2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Možnost rychlého vypuštění matrace - CPR - bezpečnostní systém s pojistkou proti nechtěnému vypuštění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E9B2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05C5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135FE460" w14:textId="7483AC34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8CA2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F20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Funkce transportní mód - statický tlak po 8 hodin bez použití elektrické sítě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B65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239F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3CFDDDC0" w14:textId="0B273A6A" w:rsidTr="00C57856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F644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674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 xml:space="preserve">Matrace se </w:t>
            </w:r>
            <w:proofErr w:type="spellStart"/>
            <w:r w:rsidRPr="0086755A">
              <w:rPr>
                <w:rFonts w:cs="Calibri"/>
                <w:color w:val="000000"/>
              </w:rPr>
              <w:t>samouzavíratelnými</w:t>
            </w:r>
            <w:proofErr w:type="spellEnd"/>
            <w:r w:rsidRPr="0086755A">
              <w:rPr>
                <w:rFonts w:cs="Calibri"/>
                <w:color w:val="000000"/>
              </w:rPr>
              <w:t xml:space="preserve"> ventily s možností odpojení jednotlivých cel matrace v místě požadovaného nulového tlaku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005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9B18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71A0CC98" w14:textId="2E62D677" w:rsidTr="00C5785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E7E9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DBB1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ED7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A58B1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5D597348" w14:textId="0DB94064" w:rsidTr="00C57856">
        <w:trPr>
          <w:trHeight w:val="5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CA8C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22EA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86755A">
              <w:rPr>
                <w:rFonts w:cs="Calibri"/>
                <w:color w:val="000000"/>
              </w:rPr>
              <w:t>Paropropustný</w:t>
            </w:r>
            <w:proofErr w:type="spellEnd"/>
            <w:r w:rsidRPr="0086755A">
              <w:rPr>
                <w:rFonts w:cs="Calibri"/>
                <w:color w:val="000000"/>
              </w:rPr>
              <w:t>, pružný ve všech směrech, zip na všech stranách matrace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64D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F7C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54B6F727" w14:textId="5C1835CC" w:rsidTr="00C57856">
        <w:trPr>
          <w:trHeight w:val="11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86FA4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C24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Horní potah: Obousměrně elastický PU povlak. Prodyšný, protiskluzný, vodotěsný, pratelný do 95 °C, antibakteriální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775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C40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0C11868F" w14:textId="2871101E" w:rsidTr="00C5785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6AC3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07B48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Spodní potah: Nylon se 4 upevňovacími popruhy a minimálně 2 popruhy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34B8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424F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6BA3195B" w14:textId="2C8BF2CD" w:rsidTr="00C5785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DE6A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8406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6755A">
              <w:rPr>
                <w:rFonts w:cs="Calibri"/>
                <w:b/>
                <w:bCs/>
                <w:color w:val="000000"/>
                <w:sz w:val="24"/>
                <w:szCs w:val="24"/>
              </w:rPr>
              <w:t>Kompresor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9C9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63BD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5A185E60" w14:textId="47750527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A36E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14.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A9809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Tichý chod s automatickým nastavením tlaku dle váhy osoby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92D2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B8C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6EC4E994" w14:textId="731D66A7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96BC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15.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8A881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5366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80AF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43B9C851" w14:textId="4BCA11D4" w:rsidTr="0076170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BCCB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6C1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Bezpečnostní tlačítko zamčení funkcí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B9D4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AD945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2365D2AB" w14:textId="7B0DEB14" w:rsidTr="00761700">
        <w:trPr>
          <w:trHeight w:val="5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9E25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lastRenderedPageBreak/>
              <w:t>17.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DFA9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Možnost nastavení cyklu výměny vzduchu v periodách 10/15/20/25 minut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37A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540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54EA8C4A" w14:textId="07D3632D" w:rsidTr="00761700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AB29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18.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10D8" w14:textId="2B5B01FD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 xml:space="preserve">Možnost </w:t>
            </w:r>
            <w:r w:rsidR="002F368E" w:rsidRPr="0086755A">
              <w:rPr>
                <w:rFonts w:cs="Calibri"/>
                <w:color w:val="000000"/>
              </w:rPr>
              <w:t>manuálního</w:t>
            </w:r>
            <w:r w:rsidRPr="0086755A">
              <w:rPr>
                <w:rFonts w:cs="Calibri"/>
                <w:color w:val="000000"/>
              </w:rPr>
              <w:t xml:space="preserve"> nastavení tlaku, alternující, maximální a statický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1D3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0708A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75AF9509" w14:textId="673A4B00" w:rsidTr="00C5785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CD65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19.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85B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9825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C3C48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6755A" w:rsidRPr="0086755A" w14:paraId="10E203C3" w14:textId="6781649B" w:rsidTr="00C5785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730D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20.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B26F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17C6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755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D6EF7" w14:textId="77777777" w:rsidR="0086755A" w:rsidRPr="0086755A" w:rsidRDefault="0086755A" w:rsidP="0086755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2F2F7340" w14:textId="77777777" w:rsidR="00AF6FC5" w:rsidRPr="00513599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20"/>
        <w:gridCol w:w="2706"/>
        <w:gridCol w:w="2126"/>
      </w:tblGrid>
      <w:tr w:rsidR="00C57856" w:rsidRPr="00C57856" w14:paraId="548D2DBD" w14:textId="3A7A02E0" w:rsidTr="00C57856">
        <w:trPr>
          <w:trHeight w:val="36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5D7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Aktivní matrace s kompresorem </w:t>
            </w:r>
            <w:proofErr w:type="spellStart"/>
            <w:r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>baristická</w:t>
            </w:r>
            <w:proofErr w:type="spellEnd"/>
            <w:r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- 1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CD2B3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7856" w:rsidRPr="00C57856" w14:paraId="1F20055A" w14:textId="5AFF764E" w:rsidTr="00C57856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9C8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C978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DDAD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6A7777" w14:textId="0B0BE8E0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C57856" w:rsidRPr="00C57856" w14:paraId="7C9A004C" w14:textId="3075BDA3" w:rsidTr="006F0299">
        <w:trPr>
          <w:trHeight w:val="3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A127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C57856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C8C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812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F8F2E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7856" w:rsidRPr="00C57856" w14:paraId="4B069D58" w14:textId="7C8B55D7" w:rsidTr="00C57856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A4DE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9A1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Typ matrace: aktivní antidekubitní matrace min. do VI. stupně rizika vzniku dekubitů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92FC" w14:textId="4E81894E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Typ matrace: … </w:t>
            </w:r>
            <w:r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915B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7BCB1013" w14:textId="4272C3A7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23F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A34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Nosnost min. 240 kg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DD5D" w14:textId="34C02AD8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8C40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284048C7" w14:textId="7C14D24C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9A32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3C3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Rozměry matrace   šířka 100 x délka 200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F1D5" w14:textId="0972021E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AFA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3DC1F5EC" w14:textId="0B64B301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D05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549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Výška matrace maximálně 20 cm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1D26" w14:textId="144D9352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3EC74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639C9F1D" w14:textId="3002F5BC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444A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FC4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Matrace samonosná (bez nutnosti použití pasivní matrace)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17B1" w14:textId="103EA74E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EDB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2A19EF3C" w14:textId="3842273B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161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5D0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 xml:space="preserve">2 </w:t>
            </w:r>
            <w:proofErr w:type="spellStart"/>
            <w:r w:rsidRPr="00C57856">
              <w:rPr>
                <w:rFonts w:cs="Calibri"/>
                <w:color w:val="000000"/>
              </w:rPr>
              <w:t>celový</w:t>
            </w:r>
            <w:proofErr w:type="spellEnd"/>
            <w:r w:rsidRPr="00C57856">
              <w:rPr>
                <w:rFonts w:cs="Calibri"/>
                <w:color w:val="000000"/>
              </w:rPr>
              <w:t xml:space="preserve"> systém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D778" w14:textId="2C951A7A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7C57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3290CC6B" w14:textId="4290626B" w:rsidTr="00C57856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A61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A8C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Automatická ochrana matrace při poloze v sedě - zvětšení tlaku v místě největšího tlaku klienta nebo varianta manuální tlačítko na zvětšení tlaku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A287" w14:textId="0FB77A50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6F1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4D042556" w14:textId="35DDFB54" w:rsidTr="00C5785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E14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B09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Cely v místě trupu s možností mikroklima - řízené propouštění vzduchu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58D2" w14:textId="6E0CC8CE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F8DAD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70CB0889" w14:textId="29EAD641" w:rsidTr="00C57856">
        <w:trPr>
          <w:trHeight w:val="8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9452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057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Možnost rychlého vypuštění matrace - CPR - bezpečnostní systém s pojistkou proti nechtěnému vypuštění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A2B1" w14:textId="099EC0DA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3C2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39EDBA23" w14:textId="3C518086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35E5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0A9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Funkce transportní mód - statický tlak po 8 hodin bez použití elektrické sítě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B703D" w14:textId="3AA69F61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79E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7E2C8658" w14:textId="629DA254" w:rsidTr="00C57856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B2B8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2D2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 xml:space="preserve">Matrace se </w:t>
            </w:r>
            <w:proofErr w:type="spellStart"/>
            <w:r w:rsidRPr="00C57856">
              <w:rPr>
                <w:rFonts w:cs="Calibri"/>
                <w:color w:val="000000"/>
              </w:rPr>
              <w:t>samouzavíratelnými</w:t>
            </w:r>
            <w:proofErr w:type="spellEnd"/>
            <w:r w:rsidRPr="00C57856">
              <w:rPr>
                <w:rFonts w:cs="Calibri"/>
                <w:color w:val="000000"/>
              </w:rPr>
              <w:t xml:space="preserve"> ventily s možností odpojení jednotlivých cel matrace v místě požadovaného nulového tlaku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C6286" w14:textId="3297C538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963A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06CB4A79" w14:textId="6A21EB04" w:rsidTr="00C5785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CBB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EF8C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982F" w14:textId="585DDDF9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EC5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2854E04A" w14:textId="2615ABEA" w:rsidTr="00761700">
        <w:trPr>
          <w:trHeight w:val="5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C02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5FF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C57856">
              <w:rPr>
                <w:rFonts w:cs="Calibri"/>
                <w:color w:val="000000"/>
              </w:rPr>
              <w:t>Paropropustný</w:t>
            </w:r>
            <w:proofErr w:type="spellEnd"/>
            <w:r w:rsidRPr="00C57856">
              <w:rPr>
                <w:rFonts w:cs="Calibri"/>
                <w:color w:val="000000"/>
              </w:rPr>
              <w:t>, pružný ve všech směrech, zip na všech stranách matrace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8158" w14:textId="7E498936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0FAB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1F38D5AB" w14:textId="114EF5A2" w:rsidTr="00761700">
        <w:trPr>
          <w:trHeight w:val="11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501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lastRenderedPageBreak/>
              <w:t>12.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9BE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Horní potah: Obousměrně elastický PU povlak. Prodyšný, protiskluzný, vodotěsný, pratelný do 95 °C, antibakteriální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3401" w14:textId="3A9487E2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F5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7C345390" w14:textId="1FB7ABE2" w:rsidTr="00761700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C9A6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13.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EE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Spodní potah: Nylon se 4 upevňovacími popruhy a minimálně 2 popruhy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8947" w14:textId="4993C99C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9B752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2EA19E50" w14:textId="7B0AA3CB" w:rsidTr="00C5785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B55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D34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Kompresor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306C" w14:textId="311F4192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AF3C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7C00EAAC" w14:textId="006180D2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3F4E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14.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0377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Tichý chod s automatickým nastavením tlaku dle váhy osoby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25BE" w14:textId="40C9F19A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A9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28E8A45C" w14:textId="4E130D7E" w:rsidTr="00C57856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C40A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15.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A1B4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49B6" w14:textId="1090C651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9733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7CBDB2A2" w14:textId="3BC4DF2A" w:rsidTr="00C5785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1DB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A31D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Bezpečnostní tlačítko zamčení funkcí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5AD7" w14:textId="40CCE3D9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2293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6B7BB8EB" w14:textId="6FE436D0" w:rsidTr="00C57856">
        <w:trPr>
          <w:trHeight w:val="5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AEA7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833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Možnost nastavení cyklu výměny vzduchu v periodách 10/15/20/25 minut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A05B" w14:textId="3935EBB5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7B1DD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57856" w:rsidRPr="00C57856" w14:paraId="6B1A9479" w14:textId="250F3F22" w:rsidTr="00C5785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204DD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3E92" w14:textId="7BD4B8EA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 xml:space="preserve">Možnost </w:t>
            </w:r>
            <w:r w:rsidR="002F368E" w:rsidRPr="00C57856">
              <w:rPr>
                <w:rFonts w:cs="Calibri"/>
                <w:color w:val="000000"/>
              </w:rPr>
              <w:t>manuálního</w:t>
            </w:r>
            <w:r w:rsidRPr="00C57856">
              <w:rPr>
                <w:rFonts w:cs="Calibri"/>
                <w:color w:val="000000"/>
              </w:rPr>
              <w:t xml:space="preserve"> nastavení tlaku, alternující, maximální a statický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27ED" w14:textId="75655D0B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5B8A4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7856" w:rsidRPr="00C57856" w14:paraId="426DD36D" w14:textId="71B95BBE" w:rsidTr="00C5785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DD04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19.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D46C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EF15A" w14:textId="01C8439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1850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7856" w:rsidRPr="00C57856" w14:paraId="0F22504A" w14:textId="2858504E" w:rsidTr="00C57856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CC4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20.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69F2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59AF" w14:textId="6EE77269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D8B3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EC79CC" w14:textId="77777777" w:rsidR="00366D7A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20"/>
        <w:gridCol w:w="2706"/>
        <w:gridCol w:w="2126"/>
      </w:tblGrid>
      <w:tr w:rsidR="00C57856" w:rsidRPr="00C57856" w14:paraId="042F12D5" w14:textId="4082A994" w:rsidTr="00C57856">
        <w:trPr>
          <w:trHeight w:val="36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3BBA" w14:textId="1D31F6E9" w:rsidR="00C57856" w:rsidRPr="00C57856" w:rsidRDefault="002F368E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>Jídelní</w:t>
            </w:r>
            <w:r w:rsidR="00C57856"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stolek s </w:t>
            </w:r>
            <w:proofErr w:type="spellStart"/>
            <w:r w:rsidR="00C57856"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>plyno</w:t>
            </w:r>
            <w:proofErr w:type="spellEnd"/>
            <w:r w:rsidR="00C57856" w:rsidRPr="00C57856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pružinou - 16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B0693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7856" w:rsidRPr="00C57856" w14:paraId="28C44127" w14:textId="5DC1EDCC" w:rsidTr="00C57856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3B1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0ABCF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D34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CCA491" w14:textId="1CB72AB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C57856" w:rsidRPr="00C57856" w14:paraId="34CA40B0" w14:textId="0CD23961" w:rsidTr="00DC0855">
        <w:trPr>
          <w:trHeight w:val="3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3529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C57856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1E0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5B2A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57856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FE486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7856" w:rsidRPr="00C57856" w14:paraId="558C3C19" w14:textId="491EE1EA" w:rsidTr="00022400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5F07" w14:textId="50B61A80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A6722" w14:textId="77777777" w:rsidR="00C57856" w:rsidRPr="00C57856" w:rsidRDefault="00C57856" w:rsidP="00C57856">
            <w:pPr>
              <w:spacing w:after="0" w:line="240" w:lineRule="auto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Větší jídelní stolek pro klienty, kteří nemohou opustit lůžko.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6A28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A3F3" w14:textId="3CEACD89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C57856" w:rsidRPr="00C57856" w14:paraId="5DD54E0D" w14:textId="2C17883B" w:rsidTr="0002240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746D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2.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188A2" w14:textId="2E477010" w:rsidR="00C57856" w:rsidRPr="00C57856" w:rsidRDefault="00E20935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0935">
              <w:rPr>
                <w:rFonts w:cs="Calibri"/>
                <w:color w:val="000000"/>
              </w:rPr>
              <w:t xml:space="preserve">Rozměry </w:t>
            </w:r>
            <w:proofErr w:type="spellStart"/>
            <w:r w:rsidRPr="00E20935">
              <w:rPr>
                <w:rFonts w:cs="Calibri"/>
                <w:color w:val="000000"/>
              </w:rPr>
              <w:t>ŠxV</w:t>
            </w:r>
            <w:proofErr w:type="spellEnd"/>
            <w:r w:rsidRPr="00E20935">
              <w:rPr>
                <w:rFonts w:cs="Calibri"/>
                <w:color w:val="000000"/>
              </w:rPr>
              <w:t xml:space="preserve"> (cm) 87 x 73, tolerance +/- 2 cm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A59C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208F1" w14:textId="16DBCB7A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cm x … cm</w:t>
            </w:r>
          </w:p>
        </w:tc>
      </w:tr>
      <w:tr w:rsidR="00C57856" w:rsidRPr="00C57856" w14:paraId="69625ED4" w14:textId="1DADC04C" w:rsidTr="00022400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036A4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1D52" w14:textId="04978450" w:rsidR="00C57856" w:rsidRPr="00C57856" w:rsidRDefault="00E20935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0935">
              <w:rPr>
                <w:rFonts w:cs="Calibri"/>
                <w:color w:val="000000"/>
              </w:rPr>
              <w:t xml:space="preserve">výškové nastavení jídelní desky 103 cm x 42 cm (tolerance +/- 2 cm) plynule </w:t>
            </w:r>
            <w:proofErr w:type="spellStart"/>
            <w:r w:rsidRPr="00E20935">
              <w:rPr>
                <w:rFonts w:cs="Calibri"/>
                <w:color w:val="000000"/>
              </w:rPr>
              <w:t>plyno</w:t>
            </w:r>
            <w:proofErr w:type="spellEnd"/>
            <w:r w:rsidRPr="00E20935">
              <w:rPr>
                <w:rFonts w:cs="Calibri"/>
                <w:color w:val="000000"/>
              </w:rPr>
              <w:t xml:space="preserve"> pružinou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DAA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6E6AC" w14:textId="0919BE79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cm x … cm</w:t>
            </w:r>
          </w:p>
        </w:tc>
      </w:tr>
      <w:tr w:rsidR="00C57856" w:rsidRPr="00C57856" w14:paraId="314A31DA" w14:textId="5CBC1DC3" w:rsidTr="00022400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CD0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2923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 xml:space="preserve">materiál jídelní desky foukaný plast - typ do zdravotnictví (v rohu jídelní desky kovová galerie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E1F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EB468" w14:textId="3BACCF72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</w:tr>
      <w:tr w:rsidR="00C57856" w:rsidRPr="00C57856" w14:paraId="0C5ECBE6" w14:textId="0FEBC935" w:rsidTr="0002240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3F9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D4C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stabilní konstrukce, jídelní deska pevná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D9D7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BE68" w14:textId="6F9F17B0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</w:tr>
      <w:tr w:rsidR="00C57856" w:rsidRPr="00C57856" w14:paraId="172A8410" w14:textId="0F9F98EA" w:rsidTr="00022400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F246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385B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 xml:space="preserve">kolečka o průměru min. 50 mm, min. dvě kolečka </w:t>
            </w:r>
            <w:proofErr w:type="spellStart"/>
            <w:r w:rsidRPr="00C57856">
              <w:rPr>
                <w:rFonts w:cs="Calibri"/>
                <w:color w:val="000000"/>
              </w:rPr>
              <w:t>brzditelná</w:t>
            </w:r>
            <w:proofErr w:type="spell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B52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A0985" w14:textId="455C9B85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mm, … kusů</w:t>
            </w:r>
          </w:p>
        </w:tc>
      </w:tr>
      <w:tr w:rsidR="00C57856" w:rsidRPr="00C57856" w14:paraId="05B8259B" w14:textId="140C1C38" w:rsidTr="0002240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21D1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7.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3E1F" w14:textId="70A611F0" w:rsidR="00C57856" w:rsidRPr="00C57856" w:rsidRDefault="00E20935" w:rsidP="00C57856">
            <w:pPr>
              <w:spacing w:after="0" w:line="240" w:lineRule="auto"/>
              <w:rPr>
                <w:rFonts w:cs="Calibri"/>
                <w:color w:val="000000"/>
              </w:rPr>
            </w:pPr>
            <w:r w:rsidRPr="00E20935">
              <w:rPr>
                <w:rFonts w:cs="Calibri"/>
                <w:color w:val="000000"/>
              </w:rPr>
              <w:t>výška podvozku 11,3 cm, tolerance +/- 2 cm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F405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34F36" w14:textId="0CC71C6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cm</w:t>
            </w:r>
          </w:p>
        </w:tc>
      </w:tr>
      <w:tr w:rsidR="00C57856" w:rsidRPr="00C57856" w14:paraId="65DF2F68" w14:textId="27228D4E" w:rsidTr="00022400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7138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8.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36E0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Možnost barevného provedení povrchu jídelní desky v barevných dekorech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1ECA" w14:textId="77777777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57856">
              <w:rPr>
                <w:rFonts w:cs="Calibri"/>
                <w:color w:val="00000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3B622" w14:textId="4D996226" w:rsidR="00C57856" w:rsidRPr="00C57856" w:rsidRDefault="00C57856" w:rsidP="00C5785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</w:tr>
    </w:tbl>
    <w:p w14:paraId="43E61913" w14:textId="77777777" w:rsidR="00C57856" w:rsidRPr="00513599" w:rsidRDefault="00C57856" w:rsidP="00F1435D">
      <w:pPr>
        <w:suppressAutoHyphens/>
        <w:jc w:val="both"/>
        <w:rPr>
          <w:rFonts w:asciiTheme="minorHAnsi" w:hAnsiTheme="minorHAnsi" w:cstheme="minorHAnsi"/>
        </w:rPr>
      </w:pPr>
    </w:p>
    <w:sectPr w:rsidR="00C57856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2971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368E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75FFF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61700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6755A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580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57856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20935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Dušan Baranovič</cp:lastModifiedBy>
  <cp:revision>28</cp:revision>
  <cp:lastPrinted>2019-12-19T15:19:00Z</cp:lastPrinted>
  <dcterms:created xsi:type="dcterms:W3CDTF">2024-09-24T12:24:00Z</dcterms:created>
  <dcterms:modified xsi:type="dcterms:W3CDTF">2025-09-01T12:20:00Z</dcterms:modified>
</cp:coreProperties>
</file>