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11FA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</w:rPr>
        <w:t>Příloha č.</w:t>
      </w:r>
      <w:r w:rsidRPr="002C1859">
        <w:rPr>
          <w:rFonts w:asciiTheme="minorHAnsi" w:hAnsiTheme="minorHAnsi" w:cstheme="minorHAnsi"/>
        </w:rPr>
        <w:t xml:space="preserve"> </w:t>
      </w:r>
      <w:r w:rsidR="00D32345" w:rsidRPr="002C1859">
        <w:rPr>
          <w:rFonts w:asciiTheme="minorHAnsi" w:hAnsiTheme="minorHAnsi" w:cstheme="minorHAnsi"/>
          <w:b/>
        </w:rPr>
        <w:t>6</w:t>
      </w:r>
      <w:r w:rsidR="002C1859" w:rsidRPr="002C1859">
        <w:rPr>
          <w:rFonts w:asciiTheme="minorHAnsi" w:hAnsiTheme="minorHAnsi" w:cstheme="minorHAnsi"/>
          <w:b/>
        </w:rPr>
        <w:t xml:space="preserve"> Výzvy k podání nabídek</w:t>
      </w:r>
    </w:p>
    <w:p w14:paraId="6AC3B9B0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lang w:eastAsia="en-US"/>
        </w:rPr>
      </w:pPr>
      <w:r w:rsidRPr="002C1859">
        <w:rPr>
          <w:rFonts w:asciiTheme="minorHAnsi" w:hAnsiTheme="minorHAnsi" w:cstheme="minorHAnsi"/>
          <w:b/>
        </w:rPr>
        <w:t xml:space="preserve"> </w:t>
      </w:r>
      <w:r w:rsidR="00507CAE" w:rsidRPr="002C1859">
        <w:rPr>
          <w:rFonts w:asciiTheme="minorHAnsi" w:hAnsiTheme="minorHAnsi" w:cstheme="minorHAnsi"/>
          <w:b/>
        </w:rPr>
        <w:t>–</w:t>
      </w:r>
      <w:r w:rsidR="00507CAE" w:rsidRPr="002C1859">
        <w:rPr>
          <w:rFonts w:asciiTheme="minorHAnsi" w:hAnsiTheme="minorHAnsi" w:cstheme="minorHAnsi"/>
          <w:b/>
          <w:caps/>
          <w:lang w:eastAsia="en-US"/>
        </w:rPr>
        <w:t xml:space="preserve"> </w:t>
      </w:r>
    </w:p>
    <w:p w14:paraId="5C84219D" w14:textId="284E9C02" w:rsidR="00FD1431" w:rsidRPr="002C1859" w:rsidRDefault="00507CAE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  <w:caps/>
          <w:lang w:eastAsia="en-US"/>
        </w:rPr>
        <w:t>testování vzorků</w:t>
      </w:r>
    </w:p>
    <w:p w14:paraId="188F32D5" w14:textId="4F05E445" w:rsidR="00AC1675" w:rsidRPr="00513599" w:rsidRDefault="000818BE" w:rsidP="003217E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</w:t>
      </w:r>
      <w:r w:rsidR="008B46EF" w:rsidRPr="008B46EF">
        <w:rPr>
          <w:rFonts w:asciiTheme="minorHAnsi" w:hAnsiTheme="minorHAnsi" w:cstheme="minorHAnsi"/>
          <w:b/>
          <w:sz w:val="28"/>
          <w:szCs w:val="28"/>
        </w:rPr>
        <w:t>DNS 38 – Lůžka, matrace a stolky (SC Hodonín</w:t>
      </w:r>
      <w:r w:rsidR="000B4A85"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="000B4A85" w:rsidRPr="004E375D">
        <w:rPr>
          <w:b/>
          <w:sz w:val="28"/>
          <w:szCs w:val="28"/>
        </w:rPr>
        <w:t>“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A434B" w:rsidRPr="00513599" w14:paraId="58BA2043" w14:textId="77777777" w:rsidTr="00FE60D4">
        <w:tc>
          <w:tcPr>
            <w:tcW w:w="9062" w:type="dxa"/>
            <w:gridSpan w:val="2"/>
            <w:vAlign w:val="center"/>
          </w:tcPr>
          <w:p w14:paraId="4E38163E" w14:textId="6CA3AF10" w:rsidR="00CA434B" w:rsidRPr="00513599" w:rsidRDefault="00CA434B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</w:t>
            </w:r>
            <w:r w:rsidR="008B0540" w:rsidRPr="00513599">
              <w:rPr>
                <w:rFonts w:asciiTheme="minorHAnsi" w:eastAsia="Calibri" w:hAnsiTheme="minorHAnsi" w:cstheme="minorHAnsi"/>
                <w:b/>
              </w:rPr>
              <w:t xml:space="preserve">centrálního </w:t>
            </w:r>
            <w:r w:rsidRPr="00513599">
              <w:rPr>
                <w:rFonts w:asciiTheme="minorHAnsi" w:eastAsia="Calibri" w:hAnsiTheme="minorHAnsi" w:cstheme="minorHAnsi"/>
                <w:b/>
              </w:rPr>
              <w:t>zadavatele</w:t>
            </w:r>
          </w:p>
        </w:tc>
      </w:tr>
      <w:tr w:rsidR="00AC1675" w:rsidRPr="00513599" w14:paraId="4EF6C9D0" w14:textId="77777777" w:rsidTr="00402E90">
        <w:tc>
          <w:tcPr>
            <w:tcW w:w="3539" w:type="dxa"/>
            <w:vAlign w:val="center"/>
          </w:tcPr>
          <w:p w14:paraId="77749F13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50079BF4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  <w:b/>
              </w:rPr>
              <w:t>CEJIZA, s.r.o.</w:t>
            </w:r>
          </w:p>
        </w:tc>
      </w:tr>
      <w:tr w:rsidR="00AC1675" w:rsidRPr="00513599" w14:paraId="15443F49" w14:textId="77777777" w:rsidTr="00402E90">
        <w:tc>
          <w:tcPr>
            <w:tcW w:w="3539" w:type="dxa"/>
            <w:vAlign w:val="center"/>
          </w:tcPr>
          <w:p w14:paraId="6CA91929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2E37299D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Žerotínovo náměstí 449/3, Veveří, 602 00 Brno</w:t>
            </w:r>
          </w:p>
        </w:tc>
      </w:tr>
      <w:tr w:rsidR="00AC1675" w:rsidRPr="00513599" w14:paraId="0C7E0736" w14:textId="77777777" w:rsidTr="00402E90">
        <w:tc>
          <w:tcPr>
            <w:tcW w:w="3539" w:type="dxa"/>
            <w:vAlign w:val="center"/>
          </w:tcPr>
          <w:p w14:paraId="763C7F6D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09F16360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28353242</w:t>
            </w:r>
          </w:p>
        </w:tc>
      </w:tr>
      <w:tr w:rsidR="00AC1675" w:rsidRPr="00513599" w14:paraId="39CE1DBB" w14:textId="77777777" w:rsidTr="00402E90">
        <w:tc>
          <w:tcPr>
            <w:tcW w:w="3539" w:type="dxa"/>
            <w:vAlign w:val="center"/>
          </w:tcPr>
          <w:p w14:paraId="59E751F8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1A408F82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Mgr. Libuší Podolovou, jednatelkou</w:t>
            </w:r>
          </w:p>
        </w:tc>
      </w:tr>
    </w:tbl>
    <w:p w14:paraId="04BEF600" w14:textId="33E550DF" w:rsidR="00AC1675" w:rsidRPr="00513599" w:rsidRDefault="00AC1675">
      <w:pPr>
        <w:rPr>
          <w:rFonts w:asciiTheme="minorHAnsi" w:hAnsiTheme="minorHAnsi" w:cstheme="minorHAns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E34AF" w:rsidRPr="00513599" w14:paraId="0B04AE4D" w14:textId="77777777" w:rsidTr="00455ACA">
        <w:tc>
          <w:tcPr>
            <w:tcW w:w="9062" w:type="dxa"/>
            <w:gridSpan w:val="2"/>
            <w:vAlign w:val="center"/>
          </w:tcPr>
          <w:p w14:paraId="49D85369" w14:textId="52E545BA" w:rsidR="008E34AF" w:rsidRPr="00513599" w:rsidRDefault="008E34AF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pověřujícího zadavatele </w:t>
            </w:r>
          </w:p>
        </w:tc>
      </w:tr>
      <w:tr w:rsidR="008E34AF" w:rsidRPr="00513599" w14:paraId="4E3064C7" w14:textId="77777777" w:rsidTr="00455ACA">
        <w:tc>
          <w:tcPr>
            <w:tcW w:w="3539" w:type="dxa"/>
            <w:vAlign w:val="center"/>
          </w:tcPr>
          <w:p w14:paraId="4D9F7A91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7A2DE829" w14:textId="26F820D3" w:rsidR="008E34AF" w:rsidRPr="00513599" w:rsidRDefault="0018417F" w:rsidP="00705785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B46EF">
              <w:rPr>
                <w:rFonts w:asciiTheme="minorHAnsi" w:hAnsiTheme="minorHAnsi" w:cstheme="minorHAnsi"/>
                <w:b/>
                <w:bCs/>
              </w:rPr>
              <w:t>S – centrum</w:t>
            </w:r>
            <w:r w:rsidR="008B46EF" w:rsidRPr="008B46EF">
              <w:rPr>
                <w:rFonts w:asciiTheme="minorHAnsi" w:hAnsiTheme="minorHAnsi" w:cstheme="minorHAnsi"/>
                <w:b/>
                <w:bCs/>
              </w:rPr>
              <w:t xml:space="preserve"> Hodonín, příspěvková organizace</w:t>
            </w:r>
          </w:p>
        </w:tc>
      </w:tr>
      <w:tr w:rsidR="008E34AF" w:rsidRPr="00513599" w14:paraId="5BDF1E94" w14:textId="77777777" w:rsidTr="00455ACA">
        <w:tc>
          <w:tcPr>
            <w:tcW w:w="3539" w:type="dxa"/>
            <w:vAlign w:val="center"/>
          </w:tcPr>
          <w:p w14:paraId="3197181C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0C84C0A5" w14:textId="6109D60C" w:rsidR="008E34AF" w:rsidRPr="00513599" w:rsidRDefault="008B46EF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8B46EF">
              <w:rPr>
                <w:rFonts w:asciiTheme="minorHAnsi" w:hAnsiTheme="minorHAnsi" w:cstheme="minorHAnsi"/>
              </w:rPr>
              <w:t>Jarošova 1717/3, 69501 Hodonín</w:t>
            </w:r>
          </w:p>
        </w:tc>
      </w:tr>
      <w:tr w:rsidR="008E34AF" w:rsidRPr="00513599" w14:paraId="632FAE8A" w14:textId="77777777" w:rsidTr="00455ACA">
        <w:tc>
          <w:tcPr>
            <w:tcW w:w="3539" w:type="dxa"/>
            <w:vAlign w:val="center"/>
          </w:tcPr>
          <w:p w14:paraId="19A50D27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6BF64E88" w14:textId="555EA789" w:rsidR="008E34AF" w:rsidRPr="00513599" w:rsidRDefault="008B46EF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8B46EF">
              <w:rPr>
                <w:rFonts w:asciiTheme="minorHAnsi" w:hAnsiTheme="minorHAnsi" w:cstheme="minorHAnsi"/>
              </w:rPr>
              <w:t>46937102</w:t>
            </w:r>
          </w:p>
        </w:tc>
      </w:tr>
      <w:tr w:rsidR="008E34AF" w:rsidRPr="00513599" w14:paraId="009C9CE6" w14:textId="77777777" w:rsidTr="00455ACA">
        <w:tc>
          <w:tcPr>
            <w:tcW w:w="3539" w:type="dxa"/>
            <w:vAlign w:val="center"/>
          </w:tcPr>
          <w:p w14:paraId="3747DD25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5AFB9554" w14:textId="5A086D53" w:rsidR="008E34AF" w:rsidRPr="00513599" w:rsidRDefault="008B46EF" w:rsidP="004963CD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B46EF">
              <w:rPr>
                <w:rFonts w:asciiTheme="minorHAnsi" w:hAnsiTheme="minorHAnsi" w:cstheme="minorHAnsi"/>
              </w:rPr>
              <w:t>Bc. Václavem Poláchem, MBA, ředitelem</w:t>
            </w:r>
          </w:p>
        </w:tc>
      </w:tr>
    </w:tbl>
    <w:p w14:paraId="005C148C" w14:textId="11C77AD2" w:rsidR="007E7A39" w:rsidRPr="00513599" w:rsidRDefault="007E7A39" w:rsidP="002545E7">
      <w:pPr>
        <w:suppressAutoHyphens/>
        <w:spacing w:before="480"/>
        <w:jc w:val="both"/>
        <w:rPr>
          <w:rFonts w:asciiTheme="minorHAnsi" w:hAnsiTheme="minorHAnsi" w:cstheme="minorHAnsi"/>
          <w:bCs/>
          <w:color w:val="000000"/>
        </w:rPr>
      </w:pPr>
      <w:r w:rsidRPr="00513599">
        <w:rPr>
          <w:rFonts w:asciiTheme="minorHAnsi" w:hAnsiTheme="minorHAnsi" w:cstheme="minorHAnsi"/>
          <w:bCs/>
          <w:color w:val="000000"/>
        </w:rPr>
        <w:t>Předvedeno bude zboží nové, dříve nepoužívané</w:t>
      </w:r>
      <w:r w:rsidR="003F4A49" w:rsidRPr="00513599">
        <w:rPr>
          <w:rFonts w:asciiTheme="minorHAnsi" w:hAnsiTheme="minorHAnsi" w:cstheme="minorHAnsi"/>
          <w:bCs/>
          <w:color w:val="000000"/>
        </w:rPr>
        <w:t xml:space="preserve"> (s výjimkou nezbytného zajištění přípravy dodavatele na testování)</w:t>
      </w:r>
      <w:r w:rsidRPr="00513599">
        <w:rPr>
          <w:rFonts w:asciiTheme="minorHAnsi" w:hAnsiTheme="minorHAnsi" w:cstheme="minorHAnsi"/>
          <w:bCs/>
          <w:color w:val="000000"/>
        </w:rPr>
        <w:t>.</w:t>
      </w:r>
    </w:p>
    <w:p w14:paraId="678CEE70" w14:textId="70A63725" w:rsidR="007E7A39" w:rsidRPr="00513599" w:rsidRDefault="003F4A49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V rámci funkčního ověření vzork</w:t>
      </w:r>
      <w:r w:rsidR="005526DC" w:rsidRPr="00513599">
        <w:rPr>
          <w:rFonts w:asciiTheme="minorHAnsi" w:hAnsiTheme="minorHAnsi" w:cstheme="minorHAnsi"/>
        </w:rPr>
        <w:t xml:space="preserve">ů </w:t>
      </w:r>
      <w:r w:rsidRPr="00513599">
        <w:rPr>
          <w:rFonts w:asciiTheme="minorHAnsi" w:hAnsiTheme="minorHAnsi" w:cstheme="minorHAnsi"/>
        </w:rPr>
        <w:t xml:space="preserve">budou testovány </w:t>
      </w:r>
      <w:r w:rsidR="007E7A39" w:rsidRPr="00513599">
        <w:rPr>
          <w:rFonts w:asciiTheme="minorHAnsi" w:hAnsiTheme="minorHAnsi" w:cstheme="minorHAnsi"/>
        </w:rPr>
        <w:t>níže uvedené vlastnosti</w:t>
      </w:r>
      <w:r w:rsidRPr="00513599">
        <w:rPr>
          <w:rFonts w:asciiTheme="minorHAnsi" w:hAnsiTheme="minorHAnsi" w:cstheme="minorHAnsi"/>
        </w:rPr>
        <w:t xml:space="preserve"> nabízen</w:t>
      </w:r>
      <w:r w:rsidR="00BA628B">
        <w:rPr>
          <w:rFonts w:asciiTheme="minorHAnsi" w:hAnsiTheme="minorHAnsi" w:cstheme="minorHAnsi"/>
        </w:rPr>
        <w:t>ých předmětů plnění</w:t>
      </w:r>
      <w:r w:rsidRPr="00513599">
        <w:rPr>
          <w:rFonts w:asciiTheme="minorHAnsi" w:hAnsiTheme="minorHAnsi" w:cstheme="minorHAnsi"/>
        </w:rPr>
        <w:t xml:space="preserve">, přičemž testování bude rozděleno do několika fází. V rámci první fáze testování dodavatel provede zaškolení </w:t>
      </w:r>
      <w:r w:rsidR="0018417F">
        <w:rPr>
          <w:rFonts w:asciiTheme="minorHAnsi" w:hAnsiTheme="minorHAnsi" w:cstheme="minorHAnsi"/>
        </w:rPr>
        <w:t>zástupců zadavatele</w:t>
      </w:r>
      <w:r w:rsidR="00A72AD0" w:rsidRPr="00513599">
        <w:rPr>
          <w:rFonts w:asciiTheme="minorHAnsi" w:hAnsiTheme="minorHAnsi" w:cstheme="minorHAnsi"/>
        </w:rPr>
        <w:t xml:space="preserve"> </w:t>
      </w:r>
      <w:r w:rsidRPr="00513599">
        <w:rPr>
          <w:rFonts w:asciiTheme="minorHAnsi" w:hAnsiTheme="minorHAnsi" w:cstheme="minorHAnsi"/>
        </w:rPr>
        <w:t xml:space="preserve">a </w:t>
      </w:r>
      <w:r w:rsidR="0000433D" w:rsidRPr="00513599">
        <w:rPr>
          <w:rFonts w:asciiTheme="minorHAnsi" w:hAnsiTheme="minorHAnsi" w:cstheme="minorHAnsi"/>
        </w:rPr>
        <w:t xml:space="preserve">následně </w:t>
      </w:r>
      <w:bookmarkStart w:id="0" w:name="_Hlk130289332"/>
      <w:r w:rsidRPr="00513599">
        <w:rPr>
          <w:rFonts w:asciiTheme="minorHAnsi" w:hAnsiTheme="minorHAnsi" w:cstheme="minorHAnsi"/>
          <w:b/>
          <w:bCs/>
        </w:rPr>
        <w:t>na dodan</w:t>
      </w:r>
      <w:r w:rsidR="005526DC" w:rsidRPr="00513599">
        <w:rPr>
          <w:rFonts w:asciiTheme="minorHAnsi" w:hAnsiTheme="minorHAnsi" w:cstheme="minorHAnsi"/>
          <w:b/>
          <w:bCs/>
        </w:rPr>
        <w:t>ých</w:t>
      </w:r>
      <w:r w:rsidRPr="00513599">
        <w:rPr>
          <w:rFonts w:asciiTheme="minorHAnsi" w:hAnsiTheme="minorHAnsi" w:cstheme="minorHAnsi"/>
          <w:b/>
          <w:bCs/>
        </w:rPr>
        <w:t xml:space="preserve"> vzor</w:t>
      </w:r>
      <w:r w:rsidR="005526DC" w:rsidRPr="00513599">
        <w:rPr>
          <w:rFonts w:asciiTheme="minorHAnsi" w:hAnsiTheme="minorHAnsi" w:cstheme="minorHAnsi"/>
          <w:b/>
          <w:bCs/>
        </w:rPr>
        <w:t>cích</w:t>
      </w:r>
      <w:r w:rsidRPr="00513599">
        <w:rPr>
          <w:rFonts w:asciiTheme="minorHAnsi" w:hAnsiTheme="minorHAnsi" w:cstheme="minorHAnsi"/>
          <w:b/>
          <w:bCs/>
        </w:rPr>
        <w:t xml:space="preserve"> plnění předvede </w:t>
      </w:r>
      <w:r w:rsidR="0000433D" w:rsidRPr="00513599">
        <w:rPr>
          <w:rFonts w:asciiTheme="minorHAnsi" w:hAnsiTheme="minorHAnsi" w:cstheme="minorHAnsi"/>
          <w:b/>
          <w:bCs/>
        </w:rPr>
        <w:t>zadavatelem požadované parametry plnění</w:t>
      </w:r>
      <w:r w:rsidR="002C48D7" w:rsidRPr="00513599">
        <w:rPr>
          <w:rFonts w:asciiTheme="minorHAnsi" w:hAnsiTheme="minorHAnsi" w:cstheme="minorHAnsi"/>
          <w:b/>
          <w:bCs/>
        </w:rPr>
        <w:t xml:space="preserve">. </w:t>
      </w:r>
      <w:r w:rsidR="00771F08" w:rsidRPr="00513599">
        <w:rPr>
          <w:rFonts w:asciiTheme="minorHAnsi" w:hAnsiTheme="minorHAnsi" w:cstheme="minorHAnsi"/>
          <w:b/>
          <w:bCs/>
        </w:rPr>
        <w:t xml:space="preserve">U </w:t>
      </w:r>
      <w:r w:rsidR="00771F08" w:rsidRPr="00AF6FC5">
        <w:rPr>
          <w:rFonts w:asciiTheme="minorHAnsi" w:hAnsiTheme="minorHAnsi" w:cstheme="minorHAnsi"/>
          <w:b/>
          <w:bCs/>
        </w:rPr>
        <w:t xml:space="preserve">neměřitelných parametrů deklaruje požadované technické parametry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>kontrol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ou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dle přiloženého technického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 xml:space="preserve"> (produktového)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listu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.</w:t>
      </w:r>
      <w:r w:rsidR="0000433D" w:rsidRPr="00AF6FC5">
        <w:rPr>
          <w:rFonts w:asciiTheme="minorHAnsi" w:hAnsiTheme="minorHAnsi" w:cstheme="minorHAnsi"/>
        </w:rPr>
        <w:t xml:space="preserve"> </w:t>
      </w:r>
      <w:r w:rsidR="009715CC" w:rsidRPr="00AF6FC5">
        <w:rPr>
          <w:rFonts w:asciiTheme="minorHAnsi" w:hAnsiTheme="minorHAnsi" w:cstheme="minorHAnsi"/>
        </w:rPr>
        <w:t xml:space="preserve">V této fázi dodavatel </w:t>
      </w:r>
      <w:r w:rsidR="009715CC" w:rsidRPr="00AF6FC5">
        <w:rPr>
          <w:rFonts w:asciiTheme="minorHAnsi" w:hAnsiTheme="minorHAnsi" w:cstheme="minorHAnsi"/>
          <w:b/>
          <w:bCs/>
        </w:rPr>
        <w:t>předloží spolu se vzork</w:t>
      </w:r>
      <w:r w:rsidR="005526DC" w:rsidRPr="00AF6FC5">
        <w:rPr>
          <w:rFonts w:asciiTheme="minorHAnsi" w:hAnsiTheme="minorHAnsi" w:cstheme="minorHAnsi"/>
          <w:b/>
          <w:bCs/>
        </w:rPr>
        <w:t>y</w:t>
      </w:r>
      <w:r w:rsidR="00E864F2" w:rsidRPr="00AF6FC5">
        <w:rPr>
          <w:rFonts w:asciiTheme="minorHAnsi" w:hAnsiTheme="minorHAnsi" w:cstheme="minorHAnsi"/>
          <w:b/>
          <w:bCs/>
        </w:rPr>
        <w:t xml:space="preserve">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technické (produktové) listy a </w:t>
      </w:r>
      <w:r w:rsidR="009715CC" w:rsidRPr="00AF6FC5">
        <w:rPr>
          <w:rFonts w:asciiTheme="minorHAnsi" w:hAnsiTheme="minorHAnsi" w:cstheme="minorHAnsi"/>
          <w:b/>
          <w:bCs/>
        </w:rPr>
        <w:t>veškeré doklady dle</w:t>
      </w:r>
      <w:r w:rsidR="00F93EB3" w:rsidRPr="00AF6FC5">
        <w:rPr>
          <w:rFonts w:asciiTheme="minorHAnsi" w:hAnsiTheme="minorHAnsi" w:cstheme="minorHAnsi"/>
          <w:b/>
          <w:bCs/>
        </w:rPr>
        <w:t xml:space="preserve"> čl. IV.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r w:rsidR="006035C7" w:rsidRPr="00AF6FC5">
        <w:rPr>
          <w:rFonts w:asciiTheme="minorHAnsi" w:hAnsiTheme="minorHAnsi" w:cstheme="minorHAnsi"/>
          <w:b/>
          <w:bCs/>
        </w:rPr>
        <w:t xml:space="preserve">odst. </w:t>
      </w:r>
      <w:r w:rsidR="00E47DF8" w:rsidRPr="00AF6FC5">
        <w:rPr>
          <w:rFonts w:asciiTheme="minorHAnsi" w:hAnsiTheme="minorHAnsi" w:cstheme="minorHAnsi"/>
          <w:b/>
          <w:bCs/>
        </w:rPr>
        <w:t>3</w:t>
      </w:r>
      <w:r w:rsidR="006035C7" w:rsidRPr="00AF6FC5">
        <w:rPr>
          <w:rFonts w:asciiTheme="minorHAnsi" w:hAnsiTheme="minorHAnsi" w:cstheme="minorHAnsi"/>
          <w:b/>
          <w:bCs/>
        </w:rPr>
        <w:t>.</w:t>
      </w:r>
      <w:r w:rsidR="00D61AB2" w:rsidRPr="00AF6FC5">
        <w:rPr>
          <w:rFonts w:asciiTheme="minorHAnsi" w:hAnsiTheme="minorHAnsi" w:cstheme="minorHAnsi"/>
          <w:b/>
          <w:bCs/>
        </w:rPr>
        <w:t>8</w:t>
      </w:r>
      <w:r w:rsidR="00D32345" w:rsidRPr="00AF6FC5">
        <w:rPr>
          <w:rFonts w:asciiTheme="minorHAnsi" w:hAnsiTheme="minorHAnsi" w:cstheme="minorHAnsi"/>
          <w:b/>
          <w:bCs/>
        </w:rPr>
        <w:t>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bookmarkEnd w:id="0"/>
      <w:r w:rsidR="005526DC" w:rsidRPr="00AF6FC5">
        <w:rPr>
          <w:rFonts w:asciiTheme="minorHAnsi" w:hAnsiTheme="minorHAnsi" w:cstheme="minorHAnsi"/>
          <w:b/>
          <w:bCs/>
        </w:rPr>
        <w:t>závazného</w:t>
      </w:r>
      <w:r w:rsidR="005526DC" w:rsidRPr="00513599">
        <w:rPr>
          <w:rFonts w:asciiTheme="minorHAnsi" w:hAnsiTheme="minorHAnsi" w:cstheme="minorHAnsi"/>
          <w:b/>
          <w:bCs/>
        </w:rPr>
        <w:t xml:space="preserve"> návrhu smlouvy</w:t>
      </w:r>
      <w:r w:rsidR="009715CC" w:rsidRPr="00513599">
        <w:rPr>
          <w:rFonts w:asciiTheme="minorHAnsi" w:hAnsiTheme="minorHAnsi" w:cstheme="minorHAnsi"/>
        </w:rPr>
        <w:t xml:space="preserve">, která je přílohou č. </w:t>
      </w:r>
      <w:r w:rsidR="006035C7" w:rsidRPr="00513599">
        <w:rPr>
          <w:rFonts w:asciiTheme="minorHAnsi" w:hAnsiTheme="minorHAnsi" w:cstheme="minorHAnsi"/>
        </w:rPr>
        <w:t xml:space="preserve">2 </w:t>
      </w:r>
      <w:r w:rsidR="00DD6E53" w:rsidRPr="00513599">
        <w:rPr>
          <w:rFonts w:asciiTheme="minorHAnsi" w:hAnsiTheme="minorHAnsi" w:cstheme="minorHAnsi"/>
        </w:rPr>
        <w:t>V</w:t>
      </w:r>
      <w:r w:rsidR="006035C7" w:rsidRPr="00513599">
        <w:rPr>
          <w:rFonts w:asciiTheme="minorHAnsi" w:hAnsiTheme="minorHAnsi" w:cstheme="minorHAnsi"/>
        </w:rPr>
        <w:t>ýzvy k podání nabíd</w:t>
      </w:r>
      <w:r w:rsidR="003217EE" w:rsidRPr="00513599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>, jim</w:t>
      </w:r>
      <w:r w:rsidR="00F04130" w:rsidRPr="00513599">
        <w:rPr>
          <w:rFonts w:asciiTheme="minorHAnsi" w:hAnsiTheme="minorHAnsi" w:cstheme="minorHAnsi"/>
        </w:rPr>
        <w:t>i</w:t>
      </w:r>
      <w:r w:rsidR="009715CC" w:rsidRPr="00513599">
        <w:rPr>
          <w:rFonts w:asciiTheme="minorHAnsi" w:hAnsiTheme="minorHAnsi" w:cstheme="minorHAnsi"/>
        </w:rPr>
        <w:t>ž bude deklarovat vlastnosti vzork</w:t>
      </w:r>
      <w:r w:rsidR="00F93EB3" w:rsidRPr="00513599">
        <w:rPr>
          <w:rFonts w:asciiTheme="minorHAnsi" w:hAnsiTheme="minorHAnsi" w:cstheme="minorHAnsi"/>
        </w:rPr>
        <w:t>ů</w:t>
      </w:r>
      <w:r w:rsidR="009715CC" w:rsidRPr="00513599">
        <w:rPr>
          <w:rFonts w:asciiTheme="minorHAnsi" w:hAnsiTheme="minorHAnsi" w:cstheme="minorHAnsi"/>
        </w:rPr>
        <w:t xml:space="preserve">. </w:t>
      </w:r>
      <w:r w:rsidR="00BA628B">
        <w:rPr>
          <w:rFonts w:asciiTheme="minorHAnsi" w:hAnsiTheme="minorHAnsi" w:cstheme="minorHAnsi"/>
        </w:rPr>
        <w:t>Ve druhé fázi testování</w:t>
      </w:r>
      <w:r w:rsidR="0000433D" w:rsidRPr="00513599">
        <w:rPr>
          <w:rFonts w:asciiTheme="minorHAnsi" w:hAnsiTheme="minorHAnsi" w:cstheme="minorHAnsi"/>
        </w:rPr>
        <w:t xml:space="preserve"> bud</w:t>
      </w:r>
      <w:r w:rsidR="00BA628B">
        <w:rPr>
          <w:rFonts w:asciiTheme="minorHAnsi" w:hAnsiTheme="minorHAnsi" w:cstheme="minorHAnsi"/>
        </w:rPr>
        <w:t>e</w:t>
      </w:r>
      <w:r w:rsidR="0000433D" w:rsidRPr="00513599">
        <w:rPr>
          <w:rFonts w:asciiTheme="minorHAnsi" w:hAnsiTheme="minorHAnsi" w:cstheme="minorHAnsi"/>
        </w:rPr>
        <w:t xml:space="preserve"> ověřovat funkčnost vzork</w:t>
      </w:r>
      <w:r w:rsidR="00F93EB3" w:rsidRPr="00513599">
        <w:rPr>
          <w:rFonts w:asciiTheme="minorHAnsi" w:hAnsiTheme="minorHAnsi" w:cstheme="minorHAnsi"/>
        </w:rPr>
        <w:t>ů</w:t>
      </w:r>
      <w:r w:rsidR="0000433D" w:rsidRPr="00513599">
        <w:rPr>
          <w:rFonts w:asciiTheme="minorHAnsi" w:hAnsiTheme="minorHAnsi" w:cstheme="minorHAnsi"/>
        </w:rPr>
        <w:t xml:space="preserve"> </w:t>
      </w:r>
      <w:r w:rsidR="00BA628B">
        <w:rPr>
          <w:rFonts w:asciiTheme="minorHAnsi" w:hAnsiTheme="minorHAnsi" w:cstheme="minorHAnsi"/>
        </w:rPr>
        <w:t>provedeno pověřenými zástupci zadavatele.</w:t>
      </w:r>
      <w:r w:rsidR="0000433D" w:rsidRPr="00513599">
        <w:rPr>
          <w:rFonts w:asciiTheme="minorHAnsi" w:hAnsiTheme="minorHAnsi" w:cstheme="minorHAnsi"/>
        </w:rPr>
        <w:t xml:space="preserve"> V návaznosti na dokončení této fáz</w:t>
      </w:r>
      <w:r w:rsidR="009715CC" w:rsidRPr="00513599">
        <w:rPr>
          <w:rFonts w:asciiTheme="minorHAnsi" w:hAnsiTheme="minorHAnsi" w:cstheme="minorHAnsi"/>
        </w:rPr>
        <w:t>e</w:t>
      </w:r>
      <w:r w:rsidR="0000433D" w:rsidRPr="00513599">
        <w:rPr>
          <w:rFonts w:asciiTheme="minorHAnsi" w:hAnsiTheme="minorHAnsi" w:cstheme="minorHAnsi"/>
        </w:rPr>
        <w:t xml:space="preserve"> testování zadavatel rozhodne, zda </w:t>
      </w:r>
      <w:r w:rsidR="009715CC" w:rsidRPr="00513599">
        <w:rPr>
          <w:rFonts w:asciiTheme="minorHAnsi" w:hAnsiTheme="minorHAnsi" w:cstheme="minorHAnsi"/>
        </w:rPr>
        <w:t>vzor</w:t>
      </w:r>
      <w:r w:rsidR="00F93EB3" w:rsidRPr="00513599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 xml:space="preserve"> splňuj</w:t>
      </w:r>
      <w:r w:rsidR="00F93EB3" w:rsidRPr="00513599">
        <w:rPr>
          <w:rFonts w:asciiTheme="minorHAnsi" w:hAnsiTheme="minorHAnsi" w:cstheme="minorHAnsi"/>
        </w:rPr>
        <w:t>í</w:t>
      </w:r>
      <w:r w:rsidR="009715CC" w:rsidRPr="00513599">
        <w:rPr>
          <w:rFonts w:asciiTheme="minorHAnsi" w:hAnsiTheme="minorHAnsi" w:cstheme="minorHAnsi"/>
        </w:rPr>
        <w:t xml:space="preserve"> požadované parametry či nikoliv.</w:t>
      </w:r>
      <w:r w:rsidR="0000433D" w:rsidRPr="00513599">
        <w:rPr>
          <w:rFonts w:asciiTheme="minorHAnsi" w:hAnsiTheme="minorHAnsi" w:cstheme="minorHAnsi"/>
        </w:rPr>
        <w:t xml:space="preserve"> </w:t>
      </w:r>
    </w:p>
    <w:p w14:paraId="544EB393" w14:textId="0F0E2D06" w:rsidR="00705785" w:rsidRDefault="003217EE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Pověřující zadavatel ověří, zda předložen</w:t>
      </w:r>
      <w:r w:rsidR="00F93EB3" w:rsidRPr="00513599">
        <w:rPr>
          <w:rFonts w:asciiTheme="minorHAnsi" w:hAnsiTheme="minorHAnsi" w:cstheme="minorHAnsi"/>
        </w:rPr>
        <w:t>é</w:t>
      </w:r>
      <w:r w:rsidRPr="00513599">
        <w:rPr>
          <w:rFonts w:asciiTheme="minorHAnsi" w:hAnsiTheme="minorHAnsi" w:cstheme="minorHAnsi"/>
        </w:rPr>
        <w:t xml:space="preserve"> vzork</w:t>
      </w:r>
      <w:r w:rsidR="00F93EB3" w:rsidRPr="00513599">
        <w:rPr>
          <w:rFonts w:asciiTheme="minorHAnsi" w:hAnsiTheme="minorHAnsi" w:cstheme="minorHAnsi"/>
        </w:rPr>
        <w:t>y</w:t>
      </w:r>
      <w:r w:rsidRPr="00513599">
        <w:rPr>
          <w:rFonts w:asciiTheme="minorHAnsi" w:hAnsiTheme="minorHAnsi" w:cstheme="minorHAnsi"/>
        </w:rPr>
        <w:t xml:space="preserve"> předmětu plnění určené k dodání </w:t>
      </w:r>
      <w:r w:rsidRPr="00513599">
        <w:rPr>
          <w:rFonts w:asciiTheme="minorHAnsi" w:hAnsiTheme="minorHAnsi" w:cstheme="minorHAnsi"/>
          <w:b/>
          <w:bCs/>
        </w:rPr>
        <w:t>splňuj</w:t>
      </w:r>
      <w:r w:rsidR="00F93EB3" w:rsidRPr="00513599">
        <w:rPr>
          <w:rFonts w:asciiTheme="minorHAnsi" w:hAnsiTheme="minorHAnsi" w:cstheme="minorHAnsi"/>
          <w:b/>
          <w:bCs/>
        </w:rPr>
        <w:t>í</w:t>
      </w:r>
      <w:r w:rsidRPr="00513599">
        <w:rPr>
          <w:rFonts w:asciiTheme="minorHAnsi" w:hAnsiTheme="minorHAnsi" w:cstheme="minorHAnsi"/>
          <w:b/>
          <w:bCs/>
        </w:rPr>
        <w:t xml:space="preserve"> veškeré ověřitelné vlastnosti a parametry pro </w:t>
      </w:r>
      <w:r w:rsidR="00754073" w:rsidRPr="00513599">
        <w:rPr>
          <w:rFonts w:asciiTheme="minorHAnsi" w:hAnsiTheme="minorHAnsi" w:cstheme="minorHAnsi"/>
          <w:b/>
          <w:bCs/>
        </w:rPr>
        <w:t>požadovaný</w:t>
      </w:r>
      <w:r w:rsidRPr="00513599">
        <w:rPr>
          <w:rFonts w:asciiTheme="minorHAnsi" w:hAnsiTheme="minorHAnsi" w:cstheme="minorHAnsi"/>
          <w:b/>
          <w:bCs/>
        </w:rPr>
        <w:t xml:space="preserve"> typ</w:t>
      </w:r>
      <w:r w:rsidR="001055E5" w:rsidRPr="00513599">
        <w:rPr>
          <w:rFonts w:asciiTheme="minorHAnsi" w:hAnsiTheme="minorHAnsi" w:cstheme="minorHAnsi"/>
          <w:b/>
          <w:bCs/>
        </w:rPr>
        <w:t xml:space="preserve"> </w:t>
      </w:r>
      <w:r w:rsidR="00F93EB3" w:rsidRPr="00513599">
        <w:rPr>
          <w:rFonts w:asciiTheme="minorHAnsi" w:hAnsiTheme="minorHAnsi" w:cstheme="minorHAnsi"/>
          <w:b/>
          <w:bCs/>
        </w:rPr>
        <w:t>lůžka</w:t>
      </w:r>
      <w:r w:rsidR="008B46EF">
        <w:rPr>
          <w:rFonts w:asciiTheme="minorHAnsi" w:hAnsiTheme="minorHAnsi" w:cstheme="minorHAnsi"/>
          <w:b/>
          <w:bCs/>
        </w:rPr>
        <w:t>,</w:t>
      </w:r>
      <w:r w:rsidR="00366D7A" w:rsidRPr="00513599">
        <w:rPr>
          <w:rFonts w:asciiTheme="minorHAnsi" w:hAnsiTheme="minorHAnsi" w:cstheme="minorHAnsi"/>
          <w:b/>
          <w:bCs/>
        </w:rPr>
        <w:t xml:space="preserve"> </w:t>
      </w:r>
      <w:r w:rsidR="009554AE" w:rsidRPr="00513599">
        <w:rPr>
          <w:rFonts w:asciiTheme="minorHAnsi" w:hAnsiTheme="minorHAnsi" w:cstheme="minorHAnsi"/>
          <w:b/>
          <w:bCs/>
        </w:rPr>
        <w:t>matrace</w:t>
      </w:r>
      <w:r w:rsidR="008B46EF">
        <w:rPr>
          <w:rFonts w:asciiTheme="minorHAnsi" w:hAnsiTheme="minorHAnsi" w:cstheme="minorHAnsi"/>
          <w:b/>
          <w:bCs/>
        </w:rPr>
        <w:t xml:space="preserve"> a stolku</w:t>
      </w:r>
      <w:r w:rsidR="00366D7A" w:rsidRPr="00513599">
        <w:rPr>
          <w:rFonts w:asciiTheme="minorHAnsi" w:hAnsiTheme="minorHAnsi" w:cstheme="minorHAnsi"/>
          <w:b/>
          <w:bCs/>
        </w:rPr>
        <w:t xml:space="preserve"> </w:t>
      </w:r>
      <w:r w:rsidRPr="00513599">
        <w:rPr>
          <w:rFonts w:asciiTheme="minorHAnsi" w:hAnsiTheme="minorHAnsi" w:cstheme="minorHAnsi"/>
        </w:rPr>
        <w:t>dle Přílohy č. 3 Výzvy k podání nabídky – Technická specifikace předmětu plnění.</w:t>
      </w:r>
    </w:p>
    <w:p w14:paraId="61A9303E" w14:textId="77777777" w:rsidR="0018417F" w:rsidRDefault="0018417F" w:rsidP="007E7A39">
      <w:pPr>
        <w:suppressAutoHyphens/>
        <w:jc w:val="both"/>
        <w:rPr>
          <w:rFonts w:asciiTheme="minorHAnsi" w:hAnsiTheme="minorHAnsi" w:cstheme="minorHAnsi"/>
        </w:rPr>
      </w:pPr>
    </w:p>
    <w:p w14:paraId="264AF157" w14:textId="77777777" w:rsidR="0018417F" w:rsidRDefault="0018417F" w:rsidP="007E7A39">
      <w:pPr>
        <w:suppressAutoHyphens/>
        <w:jc w:val="both"/>
        <w:rPr>
          <w:rFonts w:asciiTheme="minorHAnsi" w:hAnsiTheme="minorHAnsi" w:cstheme="minorHAnsi"/>
        </w:rPr>
      </w:pPr>
    </w:p>
    <w:p w14:paraId="5F78D0D2" w14:textId="77777777" w:rsidR="00BA628B" w:rsidRDefault="00BA628B" w:rsidP="007E7A39">
      <w:pPr>
        <w:suppressAutoHyphens/>
        <w:jc w:val="both"/>
        <w:rPr>
          <w:rFonts w:asciiTheme="minorHAnsi" w:hAnsiTheme="minorHAnsi" w:cstheme="minorHAnsi"/>
        </w:rPr>
      </w:pPr>
    </w:p>
    <w:p w14:paraId="2D35BE4B" w14:textId="75E0BFEA" w:rsidR="00103AB3" w:rsidRPr="005948EF" w:rsidRDefault="004D0C4A" w:rsidP="007E7A39">
      <w:pPr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Lůžko s laterálním náklonem</w:t>
      </w:r>
    </w:p>
    <w:tbl>
      <w:tblPr>
        <w:tblW w:w="9707" w:type="dxa"/>
        <w:tblInd w:w="-3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4756"/>
        <w:gridCol w:w="2268"/>
        <w:gridCol w:w="2199"/>
      </w:tblGrid>
      <w:tr w:rsidR="00E94684" w:rsidRPr="004D0C4A" w14:paraId="44A0316A" w14:textId="5640A5B1" w:rsidTr="00543114">
        <w:trPr>
          <w:trHeight w:val="29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898E" w14:textId="6ADCFBEA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F2C9" w14:textId="6BD937B7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Požadavky zadavatele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FFEE" w14:textId="0A733404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Nabídka: typ …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216CA4" w14:textId="3FE8F8CC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43114">
              <w:rPr>
                <w:rFonts w:asciiTheme="minorHAnsi" w:hAnsiTheme="minorHAnsi" w:cstheme="minorHAnsi"/>
                <w:b/>
                <w:bCs/>
                <w:color w:val="000000"/>
              </w:rPr>
              <w:t>Výsledek testování</w:t>
            </w:r>
          </w:p>
        </w:tc>
      </w:tr>
      <w:tr w:rsidR="00E94684" w:rsidRPr="004D0C4A" w14:paraId="5DD5F273" w14:textId="62519449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952F" w14:textId="75DD0F5D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1891" w14:textId="613956B7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Základní parametry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737B" w14:textId="4CCE33D7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Parametry nabídky</w:t>
            </w:r>
          </w:p>
        </w:tc>
        <w:tc>
          <w:tcPr>
            <w:tcW w:w="2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B2A403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E94684" w:rsidRPr="004D0C4A" w14:paraId="145259CD" w14:textId="564AEBB8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0B87" w14:textId="44552E8C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2D83" w14:textId="58F178FD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Lůžko s laterálním náklonem do boční strany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AA9E" w14:textId="2C30FE97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1C996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09F3910D" w14:textId="5DDF4DDE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BE40" w14:textId="1A9484CE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809C" w14:textId="73B964F0" w:rsidR="00E94684" w:rsidRPr="00E94684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94684">
              <w:rPr>
                <w:rFonts w:cs="Calibri"/>
                <w:color w:val="000000"/>
              </w:rPr>
              <w:t xml:space="preserve">Rozměry ložné plochy (matrace 200 cm x 90 </w:t>
            </w:r>
            <w:proofErr w:type="gramStart"/>
            <w:r w:rsidRPr="00E94684">
              <w:rPr>
                <w:rFonts w:cs="Calibri"/>
                <w:color w:val="000000"/>
              </w:rPr>
              <w:t>cm)(</w:t>
            </w:r>
            <w:proofErr w:type="gramEnd"/>
            <w:r w:rsidRPr="00E94684">
              <w:rPr>
                <w:rFonts w:cs="Calibri"/>
                <w:color w:val="000000"/>
              </w:rPr>
              <w:t>+-2 cm)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8E9B" w14:textId="137B008D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… cm x … cm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B1756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04FDAD30" w14:textId="567B2857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50CD" w14:textId="160C8DBF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A156" w14:textId="6358E30F" w:rsidR="00E94684" w:rsidRPr="00E94684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94684">
              <w:rPr>
                <w:rFonts w:cs="Calibri"/>
                <w:color w:val="000000"/>
              </w:rPr>
              <w:t>Vnější rozměry max. 210 cm x 103 cm (+-2 cm)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4A6B" w14:textId="2B4C3150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… cm x … cm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7733D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2E1EF76C" w14:textId="779CB8A2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B467" w14:textId="70D06866" w:rsidR="00E94684" w:rsidRPr="00E9468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684">
              <w:rPr>
                <w:rFonts w:cs="Calibri"/>
                <w:color w:val="000000"/>
              </w:rPr>
              <w:t>4.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7C1B" w14:textId="2CB18459" w:rsidR="00E94684" w:rsidRPr="00E94684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94684">
              <w:rPr>
                <w:rFonts w:cs="Calibri"/>
                <w:color w:val="000000"/>
              </w:rPr>
              <w:t>Nosnost lůžka min. 260 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E37C" w14:textId="791E170F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… kg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41803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3AF40E3D" w14:textId="64F9F9FD" w:rsidTr="00E94684">
        <w:trPr>
          <w:trHeight w:val="892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A8DF" w14:textId="28D34ACD" w:rsidR="00E94684" w:rsidRPr="00E9468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94684">
              <w:rPr>
                <w:rFonts w:cs="Calibri"/>
                <w:color w:val="000000"/>
              </w:rPr>
              <w:t>5.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6D86" w14:textId="32D815F8" w:rsidR="00E94684" w:rsidRPr="00E94684" w:rsidRDefault="00E94684" w:rsidP="00E946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94684">
              <w:rPr>
                <w:rFonts w:cs="Calibri"/>
              </w:rPr>
              <w:t xml:space="preserve">Barva lůžka: RAL 1015 </w:t>
            </w:r>
            <w:proofErr w:type="spellStart"/>
            <w:r w:rsidRPr="00E94684">
              <w:rPr>
                <w:rFonts w:cs="Calibri"/>
              </w:rPr>
              <w:t>unicolor</w:t>
            </w:r>
            <w:proofErr w:type="spellEnd"/>
            <w:r w:rsidRPr="00E94684">
              <w:rPr>
                <w:rFonts w:cs="Calibri"/>
              </w:rPr>
              <w:t>, povrch lůžka: HPL s matným povrchem nebo se strukturou (jemná pomerančová kůže), kovové prvky v barvě RAL 9006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608F" w14:textId="05172C19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ANO/NE, povrch lůžka …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84303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361D2C38" w14:textId="232FBDB5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0E28" w14:textId="4F4ADA68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F6C4" w14:textId="577384E4" w:rsidR="00E94684" w:rsidRPr="00E94684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94684">
              <w:rPr>
                <w:rFonts w:cs="Calibri"/>
                <w:b/>
                <w:bCs/>
                <w:color w:val="000000"/>
              </w:rPr>
              <w:t>Ložná plocha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75B4" w14:textId="6424A7DA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D86A4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748890F8" w14:textId="45734321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322B" w14:textId="079261FC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6.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F5C95" w14:textId="5E138AC7" w:rsidR="00E94684" w:rsidRPr="00E94684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94684">
              <w:rPr>
                <w:rFonts w:cs="Calibri"/>
                <w:color w:val="000000"/>
              </w:rPr>
              <w:t>Kovová ložná plocha čtyřdílná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AC7A" w14:textId="13F9CA7C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2513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3B18B002" w14:textId="32122CCF" w:rsidTr="00543114">
        <w:trPr>
          <w:trHeight w:val="59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7354" w14:textId="6C668635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7.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3376" w14:textId="52D0B590" w:rsidR="00E94684" w:rsidRPr="00E94684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94684">
              <w:rPr>
                <w:rFonts w:cs="Calibri"/>
                <w:color w:val="000000"/>
              </w:rPr>
              <w:t>Konstrukce ložné plochy lůžka zajistí eliminaci střižných sil při polohování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F674" w14:textId="3B8144A8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DD20B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26F5581A" w14:textId="0A7FEFD4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1DD6" w14:textId="00023549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8.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5DCD" w14:textId="1FC71F9E" w:rsidR="00E94684" w:rsidRPr="00E94684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94684">
              <w:rPr>
                <w:rFonts w:cs="Calibri"/>
                <w:color w:val="000000"/>
              </w:rPr>
              <w:t>Trendelemburk</w:t>
            </w:r>
            <w:proofErr w:type="spellEnd"/>
            <w:r w:rsidRPr="00E94684">
              <w:rPr>
                <w:rFonts w:cs="Calibri"/>
                <w:color w:val="000000"/>
              </w:rPr>
              <w:t xml:space="preserve"> / </w:t>
            </w:r>
            <w:proofErr w:type="spellStart"/>
            <w:r w:rsidRPr="00E94684">
              <w:rPr>
                <w:rFonts w:cs="Calibri"/>
                <w:color w:val="000000"/>
              </w:rPr>
              <w:t>Antitrendelemburk</w:t>
            </w:r>
            <w:proofErr w:type="spellEnd"/>
            <w:r w:rsidRPr="00E94684">
              <w:rPr>
                <w:rFonts w:cs="Calibri"/>
                <w:color w:val="000000"/>
              </w:rPr>
              <w:t xml:space="preserve"> min 12°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711E" w14:textId="77C22D4C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ANO/NE, …°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046FE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42624BD7" w14:textId="16507A35" w:rsidTr="00E9468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ACDF" w14:textId="065FD536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9.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AF2B" w14:textId="348FE2C5" w:rsidR="00E94684" w:rsidRPr="00E94684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94684">
              <w:rPr>
                <w:rFonts w:cs="Calibri"/>
              </w:rPr>
              <w:t>Prodloužení lůžka o min. 20 cm bez použití nářadí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DB64" w14:textId="60509DBF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… cm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D075E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6BE0D915" w14:textId="79C058E4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6001" w14:textId="67ACB89A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EB97" w14:textId="02051D3A" w:rsidR="00E94684" w:rsidRPr="00E94684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94684">
              <w:rPr>
                <w:rFonts w:cs="Calibri"/>
                <w:b/>
                <w:bCs/>
                <w:color w:val="000000"/>
              </w:rPr>
              <w:t>Elektricky nastavitelná výška ložné plochy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E8E9" w14:textId="1C6B79B6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F286C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699444F3" w14:textId="3D5EB258" w:rsidTr="00543114">
        <w:trPr>
          <w:trHeight w:val="59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DB70" w14:textId="5952D800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10.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93253C" w14:textId="4A6C1875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Minimální zdvih 44 cm, maximální nastavení výšky ložné plochy 84 cm nad podlahou (bez matrace) tolerance +- 2 cm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6EEE" w14:textId="1E7CBA2A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… cm x … cm 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9E27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488D03B5" w14:textId="347C233F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09B9" w14:textId="12C33744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EA2D" w14:textId="3F45750B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Postranice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B6D0" w14:textId="5512907A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10314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7968C9B3" w14:textId="39BFCBEA" w:rsidTr="00543114">
        <w:trPr>
          <w:trHeight w:val="59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0ECB" w14:textId="0362CB4E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11.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6BFF" w14:textId="1E9D7D93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Dělené postranice bez středového sloupku s aretací proti nechtěnému spuštění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DED8" w14:textId="31CB1E1D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EABF3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1942A59D" w14:textId="7E1737E1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D1F0" w14:textId="6D6F8C28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AC0C" w14:textId="7BC8A615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Čela lůžka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0342" w14:textId="7EF1AE8B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7B231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6E522202" w14:textId="170BDA98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3913" w14:textId="63B48E4B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12.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5ADA" w14:textId="0E7D8F0A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Pevná s madlem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4BF1" w14:textId="4CF148FE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DB610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757CF1C0" w14:textId="3ACE4A2C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8F2D" w14:textId="5024DCDB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9348" w14:textId="0875011C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Podvozek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F425" w14:textId="396B4EC0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042F8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45DCB0C4" w14:textId="0015D46D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496F" w14:textId="250906AB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13.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1CBC" w14:textId="64FEA18A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Kolečka 4 ks s centrální brzdou, průměr min. 150 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4A56" w14:textId="597587A5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… ks, … mm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31324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6EDA2CEC" w14:textId="1F82391A" w:rsidTr="00543114">
        <w:trPr>
          <w:trHeight w:val="59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1BC8" w14:textId="4655F32C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14.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938F" w14:textId="50EAB10B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Možnost nastavení brzdového pedálu pro aretaci jednoho kolečka pro jednodušší manipulaci a jízdu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AEDD" w14:textId="75FD1437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56692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2F8234B4" w14:textId="52CCDDDB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555E" w14:textId="01190F95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15.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C5E7" w14:textId="0DF06239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Minimální </w:t>
            </w:r>
            <w:proofErr w:type="spellStart"/>
            <w:r>
              <w:rPr>
                <w:rFonts w:cs="Calibri"/>
                <w:color w:val="000000"/>
              </w:rPr>
              <w:t>podjezdnost</w:t>
            </w:r>
            <w:proofErr w:type="spellEnd"/>
            <w:r>
              <w:rPr>
                <w:rFonts w:cs="Calibri"/>
                <w:color w:val="000000"/>
              </w:rPr>
              <w:t xml:space="preserve"> podvozku ve standardní poloze 12,4 cm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DEB9" w14:textId="255144DC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0D34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15A7EA19" w14:textId="6ACF33EB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9A89" w14:textId="4F86DF22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3135A4" w14:textId="7F076ABA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Ovladač lůžka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8D13" w14:textId="575CAD3A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7A8C5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7332B4D8" w14:textId="02E264B6" w:rsidTr="00543114">
        <w:trPr>
          <w:trHeight w:val="141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6C8A" w14:textId="3AF8D372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16.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D175" w14:textId="5521E6F2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Sesterský hlavní ovladač: označen piktogramy jednotlivých poloh (polohy ložné plochy, laterální náklon, TR/ATR, kardiacké křeslo, CPR, mobilizační poloha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61D9" w14:textId="42E82CAD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E571C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0471F9C2" w14:textId="6CA0A177" w:rsidTr="00543114">
        <w:trPr>
          <w:trHeight w:val="562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BBB3" w14:textId="7E8FE9CC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17.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BE55" w14:textId="63A4EBF3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Ruční ovladač lůžka s háčkem na pověšení: základní funkce pro používání pacientem/klientem + osvětlení LED diody nahrazující baterku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A9E8" w14:textId="22186465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F5055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3F812AE2" w14:textId="0899C1B2" w:rsidTr="00543114">
        <w:trPr>
          <w:trHeight w:val="59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3E1A" w14:textId="7D5B1256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18.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2EE2" w14:textId="60141667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Nožní ovladač na laterální náklon s ochranným rámem: umožňující polohování bočního náklonu + automatická poloha CPR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59DC" w14:textId="58EDF5D7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883F6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5DCBAE44" w14:textId="14DB33FC" w:rsidTr="00543114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F166" w14:textId="794AC2DF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B2F6" w14:textId="0A8F376B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Další parametry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9090" w14:textId="4A00A62A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60631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3059E350" w14:textId="3D084FC1" w:rsidTr="00543114">
        <w:trPr>
          <w:trHeight w:val="29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4B41" w14:textId="37C4358E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19.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F3AD" w14:textId="37865689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Laterální náklon maximálně 20°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FF61" w14:textId="5B0F306E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83AC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7B3EF5CF" w14:textId="2D1007D2" w:rsidTr="00543114">
        <w:trPr>
          <w:trHeight w:val="29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3AF3" w14:textId="5444215A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20.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294F" w14:textId="21A04E8A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Rukojeť se samonav</w:t>
            </w:r>
            <w:r w:rsidR="00B54176">
              <w:rPr>
                <w:rFonts w:cs="Calibri"/>
                <w:color w:val="000000"/>
              </w:rPr>
              <w:t>í</w:t>
            </w:r>
            <w:r>
              <w:rPr>
                <w:rFonts w:cs="Calibri"/>
                <w:color w:val="000000"/>
              </w:rPr>
              <w:t>jecí hrazdou, s minimální nosností 75 kg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9BE9" w14:textId="7FC4B4C2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ANO/NE, … kg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8CED1" w14:textId="77777777" w:rsidR="00E94684" w:rsidRPr="00543114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684" w:rsidRPr="004D0C4A" w14:paraId="08E9C898" w14:textId="7BF31C5C" w:rsidTr="00B83A48">
        <w:trPr>
          <w:trHeight w:val="59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00EF" w14:textId="0D822D9F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21.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98AF" w14:textId="2C467C2C" w:rsidR="00E94684" w:rsidRPr="004D0C4A" w:rsidRDefault="00E94684" w:rsidP="00E946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Univerzální držáky pro umístění drobného příslušenství (močová láhev apod.)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2C78" w14:textId="2098EADC" w:rsidR="00E94684" w:rsidRPr="004D0C4A" w:rsidRDefault="00E94684" w:rsidP="00E9468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3FFF7" w14:textId="77777777" w:rsidR="00E94684" w:rsidRPr="00543114" w:rsidRDefault="00E94684" w:rsidP="00E94684">
            <w:pPr>
              <w:spacing w:after="0" w:line="240" w:lineRule="auto"/>
              <w:ind w:right="1471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0535A49D" w14:textId="77777777" w:rsidTr="00B83A48">
        <w:trPr>
          <w:trHeight w:val="5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5E6B" w14:textId="78769482" w:rsidR="00B83A48" w:rsidRDefault="00B83A48" w:rsidP="00E9468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FF620" w14:textId="11BC1D3A" w:rsidR="00B83A48" w:rsidRDefault="00B83A48" w:rsidP="00E94684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Podsvícení lůžka se snímačem pohybu – k podvozku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1FDD" w14:textId="659DB736" w:rsidR="00B83A48" w:rsidRDefault="00B83A48" w:rsidP="00E9468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D2D0A" w14:textId="77777777" w:rsidR="00B83A48" w:rsidRPr="00543114" w:rsidRDefault="00B83A48" w:rsidP="00E94684">
            <w:pPr>
              <w:spacing w:after="0" w:line="240" w:lineRule="auto"/>
              <w:ind w:right="1471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C09A557" w14:textId="77777777" w:rsidR="004963CD" w:rsidRDefault="004963CD" w:rsidP="007E7A39">
      <w:pPr>
        <w:suppressAutoHyphens/>
        <w:jc w:val="both"/>
        <w:rPr>
          <w:rFonts w:asciiTheme="minorHAnsi" w:hAnsiTheme="minorHAnsi" w:cstheme="minorHAnsi"/>
        </w:rPr>
      </w:pPr>
    </w:p>
    <w:p w14:paraId="20E192B1" w14:textId="0C385B55" w:rsidR="004D0C4A" w:rsidRPr="004D0C4A" w:rsidRDefault="004D0C4A" w:rsidP="007E7A39">
      <w:pPr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D0C4A">
        <w:rPr>
          <w:rFonts w:asciiTheme="minorHAnsi" w:hAnsiTheme="minorHAnsi" w:cstheme="minorHAnsi"/>
          <w:b/>
          <w:bCs/>
          <w:sz w:val="28"/>
          <w:szCs w:val="28"/>
        </w:rPr>
        <w:t>Lůžko s nízkou ložnou plochou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820"/>
        <w:gridCol w:w="2268"/>
        <w:gridCol w:w="2126"/>
      </w:tblGrid>
      <w:tr w:rsidR="00B83A48" w:rsidRPr="004D0C4A" w14:paraId="119C1DBB" w14:textId="0CFB82ED" w:rsidTr="00543114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AA8F" w14:textId="31D4EB68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152D" w14:textId="51CFB041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Požadavky zadavatele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487A" w14:textId="2F5F0C10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Nabídka: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DA6AAF" w14:textId="646BB90A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43114">
              <w:rPr>
                <w:rFonts w:asciiTheme="minorHAnsi" w:hAnsiTheme="minorHAnsi" w:cstheme="minorHAnsi"/>
                <w:b/>
                <w:bCs/>
                <w:color w:val="000000"/>
              </w:rPr>
              <w:t>Výsledek testování</w:t>
            </w:r>
          </w:p>
        </w:tc>
      </w:tr>
      <w:tr w:rsidR="00B83A48" w:rsidRPr="004D0C4A" w14:paraId="39D0775B" w14:textId="013B71FA" w:rsidTr="008D735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4542" w14:textId="0124EE45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C2E7" w14:textId="1B8E50B4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Základní parametry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EE29" w14:textId="428B7D1F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Parametry nabídky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903259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B83A48" w:rsidRPr="004D0C4A" w14:paraId="2FF8B22C" w14:textId="16E878D2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BD72" w14:textId="0505F6CA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7AA7" w14:textId="3AE09EDF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Vnější rozměry max. 208 x 103 (+- 4 cm)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5A5E" w14:textId="4BF36966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… cm x 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FD239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6155F0D2" w14:textId="2FE0CEEB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1CA5" w14:textId="4FFBE384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DDE6" w14:textId="708C9B4B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Rozměry ložné plochy vnitřní min. 200 x 90 (+- 4 cm)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B96A" w14:textId="59B89899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… cm x 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ECABC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2CD343DA" w14:textId="5B64856E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95E9" w14:textId="6A5D31ED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DB84" w14:textId="0EFC24E6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Nosnost lůžka min. 220 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48EB" w14:textId="41640FFC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…kg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FC5D2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33C2342F" w14:textId="0734E29B" w:rsidTr="00B83A48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CBED" w14:textId="67473972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12BF" w14:textId="1C4582B3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Barva lůžka: RAL 1015 </w:t>
            </w:r>
            <w:proofErr w:type="spellStart"/>
            <w:r>
              <w:rPr>
                <w:rFonts w:cs="Calibri"/>
              </w:rPr>
              <w:t>unicolor</w:t>
            </w:r>
            <w:proofErr w:type="spellEnd"/>
            <w:r>
              <w:rPr>
                <w:rFonts w:cs="Calibri"/>
              </w:rPr>
              <w:t>, povrch lůžka: HPL s matným povrchem nebo se strukturou (jemná pomerančová kůže), kovové prvky v barvě RAL 9006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0673" w14:textId="57742BF7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ANO/NE, povrch lůžka 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61B92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4874C6AD" w14:textId="20BC598D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B0B6" w14:textId="68E29D9A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1474" w14:textId="1A0AEE5D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Ložná plocha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73EB" w14:textId="7F046837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441D3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6D71B070" w14:textId="281E200F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BF8D" w14:textId="2A6B5FC6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62DC" w14:textId="3B55BB90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Pevný kovový rám jednoduše čistitelný s kovovými lamelami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5535" w14:textId="767E92E9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0A236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05D041B2" w14:textId="471BC563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9EE4" w14:textId="7F59D326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6.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6161" w14:textId="702A4F25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Mechanicky polohovatelný lýtkový díl pomocí rastru        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83D3" w14:textId="70F7E723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043A8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706C9FFE" w14:textId="60E02B97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0FE0" w14:textId="331ABD66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7.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BF6C" w14:textId="7F76FED4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Elektricky polohovatelný zádový a stehenní díl, zádový díl dlouhý minimálně 70 cm            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4ACE" w14:textId="0FD4F1BB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ANO/NE, 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53C77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443C5607" w14:textId="651D5754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C757" w14:textId="79A6C2DA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8.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1605" w14:textId="22B8FABC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cs="Calibri"/>
              </w:rPr>
              <w:t>Nepolohovatelný</w:t>
            </w:r>
            <w:proofErr w:type="spellEnd"/>
            <w:r>
              <w:rPr>
                <w:rFonts w:cs="Calibri"/>
              </w:rPr>
              <w:t xml:space="preserve"> pánevní díl – pevný v konstrukci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873F" w14:textId="63DD6B3F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C10E7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3AD77F07" w14:textId="31112A29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11B9" w14:textId="7A1AD373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9.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D57A" w14:textId="0C4DA2EE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cs="Calibri"/>
              </w:rPr>
              <w:t>Autoregrese</w:t>
            </w:r>
            <w:proofErr w:type="spellEnd"/>
            <w:r>
              <w:rPr>
                <w:rFonts w:cs="Calibri"/>
              </w:rPr>
              <w:t xml:space="preserve"> celkem min. 8 </w:t>
            </w:r>
            <w:proofErr w:type="gramStart"/>
            <w:r>
              <w:rPr>
                <w:rFonts w:cs="Calibri"/>
              </w:rPr>
              <w:t>cm - odstupňování</w:t>
            </w:r>
            <w:proofErr w:type="gramEnd"/>
            <w:r>
              <w:rPr>
                <w:rFonts w:cs="Calibri"/>
              </w:rPr>
              <w:t xml:space="preserve"> dílů </w:t>
            </w:r>
            <w:proofErr w:type="gramStart"/>
            <w:r>
              <w:rPr>
                <w:rFonts w:cs="Calibri"/>
              </w:rPr>
              <w:t>ložné  plochy</w:t>
            </w:r>
            <w:proofErr w:type="gramEnd"/>
            <w:r>
              <w:rPr>
                <w:rFonts w:cs="Calibri"/>
              </w:rPr>
              <w:t xml:space="preserve"> v oblasti pánve u </w:t>
            </w:r>
            <w:proofErr w:type="gramStart"/>
            <w:r>
              <w:rPr>
                <w:rFonts w:cs="Calibri"/>
              </w:rPr>
              <w:t>zádového  dílu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790B" w14:textId="02DF2FB0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ANO/NE, 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B423B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75721576" w14:textId="4B78BB62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F5D3" w14:textId="5E62B2EC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10.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8808" w14:textId="6A373BE4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Elektricky nastavitelná výška ložné </w:t>
            </w:r>
            <w:proofErr w:type="gramStart"/>
            <w:r>
              <w:rPr>
                <w:rFonts w:cs="Calibri"/>
              </w:rPr>
              <w:t>plochy  s</w:t>
            </w:r>
            <w:proofErr w:type="gram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podjezdností</w:t>
            </w:r>
            <w:proofErr w:type="spellEnd"/>
            <w:r>
              <w:rPr>
                <w:rFonts w:cs="Calibri"/>
              </w:rPr>
              <w:t xml:space="preserve"> podvozku minimálně 15 cm         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4F6E" w14:textId="2B796259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ANO/NE, 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97272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6A8C904F" w14:textId="72686311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3C4A" w14:textId="3302FB4E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11.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4BB66E" w14:textId="1D0BA5ED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Dolní bezpečnostní úvrať minimálně od 25 cm                                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61BE" w14:textId="2A07D010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ANO/NE, od … cm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737F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74DCB956" w14:textId="7E348D66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222F" w14:textId="23919B52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25BE" w14:textId="3F5186A3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Horní ošetřovatelská úvrať min. 80 cm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9422" w14:textId="5F4AE052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18016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49B8721D" w14:textId="3D3B938D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0D81" w14:textId="680724A2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F20C" w14:textId="4AE38CD7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Možnost prodloužení ložní plochy min. o 20 cm bez použití nářadí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6436" w14:textId="6C8812A6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ANO/NE, 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84D9C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4698CE57" w14:textId="3AE614CA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9E2C" w14:textId="30069D33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DD72" w14:textId="3646D3BA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Postranice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21A1" w14:textId="57421F04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86F49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1992972E" w14:textId="69921E8E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C9ED" w14:textId="646F7AAE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7FA2" w14:textId="72D08FA7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Typ: dělené, teleskopické postranice s hliníkovými profily, horní část s madlem v dekoru lůžka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5179" w14:textId="6B6CA63E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B2207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16075310" w14:textId="3145245C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BE7BE1" w14:textId="2A7E84DE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15.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A33B1B" w14:textId="11C5521D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Postranice odnímatelné bez pomocí nářadí, dělené, bez středového sloupku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1F68E0" w14:textId="4A04C5AA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…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90B1A4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2D35CB6D" w14:textId="7DFBC0B5" w:rsidTr="00543114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3FB1" w14:textId="45863F48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16.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2997" w14:textId="28C617BC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min 6 různých pozic postranic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59DA" w14:textId="769AA459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… pozic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CE1AE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4520E22B" w14:textId="750AA8D9" w:rsidTr="00543114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D62A" w14:textId="00E7531D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17.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9BA42" w14:textId="60E5832B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Nejvyšší výšková pozice s výškou horní hrany postranice min. 40 cm nad ložnou plochou                                                            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6E3C" w14:textId="1560AA2D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ANO/NE, … cm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8877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28DF4907" w14:textId="570C0BFB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5474" w14:textId="4F5603BD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AEE5" w14:textId="1F170342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Čela lůžka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6F57" w14:textId="7294CC53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4725B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73D4937B" w14:textId="6B13BC30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6517" w14:textId="3C82B22C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18.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EB23" w14:textId="2160A6F5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Vlastnosti: pevná, jednoduše demontovatelná bez použití nářadí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7801" w14:textId="3D2202A1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760F1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0752E6CC" w14:textId="54BEDFC8" w:rsidTr="00B83A4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BCB6" w14:textId="0D7B9012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19.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62AB" w14:textId="7953FB28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Madla z dřevěného masivu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F7B6" w14:textId="477BBFA7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BDA97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5976902B" w14:textId="2B1DB204" w:rsidTr="00B83A48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E63F" w14:textId="13BC0A7F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B2F5" w14:textId="762502AA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Podvozek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6A6C" w14:textId="42DAE868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1128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52A9B34D" w14:textId="00F5ECDF" w:rsidTr="00B83A48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A0C8" w14:textId="5EDC0ECA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20.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E65C" w14:textId="42F54333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Počet pojezdových koleček: 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8C3" w14:textId="1D43B497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CE978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56384DA0" w14:textId="39E5A538" w:rsidTr="00543114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6F3B" w14:textId="7BD753FB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179A" w14:textId="210FBC8B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Průměr koleček min. 150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61BC" w14:textId="4BD2381D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… 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27B1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051BFAEF" w14:textId="32FF7CAE" w:rsidTr="00543114"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D548" w14:textId="02C48430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030D" w14:textId="1DF1D788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Centrální brždění pomocí pedálu v nožní části, lůžko musí mít možnost odblokování brzdy v jakékoliv výškové pozici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BFAC" w14:textId="23B924E5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EEEB7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070B3123" w14:textId="6AF88B3D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6750" w14:textId="0E93207C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1C49" w14:textId="0BC7DD8B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Umístění koleček pod ložnou plochou tak, aby nepřesahovala půdorys lůžka v žádné pozici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0D84" w14:textId="21A23094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29C2B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04547597" w14:textId="6B2E04F2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B753" w14:textId="1DF49AE6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D10B" w14:textId="7F5F6A66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Ovladač lůžka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851E" w14:textId="2F0C43FC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0A442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0294642F" w14:textId="652A6AFD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E358" w14:textId="7A0135DA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775E" w14:textId="792399A9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Ovladač lůžka s háčkem na pověšení          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272A" w14:textId="35B716FB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76525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4317B14C" w14:textId="5ED0123C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FE19" w14:textId="3A5EEC1F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C035" w14:textId="06008682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Možnost přednastavit libovolnou výstupní výšku pomocí ovladače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616E" w14:textId="51CCC280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860CF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647A0A3E" w14:textId="2C86DD50" w:rsidTr="00543114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7F81" w14:textId="5963FB5B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26.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D8255" w14:textId="273C05C5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Nastavení výšky, opěry zad, opěry stehen, automatická poloha kontury těla, polohy                                                      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C421" w14:textId="1C211AD1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0022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1BB16712" w14:textId="0842E96D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C7B6" w14:textId="7385485B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27.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56D21" w14:textId="39E059CB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Umožňující polohování zádového a stehenního dílu (samostatně i současně)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66ED" w14:textId="608117D3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1C29B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65C44EA6" w14:textId="00937D25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D043" w14:textId="549AAA56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28.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996B" w14:textId="3891587E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cs="Calibri"/>
              </w:rPr>
              <w:t>Předprogramovaná</w:t>
            </w:r>
            <w:proofErr w:type="spellEnd"/>
            <w:r>
              <w:rPr>
                <w:rFonts w:cs="Calibri"/>
              </w:rPr>
              <w:t xml:space="preserve"> poloha „Kardiacké křeslo a </w:t>
            </w:r>
            <w:proofErr w:type="spellStart"/>
            <w:r>
              <w:rPr>
                <w:rFonts w:cs="Calibri"/>
              </w:rPr>
              <w:t>Fowlerova</w:t>
            </w:r>
            <w:proofErr w:type="spellEnd"/>
            <w:r>
              <w:rPr>
                <w:rFonts w:cs="Calibri"/>
              </w:rPr>
              <w:t xml:space="preserve"> poloha“                                                 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7A1B" w14:textId="088C81DA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496D6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728BCD80" w14:textId="3D8B5188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2546" w14:textId="6923B022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29.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C8A5" w14:textId="55768A0D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Zámek ovladače kombinací dvou tlačítek                                     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3018" w14:textId="376E0896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39FD1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15CCB185" w14:textId="7FD6E924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9DF5" w14:textId="6DFB62D3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C6F3" w14:textId="28C7C45C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Další parametry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375D" w14:textId="22B9EB94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B1092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1966AE3B" w14:textId="0D77B30B" w:rsidTr="00B83A48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00C6" w14:textId="0004F7AC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30.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9462" w14:textId="26B2E3E9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Odolnost proti vodě, mycím a dezinfekčním prostředkům (praskání odlupování barvy, výskyt fleku)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2F06" w14:textId="625AE434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C662B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60D0869A" w14:textId="108849CE" w:rsidTr="00543114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D7FE" w14:textId="71CE2E4F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31.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D47C" w14:textId="0752D15C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Podsvícení lůžka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6F23" w14:textId="34F11515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41091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6751F3D5" w14:textId="007C7561" w:rsidTr="00B83A48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A992" w14:textId="06BE6259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32.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27E5" w14:textId="4BA90CE4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Led lampa se zasunutím do otvoru na hrazdu napojená přímo na lůžko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5E94" w14:textId="22D60A5A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FB087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A48" w:rsidRPr="004D0C4A" w14:paraId="5BAD422D" w14:textId="0C13FDEB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428B1" w14:textId="2D7144C9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33.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F7E1" w14:textId="54046169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Rukojeť se samonavíjecí hrazdou, s minimální nosností 75 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2397" w14:textId="20DCC5DA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0DB43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083AD75" w14:textId="77777777" w:rsidR="004D0C4A" w:rsidRDefault="004D0C4A" w:rsidP="007E7A39">
      <w:pPr>
        <w:suppressAutoHyphens/>
        <w:jc w:val="both"/>
        <w:rPr>
          <w:rFonts w:asciiTheme="minorHAnsi" w:hAnsiTheme="minorHAnsi" w:cstheme="minorHAnsi"/>
        </w:rPr>
      </w:pPr>
    </w:p>
    <w:p w14:paraId="74AAE033" w14:textId="0833DCE6" w:rsidR="004D0C4A" w:rsidRPr="004D0C4A" w:rsidRDefault="004D0C4A" w:rsidP="007E7A39">
      <w:pPr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D0C4A">
        <w:rPr>
          <w:rFonts w:asciiTheme="minorHAnsi" w:hAnsiTheme="minorHAnsi" w:cstheme="minorHAnsi"/>
          <w:b/>
          <w:bCs/>
          <w:sz w:val="28"/>
          <w:szCs w:val="28"/>
        </w:rPr>
        <w:t>Pasivní matrace pro nejvyšší stupeň ochrany proti dekubitům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820"/>
        <w:gridCol w:w="2268"/>
        <w:gridCol w:w="2126"/>
      </w:tblGrid>
      <w:tr w:rsidR="00543114" w:rsidRPr="004D0C4A" w14:paraId="32D50580" w14:textId="12D467D4" w:rsidTr="00E05290">
        <w:trPr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C1C4" w14:textId="77777777" w:rsidR="00543114" w:rsidRPr="004D0C4A" w:rsidRDefault="00543114" w:rsidP="0054311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568B3" w14:textId="77777777" w:rsidR="00543114" w:rsidRPr="004D0C4A" w:rsidRDefault="00543114" w:rsidP="0054311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C4A">
              <w:rPr>
                <w:rFonts w:asciiTheme="minorHAnsi" w:hAnsiTheme="minorHAnsi" w:cstheme="minorHAnsi"/>
                <w:b/>
                <w:bCs/>
                <w:color w:val="000000"/>
              </w:rPr>
              <w:t>Požadavky zadavatele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80EF" w14:textId="77777777" w:rsidR="00543114" w:rsidRPr="004D0C4A" w:rsidRDefault="00543114" w:rsidP="0054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C4A">
              <w:rPr>
                <w:rFonts w:asciiTheme="minorHAnsi" w:hAnsiTheme="minorHAnsi" w:cstheme="minorHAnsi"/>
                <w:b/>
                <w:bCs/>
                <w:color w:val="000000"/>
              </w:rPr>
              <w:t>Nabídka: typ …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9FE2AA" w14:textId="2E3BA809" w:rsidR="00543114" w:rsidRPr="00543114" w:rsidRDefault="00543114" w:rsidP="0054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43114">
              <w:rPr>
                <w:rFonts w:asciiTheme="minorHAnsi" w:hAnsiTheme="minorHAnsi" w:cstheme="minorHAnsi"/>
                <w:b/>
                <w:bCs/>
                <w:color w:val="000000"/>
              </w:rPr>
              <w:t>Výsledek testování</w:t>
            </w:r>
          </w:p>
        </w:tc>
      </w:tr>
      <w:tr w:rsidR="00543114" w:rsidRPr="004D0C4A" w14:paraId="27254278" w14:textId="05C78BDF" w:rsidTr="004E4585">
        <w:trPr>
          <w:trHeight w:val="3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CD94" w14:textId="77777777" w:rsidR="00543114" w:rsidRPr="004D0C4A" w:rsidRDefault="00543114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B6495" w14:textId="77777777" w:rsidR="00543114" w:rsidRPr="004D0C4A" w:rsidRDefault="00543114" w:rsidP="004D0C4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C4A">
              <w:rPr>
                <w:rFonts w:asciiTheme="minorHAnsi" w:hAnsiTheme="minorHAnsi" w:cstheme="minorHAnsi"/>
                <w:b/>
                <w:bCs/>
                <w:color w:val="000000"/>
              </w:rPr>
              <w:t>Základní parametry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7C5A" w14:textId="77777777" w:rsidR="00543114" w:rsidRPr="004D0C4A" w:rsidRDefault="00543114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C4A">
              <w:rPr>
                <w:rFonts w:asciiTheme="minorHAnsi" w:hAnsiTheme="minorHAnsi" w:cstheme="minorHAnsi"/>
                <w:b/>
                <w:bCs/>
                <w:color w:val="000000"/>
              </w:rPr>
              <w:t>Parametry nabídky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4DA415" w14:textId="77777777" w:rsidR="00543114" w:rsidRPr="00543114" w:rsidRDefault="00543114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B83A48" w:rsidRPr="004D0C4A" w14:paraId="7936CD9D" w14:textId="649C8AB3" w:rsidTr="00D05559">
        <w:trPr>
          <w:trHeight w:val="8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AACB" w14:textId="335718BF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063C" w14:textId="22340968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Typ matrace: pasivní antidekubitní matrace min. do IV. stupně rizika vzniku dekubitů. Výška matrace 14 cm - 16 cm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197D" w14:textId="26CF87D4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Typ matrace: … </w:t>
            </w:r>
            <w:r>
              <w:rPr>
                <w:rFonts w:cs="Calibri"/>
                <w:color w:val="000000"/>
              </w:rPr>
              <w:br/>
              <w:t>stupeň rizika vzniku dekubity …</w:t>
            </w:r>
            <w:r>
              <w:rPr>
                <w:rFonts w:cs="Calibri"/>
                <w:color w:val="000000"/>
              </w:rPr>
              <w:br/>
              <w:t>Výška matrace 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1E365" w14:textId="076110A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2694DD5C" w14:textId="65FD88E2" w:rsidTr="00D05559">
        <w:trPr>
          <w:trHeight w:val="3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EDF4" w14:textId="7E095B0D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9576" w14:textId="6B3F9C44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Nosnost min. 180 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B851" w14:textId="70DCB8FE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…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93538" w14:textId="31C88726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77FFA310" w14:textId="26FB8D7F" w:rsidTr="00D05559">
        <w:trPr>
          <w:trHeight w:val="3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D569" w14:textId="668A4319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DF74" w14:textId="7EA9AA68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Jádro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5BD4" w14:textId="3B65F328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0070C" w14:textId="74F58449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49F80A23" w14:textId="33CB1CE5" w:rsidTr="00B83A48">
        <w:trPr>
          <w:trHeight w:val="6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8EDB" w14:textId="72E360C2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2CB8" w14:textId="66BEDA34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Složené z více elastických pěn pro ideální prevenci proti dekubitům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5B6C" w14:textId="4065F512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04640" w14:textId="09E0C94D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58932093" w14:textId="7B33BC8B" w:rsidTr="00B83A48">
        <w:trPr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BAA1" w14:textId="61ADDA6E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8B21" w14:textId="05A37E72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Matrace zónovaná do min. 5 anatomických zón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4641" w14:textId="017C9061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… anatomických zón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22A6" w14:textId="0F974E4A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42CA4A2E" w14:textId="2D9F016A" w:rsidTr="00B83A48">
        <w:trPr>
          <w:trHeight w:val="6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9613" w14:textId="0EF2A717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153E" w14:textId="5084DB0C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Horní vrstva matrace z pěny o hustotě min. 80 kg/m³ a odporem proti stlačení max. 2,8 </w:t>
            </w:r>
            <w:proofErr w:type="spellStart"/>
            <w:r>
              <w:rPr>
                <w:rFonts w:cs="Calibri"/>
              </w:rPr>
              <w:t>kPa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CA28" w14:textId="4E0592F1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Materiál: …, hustota … kg/m³, odpor … </w:t>
            </w:r>
            <w:proofErr w:type="spellStart"/>
            <w:r>
              <w:rPr>
                <w:rFonts w:cs="Calibri"/>
                <w:color w:val="000000"/>
              </w:rPr>
              <w:t>kPa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0172" w14:textId="3AA33304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65745285" w14:textId="29724643" w:rsidTr="00B83A48">
        <w:trPr>
          <w:trHeight w:val="6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A50B" w14:textId="0C93F832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8B22" w14:textId="16B66DE0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Spodní vrstva matrace z pěny o hustotě min. 30 kg/m³ a odporem proti stlačení min 3,5 </w:t>
            </w:r>
            <w:proofErr w:type="spellStart"/>
            <w:r>
              <w:rPr>
                <w:rFonts w:cs="Calibri"/>
                <w:color w:val="000000"/>
              </w:rPr>
              <w:t>kPa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8605" w14:textId="2FC30621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Materiál: …, hustota … kg/m³, odpor … </w:t>
            </w:r>
            <w:proofErr w:type="spellStart"/>
            <w:r>
              <w:rPr>
                <w:rFonts w:cs="Calibri"/>
                <w:color w:val="000000"/>
              </w:rPr>
              <w:t>kPa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E35A2" w14:textId="21E8FAE5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0731635D" w14:textId="765C51A7" w:rsidTr="00D05559">
        <w:trPr>
          <w:trHeight w:val="6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96F4" w14:textId="05BE4075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7.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D1EE" w14:textId="2881EA04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Zesílená okrajová vrstva z polyuretanové pěny s nehořlavou úpravou min. 45 kg/m³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4F48" w14:textId="368E4C71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Materiál: …, hustota … kg/m³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570A6" w14:textId="01EDDFE3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66A7BDC3" w14:textId="21AF693F" w:rsidTr="00D05559">
        <w:trPr>
          <w:trHeight w:val="6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90F9" w14:textId="7A077F2B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8.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5E0C" w14:textId="569A709C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Šířka okrajové zóny min. 5 cm na obou delších stranách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D809" w14:textId="07E13B97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ANO/NE, ... cm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560AA" w14:textId="1DB2BFE3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6900BF6F" w14:textId="093A3E3E" w:rsidTr="00D05559">
        <w:trPr>
          <w:trHeight w:val="6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E2A4" w14:textId="335FFEF5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9.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90A2" w14:textId="0BA16E9B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Materiál se sníženou </w:t>
            </w:r>
            <w:proofErr w:type="gramStart"/>
            <w:r>
              <w:rPr>
                <w:rFonts w:cs="Calibri"/>
                <w:color w:val="000000"/>
              </w:rPr>
              <w:t>hořlavostí - vyhovuje</w:t>
            </w:r>
            <w:proofErr w:type="gramEnd"/>
            <w:r>
              <w:rPr>
                <w:rFonts w:cs="Calibri"/>
                <w:color w:val="000000"/>
              </w:rPr>
              <w:t xml:space="preserve"> min. CRIB 5 nebo jiné obdobné normě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75A2" w14:textId="2E138AED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273E4" w14:textId="6D7838B0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08F484B2" w14:textId="33D4C17A" w:rsidTr="00D05559">
        <w:trPr>
          <w:trHeight w:val="3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01A1" w14:textId="37E9E175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10.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6470" w14:textId="6803E96C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Jádro matrace musí být obaleno separačním úpletem/trikotem pro zajištění snadného pohybu potahu po jádru matrace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0C8F" w14:textId="2E9200D1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F4263" w14:textId="3823A4E2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6D772A7A" w14:textId="58727401" w:rsidTr="00B83A48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63BA" w14:textId="6367CDCE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59FD9" w14:textId="1ABE39AD" w:rsidR="00B83A48" w:rsidRPr="004D0C4A" w:rsidRDefault="00B83A48" w:rsidP="00B83A48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Potah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3A66" w14:textId="2B4297F6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325D" w14:textId="4A795023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83A48" w:rsidRPr="004D0C4A" w14:paraId="51001A41" w14:textId="5C6DF81E" w:rsidTr="00D05559">
        <w:trPr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78D8" w14:textId="26DE0F41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A6F2" w14:textId="72B6DAFC" w:rsidR="00B83A48" w:rsidRPr="004D0C4A" w:rsidRDefault="00B83A48" w:rsidP="00B83A48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Voděodolný proti vnějším tekutinám a se zvýšenou </w:t>
            </w:r>
            <w:proofErr w:type="spellStart"/>
            <w:r>
              <w:rPr>
                <w:rFonts w:cs="Calibri"/>
                <w:color w:val="000000"/>
              </w:rPr>
              <w:t>paroporpustností</w:t>
            </w:r>
            <w:proofErr w:type="spellEnd"/>
            <w:r>
              <w:rPr>
                <w:rFonts w:cs="Calibri"/>
                <w:color w:val="000000"/>
              </w:rPr>
              <w:t xml:space="preserve"> pro regulaci mikroklimatu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7FC3" w14:textId="37F387D5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48B0B" w14:textId="2B0426FB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83A48" w:rsidRPr="004D0C4A" w14:paraId="39E53AB3" w14:textId="51E6C6F0" w:rsidTr="00B83A48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1538" w14:textId="0E85A7E7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C482" w14:textId="2E50F792" w:rsidR="00B83A48" w:rsidRPr="004D0C4A" w:rsidRDefault="00B83A48" w:rsidP="00B83A48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Potah pratelný na </w:t>
            </w:r>
            <w:proofErr w:type="gramStart"/>
            <w:r>
              <w:rPr>
                <w:rFonts w:cs="Calibri"/>
                <w:color w:val="000000"/>
              </w:rPr>
              <w:t>95°C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8DC9" w14:textId="09835F5D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AC9E5" w14:textId="595843F9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83A48" w:rsidRPr="004D0C4A" w14:paraId="7324CCD9" w14:textId="24D02578" w:rsidTr="00D05559">
        <w:trPr>
          <w:trHeight w:val="6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C756" w14:textId="407D9026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EDB5" w14:textId="748FFB76" w:rsidR="00B83A48" w:rsidRPr="004D0C4A" w:rsidRDefault="00B83A48" w:rsidP="00B83A48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Snadno snímatelný potah se zipem na minimálně 2 sousedících stranách. Zip překrytý ochranným záhybem proti tekutinám. Potah s lepenými a svařovanými spoji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0CD2" w14:textId="155CDA66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A26D0" w14:textId="2A348AAA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83A48" w:rsidRPr="004D0C4A" w14:paraId="5F216605" w14:textId="31EFD893" w:rsidTr="00D05559">
        <w:trPr>
          <w:trHeight w:val="6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84B6" w14:textId="154D806B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18E6" w14:textId="289861D8" w:rsidR="00B83A48" w:rsidRPr="004D0C4A" w:rsidRDefault="00B83A48" w:rsidP="00B83A48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 směrně roztažný potah pro snížení střižných sil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2725" w14:textId="6C1D6BA4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43F2A" w14:textId="3CB8621E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83A48" w:rsidRPr="004D0C4A" w14:paraId="1E6D955E" w14:textId="10081E34" w:rsidTr="00D05559"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B4C5" w14:textId="789C185A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B312" w14:textId="7FFC2695" w:rsidR="00B83A48" w:rsidRPr="004D0C4A" w:rsidRDefault="00B83A48" w:rsidP="00B83A48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Materiál potahu antibakteriální, dezinfikovatelný běžnými prostředky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9AA5" w14:textId="4600478A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B729B" w14:textId="0898E1E2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83A48" w:rsidRPr="004D0C4A" w14:paraId="4B930BAD" w14:textId="74E8633F" w:rsidTr="00D05559">
        <w:trPr>
          <w:trHeight w:val="3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0080" w14:textId="14774759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2808" w14:textId="6B1CF9F7" w:rsidR="00B83A48" w:rsidRPr="004D0C4A" w:rsidRDefault="00B83A48" w:rsidP="00B83A48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Značení štítkem v souladu s požadavky EU-MDR (výrobce, datum výroby, název matrace, QR kód, případně EAN kód) - cedulka i na matraci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ACB9" w14:textId="28FE4D10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457E8" w14:textId="6C1E4B6E" w:rsidR="00B83A48" w:rsidRPr="004D0C4A" w:rsidRDefault="00B83A48" w:rsidP="00B83A4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57D9350C" w14:textId="77777777" w:rsidR="004D0C4A" w:rsidRDefault="004D0C4A" w:rsidP="007E7A39">
      <w:pPr>
        <w:suppressAutoHyphens/>
        <w:jc w:val="both"/>
        <w:rPr>
          <w:rFonts w:asciiTheme="minorHAnsi" w:hAnsiTheme="minorHAnsi" w:cstheme="minorHAnsi"/>
        </w:rPr>
      </w:pPr>
    </w:p>
    <w:p w14:paraId="34FAE2B8" w14:textId="110A45DB" w:rsidR="004D0C4A" w:rsidRPr="004D0C4A" w:rsidRDefault="004D0C4A" w:rsidP="007E7A39">
      <w:pPr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D0C4A">
        <w:rPr>
          <w:rFonts w:asciiTheme="minorHAnsi" w:hAnsiTheme="minorHAnsi" w:cstheme="minorHAnsi"/>
          <w:b/>
          <w:bCs/>
          <w:sz w:val="28"/>
          <w:szCs w:val="28"/>
        </w:rPr>
        <w:t>Aktivní matrace s kompresorem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820"/>
        <w:gridCol w:w="2268"/>
        <w:gridCol w:w="2126"/>
      </w:tblGrid>
      <w:tr w:rsidR="00B83A48" w:rsidRPr="004D0C4A" w14:paraId="2F714C16" w14:textId="62C7C734" w:rsidTr="008E67C0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7898" w14:textId="05FF8CB4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B33F7" w14:textId="312BD24B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Požadavky zadavatele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54EEA" w14:textId="29A97ACC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Nabídka: typ …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320C34" w14:textId="6D329A60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43114">
              <w:rPr>
                <w:rFonts w:asciiTheme="minorHAnsi" w:hAnsiTheme="minorHAnsi" w:cstheme="minorHAnsi"/>
                <w:b/>
                <w:bCs/>
                <w:color w:val="000000"/>
              </w:rPr>
              <w:t>Výsledek testování</w:t>
            </w:r>
          </w:p>
        </w:tc>
      </w:tr>
      <w:tr w:rsidR="00B83A48" w:rsidRPr="004D0C4A" w14:paraId="2EBFC05C" w14:textId="0C0AF977" w:rsidTr="00FE53E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0C31B" w14:textId="41CBE0B3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9B7DA" w14:textId="275F0BAC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Základní parametry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F0641" w14:textId="781F8431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Parametry nabídky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110427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B83A48" w:rsidRPr="004D0C4A" w14:paraId="791CF94E" w14:textId="53D90F4E" w:rsidTr="00543114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34D9C" w14:textId="058BACF2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51862" w14:textId="0C0AA274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Typ matrace: aktivní antidekubitní matrace min. do VI. stupně rizika vzniku dekubitů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6913" w14:textId="190F0778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Typ matrace: … </w:t>
            </w:r>
            <w:r>
              <w:rPr>
                <w:rFonts w:cs="Calibri"/>
                <w:color w:val="000000"/>
              </w:rPr>
              <w:br/>
              <w:t>stupeň rizika vzniku dekubity 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CF395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38739BE8" w14:textId="5C898992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52BC1" w14:textId="022F0A51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C8638" w14:textId="0AEB005A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Nosnost min. 250 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FCE4" w14:textId="6B8413C3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…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F9C34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0B0068A8" w14:textId="0BC83B87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0EE65" w14:textId="54CC37D1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66DBC" w14:textId="69732B6B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Rozměry matrace   šířka 85-90 cm x délka max. 200 cm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CA55A" w14:textId="27B6B9C3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… cm x 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06C35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37AAADA4" w14:textId="7463EFA3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BAB48" w14:textId="517E8589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6B01E" w14:textId="0B684E61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Výška matrace maximálně 20 cm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F22E6" w14:textId="29AF2E4A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D3DDF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1B991C3A" w14:textId="006B5F05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44F7C" w14:textId="5F21B9BA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A18E5" w14:textId="23FF71B6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Matrace samonosná (bez nutnosti použití pasivní matrace)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9E2A8" w14:textId="1610C80B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8EF7A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1CFDB4E2" w14:textId="6777D8B0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CA4B3" w14:textId="7E1E5F1C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759BE" w14:textId="50DEB454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2 </w:t>
            </w:r>
            <w:proofErr w:type="spellStart"/>
            <w:r>
              <w:rPr>
                <w:rFonts w:cs="Calibri"/>
                <w:color w:val="000000"/>
              </w:rPr>
              <w:t>celový</w:t>
            </w:r>
            <w:proofErr w:type="spellEnd"/>
            <w:r>
              <w:rPr>
                <w:rFonts w:cs="Calibri"/>
                <w:color w:val="000000"/>
              </w:rPr>
              <w:t xml:space="preserve"> systém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AAB62" w14:textId="70473243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0B435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051BF135" w14:textId="2ACE5CBA" w:rsidTr="00B83A48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0F341" w14:textId="61992397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8.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0E472" w14:textId="0987BC56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Automatická ochrana matrace při poloze v </w:t>
            </w:r>
            <w:proofErr w:type="gramStart"/>
            <w:r>
              <w:rPr>
                <w:rFonts w:cs="Calibri"/>
                <w:color w:val="000000"/>
              </w:rPr>
              <w:t>sedě - zvětšení</w:t>
            </w:r>
            <w:proofErr w:type="gramEnd"/>
            <w:r>
              <w:rPr>
                <w:rFonts w:cs="Calibri"/>
                <w:color w:val="000000"/>
              </w:rPr>
              <w:t xml:space="preserve"> tlaku v místě největšího tlaku klienta nebo varianta manuální tlačítko na zvětšení tlaku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8CF77" w14:textId="381E9B99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80EA2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3A370E15" w14:textId="1AE62622" w:rsidTr="00B83A48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14417" w14:textId="1405FFF2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DE4EB" w14:textId="26A78A17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Cely v místě trupu s možností </w:t>
            </w:r>
            <w:proofErr w:type="gramStart"/>
            <w:r>
              <w:rPr>
                <w:rFonts w:cs="Calibri"/>
                <w:color w:val="000000"/>
              </w:rPr>
              <w:t>mikroklima - řízené</w:t>
            </w:r>
            <w:proofErr w:type="gramEnd"/>
            <w:r>
              <w:rPr>
                <w:rFonts w:cs="Calibri"/>
                <w:color w:val="000000"/>
              </w:rPr>
              <w:t xml:space="preserve"> propouštění vzduchu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3FEE8" w14:textId="5811EFBD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B28F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3B763397" w14:textId="7B3BC102" w:rsidTr="00B83A48">
        <w:trPr>
          <w:trHeight w:val="9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40295" w14:textId="48F3F0E1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40EDC" w14:textId="5673039B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Možnost rychlého vypuštění </w:t>
            </w:r>
            <w:proofErr w:type="gramStart"/>
            <w:r>
              <w:rPr>
                <w:rFonts w:cs="Calibri"/>
                <w:color w:val="000000"/>
              </w:rPr>
              <w:t>matrace - CPR</w:t>
            </w:r>
            <w:proofErr w:type="gramEnd"/>
            <w:r>
              <w:rPr>
                <w:rFonts w:cs="Calibri"/>
                <w:color w:val="000000"/>
              </w:rPr>
              <w:t xml:space="preserve"> - bezpečnostní systém s pojistkou proti nechtěnému vypuštění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AC3CB" w14:textId="5AC0CA6C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8583F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187CE5D9" w14:textId="440E3FBB" w:rsidTr="00543114">
        <w:trPr>
          <w:trHeight w:val="6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5F09C" w14:textId="107E090F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C78D3" w14:textId="615A6BC8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Funkce transportní </w:t>
            </w:r>
            <w:proofErr w:type="gramStart"/>
            <w:r>
              <w:rPr>
                <w:rFonts w:cs="Calibri"/>
                <w:color w:val="000000"/>
              </w:rPr>
              <w:t>mód - statický</w:t>
            </w:r>
            <w:proofErr w:type="gramEnd"/>
            <w:r>
              <w:rPr>
                <w:rFonts w:cs="Calibri"/>
                <w:color w:val="000000"/>
              </w:rPr>
              <w:t xml:space="preserve"> tlak po min. 8 hodin bez použití elektrické sítě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3FC90" w14:textId="5C5E1538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ANO/NE, … hodin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FB06A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631E3C9D" w14:textId="7C0FB748" w:rsidTr="00B83A48">
        <w:trPr>
          <w:trHeight w:val="9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A7EE4" w14:textId="418C86A8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2A81F" w14:textId="4E0016DB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Matrace se </w:t>
            </w:r>
            <w:proofErr w:type="spellStart"/>
            <w:r>
              <w:rPr>
                <w:rFonts w:cs="Calibri"/>
                <w:color w:val="000000"/>
              </w:rPr>
              <w:t>samouzavíratelnými</w:t>
            </w:r>
            <w:proofErr w:type="spellEnd"/>
            <w:r>
              <w:rPr>
                <w:rFonts w:cs="Calibri"/>
                <w:color w:val="000000"/>
              </w:rPr>
              <w:t xml:space="preserve"> ventily s možností odpojení jednotlivých cel matrace v místě požadovaného nulového tlaku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AF69" w14:textId="7961CB5D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5134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37D9E350" w14:textId="07F2D7BD" w:rsidTr="00543114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83B6A" w14:textId="6723086B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C05F5" w14:textId="0E0B94C0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Potah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D678A" w14:textId="1F4F9911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B28B6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345606DD" w14:textId="00657753" w:rsidTr="00543114">
        <w:trPr>
          <w:trHeight w:val="52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24729" w14:textId="33CE58B8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0B43B" w14:textId="24BCA08B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Paropropustný</w:t>
            </w:r>
            <w:proofErr w:type="spellEnd"/>
            <w:r>
              <w:rPr>
                <w:rFonts w:cs="Calibri"/>
                <w:color w:val="000000"/>
              </w:rPr>
              <w:t>, pružný ve všech směrech, zip na všech stranách matrace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F0815" w14:textId="6AFFC8FD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F4BA0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3570AFAF" w14:textId="2D250CF7" w:rsidTr="00543114">
        <w:trPr>
          <w:trHeight w:val="112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2223A" w14:textId="1A38D1C5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7F205" w14:textId="399599B3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Horní potah: Obousměrně elastický povlak. Prodyšný, protiskluzný, vodotěsný, pratelný do 95 °C, antibakteriální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C99B0" w14:textId="287616C2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F1C20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4A420E1B" w14:textId="1E96BA8A" w:rsidTr="00543114">
        <w:trPr>
          <w:trHeight w:val="5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08FA3" w14:textId="0BFE1D62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3297E" w14:textId="2C665B2A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Spodní potah: upevňovací popruhy s možností fixace k ložné ploše lůžka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BB956" w14:textId="19F001B0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EFB7B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3FF85920" w14:textId="7D825743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3F102" w14:textId="1687338E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16.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1B357" w14:textId="12E709EA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Zip na potazích překrytý ochranným záhybem proti tekutinám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9F3BD" w14:textId="334923F6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AA908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637AF84F" w14:textId="0D134132" w:rsidTr="005431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FF4B2" w14:textId="3AF11730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B22DD" w14:textId="59FF7B30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Kompresor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535BA" w14:textId="780EBFF6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8D1DD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72864EF5" w14:textId="6B57D5B0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4E36F" w14:textId="094082D3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17.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E61961" w14:textId="72C91F32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Tichý chod s automatickým nastavením tlaku dle váhy osoby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8620C" w14:textId="39326324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A8F1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13AF62EC" w14:textId="5836DD85" w:rsidTr="00B83A48">
        <w:trPr>
          <w:trHeight w:val="45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FFCB9" w14:textId="1C528513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18.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F1874" w14:textId="250B66D0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Piktogramy funkcí s dotykovým ovládáním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9EC69" w14:textId="1C0DD41F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D2B74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73F0C2D3" w14:textId="7ED8EFCE" w:rsidTr="00B83A48">
        <w:trPr>
          <w:trHeight w:val="40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2A4FE" w14:textId="6BC5F1C1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19.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07306" w14:textId="3DED4136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Bezpečnostní automatické zamčení funkcí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98358" w14:textId="54CD8FC9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4BCE7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34AE6C2F" w14:textId="107FC88E" w:rsidTr="00543114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EFC3B" w14:textId="67665C7E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20.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F4CB6" w14:textId="12C86BEA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Možnost nastavení cyklu výměny vzduchu v periodách 10/15/20/25 minut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E9D8A" w14:textId="1F344EFA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DB2E0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1C4FC6CF" w14:textId="0703F333" w:rsidTr="0054311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911A1" w14:textId="42790423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61D11" w14:textId="26342A23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Možnost </w:t>
            </w:r>
            <w:proofErr w:type="spellStart"/>
            <w:r>
              <w:rPr>
                <w:rFonts w:cs="Calibri"/>
                <w:color w:val="000000"/>
              </w:rPr>
              <w:t>manuláního</w:t>
            </w:r>
            <w:proofErr w:type="spellEnd"/>
            <w:r>
              <w:rPr>
                <w:rFonts w:cs="Calibri"/>
                <w:color w:val="000000"/>
              </w:rPr>
              <w:t xml:space="preserve"> nastavení tlaku, alternující, maximální a statický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5C4E8" w14:textId="76CBDBCF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5AB5E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2D8A4A4A" w14:textId="31DC05B3" w:rsidTr="00B83A48">
        <w:trPr>
          <w:trHeight w:val="3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AB476" w14:textId="2D14D67F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9F4B9" w14:textId="20060856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Vyžadován velmi tichý chod, bez vibrací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E3F96" w14:textId="5008CE44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3619E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A48" w:rsidRPr="004D0C4A" w14:paraId="04838674" w14:textId="2854D014" w:rsidTr="00B83A48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0C8D5" w14:textId="67945F50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23.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565F4" w14:textId="634FB0EE" w:rsidR="00B83A48" w:rsidRPr="004D0C4A" w:rsidRDefault="00B83A48" w:rsidP="00B83A4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Kompresor musí být vybaven alarmem, upozorňujícím na poruchu nebo chybné zapojení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4FB90" w14:textId="519D13EE" w:rsidR="00B83A48" w:rsidRPr="004D0C4A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F5566" w14:textId="77777777" w:rsidR="00B83A48" w:rsidRPr="00543114" w:rsidRDefault="00B83A48" w:rsidP="00B83A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5B1C1B4" w14:textId="77777777" w:rsidR="004D0C4A" w:rsidRDefault="004D0C4A" w:rsidP="007E7A39">
      <w:pPr>
        <w:suppressAutoHyphens/>
        <w:jc w:val="both"/>
        <w:rPr>
          <w:rFonts w:asciiTheme="minorHAnsi" w:hAnsiTheme="minorHAnsi" w:cstheme="minorHAnsi"/>
        </w:rPr>
      </w:pPr>
    </w:p>
    <w:p w14:paraId="7C8538D3" w14:textId="79591883" w:rsidR="004D0C4A" w:rsidRPr="004D0C4A" w:rsidRDefault="004D0C4A" w:rsidP="007E7A39">
      <w:pPr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D0C4A">
        <w:rPr>
          <w:rFonts w:asciiTheme="minorHAnsi" w:hAnsiTheme="minorHAnsi" w:cstheme="minorHAnsi"/>
          <w:b/>
          <w:bCs/>
          <w:sz w:val="28"/>
          <w:szCs w:val="28"/>
        </w:rPr>
        <w:t>Pacientský stolek s jídelní deskou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60"/>
        <w:gridCol w:w="2960"/>
        <w:gridCol w:w="2268"/>
        <w:gridCol w:w="2126"/>
      </w:tblGrid>
      <w:tr w:rsidR="00543114" w:rsidRPr="004D0C4A" w14:paraId="2A6E8D17" w14:textId="2AE0DB3D" w:rsidTr="003E281E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318755A" w14:textId="77777777" w:rsidR="00543114" w:rsidRPr="004D0C4A" w:rsidRDefault="00543114" w:rsidP="0054311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D0C4A">
              <w:rPr>
                <w:rFonts w:cs="Calibri"/>
                <w:b/>
                <w:bCs/>
              </w:rPr>
              <w:t> 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C5AC3E6" w14:textId="77777777" w:rsidR="00543114" w:rsidRPr="004D0C4A" w:rsidRDefault="00543114" w:rsidP="0054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C4A">
              <w:rPr>
                <w:rFonts w:asciiTheme="minorHAnsi" w:hAnsiTheme="minorHAnsi" w:cstheme="minorHAnsi"/>
                <w:b/>
                <w:bCs/>
                <w:color w:val="000000"/>
              </w:rPr>
              <w:t>Požadavky zadavatele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A5653" w14:textId="77777777" w:rsidR="00543114" w:rsidRPr="004D0C4A" w:rsidRDefault="00543114" w:rsidP="0054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C4A">
              <w:rPr>
                <w:rFonts w:asciiTheme="minorHAnsi" w:hAnsiTheme="minorHAnsi" w:cstheme="minorHAnsi"/>
                <w:b/>
                <w:bCs/>
                <w:color w:val="000000"/>
              </w:rPr>
              <w:t>Nabídka: typ …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47746D" w14:textId="3FA449FD" w:rsidR="00543114" w:rsidRPr="00543114" w:rsidRDefault="00543114" w:rsidP="0054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43114">
              <w:rPr>
                <w:rFonts w:asciiTheme="minorHAnsi" w:hAnsiTheme="minorHAnsi" w:cstheme="minorHAnsi"/>
                <w:b/>
                <w:bCs/>
                <w:color w:val="000000"/>
              </w:rPr>
              <w:t>Výsledek testování</w:t>
            </w:r>
          </w:p>
        </w:tc>
      </w:tr>
      <w:tr w:rsidR="00543114" w:rsidRPr="004D0C4A" w14:paraId="4EC49C1A" w14:textId="434A3517" w:rsidTr="000B218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E276426" w14:textId="77777777" w:rsidR="00543114" w:rsidRPr="004D0C4A" w:rsidRDefault="00543114" w:rsidP="004D0C4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D0C4A">
              <w:rPr>
                <w:rFonts w:cs="Calibri"/>
                <w:b/>
                <w:bCs/>
              </w:rPr>
              <w:t> 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839F9DE" w14:textId="77777777" w:rsidR="00543114" w:rsidRPr="004D0C4A" w:rsidRDefault="00543114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C4A">
              <w:rPr>
                <w:rFonts w:asciiTheme="minorHAnsi" w:hAnsiTheme="minorHAnsi" w:cstheme="minorHAnsi"/>
                <w:b/>
                <w:bCs/>
                <w:color w:val="000000"/>
              </w:rPr>
              <w:t>Základní parametry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3A16C" w14:textId="77777777" w:rsidR="00543114" w:rsidRPr="004D0C4A" w:rsidRDefault="00543114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C4A">
              <w:rPr>
                <w:rFonts w:asciiTheme="minorHAnsi" w:hAnsiTheme="minorHAnsi" w:cstheme="minorHAnsi"/>
                <w:b/>
                <w:bCs/>
                <w:color w:val="000000"/>
              </w:rPr>
              <w:t>Parametry nabídky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E395BD" w14:textId="77777777" w:rsidR="00543114" w:rsidRPr="00543114" w:rsidRDefault="00543114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4D0C4A" w:rsidRPr="004D0C4A" w14:paraId="314EBFB2" w14:textId="05F43A19" w:rsidTr="00543114">
        <w:trPr>
          <w:trHeight w:val="5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728D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2874A5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Neporézní materiál stolku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FCD96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57AAC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2D0E06F0" w14:textId="211FC4B2" w:rsidTr="00543114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CDF17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2.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3D83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Jednostranně přístupný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FA15B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99A95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495B3FD3" w14:textId="033C2FA2" w:rsidTr="00B83A48">
        <w:trPr>
          <w:trHeight w:val="3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E7BA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3.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896F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Držák na ručníky na boční straně stolku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F5060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C03BD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660ADDA2" w14:textId="7D2831BD" w:rsidTr="00B83A48">
        <w:trPr>
          <w:trHeight w:val="9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7065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4.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BE5E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D0C4A">
              <w:rPr>
                <w:rFonts w:asciiTheme="minorHAnsi" w:hAnsiTheme="minorHAnsi" w:cstheme="minorHAnsi"/>
              </w:rPr>
              <w:t xml:space="preserve">Jídelní deska otočná kolem své osy, plynule výškově nastavitelná (min. v rozsahu 78-112 cm) s posilovací pružinou a automatickou aretací.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3D04D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ANO/NE, … - … cm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2CD4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0F65064B" w14:textId="1D097C96" w:rsidTr="00B83A48">
        <w:trPr>
          <w:trHeight w:val="5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56A84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lastRenderedPageBreak/>
              <w:t>5.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1B8E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D0C4A">
              <w:rPr>
                <w:rFonts w:asciiTheme="minorHAnsi" w:hAnsiTheme="minorHAnsi" w:cstheme="minorHAnsi"/>
              </w:rPr>
              <w:t>Jídelní deska s možností umístění na obě boční strany stolku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1C2A5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D497B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1927D51B" w14:textId="02F8B600" w:rsidTr="00543114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F1BBA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6.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760E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D0C4A">
              <w:rPr>
                <w:rFonts w:asciiTheme="minorHAnsi" w:hAnsiTheme="minorHAnsi" w:cstheme="minorHAnsi"/>
              </w:rPr>
              <w:t xml:space="preserve">Zatížení </w:t>
            </w:r>
            <w:proofErr w:type="spellStart"/>
            <w:r w:rsidRPr="004D0C4A">
              <w:rPr>
                <w:rFonts w:asciiTheme="minorHAnsi" w:hAnsiTheme="minorHAnsi" w:cstheme="minorHAnsi"/>
              </w:rPr>
              <w:t>jidelní</w:t>
            </w:r>
            <w:proofErr w:type="spellEnd"/>
            <w:r w:rsidRPr="004D0C4A">
              <w:rPr>
                <w:rFonts w:asciiTheme="minorHAnsi" w:hAnsiTheme="minorHAnsi" w:cstheme="minorHAnsi"/>
              </w:rPr>
              <w:t xml:space="preserve"> desky min. 20 kg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8B580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… kg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C7F6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35E65DF0" w14:textId="0D85F76C" w:rsidTr="00543114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2BFA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7.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CE05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rozměr (tolerance ± 3 cm)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5221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výška 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5C4A9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… cm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1A68D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54409522" w14:textId="0E0F5188" w:rsidTr="00543114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9228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8.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FDCC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38DA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D0C4A">
              <w:rPr>
                <w:rFonts w:asciiTheme="minorHAnsi" w:hAnsiTheme="minorHAnsi" w:cstheme="minorHAnsi"/>
              </w:rPr>
              <w:t>šířka 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3D073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78DDE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4E57D0DC" w14:textId="28CA7815" w:rsidTr="00543114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0C86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9.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3BFC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FB15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hloubka 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50184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D8FF9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656B4A3B" w14:textId="58393532" w:rsidTr="00543114">
        <w:trPr>
          <w:trHeight w:val="6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72B3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10.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EA49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D0C4A">
              <w:rPr>
                <w:rFonts w:asciiTheme="minorHAnsi" w:hAnsiTheme="minorHAnsi" w:cstheme="minorHAnsi"/>
              </w:rPr>
              <w:t xml:space="preserve">Spodní kontejner s tichým dojezdem, bez zámku s držákem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8C145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AB52E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457E0806" w14:textId="06C55C6A" w:rsidTr="00543114">
        <w:trPr>
          <w:trHeight w:val="6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BB54A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11.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BB63" w14:textId="0C4A3A5E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Odkládací plocha mezi zásuvkou a skříňkou (výška niky min.</w:t>
            </w:r>
            <w:r w:rsidR="00B83A48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D0C4A">
              <w:rPr>
                <w:rFonts w:asciiTheme="minorHAnsi" w:hAnsiTheme="minorHAnsi" w:cstheme="minorHAnsi"/>
                <w:color w:val="000000"/>
              </w:rPr>
              <w:t>20 cm)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FA733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ANO/NE, 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6F28C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4422873D" w14:textId="5A43CCDC" w:rsidTr="00543114">
        <w:trPr>
          <w:trHeight w:val="8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A660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12.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5C56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D0C4A">
              <w:rPr>
                <w:rFonts w:asciiTheme="minorHAnsi" w:hAnsiTheme="minorHAnsi" w:cstheme="minorHAnsi"/>
              </w:rPr>
              <w:t>Horní zásuvka s tichým dojezdem, uzamykatelná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81035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6F241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7F7CA481" w14:textId="69589BC0" w:rsidTr="00543114">
        <w:trPr>
          <w:trHeight w:val="5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AFBA9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13.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6DB1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Vyjímatelná plastová vložka odolná vůči dezinfekcí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DFD56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C0393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0421F7DC" w14:textId="7001C450" w:rsidTr="00543114">
        <w:trPr>
          <w:trHeight w:val="8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E804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14.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C4BC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 xml:space="preserve">Horní deska s přesahem, s kovovými </w:t>
            </w:r>
            <w:proofErr w:type="gramStart"/>
            <w:r w:rsidRPr="004D0C4A">
              <w:rPr>
                <w:rFonts w:asciiTheme="minorHAnsi" w:hAnsiTheme="minorHAnsi" w:cstheme="minorHAnsi"/>
                <w:color w:val="000000"/>
              </w:rPr>
              <w:t>úchyty  pro</w:t>
            </w:r>
            <w:proofErr w:type="gramEnd"/>
            <w:r w:rsidRPr="004D0C4A">
              <w:rPr>
                <w:rFonts w:asciiTheme="minorHAnsi" w:hAnsiTheme="minorHAnsi" w:cstheme="minorHAnsi"/>
                <w:color w:val="000000"/>
              </w:rPr>
              <w:t xml:space="preserve"> lepší manipulaci a hygienu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C2DB2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52DD2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5C12B4A0" w14:textId="234B9567" w:rsidTr="00543114">
        <w:trPr>
          <w:trHeight w:val="300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2E5F82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D0C4A">
              <w:rPr>
                <w:rFonts w:asciiTheme="minorHAnsi" w:hAnsiTheme="minorHAnsi" w:cstheme="minorHAnsi"/>
                <w:b/>
                <w:bCs/>
              </w:rPr>
              <w:t>Korpus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AF482B" w14:textId="77777777" w:rsidR="004D0C4A" w:rsidRPr="00543114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0C4A" w:rsidRPr="004D0C4A" w14:paraId="44179E0B" w14:textId="5070527E" w:rsidTr="00B83A48">
        <w:trPr>
          <w:trHeight w:val="202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83305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15.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BA18F0" w14:textId="2736D625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83A48">
              <w:rPr>
                <w:rFonts w:asciiTheme="minorHAnsi" w:hAnsiTheme="minorHAnsi" w:cstheme="minorHAnsi"/>
                <w:color w:val="000000"/>
              </w:rPr>
              <w:t xml:space="preserve">Barva stolku: RAL 1015 </w:t>
            </w:r>
            <w:proofErr w:type="spellStart"/>
            <w:r w:rsidRPr="00B83A48">
              <w:rPr>
                <w:rFonts w:asciiTheme="minorHAnsi" w:hAnsiTheme="minorHAnsi" w:cstheme="minorHAnsi"/>
                <w:color w:val="000000"/>
              </w:rPr>
              <w:t>unicolor</w:t>
            </w:r>
            <w:proofErr w:type="spellEnd"/>
            <w:r w:rsidRPr="00B83A48">
              <w:rPr>
                <w:rFonts w:asciiTheme="minorHAnsi" w:hAnsiTheme="minorHAnsi" w:cstheme="minorHAnsi"/>
                <w:color w:val="000000"/>
              </w:rPr>
              <w:t xml:space="preserve">, povrch stolku: odolný a odlehčený HPL v kombinaci s kovovým rámem v barvě RAL 9006, povrchová úprava odpovídající nabízeným lůžkům (matný povrch /se </w:t>
            </w:r>
            <w:r w:rsidR="00B83A48" w:rsidRPr="00B83A48">
              <w:rPr>
                <w:rFonts w:asciiTheme="minorHAnsi" w:hAnsiTheme="minorHAnsi" w:cstheme="minorHAnsi"/>
                <w:color w:val="000000"/>
              </w:rPr>
              <w:t>strukturou – jemná</w:t>
            </w:r>
            <w:r w:rsidRPr="00B83A48">
              <w:rPr>
                <w:rFonts w:asciiTheme="minorHAnsi" w:hAnsiTheme="minorHAnsi" w:cstheme="minorHAnsi"/>
                <w:color w:val="000000"/>
              </w:rPr>
              <w:t xml:space="preserve"> pomerančová kůže)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C07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ANO/NE, povrch stolku 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98072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657768BE" w14:textId="6D6152A1" w:rsidTr="00543114">
        <w:trPr>
          <w:trHeight w:val="12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D9FF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16.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E8D9" w14:textId="7DC2018F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Jídelní deska</w:t>
            </w:r>
            <w:r w:rsidR="00B83A48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D0C4A">
              <w:rPr>
                <w:rFonts w:asciiTheme="minorHAnsi" w:hAnsiTheme="minorHAnsi" w:cstheme="minorHAnsi"/>
                <w:color w:val="000000"/>
              </w:rPr>
              <w:t>na hliníkové noze, která se dá libovolně přemísťovat na obě boční strany jednoduše bez použití nástroje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2A52C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BD3B0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1711581D" w14:textId="5FE4EF76" w:rsidTr="00543114">
        <w:trPr>
          <w:trHeight w:val="5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201C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17.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98E8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Povrch celého stolku dezinfikovatelný běžnými prostředky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CC1BD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36A9D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0BD32ACC" w14:textId="1FDE06B1" w:rsidTr="00543114">
        <w:trPr>
          <w:trHeight w:val="300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6E0C1B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D0C4A">
              <w:rPr>
                <w:rFonts w:asciiTheme="minorHAnsi" w:hAnsiTheme="minorHAnsi" w:cstheme="minorHAnsi"/>
                <w:b/>
                <w:bCs/>
              </w:rPr>
              <w:t>Podvozek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B37F4E" w14:textId="77777777" w:rsidR="004D0C4A" w:rsidRPr="00543114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0C4A" w:rsidRPr="004D0C4A" w14:paraId="795619C0" w14:textId="3827A65B" w:rsidTr="00543114"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966C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18.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7D8E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D0C4A">
              <w:rPr>
                <w:rFonts w:asciiTheme="minorHAnsi" w:hAnsiTheme="minorHAnsi" w:cstheme="minorHAnsi"/>
              </w:rPr>
              <w:t xml:space="preserve">Čtyři kolečka, minimálně dvě </w:t>
            </w:r>
            <w:proofErr w:type="spellStart"/>
            <w:r w:rsidRPr="004D0C4A">
              <w:rPr>
                <w:rFonts w:asciiTheme="minorHAnsi" w:hAnsiTheme="minorHAnsi" w:cstheme="minorHAnsi"/>
              </w:rPr>
              <w:t>brzditelná</w:t>
            </w:r>
            <w:proofErr w:type="spellEnd"/>
            <w:r w:rsidRPr="004D0C4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DA600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5D4C9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0C4A" w:rsidRPr="004D0C4A" w14:paraId="6683E081" w14:textId="1A611A28" w:rsidTr="00543114">
        <w:trPr>
          <w:trHeight w:val="4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6CD16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19.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CC64" w14:textId="77777777" w:rsidR="004D0C4A" w:rsidRPr="004D0C4A" w:rsidRDefault="004D0C4A" w:rsidP="004D0C4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 xml:space="preserve">Průměr koleček minimálně 50 mm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BD480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D0C4A">
              <w:rPr>
                <w:rFonts w:asciiTheme="minorHAnsi" w:hAnsiTheme="minorHAnsi" w:cstheme="minorHAnsi"/>
                <w:color w:val="000000"/>
              </w:rPr>
              <w:t>…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54308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3ABB1AA" w14:textId="77777777" w:rsidR="004D0C4A" w:rsidRDefault="004D0C4A" w:rsidP="007E7A39">
      <w:pPr>
        <w:suppressAutoHyphens/>
        <w:jc w:val="both"/>
        <w:rPr>
          <w:rFonts w:asciiTheme="minorHAnsi" w:hAnsiTheme="minorHAnsi" w:cstheme="minorHAnsi"/>
        </w:rPr>
      </w:pPr>
    </w:p>
    <w:p w14:paraId="62808B2D" w14:textId="3F577FB8" w:rsidR="004D0C4A" w:rsidRPr="004D0C4A" w:rsidRDefault="004D0C4A" w:rsidP="007E7A39">
      <w:pPr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D0C4A">
        <w:rPr>
          <w:rFonts w:asciiTheme="minorHAnsi" w:hAnsiTheme="minorHAnsi" w:cstheme="minorHAnsi"/>
          <w:b/>
          <w:bCs/>
          <w:sz w:val="28"/>
          <w:szCs w:val="28"/>
        </w:rPr>
        <w:t>Pacientský stolek jídelní sklopný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820"/>
        <w:gridCol w:w="2268"/>
        <w:gridCol w:w="2126"/>
      </w:tblGrid>
      <w:tr w:rsidR="00543114" w:rsidRPr="004D0C4A" w14:paraId="37195E6A" w14:textId="11A88B38" w:rsidTr="00543114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EBBF2E8" w14:textId="77777777" w:rsidR="00543114" w:rsidRPr="004D0C4A" w:rsidRDefault="00543114" w:rsidP="0054311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D0C4A">
              <w:rPr>
                <w:rFonts w:cs="Calibri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26E0B" w14:textId="77777777" w:rsidR="00543114" w:rsidRPr="004D0C4A" w:rsidRDefault="00543114" w:rsidP="005431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4D0C4A">
              <w:rPr>
                <w:rFonts w:cs="Calibri"/>
                <w:b/>
                <w:bCs/>
                <w:color w:val="000000"/>
              </w:rPr>
              <w:t>Požadavky zadavatele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48BF1" w14:textId="77777777" w:rsidR="00543114" w:rsidRPr="004D0C4A" w:rsidRDefault="00543114" w:rsidP="005431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4D0C4A">
              <w:rPr>
                <w:rFonts w:cs="Calibri"/>
                <w:b/>
                <w:bCs/>
                <w:color w:val="000000"/>
              </w:rPr>
              <w:t>Nabídka: typ …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92A1" w14:textId="697B0E86" w:rsidR="00543114" w:rsidRPr="00543114" w:rsidRDefault="00543114" w:rsidP="005431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543114">
              <w:rPr>
                <w:rFonts w:cs="Calibri"/>
                <w:b/>
                <w:bCs/>
                <w:color w:val="000000"/>
              </w:rPr>
              <w:t>Výsledek testování</w:t>
            </w:r>
          </w:p>
        </w:tc>
      </w:tr>
      <w:tr w:rsidR="00543114" w:rsidRPr="004D0C4A" w14:paraId="7032FC42" w14:textId="1392CF35" w:rsidTr="00543114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347D562" w14:textId="77777777" w:rsidR="00543114" w:rsidRPr="004D0C4A" w:rsidRDefault="00543114" w:rsidP="004D0C4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D0C4A">
              <w:rPr>
                <w:rFonts w:cs="Calibri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1F860" w14:textId="77777777" w:rsidR="00543114" w:rsidRPr="004D0C4A" w:rsidRDefault="00543114" w:rsidP="004D0C4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4D0C4A">
              <w:rPr>
                <w:rFonts w:cs="Calibri"/>
                <w:b/>
                <w:bCs/>
                <w:color w:val="000000"/>
              </w:rPr>
              <w:t>Základní parametry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26AAA" w14:textId="77777777" w:rsidR="00543114" w:rsidRPr="004D0C4A" w:rsidRDefault="00543114" w:rsidP="004D0C4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4D0C4A">
              <w:rPr>
                <w:rFonts w:cs="Calibri"/>
                <w:b/>
                <w:bCs/>
                <w:color w:val="000000"/>
              </w:rPr>
              <w:t>Parametry nabídky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D7E2" w14:textId="77777777" w:rsidR="00543114" w:rsidRPr="00543114" w:rsidRDefault="00543114" w:rsidP="004D0C4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4D0C4A" w:rsidRPr="004D0C4A" w14:paraId="15878689" w14:textId="341DB259" w:rsidTr="00543114">
        <w:trPr>
          <w:trHeight w:val="660"/>
        </w:trPr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5D98" w14:textId="77777777" w:rsidR="004D0C4A" w:rsidRPr="004D0C4A" w:rsidRDefault="004D0C4A" w:rsidP="004D0C4A">
            <w:pPr>
              <w:spacing w:after="0" w:line="240" w:lineRule="auto"/>
              <w:rPr>
                <w:rFonts w:cs="Calibri"/>
                <w:b/>
                <w:bCs/>
              </w:rPr>
            </w:pPr>
            <w:proofErr w:type="gramStart"/>
            <w:r w:rsidRPr="004D0C4A">
              <w:rPr>
                <w:rFonts w:cs="Calibri"/>
                <w:b/>
                <w:bCs/>
              </w:rPr>
              <w:t>Stolek - základní</w:t>
            </w:r>
            <w:proofErr w:type="gramEnd"/>
            <w:r w:rsidRPr="004D0C4A">
              <w:rPr>
                <w:rFonts w:cs="Calibri"/>
                <w:b/>
                <w:bCs/>
              </w:rPr>
              <w:t xml:space="preserve"> parametry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D17B" w14:textId="77777777" w:rsidR="004D0C4A" w:rsidRPr="00543114" w:rsidRDefault="004D0C4A" w:rsidP="004D0C4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4D0C4A" w:rsidRPr="004D0C4A" w14:paraId="3AF9EE5E" w14:textId="7B2441A8" w:rsidTr="00B83A48">
        <w:trPr>
          <w:trHeight w:val="5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0E20E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2CF3F9" w14:textId="77777777" w:rsidR="004D0C4A" w:rsidRPr="004D0C4A" w:rsidRDefault="004D0C4A" w:rsidP="004D0C4A">
            <w:pPr>
              <w:spacing w:after="0" w:line="240" w:lineRule="auto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Neporézní matriál HPL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87CD5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7D27A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4D0C4A" w:rsidRPr="004D0C4A" w14:paraId="5EDCE7F4" w14:textId="16526352" w:rsidTr="00B83A48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50B6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lastRenderedPageBreak/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114F" w14:textId="77777777" w:rsidR="004D0C4A" w:rsidRPr="004D0C4A" w:rsidRDefault="004D0C4A" w:rsidP="004D0C4A">
            <w:pPr>
              <w:spacing w:after="0" w:line="240" w:lineRule="auto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Vnější rozměr jídelního stolku 90 x 45 (+- 3 cm)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FF092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… cm x … cm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01D3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4D0C4A" w:rsidRPr="004D0C4A" w14:paraId="574FC7FF" w14:textId="6187EEF7" w:rsidTr="00B83A48">
        <w:trPr>
          <w:trHeight w:val="3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B7074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F2CC" w14:textId="77777777" w:rsidR="004D0C4A" w:rsidRPr="004D0C4A" w:rsidRDefault="004D0C4A" w:rsidP="004D0C4A">
            <w:pPr>
              <w:spacing w:after="0" w:line="240" w:lineRule="auto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Nosnost jídelní desky min. 15 kg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06216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… kg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688D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4D0C4A" w:rsidRPr="004D0C4A" w14:paraId="2E3A51D1" w14:textId="66A2B57F" w:rsidTr="00543114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71F5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8233" w14:textId="77777777" w:rsidR="004D0C4A" w:rsidRPr="004D0C4A" w:rsidRDefault="004D0C4A" w:rsidP="004D0C4A">
            <w:pPr>
              <w:spacing w:after="0" w:line="240" w:lineRule="auto"/>
              <w:rPr>
                <w:rFonts w:cs="Calibri"/>
              </w:rPr>
            </w:pPr>
            <w:r w:rsidRPr="004D0C4A">
              <w:rPr>
                <w:rFonts w:cs="Calibri"/>
              </w:rPr>
              <w:t>Úhel naklápění od 0° do 48°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788DC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9C5E5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4D0C4A" w:rsidRPr="004D0C4A" w14:paraId="7544E85D" w14:textId="76C9A639" w:rsidTr="00B83A48">
        <w:trPr>
          <w:trHeight w:val="6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18177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7118" w14:textId="548C7FF7" w:rsidR="004D0C4A" w:rsidRPr="004D0C4A" w:rsidRDefault="004D0C4A" w:rsidP="004D0C4A">
            <w:pPr>
              <w:spacing w:after="0" w:line="240" w:lineRule="auto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 xml:space="preserve">Nastavení výšky JD </w:t>
            </w:r>
            <w:proofErr w:type="gramStart"/>
            <w:r w:rsidRPr="004D0C4A">
              <w:rPr>
                <w:rFonts w:cs="Calibri"/>
                <w:color w:val="000000"/>
              </w:rPr>
              <w:t xml:space="preserve">69 - </w:t>
            </w:r>
            <w:r w:rsidRPr="00B83A48">
              <w:rPr>
                <w:rFonts w:cs="Calibri"/>
              </w:rPr>
              <w:t>104</w:t>
            </w:r>
            <w:proofErr w:type="gramEnd"/>
            <w:r w:rsidRPr="00B83A48">
              <w:rPr>
                <w:rFonts w:cs="Calibri"/>
              </w:rPr>
              <w:t xml:space="preserve"> cm, tolerance</w:t>
            </w:r>
            <w:r w:rsidR="00B83A48" w:rsidRPr="00B83A48">
              <w:rPr>
                <w:rFonts w:cs="Calibri"/>
              </w:rPr>
              <w:t xml:space="preserve"> (+- 3 cm)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F8EC6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… - …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AD637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4D0C4A" w:rsidRPr="004D0C4A" w14:paraId="3C0DFE58" w14:textId="21F8B90D" w:rsidTr="00B83A48">
        <w:trPr>
          <w:trHeight w:val="18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3EF4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E30A8D" w14:textId="77777777" w:rsidR="004D0C4A" w:rsidRPr="004D0C4A" w:rsidRDefault="004D0C4A" w:rsidP="004D0C4A">
            <w:pPr>
              <w:spacing w:after="0" w:line="240" w:lineRule="auto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 xml:space="preserve">Barva stolku: RAL 1015 </w:t>
            </w:r>
            <w:proofErr w:type="spellStart"/>
            <w:r w:rsidRPr="004D0C4A">
              <w:rPr>
                <w:rFonts w:cs="Calibri"/>
                <w:color w:val="000000"/>
              </w:rPr>
              <w:t>unicolor</w:t>
            </w:r>
            <w:proofErr w:type="spellEnd"/>
            <w:r w:rsidRPr="004D0C4A">
              <w:rPr>
                <w:rFonts w:cs="Calibri"/>
                <w:color w:val="000000"/>
              </w:rPr>
              <w:t xml:space="preserve">, povrch stolku: odolný a odlehčený HPL v kombinaci s kovovým rámem v barvě RAL 9006, povrchová úprava odpovídající nabízeným lůžkům (matný povrch / se </w:t>
            </w:r>
            <w:proofErr w:type="gramStart"/>
            <w:r w:rsidRPr="004D0C4A">
              <w:rPr>
                <w:rFonts w:cs="Calibri"/>
                <w:color w:val="000000"/>
              </w:rPr>
              <w:t>strukturou - jemná</w:t>
            </w:r>
            <w:proofErr w:type="gramEnd"/>
            <w:r w:rsidRPr="004D0C4A">
              <w:rPr>
                <w:rFonts w:cs="Calibri"/>
                <w:color w:val="000000"/>
              </w:rPr>
              <w:t xml:space="preserve"> pomerančová kůže)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C36C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ANO/NE, povrch stolku 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FDC9F" w14:textId="77777777" w:rsidR="004D0C4A" w:rsidRPr="00543114" w:rsidRDefault="004D0C4A" w:rsidP="005431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4D0C4A" w:rsidRPr="004D0C4A" w14:paraId="0686A429" w14:textId="701FA2BD" w:rsidTr="00543114">
        <w:trPr>
          <w:trHeight w:val="8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5653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9E9E" w14:textId="77777777" w:rsidR="004D0C4A" w:rsidRPr="004D0C4A" w:rsidRDefault="004D0C4A" w:rsidP="004D0C4A">
            <w:pPr>
              <w:spacing w:after="0" w:line="240" w:lineRule="auto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Povrch celého stolku dezinfikovatelný běžnými prostředky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905F7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32AD8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4D0C4A" w:rsidRPr="004D0C4A" w14:paraId="1D27E8B5" w14:textId="5C7F4F73" w:rsidTr="00543114">
        <w:trPr>
          <w:trHeight w:val="837"/>
        </w:trPr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545AAF" w14:textId="77777777" w:rsidR="004D0C4A" w:rsidRPr="004D0C4A" w:rsidRDefault="004D0C4A" w:rsidP="004D0C4A">
            <w:pPr>
              <w:spacing w:after="0" w:line="240" w:lineRule="auto"/>
              <w:rPr>
                <w:rFonts w:cs="Calibri"/>
                <w:b/>
                <w:bCs/>
              </w:rPr>
            </w:pPr>
            <w:proofErr w:type="gramStart"/>
            <w:r w:rsidRPr="004D0C4A">
              <w:rPr>
                <w:rFonts w:cs="Calibri"/>
                <w:b/>
                <w:bCs/>
              </w:rPr>
              <w:t>Stolek - podvozek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17C459" w14:textId="77777777" w:rsidR="004D0C4A" w:rsidRPr="00543114" w:rsidRDefault="004D0C4A" w:rsidP="004D0C4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4D0C4A" w:rsidRPr="004D0C4A" w14:paraId="78FEFF70" w14:textId="79D44E70" w:rsidTr="00543114"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286B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6158" w14:textId="77777777" w:rsidR="004D0C4A" w:rsidRPr="004D0C4A" w:rsidRDefault="004D0C4A" w:rsidP="004D0C4A">
            <w:pPr>
              <w:spacing w:after="0" w:line="240" w:lineRule="auto"/>
              <w:rPr>
                <w:rFonts w:cs="Calibri"/>
              </w:rPr>
            </w:pPr>
            <w:r w:rsidRPr="004D0C4A">
              <w:rPr>
                <w:rFonts w:cs="Calibri"/>
              </w:rPr>
              <w:t>Rám stolku ve tvaru U, vysoká stabilita a mobilita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149F5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ANO/NE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22329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4D0C4A" w:rsidRPr="004D0C4A" w14:paraId="21C9EA9B" w14:textId="789BBB20" w:rsidTr="00543114">
        <w:trPr>
          <w:trHeight w:val="4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57CF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7E3C" w14:textId="77777777" w:rsidR="004D0C4A" w:rsidRPr="004D0C4A" w:rsidRDefault="004D0C4A" w:rsidP="004D0C4A">
            <w:pPr>
              <w:spacing w:after="0" w:line="240" w:lineRule="auto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 xml:space="preserve">Průměr koleček minimálně 50 mm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29C10" w14:textId="77777777" w:rsidR="004D0C4A" w:rsidRPr="004D0C4A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0C4A">
              <w:rPr>
                <w:rFonts w:cs="Calibri"/>
                <w:color w:val="000000"/>
              </w:rPr>
              <w:t>…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6B5A9" w14:textId="77777777" w:rsidR="004D0C4A" w:rsidRPr="00543114" w:rsidRDefault="004D0C4A" w:rsidP="004D0C4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0DB3057E" w14:textId="77777777" w:rsidR="004D0C4A" w:rsidRPr="004963CD" w:rsidRDefault="004D0C4A" w:rsidP="007E7A39">
      <w:pPr>
        <w:suppressAutoHyphens/>
        <w:jc w:val="both"/>
        <w:rPr>
          <w:rFonts w:asciiTheme="minorHAnsi" w:hAnsiTheme="minorHAnsi" w:cstheme="minorHAnsi"/>
        </w:rPr>
      </w:pPr>
    </w:p>
    <w:sectPr w:rsidR="004D0C4A" w:rsidRPr="004963CD" w:rsidSect="009B274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2266" w14:textId="77777777" w:rsidR="00C73C74" w:rsidRDefault="00C73C74" w:rsidP="003F4A49">
      <w:pPr>
        <w:spacing w:after="0" w:line="240" w:lineRule="auto"/>
      </w:pPr>
      <w:r>
        <w:separator/>
      </w:r>
    </w:p>
  </w:endnote>
  <w:endnote w:type="continuationSeparator" w:id="0">
    <w:p w14:paraId="7995E951" w14:textId="77777777" w:rsidR="00C73C74" w:rsidRDefault="00C73C74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1677830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F5313" w14:textId="0E3CA4D5" w:rsidR="003F4A49" w:rsidRPr="006D566E" w:rsidRDefault="003F4A49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566E">
              <w:rPr>
                <w:rFonts w:asciiTheme="minorHAnsi" w:hAnsiTheme="minorHAnsi" w:cstheme="minorHAnsi"/>
              </w:rPr>
              <w:t xml:space="preserve">Stránka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6D566E">
              <w:rPr>
                <w:rFonts w:asciiTheme="minorHAnsi" w:hAnsiTheme="minorHAnsi" w:cstheme="minorHAnsi"/>
              </w:rPr>
              <w:t xml:space="preserve"> z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CFB" w14:textId="77777777" w:rsidR="00C73C74" w:rsidRDefault="00C73C74" w:rsidP="003F4A49">
      <w:pPr>
        <w:spacing w:after="0" w:line="240" w:lineRule="auto"/>
      </w:pPr>
      <w:r>
        <w:separator/>
      </w:r>
    </w:p>
  </w:footnote>
  <w:footnote w:type="continuationSeparator" w:id="0">
    <w:p w14:paraId="56732793" w14:textId="77777777" w:rsidR="00C73C74" w:rsidRDefault="00C73C74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11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6085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93351"/>
    <w:multiLevelType w:val="hybridMultilevel"/>
    <w:tmpl w:val="1E8C699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FFB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A384C"/>
    <w:multiLevelType w:val="hybridMultilevel"/>
    <w:tmpl w:val="D7C41DB6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7B81096">
      <w:start w:val="1"/>
      <w:numFmt w:val="decimal"/>
      <w:lvlText w:val="%3."/>
      <w:lvlJc w:val="left"/>
      <w:pPr>
        <w:ind w:left="75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66937">
    <w:abstractNumId w:val="4"/>
  </w:num>
  <w:num w:numId="2" w16cid:durableId="1065832622">
    <w:abstractNumId w:val="2"/>
  </w:num>
  <w:num w:numId="3" w16cid:durableId="439372690">
    <w:abstractNumId w:val="3"/>
  </w:num>
  <w:num w:numId="4" w16cid:durableId="1675453193">
    <w:abstractNumId w:val="1"/>
  </w:num>
  <w:num w:numId="5" w16cid:durableId="16171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F"/>
    <w:rsid w:val="0000174B"/>
    <w:rsid w:val="0000433D"/>
    <w:rsid w:val="000055D5"/>
    <w:rsid w:val="00036BB2"/>
    <w:rsid w:val="00056368"/>
    <w:rsid w:val="0006041B"/>
    <w:rsid w:val="00064613"/>
    <w:rsid w:val="00070A51"/>
    <w:rsid w:val="00077085"/>
    <w:rsid w:val="000818BE"/>
    <w:rsid w:val="0008369E"/>
    <w:rsid w:val="00092706"/>
    <w:rsid w:val="000B13A4"/>
    <w:rsid w:val="000B4A85"/>
    <w:rsid w:val="000B726E"/>
    <w:rsid w:val="000C4542"/>
    <w:rsid w:val="000D3884"/>
    <w:rsid w:val="000D39E2"/>
    <w:rsid w:val="000E47AE"/>
    <w:rsid w:val="001009B8"/>
    <w:rsid w:val="00103AB3"/>
    <w:rsid w:val="001055E5"/>
    <w:rsid w:val="0010759F"/>
    <w:rsid w:val="00123B6A"/>
    <w:rsid w:val="00130DCA"/>
    <w:rsid w:val="00143FF1"/>
    <w:rsid w:val="00150366"/>
    <w:rsid w:val="001561A2"/>
    <w:rsid w:val="00174DFA"/>
    <w:rsid w:val="0018417F"/>
    <w:rsid w:val="001927F6"/>
    <w:rsid w:val="001A08FC"/>
    <w:rsid w:val="001A6E55"/>
    <w:rsid w:val="001B35CB"/>
    <w:rsid w:val="001C6B70"/>
    <w:rsid w:val="001D449B"/>
    <w:rsid w:val="0022017C"/>
    <w:rsid w:val="0024229A"/>
    <w:rsid w:val="002545E7"/>
    <w:rsid w:val="0025488F"/>
    <w:rsid w:val="00285910"/>
    <w:rsid w:val="00292672"/>
    <w:rsid w:val="002A3C81"/>
    <w:rsid w:val="002B022B"/>
    <w:rsid w:val="002C1859"/>
    <w:rsid w:val="002C48D7"/>
    <w:rsid w:val="002C7FFA"/>
    <w:rsid w:val="002F5AFE"/>
    <w:rsid w:val="00304AB6"/>
    <w:rsid w:val="00305174"/>
    <w:rsid w:val="00307826"/>
    <w:rsid w:val="003217EE"/>
    <w:rsid w:val="003244BC"/>
    <w:rsid w:val="0036122A"/>
    <w:rsid w:val="00364B26"/>
    <w:rsid w:val="00366D7A"/>
    <w:rsid w:val="003700DA"/>
    <w:rsid w:val="00371290"/>
    <w:rsid w:val="003822D7"/>
    <w:rsid w:val="00385F8F"/>
    <w:rsid w:val="00393BD5"/>
    <w:rsid w:val="00394B40"/>
    <w:rsid w:val="00395A3B"/>
    <w:rsid w:val="003A3BAF"/>
    <w:rsid w:val="003B02CF"/>
    <w:rsid w:val="003B6286"/>
    <w:rsid w:val="003C5DC4"/>
    <w:rsid w:val="003D78D5"/>
    <w:rsid w:val="003E038B"/>
    <w:rsid w:val="003E10D7"/>
    <w:rsid w:val="003F3DDE"/>
    <w:rsid w:val="003F4A49"/>
    <w:rsid w:val="004073AE"/>
    <w:rsid w:val="00421823"/>
    <w:rsid w:val="00426E71"/>
    <w:rsid w:val="00460E4A"/>
    <w:rsid w:val="00472E72"/>
    <w:rsid w:val="00480518"/>
    <w:rsid w:val="004963CD"/>
    <w:rsid w:val="004A1ACC"/>
    <w:rsid w:val="004A4097"/>
    <w:rsid w:val="004B7C08"/>
    <w:rsid w:val="004C2934"/>
    <w:rsid w:val="004C5976"/>
    <w:rsid w:val="004C6DD7"/>
    <w:rsid w:val="004D0C4A"/>
    <w:rsid w:val="004E7B86"/>
    <w:rsid w:val="0050035D"/>
    <w:rsid w:val="00504C58"/>
    <w:rsid w:val="00507286"/>
    <w:rsid w:val="00507CAE"/>
    <w:rsid w:val="00511CBD"/>
    <w:rsid w:val="0051227C"/>
    <w:rsid w:val="00513599"/>
    <w:rsid w:val="0051758E"/>
    <w:rsid w:val="00527A7C"/>
    <w:rsid w:val="005324FE"/>
    <w:rsid w:val="00533850"/>
    <w:rsid w:val="005364CE"/>
    <w:rsid w:val="00542EBA"/>
    <w:rsid w:val="00543114"/>
    <w:rsid w:val="005526DC"/>
    <w:rsid w:val="0056238D"/>
    <w:rsid w:val="00572BF3"/>
    <w:rsid w:val="00581C5D"/>
    <w:rsid w:val="00582775"/>
    <w:rsid w:val="005862B3"/>
    <w:rsid w:val="005948EF"/>
    <w:rsid w:val="005A4DE7"/>
    <w:rsid w:val="005C590B"/>
    <w:rsid w:val="005D1DE8"/>
    <w:rsid w:val="005D78ED"/>
    <w:rsid w:val="005E1C2A"/>
    <w:rsid w:val="005E73B6"/>
    <w:rsid w:val="006035C7"/>
    <w:rsid w:val="00611C29"/>
    <w:rsid w:val="0062533B"/>
    <w:rsid w:val="0063039C"/>
    <w:rsid w:val="00641A1E"/>
    <w:rsid w:val="00642130"/>
    <w:rsid w:val="00652E6B"/>
    <w:rsid w:val="00664F4F"/>
    <w:rsid w:val="00671BF1"/>
    <w:rsid w:val="00675B37"/>
    <w:rsid w:val="006778FF"/>
    <w:rsid w:val="00685446"/>
    <w:rsid w:val="00686A18"/>
    <w:rsid w:val="00686E26"/>
    <w:rsid w:val="006D566E"/>
    <w:rsid w:val="006D582D"/>
    <w:rsid w:val="00705785"/>
    <w:rsid w:val="007171A2"/>
    <w:rsid w:val="0073297F"/>
    <w:rsid w:val="007469F0"/>
    <w:rsid w:val="0074779E"/>
    <w:rsid w:val="00754073"/>
    <w:rsid w:val="00771F08"/>
    <w:rsid w:val="0077277F"/>
    <w:rsid w:val="00774C9B"/>
    <w:rsid w:val="0078691D"/>
    <w:rsid w:val="00792AB6"/>
    <w:rsid w:val="00796E34"/>
    <w:rsid w:val="007B6247"/>
    <w:rsid w:val="007C05A7"/>
    <w:rsid w:val="007C1516"/>
    <w:rsid w:val="007C644B"/>
    <w:rsid w:val="007C6EEE"/>
    <w:rsid w:val="007D4B4D"/>
    <w:rsid w:val="007E245E"/>
    <w:rsid w:val="007E7A39"/>
    <w:rsid w:val="00801EEC"/>
    <w:rsid w:val="0080674F"/>
    <w:rsid w:val="0081665D"/>
    <w:rsid w:val="008203CA"/>
    <w:rsid w:val="00835FCF"/>
    <w:rsid w:val="008779DB"/>
    <w:rsid w:val="008859BD"/>
    <w:rsid w:val="008B0540"/>
    <w:rsid w:val="008B46EF"/>
    <w:rsid w:val="008B6F46"/>
    <w:rsid w:val="008E34AF"/>
    <w:rsid w:val="008E5271"/>
    <w:rsid w:val="00916071"/>
    <w:rsid w:val="0092160C"/>
    <w:rsid w:val="00942AC2"/>
    <w:rsid w:val="009554AE"/>
    <w:rsid w:val="009715CC"/>
    <w:rsid w:val="009759CE"/>
    <w:rsid w:val="009A0E73"/>
    <w:rsid w:val="009A5783"/>
    <w:rsid w:val="009B0840"/>
    <w:rsid w:val="009B13DF"/>
    <w:rsid w:val="009B2740"/>
    <w:rsid w:val="009B5733"/>
    <w:rsid w:val="009C3A96"/>
    <w:rsid w:val="009D0BC8"/>
    <w:rsid w:val="009D636D"/>
    <w:rsid w:val="009D78F2"/>
    <w:rsid w:val="00A053F6"/>
    <w:rsid w:val="00A06576"/>
    <w:rsid w:val="00A144F1"/>
    <w:rsid w:val="00A2640C"/>
    <w:rsid w:val="00A35AD8"/>
    <w:rsid w:val="00A403D4"/>
    <w:rsid w:val="00A42BAC"/>
    <w:rsid w:val="00A470DA"/>
    <w:rsid w:val="00A52513"/>
    <w:rsid w:val="00A55CFA"/>
    <w:rsid w:val="00A72AD0"/>
    <w:rsid w:val="00A7777E"/>
    <w:rsid w:val="00A836AE"/>
    <w:rsid w:val="00AA046F"/>
    <w:rsid w:val="00AA089F"/>
    <w:rsid w:val="00AC1675"/>
    <w:rsid w:val="00AC431D"/>
    <w:rsid w:val="00AC6AFE"/>
    <w:rsid w:val="00AE091A"/>
    <w:rsid w:val="00AE0C41"/>
    <w:rsid w:val="00AF6FC5"/>
    <w:rsid w:val="00AF72DB"/>
    <w:rsid w:val="00B0090D"/>
    <w:rsid w:val="00B177B0"/>
    <w:rsid w:val="00B4350D"/>
    <w:rsid w:val="00B44D36"/>
    <w:rsid w:val="00B51B90"/>
    <w:rsid w:val="00B54176"/>
    <w:rsid w:val="00B56743"/>
    <w:rsid w:val="00B56DD0"/>
    <w:rsid w:val="00B67188"/>
    <w:rsid w:val="00B83A48"/>
    <w:rsid w:val="00BA1A76"/>
    <w:rsid w:val="00BA628B"/>
    <w:rsid w:val="00BB0449"/>
    <w:rsid w:val="00BC0BAD"/>
    <w:rsid w:val="00BC6ABB"/>
    <w:rsid w:val="00BE0467"/>
    <w:rsid w:val="00C207F5"/>
    <w:rsid w:val="00C21656"/>
    <w:rsid w:val="00C2315D"/>
    <w:rsid w:val="00C31AFD"/>
    <w:rsid w:val="00C73C74"/>
    <w:rsid w:val="00C85653"/>
    <w:rsid w:val="00C97818"/>
    <w:rsid w:val="00CA0959"/>
    <w:rsid w:val="00CA434B"/>
    <w:rsid w:val="00CA54A0"/>
    <w:rsid w:val="00CB5547"/>
    <w:rsid w:val="00CD3717"/>
    <w:rsid w:val="00CE07C4"/>
    <w:rsid w:val="00D00511"/>
    <w:rsid w:val="00D070E8"/>
    <w:rsid w:val="00D12B19"/>
    <w:rsid w:val="00D32345"/>
    <w:rsid w:val="00D51B47"/>
    <w:rsid w:val="00D53B7D"/>
    <w:rsid w:val="00D5416B"/>
    <w:rsid w:val="00D55CBC"/>
    <w:rsid w:val="00D61AB2"/>
    <w:rsid w:val="00D63579"/>
    <w:rsid w:val="00D644E6"/>
    <w:rsid w:val="00D75592"/>
    <w:rsid w:val="00D861A6"/>
    <w:rsid w:val="00D87601"/>
    <w:rsid w:val="00DA3635"/>
    <w:rsid w:val="00DB337A"/>
    <w:rsid w:val="00DD6E53"/>
    <w:rsid w:val="00DE3859"/>
    <w:rsid w:val="00DE7383"/>
    <w:rsid w:val="00E01FBB"/>
    <w:rsid w:val="00E12F47"/>
    <w:rsid w:val="00E32FD3"/>
    <w:rsid w:val="00E34328"/>
    <w:rsid w:val="00E3482B"/>
    <w:rsid w:val="00E43AF0"/>
    <w:rsid w:val="00E47DF8"/>
    <w:rsid w:val="00E5632A"/>
    <w:rsid w:val="00E625E0"/>
    <w:rsid w:val="00E6593A"/>
    <w:rsid w:val="00E731ED"/>
    <w:rsid w:val="00E864F2"/>
    <w:rsid w:val="00E94684"/>
    <w:rsid w:val="00EA2B77"/>
    <w:rsid w:val="00EC2CD8"/>
    <w:rsid w:val="00ED0582"/>
    <w:rsid w:val="00EF578F"/>
    <w:rsid w:val="00EF65DE"/>
    <w:rsid w:val="00F04130"/>
    <w:rsid w:val="00F103DF"/>
    <w:rsid w:val="00F1435D"/>
    <w:rsid w:val="00F15496"/>
    <w:rsid w:val="00F3718D"/>
    <w:rsid w:val="00F374B4"/>
    <w:rsid w:val="00F4537E"/>
    <w:rsid w:val="00F506BB"/>
    <w:rsid w:val="00F527FC"/>
    <w:rsid w:val="00F6390C"/>
    <w:rsid w:val="00F720BF"/>
    <w:rsid w:val="00F9082D"/>
    <w:rsid w:val="00F93EB3"/>
    <w:rsid w:val="00F93F5F"/>
    <w:rsid w:val="00FA696C"/>
    <w:rsid w:val="00FB61A1"/>
    <w:rsid w:val="00FB7FE4"/>
    <w:rsid w:val="00FC4D37"/>
    <w:rsid w:val="00FD1431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77DC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4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4F4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64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F4F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64F4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4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A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08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F4A4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A4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rsid w:val="003F3DDE"/>
    <w:rPr>
      <w:color w:val="0000FF"/>
      <w:u w:val="single"/>
    </w:rPr>
  </w:style>
  <w:style w:type="paragraph" w:styleId="Revize">
    <w:name w:val="Revision"/>
    <w:hidden/>
    <w:uiPriority w:val="99"/>
    <w:semiHidden/>
    <w:rsid w:val="0008369E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8063-FF61-4947-A852-20E7C8A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1929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Drochytka</dc:creator>
  <cp:keywords/>
  <dc:description/>
  <cp:lastModifiedBy>Tereza Němcová</cp:lastModifiedBy>
  <cp:revision>11</cp:revision>
  <cp:lastPrinted>2019-12-19T15:19:00Z</cp:lastPrinted>
  <dcterms:created xsi:type="dcterms:W3CDTF">2025-07-03T13:29:00Z</dcterms:created>
  <dcterms:modified xsi:type="dcterms:W3CDTF">2025-09-09T11:08:00Z</dcterms:modified>
</cp:coreProperties>
</file>