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FD1E" w14:textId="2CC3E2D1" w:rsidR="003B06B4" w:rsidRPr="00003E1F" w:rsidRDefault="00D252CF" w:rsidP="003B06B4">
      <w:pPr>
        <w:rPr>
          <w:rFonts w:cs="Arial"/>
        </w:rPr>
      </w:pPr>
      <w:bookmarkStart w:id="0" w:name="_Hlk130286824"/>
      <w:r w:rsidRPr="00D252CF">
        <w:rPr>
          <w:rFonts w:cs="Arial"/>
          <w:noProof/>
        </w:rPr>
        <w:drawing>
          <wp:anchor distT="0" distB="0" distL="114300" distR="114300" simplePos="0" relativeHeight="251660288" behindDoc="0" locked="0" layoutInCell="1" allowOverlap="1" wp14:anchorId="4107972D" wp14:editId="06E8B62F">
            <wp:simplePos x="0" y="0"/>
            <wp:positionH relativeFrom="column">
              <wp:posOffset>3463925</wp:posOffset>
            </wp:positionH>
            <wp:positionV relativeFrom="paragraph">
              <wp:posOffset>-526415</wp:posOffset>
            </wp:positionV>
            <wp:extent cx="2377440" cy="302895"/>
            <wp:effectExtent l="0" t="0" r="0" b="0"/>
            <wp:wrapNone/>
            <wp:docPr id="2" name="Obrázek 2" descr="https://www.nemletovice.cz/templates/protostar/images/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mletovice.cz/templates/protostar/images/logo3.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7770" r="31571" b="4047"/>
                    <a:stretch/>
                  </pic:blipFill>
                  <pic:spPr bwMode="auto">
                    <a:xfrm>
                      <a:off x="0" y="0"/>
                      <a:ext cx="2377440" cy="30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52CF">
        <w:rPr>
          <w:rFonts w:cs="Arial"/>
          <w:noProof/>
        </w:rPr>
        <w:drawing>
          <wp:anchor distT="0" distB="0" distL="114300" distR="114300" simplePos="0" relativeHeight="251659264" behindDoc="0" locked="0" layoutInCell="1" allowOverlap="1" wp14:anchorId="21701AC9" wp14:editId="7C0C821E">
            <wp:simplePos x="0" y="0"/>
            <wp:positionH relativeFrom="column">
              <wp:posOffset>-114300</wp:posOffset>
            </wp:positionH>
            <wp:positionV relativeFrom="paragraph">
              <wp:posOffset>-614468</wp:posOffset>
            </wp:positionV>
            <wp:extent cx="3528060" cy="429002"/>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8060" cy="429002"/>
                    </a:xfrm>
                    <a:prstGeom prst="rect">
                      <a:avLst/>
                    </a:prstGeom>
                    <a:noFill/>
                  </pic:spPr>
                </pic:pic>
              </a:graphicData>
            </a:graphic>
            <wp14:sizeRelH relativeFrom="page">
              <wp14:pctWidth>0</wp14:pctWidth>
            </wp14:sizeRelH>
            <wp14:sizeRelV relativeFrom="page">
              <wp14:pctHeight>0</wp14:pctHeight>
            </wp14:sizeRelV>
          </wp:anchor>
        </w:drawing>
      </w:r>
    </w:p>
    <w:p w14:paraId="32B94962" w14:textId="77777777" w:rsidR="003B06B4" w:rsidRPr="002977FD" w:rsidRDefault="003B06B4" w:rsidP="003B06B4">
      <w:pPr>
        <w:rPr>
          <w:rFonts w:cs="Arial"/>
          <w:highlight w:val="yellow"/>
        </w:rPr>
      </w:pPr>
    </w:p>
    <w:p w14:paraId="0940F425" w14:textId="3CB963F9" w:rsidR="003B06B4" w:rsidRDefault="003B06B4" w:rsidP="003B06B4">
      <w:pPr>
        <w:rPr>
          <w:rFonts w:cs="Arial"/>
          <w:b/>
        </w:rPr>
      </w:pPr>
      <w:r w:rsidRPr="0093522A">
        <w:rPr>
          <w:rFonts w:cs="Arial"/>
        </w:rPr>
        <w:t xml:space="preserve">Registrační číslo projektu: </w:t>
      </w:r>
      <w:r w:rsidR="0031153B" w:rsidRPr="0031153B">
        <w:rPr>
          <w:rFonts w:cs="Arial"/>
          <w:b/>
          <w:bCs/>
        </w:rPr>
        <w:t>CZ.06.01.01/00/22_009/0003519</w:t>
      </w:r>
    </w:p>
    <w:p w14:paraId="1F5389F4" w14:textId="77777777" w:rsidR="001D7953" w:rsidRPr="00277228" w:rsidRDefault="001D7953" w:rsidP="001D7953">
      <w:pPr>
        <w:rPr>
          <w:rFonts w:cs="Arial"/>
          <w:bCs/>
        </w:rPr>
      </w:pPr>
    </w:p>
    <w:bookmarkEnd w:id="0"/>
    <w:p w14:paraId="62E00F55" w14:textId="77777777" w:rsidR="001D7953" w:rsidRPr="002C3350" w:rsidRDefault="001D7953" w:rsidP="001D7953">
      <w:pPr>
        <w:rPr>
          <w:rFonts w:cs="Arial"/>
          <w:highlight w:val="yellow"/>
        </w:rPr>
      </w:pPr>
    </w:p>
    <w:p w14:paraId="29B50F08" w14:textId="77777777" w:rsidR="00E813E4" w:rsidRPr="00DD02D1" w:rsidRDefault="00E813E4" w:rsidP="00E813E4">
      <w:pPr>
        <w:tabs>
          <w:tab w:val="left" w:pos="3210"/>
        </w:tabs>
        <w:jc w:val="center"/>
        <w:rPr>
          <w:rFonts w:cs="Arial"/>
          <w:b/>
          <w:bCs/>
          <w:sz w:val="28"/>
        </w:rPr>
      </w:pPr>
      <w:r w:rsidRPr="00DB591E">
        <w:rPr>
          <w:rFonts w:cs="Arial"/>
          <w:b/>
          <w:bCs/>
          <w:sz w:val="28"/>
        </w:rPr>
        <w:t>Příloha č. 2 Zadávací dokumentace</w:t>
      </w:r>
      <w:r w:rsidRPr="00DD02D1">
        <w:rPr>
          <w:rFonts w:cs="Arial"/>
          <w:b/>
          <w:bCs/>
          <w:sz w:val="28"/>
        </w:rPr>
        <w:t xml:space="preserve"> </w:t>
      </w:r>
    </w:p>
    <w:p w14:paraId="220E72DC" w14:textId="77777777" w:rsidR="00E813E4" w:rsidRPr="0058487C" w:rsidRDefault="00E813E4" w:rsidP="00E813E4">
      <w:pPr>
        <w:tabs>
          <w:tab w:val="left" w:pos="3210"/>
        </w:tabs>
        <w:jc w:val="center"/>
        <w:rPr>
          <w:rFonts w:cs="Arial"/>
          <w:sz w:val="28"/>
        </w:rPr>
      </w:pPr>
    </w:p>
    <w:p w14:paraId="1F592A4E" w14:textId="77777777" w:rsidR="00E813E4" w:rsidRPr="00F5719F" w:rsidRDefault="00E813E4" w:rsidP="00E813E4">
      <w:pPr>
        <w:tabs>
          <w:tab w:val="left" w:pos="3210"/>
        </w:tabs>
        <w:jc w:val="center"/>
        <w:rPr>
          <w:rFonts w:cs="Arial"/>
          <w:b/>
          <w:bCs/>
          <w:sz w:val="28"/>
        </w:rPr>
      </w:pPr>
      <w:r w:rsidRPr="00F5719F">
        <w:rPr>
          <w:rFonts w:cs="Arial"/>
          <w:b/>
          <w:bCs/>
          <w:sz w:val="28"/>
        </w:rPr>
        <w:t>Specifikace předmětu plnění – 1. část</w:t>
      </w:r>
    </w:p>
    <w:p w14:paraId="3AB8B7A5" w14:textId="77777777" w:rsidR="00E813E4" w:rsidRPr="002C3350" w:rsidRDefault="00E813E4" w:rsidP="00E813E4">
      <w:pPr>
        <w:tabs>
          <w:tab w:val="left" w:pos="3210"/>
        </w:tabs>
        <w:jc w:val="center"/>
        <w:rPr>
          <w:rFonts w:cs="Arial"/>
          <w:b/>
          <w:sz w:val="28"/>
        </w:rPr>
      </w:pPr>
    </w:p>
    <w:p w14:paraId="5B6A0F74" w14:textId="77777777" w:rsidR="00E813E4" w:rsidRPr="00412F35" w:rsidRDefault="00E813E4" w:rsidP="00E813E4">
      <w:pPr>
        <w:tabs>
          <w:tab w:val="left" w:pos="3210"/>
        </w:tabs>
        <w:jc w:val="center"/>
        <w:rPr>
          <w:rFonts w:cs="Arial"/>
          <w:b/>
          <w:sz w:val="28"/>
        </w:rPr>
      </w:pPr>
      <w:r w:rsidRPr="00412F35">
        <w:rPr>
          <w:rFonts w:cs="Arial"/>
          <w:b/>
          <w:sz w:val="28"/>
        </w:rPr>
        <w:t>„</w:t>
      </w:r>
      <w:r>
        <w:rPr>
          <w:rFonts w:cs="Arial"/>
          <w:b/>
          <w:sz w:val="28"/>
        </w:rPr>
        <w:t>Transakční portál</w:t>
      </w:r>
      <w:r w:rsidRPr="00412F35">
        <w:rPr>
          <w:rFonts w:cs="Arial"/>
          <w:b/>
          <w:sz w:val="28"/>
        </w:rPr>
        <w:t>“</w:t>
      </w:r>
    </w:p>
    <w:p w14:paraId="0EDFBF2B" w14:textId="77777777" w:rsidR="00E813E4" w:rsidRPr="00412F35" w:rsidRDefault="00E813E4" w:rsidP="00E813E4">
      <w:pPr>
        <w:rPr>
          <w:rFonts w:cs="Arial"/>
        </w:rPr>
      </w:pPr>
    </w:p>
    <w:p w14:paraId="38B588EC" w14:textId="77777777" w:rsidR="00E813E4" w:rsidRPr="00412F35" w:rsidRDefault="00E813E4" w:rsidP="00E813E4">
      <w:pPr>
        <w:rPr>
          <w:rFonts w:cs="Arial"/>
        </w:rPr>
      </w:pPr>
    </w:p>
    <w:p w14:paraId="27529755" w14:textId="77777777" w:rsidR="00E813E4" w:rsidRPr="00412F35" w:rsidRDefault="00E813E4" w:rsidP="00E813E4">
      <w:pPr>
        <w:pStyle w:val="AObsah"/>
        <w:pageBreakBefore w:val="0"/>
        <w:tabs>
          <w:tab w:val="left" w:pos="3940"/>
        </w:tabs>
        <w:spacing w:before="120" w:after="120"/>
        <w:rPr>
          <w:sz w:val="24"/>
        </w:rPr>
      </w:pPr>
      <w:r w:rsidRPr="00412F35">
        <w:rPr>
          <w:sz w:val="24"/>
        </w:rPr>
        <w:t>Obsah:</w:t>
      </w:r>
      <w:r w:rsidRPr="00412F35">
        <w:rPr>
          <w:sz w:val="24"/>
        </w:rPr>
        <w:tab/>
      </w:r>
    </w:p>
    <w:p w14:paraId="26846A4D" w14:textId="7C85AC1E" w:rsidR="00E813E4" w:rsidRDefault="00E813E4" w:rsidP="00E813E4">
      <w:pPr>
        <w:pStyle w:val="Obsah1"/>
        <w:rPr>
          <w:rFonts w:asciiTheme="minorHAnsi" w:eastAsiaTheme="minorEastAsia" w:hAnsiTheme="minorHAnsi" w:cstheme="minorBidi"/>
          <w:b w:val="0"/>
          <w:noProof/>
          <w:kern w:val="2"/>
          <w:sz w:val="22"/>
          <w14:ligatures w14:val="standardContextual"/>
        </w:rPr>
      </w:pPr>
      <w:r w:rsidRPr="00412F35">
        <w:rPr>
          <w:rFonts w:cs="Arial"/>
        </w:rPr>
        <w:fldChar w:fldCharType="begin"/>
      </w:r>
      <w:r w:rsidRPr="00412F35">
        <w:rPr>
          <w:rFonts w:cs="Arial"/>
        </w:rPr>
        <w:instrText xml:space="preserve"> TOC \o "2-3" \h \z \t "Nadpis 1;1;Podtitul;1" </w:instrText>
      </w:r>
      <w:r w:rsidRPr="00412F35">
        <w:rPr>
          <w:rFonts w:cs="Arial"/>
        </w:rPr>
        <w:fldChar w:fldCharType="separate"/>
      </w:r>
      <w:hyperlink w:anchor="_Toc187241694" w:history="1">
        <w:r w:rsidRPr="00A958B6">
          <w:rPr>
            <w:rStyle w:val="Hypertextovodkaz"/>
            <w:noProof/>
          </w:rPr>
          <w:t>1.</w:t>
        </w:r>
        <w:r>
          <w:rPr>
            <w:rFonts w:asciiTheme="minorHAnsi" w:eastAsiaTheme="minorEastAsia" w:hAnsiTheme="minorHAnsi" w:cstheme="minorBidi"/>
            <w:b w:val="0"/>
            <w:noProof/>
            <w:kern w:val="2"/>
            <w:sz w:val="22"/>
            <w14:ligatures w14:val="standardContextual"/>
          </w:rPr>
          <w:tab/>
        </w:r>
        <w:r w:rsidRPr="00A958B6">
          <w:rPr>
            <w:rStyle w:val="Hypertextovodkaz"/>
            <w:noProof/>
          </w:rPr>
          <w:t>Popis současného stavu</w:t>
        </w:r>
        <w:r>
          <w:rPr>
            <w:noProof/>
            <w:webHidden/>
          </w:rPr>
          <w:tab/>
        </w:r>
        <w:r>
          <w:rPr>
            <w:noProof/>
            <w:webHidden/>
          </w:rPr>
          <w:fldChar w:fldCharType="begin"/>
        </w:r>
        <w:r>
          <w:rPr>
            <w:noProof/>
            <w:webHidden/>
          </w:rPr>
          <w:instrText xml:space="preserve"> PAGEREF _Toc187241694 \h </w:instrText>
        </w:r>
        <w:r>
          <w:rPr>
            <w:noProof/>
            <w:webHidden/>
          </w:rPr>
        </w:r>
        <w:r>
          <w:rPr>
            <w:noProof/>
            <w:webHidden/>
          </w:rPr>
          <w:fldChar w:fldCharType="separate"/>
        </w:r>
        <w:r w:rsidR="00267CF1">
          <w:rPr>
            <w:noProof/>
            <w:webHidden/>
          </w:rPr>
          <w:t>3</w:t>
        </w:r>
        <w:r>
          <w:rPr>
            <w:noProof/>
            <w:webHidden/>
          </w:rPr>
          <w:fldChar w:fldCharType="end"/>
        </w:r>
      </w:hyperlink>
    </w:p>
    <w:p w14:paraId="40EEDE52" w14:textId="4E743D31" w:rsidR="00E813E4" w:rsidRDefault="00E813E4" w:rsidP="00E813E4">
      <w:pPr>
        <w:pStyle w:val="Obsah2"/>
        <w:rPr>
          <w:rFonts w:asciiTheme="minorHAnsi" w:eastAsiaTheme="minorEastAsia" w:hAnsiTheme="minorHAnsi" w:cstheme="minorBidi"/>
          <w:kern w:val="2"/>
          <w:sz w:val="22"/>
          <w:szCs w:val="22"/>
          <w14:ligatures w14:val="standardContextual"/>
        </w:rPr>
      </w:pPr>
      <w:hyperlink w:anchor="_Toc187241695" w:history="1">
        <w:r w:rsidRPr="00A958B6">
          <w:rPr>
            <w:rStyle w:val="Hypertextovodkaz"/>
          </w:rPr>
          <w:t>1.1.</w:t>
        </w:r>
        <w:r>
          <w:rPr>
            <w:rFonts w:asciiTheme="minorHAnsi" w:eastAsiaTheme="minorEastAsia" w:hAnsiTheme="minorHAnsi" w:cstheme="minorBidi"/>
            <w:kern w:val="2"/>
            <w:sz w:val="22"/>
            <w:szCs w:val="22"/>
            <w14:ligatures w14:val="standardContextual"/>
          </w:rPr>
          <w:tab/>
        </w:r>
        <w:r w:rsidRPr="00A958B6">
          <w:rPr>
            <w:rStyle w:val="Hypertextovodkaz"/>
          </w:rPr>
          <w:t>Výčet stávajících IS Zadavatele</w:t>
        </w:r>
        <w:r>
          <w:rPr>
            <w:webHidden/>
          </w:rPr>
          <w:tab/>
        </w:r>
        <w:r>
          <w:rPr>
            <w:webHidden/>
          </w:rPr>
          <w:fldChar w:fldCharType="begin"/>
        </w:r>
        <w:r>
          <w:rPr>
            <w:webHidden/>
          </w:rPr>
          <w:instrText xml:space="preserve"> PAGEREF _Toc187241695 \h </w:instrText>
        </w:r>
        <w:r>
          <w:rPr>
            <w:webHidden/>
          </w:rPr>
        </w:r>
        <w:r>
          <w:rPr>
            <w:webHidden/>
          </w:rPr>
          <w:fldChar w:fldCharType="separate"/>
        </w:r>
        <w:r w:rsidR="00267CF1">
          <w:rPr>
            <w:webHidden/>
          </w:rPr>
          <w:t>3</w:t>
        </w:r>
        <w:r>
          <w:rPr>
            <w:webHidden/>
          </w:rPr>
          <w:fldChar w:fldCharType="end"/>
        </w:r>
      </w:hyperlink>
    </w:p>
    <w:p w14:paraId="26D3BB2B" w14:textId="5F728736" w:rsidR="00E813E4" w:rsidRDefault="00E813E4" w:rsidP="00E813E4">
      <w:pPr>
        <w:pStyle w:val="Obsah2"/>
        <w:rPr>
          <w:rFonts w:asciiTheme="minorHAnsi" w:eastAsiaTheme="minorEastAsia" w:hAnsiTheme="minorHAnsi" w:cstheme="minorBidi"/>
          <w:kern w:val="2"/>
          <w:sz w:val="22"/>
          <w:szCs w:val="22"/>
          <w14:ligatures w14:val="standardContextual"/>
        </w:rPr>
      </w:pPr>
      <w:hyperlink w:anchor="_Toc187241696" w:history="1">
        <w:r w:rsidRPr="00A958B6">
          <w:rPr>
            <w:rStyle w:val="Hypertextovodkaz"/>
          </w:rPr>
          <w:t>1.2.</w:t>
        </w:r>
        <w:r>
          <w:rPr>
            <w:rFonts w:asciiTheme="minorHAnsi" w:eastAsiaTheme="minorEastAsia" w:hAnsiTheme="minorHAnsi" w:cstheme="minorBidi"/>
            <w:kern w:val="2"/>
            <w:sz w:val="22"/>
            <w:szCs w:val="22"/>
            <w14:ligatures w14:val="standardContextual"/>
          </w:rPr>
          <w:tab/>
        </w:r>
        <w:r w:rsidRPr="00A958B6">
          <w:rPr>
            <w:rStyle w:val="Hypertextovodkaz"/>
          </w:rPr>
          <w:t>Architektura informačních systémů</w:t>
        </w:r>
        <w:r>
          <w:rPr>
            <w:webHidden/>
          </w:rPr>
          <w:tab/>
        </w:r>
        <w:r>
          <w:rPr>
            <w:webHidden/>
          </w:rPr>
          <w:fldChar w:fldCharType="begin"/>
        </w:r>
        <w:r>
          <w:rPr>
            <w:webHidden/>
          </w:rPr>
          <w:instrText xml:space="preserve"> PAGEREF _Toc187241696 \h </w:instrText>
        </w:r>
        <w:r>
          <w:rPr>
            <w:webHidden/>
          </w:rPr>
        </w:r>
        <w:r>
          <w:rPr>
            <w:webHidden/>
          </w:rPr>
          <w:fldChar w:fldCharType="separate"/>
        </w:r>
        <w:r w:rsidR="00267CF1">
          <w:rPr>
            <w:webHidden/>
          </w:rPr>
          <w:t>4</w:t>
        </w:r>
        <w:r>
          <w:rPr>
            <w:webHidden/>
          </w:rPr>
          <w:fldChar w:fldCharType="end"/>
        </w:r>
      </w:hyperlink>
    </w:p>
    <w:p w14:paraId="23C0301F" w14:textId="48EDF9F2" w:rsidR="00E813E4" w:rsidRDefault="00E813E4" w:rsidP="00E813E4">
      <w:pPr>
        <w:pStyle w:val="Obsah1"/>
        <w:rPr>
          <w:rFonts w:asciiTheme="minorHAnsi" w:eastAsiaTheme="minorEastAsia" w:hAnsiTheme="minorHAnsi" w:cstheme="minorBidi"/>
          <w:b w:val="0"/>
          <w:noProof/>
          <w:kern w:val="2"/>
          <w:sz w:val="22"/>
          <w14:ligatures w14:val="standardContextual"/>
        </w:rPr>
      </w:pPr>
      <w:hyperlink w:anchor="_Toc187241697" w:history="1">
        <w:r w:rsidRPr="00A958B6">
          <w:rPr>
            <w:rStyle w:val="Hypertextovodkaz"/>
            <w:noProof/>
          </w:rPr>
          <w:t>2.</w:t>
        </w:r>
        <w:r>
          <w:rPr>
            <w:rFonts w:asciiTheme="minorHAnsi" w:eastAsiaTheme="minorEastAsia" w:hAnsiTheme="minorHAnsi" w:cstheme="minorBidi"/>
            <w:b w:val="0"/>
            <w:noProof/>
            <w:kern w:val="2"/>
            <w:sz w:val="22"/>
            <w14:ligatures w14:val="standardContextual"/>
          </w:rPr>
          <w:tab/>
        </w:r>
        <w:r w:rsidRPr="00A958B6">
          <w:rPr>
            <w:rStyle w:val="Hypertextovodkaz"/>
            <w:noProof/>
          </w:rPr>
          <w:t>Předmět 1. části veřejné zakázky</w:t>
        </w:r>
        <w:r>
          <w:rPr>
            <w:noProof/>
            <w:webHidden/>
          </w:rPr>
          <w:tab/>
        </w:r>
        <w:r>
          <w:rPr>
            <w:noProof/>
            <w:webHidden/>
          </w:rPr>
          <w:fldChar w:fldCharType="begin"/>
        </w:r>
        <w:r>
          <w:rPr>
            <w:noProof/>
            <w:webHidden/>
          </w:rPr>
          <w:instrText xml:space="preserve"> PAGEREF _Toc187241697 \h </w:instrText>
        </w:r>
        <w:r>
          <w:rPr>
            <w:noProof/>
            <w:webHidden/>
          </w:rPr>
        </w:r>
        <w:r>
          <w:rPr>
            <w:noProof/>
            <w:webHidden/>
          </w:rPr>
          <w:fldChar w:fldCharType="separate"/>
        </w:r>
        <w:r w:rsidR="00267CF1">
          <w:rPr>
            <w:noProof/>
            <w:webHidden/>
          </w:rPr>
          <w:t>4</w:t>
        </w:r>
        <w:r>
          <w:rPr>
            <w:noProof/>
            <w:webHidden/>
          </w:rPr>
          <w:fldChar w:fldCharType="end"/>
        </w:r>
      </w:hyperlink>
    </w:p>
    <w:p w14:paraId="1F02E463" w14:textId="026CB73C" w:rsidR="00E813E4" w:rsidRDefault="00E813E4" w:rsidP="00E813E4">
      <w:pPr>
        <w:pStyle w:val="Obsah1"/>
        <w:rPr>
          <w:rFonts w:asciiTheme="minorHAnsi" w:eastAsiaTheme="minorEastAsia" w:hAnsiTheme="minorHAnsi" w:cstheme="minorBidi"/>
          <w:b w:val="0"/>
          <w:noProof/>
          <w:kern w:val="2"/>
          <w:sz w:val="22"/>
          <w14:ligatures w14:val="standardContextual"/>
        </w:rPr>
      </w:pPr>
      <w:hyperlink w:anchor="_Toc187241698" w:history="1">
        <w:r w:rsidRPr="00A958B6">
          <w:rPr>
            <w:rStyle w:val="Hypertextovodkaz"/>
            <w:noProof/>
          </w:rPr>
          <w:t>3.</w:t>
        </w:r>
        <w:r>
          <w:rPr>
            <w:rFonts w:asciiTheme="minorHAnsi" w:eastAsiaTheme="minorEastAsia" w:hAnsiTheme="minorHAnsi" w:cstheme="minorBidi"/>
            <w:b w:val="0"/>
            <w:noProof/>
            <w:kern w:val="2"/>
            <w:sz w:val="22"/>
            <w14:ligatures w14:val="standardContextual"/>
          </w:rPr>
          <w:tab/>
        </w:r>
        <w:r w:rsidRPr="00A958B6">
          <w:rPr>
            <w:rStyle w:val="Hypertextovodkaz"/>
            <w:noProof/>
          </w:rPr>
          <w:t>Specifikace požadavků řešení 1. části</w:t>
        </w:r>
        <w:r>
          <w:rPr>
            <w:noProof/>
            <w:webHidden/>
          </w:rPr>
          <w:tab/>
        </w:r>
        <w:r>
          <w:rPr>
            <w:noProof/>
            <w:webHidden/>
          </w:rPr>
          <w:fldChar w:fldCharType="begin"/>
        </w:r>
        <w:r>
          <w:rPr>
            <w:noProof/>
            <w:webHidden/>
          </w:rPr>
          <w:instrText xml:space="preserve"> PAGEREF _Toc187241698 \h </w:instrText>
        </w:r>
        <w:r>
          <w:rPr>
            <w:noProof/>
            <w:webHidden/>
          </w:rPr>
        </w:r>
        <w:r>
          <w:rPr>
            <w:noProof/>
            <w:webHidden/>
          </w:rPr>
          <w:fldChar w:fldCharType="separate"/>
        </w:r>
        <w:r w:rsidR="00267CF1">
          <w:rPr>
            <w:noProof/>
            <w:webHidden/>
          </w:rPr>
          <w:t>5</w:t>
        </w:r>
        <w:r>
          <w:rPr>
            <w:noProof/>
            <w:webHidden/>
          </w:rPr>
          <w:fldChar w:fldCharType="end"/>
        </w:r>
      </w:hyperlink>
    </w:p>
    <w:p w14:paraId="4D007C9C" w14:textId="5F19BB11" w:rsidR="00E813E4" w:rsidRDefault="00E813E4" w:rsidP="00E813E4">
      <w:pPr>
        <w:pStyle w:val="Obsah2"/>
        <w:rPr>
          <w:rFonts w:asciiTheme="minorHAnsi" w:eastAsiaTheme="minorEastAsia" w:hAnsiTheme="minorHAnsi" w:cstheme="minorBidi"/>
          <w:kern w:val="2"/>
          <w:sz w:val="22"/>
          <w:szCs w:val="22"/>
          <w14:ligatures w14:val="standardContextual"/>
        </w:rPr>
      </w:pPr>
      <w:hyperlink w:anchor="_Toc187241699" w:history="1">
        <w:r w:rsidRPr="00A958B6">
          <w:rPr>
            <w:rStyle w:val="Hypertextovodkaz"/>
          </w:rPr>
          <w:t>3.1.</w:t>
        </w:r>
        <w:r>
          <w:rPr>
            <w:rFonts w:asciiTheme="minorHAnsi" w:eastAsiaTheme="minorEastAsia" w:hAnsiTheme="minorHAnsi" w:cstheme="minorBidi"/>
            <w:kern w:val="2"/>
            <w:sz w:val="22"/>
            <w:szCs w:val="22"/>
            <w14:ligatures w14:val="standardContextual"/>
          </w:rPr>
          <w:tab/>
        </w:r>
        <w:r w:rsidRPr="00A958B6">
          <w:rPr>
            <w:rStyle w:val="Hypertextovodkaz"/>
          </w:rPr>
          <w:t>Transakční portál</w:t>
        </w:r>
        <w:r>
          <w:rPr>
            <w:webHidden/>
          </w:rPr>
          <w:tab/>
        </w:r>
        <w:r>
          <w:rPr>
            <w:webHidden/>
          </w:rPr>
          <w:fldChar w:fldCharType="begin"/>
        </w:r>
        <w:r>
          <w:rPr>
            <w:webHidden/>
          </w:rPr>
          <w:instrText xml:space="preserve"> PAGEREF _Toc187241699 \h </w:instrText>
        </w:r>
        <w:r>
          <w:rPr>
            <w:webHidden/>
          </w:rPr>
        </w:r>
        <w:r>
          <w:rPr>
            <w:webHidden/>
          </w:rPr>
          <w:fldChar w:fldCharType="separate"/>
        </w:r>
        <w:r w:rsidR="00267CF1">
          <w:rPr>
            <w:webHidden/>
          </w:rPr>
          <w:t>5</w:t>
        </w:r>
        <w:r>
          <w:rPr>
            <w:webHidden/>
          </w:rPr>
          <w:fldChar w:fldCharType="end"/>
        </w:r>
      </w:hyperlink>
    </w:p>
    <w:p w14:paraId="26B953ED" w14:textId="69961A68"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0" w:history="1">
        <w:r w:rsidRPr="00A958B6">
          <w:rPr>
            <w:rStyle w:val="Hypertextovodkaz"/>
          </w:rPr>
          <w:t>3.1.1.</w:t>
        </w:r>
        <w:r>
          <w:rPr>
            <w:rFonts w:asciiTheme="minorHAnsi" w:eastAsiaTheme="minorEastAsia" w:hAnsiTheme="minorHAnsi" w:cstheme="minorBidi"/>
            <w:kern w:val="2"/>
            <w:sz w:val="22"/>
            <w:szCs w:val="22"/>
            <w14:ligatures w14:val="standardContextual"/>
          </w:rPr>
          <w:tab/>
        </w:r>
        <w:r w:rsidRPr="00A958B6">
          <w:rPr>
            <w:rStyle w:val="Hypertextovodkaz"/>
          </w:rPr>
          <w:t>Obecné požadavky</w:t>
        </w:r>
        <w:r>
          <w:rPr>
            <w:webHidden/>
          </w:rPr>
          <w:tab/>
        </w:r>
        <w:r>
          <w:rPr>
            <w:webHidden/>
          </w:rPr>
          <w:fldChar w:fldCharType="begin"/>
        </w:r>
        <w:r>
          <w:rPr>
            <w:webHidden/>
          </w:rPr>
          <w:instrText xml:space="preserve"> PAGEREF _Toc187241700 \h </w:instrText>
        </w:r>
        <w:r>
          <w:rPr>
            <w:webHidden/>
          </w:rPr>
        </w:r>
        <w:r>
          <w:rPr>
            <w:webHidden/>
          </w:rPr>
          <w:fldChar w:fldCharType="separate"/>
        </w:r>
        <w:r w:rsidR="00267CF1">
          <w:rPr>
            <w:webHidden/>
          </w:rPr>
          <w:t>5</w:t>
        </w:r>
        <w:r>
          <w:rPr>
            <w:webHidden/>
          </w:rPr>
          <w:fldChar w:fldCharType="end"/>
        </w:r>
      </w:hyperlink>
    </w:p>
    <w:p w14:paraId="2ED56A1D" w14:textId="4C91D054"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1" w:history="1">
        <w:r w:rsidRPr="00A958B6">
          <w:rPr>
            <w:rStyle w:val="Hypertextovodkaz"/>
          </w:rPr>
          <w:t>3.1.2.</w:t>
        </w:r>
        <w:r>
          <w:rPr>
            <w:rFonts w:asciiTheme="minorHAnsi" w:eastAsiaTheme="minorEastAsia" w:hAnsiTheme="minorHAnsi" w:cstheme="minorBidi"/>
            <w:kern w:val="2"/>
            <w:sz w:val="22"/>
            <w:szCs w:val="22"/>
            <w14:ligatures w14:val="standardContextual"/>
          </w:rPr>
          <w:tab/>
        </w:r>
        <w:r w:rsidRPr="00A958B6">
          <w:rPr>
            <w:rStyle w:val="Hypertextovodkaz"/>
          </w:rPr>
          <w:t>Funkcionalita týkající se uživatelských rolí</w:t>
        </w:r>
        <w:r>
          <w:rPr>
            <w:webHidden/>
          </w:rPr>
          <w:tab/>
        </w:r>
        <w:r>
          <w:rPr>
            <w:webHidden/>
          </w:rPr>
          <w:fldChar w:fldCharType="begin"/>
        </w:r>
        <w:r>
          <w:rPr>
            <w:webHidden/>
          </w:rPr>
          <w:instrText xml:space="preserve"> PAGEREF _Toc187241701 \h </w:instrText>
        </w:r>
        <w:r>
          <w:rPr>
            <w:webHidden/>
          </w:rPr>
        </w:r>
        <w:r>
          <w:rPr>
            <w:webHidden/>
          </w:rPr>
          <w:fldChar w:fldCharType="separate"/>
        </w:r>
        <w:r w:rsidR="00267CF1">
          <w:rPr>
            <w:webHidden/>
          </w:rPr>
          <w:t>7</w:t>
        </w:r>
        <w:r>
          <w:rPr>
            <w:webHidden/>
          </w:rPr>
          <w:fldChar w:fldCharType="end"/>
        </w:r>
      </w:hyperlink>
    </w:p>
    <w:p w14:paraId="4C54AB28" w14:textId="2EB9B818"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2" w:history="1">
        <w:r w:rsidRPr="00A958B6">
          <w:rPr>
            <w:rStyle w:val="Hypertextovodkaz"/>
          </w:rPr>
          <w:t>3.1.3.</w:t>
        </w:r>
        <w:r>
          <w:rPr>
            <w:rFonts w:asciiTheme="minorHAnsi" w:eastAsiaTheme="minorEastAsia" w:hAnsiTheme="minorHAnsi" w:cstheme="minorBidi"/>
            <w:kern w:val="2"/>
            <w:sz w:val="22"/>
            <w:szCs w:val="22"/>
            <w14:ligatures w14:val="standardContextual"/>
          </w:rPr>
          <w:tab/>
        </w:r>
        <w:r w:rsidRPr="00A958B6">
          <w:rPr>
            <w:rStyle w:val="Hypertextovodkaz"/>
          </w:rPr>
          <w:t>Funkcionalita modulu webového objednávání</w:t>
        </w:r>
        <w:r>
          <w:rPr>
            <w:webHidden/>
          </w:rPr>
          <w:tab/>
        </w:r>
        <w:r>
          <w:rPr>
            <w:webHidden/>
          </w:rPr>
          <w:fldChar w:fldCharType="begin"/>
        </w:r>
        <w:r>
          <w:rPr>
            <w:webHidden/>
          </w:rPr>
          <w:instrText xml:space="preserve"> PAGEREF _Toc187241702 \h </w:instrText>
        </w:r>
        <w:r>
          <w:rPr>
            <w:webHidden/>
          </w:rPr>
        </w:r>
        <w:r>
          <w:rPr>
            <w:webHidden/>
          </w:rPr>
          <w:fldChar w:fldCharType="separate"/>
        </w:r>
        <w:r w:rsidR="00267CF1">
          <w:rPr>
            <w:webHidden/>
          </w:rPr>
          <w:t>8</w:t>
        </w:r>
        <w:r>
          <w:rPr>
            <w:webHidden/>
          </w:rPr>
          <w:fldChar w:fldCharType="end"/>
        </w:r>
      </w:hyperlink>
    </w:p>
    <w:p w14:paraId="67370874" w14:textId="746F301A"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3" w:history="1">
        <w:r w:rsidRPr="00A958B6">
          <w:rPr>
            <w:rStyle w:val="Hypertextovodkaz"/>
          </w:rPr>
          <w:t>3.1.4.</w:t>
        </w:r>
        <w:r>
          <w:rPr>
            <w:rFonts w:asciiTheme="minorHAnsi" w:eastAsiaTheme="minorEastAsia" w:hAnsiTheme="minorHAnsi" w:cstheme="minorBidi"/>
            <w:kern w:val="2"/>
            <w:sz w:val="22"/>
            <w:szCs w:val="22"/>
            <w14:ligatures w14:val="standardContextual"/>
          </w:rPr>
          <w:tab/>
        </w:r>
        <w:r w:rsidRPr="00A958B6">
          <w:rPr>
            <w:rStyle w:val="Hypertextovodkaz"/>
          </w:rPr>
          <w:t>Standardy</w:t>
        </w:r>
        <w:r>
          <w:rPr>
            <w:webHidden/>
          </w:rPr>
          <w:tab/>
        </w:r>
        <w:r>
          <w:rPr>
            <w:webHidden/>
          </w:rPr>
          <w:fldChar w:fldCharType="begin"/>
        </w:r>
        <w:r>
          <w:rPr>
            <w:webHidden/>
          </w:rPr>
          <w:instrText xml:space="preserve"> PAGEREF _Toc187241703 \h </w:instrText>
        </w:r>
        <w:r>
          <w:rPr>
            <w:webHidden/>
          </w:rPr>
        </w:r>
        <w:r>
          <w:rPr>
            <w:webHidden/>
          </w:rPr>
          <w:fldChar w:fldCharType="separate"/>
        </w:r>
        <w:r w:rsidR="00267CF1">
          <w:rPr>
            <w:webHidden/>
          </w:rPr>
          <w:t>8</w:t>
        </w:r>
        <w:r>
          <w:rPr>
            <w:webHidden/>
          </w:rPr>
          <w:fldChar w:fldCharType="end"/>
        </w:r>
      </w:hyperlink>
    </w:p>
    <w:p w14:paraId="454C2BB2" w14:textId="442051C2"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4" w:history="1">
        <w:r w:rsidRPr="00A958B6">
          <w:rPr>
            <w:rStyle w:val="Hypertextovodkaz"/>
          </w:rPr>
          <w:t>3.1.5.</w:t>
        </w:r>
        <w:r>
          <w:rPr>
            <w:rFonts w:asciiTheme="minorHAnsi" w:eastAsiaTheme="minorEastAsia" w:hAnsiTheme="minorHAnsi" w:cstheme="minorBidi"/>
            <w:kern w:val="2"/>
            <w:sz w:val="22"/>
            <w:szCs w:val="22"/>
            <w14:ligatures w14:val="standardContextual"/>
          </w:rPr>
          <w:tab/>
        </w:r>
        <w:r w:rsidRPr="00A958B6">
          <w:rPr>
            <w:rStyle w:val="Hypertextovodkaz"/>
          </w:rPr>
          <w:t>Funkcionalita týkající se zabezpečení komunikace</w:t>
        </w:r>
        <w:r>
          <w:rPr>
            <w:webHidden/>
          </w:rPr>
          <w:tab/>
        </w:r>
        <w:r>
          <w:rPr>
            <w:webHidden/>
          </w:rPr>
          <w:fldChar w:fldCharType="begin"/>
        </w:r>
        <w:r>
          <w:rPr>
            <w:webHidden/>
          </w:rPr>
          <w:instrText xml:space="preserve"> PAGEREF _Toc187241704 \h </w:instrText>
        </w:r>
        <w:r>
          <w:rPr>
            <w:webHidden/>
          </w:rPr>
        </w:r>
        <w:r>
          <w:rPr>
            <w:webHidden/>
          </w:rPr>
          <w:fldChar w:fldCharType="separate"/>
        </w:r>
        <w:r w:rsidR="00267CF1">
          <w:rPr>
            <w:webHidden/>
          </w:rPr>
          <w:t>8</w:t>
        </w:r>
        <w:r>
          <w:rPr>
            <w:webHidden/>
          </w:rPr>
          <w:fldChar w:fldCharType="end"/>
        </w:r>
      </w:hyperlink>
    </w:p>
    <w:p w14:paraId="1635388A" w14:textId="7B1523C2"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5" w:history="1">
        <w:r w:rsidRPr="00A958B6">
          <w:rPr>
            <w:rStyle w:val="Hypertextovodkaz"/>
          </w:rPr>
          <w:t>3.1.6.</w:t>
        </w:r>
        <w:r>
          <w:rPr>
            <w:rFonts w:asciiTheme="minorHAnsi" w:eastAsiaTheme="minorEastAsia" w:hAnsiTheme="minorHAnsi" w:cstheme="minorBidi"/>
            <w:kern w:val="2"/>
            <w:sz w:val="22"/>
            <w:szCs w:val="22"/>
            <w14:ligatures w14:val="standardContextual"/>
          </w:rPr>
          <w:tab/>
        </w:r>
        <w:r w:rsidRPr="00A958B6">
          <w:rPr>
            <w:rStyle w:val="Hypertextovodkaz"/>
          </w:rPr>
          <w:t>Služba správy souhlasů (mandátů)</w:t>
        </w:r>
        <w:r>
          <w:rPr>
            <w:webHidden/>
          </w:rPr>
          <w:tab/>
        </w:r>
        <w:r>
          <w:rPr>
            <w:webHidden/>
          </w:rPr>
          <w:fldChar w:fldCharType="begin"/>
        </w:r>
        <w:r>
          <w:rPr>
            <w:webHidden/>
          </w:rPr>
          <w:instrText xml:space="preserve"> PAGEREF _Toc187241705 \h </w:instrText>
        </w:r>
        <w:r>
          <w:rPr>
            <w:webHidden/>
          </w:rPr>
        </w:r>
        <w:r>
          <w:rPr>
            <w:webHidden/>
          </w:rPr>
          <w:fldChar w:fldCharType="separate"/>
        </w:r>
        <w:r w:rsidR="00267CF1">
          <w:rPr>
            <w:webHidden/>
          </w:rPr>
          <w:t>9</w:t>
        </w:r>
        <w:r>
          <w:rPr>
            <w:webHidden/>
          </w:rPr>
          <w:fldChar w:fldCharType="end"/>
        </w:r>
      </w:hyperlink>
    </w:p>
    <w:p w14:paraId="12C6B6B0" w14:textId="11F59C45"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6" w:history="1">
        <w:r w:rsidRPr="00A958B6">
          <w:rPr>
            <w:rStyle w:val="Hypertextovodkaz"/>
          </w:rPr>
          <w:t>3.1.7.</w:t>
        </w:r>
        <w:r>
          <w:rPr>
            <w:rFonts w:asciiTheme="minorHAnsi" w:eastAsiaTheme="minorEastAsia" w:hAnsiTheme="minorHAnsi" w:cstheme="minorBidi"/>
            <w:kern w:val="2"/>
            <w:sz w:val="22"/>
            <w:szCs w:val="22"/>
            <w14:ligatures w14:val="standardContextual"/>
          </w:rPr>
          <w:tab/>
        </w:r>
        <w:r w:rsidRPr="00A958B6">
          <w:rPr>
            <w:rStyle w:val="Hypertextovodkaz"/>
          </w:rPr>
          <w:t>Napojení na eHealth systém Jihomoravského kraje</w:t>
        </w:r>
        <w:r>
          <w:rPr>
            <w:webHidden/>
          </w:rPr>
          <w:tab/>
        </w:r>
        <w:r>
          <w:rPr>
            <w:webHidden/>
          </w:rPr>
          <w:fldChar w:fldCharType="begin"/>
        </w:r>
        <w:r>
          <w:rPr>
            <w:webHidden/>
          </w:rPr>
          <w:instrText xml:space="preserve"> PAGEREF _Toc187241706 \h </w:instrText>
        </w:r>
        <w:r>
          <w:rPr>
            <w:webHidden/>
          </w:rPr>
        </w:r>
        <w:r>
          <w:rPr>
            <w:webHidden/>
          </w:rPr>
          <w:fldChar w:fldCharType="separate"/>
        </w:r>
        <w:r w:rsidR="00267CF1">
          <w:rPr>
            <w:webHidden/>
          </w:rPr>
          <w:t>9</w:t>
        </w:r>
        <w:r>
          <w:rPr>
            <w:webHidden/>
          </w:rPr>
          <w:fldChar w:fldCharType="end"/>
        </w:r>
      </w:hyperlink>
    </w:p>
    <w:p w14:paraId="6C5B4C63" w14:textId="32DFA310"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7" w:history="1">
        <w:r w:rsidRPr="00A958B6">
          <w:rPr>
            <w:rStyle w:val="Hypertextovodkaz"/>
          </w:rPr>
          <w:t>3.1.8.</w:t>
        </w:r>
        <w:r>
          <w:rPr>
            <w:rFonts w:asciiTheme="minorHAnsi" w:eastAsiaTheme="minorEastAsia" w:hAnsiTheme="minorHAnsi" w:cstheme="minorBidi"/>
            <w:kern w:val="2"/>
            <w:sz w:val="22"/>
            <w:szCs w:val="22"/>
            <w14:ligatures w14:val="standardContextual"/>
          </w:rPr>
          <w:tab/>
        </w:r>
        <w:r w:rsidRPr="00A958B6">
          <w:rPr>
            <w:rStyle w:val="Hypertextovodkaz"/>
          </w:rPr>
          <w:t>Napojení na národní kontaktní místo pro eHealth (NCPeH)</w:t>
        </w:r>
        <w:r>
          <w:rPr>
            <w:webHidden/>
          </w:rPr>
          <w:tab/>
        </w:r>
        <w:r>
          <w:rPr>
            <w:webHidden/>
          </w:rPr>
          <w:fldChar w:fldCharType="begin"/>
        </w:r>
        <w:r>
          <w:rPr>
            <w:webHidden/>
          </w:rPr>
          <w:instrText xml:space="preserve"> PAGEREF _Toc187241707 \h </w:instrText>
        </w:r>
        <w:r>
          <w:rPr>
            <w:webHidden/>
          </w:rPr>
        </w:r>
        <w:r>
          <w:rPr>
            <w:webHidden/>
          </w:rPr>
          <w:fldChar w:fldCharType="separate"/>
        </w:r>
        <w:r w:rsidR="00267CF1">
          <w:rPr>
            <w:webHidden/>
          </w:rPr>
          <w:t>10</w:t>
        </w:r>
        <w:r>
          <w:rPr>
            <w:webHidden/>
          </w:rPr>
          <w:fldChar w:fldCharType="end"/>
        </w:r>
      </w:hyperlink>
    </w:p>
    <w:p w14:paraId="058E52A0" w14:textId="5A069839"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8" w:history="1">
        <w:r w:rsidRPr="00A958B6">
          <w:rPr>
            <w:rStyle w:val="Hypertextovodkaz"/>
          </w:rPr>
          <w:t>3.1.9.</w:t>
        </w:r>
        <w:r>
          <w:rPr>
            <w:rFonts w:asciiTheme="minorHAnsi" w:eastAsiaTheme="minorEastAsia" w:hAnsiTheme="minorHAnsi" w:cstheme="minorBidi"/>
            <w:kern w:val="2"/>
            <w:sz w:val="22"/>
            <w:szCs w:val="22"/>
            <w14:ligatures w14:val="standardContextual"/>
          </w:rPr>
          <w:tab/>
        </w:r>
        <w:r w:rsidRPr="00A958B6">
          <w:rPr>
            <w:rStyle w:val="Hypertextovodkaz"/>
          </w:rPr>
          <w:t>Auditní služby</w:t>
        </w:r>
        <w:r>
          <w:rPr>
            <w:webHidden/>
          </w:rPr>
          <w:tab/>
        </w:r>
        <w:r>
          <w:rPr>
            <w:webHidden/>
          </w:rPr>
          <w:fldChar w:fldCharType="begin"/>
        </w:r>
        <w:r>
          <w:rPr>
            <w:webHidden/>
          </w:rPr>
          <w:instrText xml:space="preserve"> PAGEREF _Toc187241708 \h </w:instrText>
        </w:r>
        <w:r>
          <w:rPr>
            <w:webHidden/>
          </w:rPr>
        </w:r>
        <w:r>
          <w:rPr>
            <w:webHidden/>
          </w:rPr>
          <w:fldChar w:fldCharType="separate"/>
        </w:r>
        <w:r w:rsidR="00267CF1">
          <w:rPr>
            <w:webHidden/>
          </w:rPr>
          <w:t>11</w:t>
        </w:r>
        <w:r>
          <w:rPr>
            <w:webHidden/>
          </w:rPr>
          <w:fldChar w:fldCharType="end"/>
        </w:r>
      </w:hyperlink>
    </w:p>
    <w:p w14:paraId="400483E4" w14:textId="14E7EFBD"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09" w:history="1">
        <w:r w:rsidRPr="00A958B6">
          <w:rPr>
            <w:rStyle w:val="Hypertextovodkaz"/>
          </w:rPr>
          <w:t>3.1.10.</w:t>
        </w:r>
        <w:r>
          <w:rPr>
            <w:rFonts w:asciiTheme="minorHAnsi" w:eastAsiaTheme="minorEastAsia" w:hAnsiTheme="minorHAnsi" w:cstheme="minorBidi"/>
            <w:kern w:val="2"/>
            <w:sz w:val="22"/>
            <w:szCs w:val="22"/>
            <w14:ligatures w14:val="standardContextual"/>
          </w:rPr>
          <w:tab/>
        </w:r>
        <w:r w:rsidRPr="00A958B6">
          <w:rPr>
            <w:rStyle w:val="Hypertextovodkaz"/>
          </w:rPr>
          <w:t>Interoperabilita (výměna/sdílení) STND dokumentace s eHealth</w:t>
        </w:r>
        <w:r>
          <w:rPr>
            <w:webHidden/>
          </w:rPr>
          <w:tab/>
        </w:r>
        <w:r>
          <w:rPr>
            <w:webHidden/>
          </w:rPr>
          <w:fldChar w:fldCharType="begin"/>
        </w:r>
        <w:r>
          <w:rPr>
            <w:webHidden/>
          </w:rPr>
          <w:instrText xml:space="preserve"> PAGEREF _Toc187241709 \h </w:instrText>
        </w:r>
        <w:r>
          <w:rPr>
            <w:webHidden/>
          </w:rPr>
        </w:r>
        <w:r>
          <w:rPr>
            <w:webHidden/>
          </w:rPr>
          <w:fldChar w:fldCharType="separate"/>
        </w:r>
        <w:r w:rsidR="00267CF1">
          <w:rPr>
            <w:webHidden/>
          </w:rPr>
          <w:t>11</w:t>
        </w:r>
        <w:r>
          <w:rPr>
            <w:webHidden/>
          </w:rPr>
          <w:fldChar w:fldCharType="end"/>
        </w:r>
      </w:hyperlink>
    </w:p>
    <w:p w14:paraId="08448B69" w14:textId="0A58F820"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0" w:history="1">
        <w:r w:rsidRPr="00A958B6">
          <w:rPr>
            <w:rStyle w:val="Hypertextovodkaz"/>
          </w:rPr>
          <w:t>3.1.11.</w:t>
        </w:r>
        <w:r>
          <w:rPr>
            <w:rFonts w:asciiTheme="minorHAnsi" w:eastAsiaTheme="minorEastAsia" w:hAnsiTheme="minorHAnsi" w:cstheme="minorBidi"/>
            <w:kern w:val="2"/>
            <w:sz w:val="22"/>
            <w:szCs w:val="22"/>
            <w14:ligatures w14:val="standardContextual"/>
          </w:rPr>
          <w:tab/>
        </w:r>
        <w:r w:rsidRPr="00A958B6">
          <w:rPr>
            <w:rStyle w:val="Hypertextovodkaz"/>
          </w:rPr>
          <w:t>Síť CMS 2.0</w:t>
        </w:r>
        <w:r>
          <w:rPr>
            <w:webHidden/>
          </w:rPr>
          <w:tab/>
        </w:r>
        <w:r>
          <w:rPr>
            <w:webHidden/>
          </w:rPr>
          <w:fldChar w:fldCharType="begin"/>
        </w:r>
        <w:r>
          <w:rPr>
            <w:webHidden/>
          </w:rPr>
          <w:instrText xml:space="preserve"> PAGEREF _Toc187241710 \h </w:instrText>
        </w:r>
        <w:r>
          <w:rPr>
            <w:webHidden/>
          </w:rPr>
        </w:r>
        <w:r>
          <w:rPr>
            <w:webHidden/>
          </w:rPr>
          <w:fldChar w:fldCharType="separate"/>
        </w:r>
        <w:r w:rsidR="00267CF1">
          <w:rPr>
            <w:webHidden/>
          </w:rPr>
          <w:t>12</w:t>
        </w:r>
        <w:r>
          <w:rPr>
            <w:webHidden/>
          </w:rPr>
          <w:fldChar w:fldCharType="end"/>
        </w:r>
      </w:hyperlink>
    </w:p>
    <w:p w14:paraId="48A4FCDB" w14:textId="62777840"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1" w:history="1">
        <w:r w:rsidRPr="00A958B6">
          <w:rPr>
            <w:rStyle w:val="Hypertextovodkaz"/>
          </w:rPr>
          <w:t>3.1.12.</w:t>
        </w:r>
        <w:r>
          <w:rPr>
            <w:rFonts w:asciiTheme="minorHAnsi" w:eastAsiaTheme="minorEastAsia" w:hAnsiTheme="minorHAnsi" w:cstheme="minorBidi"/>
            <w:kern w:val="2"/>
            <w:sz w:val="22"/>
            <w:szCs w:val="22"/>
            <w14:ligatures w14:val="standardContextual"/>
          </w:rPr>
          <w:tab/>
        </w:r>
        <w:r w:rsidRPr="00A958B6">
          <w:rPr>
            <w:rStyle w:val="Hypertextovodkaz"/>
          </w:rPr>
          <w:t>Zpřístupnění STND dokumentace občanovi/pacientovi</w:t>
        </w:r>
        <w:r>
          <w:rPr>
            <w:webHidden/>
          </w:rPr>
          <w:tab/>
        </w:r>
        <w:r>
          <w:rPr>
            <w:webHidden/>
          </w:rPr>
          <w:fldChar w:fldCharType="begin"/>
        </w:r>
        <w:r>
          <w:rPr>
            <w:webHidden/>
          </w:rPr>
          <w:instrText xml:space="preserve"> PAGEREF _Toc187241711 \h </w:instrText>
        </w:r>
        <w:r>
          <w:rPr>
            <w:webHidden/>
          </w:rPr>
        </w:r>
        <w:r>
          <w:rPr>
            <w:webHidden/>
          </w:rPr>
          <w:fldChar w:fldCharType="separate"/>
        </w:r>
        <w:r w:rsidR="00267CF1">
          <w:rPr>
            <w:webHidden/>
          </w:rPr>
          <w:t>12</w:t>
        </w:r>
        <w:r>
          <w:rPr>
            <w:webHidden/>
          </w:rPr>
          <w:fldChar w:fldCharType="end"/>
        </w:r>
      </w:hyperlink>
    </w:p>
    <w:p w14:paraId="7C8542DC" w14:textId="554827A9"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2" w:history="1">
        <w:r w:rsidRPr="00A958B6">
          <w:rPr>
            <w:rStyle w:val="Hypertextovodkaz"/>
          </w:rPr>
          <w:t>3.1.13.</w:t>
        </w:r>
        <w:r>
          <w:rPr>
            <w:rFonts w:asciiTheme="minorHAnsi" w:eastAsiaTheme="minorEastAsia" w:hAnsiTheme="minorHAnsi" w:cstheme="minorBidi"/>
            <w:kern w:val="2"/>
            <w:sz w:val="22"/>
            <w:szCs w:val="22"/>
            <w14:ligatures w14:val="standardContextual"/>
          </w:rPr>
          <w:tab/>
        </w:r>
        <w:r w:rsidRPr="00A958B6">
          <w:rPr>
            <w:rStyle w:val="Hypertextovodkaz"/>
          </w:rPr>
          <w:t>Implementace datových rozhraní na centrální služby</w:t>
        </w:r>
        <w:r>
          <w:rPr>
            <w:webHidden/>
          </w:rPr>
          <w:tab/>
        </w:r>
        <w:r>
          <w:rPr>
            <w:webHidden/>
          </w:rPr>
          <w:fldChar w:fldCharType="begin"/>
        </w:r>
        <w:r>
          <w:rPr>
            <w:webHidden/>
          </w:rPr>
          <w:instrText xml:space="preserve"> PAGEREF _Toc187241712 \h </w:instrText>
        </w:r>
        <w:r>
          <w:rPr>
            <w:webHidden/>
          </w:rPr>
        </w:r>
        <w:r>
          <w:rPr>
            <w:webHidden/>
          </w:rPr>
          <w:fldChar w:fldCharType="separate"/>
        </w:r>
        <w:r w:rsidR="00267CF1">
          <w:rPr>
            <w:webHidden/>
          </w:rPr>
          <w:t>12</w:t>
        </w:r>
        <w:r>
          <w:rPr>
            <w:webHidden/>
          </w:rPr>
          <w:fldChar w:fldCharType="end"/>
        </w:r>
      </w:hyperlink>
    </w:p>
    <w:p w14:paraId="1F62E1F1" w14:textId="77A6355C"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3" w:history="1">
        <w:r w:rsidRPr="00A958B6">
          <w:rPr>
            <w:rStyle w:val="Hypertextovodkaz"/>
          </w:rPr>
          <w:t>3.1.14.</w:t>
        </w:r>
        <w:r>
          <w:rPr>
            <w:rFonts w:asciiTheme="minorHAnsi" w:eastAsiaTheme="minorEastAsia" w:hAnsiTheme="minorHAnsi" w:cstheme="minorBidi"/>
            <w:kern w:val="2"/>
            <w:sz w:val="22"/>
            <w:szCs w:val="22"/>
            <w14:ligatures w14:val="standardContextual"/>
          </w:rPr>
          <w:tab/>
        </w:r>
        <w:r w:rsidRPr="00A958B6">
          <w:rPr>
            <w:rStyle w:val="Hypertextovodkaz"/>
          </w:rPr>
          <w:t>Implementace dat. rozhraní na registry</w:t>
        </w:r>
        <w:r>
          <w:rPr>
            <w:webHidden/>
          </w:rPr>
          <w:tab/>
        </w:r>
        <w:r>
          <w:rPr>
            <w:webHidden/>
          </w:rPr>
          <w:fldChar w:fldCharType="begin"/>
        </w:r>
        <w:r>
          <w:rPr>
            <w:webHidden/>
          </w:rPr>
          <w:instrText xml:space="preserve"> PAGEREF _Toc187241713 \h </w:instrText>
        </w:r>
        <w:r>
          <w:rPr>
            <w:webHidden/>
          </w:rPr>
        </w:r>
        <w:r>
          <w:rPr>
            <w:webHidden/>
          </w:rPr>
          <w:fldChar w:fldCharType="separate"/>
        </w:r>
        <w:r w:rsidR="00267CF1">
          <w:rPr>
            <w:webHidden/>
          </w:rPr>
          <w:t>13</w:t>
        </w:r>
        <w:r>
          <w:rPr>
            <w:webHidden/>
          </w:rPr>
          <w:fldChar w:fldCharType="end"/>
        </w:r>
      </w:hyperlink>
    </w:p>
    <w:p w14:paraId="2F82A34F" w14:textId="1F0BB13D"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4" w:history="1">
        <w:r w:rsidRPr="00A958B6">
          <w:rPr>
            <w:rStyle w:val="Hypertextovodkaz"/>
          </w:rPr>
          <w:t>3.1.15.</w:t>
        </w:r>
        <w:r>
          <w:rPr>
            <w:rFonts w:asciiTheme="minorHAnsi" w:eastAsiaTheme="minorEastAsia" w:hAnsiTheme="minorHAnsi" w:cstheme="minorBidi"/>
            <w:kern w:val="2"/>
            <w:sz w:val="22"/>
            <w:szCs w:val="22"/>
            <w14:ligatures w14:val="standardContextual"/>
          </w:rPr>
          <w:tab/>
        </w:r>
        <w:r w:rsidRPr="00A958B6">
          <w:rPr>
            <w:rStyle w:val="Hypertextovodkaz"/>
          </w:rPr>
          <w:t>Centrální registr</w:t>
        </w:r>
        <w:r>
          <w:rPr>
            <w:webHidden/>
          </w:rPr>
          <w:tab/>
        </w:r>
        <w:r>
          <w:rPr>
            <w:webHidden/>
          </w:rPr>
          <w:fldChar w:fldCharType="begin"/>
        </w:r>
        <w:r>
          <w:rPr>
            <w:webHidden/>
          </w:rPr>
          <w:instrText xml:space="preserve"> PAGEREF _Toc187241714 \h </w:instrText>
        </w:r>
        <w:r>
          <w:rPr>
            <w:webHidden/>
          </w:rPr>
        </w:r>
        <w:r>
          <w:rPr>
            <w:webHidden/>
          </w:rPr>
          <w:fldChar w:fldCharType="separate"/>
        </w:r>
        <w:r w:rsidR="00267CF1">
          <w:rPr>
            <w:webHidden/>
          </w:rPr>
          <w:t>13</w:t>
        </w:r>
        <w:r>
          <w:rPr>
            <w:webHidden/>
          </w:rPr>
          <w:fldChar w:fldCharType="end"/>
        </w:r>
      </w:hyperlink>
    </w:p>
    <w:p w14:paraId="41BFCF7D" w14:textId="40A2B558"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5" w:history="1">
        <w:r w:rsidRPr="00A958B6">
          <w:rPr>
            <w:rStyle w:val="Hypertextovodkaz"/>
          </w:rPr>
          <w:t>3.1.16.</w:t>
        </w:r>
        <w:r>
          <w:rPr>
            <w:rFonts w:asciiTheme="minorHAnsi" w:eastAsiaTheme="minorEastAsia" w:hAnsiTheme="minorHAnsi" w:cstheme="minorBidi"/>
            <w:kern w:val="2"/>
            <w:sz w:val="22"/>
            <w:szCs w:val="22"/>
            <w14:ligatures w14:val="standardContextual"/>
          </w:rPr>
          <w:tab/>
        </w:r>
        <w:r w:rsidRPr="00A958B6">
          <w:rPr>
            <w:rStyle w:val="Hypertextovodkaz"/>
          </w:rPr>
          <w:t>Pacientská administrativa včetně statistik</w:t>
        </w:r>
        <w:r>
          <w:rPr>
            <w:webHidden/>
          </w:rPr>
          <w:tab/>
        </w:r>
        <w:r>
          <w:rPr>
            <w:webHidden/>
          </w:rPr>
          <w:fldChar w:fldCharType="begin"/>
        </w:r>
        <w:r>
          <w:rPr>
            <w:webHidden/>
          </w:rPr>
          <w:instrText xml:space="preserve"> PAGEREF _Toc187241715 \h </w:instrText>
        </w:r>
        <w:r>
          <w:rPr>
            <w:webHidden/>
          </w:rPr>
        </w:r>
        <w:r>
          <w:rPr>
            <w:webHidden/>
          </w:rPr>
          <w:fldChar w:fldCharType="separate"/>
        </w:r>
        <w:r w:rsidR="00267CF1">
          <w:rPr>
            <w:webHidden/>
          </w:rPr>
          <w:t>14</w:t>
        </w:r>
        <w:r>
          <w:rPr>
            <w:webHidden/>
          </w:rPr>
          <w:fldChar w:fldCharType="end"/>
        </w:r>
      </w:hyperlink>
    </w:p>
    <w:p w14:paraId="7687B451" w14:textId="3B8356EF"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6" w:history="1">
        <w:r w:rsidRPr="00A958B6">
          <w:rPr>
            <w:rStyle w:val="Hypertextovodkaz"/>
          </w:rPr>
          <w:t>3.1.17.</w:t>
        </w:r>
        <w:r>
          <w:rPr>
            <w:rFonts w:asciiTheme="minorHAnsi" w:eastAsiaTheme="minorEastAsia" w:hAnsiTheme="minorHAnsi" w:cstheme="minorBidi"/>
            <w:kern w:val="2"/>
            <w:sz w:val="22"/>
            <w:szCs w:val="22"/>
            <w14:ligatures w14:val="standardContextual"/>
          </w:rPr>
          <w:tab/>
        </w:r>
        <w:r w:rsidRPr="00A958B6">
          <w:rPr>
            <w:rStyle w:val="Hypertextovodkaz"/>
          </w:rPr>
          <w:t>Statistické výstupy</w:t>
        </w:r>
        <w:r>
          <w:rPr>
            <w:webHidden/>
          </w:rPr>
          <w:tab/>
        </w:r>
        <w:r>
          <w:rPr>
            <w:webHidden/>
          </w:rPr>
          <w:fldChar w:fldCharType="begin"/>
        </w:r>
        <w:r>
          <w:rPr>
            <w:webHidden/>
          </w:rPr>
          <w:instrText xml:space="preserve"> PAGEREF _Toc187241716 \h </w:instrText>
        </w:r>
        <w:r>
          <w:rPr>
            <w:webHidden/>
          </w:rPr>
        </w:r>
        <w:r>
          <w:rPr>
            <w:webHidden/>
          </w:rPr>
          <w:fldChar w:fldCharType="separate"/>
        </w:r>
        <w:r w:rsidR="00267CF1">
          <w:rPr>
            <w:webHidden/>
          </w:rPr>
          <w:t>14</w:t>
        </w:r>
        <w:r>
          <w:rPr>
            <w:webHidden/>
          </w:rPr>
          <w:fldChar w:fldCharType="end"/>
        </w:r>
      </w:hyperlink>
    </w:p>
    <w:p w14:paraId="4F1D7352" w14:textId="0C179CB0"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7" w:history="1">
        <w:r w:rsidRPr="00A958B6">
          <w:rPr>
            <w:rStyle w:val="Hypertextovodkaz"/>
          </w:rPr>
          <w:t>3.1.18.</w:t>
        </w:r>
        <w:r>
          <w:rPr>
            <w:rFonts w:asciiTheme="minorHAnsi" w:eastAsiaTheme="minorEastAsia" w:hAnsiTheme="minorHAnsi" w:cstheme="minorBidi"/>
            <w:kern w:val="2"/>
            <w:sz w:val="22"/>
            <w:szCs w:val="22"/>
            <w14:ligatures w14:val="standardContextual"/>
          </w:rPr>
          <w:tab/>
        </w:r>
        <w:r w:rsidRPr="00A958B6">
          <w:rPr>
            <w:rStyle w:val="Hypertextovodkaz"/>
          </w:rPr>
          <w:t>Požadavky na funkcionalitu přístupových práv</w:t>
        </w:r>
        <w:r>
          <w:rPr>
            <w:webHidden/>
          </w:rPr>
          <w:tab/>
        </w:r>
        <w:r>
          <w:rPr>
            <w:webHidden/>
          </w:rPr>
          <w:fldChar w:fldCharType="begin"/>
        </w:r>
        <w:r>
          <w:rPr>
            <w:webHidden/>
          </w:rPr>
          <w:instrText xml:space="preserve"> PAGEREF _Toc187241717 \h </w:instrText>
        </w:r>
        <w:r>
          <w:rPr>
            <w:webHidden/>
          </w:rPr>
        </w:r>
        <w:r>
          <w:rPr>
            <w:webHidden/>
          </w:rPr>
          <w:fldChar w:fldCharType="separate"/>
        </w:r>
        <w:r w:rsidR="00267CF1">
          <w:rPr>
            <w:webHidden/>
          </w:rPr>
          <w:t>14</w:t>
        </w:r>
        <w:r>
          <w:rPr>
            <w:webHidden/>
          </w:rPr>
          <w:fldChar w:fldCharType="end"/>
        </w:r>
      </w:hyperlink>
    </w:p>
    <w:p w14:paraId="37DE0035" w14:textId="174EA63E"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8" w:history="1">
        <w:r w:rsidRPr="00A958B6">
          <w:rPr>
            <w:rStyle w:val="Hypertextovodkaz"/>
          </w:rPr>
          <w:t>3.1.19.</w:t>
        </w:r>
        <w:r>
          <w:rPr>
            <w:rFonts w:asciiTheme="minorHAnsi" w:eastAsiaTheme="minorEastAsia" w:hAnsiTheme="minorHAnsi" w:cstheme="minorBidi"/>
            <w:kern w:val="2"/>
            <w:sz w:val="22"/>
            <w:szCs w:val="22"/>
            <w14:ligatures w14:val="standardContextual"/>
          </w:rPr>
          <w:tab/>
        </w:r>
        <w:r w:rsidRPr="00A958B6">
          <w:rPr>
            <w:rStyle w:val="Hypertextovodkaz"/>
          </w:rPr>
          <w:t>Požadavky na logovací aparát</w:t>
        </w:r>
        <w:r>
          <w:rPr>
            <w:webHidden/>
          </w:rPr>
          <w:tab/>
        </w:r>
        <w:r>
          <w:rPr>
            <w:webHidden/>
          </w:rPr>
          <w:fldChar w:fldCharType="begin"/>
        </w:r>
        <w:r>
          <w:rPr>
            <w:webHidden/>
          </w:rPr>
          <w:instrText xml:space="preserve"> PAGEREF _Toc187241718 \h </w:instrText>
        </w:r>
        <w:r>
          <w:rPr>
            <w:webHidden/>
          </w:rPr>
        </w:r>
        <w:r>
          <w:rPr>
            <w:webHidden/>
          </w:rPr>
          <w:fldChar w:fldCharType="separate"/>
        </w:r>
        <w:r w:rsidR="00267CF1">
          <w:rPr>
            <w:webHidden/>
          </w:rPr>
          <w:t>15</w:t>
        </w:r>
        <w:r>
          <w:rPr>
            <w:webHidden/>
          </w:rPr>
          <w:fldChar w:fldCharType="end"/>
        </w:r>
      </w:hyperlink>
    </w:p>
    <w:p w14:paraId="5ABACEEA" w14:textId="6C90DEBB"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19" w:history="1">
        <w:r w:rsidRPr="00A958B6">
          <w:rPr>
            <w:rStyle w:val="Hypertextovodkaz"/>
          </w:rPr>
          <w:t>3.1.20.</w:t>
        </w:r>
        <w:r>
          <w:rPr>
            <w:rFonts w:asciiTheme="minorHAnsi" w:eastAsiaTheme="minorEastAsia" w:hAnsiTheme="minorHAnsi" w:cstheme="minorBidi"/>
            <w:kern w:val="2"/>
            <w:sz w:val="22"/>
            <w:szCs w:val="22"/>
            <w14:ligatures w14:val="standardContextual"/>
          </w:rPr>
          <w:tab/>
        </w:r>
        <w:r w:rsidRPr="00A958B6">
          <w:rPr>
            <w:rStyle w:val="Hypertextovodkaz"/>
          </w:rPr>
          <w:t>Požadavky na textový editor</w:t>
        </w:r>
        <w:r>
          <w:rPr>
            <w:webHidden/>
          </w:rPr>
          <w:tab/>
        </w:r>
        <w:r>
          <w:rPr>
            <w:webHidden/>
          </w:rPr>
          <w:fldChar w:fldCharType="begin"/>
        </w:r>
        <w:r>
          <w:rPr>
            <w:webHidden/>
          </w:rPr>
          <w:instrText xml:space="preserve"> PAGEREF _Toc187241719 \h </w:instrText>
        </w:r>
        <w:r>
          <w:rPr>
            <w:webHidden/>
          </w:rPr>
        </w:r>
        <w:r>
          <w:rPr>
            <w:webHidden/>
          </w:rPr>
          <w:fldChar w:fldCharType="separate"/>
        </w:r>
        <w:r w:rsidR="00267CF1">
          <w:rPr>
            <w:webHidden/>
          </w:rPr>
          <w:t>15</w:t>
        </w:r>
        <w:r>
          <w:rPr>
            <w:webHidden/>
          </w:rPr>
          <w:fldChar w:fldCharType="end"/>
        </w:r>
      </w:hyperlink>
    </w:p>
    <w:p w14:paraId="4BA0C2CB" w14:textId="63732D2E" w:rsidR="00E813E4" w:rsidRDefault="00E813E4" w:rsidP="00E813E4">
      <w:pPr>
        <w:pStyle w:val="Obsah3"/>
        <w:rPr>
          <w:rFonts w:asciiTheme="minorHAnsi" w:eastAsiaTheme="minorEastAsia" w:hAnsiTheme="minorHAnsi" w:cstheme="minorBidi"/>
          <w:kern w:val="2"/>
          <w:sz w:val="22"/>
          <w:szCs w:val="22"/>
          <w14:ligatures w14:val="standardContextual"/>
        </w:rPr>
      </w:pPr>
      <w:hyperlink w:anchor="_Toc187241720" w:history="1">
        <w:r w:rsidRPr="00A958B6">
          <w:rPr>
            <w:rStyle w:val="Hypertextovodkaz"/>
          </w:rPr>
          <w:t>3.1.21.</w:t>
        </w:r>
        <w:r>
          <w:rPr>
            <w:rFonts w:asciiTheme="minorHAnsi" w:eastAsiaTheme="minorEastAsia" w:hAnsiTheme="minorHAnsi" w:cstheme="minorBidi"/>
            <w:kern w:val="2"/>
            <w:sz w:val="22"/>
            <w:szCs w:val="22"/>
            <w14:ligatures w14:val="standardContextual"/>
          </w:rPr>
          <w:tab/>
        </w:r>
        <w:r w:rsidRPr="00A958B6">
          <w:rPr>
            <w:rStyle w:val="Hypertextovodkaz"/>
          </w:rPr>
          <w:t>Další požadované obecné vlastnosti</w:t>
        </w:r>
        <w:r>
          <w:rPr>
            <w:webHidden/>
          </w:rPr>
          <w:tab/>
        </w:r>
        <w:r>
          <w:rPr>
            <w:webHidden/>
          </w:rPr>
          <w:fldChar w:fldCharType="begin"/>
        </w:r>
        <w:r>
          <w:rPr>
            <w:webHidden/>
          </w:rPr>
          <w:instrText xml:space="preserve"> PAGEREF _Toc187241720 \h </w:instrText>
        </w:r>
        <w:r>
          <w:rPr>
            <w:webHidden/>
          </w:rPr>
        </w:r>
        <w:r>
          <w:rPr>
            <w:webHidden/>
          </w:rPr>
          <w:fldChar w:fldCharType="separate"/>
        </w:r>
        <w:r w:rsidR="00267CF1">
          <w:rPr>
            <w:webHidden/>
          </w:rPr>
          <w:t>15</w:t>
        </w:r>
        <w:r>
          <w:rPr>
            <w:webHidden/>
          </w:rPr>
          <w:fldChar w:fldCharType="end"/>
        </w:r>
      </w:hyperlink>
    </w:p>
    <w:p w14:paraId="715DD324" w14:textId="1545330E" w:rsidR="00E813E4" w:rsidRDefault="00E813E4" w:rsidP="00E813E4">
      <w:pPr>
        <w:pStyle w:val="Obsah2"/>
        <w:rPr>
          <w:rFonts w:asciiTheme="minorHAnsi" w:eastAsiaTheme="minorEastAsia" w:hAnsiTheme="minorHAnsi" w:cstheme="minorBidi"/>
          <w:kern w:val="2"/>
          <w:sz w:val="22"/>
          <w:szCs w:val="22"/>
          <w14:ligatures w14:val="standardContextual"/>
        </w:rPr>
      </w:pPr>
      <w:hyperlink w:anchor="_Toc187241721" w:history="1">
        <w:r w:rsidRPr="00A958B6">
          <w:rPr>
            <w:rStyle w:val="Hypertextovodkaz"/>
          </w:rPr>
          <w:t>3.2.</w:t>
        </w:r>
        <w:r>
          <w:rPr>
            <w:rFonts w:asciiTheme="minorHAnsi" w:eastAsiaTheme="minorEastAsia" w:hAnsiTheme="minorHAnsi" w:cstheme="minorBidi"/>
            <w:kern w:val="2"/>
            <w:sz w:val="22"/>
            <w:szCs w:val="22"/>
            <w14:ligatures w14:val="standardContextual"/>
          </w:rPr>
          <w:tab/>
        </w:r>
        <w:r w:rsidRPr="00A958B6">
          <w:rPr>
            <w:rStyle w:val="Hypertextovodkaz"/>
          </w:rPr>
          <w:t>Implementace</w:t>
        </w:r>
        <w:r>
          <w:rPr>
            <w:webHidden/>
          </w:rPr>
          <w:tab/>
        </w:r>
        <w:r>
          <w:rPr>
            <w:webHidden/>
          </w:rPr>
          <w:fldChar w:fldCharType="begin"/>
        </w:r>
        <w:r>
          <w:rPr>
            <w:webHidden/>
          </w:rPr>
          <w:instrText xml:space="preserve"> PAGEREF _Toc187241721 \h </w:instrText>
        </w:r>
        <w:r>
          <w:rPr>
            <w:webHidden/>
          </w:rPr>
        </w:r>
        <w:r>
          <w:rPr>
            <w:webHidden/>
          </w:rPr>
          <w:fldChar w:fldCharType="separate"/>
        </w:r>
        <w:r w:rsidR="00267CF1">
          <w:rPr>
            <w:webHidden/>
          </w:rPr>
          <w:t>16</w:t>
        </w:r>
        <w:r>
          <w:rPr>
            <w:webHidden/>
          </w:rPr>
          <w:fldChar w:fldCharType="end"/>
        </w:r>
      </w:hyperlink>
    </w:p>
    <w:p w14:paraId="3779ED69" w14:textId="796A659C" w:rsidR="00E813E4" w:rsidRDefault="00E813E4" w:rsidP="00E813E4">
      <w:pPr>
        <w:pStyle w:val="Obsah1"/>
        <w:rPr>
          <w:rFonts w:asciiTheme="minorHAnsi" w:eastAsiaTheme="minorEastAsia" w:hAnsiTheme="minorHAnsi" w:cstheme="minorBidi"/>
          <w:b w:val="0"/>
          <w:noProof/>
          <w:kern w:val="2"/>
          <w:sz w:val="22"/>
          <w14:ligatures w14:val="standardContextual"/>
        </w:rPr>
      </w:pPr>
      <w:hyperlink w:anchor="_Toc187241722" w:history="1">
        <w:r w:rsidRPr="00A958B6">
          <w:rPr>
            <w:rStyle w:val="Hypertextovodkaz"/>
            <w:noProof/>
          </w:rPr>
          <w:t>4.</w:t>
        </w:r>
        <w:r>
          <w:rPr>
            <w:rFonts w:asciiTheme="minorHAnsi" w:eastAsiaTheme="minorEastAsia" w:hAnsiTheme="minorHAnsi" w:cstheme="minorBidi"/>
            <w:b w:val="0"/>
            <w:noProof/>
            <w:kern w:val="2"/>
            <w:sz w:val="22"/>
            <w14:ligatures w14:val="standardContextual"/>
          </w:rPr>
          <w:tab/>
        </w:r>
        <w:r w:rsidRPr="00A958B6">
          <w:rPr>
            <w:rStyle w:val="Hypertextovodkaz"/>
            <w:noProof/>
          </w:rPr>
          <w:t>Požadavky na servisní podporu provozu</w:t>
        </w:r>
        <w:r>
          <w:rPr>
            <w:noProof/>
            <w:webHidden/>
          </w:rPr>
          <w:tab/>
        </w:r>
        <w:r>
          <w:rPr>
            <w:noProof/>
            <w:webHidden/>
          </w:rPr>
          <w:fldChar w:fldCharType="begin"/>
        </w:r>
        <w:r>
          <w:rPr>
            <w:noProof/>
            <w:webHidden/>
          </w:rPr>
          <w:instrText xml:space="preserve"> PAGEREF _Toc187241722 \h </w:instrText>
        </w:r>
        <w:r>
          <w:rPr>
            <w:noProof/>
            <w:webHidden/>
          </w:rPr>
        </w:r>
        <w:r>
          <w:rPr>
            <w:noProof/>
            <w:webHidden/>
          </w:rPr>
          <w:fldChar w:fldCharType="separate"/>
        </w:r>
        <w:r w:rsidR="00267CF1">
          <w:rPr>
            <w:noProof/>
            <w:webHidden/>
          </w:rPr>
          <w:t>17</w:t>
        </w:r>
        <w:r>
          <w:rPr>
            <w:noProof/>
            <w:webHidden/>
          </w:rPr>
          <w:fldChar w:fldCharType="end"/>
        </w:r>
      </w:hyperlink>
    </w:p>
    <w:p w14:paraId="5B95AD2F" w14:textId="18F9391F" w:rsidR="00E813E4" w:rsidRDefault="00E813E4" w:rsidP="00E813E4">
      <w:pPr>
        <w:pStyle w:val="Obsah1"/>
        <w:rPr>
          <w:rFonts w:asciiTheme="minorHAnsi" w:eastAsiaTheme="minorEastAsia" w:hAnsiTheme="minorHAnsi" w:cstheme="minorBidi"/>
          <w:b w:val="0"/>
          <w:noProof/>
          <w:kern w:val="2"/>
          <w:sz w:val="22"/>
          <w14:ligatures w14:val="standardContextual"/>
        </w:rPr>
      </w:pPr>
      <w:hyperlink w:anchor="_Toc187241723" w:history="1">
        <w:r w:rsidRPr="00A958B6">
          <w:rPr>
            <w:rStyle w:val="Hypertextovodkaz"/>
            <w:noProof/>
          </w:rPr>
          <w:t>5.</w:t>
        </w:r>
        <w:r>
          <w:rPr>
            <w:rFonts w:asciiTheme="minorHAnsi" w:eastAsiaTheme="minorEastAsia" w:hAnsiTheme="minorHAnsi" w:cstheme="minorBidi"/>
            <w:b w:val="0"/>
            <w:noProof/>
            <w:kern w:val="2"/>
            <w:sz w:val="22"/>
            <w14:ligatures w14:val="standardContextual"/>
          </w:rPr>
          <w:tab/>
        </w:r>
        <w:r w:rsidRPr="00A958B6">
          <w:rPr>
            <w:rStyle w:val="Hypertextovodkaz"/>
            <w:noProof/>
          </w:rPr>
          <w:t>Podmínky předání a převzetí – akceptace</w:t>
        </w:r>
        <w:r>
          <w:rPr>
            <w:noProof/>
            <w:webHidden/>
          </w:rPr>
          <w:tab/>
        </w:r>
        <w:r>
          <w:rPr>
            <w:noProof/>
            <w:webHidden/>
          </w:rPr>
          <w:fldChar w:fldCharType="begin"/>
        </w:r>
        <w:r>
          <w:rPr>
            <w:noProof/>
            <w:webHidden/>
          </w:rPr>
          <w:instrText xml:space="preserve"> PAGEREF _Toc187241723 \h </w:instrText>
        </w:r>
        <w:r>
          <w:rPr>
            <w:noProof/>
            <w:webHidden/>
          </w:rPr>
        </w:r>
        <w:r>
          <w:rPr>
            <w:noProof/>
            <w:webHidden/>
          </w:rPr>
          <w:fldChar w:fldCharType="separate"/>
        </w:r>
        <w:r w:rsidR="00267CF1">
          <w:rPr>
            <w:noProof/>
            <w:webHidden/>
          </w:rPr>
          <w:t>18</w:t>
        </w:r>
        <w:r>
          <w:rPr>
            <w:noProof/>
            <w:webHidden/>
          </w:rPr>
          <w:fldChar w:fldCharType="end"/>
        </w:r>
      </w:hyperlink>
    </w:p>
    <w:p w14:paraId="1821CE53" w14:textId="29ACE1C5" w:rsidR="00E813E4" w:rsidRDefault="00E813E4" w:rsidP="00E813E4">
      <w:pPr>
        <w:pStyle w:val="Obsah1"/>
        <w:rPr>
          <w:rFonts w:asciiTheme="minorHAnsi" w:eastAsiaTheme="minorEastAsia" w:hAnsiTheme="minorHAnsi" w:cstheme="minorBidi"/>
          <w:b w:val="0"/>
          <w:noProof/>
          <w:kern w:val="2"/>
          <w:sz w:val="22"/>
          <w14:ligatures w14:val="standardContextual"/>
        </w:rPr>
      </w:pPr>
      <w:hyperlink w:anchor="_Toc187241724" w:history="1">
        <w:r w:rsidRPr="00A958B6">
          <w:rPr>
            <w:rStyle w:val="Hypertextovodkaz"/>
            <w:noProof/>
          </w:rPr>
          <w:t>6.</w:t>
        </w:r>
        <w:r>
          <w:rPr>
            <w:rFonts w:asciiTheme="minorHAnsi" w:eastAsiaTheme="minorEastAsia" w:hAnsiTheme="minorHAnsi" w:cstheme="minorBidi"/>
            <w:b w:val="0"/>
            <w:noProof/>
            <w:kern w:val="2"/>
            <w:sz w:val="22"/>
            <w14:ligatures w14:val="standardContextual"/>
          </w:rPr>
          <w:tab/>
        </w:r>
        <w:r w:rsidRPr="00A958B6">
          <w:rPr>
            <w:rStyle w:val="Hypertextovodkaz"/>
            <w:noProof/>
          </w:rPr>
          <w:t>Harmonogram plnění</w:t>
        </w:r>
        <w:r>
          <w:rPr>
            <w:noProof/>
            <w:webHidden/>
          </w:rPr>
          <w:tab/>
        </w:r>
        <w:r>
          <w:rPr>
            <w:noProof/>
            <w:webHidden/>
          </w:rPr>
          <w:fldChar w:fldCharType="begin"/>
        </w:r>
        <w:r>
          <w:rPr>
            <w:noProof/>
            <w:webHidden/>
          </w:rPr>
          <w:instrText xml:space="preserve"> PAGEREF _Toc187241724 \h </w:instrText>
        </w:r>
        <w:r>
          <w:rPr>
            <w:noProof/>
            <w:webHidden/>
          </w:rPr>
        </w:r>
        <w:r>
          <w:rPr>
            <w:noProof/>
            <w:webHidden/>
          </w:rPr>
          <w:fldChar w:fldCharType="separate"/>
        </w:r>
        <w:r w:rsidR="00267CF1">
          <w:rPr>
            <w:noProof/>
            <w:webHidden/>
          </w:rPr>
          <w:t>18</w:t>
        </w:r>
        <w:r>
          <w:rPr>
            <w:noProof/>
            <w:webHidden/>
          </w:rPr>
          <w:fldChar w:fldCharType="end"/>
        </w:r>
      </w:hyperlink>
    </w:p>
    <w:p w14:paraId="63F50F5B" w14:textId="7C04A401" w:rsidR="00E813E4" w:rsidRDefault="00E813E4" w:rsidP="00E813E4">
      <w:pPr>
        <w:pStyle w:val="Obsah1"/>
        <w:rPr>
          <w:rFonts w:asciiTheme="minorHAnsi" w:eastAsiaTheme="minorEastAsia" w:hAnsiTheme="minorHAnsi" w:cstheme="minorBidi"/>
          <w:b w:val="0"/>
          <w:noProof/>
          <w:kern w:val="2"/>
          <w:sz w:val="22"/>
          <w14:ligatures w14:val="standardContextual"/>
        </w:rPr>
      </w:pPr>
      <w:hyperlink w:anchor="_Toc187241725" w:history="1">
        <w:r w:rsidRPr="00A958B6">
          <w:rPr>
            <w:rStyle w:val="Hypertextovodkaz"/>
            <w:noProof/>
          </w:rPr>
          <w:t>7.</w:t>
        </w:r>
        <w:r>
          <w:rPr>
            <w:rFonts w:asciiTheme="minorHAnsi" w:eastAsiaTheme="minorEastAsia" w:hAnsiTheme="minorHAnsi" w:cstheme="minorBidi"/>
            <w:b w:val="0"/>
            <w:noProof/>
            <w:kern w:val="2"/>
            <w:sz w:val="22"/>
            <w14:ligatures w14:val="standardContextual"/>
          </w:rPr>
          <w:tab/>
        </w:r>
        <w:r w:rsidRPr="00A958B6">
          <w:rPr>
            <w:rStyle w:val="Hypertextovodkaz"/>
            <w:noProof/>
          </w:rPr>
          <w:t>Seznam zkratek</w:t>
        </w:r>
        <w:r>
          <w:rPr>
            <w:noProof/>
            <w:webHidden/>
          </w:rPr>
          <w:tab/>
        </w:r>
        <w:r>
          <w:rPr>
            <w:noProof/>
            <w:webHidden/>
          </w:rPr>
          <w:fldChar w:fldCharType="begin"/>
        </w:r>
        <w:r>
          <w:rPr>
            <w:noProof/>
            <w:webHidden/>
          </w:rPr>
          <w:instrText xml:space="preserve"> PAGEREF _Toc187241725 \h </w:instrText>
        </w:r>
        <w:r>
          <w:rPr>
            <w:noProof/>
            <w:webHidden/>
          </w:rPr>
        </w:r>
        <w:r>
          <w:rPr>
            <w:noProof/>
            <w:webHidden/>
          </w:rPr>
          <w:fldChar w:fldCharType="separate"/>
        </w:r>
        <w:r w:rsidR="00267CF1">
          <w:rPr>
            <w:noProof/>
            <w:webHidden/>
          </w:rPr>
          <w:t>18</w:t>
        </w:r>
        <w:r>
          <w:rPr>
            <w:noProof/>
            <w:webHidden/>
          </w:rPr>
          <w:fldChar w:fldCharType="end"/>
        </w:r>
      </w:hyperlink>
    </w:p>
    <w:p w14:paraId="4B5B01A8" w14:textId="77777777" w:rsidR="00E813E4" w:rsidRPr="00412F35" w:rsidRDefault="00E813E4" w:rsidP="00E813E4">
      <w:pPr>
        <w:pStyle w:val="Obsah3"/>
        <w:rPr>
          <w:rFonts w:cs="Arial"/>
        </w:rPr>
      </w:pPr>
      <w:r w:rsidRPr="00412F35">
        <w:rPr>
          <w:rFonts w:cs="Arial"/>
        </w:rPr>
        <w:fldChar w:fldCharType="end"/>
      </w:r>
    </w:p>
    <w:p w14:paraId="7D5B5D93" w14:textId="77777777" w:rsidR="00E813E4" w:rsidRPr="00412F35" w:rsidRDefault="00E813E4" w:rsidP="00E813E4">
      <w:pPr>
        <w:pStyle w:val="AObsah"/>
        <w:keepNext/>
        <w:pageBreakBefore w:val="0"/>
        <w:spacing w:before="120" w:after="120"/>
        <w:rPr>
          <w:sz w:val="24"/>
        </w:rPr>
      </w:pPr>
      <w:r w:rsidRPr="00412F35">
        <w:rPr>
          <w:sz w:val="24"/>
        </w:rPr>
        <w:t>Seznam tabulek:</w:t>
      </w:r>
    </w:p>
    <w:p w14:paraId="3521BE8C" w14:textId="6F0C8AD5"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r w:rsidRPr="00412F35">
        <w:rPr>
          <w:rStyle w:val="Hypertextovodkaz"/>
          <w:rFonts w:cs="Arial"/>
          <w:noProof/>
          <w:color w:val="auto"/>
        </w:rPr>
        <w:fldChar w:fldCharType="begin"/>
      </w:r>
      <w:r w:rsidRPr="00412F35">
        <w:rPr>
          <w:rStyle w:val="Hypertextovodkaz"/>
          <w:rFonts w:cs="Arial"/>
          <w:noProof/>
          <w:color w:val="auto"/>
        </w:rPr>
        <w:instrText xml:space="preserve"> TOC \h \z \c "Tabulka" </w:instrText>
      </w:r>
      <w:r w:rsidRPr="00412F35">
        <w:rPr>
          <w:rStyle w:val="Hypertextovodkaz"/>
          <w:rFonts w:cs="Arial"/>
          <w:noProof/>
          <w:color w:val="auto"/>
        </w:rPr>
        <w:fldChar w:fldCharType="separate"/>
      </w:r>
      <w:hyperlink w:anchor="_Toc187241726" w:history="1">
        <w:r w:rsidRPr="00587358">
          <w:rPr>
            <w:rStyle w:val="Hypertextovodkaz"/>
            <w:rFonts w:cs="Arial"/>
            <w:noProof/>
          </w:rPr>
          <w:t xml:space="preserve">Tabulka 1: </w:t>
        </w:r>
        <w:r w:rsidRPr="00587358">
          <w:rPr>
            <w:rStyle w:val="Hypertextovodkaz"/>
            <w:noProof/>
          </w:rPr>
          <w:t>Výčet stávajících IS Zadavatele</w:t>
        </w:r>
        <w:r>
          <w:rPr>
            <w:noProof/>
            <w:webHidden/>
          </w:rPr>
          <w:tab/>
        </w:r>
        <w:r>
          <w:rPr>
            <w:noProof/>
            <w:webHidden/>
          </w:rPr>
          <w:fldChar w:fldCharType="begin"/>
        </w:r>
        <w:r>
          <w:rPr>
            <w:noProof/>
            <w:webHidden/>
          </w:rPr>
          <w:instrText xml:space="preserve"> PAGEREF _Toc187241726 \h </w:instrText>
        </w:r>
        <w:r>
          <w:rPr>
            <w:noProof/>
            <w:webHidden/>
          </w:rPr>
        </w:r>
        <w:r>
          <w:rPr>
            <w:noProof/>
            <w:webHidden/>
          </w:rPr>
          <w:fldChar w:fldCharType="separate"/>
        </w:r>
        <w:r w:rsidR="00267CF1">
          <w:rPr>
            <w:noProof/>
            <w:webHidden/>
          </w:rPr>
          <w:t>3</w:t>
        </w:r>
        <w:r>
          <w:rPr>
            <w:noProof/>
            <w:webHidden/>
          </w:rPr>
          <w:fldChar w:fldCharType="end"/>
        </w:r>
      </w:hyperlink>
    </w:p>
    <w:p w14:paraId="6A97DB4C" w14:textId="0B4DBEB2"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27" w:history="1">
        <w:r w:rsidRPr="00587358">
          <w:rPr>
            <w:rStyle w:val="Hypertextovodkaz"/>
            <w:rFonts w:cs="Arial"/>
            <w:noProof/>
          </w:rPr>
          <w:t xml:space="preserve">Tabulka 2: </w:t>
        </w:r>
        <w:r w:rsidRPr="00587358">
          <w:rPr>
            <w:rStyle w:val="Hypertextovodkaz"/>
            <w:noProof/>
          </w:rPr>
          <w:t>Výčet stávajících IS Zadavatele</w:t>
        </w:r>
        <w:r>
          <w:rPr>
            <w:noProof/>
            <w:webHidden/>
          </w:rPr>
          <w:tab/>
        </w:r>
        <w:r>
          <w:rPr>
            <w:noProof/>
            <w:webHidden/>
          </w:rPr>
          <w:fldChar w:fldCharType="begin"/>
        </w:r>
        <w:r>
          <w:rPr>
            <w:noProof/>
            <w:webHidden/>
          </w:rPr>
          <w:instrText xml:space="preserve"> PAGEREF _Toc187241727 \h </w:instrText>
        </w:r>
        <w:r>
          <w:rPr>
            <w:noProof/>
            <w:webHidden/>
          </w:rPr>
        </w:r>
        <w:r>
          <w:rPr>
            <w:noProof/>
            <w:webHidden/>
          </w:rPr>
          <w:fldChar w:fldCharType="separate"/>
        </w:r>
        <w:r w:rsidR="00267CF1">
          <w:rPr>
            <w:noProof/>
            <w:webHidden/>
          </w:rPr>
          <w:t>5</w:t>
        </w:r>
        <w:r>
          <w:rPr>
            <w:noProof/>
            <w:webHidden/>
          </w:rPr>
          <w:fldChar w:fldCharType="end"/>
        </w:r>
      </w:hyperlink>
    </w:p>
    <w:p w14:paraId="5EC4D5AA" w14:textId="559D3F85"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28" w:history="1">
        <w:r w:rsidRPr="00587358">
          <w:rPr>
            <w:rStyle w:val="Hypertextovodkaz"/>
            <w:rFonts w:cs="Arial"/>
            <w:noProof/>
          </w:rPr>
          <w:t xml:space="preserve">Tabulka 3: </w:t>
        </w:r>
        <w:r w:rsidRPr="00587358">
          <w:rPr>
            <w:rStyle w:val="Hypertextovodkaz"/>
            <w:noProof/>
          </w:rPr>
          <w:t>Obecné požadavky</w:t>
        </w:r>
        <w:r>
          <w:rPr>
            <w:noProof/>
            <w:webHidden/>
          </w:rPr>
          <w:tab/>
        </w:r>
        <w:r>
          <w:rPr>
            <w:noProof/>
            <w:webHidden/>
          </w:rPr>
          <w:fldChar w:fldCharType="begin"/>
        </w:r>
        <w:r>
          <w:rPr>
            <w:noProof/>
            <w:webHidden/>
          </w:rPr>
          <w:instrText xml:space="preserve"> PAGEREF _Toc187241728 \h </w:instrText>
        </w:r>
        <w:r>
          <w:rPr>
            <w:noProof/>
            <w:webHidden/>
          </w:rPr>
        </w:r>
        <w:r>
          <w:rPr>
            <w:noProof/>
            <w:webHidden/>
          </w:rPr>
          <w:fldChar w:fldCharType="separate"/>
        </w:r>
        <w:r w:rsidR="00267CF1">
          <w:rPr>
            <w:noProof/>
            <w:webHidden/>
          </w:rPr>
          <w:t>5</w:t>
        </w:r>
        <w:r>
          <w:rPr>
            <w:noProof/>
            <w:webHidden/>
          </w:rPr>
          <w:fldChar w:fldCharType="end"/>
        </w:r>
      </w:hyperlink>
    </w:p>
    <w:p w14:paraId="4045B98B" w14:textId="25EF8055"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29" w:history="1">
        <w:r w:rsidRPr="00587358">
          <w:rPr>
            <w:rStyle w:val="Hypertextovodkaz"/>
            <w:rFonts w:cs="Arial"/>
            <w:noProof/>
          </w:rPr>
          <w:t xml:space="preserve">Tabulka 4: </w:t>
        </w:r>
        <w:r w:rsidRPr="00587358">
          <w:rPr>
            <w:rStyle w:val="Hypertextovodkaz"/>
            <w:noProof/>
          </w:rPr>
          <w:t>Funkcionalita týkající se uživatelských rolí webové aplikace</w:t>
        </w:r>
        <w:r>
          <w:rPr>
            <w:noProof/>
            <w:webHidden/>
          </w:rPr>
          <w:tab/>
        </w:r>
        <w:r>
          <w:rPr>
            <w:noProof/>
            <w:webHidden/>
          </w:rPr>
          <w:fldChar w:fldCharType="begin"/>
        </w:r>
        <w:r>
          <w:rPr>
            <w:noProof/>
            <w:webHidden/>
          </w:rPr>
          <w:instrText xml:space="preserve"> PAGEREF _Toc187241729 \h </w:instrText>
        </w:r>
        <w:r>
          <w:rPr>
            <w:noProof/>
            <w:webHidden/>
          </w:rPr>
        </w:r>
        <w:r>
          <w:rPr>
            <w:noProof/>
            <w:webHidden/>
          </w:rPr>
          <w:fldChar w:fldCharType="separate"/>
        </w:r>
        <w:r w:rsidR="00267CF1">
          <w:rPr>
            <w:noProof/>
            <w:webHidden/>
          </w:rPr>
          <w:t>7</w:t>
        </w:r>
        <w:r>
          <w:rPr>
            <w:noProof/>
            <w:webHidden/>
          </w:rPr>
          <w:fldChar w:fldCharType="end"/>
        </w:r>
      </w:hyperlink>
    </w:p>
    <w:p w14:paraId="4DEBDAB8" w14:textId="5829DAB3"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0" w:history="1">
        <w:r w:rsidRPr="00587358">
          <w:rPr>
            <w:rStyle w:val="Hypertextovodkaz"/>
            <w:rFonts w:cs="Arial"/>
            <w:noProof/>
          </w:rPr>
          <w:t>Tabulka 5: Funkcionalita modulu webového objednávání</w:t>
        </w:r>
        <w:r>
          <w:rPr>
            <w:noProof/>
            <w:webHidden/>
          </w:rPr>
          <w:tab/>
        </w:r>
        <w:r>
          <w:rPr>
            <w:noProof/>
            <w:webHidden/>
          </w:rPr>
          <w:fldChar w:fldCharType="begin"/>
        </w:r>
        <w:r>
          <w:rPr>
            <w:noProof/>
            <w:webHidden/>
          </w:rPr>
          <w:instrText xml:space="preserve"> PAGEREF _Toc187241730 \h </w:instrText>
        </w:r>
        <w:r>
          <w:rPr>
            <w:noProof/>
            <w:webHidden/>
          </w:rPr>
        </w:r>
        <w:r>
          <w:rPr>
            <w:noProof/>
            <w:webHidden/>
          </w:rPr>
          <w:fldChar w:fldCharType="separate"/>
        </w:r>
        <w:r w:rsidR="00267CF1">
          <w:rPr>
            <w:noProof/>
            <w:webHidden/>
          </w:rPr>
          <w:t>8</w:t>
        </w:r>
        <w:r>
          <w:rPr>
            <w:noProof/>
            <w:webHidden/>
          </w:rPr>
          <w:fldChar w:fldCharType="end"/>
        </w:r>
      </w:hyperlink>
    </w:p>
    <w:p w14:paraId="6C329AC9" w14:textId="2160B726"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1" w:history="1">
        <w:r w:rsidRPr="00587358">
          <w:rPr>
            <w:rStyle w:val="Hypertextovodkaz"/>
            <w:rFonts w:cs="Arial"/>
            <w:noProof/>
          </w:rPr>
          <w:t xml:space="preserve">Tabulka 6: </w:t>
        </w:r>
        <w:r w:rsidRPr="00587358">
          <w:rPr>
            <w:rStyle w:val="Hypertextovodkaz"/>
            <w:noProof/>
          </w:rPr>
          <w:t>Standardy</w:t>
        </w:r>
        <w:r>
          <w:rPr>
            <w:noProof/>
            <w:webHidden/>
          </w:rPr>
          <w:tab/>
        </w:r>
        <w:r>
          <w:rPr>
            <w:noProof/>
            <w:webHidden/>
          </w:rPr>
          <w:fldChar w:fldCharType="begin"/>
        </w:r>
        <w:r>
          <w:rPr>
            <w:noProof/>
            <w:webHidden/>
          </w:rPr>
          <w:instrText xml:space="preserve"> PAGEREF _Toc187241731 \h </w:instrText>
        </w:r>
        <w:r>
          <w:rPr>
            <w:noProof/>
            <w:webHidden/>
          </w:rPr>
        </w:r>
        <w:r>
          <w:rPr>
            <w:noProof/>
            <w:webHidden/>
          </w:rPr>
          <w:fldChar w:fldCharType="separate"/>
        </w:r>
        <w:r w:rsidR="00267CF1">
          <w:rPr>
            <w:noProof/>
            <w:webHidden/>
          </w:rPr>
          <w:t>8</w:t>
        </w:r>
        <w:r>
          <w:rPr>
            <w:noProof/>
            <w:webHidden/>
          </w:rPr>
          <w:fldChar w:fldCharType="end"/>
        </w:r>
      </w:hyperlink>
    </w:p>
    <w:p w14:paraId="6C68F7F8" w14:textId="54C88E0C"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2" w:history="1">
        <w:r w:rsidRPr="00587358">
          <w:rPr>
            <w:rStyle w:val="Hypertextovodkaz"/>
            <w:rFonts w:cs="Arial"/>
            <w:noProof/>
          </w:rPr>
          <w:t>Tabulka 7: Funkcionalita týkající se zabezpečení komunikace</w:t>
        </w:r>
        <w:r>
          <w:rPr>
            <w:noProof/>
            <w:webHidden/>
          </w:rPr>
          <w:tab/>
        </w:r>
        <w:r>
          <w:rPr>
            <w:noProof/>
            <w:webHidden/>
          </w:rPr>
          <w:fldChar w:fldCharType="begin"/>
        </w:r>
        <w:r>
          <w:rPr>
            <w:noProof/>
            <w:webHidden/>
          </w:rPr>
          <w:instrText xml:space="preserve"> PAGEREF _Toc187241732 \h </w:instrText>
        </w:r>
        <w:r>
          <w:rPr>
            <w:noProof/>
            <w:webHidden/>
          </w:rPr>
        </w:r>
        <w:r>
          <w:rPr>
            <w:noProof/>
            <w:webHidden/>
          </w:rPr>
          <w:fldChar w:fldCharType="separate"/>
        </w:r>
        <w:r w:rsidR="00267CF1">
          <w:rPr>
            <w:noProof/>
            <w:webHidden/>
          </w:rPr>
          <w:t>8</w:t>
        </w:r>
        <w:r>
          <w:rPr>
            <w:noProof/>
            <w:webHidden/>
          </w:rPr>
          <w:fldChar w:fldCharType="end"/>
        </w:r>
      </w:hyperlink>
    </w:p>
    <w:p w14:paraId="11FDD51D" w14:textId="301EC4C9"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3" w:history="1">
        <w:r w:rsidRPr="00587358">
          <w:rPr>
            <w:rStyle w:val="Hypertextovodkaz"/>
            <w:rFonts w:cs="Arial"/>
            <w:noProof/>
          </w:rPr>
          <w:t xml:space="preserve">Tabulka 8: </w:t>
        </w:r>
        <w:r w:rsidRPr="00587358">
          <w:rPr>
            <w:rStyle w:val="Hypertextovodkaz"/>
            <w:noProof/>
          </w:rPr>
          <w:t>Služba správy souhlasů (mandátů)</w:t>
        </w:r>
        <w:r>
          <w:rPr>
            <w:noProof/>
            <w:webHidden/>
          </w:rPr>
          <w:tab/>
        </w:r>
        <w:r>
          <w:rPr>
            <w:noProof/>
            <w:webHidden/>
          </w:rPr>
          <w:fldChar w:fldCharType="begin"/>
        </w:r>
        <w:r>
          <w:rPr>
            <w:noProof/>
            <w:webHidden/>
          </w:rPr>
          <w:instrText xml:space="preserve"> PAGEREF _Toc187241733 \h </w:instrText>
        </w:r>
        <w:r>
          <w:rPr>
            <w:noProof/>
            <w:webHidden/>
          </w:rPr>
        </w:r>
        <w:r>
          <w:rPr>
            <w:noProof/>
            <w:webHidden/>
          </w:rPr>
          <w:fldChar w:fldCharType="separate"/>
        </w:r>
        <w:r w:rsidR="00267CF1">
          <w:rPr>
            <w:noProof/>
            <w:webHidden/>
          </w:rPr>
          <w:t>9</w:t>
        </w:r>
        <w:r>
          <w:rPr>
            <w:noProof/>
            <w:webHidden/>
          </w:rPr>
          <w:fldChar w:fldCharType="end"/>
        </w:r>
      </w:hyperlink>
    </w:p>
    <w:p w14:paraId="51E5824A" w14:textId="163EFC8B"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4" w:history="1">
        <w:r w:rsidRPr="00587358">
          <w:rPr>
            <w:rStyle w:val="Hypertextovodkaz"/>
            <w:rFonts w:cs="Arial"/>
            <w:noProof/>
          </w:rPr>
          <w:t xml:space="preserve">Tabulka 9: </w:t>
        </w:r>
        <w:r w:rsidRPr="00587358">
          <w:rPr>
            <w:rStyle w:val="Hypertextovodkaz"/>
            <w:noProof/>
          </w:rPr>
          <w:t xml:space="preserve">Napojení na </w:t>
        </w:r>
        <w:r w:rsidRPr="00587358">
          <w:rPr>
            <w:rStyle w:val="Hypertextovodkaz"/>
            <w:rFonts w:cs="Arial"/>
            <w:noProof/>
          </w:rPr>
          <w:t>eHealth systém Jihomoravského kraje</w:t>
        </w:r>
        <w:r>
          <w:rPr>
            <w:noProof/>
            <w:webHidden/>
          </w:rPr>
          <w:tab/>
        </w:r>
        <w:r>
          <w:rPr>
            <w:noProof/>
            <w:webHidden/>
          </w:rPr>
          <w:fldChar w:fldCharType="begin"/>
        </w:r>
        <w:r>
          <w:rPr>
            <w:noProof/>
            <w:webHidden/>
          </w:rPr>
          <w:instrText xml:space="preserve"> PAGEREF _Toc187241734 \h </w:instrText>
        </w:r>
        <w:r>
          <w:rPr>
            <w:noProof/>
            <w:webHidden/>
          </w:rPr>
        </w:r>
        <w:r>
          <w:rPr>
            <w:noProof/>
            <w:webHidden/>
          </w:rPr>
          <w:fldChar w:fldCharType="separate"/>
        </w:r>
        <w:r w:rsidR="00267CF1">
          <w:rPr>
            <w:noProof/>
            <w:webHidden/>
          </w:rPr>
          <w:t>9</w:t>
        </w:r>
        <w:r>
          <w:rPr>
            <w:noProof/>
            <w:webHidden/>
          </w:rPr>
          <w:fldChar w:fldCharType="end"/>
        </w:r>
      </w:hyperlink>
    </w:p>
    <w:p w14:paraId="6CC43908" w14:textId="6E9BEA17"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5" w:history="1">
        <w:r w:rsidRPr="00587358">
          <w:rPr>
            <w:rStyle w:val="Hypertextovodkaz"/>
            <w:rFonts w:cs="Arial"/>
            <w:noProof/>
          </w:rPr>
          <w:t>Tabulka 10: Funkcionality potřebné pro řešení obousměrné komunikace s NCPeH</w:t>
        </w:r>
        <w:r>
          <w:rPr>
            <w:noProof/>
            <w:webHidden/>
          </w:rPr>
          <w:tab/>
        </w:r>
        <w:r>
          <w:rPr>
            <w:noProof/>
            <w:webHidden/>
          </w:rPr>
          <w:fldChar w:fldCharType="begin"/>
        </w:r>
        <w:r>
          <w:rPr>
            <w:noProof/>
            <w:webHidden/>
          </w:rPr>
          <w:instrText xml:space="preserve"> PAGEREF _Toc187241735 \h </w:instrText>
        </w:r>
        <w:r>
          <w:rPr>
            <w:noProof/>
            <w:webHidden/>
          </w:rPr>
        </w:r>
        <w:r>
          <w:rPr>
            <w:noProof/>
            <w:webHidden/>
          </w:rPr>
          <w:fldChar w:fldCharType="separate"/>
        </w:r>
        <w:r w:rsidR="00267CF1">
          <w:rPr>
            <w:noProof/>
            <w:webHidden/>
          </w:rPr>
          <w:t>10</w:t>
        </w:r>
        <w:r>
          <w:rPr>
            <w:noProof/>
            <w:webHidden/>
          </w:rPr>
          <w:fldChar w:fldCharType="end"/>
        </w:r>
      </w:hyperlink>
    </w:p>
    <w:p w14:paraId="3ECCD42E" w14:textId="66A55833"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6" w:history="1">
        <w:r w:rsidRPr="00587358">
          <w:rPr>
            <w:rStyle w:val="Hypertextovodkaz"/>
            <w:rFonts w:cs="Arial"/>
            <w:noProof/>
          </w:rPr>
          <w:t xml:space="preserve">Tabulka 11: </w:t>
        </w:r>
        <w:r w:rsidRPr="00587358">
          <w:rPr>
            <w:rStyle w:val="Hypertextovodkaz"/>
            <w:rFonts w:cs="Arial"/>
            <w:iCs/>
            <w:noProof/>
          </w:rPr>
          <w:t>Auditní služby</w:t>
        </w:r>
        <w:r>
          <w:rPr>
            <w:noProof/>
            <w:webHidden/>
          </w:rPr>
          <w:tab/>
        </w:r>
        <w:r>
          <w:rPr>
            <w:noProof/>
            <w:webHidden/>
          </w:rPr>
          <w:fldChar w:fldCharType="begin"/>
        </w:r>
        <w:r>
          <w:rPr>
            <w:noProof/>
            <w:webHidden/>
          </w:rPr>
          <w:instrText xml:space="preserve"> PAGEREF _Toc187241736 \h </w:instrText>
        </w:r>
        <w:r>
          <w:rPr>
            <w:noProof/>
            <w:webHidden/>
          </w:rPr>
        </w:r>
        <w:r>
          <w:rPr>
            <w:noProof/>
            <w:webHidden/>
          </w:rPr>
          <w:fldChar w:fldCharType="separate"/>
        </w:r>
        <w:r w:rsidR="00267CF1">
          <w:rPr>
            <w:noProof/>
            <w:webHidden/>
          </w:rPr>
          <w:t>11</w:t>
        </w:r>
        <w:r>
          <w:rPr>
            <w:noProof/>
            <w:webHidden/>
          </w:rPr>
          <w:fldChar w:fldCharType="end"/>
        </w:r>
      </w:hyperlink>
    </w:p>
    <w:p w14:paraId="52F4AE52" w14:textId="528E51D5"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7" w:history="1">
        <w:r w:rsidRPr="00587358">
          <w:rPr>
            <w:rStyle w:val="Hypertextovodkaz"/>
            <w:rFonts w:cs="Arial"/>
            <w:noProof/>
          </w:rPr>
          <w:t xml:space="preserve">Tabulka 12: </w:t>
        </w:r>
        <w:r w:rsidRPr="00587358">
          <w:rPr>
            <w:rStyle w:val="Hypertextovodkaz"/>
            <w:noProof/>
          </w:rPr>
          <w:t>Interoperabilita (výměna/sdílení) STND dokumentace s eHealth</w:t>
        </w:r>
        <w:r>
          <w:rPr>
            <w:noProof/>
            <w:webHidden/>
          </w:rPr>
          <w:tab/>
        </w:r>
        <w:r>
          <w:rPr>
            <w:noProof/>
            <w:webHidden/>
          </w:rPr>
          <w:fldChar w:fldCharType="begin"/>
        </w:r>
        <w:r>
          <w:rPr>
            <w:noProof/>
            <w:webHidden/>
          </w:rPr>
          <w:instrText xml:space="preserve"> PAGEREF _Toc187241737 \h </w:instrText>
        </w:r>
        <w:r>
          <w:rPr>
            <w:noProof/>
            <w:webHidden/>
          </w:rPr>
        </w:r>
        <w:r>
          <w:rPr>
            <w:noProof/>
            <w:webHidden/>
          </w:rPr>
          <w:fldChar w:fldCharType="separate"/>
        </w:r>
        <w:r w:rsidR="00267CF1">
          <w:rPr>
            <w:noProof/>
            <w:webHidden/>
          </w:rPr>
          <w:t>11</w:t>
        </w:r>
        <w:r>
          <w:rPr>
            <w:noProof/>
            <w:webHidden/>
          </w:rPr>
          <w:fldChar w:fldCharType="end"/>
        </w:r>
      </w:hyperlink>
    </w:p>
    <w:p w14:paraId="0FD04FD1" w14:textId="7101ECF2"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8" w:history="1">
        <w:r w:rsidRPr="00587358">
          <w:rPr>
            <w:rStyle w:val="Hypertextovodkaz"/>
            <w:rFonts w:cs="Arial"/>
            <w:noProof/>
          </w:rPr>
          <w:t>Tabulka 13: Síť CMS 2.0</w:t>
        </w:r>
        <w:r>
          <w:rPr>
            <w:noProof/>
            <w:webHidden/>
          </w:rPr>
          <w:tab/>
        </w:r>
        <w:r>
          <w:rPr>
            <w:noProof/>
            <w:webHidden/>
          </w:rPr>
          <w:fldChar w:fldCharType="begin"/>
        </w:r>
        <w:r>
          <w:rPr>
            <w:noProof/>
            <w:webHidden/>
          </w:rPr>
          <w:instrText xml:space="preserve"> PAGEREF _Toc187241738 \h </w:instrText>
        </w:r>
        <w:r>
          <w:rPr>
            <w:noProof/>
            <w:webHidden/>
          </w:rPr>
        </w:r>
        <w:r>
          <w:rPr>
            <w:noProof/>
            <w:webHidden/>
          </w:rPr>
          <w:fldChar w:fldCharType="separate"/>
        </w:r>
        <w:r w:rsidR="00267CF1">
          <w:rPr>
            <w:noProof/>
            <w:webHidden/>
          </w:rPr>
          <w:t>12</w:t>
        </w:r>
        <w:r>
          <w:rPr>
            <w:noProof/>
            <w:webHidden/>
          </w:rPr>
          <w:fldChar w:fldCharType="end"/>
        </w:r>
      </w:hyperlink>
    </w:p>
    <w:p w14:paraId="4592B81A" w14:textId="0440A27F"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39" w:history="1">
        <w:r w:rsidRPr="00587358">
          <w:rPr>
            <w:rStyle w:val="Hypertextovodkaz"/>
            <w:rFonts w:cs="Arial"/>
            <w:noProof/>
          </w:rPr>
          <w:t>Tabulka 14: Zpřístupnění STND dokumentace občanovi/pacientovi</w:t>
        </w:r>
        <w:r>
          <w:rPr>
            <w:noProof/>
            <w:webHidden/>
          </w:rPr>
          <w:tab/>
        </w:r>
        <w:r>
          <w:rPr>
            <w:noProof/>
            <w:webHidden/>
          </w:rPr>
          <w:fldChar w:fldCharType="begin"/>
        </w:r>
        <w:r>
          <w:rPr>
            <w:noProof/>
            <w:webHidden/>
          </w:rPr>
          <w:instrText xml:space="preserve"> PAGEREF _Toc187241739 \h </w:instrText>
        </w:r>
        <w:r>
          <w:rPr>
            <w:noProof/>
            <w:webHidden/>
          </w:rPr>
        </w:r>
        <w:r>
          <w:rPr>
            <w:noProof/>
            <w:webHidden/>
          </w:rPr>
          <w:fldChar w:fldCharType="separate"/>
        </w:r>
        <w:r w:rsidR="00267CF1">
          <w:rPr>
            <w:noProof/>
            <w:webHidden/>
          </w:rPr>
          <w:t>12</w:t>
        </w:r>
        <w:r>
          <w:rPr>
            <w:noProof/>
            <w:webHidden/>
          </w:rPr>
          <w:fldChar w:fldCharType="end"/>
        </w:r>
      </w:hyperlink>
    </w:p>
    <w:p w14:paraId="28AD999C" w14:textId="17C0B9F8"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0" w:history="1">
        <w:r w:rsidRPr="00587358">
          <w:rPr>
            <w:rStyle w:val="Hypertextovodkaz"/>
            <w:rFonts w:cs="Arial"/>
            <w:noProof/>
          </w:rPr>
          <w:t>Tabulka 15: Implementace datových rozhraní na centrální služby</w:t>
        </w:r>
        <w:r>
          <w:rPr>
            <w:noProof/>
            <w:webHidden/>
          </w:rPr>
          <w:tab/>
        </w:r>
        <w:r>
          <w:rPr>
            <w:noProof/>
            <w:webHidden/>
          </w:rPr>
          <w:fldChar w:fldCharType="begin"/>
        </w:r>
        <w:r>
          <w:rPr>
            <w:noProof/>
            <w:webHidden/>
          </w:rPr>
          <w:instrText xml:space="preserve"> PAGEREF _Toc187241740 \h </w:instrText>
        </w:r>
        <w:r>
          <w:rPr>
            <w:noProof/>
            <w:webHidden/>
          </w:rPr>
        </w:r>
        <w:r>
          <w:rPr>
            <w:noProof/>
            <w:webHidden/>
          </w:rPr>
          <w:fldChar w:fldCharType="separate"/>
        </w:r>
        <w:r w:rsidR="00267CF1">
          <w:rPr>
            <w:noProof/>
            <w:webHidden/>
          </w:rPr>
          <w:t>12</w:t>
        </w:r>
        <w:r>
          <w:rPr>
            <w:noProof/>
            <w:webHidden/>
          </w:rPr>
          <w:fldChar w:fldCharType="end"/>
        </w:r>
      </w:hyperlink>
    </w:p>
    <w:p w14:paraId="26EAB92F" w14:textId="5A1F2F42"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1" w:history="1">
        <w:r w:rsidRPr="00587358">
          <w:rPr>
            <w:rStyle w:val="Hypertextovodkaz"/>
            <w:rFonts w:cs="Arial"/>
            <w:noProof/>
          </w:rPr>
          <w:t xml:space="preserve">Tabulka 16: </w:t>
        </w:r>
        <w:r w:rsidRPr="00587358">
          <w:rPr>
            <w:rStyle w:val="Hypertextovodkaz"/>
            <w:noProof/>
          </w:rPr>
          <w:t>Implementace dat. rozhraní na registry</w:t>
        </w:r>
        <w:r>
          <w:rPr>
            <w:noProof/>
            <w:webHidden/>
          </w:rPr>
          <w:tab/>
        </w:r>
        <w:r>
          <w:rPr>
            <w:noProof/>
            <w:webHidden/>
          </w:rPr>
          <w:fldChar w:fldCharType="begin"/>
        </w:r>
        <w:r>
          <w:rPr>
            <w:noProof/>
            <w:webHidden/>
          </w:rPr>
          <w:instrText xml:space="preserve"> PAGEREF _Toc187241741 \h </w:instrText>
        </w:r>
        <w:r>
          <w:rPr>
            <w:noProof/>
            <w:webHidden/>
          </w:rPr>
        </w:r>
        <w:r>
          <w:rPr>
            <w:noProof/>
            <w:webHidden/>
          </w:rPr>
          <w:fldChar w:fldCharType="separate"/>
        </w:r>
        <w:r w:rsidR="00267CF1">
          <w:rPr>
            <w:noProof/>
            <w:webHidden/>
          </w:rPr>
          <w:t>13</w:t>
        </w:r>
        <w:r>
          <w:rPr>
            <w:noProof/>
            <w:webHidden/>
          </w:rPr>
          <w:fldChar w:fldCharType="end"/>
        </w:r>
      </w:hyperlink>
    </w:p>
    <w:p w14:paraId="15CF0CCE" w14:textId="305D3D8A"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2" w:history="1">
        <w:r w:rsidRPr="00587358">
          <w:rPr>
            <w:rStyle w:val="Hypertextovodkaz"/>
            <w:rFonts w:cs="Arial"/>
            <w:noProof/>
          </w:rPr>
          <w:t xml:space="preserve">Tabulka 17: </w:t>
        </w:r>
        <w:r w:rsidRPr="00587358">
          <w:rPr>
            <w:rStyle w:val="Hypertextovodkaz"/>
            <w:noProof/>
          </w:rPr>
          <w:t>Centrální registr</w:t>
        </w:r>
        <w:r>
          <w:rPr>
            <w:noProof/>
            <w:webHidden/>
          </w:rPr>
          <w:tab/>
        </w:r>
        <w:r>
          <w:rPr>
            <w:noProof/>
            <w:webHidden/>
          </w:rPr>
          <w:fldChar w:fldCharType="begin"/>
        </w:r>
        <w:r>
          <w:rPr>
            <w:noProof/>
            <w:webHidden/>
          </w:rPr>
          <w:instrText xml:space="preserve"> PAGEREF _Toc187241742 \h </w:instrText>
        </w:r>
        <w:r>
          <w:rPr>
            <w:noProof/>
            <w:webHidden/>
          </w:rPr>
        </w:r>
        <w:r>
          <w:rPr>
            <w:noProof/>
            <w:webHidden/>
          </w:rPr>
          <w:fldChar w:fldCharType="separate"/>
        </w:r>
        <w:r w:rsidR="00267CF1">
          <w:rPr>
            <w:noProof/>
            <w:webHidden/>
          </w:rPr>
          <w:t>13</w:t>
        </w:r>
        <w:r>
          <w:rPr>
            <w:noProof/>
            <w:webHidden/>
          </w:rPr>
          <w:fldChar w:fldCharType="end"/>
        </w:r>
      </w:hyperlink>
    </w:p>
    <w:p w14:paraId="432AEE50" w14:textId="43268C70"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3" w:history="1">
        <w:r w:rsidRPr="00587358">
          <w:rPr>
            <w:rStyle w:val="Hypertextovodkaz"/>
            <w:rFonts w:cs="Arial"/>
            <w:noProof/>
          </w:rPr>
          <w:t>Tabulka 18: Pacientská administrativa včetně statistik</w:t>
        </w:r>
        <w:r>
          <w:rPr>
            <w:noProof/>
            <w:webHidden/>
          </w:rPr>
          <w:tab/>
        </w:r>
        <w:r>
          <w:rPr>
            <w:noProof/>
            <w:webHidden/>
          </w:rPr>
          <w:fldChar w:fldCharType="begin"/>
        </w:r>
        <w:r>
          <w:rPr>
            <w:noProof/>
            <w:webHidden/>
          </w:rPr>
          <w:instrText xml:space="preserve"> PAGEREF _Toc187241743 \h </w:instrText>
        </w:r>
        <w:r>
          <w:rPr>
            <w:noProof/>
            <w:webHidden/>
          </w:rPr>
        </w:r>
        <w:r>
          <w:rPr>
            <w:noProof/>
            <w:webHidden/>
          </w:rPr>
          <w:fldChar w:fldCharType="separate"/>
        </w:r>
        <w:r w:rsidR="00267CF1">
          <w:rPr>
            <w:noProof/>
            <w:webHidden/>
          </w:rPr>
          <w:t>14</w:t>
        </w:r>
        <w:r>
          <w:rPr>
            <w:noProof/>
            <w:webHidden/>
          </w:rPr>
          <w:fldChar w:fldCharType="end"/>
        </w:r>
      </w:hyperlink>
    </w:p>
    <w:p w14:paraId="610544BC" w14:textId="7F120162"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4" w:history="1">
        <w:r w:rsidRPr="00587358">
          <w:rPr>
            <w:rStyle w:val="Hypertextovodkaz"/>
            <w:rFonts w:cs="Arial"/>
            <w:noProof/>
          </w:rPr>
          <w:t xml:space="preserve">Tabulka 19: </w:t>
        </w:r>
        <w:r w:rsidRPr="00587358">
          <w:rPr>
            <w:rStyle w:val="Hypertextovodkaz"/>
            <w:noProof/>
          </w:rPr>
          <w:t>Statistické výstupy</w:t>
        </w:r>
        <w:r>
          <w:rPr>
            <w:noProof/>
            <w:webHidden/>
          </w:rPr>
          <w:tab/>
        </w:r>
        <w:r>
          <w:rPr>
            <w:noProof/>
            <w:webHidden/>
          </w:rPr>
          <w:fldChar w:fldCharType="begin"/>
        </w:r>
        <w:r>
          <w:rPr>
            <w:noProof/>
            <w:webHidden/>
          </w:rPr>
          <w:instrText xml:space="preserve"> PAGEREF _Toc187241744 \h </w:instrText>
        </w:r>
        <w:r>
          <w:rPr>
            <w:noProof/>
            <w:webHidden/>
          </w:rPr>
        </w:r>
        <w:r>
          <w:rPr>
            <w:noProof/>
            <w:webHidden/>
          </w:rPr>
          <w:fldChar w:fldCharType="separate"/>
        </w:r>
        <w:r w:rsidR="00267CF1">
          <w:rPr>
            <w:noProof/>
            <w:webHidden/>
          </w:rPr>
          <w:t>14</w:t>
        </w:r>
        <w:r>
          <w:rPr>
            <w:noProof/>
            <w:webHidden/>
          </w:rPr>
          <w:fldChar w:fldCharType="end"/>
        </w:r>
      </w:hyperlink>
    </w:p>
    <w:p w14:paraId="222AB9B0" w14:textId="5CBE277B"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5" w:history="1">
        <w:r w:rsidRPr="00587358">
          <w:rPr>
            <w:rStyle w:val="Hypertextovodkaz"/>
            <w:rFonts w:cs="Arial"/>
            <w:noProof/>
          </w:rPr>
          <w:t>Tabulka 20: Požadavky na funkcionalitu přístupových práv</w:t>
        </w:r>
        <w:r>
          <w:rPr>
            <w:noProof/>
            <w:webHidden/>
          </w:rPr>
          <w:tab/>
        </w:r>
        <w:r>
          <w:rPr>
            <w:noProof/>
            <w:webHidden/>
          </w:rPr>
          <w:fldChar w:fldCharType="begin"/>
        </w:r>
        <w:r>
          <w:rPr>
            <w:noProof/>
            <w:webHidden/>
          </w:rPr>
          <w:instrText xml:space="preserve"> PAGEREF _Toc187241745 \h </w:instrText>
        </w:r>
        <w:r>
          <w:rPr>
            <w:noProof/>
            <w:webHidden/>
          </w:rPr>
        </w:r>
        <w:r>
          <w:rPr>
            <w:noProof/>
            <w:webHidden/>
          </w:rPr>
          <w:fldChar w:fldCharType="separate"/>
        </w:r>
        <w:r w:rsidR="00267CF1">
          <w:rPr>
            <w:noProof/>
            <w:webHidden/>
          </w:rPr>
          <w:t>14</w:t>
        </w:r>
        <w:r>
          <w:rPr>
            <w:noProof/>
            <w:webHidden/>
          </w:rPr>
          <w:fldChar w:fldCharType="end"/>
        </w:r>
      </w:hyperlink>
    </w:p>
    <w:p w14:paraId="5C226329" w14:textId="6A3C8B35"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6" w:history="1">
        <w:r w:rsidRPr="00587358">
          <w:rPr>
            <w:rStyle w:val="Hypertextovodkaz"/>
            <w:rFonts w:cs="Arial"/>
            <w:noProof/>
          </w:rPr>
          <w:t>Tabulka 21: Požadavky na logovací aparát</w:t>
        </w:r>
        <w:r>
          <w:rPr>
            <w:noProof/>
            <w:webHidden/>
          </w:rPr>
          <w:tab/>
        </w:r>
        <w:r>
          <w:rPr>
            <w:noProof/>
            <w:webHidden/>
          </w:rPr>
          <w:fldChar w:fldCharType="begin"/>
        </w:r>
        <w:r>
          <w:rPr>
            <w:noProof/>
            <w:webHidden/>
          </w:rPr>
          <w:instrText xml:space="preserve"> PAGEREF _Toc187241746 \h </w:instrText>
        </w:r>
        <w:r>
          <w:rPr>
            <w:noProof/>
            <w:webHidden/>
          </w:rPr>
        </w:r>
        <w:r>
          <w:rPr>
            <w:noProof/>
            <w:webHidden/>
          </w:rPr>
          <w:fldChar w:fldCharType="separate"/>
        </w:r>
        <w:r w:rsidR="00267CF1">
          <w:rPr>
            <w:noProof/>
            <w:webHidden/>
          </w:rPr>
          <w:t>15</w:t>
        </w:r>
        <w:r>
          <w:rPr>
            <w:noProof/>
            <w:webHidden/>
          </w:rPr>
          <w:fldChar w:fldCharType="end"/>
        </w:r>
      </w:hyperlink>
    </w:p>
    <w:p w14:paraId="2E430E03" w14:textId="5C85E2BF"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7" w:history="1">
        <w:r w:rsidRPr="00587358">
          <w:rPr>
            <w:rStyle w:val="Hypertextovodkaz"/>
            <w:rFonts w:cs="Arial"/>
            <w:noProof/>
          </w:rPr>
          <w:t>Tabulka 22: Požadavky na textový editor</w:t>
        </w:r>
        <w:r>
          <w:rPr>
            <w:noProof/>
            <w:webHidden/>
          </w:rPr>
          <w:tab/>
        </w:r>
        <w:r>
          <w:rPr>
            <w:noProof/>
            <w:webHidden/>
          </w:rPr>
          <w:fldChar w:fldCharType="begin"/>
        </w:r>
        <w:r>
          <w:rPr>
            <w:noProof/>
            <w:webHidden/>
          </w:rPr>
          <w:instrText xml:space="preserve"> PAGEREF _Toc187241747 \h </w:instrText>
        </w:r>
        <w:r>
          <w:rPr>
            <w:noProof/>
            <w:webHidden/>
          </w:rPr>
        </w:r>
        <w:r>
          <w:rPr>
            <w:noProof/>
            <w:webHidden/>
          </w:rPr>
          <w:fldChar w:fldCharType="separate"/>
        </w:r>
        <w:r w:rsidR="00267CF1">
          <w:rPr>
            <w:noProof/>
            <w:webHidden/>
          </w:rPr>
          <w:t>15</w:t>
        </w:r>
        <w:r>
          <w:rPr>
            <w:noProof/>
            <w:webHidden/>
          </w:rPr>
          <w:fldChar w:fldCharType="end"/>
        </w:r>
      </w:hyperlink>
    </w:p>
    <w:p w14:paraId="5D7D5511" w14:textId="3E5F4F5C"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8" w:history="1">
        <w:r w:rsidRPr="00587358">
          <w:rPr>
            <w:rStyle w:val="Hypertextovodkaz"/>
            <w:rFonts w:cs="Arial"/>
            <w:noProof/>
          </w:rPr>
          <w:t>Tabulka 23: Další požadované obecné vlastnosti</w:t>
        </w:r>
        <w:r>
          <w:rPr>
            <w:noProof/>
            <w:webHidden/>
          </w:rPr>
          <w:tab/>
        </w:r>
        <w:r>
          <w:rPr>
            <w:noProof/>
            <w:webHidden/>
          </w:rPr>
          <w:fldChar w:fldCharType="begin"/>
        </w:r>
        <w:r>
          <w:rPr>
            <w:noProof/>
            <w:webHidden/>
          </w:rPr>
          <w:instrText xml:space="preserve"> PAGEREF _Toc187241748 \h </w:instrText>
        </w:r>
        <w:r>
          <w:rPr>
            <w:noProof/>
            <w:webHidden/>
          </w:rPr>
        </w:r>
        <w:r>
          <w:rPr>
            <w:noProof/>
            <w:webHidden/>
          </w:rPr>
          <w:fldChar w:fldCharType="separate"/>
        </w:r>
        <w:r w:rsidR="00267CF1">
          <w:rPr>
            <w:noProof/>
            <w:webHidden/>
          </w:rPr>
          <w:t>15</w:t>
        </w:r>
        <w:r>
          <w:rPr>
            <w:noProof/>
            <w:webHidden/>
          </w:rPr>
          <w:fldChar w:fldCharType="end"/>
        </w:r>
      </w:hyperlink>
    </w:p>
    <w:p w14:paraId="2C354E0F" w14:textId="2F8B5519"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hyperlink w:anchor="_Toc187241749" w:history="1">
        <w:r w:rsidRPr="00587358">
          <w:rPr>
            <w:rStyle w:val="Hypertextovodkaz"/>
            <w:rFonts w:cs="Arial"/>
            <w:noProof/>
          </w:rPr>
          <w:t>Tabulka 24: Implementace</w:t>
        </w:r>
        <w:r>
          <w:rPr>
            <w:noProof/>
            <w:webHidden/>
          </w:rPr>
          <w:tab/>
        </w:r>
        <w:r>
          <w:rPr>
            <w:noProof/>
            <w:webHidden/>
          </w:rPr>
          <w:fldChar w:fldCharType="begin"/>
        </w:r>
        <w:r>
          <w:rPr>
            <w:noProof/>
            <w:webHidden/>
          </w:rPr>
          <w:instrText xml:space="preserve"> PAGEREF _Toc187241749 \h </w:instrText>
        </w:r>
        <w:r>
          <w:rPr>
            <w:noProof/>
            <w:webHidden/>
          </w:rPr>
        </w:r>
        <w:r>
          <w:rPr>
            <w:noProof/>
            <w:webHidden/>
          </w:rPr>
          <w:fldChar w:fldCharType="separate"/>
        </w:r>
        <w:r w:rsidR="00267CF1">
          <w:rPr>
            <w:noProof/>
            <w:webHidden/>
          </w:rPr>
          <w:t>16</w:t>
        </w:r>
        <w:r>
          <w:rPr>
            <w:noProof/>
            <w:webHidden/>
          </w:rPr>
          <w:fldChar w:fldCharType="end"/>
        </w:r>
      </w:hyperlink>
    </w:p>
    <w:p w14:paraId="140069F9" w14:textId="77777777" w:rsidR="00E813E4" w:rsidRPr="00412F35" w:rsidRDefault="00E813E4" w:rsidP="00E813E4">
      <w:pPr>
        <w:jc w:val="left"/>
        <w:rPr>
          <w:rStyle w:val="Hypertextovodkaz"/>
          <w:rFonts w:cs="Arial"/>
          <w:noProof/>
          <w:color w:val="auto"/>
        </w:rPr>
      </w:pPr>
      <w:r w:rsidRPr="00412F35">
        <w:rPr>
          <w:rStyle w:val="Hypertextovodkaz"/>
          <w:rFonts w:cs="Arial"/>
          <w:noProof/>
          <w:color w:val="auto"/>
        </w:rPr>
        <w:fldChar w:fldCharType="end"/>
      </w:r>
    </w:p>
    <w:p w14:paraId="6EEE24BC" w14:textId="77777777" w:rsidR="00E813E4" w:rsidRPr="00412F35" w:rsidRDefault="00E813E4" w:rsidP="00E813E4">
      <w:pPr>
        <w:rPr>
          <w:sz w:val="24"/>
        </w:rPr>
      </w:pPr>
      <w:r w:rsidRPr="00412F35">
        <w:rPr>
          <w:b/>
          <w:sz w:val="24"/>
        </w:rPr>
        <w:t>Seznam obrázků:</w:t>
      </w:r>
    </w:p>
    <w:p w14:paraId="410431BD" w14:textId="03642A9E" w:rsidR="00E813E4" w:rsidRDefault="00E813E4" w:rsidP="00E813E4">
      <w:pPr>
        <w:pStyle w:val="Seznamobrzk"/>
        <w:tabs>
          <w:tab w:val="right" w:leader="dot" w:pos="9061"/>
        </w:tabs>
        <w:rPr>
          <w:rFonts w:asciiTheme="minorHAnsi" w:eastAsiaTheme="minorEastAsia" w:hAnsiTheme="minorHAnsi" w:cstheme="minorBidi"/>
          <w:noProof/>
          <w:kern w:val="2"/>
          <w:sz w:val="22"/>
          <w:szCs w:val="22"/>
          <w14:ligatures w14:val="standardContextual"/>
        </w:rPr>
      </w:pPr>
      <w:r w:rsidRPr="00412F35">
        <w:rPr>
          <w:rStyle w:val="Hypertextovodkaz"/>
          <w:b/>
          <w:noProof/>
          <w:color w:val="auto"/>
        </w:rPr>
        <w:fldChar w:fldCharType="begin"/>
      </w:r>
      <w:r w:rsidRPr="00412F35">
        <w:rPr>
          <w:rStyle w:val="Hypertextovodkaz"/>
          <w:b/>
          <w:noProof/>
          <w:color w:val="auto"/>
        </w:rPr>
        <w:instrText xml:space="preserve"> TOC \h \z \c "Obrázek" </w:instrText>
      </w:r>
      <w:r w:rsidRPr="00412F35">
        <w:rPr>
          <w:rStyle w:val="Hypertextovodkaz"/>
          <w:b/>
          <w:noProof/>
          <w:color w:val="auto"/>
        </w:rPr>
        <w:fldChar w:fldCharType="separate"/>
      </w:r>
      <w:hyperlink w:anchor="_Toc187241750" w:history="1">
        <w:r w:rsidRPr="00666DC4">
          <w:rPr>
            <w:rStyle w:val="Hypertextovodkaz"/>
            <w:noProof/>
          </w:rPr>
          <w:t xml:space="preserve">Obrázek 1: </w:t>
        </w:r>
        <w:r w:rsidRPr="00666DC4">
          <w:rPr>
            <w:rStyle w:val="Hypertextovodkaz"/>
            <w:rFonts w:cs="Arial"/>
            <w:noProof/>
          </w:rPr>
          <w:t>Architektura informačních systémů a relevantních aplikací a dat zadavatele</w:t>
        </w:r>
        <w:r>
          <w:rPr>
            <w:noProof/>
            <w:webHidden/>
          </w:rPr>
          <w:tab/>
        </w:r>
        <w:r>
          <w:rPr>
            <w:noProof/>
            <w:webHidden/>
          </w:rPr>
          <w:fldChar w:fldCharType="begin"/>
        </w:r>
        <w:r>
          <w:rPr>
            <w:noProof/>
            <w:webHidden/>
          </w:rPr>
          <w:instrText xml:space="preserve"> PAGEREF _Toc187241750 \h </w:instrText>
        </w:r>
        <w:r>
          <w:rPr>
            <w:noProof/>
            <w:webHidden/>
          </w:rPr>
        </w:r>
        <w:r>
          <w:rPr>
            <w:noProof/>
            <w:webHidden/>
          </w:rPr>
          <w:fldChar w:fldCharType="separate"/>
        </w:r>
        <w:r w:rsidR="00267CF1">
          <w:rPr>
            <w:noProof/>
            <w:webHidden/>
          </w:rPr>
          <w:t>4</w:t>
        </w:r>
        <w:r>
          <w:rPr>
            <w:noProof/>
            <w:webHidden/>
          </w:rPr>
          <w:fldChar w:fldCharType="end"/>
        </w:r>
      </w:hyperlink>
    </w:p>
    <w:p w14:paraId="58F4F9CC" w14:textId="77777777" w:rsidR="00E813E4" w:rsidRPr="00412F35" w:rsidRDefault="00E813E4" w:rsidP="00E813E4">
      <w:pPr>
        <w:jc w:val="left"/>
        <w:rPr>
          <w:rStyle w:val="Hypertextovodkaz"/>
          <w:rFonts w:cs="Arial"/>
          <w:noProof/>
          <w:color w:val="auto"/>
        </w:rPr>
      </w:pPr>
      <w:r w:rsidRPr="00412F35">
        <w:rPr>
          <w:rStyle w:val="Hypertextovodkaz"/>
          <w:b/>
          <w:noProof/>
          <w:color w:val="auto"/>
        </w:rPr>
        <w:fldChar w:fldCharType="end"/>
      </w:r>
      <w:r w:rsidRPr="00412F35">
        <w:rPr>
          <w:rStyle w:val="Hypertextovodkaz"/>
          <w:rFonts w:cs="Arial"/>
          <w:noProof/>
          <w:color w:val="auto"/>
        </w:rPr>
        <w:br w:type="page"/>
      </w:r>
    </w:p>
    <w:p w14:paraId="491FF4A8" w14:textId="77777777" w:rsidR="00E813E4" w:rsidRDefault="00E813E4" w:rsidP="00E813E4">
      <w:pPr>
        <w:pStyle w:val="Nadpis1"/>
      </w:pPr>
      <w:bookmarkStart w:id="1" w:name="_Toc483296389"/>
      <w:bookmarkStart w:id="2" w:name="_Toc483296390"/>
      <w:bookmarkStart w:id="3" w:name="_Toc187241694"/>
      <w:bookmarkEnd w:id="1"/>
      <w:bookmarkEnd w:id="2"/>
      <w:r>
        <w:lastRenderedPageBreak/>
        <w:t>Popis současného stavu</w:t>
      </w:r>
      <w:bookmarkEnd w:id="3"/>
    </w:p>
    <w:p w14:paraId="69F999EF" w14:textId="77777777" w:rsidR="00E813E4" w:rsidRDefault="00E813E4" w:rsidP="00E813E4">
      <w:r>
        <w:t>Pacienti v současnosti nejčastěji řeší situaci, kdy jsou předáni do nemocnice z jiných zařízení (jiné nemocnice, ambulance praktických lékařů) a musí s sebou přinést i aktuální zdravotnickou dokumentaci. Tu doručují v listinné podobě nebo na USB či CD ROM, případně si ji ošetřující personál nemocnice musí dožádat, což představuje zvýšenou administrativu a čas. Mnohdy se zdravotnická dokumentace zasílá obyčejným emailem nebo předává přes veřejné datové úložiště. Rozsah takto předávané dokumentace je značný, od pacientského souhrnu přes specializované lékařské zprávy až po obsáhlou obrazovou zdravotní dokumentaci (rentgenové snímky, výsledky vyšetření magnetické rezonance nebo CT a sonografie).</w:t>
      </w:r>
    </w:p>
    <w:p w14:paraId="27935BEA" w14:textId="77777777" w:rsidR="00E813E4" w:rsidRDefault="00E813E4" w:rsidP="00E813E4">
      <w:r>
        <w:t xml:space="preserve"> </w:t>
      </w:r>
    </w:p>
    <w:p w14:paraId="5B39DDAC" w14:textId="77777777" w:rsidR="00E813E4" w:rsidRDefault="00E813E4" w:rsidP="00E813E4">
      <w:r>
        <w:t>Pacienti také potřebují svou zdravotnickou dokumentaci při překladech z oddělení nemocnice do jiného zdravotnického zařízení nebo při doléčení ambulantně mimo prostředí nemocnice.</w:t>
      </w:r>
    </w:p>
    <w:p w14:paraId="55F9FC21" w14:textId="77777777" w:rsidR="00E813E4" w:rsidRDefault="00E813E4" w:rsidP="00E813E4"/>
    <w:p w14:paraId="724A665C" w14:textId="77777777" w:rsidR="00E813E4" w:rsidRDefault="00E813E4" w:rsidP="00E813E4">
      <w:r>
        <w:t>Neméně důležité je poskytování zdravotnické dokumentace pro subjekty zdravotnické záchranné služby (ZZS) při cestě k pacientovi nebo při převozu pacienta v kritickém stavu, kdy je aktuální dokumentace zdravotního stavu pacienta odeslána do nemocnice před přijetím pacienta.</w:t>
      </w:r>
    </w:p>
    <w:p w14:paraId="2B45D89A" w14:textId="77777777" w:rsidR="00E813E4" w:rsidRDefault="00E813E4" w:rsidP="00E813E4"/>
    <w:p w14:paraId="3193451E" w14:textId="77777777" w:rsidR="00E813E4" w:rsidRDefault="00E813E4" w:rsidP="00E813E4">
      <w:r>
        <w:t xml:space="preserve">Potřeba </w:t>
      </w:r>
      <w:proofErr w:type="gramStart"/>
      <w:r>
        <w:t>elektronizace</w:t>
      </w:r>
      <w:proofErr w:type="gramEnd"/>
      <w:r>
        <w:t xml:space="preserve"> resp. digitalizace procesu je dále umocněna vzrůstající cenou práce, která zvyšuje cenu individuálně poskytovaných administrativních služeb (poskytnutí a výměna zdravotnické dokumentace atp.). </w:t>
      </w:r>
      <w:r w:rsidRPr="00F74DD5">
        <w:t xml:space="preserve">Cílem </w:t>
      </w:r>
      <w:r>
        <w:t xml:space="preserve">zadavatele </w:t>
      </w:r>
      <w:r w:rsidRPr="00F74DD5">
        <w:t xml:space="preserve">je </w:t>
      </w:r>
      <w:r>
        <w:t xml:space="preserve">také </w:t>
      </w:r>
      <w:r w:rsidRPr="00F74DD5">
        <w:t>tedy zvýšit efektivitu poskytovaných služeb.</w:t>
      </w:r>
    </w:p>
    <w:p w14:paraId="79CF5A13" w14:textId="77777777" w:rsidR="00E813E4" w:rsidRDefault="00E813E4" w:rsidP="00E813E4"/>
    <w:p w14:paraId="22BF845D" w14:textId="77777777" w:rsidR="00E813E4" w:rsidRDefault="00E813E4" w:rsidP="00E813E4">
      <w:r>
        <w:t>Vzhledem k požadavkům klientů Zadavatele a také nárůstu počtu pacientů se ve stále větší míře vyskytuje potřeba jednat (ve smyslu výměny dat) s pacienty/zaměstnanci elektronicky bez nutnosti fyzické návštěvy či telefonického hovoru.</w:t>
      </w:r>
    </w:p>
    <w:p w14:paraId="2845A832" w14:textId="77777777" w:rsidR="00E813E4" w:rsidRDefault="00E813E4" w:rsidP="00E813E4"/>
    <w:p w14:paraId="135259C9" w14:textId="77777777" w:rsidR="00E813E4" w:rsidRDefault="00E813E4" w:rsidP="00E813E4">
      <w:r>
        <w:t xml:space="preserve">Realizace portálového </w:t>
      </w:r>
      <w:proofErr w:type="gramStart"/>
      <w:r>
        <w:t>řešení</w:t>
      </w:r>
      <w:proofErr w:type="gramEnd"/>
      <w:r>
        <w:t xml:space="preserve"> tj. Transakčního portálu, bude zajišťovat zabezpečenou komunikaci, tj. napojení na interní i externí systémy, služby podporující digitalizaci a dohledové systémy (LOG management, …), které zajišťují bezpečnost provozu takového řešení.</w:t>
      </w:r>
    </w:p>
    <w:p w14:paraId="594B42C5" w14:textId="77777777" w:rsidR="00E813E4" w:rsidRDefault="00E813E4" w:rsidP="00E813E4">
      <w:r>
        <w:t>Takové řešení umožní pacientům a zaměstnancům činit digitální úkony bez nutnosti fyzické návštěvy nemocnice (získání zdravotnické dokumentace, zpráv). Dále bude znamenat zvýšení efektivity a dostupnosti části poskytovaných služeb.</w:t>
      </w:r>
    </w:p>
    <w:p w14:paraId="374D55BC" w14:textId="77777777" w:rsidR="00E813E4" w:rsidRDefault="00E813E4" w:rsidP="00E813E4"/>
    <w:p w14:paraId="2CDEE2CB" w14:textId="77777777" w:rsidR="00E813E4" w:rsidRDefault="00E813E4" w:rsidP="00E813E4">
      <w:r>
        <w:t>Zadavatel v tuto chvíli nedisponuje žádným portálovým řešením, které by umožňovalo elektronickou výměnu dat a digitalizovaných dokumentů mezi zaměstnanci Zadavatele, pacienty a praktickými lékaři.</w:t>
      </w:r>
    </w:p>
    <w:p w14:paraId="7DAF42E2" w14:textId="77777777" w:rsidR="00E813E4" w:rsidRDefault="00E813E4" w:rsidP="00E813E4"/>
    <w:p w14:paraId="47A5E0B2" w14:textId="77777777" w:rsidR="00E813E4" w:rsidRDefault="00E813E4" w:rsidP="00E813E4">
      <w:pPr>
        <w:pStyle w:val="Nadpis2"/>
      </w:pPr>
      <w:r w:rsidRPr="005F119C">
        <w:t xml:space="preserve"> </w:t>
      </w:r>
      <w:bookmarkStart w:id="4" w:name="_Toc187241695"/>
      <w:r w:rsidRPr="005F119C">
        <w:t>Výčet</w:t>
      </w:r>
      <w:r>
        <w:t xml:space="preserve"> stávajících </w:t>
      </w:r>
      <w:r w:rsidRPr="005F119C">
        <w:t>IS</w:t>
      </w:r>
      <w:r>
        <w:t xml:space="preserve"> </w:t>
      </w:r>
      <w:r w:rsidRPr="005F119C">
        <w:t>Zadavatele</w:t>
      </w:r>
      <w:bookmarkEnd w:id="4"/>
    </w:p>
    <w:p w14:paraId="41A9EB99" w14:textId="77777777" w:rsidR="00E813E4" w:rsidRDefault="00E813E4" w:rsidP="00E813E4">
      <w:pPr>
        <w:rPr>
          <w:rFonts w:cs="Arial"/>
        </w:rPr>
      </w:pPr>
      <w:r>
        <w:rPr>
          <w:rFonts w:cs="Arial"/>
        </w:rPr>
        <w:t>Zadavatel provozuje informační systémy uvedené v následující tabulce.</w:t>
      </w:r>
    </w:p>
    <w:p w14:paraId="2EC02BBE" w14:textId="67ED98FA" w:rsidR="00E813E4" w:rsidRPr="00412F35" w:rsidRDefault="00E813E4" w:rsidP="00E813E4">
      <w:pPr>
        <w:pStyle w:val="Titulek"/>
        <w:keepNext/>
        <w:rPr>
          <w:rFonts w:cs="Arial"/>
        </w:rPr>
      </w:pPr>
      <w:bookmarkStart w:id="5" w:name="_Toc187241726"/>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w:t>
      </w:r>
      <w:r w:rsidRPr="00412F35">
        <w:rPr>
          <w:rFonts w:cs="Arial"/>
        </w:rPr>
        <w:fldChar w:fldCharType="end"/>
      </w:r>
      <w:r w:rsidRPr="00412F35">
        <w:rPr>
          <w:rFonts w:cs="Arial"/>
        </w:rPr>
        <w:t xml:space="preserve">: </w:t>
      </w:r>
      <w:r w:rsidRPr="005F119C">
        <w:t>Výčet</w:t>
      </w:r>
      <w:r>
        <w:t xml:space="preserve"> stávajících </w:t>
      </w:r>
      <w:r w:rsidRPr="005F119C">
        <w:t>IS</w:t>
      </w:r>
      <w:r>
        <w:t xml:space="preserve"> </w:t>
      </w:r>
      <w:r w:rsidRPr="005F119C">
        <w:t>Zadavatele</w:t>
      </w:r>
      <w:bookmarkEnd w:id="5"/>
    </w:p>
    <w:tbl>
      <w:tblPr>
        <w:tblStyle w:val="Mkatabulky"/>
        <w:tblW w:w="90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718"/>
        <w:gridCol w:w="1965"/>
        <w:gridCol w:w="1132"/>
        <w:gridCol w:w="946"/>
        <w:gridCol w:w="2049"/>
        <w:gridCol w:w="1251"/>
      </w:tblGrid>
      <w:tr w:rsidR="00E813E4" w:rsidRPr="00EF4EA3" w14:paraId="525A161A" w14:textId="77777777" w:rsidTr="00E813E4">
        <w:trPr>
          <w:trHeight w:val="402"/>
        </w:trPr>
        <w:tc>
          <w:tcPr>
            <w:tcW w:w="0" w:type="auto"/>
            <w:shd w:val="clear" w:color="auto" w:fill="auto"/>
            <w:vAlign w:val="center"/>
          </w:tcPr>
          <w:p w14:paraId="1D5AE5BA"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Název IS</w:t>
            </w:r>
          </w:p>
        </w:tc>
        <w:tc>
          <w:tcPr>
            <w:tcW w:w="1965" w:type="dxa"/>
            <w:shd w:val="clear" w:color="auto" w:fill="auto"/>
            <w:vAlign w:val="center"/>
          </w:tcPr>
          <w:p w14:paraId="432BD1E8"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Podporované oblasti</w:t>
            </w:r>
          </w:p>
        </w:tc>
        <w:tc>
          <w:tcPr>
            <w:tcW w:w="1132" w:type="dxa"/>
            <w:shd w:val="clear" w:color="auto" w:fill="auto"/>
            <w:vAlign w:val="center"/>
          </w:tcPr>
          <w:p w14:paraId="03209A1C"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Počet uživatelů (účtů)</w:t>
            </w:r>
          </w:p>
        </w:tc>
        <w:tc>
          <w:tcPr>
            <w:tcW w:w="946" w:type="dxa"/>
            <w:shd w:val="clear" w:color="auto" w:fill="auto"/>
            <w:vAlign w:val="center"/>
          </w:tcPr>
          <w:p w14:paraId="14C4DC12"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Rok pořízení</w:t>
            </w:r>
          </w:p>
        </w:tc>
        <w:tc>
          <w:tcPr>
            <w:tcW w:w="2049" w:type="dxa"/>
            <w:shd w:val="clear" w:color="auto" w:fill="auto"/>
            <w:vAlign w:val="center"/>
          </w:tcPr>
          <w:p w14:paraId="5F3B6559"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Dodavatel</w:t>
            </w:r>
          </w:p>
        </w:tc>
        <w:tc>
          <w:tcPr>
            <w:tcW w:w="1251" w:type="dxa"/>
            <w:shd w:val="clear" w:color="auto" w:fill="auto"/>
            <w:vAlign w:val="center"/>
          </w:tcPr>
          <w:p w14:paraId="04ABEAC4"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Podporu IS zajišťuje</w:t>
            </w:r>
          </w:p>
        </w:tc>
      </w:tr>
      <w:tr w:rsidR="00E813E4" w:rsidRPr="00EF4EA3" w14:paraId="6D5063A6" w14:textId="77777777" w:rsidTr="00E813E4">
        <w:trPr>
          <w:trHeight w:val="240"/>
        </w:trPr>
        <w:tc>
          <w:tcPr>
            <w:tcW w:w="0" w:type="auto"/>
            <w:vAlign w:val="center"/>
          </w:tcPr>
          <w:p w14:paraId="650EC66C" w14:textId="39EBD902" w:rsidR="00E813E4" w:rsidRPr="00EF4EA3" w:rsidRDefault="00186095"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NIS TREE</w:t>
            </w:r>
          </w:p>
        </w:tc>
        <w:tc>
          <w:tcPr>
            <w:tcW w:w="1965" w:type="dxa"/>
            <w:vAlign w:val="center"/>
          </w:tcPr>
          <w:p w14:paraId="02DF1B6B" w14:textId="77777777" w:rsidR="00E813E4" w:rsidRPr="00EF4EA3" w:rsidRDefault="00E813E4" w:rsidP="00E813E4">
            <w:pPr>
              <w:autoSpaceDE w:val="0"/>
              <w:autoSpaceDN w:val="0"/>
              <w:adjustRightInd w:val="0"/>
              <w:jc w:val="left"/>
              <w:rPr>
                <w:rFonts w:ascii="Calibri" w:eastAsiaTheme="minorHAnsi" w:hAnsi="Calibri" w:cs="Calibri"/>
                <w:color w:val="000000"/>
                <w:lang w:eastAsia="en-US"/>
              </w:rPr>
            </w:pPr>
            <w:r w:rsidRPr="00EF4EA3">
              <w:t>Nemocniční informační systém (NIS)</w:t>
            </w:r>
          </w:p>
        </w:tc>
        <w:tc>
          <w:tcPr>
            <w:tcW w:w="1132" w:type="dxa"/>
            <w:vAlign w:val="center"/>
          </w:tcPr>
          <w:p w14:paraId="442B86DA"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t>100</w:t>
            </w:r>
          </w:p>
        </w:tc>
        <w:tc>
          <w:tcPr>
            <w:tcW w:w="946" w:type="dxa"/>
            <w:vAlign w:val="center"/>
          </w:tcPr>
          <w:p w14:paraId="54E12EC4" w14:textId="13B89984" w:rsidR="00E813E4" w:rsidRPr="00EF4EA3" w:rsidRDefault="00B731B4" w:rsidP="00E813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2009</w:t>
            </w:r>
          </w:p>
        </w:tc>
        <w:tc>
          <w:tcPr>
            <w:tcW w:w="2049" w:type="dxa"/>
            <w:vAlign w:val="center"/>
          </w:tcPr>
          <w:p w14:paraId="5DCBF050" w14:textId="10CCD87F" w:rsidR="00E813E4" w:rsidRPr="00EF4EA3" w:rsidRDefault="00186095"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 xml:space="preserve">NWT </w:t>
            </w:r>
            <w:proofErr w:type="spellStart"/>
            <w:r w:rsidRPr="00EF4EA3">
              <w:rPr>
                <w:rFonts w:ascii="Calibri" w:eastAsiaTheme="minorHAnsi" w:hAnsi="Calibri" w:cs="Calibri"/>
                <w:color w:val="000000"/>
                <w:lang w:eastAsia="en-US"/>
              </w:rPr>
              <w:t>Computer</w:t>
            </w:r>
            <w:proofErr w:type="spellEnd"/>
            <w:r w:rsidRPr="00EF4EA3">
              <w:rPr>
                <w:rFonts w:ascii="Calibri" w:eastAsiaTheme="minorHAnsi" w:hAnsi="Calibri" w:cs="Calibri"/>
                <w:color w:val="000000"/>
                <w:lang w:eastAsia="en-US"/>
              </w:rPr>
              <w:t xml:space="preserve"> s. r. o., Hulín, Nám. Míru 1217</w:t>
            </w:r>
          </w:p>
        </w:tc>
        <w:tc>
          <w:tcPr>
            <w:tcW w:w="1251" w:type="dxa"/>
            <w:vAlign w:val="center"/>
          </w:tcPr>
          <w:p w14:paraId="73CF2877"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t>Dodavatel</w:t>
            </w:r>
          </w:p>
        </w:tc>
      </w:tr>
      <w:tr w:rsidR="00E813E4" w:rsidRPr="00EF4EA3" w14:paraId="7C66F2E7" w14:textId="77777777" w:rsidTr="00E813E4">
        <w:trPr>
          <w:trHeight w:val="684"/>
        </w:trPr>
        <w:tc>
          <w:tcPr>
            <w:tcW w:w="0" w:type="auto"/>
            <w:vAlign w:val="center"/>
          </w:tcPr>
          <w:p w14:paraId="6054CA74" w14:textId="1BD002F5" w:rsidR="00E813E4" w:rsidRPr="00EF4EA3" w:rsidRDefault="00186095"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HELIOS</w:t>
            </w:r>
          </w:p>
        </w:tc>
        <w:tc>
          <w:tcPr>
            <w:tcW w:w="1965" w:type="dxa"/>
            <w:vAlign w:val="center"/>
          </w:tcPr>
          <w:p w14:paraId="2FE79FDB" w14:textId="77777777" w:rsidR="00E813E4" w:rsidRPr="00EF4EA3" w:rsidRDefault="00E813E4" w:rsidP="00E813E4">
            <w:pPr>
              <w:autoSpaceDE w:val="0"/>
              <w:autoSpaceDN w:val="0"/>
              <w:adjustRightInd w:val="0"/>
              <w:jc w:val="left"/>
              <w:rPr>
                <w:rFonts w:ascii="Calibri" w:eastAsiaTheme="minorHAnsi" w:hAnsi="Calibri" w:cs="Calibri"/>
                <w:color w:val="000000"/>
                <w:lang w:eastAsia="en-US"/>
              </w:rPr>
            </w:pPr>
            <w:r w:rsidRPr="00EF4EA3">
              <w:t>Ekonomický informační systém</w:t>
            </w:r>
          </w:p>
        </w:tc>
        <w:tc>
          <w:tcPr>
            <w:tcW w:w="1132" w:type="dxa"/>
            <w:vAlign w:val="center"/>
          </w:tcPr>
          <w:p w14:paraId="63EC549F" w14:textId="5B426216" w:rsidR="00E813E4" w:rsidRPr="00EF4EA3" w:rsidRDefault="00186095" w:rsidP="00E813E4">
            <w:pPr>
              <w:autoSpaceDE w:val="0"/>
              <w:autoSpaceDN w:val="0"/>
              <w:adjustRightInd w:val="0"/>
              <w:jc w:val="center"/>
              <w:rPr>
                <w:rFonts w:ascii="Calibri" w:eastAsiaTheme="minorHAnsi" w:hAnsi="Calibri" w:cs="Calibri"/>
                <w:color w:val="000000"/>
                <w:lang w:eastAsia="en-US"/>
              </w:rPr>
            </w:pPr>
            <w:r w:rsidRPr="00EF4EA3">
              <w:t>10</w:t>
            </w:r>
          </w:p>
        </w:tc>
        <w:tc>
          <w:tcPr>
            <w:tcW w:w="946" w:type="dxa"/>
            <w:vAlign w:val="center"/>
          </w:tcPr>
          <w:p w14:paraId="7C773D36" w14:textId="7FE568A1" w:rsidR="00E813E4" w:rsidRPr="00EF4EA3" w:rsidRDefault="00EF4EA3" w:rsidP="00E813E4">
            <w:pPr>
              <w:autoSpaceDE w:val="0"/>
              <w:autoSpaceDN w:val="0"/>
              <w:adjustRightInd w:val="0"/>
              <w:jc w:val="center"/>
              <w:rPr>
                <w:rFonts w:ascii="Calibri" w:eastAsiaTheme="minorHAnsi" w:hAnsi="Calibri" w:cs="Calibri"/>
                <w:color w:val="000000"/>
                <w:lang w:eastAsia="en-US"/>
              </w:rPr>
            </w:pPr>
            <w:r>
              <w:rPr>
                <w:rFonts w:eastAsiaTheme="minorHAnsi" w:cs="Calibri"/>
                <w:color w:val="000000"/>
                <w:lang w:eastAsia="en-US"/>
              </w:rPr>
              <w:t>2025</w:t>
            </w:r>
          </w:p>
        </w:tc>
        <w:tc>
          <w:tcPr>
            <w:tcW w:w="2049" w:type="dxa"/>
            <w:vAlign w:val="center"/>
          </w:tcPr>
          <w:p w14:paraId="05743E93" w14:textId="0EBCE8D8" w:rsidR="00E813E4" w:rsidRPr="00EF4EA3" w:rsidRDefault="00186095" w:rsidP="00E813E4">
            <w:pPr>
              <w:autoSpaceDE w:val="0"/>
              <w:autoSpaceDN w:val="0"/>
              <w:adjustRightInd w:val="0"/>
              <w:jc w:val="center"/>
              <w:rPr>
                <w:rFonts w:ascii="Calibri" w:eastAsiaTheme="minorHAnsi" w:hAnsi="Calibri" w:cs="Calibri"/>
                <w:color w:val="000000"/>
                <w:lang w:eastAsia="en-US"/>
              </w:rPr>
            </w:pPr>
            <w:proofErr w:type="spellStart"/>
            <w:r w:rsidRPr="00EF4EA3">
              <w:rPr>
                <w:rFonts w:ascii="Calibri" w:eastAsiaTheme="minorHAnsi" w:hAnsi="Calibri" w:cs="Calibri"/>
                <w:color w:val="000000"/>
                <w:lang w:eastAsia="en-US"/>
              </w:rPr>
              <w:t>Asseco</w:t>
            </w:r>
            <w:proofErr w:type="spellEnd"/>
            <w:r w:rsidRPr="00EF4EA3">
              <w:rPr>
                <w:rFonts w:ascii="Calibri" w:eastAsiaTheme="minorHAnsi" w:hAnsi="Calibri" w:cs="Calibri"/>
                <w:color w:val="000000"/>
                <w:lang w:eastAsia="en-US"/>
              </w:rPr>
              <w:t xml:space="preserve"> </w:t>
            </w:r>
            <w:proofErr w:type="spellStart"/>
            <w:r w:rsidRPr="00EF4EA3">
              <w:rPr>
                <w:rFonts w:ascii="Calibri" w:eastAsiaTheme="minorHAnsi" w:hAnsi="Calibri" w:cs="Calibri"/>
                <w:color w:val="000000"/>
                <w:lang w:eastAsia="en-US"/>
              </w:rPr>
              <w:t>Solutions</w:t>
            </w:r>
            <w:proofErr w:type="spellEnd"/>
            <w:r w:rsidRPr="00EF4EA3">
              <w:rPr>
                <w:rFonts w:ascii="Calibri" w:eastAsiaTheme="minorHAnsi" w:hAnsi="Calibri" w:cs="Calibri"/>
                <w:color w:val="000000"/>
                <w:lang w:eastAsia="en-US"/>
              </w:rPr>
              <w:t>, a. s., Praha 4, Zelený pruh 1560/99</w:t>
            </w:r>
          </w:p>
        </w:tc>
        <w:tc>
          <w:tcPr>
            <w:tcW w:w="1251" w:type="dxa"/>
            <w:vAlign w:val="center"/>
          </w:tcPr>
          <w:p w14:paraId="57914DEA" w14:textId="5622CFF9" w:rsidR="00E813E4" w:rsidRPr="00EF4EA3" w:rsidRDefault="00186095"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Dodavatel</w:t>
            </w:r>
          </w:p>
        </w:tc>
      </w:tr>
      <w:tr w:rsidR="00E813E4" w:rsidRPr="00EF4EA3" w14:paraId="33E5DDA8" w14:textId="77777777" w:rsidTr="00E813E4">
        <w:trPr>
          <w:trHeight w:val="240"/>
        </w:trPr>
        <w:tc>
          <w:tcPr>
            <w:tcW w:w="0" w:type="auto"/>
            <w:vAlign w:val="center"/>
          </w:tcPr>
          <w:p w14:paraId="14819383" w14:textId="736259DC" w:rsidR="00E813E4" w:rsidRPr="00EF4EA3" w:rsidRDefault="00186095" w:rsidP="00E813E4">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VEMA</w:t>
            </w:r>
          </w:p>
        </w:tc>
        <w:tc>
          <w:tcPr>
            <w:tcW w:w="1965" w:type="dxa"/>
            <w:vAlign w:val="center"/>
          </w:tcPr>
          <w:p w14:paraId="4A04CB5A" w14:textId="77777777" w:rsidR="00E813E4" w:rsidRPr="00EF4EA3" w:rsidRDefault="00E813E4" w:rsidP="00E813E4">
            <w:pPr>
              <w:autoSpaceDE w:val="0"/>
              <w:autoSpaceDN w:val="0"/>
              <w:adjustRightInd w:val="0"/>
              <w:jc w:val="left"/>
              <w:rPr>
                <w:rFonts w:ascii="Calibri" w:eastAsiaTheme="minorHAnsi" w:hAnsi="Calibri" w:cs="Calibri"/>
                <w:color w:val="000000"/>
                <w:lang w:eastAsia="en-US"/>
              </w:rPr>
            </w:pPr>
            <w:r w:rsidRPr="00EF4EA3">
              <w:t>Mzdový systém</w:t>
            </w:r>
          </w:p>
        </w:tc>
        <w:tc>
          <w:tcPr>
            <w:tcW w:w="1132" w:type="dxa"/>
            <w:vAlign w:val="center"/>
          </w:tcPr>
          <w:p w14:paraId="34FA0F77"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t>1</w:t>
            </w:r>
          </w:p>
        </w:tc>
        <w:tc>
          <w:tcPr>
            <w:tcW w:w="946" w:type="dxa"/>
            <w:vAlign w:val="center"/>
          </w:tcPr>
          <w:p w14:paraId="783024EA" w14:textId="0AB8B3C0" w:rsidR="00E813E4" w:rsidRPr="00EF4EA3" w:rsidRDefault="00B51AF6" w:rsidP="00E813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2006</w:t>
            </w:r>
          </w:p>
        </w:tc>
        <w:tc>
          <w:tcPr>
            <w:tcW w:w="2049" w:type="dxa"/>
            <w:vAlign w:val="center"/>
          </w:tcPr>
          <w:p w14:paraId="6A05194B" w14:textId="6BFE9653" w:rsidR="00E813E4" w:rsidRPr="00EF4EA3" w:rsidRDefault="00186095" w:rsidP="00E813E4">
            <w:pPr>
              <w:autoSpaceDE w:val="0"/>
              <w:autoSpaceDN w:val="0"/>
              <w:adjustRightInd w:val="0"/>
              <w:jc w:val="center"/>
              <w:rPr>
                <w:rFonts w:ascii="Calibri" w:eastAsiaTheme="minorHAnsi" w:hAnsi="Calibri" w:cs="Calibri"/>
                <w:color w:val="000000"/>
                <w:lang w:eastAsia="en-US"/>
              </w:rPr>
            </w:pPr>
            <w:proofErr w:type="spellStart"/>
            <w:r w:rsidRPr="00EF4EA3">
              <w:rPr>
                <w:rFonts w:ascii="Calibri" w:eastAsiaTheme="minorHAnsi" w:hAnsi="Calibri" w:cs="Calibri"/>
                <w:color w:val="000000"/>
                <w:lang w:eastAsia="en-US"/>
              </w:rPr>
              <w:t>Seyfor</w:t>
            </w:r>
            <w:proofErr w:type="spellEnd"/>
            <w:r w:rsidRPr="00EF4EA3">
              <w:rPr>
                <w:rFonts w:ascii="Calibri" w:eastAsiaTheme="minorHAnsi" w:hAnsi="Calibri" w:cs="Calibri"/>
                <w:color w:val="000000"/>
                <w:lang w:eastAsia="en-US"/>
              </w:rPr>
              <w:t>, a. s., Brno, Okružní 871/</w:t>
            </w:r>
            <w:proofErr w:type="gramStart"/>
            <w:r w:rsidRPr="00EF4EA3">
              <w:rPr>
                <w:rFonts w:ascii="Calibri" w:eastAsiaTheme="minorHAnsi" w:hAnsi="Calibri" w:cs="Calibri"/>
                <w:color w:val="000000"/>
                <w:lang w:eastAsia="en-US"/>
              </w:rPr>
              <w:t>3a</w:t>
            </w:r>
            <w:proofErr w:type="gramEnd"/>
          </w:p>
        </w:tc>
        <w:tc>
          <w:tcPr>
            <w:tcW w:w="1251" w:type="dxa"/>
            <w:vAlign w:val="center"/>
          </w:tcPr>
          <w:p w14:paraId="60A84EDA"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t>Dodavatel</w:t>
            </w:r>
          </w:p>
        </w:tc>
      </w:tr>
      <w:tr w:rsidR="00E813E4" w:rsidRPr="00EF4EA3" w14:paraId="4653E0A8" w14:textId="77777777" w:rsidTr="00E813E4">
        <w:trPr>
          <w:trHeight w:val="240"/>
        </w:trPr>
        <w:tc>
          <w:tcPr>
            <w:tcW w:w="0" w:type="auto"/>
            <w:vAlign w:val="center"/>
          </w:tcPr>
          <w:p w14:paraId="1475556B" w14:textId="0C8E9838" w:rsidR="00E813E4" w:rsidRPr="00EF4EA3" w:rsidRDefault="00EF4EA3" w:rsidP="00E813E4">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DOCTIS</w:t>
            </w:r>
          </w:p>
        </w:tc>
        <w:tc>
          <w:tcPr>
            <w:tcW w:w="1965" w:type="dxa"/>
            <w:vAlign w:val="center"/>
          </w:tcPr>
          <w:p w14:paraId="745AA61C" w14:textId="57993636" w:rsidR="00E813E4" w:rsidRPr="00EF4EA3" w:rsidRDefault="00EF4EA3" w:rsidP="00E813E4">
            <w:pPr>
              <w:autoSpaceDE w:val="0"/>
              <w:autoSpaceDN w:val="0"/>
              <w:adjustRightInd w:val="0"/>
              <w:jc w:val="left"/>
              <w:rPr>
                <w:rFonts w:ascii="Calibri" w:eastAsiaTheme="minorHAnsi" w:hAnsi="Calibri" w:cs="Calibri"/>
                <w:color w:val="000000"/>
                <w:lang w:eastAsia="en-US"/>
              </w:rPr>
            </w:pPr>
            <w:r>
              <w:t>Skladový systém</w:t>
            </w:r>
          </w:p>
        </w:tc>
        <w:tc>
          <w:tcPr>
            <w:tcW w:w="1132" w:type="dxa"/>
            <w:vAlign w:val="center"/>
          </w:tcPr>
          <w:p w14:paraId="54A381DF" w14:textId="5F8A8398"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t>1</w:t>
            </w:r>
            <w:r w:rsidR="00EF4EA3">
              <w:t>50</w:t>
            </w:r>
          </w:p>
        </w:tc>
        <w:tc>
          <w:tcPr>
            <w:tcW w:w="946" w:type="dxa"/>
            <w:vAlign w:val="center"/>
          </w:tcPr>
          <w:p w14:paraId="1FBA320A" w14:textId="1B282D61" w:rsidR="00E813E4" w:rsidRPr="00EF4EA3" w:rsidRDefault="004A0A98" w:rsidP="00E813E4">
            <w:pPr>
              <w:autoSpaceDE w:val="0"/>
              <w:autoSpaceDN w:val="0"/>
              <w:adjustRightInd w:val="0"/>
              <w:jc w:val="center"/>
              <w:rPr>
                <w:rFonts w:ascii="Calibri" w:eastAsiaTheme="minorHAnsi" w:hAnsi="Calibri" w:cs="Calibri"/>
                <w:color w:val="000000"/>
                <w:lang w:eastAsia="en-US"/>
              </w:rPr>
            </w:pPr>
            <w:r>
              <w:t>2018</w:t>
            </w:r>
          </w:p>
        </w:tc>
        <w:tc>
          <w:tcPr>
            <w:tcW w:w="2049" w:type="dxa"/>
            <w:vAlign w:val="center"/>
          </w:tcPr>
          <w:p w14:paraId="451E5DEF" w14:textId="6FCEC9D8" w:rsidR="00E813E4" w:rsidRPr="00EF4EA3" w:rsidRDefault="004A0A98" w:rsidP="00E813E4">
            <w:pPr>
              <w:autoSpaceDE w:val="0"/>
              <w:autoSpaceDN w:val="0"/>
              <w:adjustRightInd w:val="0"/>
              <w:jc w:val="center"/>
              <w:rPr>
                <w:rFonts w:ascii="Calibri" w:eastAsiaTheme="minorHAnsi" w:hAnsi="Calibri" w:cs="Calibri"/>
                <w:color w:val="000000"/>
                <w:lang w:eastAsia="en-US"/>
              </w:rPr>
            </w:pPr>
            <w:proofErr w:type="spellStart"/>
            <w:r>
              <w:rPr>
                <w:rFonts w:ascii="Calibri" w:eastAsiaTheme="minorHAnsi" w:hAnsi="Calibri" w:cs="Calibri"/>
                <w:color w:val="000000"/>
                <w:lang w:eastAsia="en-US"/>
              </w:rPr>
              <w:t>SoPHIS</w:t>
            </w:r>
            <w:proofErr w:type="spellEnd"/>
            <w:r>
              <w:rPr>
                <w:rFonts w:ascii="Calibri" w:eastAsiaTheme="minorHAnsi" w:hAnsi="Calibri" w:cs="Calibri"/>
                <w:color w:val="000000"/>
                <w:lang w:eastAsia="en-US"/>
              </w:rPr>
              <w:t>, a. s., Brno, Malostranská 36</w:t>
            </w:r>
          </w:p>
        </w:tc>
        <w:tc>
          <w:tcPr>
            <w:tcW w:w="1251" w:type="dxa"/>
            <w:vAlign w:val="center"/>
          </w:tcPr>
          <w:p w14:paraId="39066B6C" w14:textId="77777777" w:rsidR="00E813E4" w:rsidRPr="00EF4EA3" w:rsidRDefault="00E813E4" w:rsidP="00E813E4">
            <w:pPr>
              <w:autoSpaceDE w:val="0"/>
              <w:autoSpaceDN w:val="0"/>
              <w:adjustRightInd w:val="0"/>
              <w:jc w:val="center"/>
              <w:rPr>
                <w:rFonts w:ascii="Calibri" w:eastAsiaTheme="minorHAnsi" w:hAnsi="Calibri" w:cs="Calibri"/>
                <w:color w:val="000000"/>
                <w:lang w:eastAsia="en-US"/>
              </w:rPr>
            </w:pPr>
            <w:r w:rsidRPr="00EF4EA3">
              <w:t>Dodavatel</w:t>
            </w:r>
          </w:p>
        </w:tc>
      </w:tr>
    </w:tbl>
    <w:p w14:paraId="044DE264" w14:textId="77777777" w:rsidR="00E813E4" w:rsidRPr="005F119C" w:rsidRDefault="00E813E4" w:rsidP="00E813E4"/>
    <w:p w14:paraId="3AF2DAE3" w14:textId="77777777" w:rsidR="00E813E4" w:rsidRDefault="00E813E4" w:rsidP="00E813E4">
      <w:pPr>
        <w:pStyle w:val="Nadpis2"/>
      </w:pPr>
      <w:bookmarkStart w:id="6" w:name="_Toc187241696"/>
      <w:r w:rsidRPr="005F119C">
        <w:t>Architektura informačních systémů</w:t>
      </w:r>
      <w:bookmarkEnd w:id="6"/>
    </w:p>
    <w:p w14:paraId="11C41806" w14:textId="77777777" w:rsidR="00E813E4" w:rsidRDefault="00E813E4" w:rsidP="00E813E4">
      <w:r>
        <w:t>Následující obrázek obsahuje a</w:t>
      </w:r>
      <w:r w:rsidRPr="00001A18">
        <w:t>rchitektur</w:t>
      </w:r>
      <w:r>
        <w:t>u</w:t>
      </w:r>
      <w:r w:rsidRPr="00001A18">
        <w:t xml:space="preserve"> informačních systémů</w:t>
      </w:r>
      <w:r>
        <w:t xml:space="preserve"> a relevantních aplikací a dat zadavatele s </w:t>
      </w:r>
      <w:r w:rsidRPr="00923EAB">
        <w:t>předpokládanými vazbami na Transakční portál.</w:t>
      </w:r>
    </w:p>
    <w:p w14:paraId="2ADA64B0" w14:textId="547CF379" w:rsidR="00E813E4" w:rsidRPr="00412F35" w:rsidRDefault="00E813E4" w:rsidP="00E813E4">
      <w:pPr>
        <w:pStyle w:val="Titulek"/>
        <w:keepNext/>
      </w:pPr>
      <w:bookmarkStart w:id="7" w:name="_Toc187241750"/>
      <w:r w:rsidRPr="00412F35">
        <w:lastRenderedPageBreak/>
        <w:t xml:space="preserve">Obrázek </w:t>
      </w:r>
      <w:r>
        <w:rPr>
          <w:noProof/>
        </w:rPr>
        <w:fldChar w:fldCharType="begin"/>
      </w:r>
      <w:r>
        <w:rPr>
          <w:noProof/>
        </w:rPr>
        <w:instrText xml:space="preserve"> SEQ Obrázek \* ARABIC </w:instrText>
      </w:r>
      <w:r>
        <w:rPr>
          <w:noProof/>
        </w:rPr>
        <w:fldChar w:fldCharType="separate"/>
      </w:r>
      <w:r w:rsidR="00267CF1">
        <w:rPr>
          <w:noProof/>
        </w:rPr>
        <w:t>1</w:t>
      </w:r>
      <w:r>
        <w:rPr>
          <w:noProof/>
        </w:rPr>
        <w:fldChar w:fldCharType="end"/>
      </w:r>
      <w:r w:rsidRPr="00412F35">
        <w:t xml:space="preserve">: </w:t>
      </w:r>
      <w:r>
        <w:rPr>
          <w:rFonts w:cs="Arial"/>
        </w:rPr>
        <w:t>A</w:t>
      </w:r>
      <w:r w:rsidRPr="00B84AFE">
        <w:rPr>
          <w:rFonts w:cs="Arial"/>
        </w:rPr>
        <w:t>rchitektur</w:t>
      </w:r>
      <w:r>
        <w:rPr>
          <w:rFonts w:cs="Arial"/>
        </w:rPr>
        <w:t>a</w:t>
      </w:r>
      <w:r w:rsidRPr="00B84AFE">
        <w:rPr>
          <w:rFonts w:cs="Arial"/>
        </w:rPr>
        <w:t xml:space="preserve"> informačních systémů</w:t>
      </w:r>
      <w:r>
        <w:rPr>
          <w:rFonts w:cs="Arial"/>
        </w:rPr>
        <w:t xml:space="preserve"> a </w:t>
      </w:r>
      <w:r w:rsidRPr="00B84AFE">
        <w:rPr>
          <w:rFonts w:cs="Arial"/>
        </w:rPr>
        <w:t>relevantních aplikací</w:t>
      </w:r>
      <w:r>
        <w:rPr>
          <w:rFonts w:cs="Arial"/>
        </w:rPr>
        <w:t xml:space="preserve"> a </w:t>
      </w:r>
      <w:r w:rsidRPr="00B84AFE">
        <w:rPr>
          <w:rFonts w:cs="Arial"/>
        </w:rPr>
        <w:t>dat</w:t>
      </w:r>
      <w:r w:rsidRPr="00412F35">
        <w:rPr>
          <w:rFonts w:cs="Arial"/>
        </w:rPr>
        <w:t xml:space="preserve"> </w:t>
      </w:r>
      <w:r>
        <w:rPr>
          <w:rFonts w:cs="Arial"/>
        </w:rPr>
        <w:t>zadavatele</w:t>
      </w:r>
      <w:bookmarkEnd w:id="7"/>
    </w:p>
    <w:p w14:paraId="17558ADB" w14:textId="77777777" w:rsidR="00E813E4" w:rsidRDefault="00E813E4" w:rsidP="00E813E4">
      <w:r>
        <w:rPr>
          <w:noProof/>
        </w:rPr>
        <w:drawing>
          <wp:inline distT="0" distB="0" distL="0" distR="0" wp14:anchorId="1765C52C" wp14:editId="3649F26A">
            <wp:extent cx="5757506" cy="2474160"/>
            <wp:effectExtent l="0" t="0" r="0" b="2540"/>
            <wp:docPr id="11492042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04272" name="Obrázek 1"/>
                    <pic:cNvPicPr/>
                  </pic:nvPicPr>
                  <pic:blipFill>
                    <a:blip r:embed="rId10"/>
                    <a:stretch>
                      <a:fillRect/>
                    </a:stretch>
                  </pic:blipFill>
                  <pic:spPr>
                    <a:xfrm>
                      <a:off x="0" y="0"/>
                      <a:ext cx="5757506" cy="2474160"/>
                    </a:xfrm>
                    <a:prstGeom prst="rect">
                      <a:avLst/>
                    </a:prstGeom>
                  </pic:spPr>
                </pic:pic>
              </a:graphicData>
            </a:graphic>
          </wp:inline>
        </w:drawing>
      </w:r>
    </w:p>
    <w:p w14:paraId="47BCC202" w14:textId="77777777" w:rsidR="00E813E4" w:rsidRDefault="00E813E4" w:rsidP="00E813E4"/>
    <w:p w14:paraId="2F6BA763" w14:textId="77777777" w:rsidR="00E813E4" w:rsidRDefault="00E813E4" w:rsidP="00E813E4"/>
    <w:p w14:paraId="50014094" w14:textId="77777777" w:rsidR="00E813E4" w:rsidRDefault="00E813E4" w:rsidP="00E813E4">
      <w:r>
        <w:t xml:space="preserve">Informační systémy zobrazené na obrázku jsou v současné době do značné míry izolované a velmi často dochází k duplicitám a neefektivitám, kdy je nutné např. dokumentaci pacienta fyzicky předávat, což s sebou samozřejmě nese rizika ztrát, chybovosti apod. </w:t>
      </w:r>
    </w:p>
    <w:p w14:paraId="5B174FC5" w14:textId="77777777" w:rsidR="00E813E4" w:rsidRDefault="00E813E4" w:rsidP="00E813E4">
      <w:r>
        <w:t xml:space="preserve">Celkově je míra elektronizace, automatizace, centralizace a standardizace na velmi nízké úrovni, což má vliv jak na interní chod zadavatele, tak i směrem „ven“ při kontaktu s klienty (pacienty), vykazování pro zřizovatele, napojení na </w:t>
      </w:r>
      <w:proofErr w:type="spellStart"/>
      <w:r>
        <w:t>eHealth</w:t>
      </w:r>
      <w:proofErr w:type="spellEnd"/>
      <w:r>
        <w:t xml:space="preserve"> Jihomoravského kraje, pojišťovny, Český statistický úřad, či jiná zdravotnická zařízení a úřady. </w:t>
      </w:r>
    </w:p>
    <w:p w14:paraId="285C28E3" w14:textId="77777777" w:rsidR="00E813E4" w:rsidRDefault="00E813E4" w:rsidP="00E813E4"/>
    <w:p w14:paraId="72994AA7" w14:textId="77777777" w:rsidR="00E813E4" w:rsidRDefault="00E813E4" w:rsidP="00E813E4">
      <w:r>
        <w:t>V současné době provozuje nemocnice systém PACS (JIVEX) včetně systémů pro zobrazení obrazové dokumentace. Přístup k obrazové dokumentaci je realizován prostřednictvím těžkých klientů na pracovních stanicích, pouze pro externí přístupy je využito webových technologií (omezený počet uživatelů). Systém není plně integrován se stávajícím NIS (nelze volat klinické ani diagnostické prohlížeče přímo z prostředí NIS – zobrazení konkrétního vyšetření). Systém není provozován v režimu HA, výpadek primární instance PACS znamená nedostupnost celého NIS. V aktuální verzi nepodporuje systém PACS v plném rozsahu napojení na integrační platformu dle standardů IHE.</w:t>
      </w:r>
    </w:p>
    <w:p w14:paraId="7DD1DFBA" w14:textId="77777777" w:rsidR="00E813E4" w:rsidRDefault="00E813E4" w:rsidP="00E813E4"/>
    <w:p w14:paraId="7780D488" w14:textId="77777777" w:rsidR="00E813E4" w:rsidRDefault="00E813E4" w:rsidP="00E813E4">
      <w:r>
        <w:t xml:space="preserve">V současné době </w:t>
      </w:r>
      <w:r w:rsidRPr="00B12BB6">
        <w:t>není možná centralizovaná správa, efektivní řízení</w:t>
      </w:r>
      <w:r>
        <w:t xml:space="preserve"> a </w:t>
      </w:r>
      <w:r w:rsidRPr="00B12BB6">
        <w:t>plánování archivace obrazové dokumentace</w:t>
      </w:r>
      <w:r>
        <w:t xml:space="preserve"> a </w:t>
      </w:r>
      <w:r w:rsidRPr="00B12BB6">
        <w:t>rozvoj HW infrastruktury, řízení</w:t>
      </w:r>
      <w:r>
        <w:t xml:space="preserve"> a </w:t>
      </w:r>
      <w:r w:rsidRPr="00B12BB6">
        <w:t>logování přístupu</w:t>
      </w:r>
      <w:r>
        <w:t xml:space="preserve"> k </w:t>
      </w:r>
      <w:r w:rsidRPr="00B12BB6">
        <w:t>obrazovým datům, sdílení obrazových dat, použití moderních zařízení jako jsou tablety</w:t>
      </w:r>
      <w:r>
        <w:t xml:space="preserve"> a </w:t>
      </w:r>
      <w:r w:rsidRPr="00B12BB6">
        <w:t>smartphony, online konzultace</w:t>
      </w:r>
      <w:r>
        <w:t xml:space="preserve"> a </w:t>
      </w:r>
      <w:r w:rsidRPr="00B12BB6">
        <w:t>vzdálený přístup. Díky tomu dochází</w:t>
      </w:r>
      <w:r>
        <w:t xml:space="preserve"> k </w:t>
      </w:r>
      <w:r w:rsidRPr="00B12BB6">
        <w:t>opakování stejných vyšetření, případně jsou obrazová data neřízeně přeposílána mezi nemocnicemi pomocí sítí pro výměnu obrazových dat, nebo jsou pro uživatele</w:t>
      </w:r>
      <w:r>
        <w:t xml:space="preserve"> i </w:t>
      </w:r>
      <w:r w:rsidRPr="00B12BB6">
        <w:t>pacienty nedostupná. Tím dochází ke zbytečnému zaplňování lokálních datových úložišť, kdy jedno vyšetření je současně uloženo ve více archivech</w:t>
      </w:r>
      <w:r>
        <w:t xml:space="preserve"> a </w:t>
      </w:r>
      <w:r w:rsidRPr="00B12BB6">
        <w:t>zároveň neřízeně putuje na datových nosičích.</w:t>
      </w:r>
    </w:p>
    <w:p w14:paraId="24667040" w14:textId="77777777" w:rsidR="00E813E4" w:rsidRDefault="00E813E4" w:rsidP="00E813E4"/>
    <w:p w14:paraId="5DBDFE54" w14:textId="77777777" w:rsidR="00E813E4" w:rsidRDefault="00E813E4" w:rsidP="00E813E4">
      <w:pPr>
        <w:pStyle w:val="Nadpis1"/>
      </w:pPr>
      <w:bookmarkStart w:id="8" w:name="_Toc187241697"/>
      <w:r>
        <w:t>P</w:t>
      </w:r>
      <w:r w:rsidRPr="00412F35">
        <w:t xml:space="preserve">ředmět </w:t>
      </w:r>
      <w:r>
        <w:t xml:space="preserve">1. části </w:t>
      </w:r>
      <w:r w:rsidRPr="00412F35">
        <w:t>veřejné zakázky</w:t>
      </w:r>
      <w:bookmarkEnd w:id="8"/>
    </w:p>
    <w:p w14:paraId="5CD2CDA8" w14:textId="328E6543" w:rsidR="00E813E4" w:rsidRDefault="00E813E4" w:rsidP="00E813E4">
      <w:pPr>
        <w:rPr>
          <w:b/>
          <w:bCs/>
        </w:rPr>
      </w:pPr>
      <w:r w:rsidRPr="00364E21">
        <w:rPr>
          <w:b/>
          <w:bCs/>
        </w:rPr>
        <w:t xml:space="preserve">Předmětem </w:t>
      </w:r>
      <w:r>
        <w:rPr>
          <w:b/>
          <w:bCs/>
        </w:rPr>
        <w:t xml:space="preserve">1. části této </w:t>
      </w:r>
      <w:r w:rsidRPr="00364E21">
        <w:rPr>
          <w:b/>
          <w:bCs/>
        </w:rPr>
        <w:t>veřejné zakázky je implementace</w:t>
      </w:r>
      <w:r>
        <w:rPr>
          <w:b/>
          <w:bCs/>
        </w:rPr>
        <w:t xml:space="preserve"> a </w:t>
      </w:r>
      <w:r w:rsidRPr="00364E21">
        <w:rPr>
          <w:b/>
          <w:bCs/>
        </w:rPr>
        <w:t>dodávka</w:t>
      </w:r>
      <w:r>
        <w:rPr>
          <w:b/>
          <w:bCs/>
        </w:rPr>
        <w:t xml:space="preserve"> </w:t>
      </w:r>
      <w:r w:rsidRPr="00364E21">
        <w:rPr>
          <w:b/>
          <w:bCs/>
        </w:rPr>
        <w:t>Transakční</w:t>
      </w:r>
      <w:r>
        <w:rPr>
          <w:b/>
          <w:bCs/>
        </w:rPr>
        <w:t>ho</w:t>
      </w:r>
      <w:r w:rsidRPr="00364E21">
        <w:rPr>
          <w:b/>
          <w:bCs/>
        </w:rPr>
        <w:t xml:space="preserve"> portál</w:t>
      </w:r>
      <w:r>
        <w:rPr>
          <w:b/>
          <w:bCs/>
        </w:rPr>
        <w:t>u</w:t>
      </w:r>
      <w:r w:rsidRPr="00364E21">
        <w:rPr>
          <w:b/>
          <w:bCs/>
        </w:rPr>
        <w:t xml:space="preserve"> pro sdílení</w:t>
      </w:r>
      <w:r>
        <w:rPr>
          <w:b/>
          <w:bCs/>
        </w:rPr>
        <w:t xml:space="preserve"> a </w:t>
      </w:r>
      <w:r w:rsidRPr="00364E21">
        <w:rPr>
          <w:b/>
          <w:bCs/>
        </w:rPr>
        <w:t xml:space="preserve">výměnu dat mezi informačními systémy Nemocnice </w:t>
      </w:r>
      <w:r w:rsidR="008C0E26">
        <w:rPr>
          <w:b/>
          <w:bCs/>
        </w:rPr>
        <w:t>Letovice</w:t>
      </w:r>
      <w:r>
        <w:rPr>
          <w:b/>
          <w:bCs/>
        </w:rPr>
        <w:t xml:space="preserve"> a </w:t>
      </w:r>
      <w:r w:rsidRPr="00364E21">
        <w:rPr>
          <w:b/>
          <w:bCs/>
        </w:rPr>
        <w:t>jinými externími systémy.</w:t>
      </w:r>
    </w:p>
    <w:p w14:paraId="1E288A83" w14:textId="77777777" w:rsidR="00E813E4" w:rsidRDefault="00E813E4" w:rsidP="00E813E4">
      <w:pPr>
        <w:rPr>
          <w:b/>
          <w:bCs/>
        </w:rPr>
      </w:pPr>
    </w:p>
    <w:p w14:paraId="14568D53" w14:textId="77777777" w:rsidR="00E813E4" w:rsidRDefault="00E813E4" w:rsidP="00E813E4">
      <w:pPr>
        <w:rPr>
          <w:b/>
          <w:bCs/>
        </w:rPr>
      </w:pPr>
      <w:r w:rsidRPr="00FB652C">
        <w:rPr>
          <w:b/>
          <w:bCs/>
        </w:rPr>
        <w:t xml:space="preserve">Včetně zajištění servisní podpory provozu předmětu veřejné zakázky po dobu </w:t>
      </w:r>
      <w:r>
        <w:rPr>
          <w:b/>
          <w:bCs/>
        </w:rPr>
        <w:t>60 měsíců</w:t>
      </w:r>
      <w:r w:rsidRPr="00FB652C">
        <w:rPr>
          <w:b/>
          <w:bCs/>
        </w:rPr>
        <w:t xml:space="preserve"> od předání předmětu veřejné zakázky.</w:t>
      </w:r>
    </w:p>
    <w:p w14:paraId="57785270" w14:textId="77777777" w:rsidR="00E813E4" w:rsidRPr="00364E21" w:rsidRDefault="00E813E4" w:rsidP="00E813E4">
      <w:pPr>
        <w:rPr>
          <w:b/>
          <w:bCs/>
        </w:rPr>
      </w:pPr>
    </w:p>
    <w:p w14:paraId="3DFF6FC0" w14:textId="77777777" w:rsidR="00E813E4" w:rsidRDefault="00E813E4" w:rsidP="00E813E4">
      <w:r w:rsidRPr="00364E21">
        <w:t xml:space="preserve">Transakční portál </w:t>
      </w:r>
      <w:r>
        <w:t>musí obsahovat centrální systém pro archivaci a distribuci obrazové zdravotnické dokumentace, zajištění řízeného zabezpečeného přístupu k obrazové zdravotnické dokumentaci odkudkoliv a sdílení obrazových dat jak v rámci pracovišť nemocnice, tak i s externími pracovníky, dalšími odbornými pracovišti a pacienty v čase potřebném pro poskytnutí dat.</w:t>
      </w:r>
    </w:p>
    <w:p w14:paraId="0B6EE328" w14:textId="77777777" w:rsidR="00E813E4" w:rsidRDefault="00E813E4" w:rsidP="00E813E4"/>
    <w:p w14:paraId="380D372B" w14:textId="77777777" w:rsidR="00E813E4" w:rsidRDefault="00E813E4" w:rsidP="00E813E4">
      <w:r w:rsidRPr="00364E21">
        <w:t xml:space="preserve">Transakční portál musí </w:t>
      </w:r>
      <w:r>
        <w:t xml:space="preserve">umožnit konsolidaci datových úložišť, efektivní archivaci a distribuci obrazových dat, sdílení a možnost zobrazení kompletní historie vyšetření pacienta. Dále musí sjednotit uživatelské </w:t>
      </w:r>
      <w:r>
        <w:lastRenderedPageBreak/>
        <w:t>prostředí pro správu a zobrazení obrazové zdravotnické dokumentace. Zároveň Transakční portál zajistí zvýšení informační bezpečnosti, jelikož nebudou na koncových zařízeních ukládána žádná obrazová data, budou logovány činnosti všech uživatelů, a veškerá komunikace bude probíhat šifrovaně. V rámci navrhovaného řešení bude dále možné adresně sdílet libovolnou zdravotnickou dokumentaci a citlivé pacientské informace nejen mezi zdravotnickým personálem nemocnice, ale také s externími subjekty, nebo přímo s pacienty.</w:t>
      </w:r>
    </w:p>
    <w:p w14:paraId="1BEA66C8" w14:textId="77777777" w:rsidR="00E813E4" w:rsidRDefault="00E813E4" w:rsidP="00E813E4"/>
    <w:p w14:paraId="0A75CF1E" w14:textId="77777777" w:rsidR="00E813E4" w:rsidRDefault="00E813E4" w:rsidP="00E813E4">
      <w:r>
        <w:t>Informace o rozhraní a licence SW rozhraní stávajících IS zajistí zadavatel.</w:t>
      </w:r>
    </w:p>
    <w:p w14:paraId="649757CF" w14:textId="77777777" w:rsidR="00E813E4" w:rsidRDefault="00E813E4" w:rsidP="00E813E4">
      <w:r>
        <w:t>Součinnost se stávajícími dodavateli IS zajistí zadavatel.</w:t>
      </w:r>
    </w:p>
    <w:p w14:paraId="1D109CF5" w14:textId="77777777" w:rsidR="00E813E4" w:rsidRDefault="00E813E4" w:rsidP="00E813E4">
      <w:r>
        <w:t xml:space="preserve">Stávající </w:t>
      </w:r>
      <w:proofErr w:type="gramStart"/>
      <w:r>
        <w:t>IS</w:t>
      </w:r>
      <w:proofErr w:type="gramEnd"/>
      <w:r>
        <w:t xml:space="preserve"> které budou napojeny na TP jsou uvedeny v následující tabulce.</w:t>
      </w:r>
    </w:p>
    <w:p w14:paraId="2162270A" w14:textId="2E53DC73" w:rsidR="00E813E4" w:rsidRDefault="00E813E4" w:rsidP="00E813E4">
      <w:pPr>
        <w:pStyle w:val="Titulek"/>
        <w:keepNext/>
      </w:pPr>
      <w:bookmarkStart w:id="9" w:name="_Toc187241727"/>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2</w:t>
      </w:r>
      <w:r w:rsidRPr="00412F35">
        <w:rPr>
          <w:rFonts w:cs="Arial"/>
        </w:rPr>
        <w:fldChar w:fldCharType="end"/>
      </w:r>
      <w:r w:rsidRPr="00412F35">
        <w:rPr>
          <w:rFonts w:cs="Arial"/>
        </w:rPr>
        <w:t xml:space="preserve">: </w:t>
      </w:r>
      <w:r w:rsidRPr="005F119C">
        <w:t>Výčet</w:t>
      </w:r>
      <w:r>
        <w:t xml:space="preserve"> stávajících </w:t>
      </w:r>
      <w:r w:rsidRPr="005F119C">
        <w:t>IS</w:t>
      </w:r>
      <w:r>
        <w:t xml:space="preserve"> </w:t>
      </w:r>
      <w:r w:rsidRPr="005F119C">
        <w:t>Zadavatele</w:t>
      </w:r>
      <w:bookmarkEnd w:id="9"/>
    </w:p>
    <w:p w14:paraId="57F2B6A0" w14:textId="77777777" w:rsidR="004A0A98" w:rsidRDefault="004A0A98" w:rsidP="004A0A98"/>
    <w:tbl>
      <w:tblPr>
        <w:tblStyle w:val="Mkatabulky"/>
        <w:tblW w:w="90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1718"/>
        <w:gridCol w:w="1965"/>
        <w:gridCol w:w="1132"/>
        <w:gridCol w:w="946"/>
        <w:gridCol w:w="2049"/>
        <w:gridCol w:w="1251"/>
      </w:tblGrid>
      <w:tr w:rsidR="004A0A98" w:rsidRPr="00EF4EA3" w14:paraId="4253EBB2" w14:textId="77777777" w:rsidTr="009F6D47">
        <w:trPr>
          <w:trHeight w:val="402"/>
        </w:trPr>
        <w:tc>
          <w:tcPr>
            <w:tcW w:w="0" w:type="auto"/>
            <w:shd w:val="clear" w:color="auto" w:fill="auto"/>
            <w:vAlign w:val="center"/>
          </w:tcPr>
          <w:p w14:paraId="3FA14E55"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Název IS</w:t>
            </w:r>
          </w:p>
        </w:tc>
        <w:tc>
          <w:tcPr>
            <w:tcW w:w="1965" w:type="dxa"/>
            <w:shd w:val="clear" w:color="auto" w:fill="auto"/>
            <w:vAlign w:val="center"/>
          </w:tcPr>
          <w:p w14:paraId="2A46DABD"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Podporované oblasti</w:t>
            </w:r>
          </w:p>
        </w:tc>
        <w:tc>
          <w:tcPr>
            <w:tcW w:w="1132" w:type="dxa"/>
            <w:shd w:val="clear" w:color="auto" w:fill="auto"/>
            <w:vAlign w:val="center"/>
          </w:tcPr>
          <w:p w14:paraId="7B423F8D"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Počet uživatelů (účtů)</w:t>
            </w:r>
          </w:p>
        </w:tc>
        <w:tc>
          <w:tcPr>
            <w:tcW w:w="946" w:type="dxa"/>
            <w:shd w:val="clear" w:color="auto" w:fill="auto"/>
            <w:vAlign w:val="center"/>
          </w:tcPr>
          <w:p w14:paraId="378CFB96"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Rok pořízení</w:t>
            </w:r>
          </w:p>
        </w:tc>
        <w:tc>
          <w:tcPr>
            <w:tcW w:w="2049" w:type="dxa"/>
            <w:shd w:val="clear" w:color="auto" w:fill="auto"/>
            <w:vAlign w:val="center"/>
          </w:tcPr>
          <w:p w14:paraId="369C6A9B"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Dodavatel</w:t>
            </w:r>
          </w:p>
        </w:tc>
        <w:tc>
          <w:tcPr>
            <w:tcW w:w="1251" w:type="dxa"/>
            <w:shd w:val="clear" w:color="auto" w:fill="auto"/>
            <w:vAlign w:val="center"/>
          </w:tcPr>
          <w:p w14:paraId="29B2903B"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b/>
                <w:bCs/>
                <w:color w:val="000000"/>
                <w:lang w:eastAsia="en-US"/>
              </w:rPr>
              <w:t>Podporu IS zajišťuje</w:t>
            </w:r>
          </w:p>
        </w:tc>
      </w:tr>
      <w:tr w:rsidR="004A0A98" w:rsidRPr="00EF4EA3" w14:paraId="1E9C180A" w14:textId="77777777" w:rsidTr="009F6D47">
        <w:trPr>
          <w:trHeight w:val="240"/>
        </w:trPr>
        <w:tc>
          <w:tcPr>
            <w:tcW w:w="0" w:type="auto"/>
            <w:vAlign w:val="center"/>
          </w:tcPr>
          <w:p w14:paraId="2885D159"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NIS TREE</w:t>
            </w:r>
          </w:p>
        </w:tc>
        <w:tc>
          <w:tcPr>
            <w:tcW w:w="1965" w:type="dxa"/>
            <w:vAlign w:val="center"/>
          </w:tcPr>
          <w:p w14:paraId="30BD1A53" w14:textId="77777777" w:rsidR="004A0A98" w:rsidRPr="00EF4EA3" w:rsidRDefault="004A0A98" w:rsidP="009F6D47">
            <w:pPr>
              <w:autoSpaceDE w:val="0"/>
              <w:autoSpaceDN w:val="0"/>
              <w:adjustRightInd w:val="0"/>
              <w:jc w:val="left"/>
              <w:rPr>
                <w:rFonts w:ascii="Calibri" w:eastAsiaTheme="minorHAnsi" w:hAnsi="Calibri" w:cs="Calibri"/>
                <w:color w:val="000000"/>
                <w:lang w:eastAsia="en-US"/>
              </w:rPr>
            </w:pPr>
            <w:r w:rsidRPr="00EF4EA3">
              <w:t>Nemocniční informační systém (NIS)</w:t>
            </w:r>
          </w:p>
        </w:tc>
        <w:tc>
          <w:tcPr>
            <w:tcW w:w="1132" w:type="dxa"/>
            <w:vAlign w:val="center"/>
          </w:tcPr>
          <w:p w14:paraId="61A7B792"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100</w:t>
            </w:r>
          </w:p>
        </w:tc>
        <w:tc>
          <w:tcPr>
            <w:tcW w:w="946" w:type="dxa"/>
            <w:vAlign w:val="center"/>
          </w:tcPr>
          <w:p w14:paraId="7A3A3893"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2009</w:t>
            </w:r>
          </w:p>
        </w:tc>
        <w:tc>
          <w:tcPr>
            <w:tcW w:w="2049" w:type="dxa"/>
            <w:vAlign w:val="center"/>
          </w:tcPr>
          <w:p w14:paraId="269945C2"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 xml:space="preserve">NWT </w:t>
            </w:r>
            <w:proofErr w:type="spellStart"/>
            <w:r w:rsidRPr="00EF4EA3">
              <w:rPr>
                <w:rFonts w:ascii="Calibri" w:eastAsiaTheme="minorHAnsi" w:hAnsi="Calibri" w:cs="Calibri"/>
                <w:color w:val="000000"/>
                <w:lang w:eastAsia="en-US"/>
              </w:rPr>
              <w:t>Computer</w:t>
            </w:r>
            <w:proofErr w:type="spellEnd"/>
            <w:r w:rsidRPr="00EF4EA3">
              <w:rPr>
                <w:rFonts w:ascii="Calibri" w:eastAsiaTheme="minorHAnsi" w:hAnsi="Calibri" w:cs="Calibri"/>
                <w:color w:val="000000"/>
                <w:lang w:eastAsia="en-US"/>
              </w:rPr>
              <w:t xml:space="preserve"> s. r. o., Hulín, Nám. Míru 1217</w:t>
            </w:r>
          </w:p>
        </w:tc>
        <w:tc>
          <w:tcPr>
            <w:tcW w:w="1251" w:type="dxa"/>
            <w:vAlign w:val="center"/>
          </w:tcPr>
          <w:p w14:paraId="6115DBBF"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Dodavatel</w:t>
            </w:r>
          </w:p>
        </w:tc>
      </w:tr>
      <w:tr w:rsidR="004A0A98" w:rsidRPr="00EF4EA3" w14:paraId="483526CF" w14:textId="77777777" w:rsidTr="009F6D47">
        <w:trPr>
          <w:trHeight w:val="684"/>
        </w:trPr>
        <w:tc>
          <w:tcPr>
            <w:tcW w:w="0" w:type="auto"/>
            <w:vAlign w:val="center"/>
          </w:tcPr>
          <w:p w14:paraId="6552EF74"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HELIOS</w:t>
            </w:r>
          </w:p>
        </w:tc>
        <w:tc>
          <w:tcPr>
            <w:tcW w:w="1965" w:type="dxa"/>
            <w:vAlign w:val="center"/>
          </w:tcPr>
          <w:p w14:paraId="39B91B58" w14:textId="77777777" w:rsidR="004A0A98" w:rsidRPr="00EF4EA3" w:rsidRDefault="004A0A98" w:rsidP="009F6D47">
            <w:pPr>
              <w:autoSpaceDE w:val="0"/>
              <w:autoSpaceDN w:val="0"/>
              <w:adjustRightInd w:val="0"/>
              <w:jc w:val="left"/>
              <w:rPr>
                <w:rFonts w:ascii="Calibri" w:eastAsiaTheme="minorHAnsi" w:hAnsi="Calibri" w:cs="Calibri"/>
                <w:color w:val="000000"/>
                <w:lang w:eastAsia="en-US"/>
              </w:rPr>
            </w:pPr>
            <w:r w:rsidRPr="00EF4EA3">
              <w:t>Ekonomický informační systém</w:t>
            </w:r>
          </w:p>
        </w:tc>
        <w:tc>
          <w:tcPr>
            <w:tcW w:w="1132" w:type="dxa"/>
            <w:vAlign w:val="center"/>
          </w:tcPr>
          <w:p w14:paraId="0D5ACF85"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10</w:t>
            </w:r>
          </w:p>
        </w:tc>
        <w:tc>
          <w:tcPr>
            <w:tcW w:w="946" w:type="dxa"/>
            <w:vAlign w:val="center"/>
          </w:tcPr>
          <w:p w14:paraId="6FD7DEE8"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Pr>
                <w:rFonts w:eastAsiaTheme="minorHAnsi" w:cs="Calibri"/>
                <w:color w:val="000000"/>
                <w:lang w:eastAsia="en-US"/>
              </w:rPr>
              <w:t>2025</w:t>
            </w:r>
          </w:p>
        </w:tc>
        <w:tc>
          <w:tcPr>
            <w:tcW w:w="2049" w:type="dxa"/>
            <w:vAlign w:val="center"/>
          </w:tcPr>
          <w:p w14:paraId="478F4FF5"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proofErr w:type="spellStart"/>
            <w:r w:rsidRPr="00EF4EA3">
              <w:rPr>
                <w:rFonts w:ascii="Calibri" w:eastAsiaTheme="minorHAnsi" w:hAnsi="Calibri" w:cs="Calibri"/>
                <w:color w:val="000000"/>
                <w:lang w:eastAsia="en-US"/>
              </w:rPr>
              <w:t>Asseco</w:t>
            </w:r>
            <w:proofErr w:type="spellEnd"/>
            <w:r w:rsidRPr="00EF4EA3">
              <w:rPr>
                <w:rFonts w:ascii="Calibri" w:eastAsiaTheme="minorHAnsi" w:hAnsi="Calibri" w:cs="Calibri"/>
                <w:color w:val="000000"/>
                <w:lang w:eastAsia="en-US"/>
              </w:rPr>
              <w:t xml:space="preserve"> </w:t>
            </w:r>
            <w:proofErr w:type="spellStart"/>
            <w:r w:rsidRPr="00EF4EA3">
              <w:rPr>
                <w:rFonts w:ascii="Calibri" w:eastAsiaTheme="minorHAnsi" w:hAnsi="Calibri" w:cs="Calibri"/>
                <w:color w:val="000000"/>
                <w:lang w:eastAsia="en-US"/>
              </w:rPr>
              <w:t>Solutions</w:t>
            </w:r>
            <w:proofErr w:type="spellEnd"/>
            <w:r w:rsidRPr="00EF4EA3">
              <w:rPr>
                <w:rFonts w:ascii="Calibri" w:eastAsiaTheme="minorHAnsi" w:hAnsi="Calibri" w:cs="Calibri"/>
                <w:color w:val="000000"/>
                <w:lang w:eastAsia="en-US"/>
              </w:rPr>
              <w:t>, a. s., Praha 4, Zelený pruh 1560/99</w:t>
            </w:r>
          </w:p>
        </w:tc>
        <w:tc>
          <w:tcPr>
            <w:tcW w:w="1251" w:type="dxa"/>
            <w:vAlign w:val="center"/>
          </w:tcPr>
          <w:p w14:paraId="5FFB5693"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Dodavatel</w:t>
            </w:r>
          </w:p>
        </w:tc>
      </w:tr>
      <w:tr w:rsidR="004A0A98" w:rsidRPr="00EF4EA3" w14:paraId="551F18B9" w14:textId="77777777" w:rsidTr="009F6D47">
        <w:trPr>
          <w:trHeight w:val="240"/>
        </w:trPr>
        <w:tc>
          <w:tcPr>
            <w:tcW w:w="0" w:type="auto"/>
            <w:vAlign w:val="center"/>
          </w:tcPr>
          <w:p w14:paraId="3A1EB222"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rPr>
                <w:rFonts w:ascii="Calibri" w:eastAsiaTheme="minorHAnsi" w:hAnsi="Calibri" w:cs="Calibri"/>
                <w:color w:val="000000"/>
                <w:lang w:eastAsia="en-US"/>
              </w:rPr>
              <w:t>VEMA</w:t>
            </w:r>
          </w:p>
        </w:tc>
        <w:tc>
          <w:tcPr>
            <w:tcW w:w="1965" w:type="dxa"/>
            <w:vAlign w:val="center"/>
          </w:tcPr>
          <w:p w14:paraId="46A4A183" w14:textId="77777777" w:rsidR="004A0A98" w:rsidRPr="00EF4EA3" w:rsidRDefault="004A0A98" w:rsidP="009F6D47">
            <w:pPr>
              <w:autoSpaceDE w:val="0"/>
              <w:autoSpaceDN w:val="0"/>
              <w:adjustRightInd w:val="0"/>
              <w:jc w:val="left"/>
              <w:rPr>
                <w:rFonts w:ascii="Calibri" w:eastAsiaTheme="minorHAnsi" w:hAnsi="Calibri" w:cs="Calibri"/>
                <w:color w:val="000000"/>
                <w:lang w:eastAsia="en-US"/>
              </w:rPr>
            </w:pPr>
            <w:r w:rsidRPr="00EF4EA3">
              <w:t>Mzdový systém</w:t>
            </w:r>
          </w:p>
        </w:tc>
        <w:tc>
          <w:tcPr>
            <w:tcW w:w="1132" w:type="dxa"/>
            <w:vAlign w:val="center"/>
          </w:tcPr>
          <w:p w14:paraId="34D4EC4B"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1</w:t>
            </w:r>
          </w:p>
        </w:tc>
        <w:tc>
          <w:tcPr>
            <w:tcW w:w="946" w:type="dxa"/>
            <w:vAlign w:val="center"/>
          </w:tcPr>
          <w:p w14:paraId="6779BA95"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2006</w:t>
            </w:r>
          </w:p>
        </w:tc>
        <w:tc>
          <w:tcPr>
            <w:tcW w:w="2049" w:type="dxa"/>
            <w:vAlign w:val="center"/>
          </w:tcPr>
          <w:p w14:paraId="43F7CEF4"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proofErr w:type="spellStart"/>
            <w:r w:rsidRPr="00EF4EA3">
              <w:rPr>
                <w:rFonts w:ascii="Calibri" w:eastAsiaTheme="minorHAnsi" w:hAnsi="Calibri" w:cs="Calibri"/>
                <w:color w:val="000000"/>
                <w:lang w:eastAsia="en-US"/>
              </w:rPr>
              <w:t>Seyfor</w:t>
            </w:r>
            <w:proofErr w:type="spellEnd"/>
            <w:r w:rsidRPr="00EF4EA3">
              <w:rPr>
                <w:rFonts w:ascii="Calibri" w:eastAsiaTheme="minorHAnsi" w:hAnsi="Calibri" w:cs="Calibri"/>
                <w:color w:val="000000"/>
                <w:lang w:eastAsia="en-US"/>
              </w:rPr>
              <w:t>, a. s., Brno, Okružní 871/</w:t>
            </w:r>
            <w:proofErr w:type="gramStart"/>
            <w:r w:rsidRPr="00EF4EA3">
              <w:rPr>
                <w:rFonts w:ascii="Calibri" w:eastAsiaTheme="minorHAnsi" w:hAnsi="Calibri" w:cs="Calibri"/>
                <w:color w:val="000000"/>
                <w:lang w:eastAsia="en-US"/>
              </w:rPr>
              <w:t>3a</w:t>
            </w:r>
            <w:proofErr w:type="gramEnd"/>
          </w:p>
        </w:tc>
        <w:tc>
          <w:tcPr>
            <w:tcW w:w="1251" w:type="dxa"/>
            <w:vAlign w:val="center"/>
          </w:tcPr>
          <w:p w14:paraId="14CB44E7"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Dodavatel</w:t>
            </w:r>
          </w:p>
        </w:tc>
      </w:tr>
      <w:tr w:rsidR="004A0A98" w:rsidRPr="00EF4EA3" w14:paraId="6D720FD9" w14:textId="77777777" w:rsidTr="009F6D47">
        <w:trPr>
          <w:trHeight w:val="240"/>
        </w:trPr>
        <w:tc>
          <w:tcPr>
            <w:tcW w:w="0" w:type="auto"/>
            <w:vAlign w:val="center"/>
          </w:tcPr>
          <w:p w14:paraId="25046400"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Pr>
                <w:rFonts w:ascii="Calibri" w:eastAsiaTheme="minorHAnsi" w:hAnsi="Calibri" w:cs="Calibri"/>
                <w:color w:val="000000"/>
                <w:lang w:eastAsia="en-US"/>
              </w:rPr>
              <w:t>DOCTIS</w:t>
            </w:r>
          </w:p>
        </w:tc>
        <w:tc>
          <w:tcPr>
            <w:tcW w:w="1965" w:type="dxa"/>
            <w:vAlign w:val="center"/>
          </w:tcPr>
          <w:p w14:paraId="347D11F7" w14:textId="77777777" w:rsidR="004A0A98" w:rsidRPr="00EF4EA3" w:rsidRDefault="004A0A98" w:rsidP="009F6D47">
            <w:pPr>
              <w:autoSpaceDE w:val="0"/>
              <w:autoSpaceDN w:val="0"/>
              <w:adjustRightInd w:val="0"/>
              <w:jc w:val="left"/>
              <w:rPr>
                <w:rFonts w:ascii="Calibri" w:eastAsiaTheme="minorHAnsi" w:hAnsi="Calibri" w:cs="Calibri"/>
                <w:color w:val="000000"/>
                <w:lang w:eastAsia="en-US"/>
              </w:rPr>
            </w:pPr>
            <w:r>
              <w:t>Skladový systém</w:t>
            </w:r>
          </w:p>
        </w:tc>
        <w:tc>
          <w:tcPr>
            <w:tcW w:w="1132" w:type="dxa"/>
            <w:vAlign w:val="center"/>
          </w:tcPr>
          <w:p w14:paraId="3D2712E3"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1</w:t>
            </w:r>
            <w:r>
              <w:t>50</w:t>
            </w:r>
          </w:p>
        </w:tc>
        <w:tc>
          <w:tcPr>
            <w:tcW w:w="946" w:type="dxa"/>
            <w:vAlign w:val="center"/>
          </w:tcPr>
          <w:p w14:paraId="1F0C665C"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t>2018</w:t>
            </w:r>
          </w:p>
        </w:tc>
        <w:tc>
          <w:tcPr>
            <w:tcW w:w="2049" w:type="dxa"/>
            <w:vAlign w:val="center"/>
          </w:tcPr>
          <w:p w14:paraId="39BF8D5F"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proofErr w:type="spellStart"/>
            <w:r>
              <w:rPr>
                <w:rFonts w:ascii="Calibri" w:eastAsiaTheme="minorHAnsi" w:hAnsi="Calibri" w:cs="Calibri"/>
                <w:color w:val="000000"/>
                <w:lang w:eastAsia="en-US"/>
              </w:rPr>
              <w:t>SoPHIS</w:t>
            </w:r>
            <w:proofErr w:type="spellEnd"/>
            <w:r>
              <w:rPr>
                <w:rFonts w:ascii="Calibri" w:eastAsiaTheme="minorHAnsi" w:hAnsi="Calibri" w:cs="Calibri"/>
                <w:color w:val="000000"/>
                <w:lang w:eastAsia="en-US"/>
              </w:rPr>
              <w:t>, a. s., Brno, Malostranská 36</w:t>
            </w:r>
          </w:p>
        </w:tc>
        <w:tc>
          <w:tcPr>
            <w:tcW w:w="1251" w:type="dxa"/>
            <w:vAlign w:val="center"/>
          </w:tcPr>
          <w:p w14:paraId="049F46F6" w14:textId="77777777" w:rsidR="004A0A98" w:rsidRPr="00EF4EA3" w:rsidRDefault="004A0A98" w:rsidP="009F6D47">
            <w:pPr>
              <w:autoSpaceDE w:val="0"/>
              <w:autoSpaceDN w:val="0"/>
              <w:adjustRightInd w:val="0"/>
              <w:jc w:val="center"/>
              <w:rPr>
                <w:rFonts w:ascii="Calibri" w:eastAsiaTheme="minorHAnsi" w:hAnsi="Calibri" w:cs="Calibri"/>
                <w:color w:val="000000"/>
                <w:lang w:eastAsia="en-US"/>
              </w:rPr>
            </w:pPr>
            <w:r w:rsidRPr="00EF4EA3">
              <w:t>Dodavatel</w:t>
            </w:r>
          </w:p>
        </w:tc>
      </w:tr>
    </w:tbl>
    <w:p w14:paraId="797F839F" w14:textId="77777777" w:rsidR="004A0A98" w:rsidRDefault="004A0A98" w:rsidP="004A0A98"/>
    <w:p w14:paraId="19A439A8" w14:textId="77777777" w:rsidR="00E813E4" w:rsidRDefault="00E813E4" w:rsidP="00E813E4">
      <w:pPr>
        <w:pStyle w:val="Nadpis1"/>
      </w:pPr>
      <w:bookmarkStart w:id="10" w:name="_Ref274164685"/>
      <w:bookmarkStart w:id="11" w:name="_Toc410848033"/>
      <w:bookmarkStart w:id="12" w:name="_Ref81847280"/>
      <w:bookmarkStart w:id="13" w:name="_Ref81847281"/>
      <w:bookmarkStart w:id="14" w:name="_Toc187241698"/>
      <w:r w:rsidRPr="00412F35">
        <w:t>Specifikace</w:t>
      </w:r>
      <w:r>
        <w:t xml:space="preserve"> </w:t>
      </w:r>
      <w:bookmarkEnd w:id="10"/>
      <w:r w:rsidRPr="00412F35">
        <w:t>požadavků řešení</w:t>
      </w:r>
      <w:bookmarkEnd w:id="11"/>
      <w:bookmarkEnd w:id="12"/>
      <w:bookmarkEnd w:id="13"/>
      <w:r>
        <w:t xml:space="preserve"> 1. části</w:t>
      </w:r>
      <w:bookmarkEnd w:id="14"/>
      <w:r>
        <w:t xml:space="preserve"> </w:t>
      </w:r>
    </w:p>
    <w:p w14:paraId="4C44A564" w14:textId="77777777" w:rsidR="00E813E4" w:rsidRPr="00412F35" w:rsidRDefault="00E813E4" w:rsidP="00E813E4">
      <w:r w:rsidRPr="00412F35">
        <w:t>V</w:t>
      </w:r>
      <w:r>
        <w:t> </w:t>
      </w:r>
      <w:r w:rsidRPr="00412F35">
        <w:t>následujících</w:t>
      </w:r>
      <w:r>
        <w:t xml:space="preserve"> pod</w:t>
      </w:r>
      <w:r w:rsidRPr="00412F35">
        <w:t>kapitolách je uveden</w:t>
      </w:r>
      <w:r>
        <w:t>a</w:t>
      </w:r>
      <w:r w:rsidRPr="00412F35">
        <w:t xml:space="preserve"> specifikace parametrů řešení nutných pro plnění této veřejné zakázky.</w:t>
      </w:r>
    </w:p>
    <w:p w14:paraId="0089D27C" w14:textId="77777777" w:rsidR="00E813E4" w:rsidRPr="00412F35" w:rsidRDefault="00E813E4" w:rsidP="00E813E4">
      <w:pPr>
        <w:pStyle w:val="ANormln"/>
        <w:rPr>
          <w:rFonts w:cs="Arial"/>
        </w:rPr>
      </w:pPr>
      <w:r w:rsidRPr="00412F35">
        <w:rPr>
          <w:rFonts w:cs="Arial"/>
        </w:rPr>
        <w:t xml:space="preserve">V době posuzování nabídek musí nabídka řešení </w:t>
      </w:r>
      <w:r w:rsidRPr="00412F35">
        <w:t>účastník</w:t>
      </w:r>
      <w:r w:rsidRPr="00412F35">
        <w:rPr>
          <w:rFonts w:cs="Arial"/>
        </w:rPr>
        <w:t>a dále splňovat níže specifikované požadavky.</w:t>
      </w:r>
    </w:p>
    <w:p w14:paraId="425C9AC4" w14:textId="77777777" w:rsidR="00E813E4" w:rsidRPr="00412F35" w:rsidRDefault="00E813E4" w:rsidP="00E813E4">
      <w:pPr>
        <w:pStyle w:val="ANormln"/>
        <w:rPr>
          <w:rFonts w:cs="Arial"/>
        </w:rPr>
      </w:pPr>
      <w:r w:rsidRPr="00412F35">
        <w:rPr>
          <w:rFonts w:cs="Arial"/>
        </w:rPr>
        <w:t>Účastník nakopíruje do nabídky následující tabulku</w:t>
      </w:r>
      <w:r>
        <w:rPr>
          <w:rFonts w:cs="Arial"/>
        </w:rPr>
        <w:t xml:space="preserve"> a </w:t>
      </w:r>
      <w:r w:rsidRPr="00412F35">
        <w:rPr>
          <w:rFonts w:cs="Arial"/>
        </w:rPr>
        <w:t xml:space="preserve">popis splnění požadavků ve sloupci </w:t>
      </w:r>
      <w:r w:rsidRPr="00412F35">
        <w:rPr>
          <w:rFonts w:cs="Arial"/>
          <w:b/>
        </w:rPr>
        <w:t>„Účastníkem nabízená hodnota“</w:t>
      </w:r>
      <w:r w:rsidRPr="00C430F5">
        <w:rPr>
          <w:rFonts w:cs="Arial"/>
          <w:bCs/>
        </w:rPr>
        <w:t>,</w:t>
      </w:r>
      <w:r w:rsidRPr="00412F35">
        <w:rPr>
          <w:rFonts w:cs="Arial"/>
        </w:rPr>
        <w:t xml:space="preserve"> tak že tam nakopíruje text ze sloupce „Specifikace požadavků“</w:t>
      </w:r>
      <w:r>
        <w:rPr>
          <w:rFonts w:cs="Arial"/>
        </w:rPr>
        <w:t xml:space="preserve"> a </w:t>
      </w:r>
      <w:r w:rsidRPr="00412F35">
        <w:rPr>
          <w:rFonts w:cs="Arial"/>
          <w:u w:val="single"/>
        </w:rPr>
        <w:t>případně doplní nebo upraví popis nabízené hodnoty, ze kterého bude patrné, že splňuje požadavky.</w:t>
      </w:r>
      <w:r w:rsidRPr="00412F35">
        <w:rPr>
          <w:rFonts w:cs="Arial"/>
        </w:rPr>
        <w:t xml:space="preserve"> </w:t>
      </w:r>
    </w:p>
    <w:p w14:paraId="75AA2220" w14:textId="77777777" w:rsidR="00E813E4" w:rsidRPr="00412F35" w:rsidRDefault="00E813E4" w:rsidP="00E813E4">
      <w:pPr>
        <w:pStyle w:val="ANormln"/>
        <w:rPr>
          <w:rFonts w:cs="Arial"/>
        </w:rPr>
      </w:pPr>
      <w:r w:rsidRPr="00412F35">
        <w:rPr>
          <w:rFonts w:cs="Arial"/>
        </w:rPr>
        <w:t>Sloupec „Specifikace požadavků“ nesmí být účastníkem nijak měněn</w:t>
      </w:r>
      <w:r>
        <w:rPr>
          <w:rFonts w:cs="Arial"/>
        </w:rPr>
        <w:t xml:space="preserve"> a </w:t>
      </w:r>
      <w:r w:rsidRPr="00412F35">
        <w:rPr>
          <w:rFonts w:cs="Arial"/>
        </w:rPr>
        <w:t>účastník je oprávněn vyplnit pouze sloupec „</w:t>
      </w:r>
      <w:r>
        <w:rPr>
          <w:rFonts w:cs="Arial"/>
        </w:rPr>
        <w:t>Účastníkem nabízená hodnota.</w:t>
      </w:r>
      <w:r w:rsidRPr="00412F35">
        <w:rPr>
          <w:rFonts w:cs="Arial"/>
        </w:rPr>
        <w:t xml:space="preserve">“. </w:t>
      </w:r>
    </w:p>
    <w:p w14:paraId="1AEC1186" w14:textId="77777777" w:rsidR="00E813E4" w:rsidRPr="00412F35" w:rsidRDefault="00E813E4" w:rsidP="00E813E4">
      <w:pPr>
        <w:pStyle w:val="ANormln"/>
        <w:rPr>
          <w:rFonts w:cs="Arial"/>
        </w:rPr>
      </w:pPr>
      <w:r w:rsidRPr="00412F35">
        <w:rPr>
          <w:rFonts w:cs="Arial"/>
        </w:rPr>
        <w:t xml:space="preserve">Sloupec </w:t>
      </w:r>
      <w:r w:rsidRPr="00412F35">
        <w:rPr>
          <w:rFonts w:cs="Arial"/>
          <w:b/>
        </w:rPr>
        <w:t>„Splněno [ano/ne]“</w:t>
      </w:r>
      <w:r w:rsidRPr="00412F35">
        <w:rPr>
          <w:rFonts w:cs="Arial"/>
        </w:rPr>
        <w:t xml:space="preserve"> </w:t>
      </w:r>
      <w:r w:rsidRPr="00412F35">
        <w:t>účastník</w:t>
      </w:r>
      <w:r w:rsidRPr="00412F35">
        <w:rPr>
          <w:rFonts w:cs="Arial"/>
        </w:rPr>
        <w:t xml:space="preserve"> nevyplňuje, slouží pro zadavatele.</w:t>
      </w:r>
    </w:p>
    <w:p w14:paraId="6D690ABB" w14:textId="77777777" w:rsidR="00E813E4" w:rsidRDefault="00E813E4" w:rsidP="00E813E4">
      <w:pPr>
        <w:pStyle w:val="Nadpis2"/>
      </w:pPr>
      <w:bookmarkStart w:id="15" w:name="_Toc484509415"/>
      <w:bookmarkStart w:id="16" w:name="_Toc187241699"/>
      <w:bookmarkStart w:id="17" w:name="_Ref103625187"/>
      <w:bookmarkStart w:id="18" w:name="_Toc410848043"/>
      <w:bookmarkEnd w:id="15"/>
      <w:r w:rsidRPr="002D18B1">
        <w:t>Transakční portál</w:t>
      </w:r>
      <w:bookmarkEnd w:id="16"/>
      <w:r w:rsidRPr="002D18B1">
        <w:t xml:space="preserve"> </w:t>
      </w:r>
    </w:p>
    <w:p w14:paraId="71CDABF4" w14:textId="77777777" w:rsidR="00E813E4" w:rsidRPr="00412F35" w:rsidRDefault="00E813E4" w:rsidP="00E813E4">
      <w:pPr>
        <w:pStyle w:val="Nadpis3"/>
      </w:pPr>
      <w:bookmarkStart w:id="19" w:name="_Toc187241700"/>
      <w:r w:rsidRPr="00B84AFE">
        <w:t>Obecné požadavky</w:t>
      </w:r>
      <w:bookmarkEnd w:id="19"/>
    </w:p>
    <w:p w14:paraId="7A4AB1F0" w14:textId="650AD64F" w:rsidR="00E813E4" w:rsidRPr="00412F35" w:rsidRDefault="00E813E4" w:rsidP="00E813E4">
      <w:pPr>
        <w:pStyle w:val="Titulek"/>
        <w:keepNext/>
        <w:rPr>
          <w:rFonts w:cs="Arial"/>
        </w:rPr>
      </w:pPr>
      <w:bookmarkStart w:id="20" w:name="_Toc187241728"/>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3</w:t>
      </w:r>
      <w:r w:rsidRPr="00412F35">
        <w:rPr>
          <w:rFonts w:cs="Arial"/>
        </w:rPr>
        <w:fldChar w:fldCharType="end"/>
      </w:r>
      <w:r w:rsidRPr="00412F35">
        <w:rPr>
          <w:rFonts w:cs="Arial"/>
        </w:rPr>
        <w:t xml:space="preserve">: </w:t>
      </w:r>
      <w:r w:rsidRPr="00B84AFE">
        <w:t>Obecné požadavky</w:t>
      </w:r>
      <w:bookmarkEnd w:id="20"/>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0"/>
        <w:gridCol w:w="4020"/>
        <w:gridCol w:w="4020"/>
        <w:gridCol w:w="848"/>
      </w:tblGrid>
      <w:tr w:rsidR="00E813E4" w:rsidRPr="006D6FE3" w14:paraId="3F9598BE" w14:textId="77777777" w:rsidTr="00E813E4">
        <w:tc>
          <w:tcPr>
            <w:tcW w:w="510" w:type="dxa"/>
            <w:tcBorders>
              <w:top w:val="single" w:sz="4" w:space="0" w:color="808080"/>
            </w:tcBorders>
            <w:vAlign w:val="center"/>
          </w:tcPr>
          <w:p w14:paraId="1E993F99" w14:textId="77777777" w:rsidR="00E813E4" w:rsidRPr="006D6FE3" w:rsidRDefault="00E813E4" w:rsidP="00E813E4">
            <w:pPr>
              <w:pStyle w:val="ANormln"/>
              <w:keepNext/>
              <w:spacing w:before="0"/>
              <w:jc w:val="center"/>
              <w:rPr>
                <w:rFonts w:cs="Arial"/>
                <w:b/>
                <w:sz w:val="16"/>
                <w:szCs w:val="16"/>
              </w:rPr>
            </w:pPr>
            <w:r w:rsidRPr="006D6FE3">
              <w:rPr>
                <w:rFonts w:cs="Arial"/>
                <w:b/>
                <w:sz w:val="16"/>
                <w:szCs w:val="16"/>
              </w:rPr>
              <w:t>č.</w:t>
            </w:r>
          </w:p>
        </w:tc>
        <w:tc>
          <w:tcPr>
            <w:tcW w:w="4020" w:type="dxa"/>
            <w:tcBorders>
              <w:top w:val="single" w:sz="4" w:space="0" w:color="808080"/>
            </w:tcBorders>
            <w:vAlign w:val="center"/>
          </w:tcPr>
          <w:p w14:paraId="78298A59" w14:textId="77777777" w:rsidR="00E813E4" w:rsidRPr="006D6FE3" w:rsidRDefault="00E813E4" w:rsidP="00E813E4">
            <w:pPr>
              <w:pStyle w:val="ANormln"/>
              <w:keepNext/>
              <w:spacing w:before="0"/>
              <w:jc w:val="center"/>
              <w:rPr>
                <w:rFonts w:cs="Arial"/>
                <w:b/>
                <w:sz w:val="16"/>
                <w:szCs w:val="16"/>
              </w:rPr>
            </w:pPr>
            <w:r w:rsidRPr="006D6FE3">
              <w:rPr>
                <w:rFonts w:cs="Arial"/>
                <w:b/>
                <w:sz w:val="16"/>
                <w:szCs w:val="16"/>
              </w:rPr>
              <w:t>Specifikace požadavků.</w:t>
            </w:r>
          </w:p>
        </w:tc>
        <w:tc>
          <w:tcPr>
            <w:tcW w:w="4020" w:type="dxa"/>
            <w:tcBorders>
              <w:top w:val="single" w:sz="4" w:space="0" w:color="808080"/>
            </w:tcBorders>
            <w:vAlign w:val="center"/>
          </w:tcPr>
          <w:p w14:paraId="6CAD7A41" w14:textId="77777777" w:rsidR="00E813E4" w:rsidRPr="006D6FE3" w:rsidRDefault="00E813E4" w:rsidP="00E813E4">
            <w:pPr>
              <w:pStyle w:val="ANormln"/>
              <w:keepNext/>
              <w:spacing w:before="0"/>
              <w:jc w:val="center"/>
              <w:rPr>
                <w:rFonts w:cs="Arial"/>
                <w:b/>
                <w:sz w:val="16"/>
                <w:szCs w:val="16"/>
              </w:rPr>
            </w:pPr>
            <w:r>
              <w:rPr>
                <w:rFonts w:cs="Arial"/>
                <w:b/>
                <w:sz w:val="16"/>
                <w:szCs w:val="16"/>
              </w:rPr>
              <w:t>Účastníkem nabízená hodnota.</w:t>
            </w:r>
          </w:p>
        </w:tc>
        <w:tc>
          <w:tcPr>
            <w:tcW w:w="848" w:type="dxa"/>
            <w:tcBorders>
              <w:top w:val="single" w:sz="4" w:space="0" w:color="808080"/>
            </w:tcBorders>
            <w:vAlign w:val="center"/>
          </w:tcPr>
          <w:p w14:paraId="56380E9E" w14:textId="77777777" w:rsidR="00E813E4" w:rsidRPr="006D6FE3" w:rsidRDefault="00E813E4" w:rsidP="00E813E4">
            <w:pPr>
              <w:pStyle w:val="ANormln"/>
              <w:keepNext/>
              <w:spacing w:before="0"/>
              <w:jc w:val="center"/>
              <w:rPr>
                <w:rFonts w:cs="Arial"/>
                <w:b/>
                <w:sz w:val="16"/>
                <w:szCs w:val="16"/>
              </w:rPr>
            </w:pPr>
            <w:r w:rsidRPr="006D6FE3">
              <w:rPr>
                <w:rFonts w:cs="Arial"/>
                <w:b/>
                <w:sz w:val="16"/>
                <w:szCs w:val="16"/>
              </w:rPr>
              <w:t>Splněno [ano/ne]</w:t>
            </w:r>
          </w:p>
        </w:tc>
      </w:tr>
      <w:tr w:rsidR="00E813E4" w:rsidRPr="006D6FE3" w14:paraId="7ED5A416" w14:textId="77777777" w:rsidTr="00E813E4">
        <w:trPr>
          <w:trHeight w:val="283"/>
        </w:trPr>
        <w:tc>
          <w:tcPr>
            <w:tcW w:w="510" w:type="dxa"/>
            <w:vAlign w:val="center"/>
          </w:tcPr>
          <w:p w14:paraId="69118697"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60653954" w14:textId="77777777" w:rsidR="00E813E4" w:rsidRPr="006D6FE3" w:rsidRDefault="00E813E4" w:rsidP="00E813E4">
            <w:pPr>
              <w:jc w:val="left"/>
              <w:rPr>
                <w:sz w:val="16"/>
                <w:szCs w:val="16"/>
              </w:rPr>
            </w:pPr>
            <w:r w:rsidRPr="00EE43D1">
              <w:rPr>
                <w:sz w:val="16"/>
                <w:szCs w:val="16"/>
              </w:rPr>
              <w:t xml:space="preserve">Součástí řešení </w:t>
            </w:r>
            <w:r>
              <w:rPr>
                <w:sz w:val="16"/>
                <w:szCs w:val="16"/>
              </w:rPr>
              <w:t xml:space="preserve">musí být </w:t>
            </w:r>
            <w:r w:rsidRPr="00EE43D1">
              <w:rPr>
                <w:sz w:val="16"/>
                <w:szCs w:val="16"/>
              </w:rPr>
              <w:t xml:space="preserve">vybudování otevřeného prostředí webového </w:t>
            </w:r>
            <w:r>
              <w:rPr>
                <w:sz w:val="16"/>
                <w:szCs w:val="16"/>
              </w:rPr>
              <w:t>T</w:t>
            </w:r>
            <w:r w:rsidRPr="00EE43D1">
              <w:rPr>
                <w:sz w:val="16"/>
                <w:szCs w:val="16"/>
              </w:rPr>
              <w:t>ransakčního portálu využívajícího metod elektronické identifikace</w:t>
            </w:r>
            <w:r>
              <w:rPr>
                <w:sz w:val="16"/>
                <w:szCs w:val="16"/>
              </w:rPr>
              <w:t xml:space="preserve"> a </w:t>
            </w:r>
            <w:r w:rsidRPr="00EE43D1">
              <w:rPr>
                <w:sz w:val="16"/>
                <w:szCs w:val="16"/>
              </w:rPr>
              <w:t>autentizace občana garantovaných státem prostřednictvím služeb NIA.</w:t>
            </w:r>
          </w:p>
        </w:tc>
        <w:tc>
          <w:tcPr>
            <w:tcW w:w="4020" w:type="dxa"/>
            <w:vAlign w:val="center"/>
          </w:tcPr>
          <w:p w14:paraId="265529A1" w14:textId="77777777" w:rsidR="00E813E4" w:rsidRPr="006D6FE3" w:rsidRDefault="00E813E4" w:rsidP="00E813E4">
            <w:pPr>
              <w:jc w:val="left"/>
              <w:rPr>
                <w:sz w:val="16"/>
                <w:szCs w:val="16"/>
              </w:rPr>
            </w:pPr>
          </w:p>
        </w:tc>
        <w:tc>
          <w:tcPr>
            <w:tcW w:w="848" w:type="dxa"/>
            <w:vAlign w:val="center"/>
          </w:tcPr>
          <w:p w14:paraId="2C2ABE5C" w14:textId="77777777" w:rsidR="00E813E4" w:rsidRPr="006D6FE3" w:rsidRDefault="00E813E4" w:rsidP="00E813E4">
            <w:pPr>
              <w:jc w:val="center"/>
              <w:rPr>
                <w:sz w:val="16"/>
                <w:szCs w:val="16"/>
              </w:rPr>
            </w:pPr>
          </w:p>
        </w:tc>
      </w:tr>
      <w:tr w:rsidR="00E813E4" w:rsidRPr="006D6FE3" w14:paraId="5BDCDFDE" w14:textId="77777777" w:rsidTr="00E813E4">
        <w:trPr>
          <w:trHeight w:val="283"/>
        </w:trPr>
        <w:tc>
          <w:tcPr>
            <w:tcW w:w="510" w:type="dxa"/>
            <w:vAlign w:val="center"/>
          </w:tcPr>
          <w:p w14:paraId="6504E9EF"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088F5F1A" w14:textId="77777777" w:rsidR="00E813E4" w:rsidRDefault="00E813E4" w:rsidP="00E813E4">
            <w:pPr>
              <w:jc w:val="left"/>
              <w:rPr>
                <w:sz w:val="16"/>
                <w:szCs w:val="16"/>
              </w:rPr>
            </w:pPr>
            <w:r>
              <w:rPr>
                <w:sz w:val="16"/>
                <w:szCs w:val="16"/>
              </w:rPr>
              <w:t xml:space="preserve">Zadavatel požaduje následující </w:t>
            </w:r>
            <w:r w:rsidRPr="00EE43D1">
              <w:rPr>
                <w:sz w:val="16"/>
                <w:szCs w:val="16"/>
              </w:rPr>
              <w:t>digitální služby integrova</w:t>
            </w:r>
            <w:r>
              <w:rPr>
                <w:sz w:val="16"/>
                <w:szCs w:val="16"/>
              </w:rPr>
              <w:t>t</w:t>
            </w:r>
            <w:r w:rsidRPr="00EE43D1">
              <w:rPr>
                <w:sz w:val="16"/>
                <w:szCs w:val="16"/>
              </w:rPr>
              <w:t xml:space="preserve"> do uživatelského prostředí </w:t>
            </w:r>
            <w:r>
              <w:rPr>
                <w:sz w:val="16"/>
                <w:szCs w:val="16"/>
              </w:rPr>
              <w:t xml:space="preserve">Transakčního </w:t>
            </w:r>
            <w:r w:rsidRPr="00EE43D1">
              <w:rPr>
                <w:sz w:val="16"/>
                <w:szCs w:val="16"/>
              </w:rPr>
              <w:t>portálu</w:t>
            </w:r>
            <w:r>
              <w:rPr>
                <w:sz w:val="16"/>
                <w:szCs w:val="16"/>
              </w:rPr>
              <w:t>:</w:t>
            </w:r>
          </w:p>
          <w:p w14:paraId="7F4023C9" w14:textId="77777777" w:rsidR="00E813E4" w:rsidRPr="00C625FC" w:rsidRDefault="00E813E4" w:rsidP="00E813E4">
            <w:pPr>
              <w:jc w:val="left"/>
              <w:rPr>
                <w:sz w:val="16"/>
                <w:szCs w:val="16"/>
              </w:rPr>
            </w:pPr>
            <w:r w:rsidRPr="00C625FC">
              <w:rPr>
                <w:sz w:val="16"/>
                <w:szCs w:val="16"/>
              </w:rPr>
              <w:t>1.</w:t>
            </w:r>
            <w:r>
              <w:rPr>
                <w:sz w:val="16"/>
                <w:szCs w:val="16"/>
              </w:rPr>
              <w:t xml:space="preserve"> </w:t>
            </w:r>
            <w:r w:rsidRPr="00C625FC">
              <w:rPr>
                <w:sz w:val="16"/>
                <w:szCs w:val="16"/>
              </w:rPr>
              <w:t>publikování osobních</w:t>
            </w:r>
            <w:r>
              <w:rPr>
                <w:sz w:val="16"/>
                <w:szCs w:val="16"/>
              </w:rPr>
              <w:t xml:space="preserve"> a </w:t>
            </w:r>
            <w:r w:rsidRPr="00C625FC">
              <w:rPr>
                <w:sz w:val="16"/>
                <w:szCs w:val="16"/>
              </w:rPr>
              <w:t>demografických údajů pacienta (např. evidované kontakty apod.)</w:t>
            </w:r>
            <w:r>
              <w:rPr>
                <w:sz w:val="16"/>
                <w:szCs w:val="16"/>
              </w:rPr>
              <w:t xml:space="preserve"> z </w:t>
            </w:r>
            <w:r w:rsidRPr="00C625FC">
              <w:rPr>
                <w:sz w:val="16"/>
                <w:szCs w:val="16"/>
              </w:rPr>
              <w:t xml:space="preserve">databáze </w:t>
            </w:r>
            <w:r>
              <w:rPr>
                <w:sz w:val="16"/>
                <w:szCs w:val="16"/>
              </w:rPr>
              <w:t xml:space="preserve">stávajícího </w:t>
            </w:r>
            <w:r w:rsidRPr="00C625FC">
              <w:rPr>
                <w:sz w:val="16"/>
                <w:szCs w:val="16"/>
              </w:rPr>
              <w:t>NIS</w:t>
            </w:r>
            <w:r>
              <w:rPr>
                <w:rStyle w:val="Odkaznakoment"/>
              </w:rPr>
              <w:t xml:space="preserve">, LIS a PACS </w:t>
            </w:r>
            <w:r>
              <w:rPr>
                <w:rStyle w:val="Odkaznakoment"/>
              </w:rPr>
              <w:lastRenderedPageBreak/>
              <w:t>p</w:t>
            </w:r>
            <w:r w:rsidRPr="00C625FC">
              <w:rPr>
                <w:sz w:val="16"/>
                <w:szCs w:val="16"/>
              </w:rPr>
              <w:t>rostřednictvím konsolidovaného kmene pacientů (MPI) na základě el. identity uživatele,</w:t>
            </w:r>
          </w:p>
          <w:p w14:paraId="5AA9D0D3" w14:textId="77777777" w:rsidR="00E813E4" w:rsidRPr="00C625FC" w:rsidRDefault="00E813E4" w:rsidP="00E813E4">
            <w:pPr>
              <w:jc w:val="left"/>
              <w:rPr>
                <w:sz w:val="16"/>
                <w:szCs w:val="16"/>
              </w:rPr>
            </w:pPr>
            <w:r w:rsidRPr="00C625FC">
              <w:rPr>
                <w:sz w:val="16"/>
                <w:szCs w:val="16"/>
              </w:rPr>
              <w:t>2.</w:t>
            </w:r>
            <w:r>
              <w:rPr>
                <w:sz w:val="16"/>
                <w:szCs w:val="16"/>
              </w:rPr>
              <w:t xml:space="preserve"> </w:t>
            </w:r>
            <w:r w:rsidRPr="00C625FC">
              <w:rPr>
                <w:sz w:val="16"/>
                <w:szCs w:val="16"/>
              </w:rPr>
              <w:t>publikování údajů pacientského souhrnu, tj. soubor údajů ze zdravotnické dokumentace stanovených platnou vyhláškou</w:t>
            </w:r>
            <w:r>
              <w:rPr>
                <w:sz w:val="16"/>
                <w:szCs w:val="16"/>
              </w:rPr>
              <w:t xml:space="preserve"> o </w:t>
            </w:r>
            <w:r w:rsidRPr="00C625FC">
              <w:rPr>
                <w:sz w:val="16"/>
                <w:szCs w:val="16"/>
              </w:rPr>
              <w:t>zdravotnické dokumentaci,</w:t>
            </w:r>
          </w:p>
          <w:p w14:paraId="3FBD23C4" w14:textId="77777777" w:rsidR="00E813E4" w:rsidRPr="00C625FC" w:rsidRDefault="00E813E4" w:rsidP="00E813E4">
            <w:pPr>
              <w:jc w:val="left"/>
              <w:rPr>
                <w:sz w:val="16"/>
                <w:szCs w:val="16"/>
              </w:rPr>
            </w:pPr>
            <w:r>
              <w:rPr>
                <w:sz w:val="16"/>
                <w:szCs w:val="16"/>
              </w:rPr>
              <w:t xml:space="preserve">3. </w:t>
            </w:r>
            <w:r w:rsidRPr="00C625FC">
              <w:rPr>
                <w:sz w:val="16"/>
                <w:szCs w:val="16"/>
              </w:rPr>
              <w:t>publikování vybraných částí zdravotnické dokumentace vyhledané z</w:t>
            </w:r>
            <w:r>
              <w:rPr>
                <w:sz w:val="16"/>
                <w:szCs w:val="16"/>
              </w:rPr>
              <w:t>e</w:t>
            </w:r>
            <w:r w:rsidRPr="00C625FC">
              <w:rPr>
                <w:sz w:val="16"/>
                <w:szCs w:val="16"/>
              </w:rPr>
              <w:t xml:space="preserve"> </w:t>
            </w:r>
            <w:r>
              <w:rPr>
                <w:sz w:val="16"/>
                <w:szCs w:val="16"/>
              </w:rPr>
              <w:t xml:space="preserve">stávajícího </w:t>
            </w:r>
            <w:r w:rsidRPr="00C625FC">
              <w:rPr>
                <w:sz w:val="16"/>
                <w:szCs w:val="16"/>
              </w:rPr>
              <w:t>NIS</w:t>
            </w:r>
            <w:r>
              <w:rPr>
                <w:sz w:val="16"/>
                <w:szCs w:val="16"/>
              </w:rPr>
              <w:t>, LIS a PACS.</w:t>
            </w:r>
          </w:p>
        </w:tc>
        <w:tc>
          <w:tcPr>
            <w:tcW w:w="4020" w:type="dxa"/>
            <w:vAlign w:val="center"/>
          </w:tcPr>
          <w:p w14:paraId="5611EC5F" w14:textId="77777777" w:rsidR="00E813E4" w:rsidRPr="006D6FE3" w:rsidRDefault="00E813E4" w:rsidP="00E813E4">
            <w:pPr>
              <w:jc w:val="left"/>
              <w:rPr>
                <w:sz w:val="16"/>
                <w:szCs w:val="16"/>
              </w:rPr>
            </w:pPr>
          </w:p>
        </w:tc>
        <w:tc>
          <w:tcPr>
            <w:tcW w:w="848" w:type="dxa"/>
            <w:vAlign w:val="center"/>
          </w:tcPr>
          <w:p w14:paraId="08A5CE02" w14:textId="77777777" w:rsidR="00E813E4" w:rsidRPr="006D6FE3" w:rsidRDefault="00E813E4" w:rsidP="00E813E4">
            <w:pPr>
              <w:jc w:val="center"/>
              <w:rPr>
                <w:sz w:val="16"/>
                <w:szCs w:val="16"/>
              </w:rPr>
            </w:pPr>
          </w:p>
        </w:tc>
      </w:tr>
      <w:tr w:rsidR="00E813E4" w:rsidRPr="006D6FE3" w14:paraId="5CFC2A13" w14:textId="77777777" w:rsidTr="00E813E4">
        <w:trPr>
          <w:trHeight w:val="283"/>
        </w:trPr>
        <w:tc>
          <w:tcPr>
            <w:tcW w:w="510" w:type="dxa"/>
            <w:vAlign w:val="center"/>
          </w:tcPr>
          <w:p w14:paraId="438529E1"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66A47B98" w14:textId="77777777" w:rsidR="00E813E4" w:rsidRPr="007A7824" w:rsidRDefault="00E813E4" w:rsidP="00E813E4">
            <w:pPr>
              <w:jc w:val="left"/>
              <w:rPr>
                <w:sz w:val="16"/>
                <w:szCs w:val="20"/>
              </w:rPr>
            </w:pPr>
            <w:r w:rsidRPr="007A7824">
              <w:rPr>
                <w:rFonts w:cs="Arial"/>
                <w:sz w:val="16"/>
                <w:szCs w:val="20"/>
              </w:rPr>
              <w:t>Portál bude webová aplikace, která bude dostupná pacientům</w:t>
            </w:r>
            <w:r>
              <w:rPr>
                <w:rFonts w:cs="Arial"/>
                <w:sz w:val="16"/>
                <w:szCs w:val="20"/>
              </w:rPr>
              <w:t xml:space="preserve"> a </w:t>
            </w:r>
            <w:r w:rsidRPr="007A7824">
              <w:rPr>
                <w:rFonts w:cs="Arial"/>
                <w:sz w:val="16"/>
                <w:szCs w:val="20"/>
              </w:rPr>
              <w:t>zdravotníkům prostřednictvím standardních webových prohlížečů,</w:t>
            </w:r>
            <w:r>
              <w:rPr>
                <w:rFonts w:cs="Arial"/>
                <w:sz w:val="16"/>
                <w:szCs w:val="20"/>
              </w:rPr>
              <w:t xml:space="preserve"> a </w:t>
            </w:r>
            <w:r w:rsidRPr="007A7824">
              <w:rPr>
                <w:rFonts w:cs="Arial"/>
                <w:sz w:val="16"/>
                <w:szCs w:val="20"/>
              </w:rPr>
              <w:t>která umožní snadný přístup ověřeného identifikovaného pacienta</w:t>
            </w:r>
            <w:r>
              <w:rPr>
                <w:rFonts w:cs="Arial"/>
                <w:sz w:val="16"/>
                <w:szCs w:val="20"/>
              </w:rPr>
              <w:t xml:space="preserve"> k </w:t>
            </w:r>
            <w:r w:rsidRPr="007A7824">
              <w:rPr>
                <w:rFonts w:cs="Arial"/>
                <w:sz w:val="16"/>
                <w:szCs w:val="20"/>
              </w:rPr>
              <w:t>dalším službám portálu.</w:t>
            </w:r>
          </w:p>
        </w:tc>
        <w:tc>
          <w:tcPr>
            <w:tcW w:w="4020" w:type="dxa"/>
            <w:vAlign w:val="center"/>
          </w:tcPr>
          <w:p w14:paraId="4F2674C6" w14:textId="77777777" w:rsidR="00E813E4" w:rsidRPr="006D6FE3" w:rsidRDefault="00E813E4" w:rsidP="00E813E4">
            <w:pPr>
              <w:jc w:val="left"/>
              <w:rPr>
                <w:sz w:val="16"/>
                <w:szCs w:val="16"/>
              </w:rPr>
            </w:pPr>
          </w:p>
        </w:tc>
        <w:tc>
          <w:tcPr>
            <w:tcW w:w="848" w:type="dxa"/>
            <w:vAlign w:val="center"/>
          </w:tcPr>
          <w:p w14:paraId="115AA1C1" w14:textId="77777777" w:rsidR="00E813E4" w:rsidRPr="006D6FE3" w:rsidRDefault="00E813E4" w:rsidP="00E813E4">
            <w:pPr>
              <w:jc w:val="center"/>
              <w:rPr>
                <w:sz w:val="16"/>
                <w:szCs w:val="16"/>
              </w:rPr>
            </w:pPr>
          </w:p>
        </w:tc>
      </w:tr>
      <w:tr w:rsidR="00E813E4" w:rsidRPr="006D6FE3" w14:paraId="454A5BF5" w14:textId="77777777" w:rsidTr="00E813E4">
        <w:trPr>
          <w:trHeight w:val="283"/>
        </w:trPr>
        <w:tc>
          <w:tcPr>
            <w:tcW w:w="510" w:type="dxa"/>
            <w:vAlign w:val="center"/>
          </w:tcPr>
          <w:p w14:paraId="50E7073F"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4A0DEEC0" w14:textId="77777777" w:rsidR="00E813E4" w:rsidRPr="007A7824" w:rsidRDefault="00E813E4" w:rsidP="00E813E4">
            <w:pPr>
              <w:jc w:val="left"/>
              <w:rPr>
                <w:sz w:val="16"/>
                <w:szCs w:val="20"/>
              </w:rPr>
            </w:pPr>
            <w:r w:rsidRPr="007A7824">
              <w:rPr>
                <w:rFonts w:cs="Arial"/>
                <w:sz w:val="16"/>
                <w:szCs w:val="20"/>
              </w:rPr>
              <w:t>Vytvoření komunikačních rozhraní</w:t>
            </w:r>
            <w:r>
              <w:rPr>
                <w:rFonts w:cs="Arial"/>
                <w:sz w:val="16"/>
                <w:szCs w:val="20"/>
              </w:rPr>
              <w:t xml:space="preserve"> a </w:t>
            </w:r>
            <w:r w:rsidRPr="007A7824">
              <w:rPr>
                <w:rFonts w:cs="Arial"/>
                <w:sz w:val="16"/>
                <w:szCs w:val="20"/>
              </w:rPr>
              <w:t xml:space="preserve">jejich integrace </w:t>
            </w:r>
            <w:r>
              <w:rPr>
                <w:rFonts w:cs="Arial"/>
                <w:sz w:val="16"/>
                <w:szCs w:val="20"/>
              </w:rPr>
              <w:t xml:space="preserve">pro stávající systémy </w:t>
            </w:r>
            <w:r w:rsidRPr="007A7824">
              <w:rPr>
                <w:rFonts w:cs="Arial"/>
                <w:sz w:val="16"/>
                <w:szCs w:val="20"/>
              </w:rPr>
              <w:t>NIS</w:t>
            </w:r>
            <w:r>
              <w:rPr>
                <w:rFonts w:cs="Arial"/>
                <w:sz w:val="16"/>
                <w:szCs w:val="20"/>
              </w:rPr>
              <w:t>, LIS a </w:t>
            </w:r>
            <w:r w:rsidRPr="007A7824">
              <w:rPr>
                <w:rFonts w:cs="Arial"/>
                <w:sz w:val="16"/>
                <w:szCs w:val="20"/>
              </w:rPr>
              <w:t>PACS pro zprostředkování dat</w:t>
            </w:r>
            <w:r>
              <w:rPr>
                <w:rFonts w:cs="Arial"/>
                <w:sz w:val="16"/>
                <w:szCs w:val="20"/>
              </w:rPr>
              <w:t xml:space="preserve"> a </w:t>
            </w:r>
            <w:r w:rsidRPr="007A7824">
              <w:rPr>
                <w:rFonts w:cs="Arial"/>
                <w:sz w:val="16"/>
                <w:szCs w:val="20"/>
              </w:rPr>
              <w:t xml:space="preserve">služeb IS zadavatele do webového uživatelského prostředí </w:t>
            </w:r>
            <w:r>
              <w:rPr>
                <w:rFonts w:cs="Arial"/>
                <w:sz w:val="16"/>
                <w:szCs w:val="20"/>
              </w:rPr>
              <w:t xml:space="preserve">Transakčního </w:t>
            </w:r>
            <w:r w:rsidRPr="007A7824">
              <w:rPr>
                <w:rFonts w:cs="Arial"/>
                <w:sz w:val="16"/>
                <w:szCs w:val="20"/>
              </w:rPr>
              <w:t>portálu.</w:t>
            </w:r>
          </w:p>
        </w:tc>
        <w:tc>
          <w:tcPr>
            <w:tcW w:w="4020" w:type="dxa"/>
            <w:vAlign w:val="center"/>
          </w:tcPr>
          <w:p w14:paraId="138D270D" w14:textId="77777777" w:rsidR="00E813E4" w:rsidRPr="006D6FE3" w:rsidRDefault="00E813E4" w:rsidP="00E813E4">
            <w:pPr>
              <w:jc w:val="left"/>
              <w:rPr>
                <w:sz w:val="16"/>
                <w:szCs w:val="16"/>
              </w:rPr>
            </w:pPr>
          </w:p>
        </w:tc>
        <w:tc>
          <w:tcPr>
            <w:tcW w:w="848" w:type="dxa"/>
            <w:vAlign w:val="center"/>
          </w:tcPr>
          <w:p w14:paraId="291FD565" w14:textId="77777777" w:rsidR="00E813E4" w:rsidRPr="006D6FE3" w:rsidRDefault="00E813E4" w:rsidP="00E813E4">
            <w:pPr>
              <w:jc w:val="center"/>
              <w:rPr>
                <w:sz w:val="16"/>
                <w:szCs w:val="16"/>
              </w:rPr>
            </w:pPr>
          </w:p>
        </w:tc>
      </w:tr>
      <w:tr w:rsidR="00E813E4" w:rsidRPr="006D6FE3" w14:paraId="49F0EF06" w14:textId="77777777" w:rsidTr="00E813E4">
        <w:trPr>
          <w:trHeight w:val="283"/>
        </w:trPr>
        <w:tc>
          <w:tcPr>
            <w:tcW w:w="510" w:type="dxa"/>
            <w:vAlign w:val="center"/>
          </w:tcPr>
          <w:p w14:paraId="50B69ECB"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08F6B4F4" w14:textId="77777777" w:rsidR="00E813E4" w:rsidRPr="007A7824" w:rsidRDefault="00E813E4" w:rsidP="00E813E4">
            <w:pPr>
              <w:jc w:val="left"/>
              <w:rPr>
                <w:sz w:val="16"/>
                <w:szCs w:val="20"/>
              </w:rPr>
            </w:pPr>
            <w:r w:rsidRPr="007A7824">
              <w:rPr>
                <w:rFonts w:cs="Arial"/>
                <w:sz w:val="16"/>
                <w:szCs w:val="20"/>
              </w:rPr>
              <w:t>Řešení musí umožnit pacientům zabezpečený vzdálený autorizovaný přístup</w:t>
            </w:r>
            <w:r>
              <w:rPr>
                <w:rFonts w:cs="Arial"/>
                <w:sz w:val="16"/>
                <w:szCs w:val="20"/>
              </w:rPr>
              <w:t xml:space="preserve"> k </w:t>
            </w:r>
            <w:r w:rsidRPr="007A7824">
              <w:rPr>
                <w:rFonts w:cs="Arial"/>
                <w:sz w:val="16"/>
                <w:szCs w:val="20"/>
              </w:rPr>
              <w:t>vybraným informacím ze zdravotnické dokumentace</w:t>
            </w:r>
            <w:r>
              <w:rPr>
                <w:rFonts w:cs="Arial"/>
                <w:sz w:val="16"/>
                <w:szCs w:val="20"/>
              </w:rPr>
              <w:t xml:space="preserve"> o </w:t>
            </w:r>
            <w:r w:rsidRPr="007A7824">
              <w:rPr>
                <w:rFonts w:cs="Arial"/>
                <w:sz w:val="16"/>
                <w:szCs w:val="20"/>
              </w:rPr>
              <w:t>jim poskytnutých zdravotních službách</w:t>
            </w:r>
            <w:r>
              <w:rPr>
                <w:rFonts w:cs="Arial"/>
                <w:sz w:val="16"/>
                <w:szCs w:val="20"/>
              </w:rPr>
              <w:t xml:space="preserve"> a </w:t>
            </w:r>
            <w:r w:rsidRPr="007A7824">
              <w:rPr>
                <w:rFonts w:cs="Arial"/>
                <w:sz w:val="16"/>
                <w:szCs w:val="20"/>
              </w:rPr>
              <w:t>jejich výsledcích.</w:t>
            </w:r>
          </w:p>
        </w:tc>
        <w:tc>
          <w:tcPr>
            <w:tcW w:w="4020" w:type="dxa"/>
            <w:vAlign w:val="center"/>
          </w:tcPr>
          <w:p w14:paraId="7B88BAFF" w14:textId="77777777" w:rsidR="00E813E4" w:rsidRPr="006D6FE3" w:rsidRDefault="00E813E4" w:rsidP="00E813E4">
            <w:pPr>
              <w:jc w:val="left"/>
              <w:rPr>
                <w:sz w:val="16"/>
                <w:szCs w:val="16"/>
              </w:rPr>
            </w:pPr>
          </w:p>
        </w:tc>
        <w:tc>
          <w:tcPr>
            <w:tcW w:w="848" w:type="dxa"/>
            <w:vAlign w:val="center"/>
          </w:tcPr>
          <w:p w14:paraId="477AB7FB" w14:textId="77777777" w:rsidR="00E813E4" w:rsidRPr="006D6FE3" w:rsidRDefault="00E813E4" w:rsidP="00E813E4">
            <w:pPr>
              <w:jc w:val="center"/>
              <w:rPr>
                <w:sz w:val="16"/>
                <w:szCs w:val="16"/>
              </w:rPr>
            </w:pPr>
          </w:p>
        </w:tc>
      </w:tr>
      <w:tr w:rsidR="00E813E4" w:rsidRPr="006D6FE3" w14:paraId="03F0DD0E" w14:textId="77777777" w:rsidTr="00E813E4">
        <w:trPr>
          <w:trHeight w:val="283"/>
        </w:trPr>
        <w:tc>
          <w:tcPr>
            <w:tcW w:w="510" w:type="dxa"/>
            <w:vAlign w:val="center"/>
          </w:tcPr>
          <w:p w14:paraId="3B0EA706"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3C2A75F5" w14:textId="77777777" w:rsidR="00E813E4" w:rsidRDefault="00E813E4" w:rsidP="00E813E4">
            <w:pPr>
              <w:jc w:val="left"/>
              <w:rPr>
                <w:rFonts w:cs="Arial"/>
                <w:sz w:val="16"/>
                <w:szCs w:val="20"/>
              </w:rPr>
            </w:pPr>
            <w:r w:rsidRPr="007A7824">
              <w:rPr>
                <w:rFonts w:cs="Arial"/>
                <w:sz w:val="16"/>
                <w:szCs w:val="20"/>
              </w:rPr>
              <w:t>Řešení musí zahrnovat jednoduché</w:t>
            </w:r>
            <w:r>
              <w:rPr>
                <w:rFonts w:cs="Arial"/>
                <w:sz w:val="16"/>
                <w:szCs w:val="20"/>
              </w:rPr>
              <w:t xml:space="preserve"> a </w:t>
            </w:r>
            <w:r w:rsidRPr="007A7824">
              <w:rPr>
                <w:rFonts w:cs="Arial"/>
                <w:sz w:val="16"/>
                <w:szCs w:val="20"/>
              </w:rPr>
              <w:t>dynamické uživatelské rozhraní, které nevyžaduje žádné proškolení uživatelů</w:t>
            </w:r>
            <w:r>
              <w:rPr>
                <w:rFonts w:cs="Arial"/>
                <w:sz w:val="16"/>
                <w:szCs w:val="20"/>
              </w:rPr>
              <w:t xml:space="preserve"> a </w:t>
            </w:r>
            <w:r w:rsidRPr="007A7824">
              <w:rPr>
                <w:rFonts w:cs="Arial"/>
                <w:sz w:val="16"/>
                <w:szCs w:val="20"/>
              </w:rPr>
              <w:t>je dostupné zabezpečeným způsobem přes internet prostřednictvím běžných webových prohlížečů (</w:t>
            </w:r>
            <w:r>
              <w:rPr>
                <w:rFonts w:cs="Arial"/>
                <w:sz w:val="16"/>
                <w:szCs w:val="20"/>
              </w:rPr>
              <w:t xml:space="preserve">zejména </w:t>
            </w:r>
            <w:r w:rsidRPr="007A7824">
              <w:rPr>
                <w:rFonts w:cs="Arial"/>
                <w:sz w:val="16"/>
                <w:szCs w:val="20"/>
              </w:rPr>
              <w:t>Firefox, Google Chrome, Safari) ve verzi dostupné</w:t>
            </w:r>
            <w:r>
              <w:rPr>
                <w:rFonts w:cs="Arial"/>
                <w:sz w:val="16"/>
                <w:szCs w:val="20"/>
              </w:rPr>
              <w:t xml:space="preserve"> v </w:t>
            </w:r>
            <w:r w:rsidRPr="007A7824">
              <w:rPr>
                <w:rFonts w:cs="Arial"/>
                <w:sz w:val="16"/>
                <w:szCs w:val="20"/>
              </w:rPr>
              <w:t xml:space="preserve">době implementace. </w:t>
            </w:r>
          </w:p>
          <w:p w14:paraId="43FC1D9B" w14:textId="77777777" w:rsidR="00E813E4" w:rsidRDefault="00E813E4" w:rsidP="00E813E4">
            <w:pPr>
              <w:jc w:val="left"/>
              <w:rPr>
                <w:rFonts w:cs="Arial"/>
                <w:sz w:val="16"/>
                <w:szCs w:val="20"/>
              </w:rPr>
            </w:pPr>
            <w:r w:rsidRPr="007A7824">
              <w:rPr>
                <w:rFonts w:cs="Arial"/>
                <w:sz w:val="16"/>
                <w:szCs w:val="20"/>
              </w:rPr>
              <w:t>Design uživatelského rozhraní bude navržen tak, aby</w:t>
            </w:r>
            <w:r>
              <w:rPr>
                <w:rFonts w:cs="Arial"/>
                <w:sz w:val="16"/>
                <w:szCs w:val="20"/>
              </w:rPr>
              <w:t xml:space="preserve"> v </w:t>
            </w:r>
            <w:r w:rsidRPr="007A7824">
              <w:rPr>
                <w:rFonts w:cs="Arial"/>
                <w:sz w:val="16"/>
                <w:szCs w:val="20"/>
              </w:rPr>
              <w:t>případě použití dotykového zařízení</w:t>
            </w:r>
            <w:r>
              <w:rPr>
                <w:rFonts w:cs="Arial"/>
                <w:sz w:val="16"/>
                <w:szCs w:val="20"/>
              </w:rPr>
              <w:t xml:space="preserve"> a </w:t>
            </w:r>
            <w:r w:rsidRPr="007A7824">
              <w:rPr>
                <w:rFonts w:cs="Arial"/>
                <w:sz w:val="16"/>
                <w:szCs w:val="20"/>
              </w:rPr>
              <w:t xml:space="preserve">prohlížeče podporujícího ovládání pomocí dotykového zařízení bylo ovládání ergonomické (usnadňovalo ovládání dotykem). </w:t>
            </w:r>
          </w:p>
          <w:p w14:paraId="3A08A8D6" w14:textId="77777777" w:rsidR="00E813E4" w:rsidRPr="007A7824" w:rsidRDefault="00E813E4" w:rsidP="00E813E4">
            <w:pPr>
              <w:jc w:val="left"/>
              <w:rPr>
                <w:sz w:val="16"/>
                <w:szCs w:val="20"/>
              </w:rPr>
            </w:pPr>
            <w:r w:rsidRPr="007A7824">
              <w:rPr>
                <w:rFonts w:cs="Arial"/>
                <w:sz w:val="16"/>
                <w:szCs w:val="20"/>
              </w:rPr>
              <w:t>Uživatelské rozhraní bude umožňovat rozpoznání velikosti obrazovky</w:t>
            </w:r>
            <w:r>
              <w:rPr>
                <w:rFonts w:cs="Arial"/>
                <w:sz w:val="16"/>
                <w:szCs w:val="20"/>
              </w:rPr>
              <w:t xml:space="preserve"> a </w:t>
            </w:r>
            <w:r w:rsidRPr="007A7824">
              <w:rPr>
                <w:rFonts w:cs="Arial"/>
                <w:sz w:val="16"/>
                <w:szCs w:val="20"/>
              </w:rPr>
              <w:t>přizpůsobí zobrazení velikosti této obrazovky, aby bylo použitelné</w:t>
            </w:r>
            <w:r>
              <w:rPr>
                <w:rFonts w:cs="Arial"/>
                <w:sz w:val="16"/>
                <w:szCs w:val="20"/>
              </w:rPr>
              <w:t xml:space="preserve"> i </w:t>
            </w:r>
            <w:r w:rsidRPr="007A7824">
              <w:rPr>
                <w:rFonts w:cs="Arial"/>
                <w:sz w:val="16"/>
                <w:szCs w:val="20"/>
              </w:rPr>
              <w:t>pro menší rozlišení.</w:t>
            </w:r>
          </w:p>
        </w:tc>
        <w:tc>
          <w:tcPr>
            <w:tcW w:w="4020" w:type="dxa"/>
            <w:vAlign w:val="center"/>
          </w:tcPr>
          <w:p w14:paraId="7941F84C" w14:textId="77777777" w:rsidR="00E813E4" w:rsidRPr="006D6FE3" w:rsidRDefault="00E813E4" w:rsidP="00E813E4">
            <w:pPr>
              <w:jc w:val="left"/>
              <w:rPr>
                <w:sz w:val="16"/>
                <w:szCs w:val="16"/>
              </w:rPr>
            </w:pPr>
          </w:p>
        </w:tc>
        <w:tc>
          <w:tcPr>
            <w:tcW w:w="848" w:type="dxa"/>
            <w:vAlign w:val="center"/>
          </w:tcPr>
          <w:p w14:paraId="72DF84A7" w14:textId="77777777" w:rsidR="00E813E4" w:rsidRPr="006D6FE3" w:rsidRDefault="00E813E4" w:rsidP="00E813E4">
            <w:pPr>
              <w:jc w:val="center"/>
              <w:rPr>
                <w:sz w:val="16"/>
                <w:szCs w:val="16"/>
              </w:rPr>
            </w:pPr>
          </w:p>
        </w:tc>
      </w:tr>
      <w:tr w:rsidR="00E813E4" w:rsidRPr="006D6FE3" w14:paraId="15E9ABEF" w14:textId="77777777" w:rsidTr="00E813E4">
        <w:trPr>
          <w:trHeight w:val="283"/>
        </w:trPr>
        <w:tc>
          <w:tcPr>
            <w:tcW w:w="510" w:type="dxa"/>
            <w:vAlign w:val="center"/>
          </w:tcPr>
          <w:p w14:paraId="4A5D023B"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6D2B6859" w14:textId="77777777" w:rsidR="00E813E4" w:rsidRPr="007A7824" w:rsidRDefault="00E813E4" w:rsidP="00E813E4">
            <w:pPr>
              <w:jc w:val="left"/>
              <w:rPr>
                <w:sz w:val="16"/>
                <w:szCs w:val="20"/>
              </w:rPr>
            </w:pPr>
            <w:r w:rsidRPr="007A7824">
              <w:rPr>
                <w:rFonts w:cs="Arial"/>
                <w:sz w:val="16"/>
                <w:szCs w:val="20"/>
              </w:rPr>
              <w:t>Domovská stránka musí po přihlášení uživatele (pacienta) zobrazovat relevantní údaje</w:t>
            </w:r>
            <w:r>
              <w:rPr>
                <w:rFonts w:cs="Arial"/>
                <w:sz w:val="16"/>
                <w:szCs w:val="20"/>
              </w:rPr>
              <w:t xml:space="preserve"> o </w:t>
            </w:r>
            <w:r w:rsidRPr="007A7824">
              <w:rPr>
                <w:rFonts w:cs="Arial"/>
                <w:sz w:val="16"/>
                <w:szCs w:val="20"/>
              </w:rPr>
              <w:t>pacientovi, jako např. jeho demografické údaje</w:t>
            </w:r>
            <w:r>
              <w:rPr>
                <w:rFonts w:cs="Arial"/>
                <w:sz w:val="16"/>
                <w:szCs w:val="20"/>
              </w:rPr>
              <w:t xml:space="preserve"> a </w:t>
            </w:r>
            <w:r w:rsidRPr="007A7824">
              <w:rPr>
                <w:rFonts w:cs="Arial"/>
                <w:sz w:val="16"/>
                <w:szCs w:val="20"/>
              </w:rPr>
              <w:t>odkazy na další sekce</w:t>
            </w:r>
            <w:r>
              <w:rPr>
                <w:rFonts w:cs="Arial"/>
                <w:sz w:val="16"/>
                <w:szCs w:val="20"/>
              </w:rPr>
              <w:t xml:space="preserve"> s </w:t>
            </w:r>
            <w:r w:rsidRPr="007A7824">
              <w:rPr>
                <w:rFonts w:cs="Arial"/>
                <w:sz w:val="16"/>
                <w:szCs w:val="20"/>
              </w:rPr>
              <w:t>aktuálními informacemi</w:t>
            </w:r>
            <w:r>
              <w:rPr>
                <w:rFonts w:cs="Arial"/>
                <w:sz w:val="16"/>
                <w:szCs w:val="20"/>
              </w:rPr>
              <w:t xml:space="preserve"> z </w:t>
            </w:r>
            <w:r w:rsidRPr="007A7824">
              <w:rPr>
                <w:rFonts w:cs="Arial"/>
                <w:sz w:val="16"/>
                <w:szCs w:val="20"/>
              </w:rPr>
              <w:t>poskytnutých zdravotních služeb.</w:t>
            </w:r>
          </w:p>
        </w:tc>
        <w:tc>
          <w:tcPr>
            <w:tcW w:w="4020" w:type="dxa"/>
            <w:vAlign w:val="center"/>
          </w:tcPr>
          <w:p w14:paraId="354F1325" w14:textId="77777777" w:rsidR="00E813E4" w:rsidRPr="006D6FE3" w:rsidRDefault="00E813E4" w:rsidP="00E813E4">
            <w:pPr>
              <w:jc w:val="left"/>
              <w:rPr>
                <w:sz w:val="16"/>
                <w:szCs w:val="16"/>
              </w:rPr>
            </w:pPr>
          </w:p>
        </w:tc>
        <w:tc>
          <w:tcPr>
            <w:tcW w:w="848" w:type="dxa"/>
            <w:vAlign w:val="center"/>
          </w:tcPr>
          <w:p w14:paraId="359E532D" w14:textId="77777777" w:rsidR="00E813E4" w:rsidRPr="006D6FE3" w:rsidRDefault="00E813E4" w:rsidP="00E813E4">
            <w:pPr>
              <w:jc w:val="center"/>
              <w:rPr>
                <w:sz w:val="16"/>
                <w:szCs w:val="16"/>
              </w:rPr>
            </w:pPr>
          </w:p>
        </w:tc>
      </w:tr>
      <w:tr w:rsidR="00E813E4" w:rsidRPr="006D6FE3" w14:paraId="2F05AB1A" w14:textId="77777777" w:rsidTr="00E813E4">
        <w:trPr>
          <w:trHeight w:val="283"/>
        </w:trPr>
        <w:tc>
          <w:tcPr>
            <w:tcW w:w="510" w:type="dxa"/>
            <w:vAlign w:val="center"/>
          </w:tcPr>
          <w:p w14:paraId="4075A759"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7CA1CBA8" w14:textId="77777777" w:rsidR="00E813E4" w:rsidRPr="00DB120F" w:rsidRDefault="00E813E4" w:rsidP="00E813E4">
            <w:pPr>
              <w:jc w:val="left"/>
              <w:rPr>
                <w:sz w:val="16"/>
                <w:szCs w:val="16"/>
              </w:rPr>
            </w:pPr>
            <w:r w:rsidRPr="00DB120F">
              <w:rPr>
                <w:sz w:val="16"/>
                <w:szCs w:val="16"/>
              </w:rPr>
              <w:t>Přihlášení</w:t>
            </w:r>
            <w:r>
              <w:rPr>
                <w:sz w:val="16"/>
                <w:szCs w:val="16"/>
              </w:rPr>
              <w:t xml:space="preserve"> k </w:t>
            </w:r>
            <w:r w:rsidRPr="00DB120F">
              <w:rPr>
                <w:sz w:val="16"/>
                <w:szCs w:val="16"/>
              </w:rPr>
              <w:t>účtu uživatele (uživatelskému profilu), tzn. proces identifikace</w:t>
            </w:r>
            <w:r>
              <w:rPr>
                <w:sz w:val="16"/>
                <w:szCs w:val="16"/>
              </w:rPr>
              <w:t xml:space="preserve"> a </w:t>
            </w:r>
            <w:r w:rsidRPr="00DB120F">
              <w:rPr>
                <w:sz w:val="16"/>
                <w:szCs w:val="16"/>
              </w:rPr>
              <w:t>autentizace uživatele, bude podporovat</w:t>
            </w:r>
            <w:r>
              <w:rPr>
                <w:sz w:val="16"/>
                <w:szCs w:val="16"/>
              </w:rPr>
              <w:t xml:space="preserve"> i </w:t>
            </w:r>
            <w:r w:rsidRPr="00DB120F">
              <w:rPr>
                <w:sz w:val="16"/>
                <w:szCs w:val="16"/>
              </w:rPr>
              <w:t>alternativní metody přihlášení, konkrétně využití služeb NIA</w:t>
            </w:r>
            <w:r>
              <w:rPr>
                <w:sz w:val="16"/>
                <w:szCs w:val="16"/>
              </w:rPr>
              <w:t>.</w:t>
            </w:r>
          </w:p>
          <w:p w14:paraId="660EF36D" w14:textId="77777777" w:rsidR="00E813E4" w:rsidRPr="00DB120F" w:rsidRDefault="00E813E4" w:rsidP="00E813E4">
            <w:pPr>
              <w:jc w:val="left"/>
              <w:rPr>
                <w:sz w:val="16"/>
                <w:szCs w:val="16"/>
              </w:rPr>
            </w:pPr>
            <w:r w:rsidRPr="00DB120F">
              <w:rPr>
                <w:sz w:val="16"/>
                <w:szCs w:val="16"/>
              </w:rPr>
              <w:t>Pro zvýšení bezpečnosti přístupu</w:t>
            </w:r>
            <w:r>
              <w:rPr>
                <w:sz w:val="16"/>
                <w:szCs w:val="16"/>
              </w:rPr>
              <w:t xml:space="preserve"> k </w:t>
            </w:r>
            <w:r w:rsidRPr="00DB120F">
              <w:rPr>
                <w:sz w:val="16"/>
                <w:szCs w:val="16"/>
              </w:rPr>
              <w:t>údajům ze zdravotnické dokumentace je požadována</w:t>
            </w:r>
            <w:r>
              <w:rPr>
                <w:sz w:val="16"/>
                <w:szCs w:val="16"/>
              </w:rPr>
              <w:t>:</w:t>
            </w:r>
          </w:p>
          <w:p w14:paraId="669D7F20" w14:textId="77777777" w:rsidR="00E813E4" w:rsidRPr="00DB120F" w:rsidRDefault="00E813E4" w:rsidP="00E813E4">
            <w:pPr>
              <w:jc w:val="left"/>
              <w:rPr>
                <w:sz w:val="16"/>
                <w:szCs w:val="16"/>
              </w:rPr>
            </w:pPr>
            <w:r w:rsidRPr="00DB120F">
              <w:rPr>
                <w:sz w:val="16"/>
                <w:szCs w:val="16"/>
              </w:rPr>
              <w:t>1.</w:t>
            </w:r>
            <w:r>
              <w:rPr>
                <w:sz w:val="16"/>
                <w:szCs w:val="16"/>
              </w:rPr>
              <w:t xml:space="preserve"> </w:t>
            </w:r>
            <w:r w:rsidRPr="00DB120F">
              <w:rPr>
                <w:sz w:val="16"/>
                <w:szCs w:val="16"/>
              </w:rPr>
              <w:t>více faktorová autentizace (např. zadáním kódu doručeného</w:t>
            </w:r>
            <w:r>
              <w:rPr>
                <w:sz w:val="16"/>
                <w:szCs w:val="16"/>
              </w:rPr>
              <w:t xml:space="preserve"> v </w:t>
            </w:r>
            <w:r w:rsidRPr="00DB120F">
              <w:rPr>
                <w:sz w:val="16"/>
                <w:szCs w:val="16"/>
              </w:rPr>
              <w:t>SMS),</w:t>
            </w:r>
          </w:p>
          <w:p w14:paraId="4322E95C" w14:textId="77777777" w:rsidR="00E813E4" w:rsidRPr="00DB120F" w:rsidRDefault="00E813E4" w:rsidP="00E813E4">
            <w:pPr>
              <w:jc w:val="left"/>
              <w:rPr>
                <w:sz w:val="16"/>
                <w:szCs w:val="16"/>
              </w:rPr>
            </w:pPr>
            <w:r w:rsidRPr="00DB120F">
              <w:rPr>
                <w:sz w:val="16"/>
                <w:szCs w:val="16"/>
              </w:rPr>
              <w:t>2.</w:t>
            </w:r>
            <w:r>
              <w:rPr>
                <w:sz w:val="16"/>
                <w:szCs w:val="16"/>
              </w:rPr>
              <w:t xml:space="preserve"> </w:t>
            </w:r>
            <w:r w:rsidRPr="00DB120F">
              <w:rPr>
                <w:sz w:val="16"/>
                <w:szCs w:val="16"/>
              </w:rPr>
              <w:t>fyzické ověření elektronické identity uživatele pověřeným pracovníkem nemocnice před aktivací oprávněnosti přístupu.</w:t>
            </w:r>
          </w:p>
          <w:p w14:paraId="2D5F3621" w14:textId="77777777" w:rsidR="00E813E4" w:rsidRPr="00DB120F" w:rsidRDefault="00E813E4" w:rsidP="00E813E4">
            <w:pPr>
              <w:jc w:val="left"/>
              <w:rPr>
                <w:sz w:val="16"/>
                <w:szCs w:val="16"/>
              </w:rPr>
            </w:pPr>
            <w:r w:rsidRPr="00DB120F">
              <w:rPr>
                <w:sz w:val="16"/>
                <w:szCs w:val="16"/>
              </w:rPr>
              <w:t>Více faktorová autentizace</w:t>
            </w:r>
            <w:r>
              <w:rPr>
                <w:sz w:val="16"/>
                <w:szCs w:val="16"/>
              </w:rPr>
              <w:t xml:space="preserve"> a </w:t>
            </w:r>
            <w:r w:rsidRPr="00DB120F">
              <w:rPr>
                <w:sz w:val="16"/>
                <w:szCs w:val="16"/>
              </w:rPr>
              <w:t>ověření identity nejsou vyžadovány, pokud uživatel bude využívat pouze službu online objednání vyzvednutí zdr</w:t>
            </w:r>
            <w:r>
              <w:rPr>
                <w:sz w:val="16"/>
                <w:szCs w:val="16"/>
              </w:rPr>
              <w:t>avotnické</w:t>
            </w:r>
            <w:r w:rsidRPr="00DB120F">
              <w:rPr>
                <w:sz w:val="16"/>
                <w:szCs w:val="16"/>
              </w:rPr>
              <w:t xml:space="preserve"> dokumentace, která navíc může být dostupná</w:t>
            </w:r>
            <w:r>
              <w:rPr>
                <w:sz w:val="16"/>
                <w:szCs w:val="16"/>
              </w:rPr>
              <w:t xml:space="preserve"> i </w:t>
            </w:r>
            <w:r w:rsidRPr="00DB120F">
              <w:rPr>
                <w:sz w:val="16"/>
                <w:szCs w:val="16"/>
              </w:rPr>
              <w:t>pro neregistrované</w:t>
            </w:r>
            <w:r>
              <w:rPr>
                <w:sz w:val="16"/>
                <w:szCs w:val="16"/>
              </w:rPr>
              <w:t xml:space="preserve"> a </w:t>
            </w:r>
            <w:r w:rsidRPr="00DB120F">
              <w:rPr>
                <w:sz w:val="16"/>
                <w:szCs w:val="16"/>
              </w:rPr>
              <w:t>nepřihlášené uživatele –</w:t>
            </w:r>
            <w:r>
              <w:rPr>
                <w:sz w:val="16"/>
                <w:szCs w:val="16"/>
              </w:rPr>
              <w:t xml:space="preserve"> v </w:t>
            </w:r>
            <w:r w:rsidRPr="00DB120F">
              <w:rPr>
                <w:sz w:val="16"/>
                <w:szCs w:val="16"/>
              </w:rPr>
              <w:t>tomto případě</w:t>
            </w:r>
            <w:r>
              <w:rPr>
                <w:sz w:val="16"/>
                <w:szCs w:val="16"/>
              </w:rPr>
              <w:t xml:space="preserve"> s </w:t>
            </w:r>
            <w:r w:rsidRPr="00DB120F">
              <w:rPr>
                <w:sz w:val="16"/>
                <w:szCs w:val="16"/>
              </w:rPr>
              <w:t>omezením jen na funkci odeslání objednávky</w:t>
            </w:r>
            <w:r>
              <w:rPr>
                <w:sz w:val="16"/>
                <w:szCs w:val="16"/>
              </w:rPr>
              <w:t xml:space="preserve"> s </w:t>
            </w:r>
            <w:r w:rsidRPr="00DB120F">
              <w:rPr>
                <w:sz w:val="16"/>
                <w:szCs w:val="16"/>
              </w:rPr>
              <w:t>rezervací termínu</w:t>
            </w:r>
            <w:r>
              <w:rPr>
                <w:sz w:val="16"/>
                <w:szCs w:val="16"/>
              </w:rPr>
              <w:t xml:space="preserve"> a </w:t>
            </w:r>
            <w:r w:rsidRPr="00DB120F">
              <w:rPr>
                <w:sz w:val="16"/>
                <w:szCs w:val="16"/>
              </w:rPr>
              <w:t xml:space="preserve">času. </w:t>
            </w:r>
          </w:p>
          <w:p w14:paraId="38AC634F" w14:textId="77777777" w:rsidR="00E813E4" w:rsidRPr="006D6FE3" w:rsidRDefault="00E813E4" w:rsidP="00E813E4">
            <w:pPr>
              <w:jc w:val="left"/>
              <w:rPr>
                <w:sz w:val="16"/>
                <w:szCs w:val="16"/>
              </w:rPr>
            </w:pPr>
            <w:r w:rsidRPr="00DB120F">
              <w:rPr>
                <w:sz w:val="16"/>
                <w:szCs w:val="16"/>
              </w:rPr>
              <w:t>Veškeré přístupy, zejména ke zdravotnickým informacím, musí být logovány</w:t>
            </w:r>
            <w:r>
              <w:rPr>
                <w:sz w:val="16"/>
                <w:szCs w:val="16"/>
              </w:rPr>
              <w:t xml:space="preserve"> a </w:t>
            </w:r>
            <w:r w:rsidRPr="00DB120F">
              <w:rPr>
                <w:sz w:val="16"/>
                <w:szCs w:val="16"/>
              </w:rPr>
              <w:t>zaznamenány do auditního logu.</w:t>
            </w:r>
          </w:p>
        </w:tc>
        <w:tc>
          <w:tcPr>
            <w:tcW w:w="4020" w:type="dxa"/>
            <w:vAlign w:val="center"/>
          </w:tcPr>
          <w:p w14:paraId="486AA6F0" w14:textId="77777777" w:rsidR="00E813E4" w:rsidRPr="006D6FE3" w:rsidRDefault="00E813E4" w:rsidP="00E813E4">
            <w:pPr>
              <w:jc w:val="left"/>
              <w:rPr>
                <w:sz w:val="16"/>
                <w:szCs w:val="16"/>
              </w:rPr>
            </w:pPr>
          </w:p>
        </w:tc>
        <w:tc>
          <w:tcPr>
            <w:tcW w:w="848" w:type="dxa"/>
            <w:vAlign w:val="center"/>
          </w:tcPr>
          <w:p w14:paraId="3E932BD7" w14:textId="77777777" w:rsidR="00E813E4" w:rsidRPr="006D6FE3" w:rsidRDefault="00E813E4" w:rsidP="00E813E4">
            <w:pPr>
              <w:jc w:val="center"/>
              <w:rPr>
                <w:sz w:val="16"/>
                <w:szCs w:val="16"/>
              </w:rPr>
            </w:pPr>
          </w:p>
        </w:tc>
      </w:tr>
      <w:tr w:rsidR="00E813E4" w:rsidRPr="006D6FE3" w14:paraId="3AE61A58" w14:textId="77777777" w:rsidTr="00E813E4">
        <w:trPr>
          <w:trHeight w:val="283"/>
        </w:trPr>
        <w:tc>
          <w:tcPr>
            <w:tcW w:w="510" w:type="dxa"/>
            <w:vAlign w:val="center"/>
          </w:tcPr>
          <w:p w14:paraId="0781CFAD"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1A08E16A" w14:textId="77777777" w:rsidR="00E813E4" w:rsidRPr="006D6FE3" w:rsidRDefault="00E813E4" w:rsidP="00E813E4">
            <w:pPr>
              <w:jc w:val="left"/>
              <w:rPr>
                <w:sz w:val="16"/>
                <w:szCs w:val="16"/>
              </w:rPr>
            </w:pPr>
            <w:r w:rsidRPr="0070034C">
              <w:rPr>
                <w:sz w:val="16"/>
                <w:szCs w:val="16"/>
              </w:rPr>
              <w:t>Komunikace s</w:t>
            </w:r>
            <w:r>
              <w:rPr>
                <w:sz w:val="16"/>
                <w:szCs w:val="16"/>
              </w:rPr>
              <w:t>e stávajícím</w:t>
            </w:r>
            <w:r w:rsidRPr="0070034C">
              <w:rPr>
                <w:sz w:val="16"/>
                <w:szCs w:val="16"/>
              </w:rPr>
              <w:t xml:space="preserve"> NIS musí probíhat online.</w:t>
            </w:r>
          </w:p>
        </w:tc>
        <w:tc>
          <w:tcPr>
            <w:tcW w:w="4020" w:type="dxa"/>
            <w:vAlign w:val="center"/>
          </w:tcPr>
          <w:p w14:paraId="61BC5082" w14:textId="77777777" w:rsidR="00E813E4" w:rsidRPr="006D6FE3" w:rsidRDefault="00E813E4" w:rsidP="00E813E4">
            <w:pPr>
              <w:jc w:val="left"/>
              <w:rPr>
                <w:sz w:val="16"/>
                <w:szCs w:val="16"/>
              </w:rPr>
            </w:pPr>
          </w:p>
        </w:tc>
        <w:tc>
          <w:tcPr>
            <w:tcW w:w="848" w:type="dxa"/>
            <w:vAlign w:val="center"/>
          </w:tcPr>
          <w:p w14:paraId="1069837D" w14:textId="77777777" w:rsidR="00E813E4" w:rsidRPr="006D6FE3" w:rsidRDefault="00E813E4" w:rsidP="00E813E4">
            <w:pPr>
              <w:jc w:val="center"/>
              <w:rPr>
                <w:sz w:val="16"/>
                <w:szCs w:val="16"/>
              </w:rPr>
            </w:pPr>
          </w:p>
        </w:tc>
      </w:tr>
      <w:tr w:rsidR="00E813E4" w:rsidRPr="006D6FE3" w14:paraId="11A80EFF" w14:textId="77777777" w:rsidTr="00E813E4">
        <w:trPr>
          <w:trHeight w:val="283"/>
        </w:trPr>
        <w:tc>
          <w:tcPr>
            <w:tcW w:w="510" w:type="dxa"/>
            <w:vAlign w:val="center"/>
          </w:tcPr>
          <w:p w14:paraId="288D63D5"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533BAF41" w14:textId="77777777" w:rsidR="00E813E4" w:rsidRPr="0070034C" w:rsidRDefault="00E813E4" w:rsidP="00E813E4">
            <w:pPr>
              <w:jc w:val="left"/>
              <w:rPr>
                <w:sz w:val="16"/>
                <w:szCs w:val="16"/>
              </w:rPr>
            </w:pPr>
            <w:r w:rsidRPr="0070034C">
              <w:rPr>
                <w:sz w:val="16"/>
                <w:szCs w:val="16"/>
              </w:rPr>
              <w:t>Webové uživatelské prostředí musí obsahovat hlavní navigační menu, které poskytne rychlý přístup do hlavních oblastí, jako např.:</w:t>
            </w:r>
          </w:p>
          <w:p w14:paraId="33BF3864" w14:textId="77777777" w:rsidR="00E813E4" w:rsidRPr="0070034C" w:rsidRDefault="00E813E4" w:rsidP="00E813E4">
            <w:pPr>
              <w:jc w:val="left"/>
              <w:rPr>
                <w:sz w:val="16"/>
                <w:szCs w:val="16"/>
              </w:rPr>
            </w:pPr>
            <w:r w:rsidRPr="0070034C">
              <w:rPr>
                <w:sz w:val="16"/>
                <w:szCs w:val="16"/>
              </w:rPr>
              <w:t>1.</w:t>
            </w:r>
            <w:r>
              <w:rPr>
                <w:sz w:val="16"/>
                <w:szCs w:val="16"/>
              </w:rPr>
              <w:t xml:space="preserve"> </w:t>
            </w:r>
            <w:r w:rsidRPr="0070034C">
              <w:rPr>
                <w:sz w:val="16"/>
                <w:szCs w:val="16"/>
              </w:rPr>
              <w:t>přehled poskytnutých zdravotních služeb,</w:t>
            </w:r>
          </w:p>
          <w:p w14:paraId="49E31DC2" w14:textId="77777777" w:rsidR="00E813E4" w:rsidRPr="0070034C" w:rsidRDefault="00E813E4" w:rsidP="00E813E4">
            <w:pPr>
              <w:jc w:val="left"/>
              <w:rPr>
                <w:sz w:val="16"/>
                <w:szCs w:val="16"/>
              </w:rPr>
            </w:pPr>
            <w:r w:rsidRPr="0070034C">
              <w:rPr>
                <w:sz w:val="16"/>
                <w:szCs w:val="16"/>
              </w:rPr>
              <w:t>2.</w:t>
            </w:r>
            <w:r>
              <w:rPr>
                <w:sz w:val="16"/>
                <w:szCs w:val="16"/>
              </w:rPr>
              <w:t xml:space="preserve"> </w:t>
            </w:r>
            <w:r w:rsidRPr="0070034C">
              <w:rPr>
                <w:sz w:val="16"/>
                <w:szCs w:val="16"/>
              </w:rPr>
              <w:t>osobní data</w:t>
            </w:r>
            <w:r>
              <w:rPr>
                <w:sz w:val="16"/>
                <w:szCs w:val="16"/>
              </w:rPr>
              <w:t xml:space="preserve"> a </w:t>
            </w:r>
            <w:r w:rsidRPr="0070034C">
              <w:rPr>
                <w:sz w:val="16"/>
                <w:szCs w:val="16"/>
              </w:rPr>
              <w:t>nastavení,</w:t>
            </w:r>
          </w:p>
          <w:p w14:paraId="28F9759E" w14:textId="77777777" w:rsidR="00E813E4" w:rsidRPr="006D6FE3" w:rsidRDefault="00E813E4" w:rsidP="00E813E4">
            <w:pPr>
              <w:jc w:val="left"/>
              <w:rPr>
                <w:sz w:val="16"/>
                <w:szCs w:val="16"/>
              </w:rPr>
            </w:pPr>
            <w:r w:rsidRPr="0070034C">
              <w:rPr>
                <w:sz w:val="16"/>
                <w:szCs w:val="16"/>
              </w:rPr>
              <w:t>3.</w:t>
            </w:r>
            <w:r>
              <w:rPr>
                <w:sz w:val="16"/>
                <w:szCs w:val="16"/>
              </w:rPr>
              <w:t xml:space="preserve"> </w:t>
            </w:r>
            <w:r w:rsidRPr="0070034C">
              <w:rPr>
                <w:sz w:val="16"/>
                <w:szCs w:val="16"/>
              </w:rPr>
              <w:t>elektronický zdravotní záznam pacienta vybraných údajů ze zdravotnické dokumentace</w:t>
            </w:r>
            <w:r>
              <w:rPr>
                <w:sz w:val="16"/>
                <w:szCs w:val="16"/>
              </w:rPr>
              <w:t>.</w:t>
            </w:r>
          </w:p>
        </w:tc>
        <w:tc>
          <w:tcPr>
            <w:tcW w:w="4020" w:type="dxa"/>
            <w:vAlign w:val="center"/>
          </w:tcPr>
          <w:p w14:paraId="0521F596" w14:textId="77777777" w:rsidR="00E813E4" w:rsidRPr="006D6FE3" w:rsidRDefault="00E813E4" w:rsidP="00E813E4">
            <w:pPr>
              <w:jc w:val="left"/>
              <w:rPr>
                <w:sz w:val="16"/>
                <w:szCs w:val="16"/>
              </w:rPr>
            </w:pPr>
          </w:p>
        </w:tc>
        <w:tc>
          <w:tcPr>
            <w:tcW w:w="848" w:type="dxa"/>
            <w:vAlign w:val="center"/>
          </w:tcPr>
          <w:p w14:paraId="02D71E0A" w14:textId="77777777" w:rsidR="00E813E4" w:rsidRPr="006D6FE3" w:rsidRDefault="00E813E4" w:rsidP="00E813E4">
            <w:pPr>
              <w:jc w:val="center"/>
              <w:rPr>
                <w:sz w:val="16"/>
                <w:szCs w:val="16"/>
              </w:rPr>
            </w:pPr>
          </w:p>
        </w:tc>
      </w:tr>
      <w:tr w:rsidR="00E813E4" w:rsidRPr="006D6FE3" w14:paraId="68861C5F" w14:textId="77777777" w:rsidTr="00E813E4">
        <w:trPr>
          <w:trHeight w:val="283"/>
        </w:trPr>
        <w:tc>
          <w:tcPr>
            <w:tcW w:w="510" w:type="dxa"/>
            <w:vAlign w:val="center"/>
          </w:tcPr>
          <w:p w14:paraId="77540A4D"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6E1C2F9F" w14:textId="77777777" w:rsidR="00E813E4" w:rsidRPr="0070034C" w:rsidRDefault="00E813E4" w:rsidP="00E813E4">
            <w:pPr>
              <w:jc w:val="left"/>
              <w:rPr>
                <w:sz w:val="16"/>
                <w:szCs w:val="16"/>
              </w:rPr>
            </w:pPr>
            <w:r>
              <w:rPr>
                <w:sz w:val="16"/>
                <w:szCs w:val="16"/>
              </w:rPr>
              <w:t xml:space="preserve">Transakční portál </w:t>
            </w:r>
            <w:r w:rsidRPr="0070034C">
              <w:rPr>
                <w:sz w:val="16"/>
                <w:szCs w:val="16"/>
              </w:rPr>
              <w:t>musí zobrazit souhrnnou kartu, na které bude uveden přehled zdravotních údajů</w:t>
            </w:r>
            <w:r>
              <w:rPr>
                <w:sz w:val="16"/>
                <w:szCs w:val="16"/>
              </w:rPr>
              <w:t xml:space="preserve"> </w:t>
            </w:r>
            <w:r>
              <w:rPr>
                <w:sz w:val="16"/>
                <w:szCs w:val="16"/>
              </w:rPr>
              <w:lastRenderedPageBreak/>
              <w:t>o </w:t>
            </w:r>
            <w:r w:rsidRPr="0070034C">
              <w:rPr>
                <w:sz w:val="16"/>
                <w:szCs w:val="16"/>
              </w:rPr>
              <w:t>pacientovi. Souhrnný elektronický zdravotní záznam pacienta musí obsahovat údaje vedené</w:t>
            </w:r>
            <w:r>
              <w:rPr>
                <w:sz w:val="16"/>
                <w:szCs w:val="16"/>
              </w:rPr>
              <w:t xml:space="preserve"> o </w:t>
            </w:r>
            <w:r w:rsidRPr="0070034C">
              <w:rPr>
                <w:sz w:val="16"/>
                <w:szCs w:val="16"/>
              </w:rPr>
              <w:t>pacientovi</w:t>
            </w:r>
            <w:r>
              <w:rPr>
                <w:sz w:val="16"/>
                <w:szCs w:val="16"/>
              </w:rPr>
              <w:t xml:space="preserve"> v </w:t>
            </w:r>
            <w:r w:rsidRPr="0070034C">
              <w:rPr>
                <w:sz w:val="16"/>
                <w:szCs w:val="16"/>
              </w:rPr>
              <w:t>rozsahu:</w:t>
            </w:r>
          </w:p>
          <w:p w14:paraId="4A5BC625" w14:textId="77777777" w:rsidR="00E813E4" w:rsidRPr="0070034C" w:rsidRDefault="00E813E4" w:rsidP="00E813E4">
            <w:pPr>
              <w:jc w:val="left"/>
              <w:rPr>
                <w:sz w:val="16"/>
                <w:szCs w:val="16"/>
              </w:rPr>
            </w:pPr>
            <w:r w:rsidRPr="0070034C">
              <w:rPr>
                <w:sz w:val="16"/>
                <w:szCs w:val="16"/>
              </w:rPr>
              <w:t>1.</w:t>
            </w:r>
            <w:r>
              <w:rPr>
                <w:sz w:val="16"/>
                <w:szCs w:val="16"/>
              </w:rPr>
              <w:t xml:space="preserve"> </w:t>
            </w:r>
            <w:r w:rsidRPr="0070034C">
              <w:rPr>
                <w:sz w:val="16"/>
                <w:szCs w:val="16"/>
              </w:rPr>
              <w:t>osobní, demografické</w:t>
            </w:r>
            <w:r>
              <w:rPr>
                <w:sz w:val="16"/>
                <w:szCs w:val="16"/>
              </w:rPr>
              <w:t xml:space="preserve"> a </w:t>
            </w:r>
            <w:r w:rsidRPr="0070034C">
              <w:rPr>
                <w:sz w:val="16"/>
                <w:szCs w:val="16"/>
              </w:rPr>
              <w:t>kontaktní údaje,</w:t>
            </w:r>
          </w:p>
          <w:p w14:paraId="3DCD5C1F" w14:textId="77777777" w:rsidR="00E813E4" w:rsidRPr="0070034C" w:rsidRDefault="00E813E4" w:rsidP="00E813E4">
            <w:pPr>
              <w:jc w:val="left"/>
              <w:rPr>
                <w:sz w:val="16"/>
                <w:szCs w:val="16"/>
              </w:rPr>
            </w:pPr>
            <w:r w:rsidRPr="0070034C">
              <w:rPr>
                <w:sz w:val="16"/>
                <w:szCs w:val="16"/>
              </w:rPr>
              <w:t>2.</w:t>
            </w:r>
            <w:r>
              <w:rPr>
                <w:sz w:val="16"/>
                <w:szCs w:val="16"/>
              </w:rPr>
              <w:t xml:space="preserve"> </w:t>
            </w:r>
            <w:r w:rsidRPr="0070034C">
              <w:rPr>
                <w:sz w:val="16"/>
                <w:szCs w:val="16"/>
              </w:rPr>
              <w:t>emergentní údaje (anamnézy, alergie, rizikové faktory, akutní diagnózy, akutní medikace),</w:t>
            </w:r>
          </w:p>
          <w:p w14:paraId="0A53F392" w14:textId="77777777" w:rsidR="00E813E4" w:rsidRPr="0070034C" w:rsidRDefault="00E813E4" w:rsidP="00E813E4">
            <w:pPr>
              <w:jc w:val="left"/>
              <w:rPr>
                <w:sz w:val="16"/>
                <w:szCs w:val="16"/>
              </w:rPr>
            </w:pPr>
            <w:r w:rsidRPr="0070034C">
              <w:rPr>
                <w:sz w:val="16"/>
                <w:szCs w:val="16"/>
              </w:rPr>
              <w:t>3.</w:t>
            </w:r>
            <w:r>
              <w:rPr>
                <w:sz w:val="16"/>
                <w:szCs w:val="16"/>
              </w:rPr>
              <w:t xml:space="preserve"> </w:t>
            </w:r>
            <w:r w:rsidRPr="0070034C">
              <w:rPr>
                <w:sz w:val="16"/>
                <w:szCs w:val="16"/>
              </w:rPr>
              <w:t>přehled ambulantních</w:t>
            </w:r>
            <w:r>
              <w:rPr>
                <w:sz w:val="16"/>
                <w:szCs w:val="16"/>
              </w:rPr>
              <w:t xml:space="preserve"> a </w:t>
            </w:r>
            <w:r w:rsidRPr="0070034C">
              <w:rPr>
                <w:sz w:val="16"/>
                <w:szCs w:val="16"/>
              </w:rPr>
              <w:t>hospitalizačních případů</w:t>
            </w:r>
            <w:r>
              <w:rPr>
                <w:sz w:val="16"/>
                <w:szCs w:val="16"/>
              </w:rPr>
              <w:t xml:space="preserve"> s </w:t>
            </w:r>
            <w:r w:rsidRPr="0070034C">
              <w:rPr>
                <w:sz w:val="16"/>
                <w:szCs w:val="16"/>
              </w:rPr>
              <w:t>možností zobrazení výstupních lékařských zpráv</w:t>
            </w:r>
            <w:r>
              <w:rPr>
                <w:sz w:val="16"/>
                <w:szCs w:val="16"/>
              </w:rPr>
              <w:t xml:space="preserve"> z </w:t>
            </w:r>
            <w:r w:rsidRPr="0070034C">
              <w:rPr>
                <w:sz w:val="16"/>
                <w:szCs w:val="16"/>
              </w:rPr>
              <w:t>poskytnutých zdravotních služeb (v případě existence dokumentu ve formě EZD také přístup</w:t>
            </w:r>
            <w:r>
              <w:rPr>
                <w:sz w:val="16"/>
                <w:szCs w:val="16"/>
              </w:rPr>
              <w:t xml:space="preserve"> k </w:t>
            </w:r>
            <w:r w:rsidRPr="0070034C">
              <w:rPr>
                <w:sz w:val="16"/>
                <w:szCs w:val="16"/>
              </w:rPr>
              <w:t>této formě dokumentu),</w:t>
            </w:r>
          </w:p>
          <w:p w14:paraId="51B3E781" w14:textId="77777777" w:rsidR="00E813E4" w:rsidRPr="0070034C" w:rsidRDefault="00E813E4" w:rsidP="00E813E4">
            <w:pPr>
              <w:jc w:val="left"/>
              <w:rPr>
                <w:sz w:val="16"/>
                <w:szCs w:val="16"/>
              </w:rPr>
            </w:pPr>
            <w:r w:rsidRPr="0070034C">
              <w:rPr>
                <w:sz w:val="16"/>
                <w:szCs w:val="16"/>
              </w:rPr>
              <w:t>4.</w:t>
            </w:r>
            <w:r>
              <w:rPr>
                <w:sz w:val="16"/>
                <w:szCs w:val="16"/>
              </w:rPr>
              <w:t xml:space="preserve"> </w:t>
            </w:r>
            <w:r w:rsidRPr="0070034C">
              <w:rPr>
                <w:sz w:val="16"/>
                <w:szCs w:val="16"/>
              </w:rPr>
              <w:t>pacientský souhrn</w:t>
            </w:r>
            <w:r>
              <w:rPr>
                <w:sz w:val="16"/>
                <w:szCs w:val="16"/>
              </w:rPr>
              <w:t xml:space="preserve"> v </w:t>
            </w:r>
            <w:r w:rsidRPr="0070034C">
              <w:rPr>
                <w:sz w:val="16"/>
                <w:szCs w:val="16"/>
              </w:rPr>
              <w:t>souladu</w:t>
            </w:r>
            <w:r>
              <w:rPr>
                <w:sz w:val="16"/>
                <w:szCs w:val="16"/>
              </w:rPr>
              <w:t xml:space="preserve"> s </w:t>
            </w:r>
            <w:r w:rsidRPr="0070034C">
              <w:rPr>
                <w:sz w:val="16"/>
                <w:szCs w:val="16"/>
              </w:rPr>
              <w:t>metodikami vedení tzv. „elektronického pacientského souhrnu“.</w:t>
            </w:r>
          </w:p>
          <w:p w14:paraId="7DC513EE" w14:textId="77777777" w:rsidR="00E813E4" w:rsidRPr="006D6FE3" w:rsidRDefault="00E813E4" w:rsidP="00E813E4">
            <w:pPr>
              <w:jc w:val="left"/>
              <w:rPr>
                <w:sz w:val="16"/>
                <w:szCs w:val="16"/>
              </w:rPr>
            </w:pPr>
            <w:r w:rsidRPr="0070034C">
              <w:rPr>
                <w:sz w:val="16"/>
                <w:szCs w:val="16"/>
              </w:rPr>
              <w:t>Zobrazovány budou jen</w:t>
            </w:r>
            <w:r>
              <w:rPr>
                <w:sz w:val="16"/>
                <w:szCs w:val="16"/>
              </w:rPr>
              <w:t xml:space="preserve"> a </w:t>
            </w:r>
            <w:r w:rsidRPr="0070034C">
              <w:rPr>
                <w:sz w:val="16"/>
                <w:szCs w:val="16"/>
              </w:rPr>
              <w:t>pouze zprávy</w:t>
            </w:r>
            <w:r>
              <w:rPr>
                <w:sz w:val="16"/>
                <w:szCs w:val="16"/>
              </w:rPr>
              <w:t xml:space="preserve"> a </w:t>
            </w:r>
            <w:r w:rsidRPr="0070034C">
              <w:rPr>
                <w:sz w:val="16"/>
                <w:szCs w:val="16"/>
              </w:rPr>
              <w:t>dokumentace, které jsou finální, ověřené</w:t>
            </w:r>
            <w:r>
              <w:rPr>
                <w:sz w:val="16"/>
                <w:szCs w:val="16"/>
              </w:rPr>
              <w:t xml:space="preserve"> a </w:t>
            </w:r>
            <w:r w:rsidRPr="0070034C">
              <w:rPr>
                <w:sz w:val="16"/>
                <w:szCs w:val="16"/>
              </w:rPr>
              <w:t>potvrzené oprávněnou osobou v</w:t>
            </w:r>
            <w:r>
              <w:rPr>
                <w:sz w:val="16"/>
                <w:szCs w:val="16"/>
              </w:rPr>
              <w:t>e stávajícím</w:t>
            </w:r>
            <w:r w:rsidRPr="0070034C">
              <w:rPr>
                <w:sz w:val="16"/>
                <w:szCs w:val="16"/>
              </w:rPr>
              <w:t xml:space="preserve"> NIS, případně elektronicky podepsané</w:t>
            </w:r>
            <w:r>
              <w:rPr>
                <w:sz w:val="16"/>
                <w:szCs w:val="16"/>
              </w:rPr>
              <w:t xml:space="preserve"> a </w:t>
            </w:r>
            <w:r w:rsidRPr="0070034C">
              <w:rPr>
                <w:sz w:val="16"/>
                <w:szCs w:val="16"/>
              </w:rPr>
              <w:t>archivované.</w:t>
            </w:r>
          </w:p>
        </w:tc>
        <w:tc>
          <w:tcPr>
            <w:tcW w:w="4020" w:type="dxa"/>
            <w:vAlign w:val="center"/>
          </w:tcPr>
          <w:p w14:paraId="0C9A8A06" w14:textId="77777777" w:rsidR="00E813E4" w:rsidRPr="006D6FE3" w:rsidRDefault="00E813E4" w:rsidP="00E813E4">
            <w:pPr>
              <w:jc w:val="left"/>
              <w:rPr>
                <w:sz w:val="16"/>
                <w:szCs w:val="16"/>
              </w:rPr>
            </w:pPr>
          </w:p>
        </w:tc>
        <w:tc>
          <w:tcPr>
            <w:tcW w:w="848" w:type="dxa"/>
            <w:vAlign w:val="center"/>
          </w:tcPr>
          <w:p w14:paraId="1FADC5B3" w14:textId="77777777" w:rsidR="00E813E4" w:rsidRPr="006D6FE3" w:rsidRDefault="00E813E4" w:rsidP="00E813E4">
            <w:pPr>
              <w:jc w:val="center"/>
              <w:rPr>
                <w:sz w:val="16"/>
                <w:szCs w:val="16"/>
              </w:rPr>
            </w:pPr>
          </w:p>
        </w:tc>
      </w:tr>
      <w:tr w:rsidR="00E813E4" w:rsidRPr="006D6FE3" w14:paraId="5739D0EE" w14:textId="77777777" w:rsidTr="00E813E4">
        <w:trPr>
          <w:trHeight w:val="283"/>
        </w:trPr>
        <w:tc>
          <w:tcPr>
            <w:tcW w:w="510" w:type="dxa"/>
            <w:vAlign w:val="center"/>
          </w:tcPr>
          <w:p w14:paraId="7BFB5920"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vAlign w:val="center"/>
          </w:tcPr>
          <w:p w14:paraId="7497210D" w14:textId="77777777" w:rsidR="00E813E4" w:rsidRDefault="00E813E4" w:rsidP="00E813E4">
            <w:pPr>
              <w:jc w:val="left"/>
              <w:rPr>
                <w:sz w:val="16"/>
                <w:szCs w:val="16"/>
              </w:rPr>
            </w:pPr>
            <w:r>
              <w:rPr>
                <w:sz w:val="16"/>
                <w:szCs w:val="16"/>
              </w:rPr>
              <w:t xml:space="preserve">Transakční portál </w:t>
            </w:r>
            <w:r w:rsidRPr="005023E5">
              <w:rPr>
                <w:sz w:val="16"/>
                <w:szCs w:val="16"/>
              </w:rPr>
              <w:t xml:space="preserve">musí nabízet funkci automatického zasílání upozornění pacientům formou emailových zpráv anebo SMS zpráv. </w:t>
            </w:r>
          </w:p>
          <w:p w14:paraId="64DBD673" w14:textId="77777777" w:rsidR="00E813E4" w:rsidRDefault="00E813E4" w:rsidP="00E813E4">
            <w:pPr>
              <w:jc w:val="left"/>
              <w:rPr>
                <w:sz w:val="16"/>
                <w:szCs w:val="16"/>
              </w:rPr>
            </w:pPr>
            <w:r w:rsidRPr="005023E5">
              <w:rPr>
                <w:sz w:val="16"/>
                <w:szCs w:val="16"/>
              </w:rPr>
              <w:t>Seznam všech archivovaných upozornění</w:t>
            </w:r>
            <w:r>
              <w:rPr>
                <w:sz w:val="16"/>
                <w:szCs w:val="16"/>
              </w:rPr>
              <w:t xml:space="preserve"> a </w:t>
            </w:r>
            <w:r w:rsidRPr="005023E5">
              <w:rPr>
                <w:sz w:val="16"/>
                <w:szCs w:val="16"/>
              </w:rPr>
              <w:t xml:space="preserve">varování musí být také součástí řešení. </w:t>
            </w:r>
          </w:p>
          <w:p w14:paraId="60BED4D0" w14:textId="77777777" w:rsidR="00E813E4" w:rsidRPr="006D6FE3" w:rsidRDefault="00E813E4" w:rsidP="00E813E4">
            <w:pPr>
              <w:jc w:val="left"/>
              <w:rPr>
                <w:sz w:val="16"/>
                <w:szCs w:val="16"/>
              </w:rPr>
            </w:pPr>
            <w:r w:rsidRPr="005023E5">
              <w:rPr>
                <w:sz w:val="16"/>
                <w:szCs w:val="16"/>
              </w:rPr>
              <w:t>Vlastní doručování e-mailových zpráv</w:t>
            </w:r>
            <w:r>
              <w:rPr>
                <w:sz w:val="16"/>
                <w:szCs w:val="16"/>
              </w:rPr>
              <w:t xml:space="preserve"> a </w:t>
            </w:r>
            <w:r w:rsidRPr="005023E5">
              <w:rPr>
                <w:sz w:val="16"/>
                <w:szCs w:val="16"/>
              </w:rPr>
              <w:t>SMS zpráv není předmětem plnění</w:t>
            </w:r>
            <w:r>
              <w:rPr>
                <w:sz w:val="16"/>
                <w:szCs w:val="16"/>
              </w:rPr>
              <w:t xml:space="preserve"> a </w:t>
            </w:r>
            <w:r w:rsidRPr="005023E5">
              <w:rPr>
                <w:sz w:val="16"/>
                <w:szCs w:val="16"/>
              </w:rPr>
              <w:t>bude zajištěno zadavatelem separátně. Předmětem plnění je jen integrace na poskytnutá rozhraní systémů nebo služeb pro distribuci.</w:t>
            </w:r>
          </w:p>
        </w:tc>
        <w:tc>
          <w:tcPr>
            <w:tcW w:w="4020" w:type="dxa"/>
            <w:vAlign w:val="center"/>
          </w:tcPr>
          <w:p w14:paraId="13F72401" w14:textId="77777777" w:rsidR="00E813E4" w:rsidRPr="006D6FE3" w:rsidRDefault="00E813E4" w:rsidP="00E813E4">
            <w:pPr>
              <w:jc w:val="left"/>
              <w:rPr>
                <w:sz w:val="16"/>
                <w:szCs w:val="16"/>
              </w:rPr>
            </w:pPr>
          </w:p>
        </w:tc>
        <w:tc>
          <w:tcPr>
            <w:tcW w:w="848" w:type="dxa"/>
            <w:vAlign w:val="center"/>
          </w:tcPr>
          <w:p w14:paraId="0B2CF82F" w14:textId="77777777" w:rsidR="00E813E4" w:rsidRPr="006D6FE3" w:rsidRDefault="00E813E4" w:rsidP="00E813E4">
            <w:pPr>
              <w:jc w:val="center"/>
              <w:rPr>
                <w:sz w:val="16"/>
                <w:szCs w:val="16"/>
              </w:rPr>
            </w:pPr>
          </w:p>
        </w:tc>
      </w:tr>
      <w:tr w:rsidR="00E813E4" w:rsidRPr="006D6FE3" w14:paraId="02578790" w14:textId="77777777" w:rsidTr="00E813E4">
        <w:trPr>
          <w:trHeight w:val="283"/>
        </w:trPr>
        <w:tc>
          <w:tcPr>
            <w:tcW w:w="510" w:type="dxa"/>
            <w:vAlign w:val="center"/>
          </w:tcPr>
          <w:p w14:paraId="60111A98"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0B3614C9" w14:textId="77777777" w:rsidR="00E813E4" w:rsidRDefault="00E813E4" w:rsidP="00E813E4">
            <w:pPr>
              <w:jc w:val="left"/>
              <w:rPr>
                <w:sz w:val="16"/>
                <w:szCs w:val="16"/>
              </w:rPr>
            </w:pPr>
            <w:r>
              <w:rPr>
                <w:sz w:val="16"/>
                <w:szCs w:val="16"/>
              </w:rPr>
              <w:t xml:space="preserve">Transakční portál </w:t>
            </w:r>
            <w:r w:rsidRPr="005023E5">
              <w:rPr>
                <w:sz w:val="16"/>
                <w:szCs w:val="16"/>
              </w:rPr>
              <w:t>musí umožnit uživateli zaznamenat</w:t>
            </w:r>
            <w:r>
              <w:rPr>
                <w:sz w:val="16"/>
                <w:szCs w:val="16"/>
              </w:rPr>
              <w:t xml:space="preserve"> a </w:t>
            </w:r>
            <w:r w:rsidRPr="005023E5">
              <w:rPr>
                <w:sz w:val="16"/>
                <w:szCs w:val="16"/>
              </w:rPr>
              <w:t>měnit osobní údaje.</w:t>
            </w:r>
          </w:p>
        </w:tc>
        <w:tc>
          <w:tcPr>
            <w:tcW w:w="4020" w:type="dxa"/>
            <w:vAlign w:val="center"/>
          </w:tcPr>
          <w:p w14:paraId="34C81526" w14:textId="77777777" w:rsidR="00E813E4" w:rsidRPr="006D6FE3" w:rsidRDefault="00E813E4" w:rsidP="00E813E4">
            <w:pPr>
              <w:jc w:val="left"/>
              <w:rPr>
                <w:sz w:val="16"/>
                <w:szCs w:val="16"/>
              </w:rPr>
            </w:pPr>
          </w:p>
        </w:tc>
        <w:tc>
          <w:tcPr>
            <w:tcW w:w="848" w:type="dxa"/>
            <w:vAlign w:val="center"/>
          </w:tcPr>
          <w:p w14:paraId="7AE01A22" w14:textId="77777777" w:rsidR="00E813E4" w:rsidRPr="006D6FE3" w:rsidRDefault="00E813E4" w:rsidP="00E813E4">
            <w:pPr>
              <w:jc w:val="center"/>
              <w:rPr>
                <w:sz w:val="16"/>
                <w:szCs w:val="16"/>
              </w:rPr>
            </w:pPr>
          </w:p>
        </w:tc>
      </w:tr>
      <w:tr w:rsidR="00E813E4" w:rsidRPr="006D6FE3" w14:paraId="70094BE6" w14:textId="77777777" w:rsidTr="00E813E4">
        <w:trPr>
          <w:trHeight w:val="283"/>
        </w:trPr>
        <w:tc>
          <w:tcPr>
            <w:tcW w:w="510" w:type="dxa"/>
            <w:vAlign w:val="center"/>
          </w:tcPr>
          <w:p w14:paraId="72F84081" w14:textId="77777777" w:rsidR="00E813E4" w:rsidRPr="006D6FE3" w:rsidRDefault="00E813E4" w:rsidP="00E813E4">
            <w:pPr>
              <w:pStyle w:val="ANormln"/>
              <w:numPr>
                <w:ilvl w:val="0"/>
                <w:numId w:val="7"/>
              </w:numPr>
              <w:spacing w:before="0"/>
              <w:ind w:left="0" w:firstLine="0"/>
              <w:jc w:val="left"/>
              <w:rPr>
                <w:rFonts w:cs="Arial"/>
                <w:sz w:val="16"/>
                <w:szCs w:val="16"/>
              </w:rPr>
            </w:pPr>
          </w:p>
        </w:tc>
        <w:tc>
          <w:tcPr>
            <w:tcW w:w="4020" w:type="dxa"/>
          </w:tcPr>
          <w:p w14:paraId="38CF809D" w14:textId="77777777" w:rsidR="00E813E4" w:rsidRDefault="00E813E4" w:rsidP="00E813E4">
            <w:pPr>
              <w:jc w:val="left"/>
              <w:rPr>
                <w:sz w:val="16"/>
                <w:szCs w:val="16"/>
              </w:rPr>
            </w:pPr>
            <w:r w:rsidRPr="005023E5">
              <w:rPr>
                <w:sz w:val="16"/>
                <w:szCs w:val="16"/>
              </w:rPr>
              <w:t xml:space="preserve">Otevřené prostředí </w:t>
            </w:r>
            <w:r>
              <w:rPr>
                <w:sz w:val="16"/>
                <w:szCs w:val="16"/>
              </w:rPr>
              <w:t xml:space="preserve">Transakčního </w:t>
            </w:r>
            <w:r w:rsidRPr="005023E5">
              <w:rPr>
                <w:sz w:val="16"/>
                <w:szCs w:val="16"/>
              </w:rPr>
              <w:t>portálu musí umožňovat rozšiřování</w:t>
            </w:r>
            <w:r>
              <w:rPr>
                <w:sz w:val="16"/>
                <w:szCs w:val="16"/>
              </w:rPr>
              <w:t xml:space="preserve"> o </w:t>
            </w:r>
            <w:r w:rsidRPr="005023E5">
              <w:rPr>
                <w:sz w:val="16"/>
                <w:szCs w:val="16"/>
              </w:rPr>
              <w:t>nové digitální služby pro pacienty.</w:t>
            </w:r>
            <w:r>
              <w:rPr>
                <w:sz w:val="16"/>
                <w:szCs w:val="16"/>
              </w:rPr>
              <w:t xml:space="preserve"> A také umožní připojení případných dalších systémů pomocí veřejného API.</w:t>
            </w:r>
          </w:p>
        </w:tc>
        <w:tc>
          <w:tcPr>
            <w:tcW w:w="4020" w:type="dxa"/>
            <w:vAlign w:val="center"/>
          </w:tcPr>
          <w:p w14:paraId="0B85D93C" w14:textId="77777777" w:rsidR="00E813E4" w:rsidRPr="006D6FE3" w:rsidRDefault="00E813E4" w:rsidP="00E813E4">
            <w:pPr>
              <w:jc w:val="left"/>
              <w:rPr>
                <w:sz w:val="16"/>
                <w:szCs w:val="16"/>
              </w:rPr>
            </w:pPr>
          </w:p>
        </w:tc>
        <w:tc>
          <w:tcPr>
            <w:tcW w:w="848" w:type="dxa"/>
            <w:vAlign w:val="center"/>
          </w:tcPr>
          <w:p w14:paraId="28EB903D" w14:textId="77777777" w:rsidR="00E813E4" w:rsidRPr="006D6FE3" w:rsidRDefault="00E813E4" w:rsidP="00E813E4">
            <w:pPr>
              <w:jc w:val="center"/>
              <w:rPr>
                <w:sz w:val="16"/>
                <w:szCs w:val="16"/>
              </w:rPr>
            </w:pPr>
          </w:p>
        </w:tc>
      </w:tr>
      <w:bookmarkEnd w:id="17"/>
    </w:tbl>
    <w:p w14:paraId="2FB1AB4B" w14:textId="77777777" w:rsidR="00E813E4" w:rsidRPr="00CE66D6" w:rsidRDefault="00E813E4" w:rsidP="00E813E4"/>
    <w:p w14:paraId="4E053616" w14:textId="77777777" w:rsidR="00E813E4" w:rsidRDefault="00E813E4" w:rsidP="00E813E4">
      <w:pPr>
        <w:pStyle w:val="Nadpis3"/>
      </w:pPr>
      <w:bookmarkStart w:id="21" w:name="_Toc187241701"/>
      <w:r w:rsidRPr="00605A32">
        <w:t>Funkcionalita týkající se uživatelských rolí</w:t>
      </w:r>
      <w:bookmarkEnd w:id="21"/>
    </w:p>
    <w:p w14:paraId="38F8BBAA" w14:textId="10DFE0A6" w:rsidR="00E813E4" w:rsidRPr="00412F35" w:rsidRDefault="00E813E4" w:rsidP="00E813E4">
      <w:pPr>
        <w:pStyle w:val="Titulek"/>
        <w:keepNext/>
        <w:rPr>
          <w:rFonts w:cs="Arial"/>
        </w:rPr>
      </w:pPr>
      <w:bookmarkStart w:id="22" w:name="_Toc187241729"/>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4</w:t>
      </w:r>
      <w:r w:rsidRPr="00412F35">
        <w:rPr>
          <w:rFonts w:cs="Arial"/>
        </w:rPr>
        <w:fldChar w:fldCharType="end"/>
      </w:r>
      <w:r w:rsidRPr="00412F35">
        <w:rPr>
          <w:rFonts w:cs="Arial"/>
        </w:rPr>
        <w:t xml:space="preserve">: </w:t>
      </w:r>
      <w:r>
        <w:t>Funkcionalita týkající se uživatelských rolí webové aplikace</w:t>
      </w:r>
      <w:bookmarkEnd w:id="22"/>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27B53065" w14:textId="77777777" w:rsidTr="00E813E4">
        <w:trPr>
          <w:tblHeader/>
        </w:trPr>
        <w:tc>
          <w:tcPr>
            <w:tcW w:w="421" w:type="dxa"/>
            <w:tcBorders>
              <w:top w:val="single" w:sz="4" w:space="0" w:color="808080"/>
            </w:tcBorders>
            <w:vAlign w:val="center"/>
          </w:tcPr>
          <w:p w14:paraId="39444226"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0AAA7A09"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491850A9"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44DB2F5F"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2370506C" w14:textId="77777777" w:rsidTr="00E813E4">
        <w:trPr>
          <w:trHeight w:val="283"/>
        </w:trPr>
        <w:tc>
          <w:tcPr>
            <w:tcW w:w="421" w:type="dxa"/>
            <w:vAlign w:val="center"/>
          </w:tcPr>
          <w:p w14:paraId="6D0E6735" w14:textId="77777777" w:rsidR="00E813E4" w:rsidRPr="00412F35" w:rsidRDefault="00E813E4" w:rsidP="00E813E4">
            <w:pPr>
              <w:pStyle w:val="ANormln"/>
              <w:numPr>
                <w:ilvl w:val="0"/>
                <w:numId w:val="22"/>
              </w:numPr>
              <w:spacing w:before="0"/>
              <w:ind w:left="0" w:firstLine="0"/>
              <w:jc w:val="left"/>
              <w:rPr>
                <w:rFonts w:cs="Arial"/>
                <w:sz w:val="18"/>
                <w:szCs w:val="18"/>
              </w:rPr>
            </w:pPr>
          </w:p>
        </w:tc>
        <w:tc>
          <w:tcPr>
            <w:tcW w:w="4025" w:type="dxa"/>
            <w:vAlign w:val="center"/>
          </w:tcPr>
          <w:p w14:paraId="5C9A5842" w14:textId="77777777" w:rsidR="00E813E4" w:rsidRPr="00B823CF" w:rsidRDefault="00E813E4" w:rsidP="00E813E4">
            <w:pPr>
              <w:jc w:val="left"/>
              <w:rPr>
                <w:sz w:val="16"/>
                <w:szCs w:val="20"/>
              </w:rPr>
            </w:pPr>
            <w:r w:rsidRPr="00B823CF">
              <w:rPr>
                <w:sz w:val="16"/>
                <w:szCs w:val="20"/>
              </w:rPr>
              <w:t>Možnost vstupu pro anonymní uživatele</w:t>
            </w:r>
            <w:r>
              <w:rPr>
                <w:sz w:val="16"/>
                <w:szCs w:val="20"/>
              </w:rPr>
              <w:t xml:space="preserve"> s </w:t>
            </w:r>
            <w:r w:rsidRPr="00B823CF">
              <w:rPr>
                <w:sz w:val="16"/>
                <w:szCs w:val="20"/>
              </w:rPr>
              <w:t>omezenou funkcionalitou.</w:t>
            </w:r>
          </w:p>
        </w:tc>
        <w:tc>
          <w:tcPr>
            <w:tcW w:w="4026" w:type="dxa"/>
            <w:vAlign w:val="center"/>
          </w:tcPr>
          <w:p w14:paraId="2838CD7F" w14:textId="77777777" w:rsidR="00E813E4" w:rsidRPr="000200AD" w:rsidRDefault="00E813E4" w:rsidP="00E813E4">
            <w:pPr>
              <w:jc w:val="left"/>
              <w:rPr>
                <w:sz w:val="16"/>
                <w:szCs w:val="16"/>
              </w:rPr>
            </w:pPr>
          </w:p>
        </w:tc>
        <w:tc>
          <w:tcPr>
            <w:tcW w:w="926" w:type="dxa"/>
            <w:vAlign w:val="center"/>
          </w:tcPr>
          <w:p w14:paraId="26303BBC" w14:textId="77777777" w:rsidR="00E813E4" w:rsidRPr="00412F35" w:rsidRDefault="00E813E4" w:rsidP="00E813E4">
            <w:pPr>
              <w:jc w:val="center"/>
              <w:rPr>
                <w:sz w:val="18"/>
                <w:szCs w:val="18"/>
              </w:rPr>
            </w:pPr>
          </w:p>
        </w:tc>
      </w:tr>
      <w:tr w:rsidR="00E813E4" w:rsidRPr="00412F35" w14:paraId="2F8C0A41" w14:textId="77777777" w:rsidTr="00E813E4">
        <w:trPr>
          <w:trHeight w:val="283"/>
        </w:trPr>
        <w:tc>
          <w:tcPr>
            <w:tcW w:w="421" w:type="dxa"/>
            <w:vAlign w:val="center"/>
          </w:tcPr>
          <w:p w14:paraId="26CA10C2" w14:textId="77777777" w:rsidR="00E813E4" w:rsidRPr="00412F35" w:rsidRDefault="00E813E4" w:rsidP="00E813E4">
            <w:pPr>
              <w:pStyle w:val="ANormln"/>
              <w:numPr>
                <w:ilvl w:val="0"/>
                <w:numId w:val="22"/>
              </w:numPr>
              <w:spacing w:before="0"/>
              <w:ind w:left="0" w:firstLine="0"/>
              <w:jc w:val="left"/>
              <w:rPr>
                <w:rFonts w:cs="Arial"/>
                <w:sz w:val="18"/>
                <w:szCs w:val="18"/>
              </w:rPr>
            </w:pPr>
          </w:p>
        </w:tc>
        <w:tc>
          <w:tcPr>
            <w:tcW w:w="4025" w:type="dxa"/>
            <w:vAlign w:val="center"/>
          </w:tcPr>
          <w:p w14:paraId="30F1ADEE" w14:textId="77777777" w:rsidR="00E813E4" w:rsidRPr="00B823CF" w:rsidRDefault="00E813E4" w:rsidP="00E813E4">
            <w:pPr>
              <w:jc w:val="left"/>
              <w:rPr>
                <w:sz w:val="16"/>
                <w:szCs w:val="20"/>
              </w:rPr>
            </w:pPr>
            <w:r w:rsidRPr="00B823CF">
              <w:rPr>
                <w:sz w:val="16"/>
                <w:szCs w:val="20"/>
              </w:rPr>
              <w:t>Možnost registrace uživatele</w:t>
            </w:r>
            <w:r>
              <w:rPr>
                <w:sz w:val="16"/>
                <w:szCs w:val="20"/>
              </w:rPr>
              <w:t xml:space="preserve"> a </w:t>
            </w:r>
            <w:r w:rsidRPr="00B823CF">
              <w:rPr>
                <w:sz w:val="16"/>
                <w:szCs w:val="20"/>
              </w:rPr>
              <w:t>evidence kontaktních, autentizačních</w:t>
            </w:r>
            <w:r>
              <w:rPr>
                <w:sz w:val="16"/>
                <w:szCs w:val="20"/>
              </w:rPr>
              <w:t xml:space="preserve"> a </w:t>
            </w:r>
            <w:r w:rsidRPr="00B823CF">
              <w:rPr>
                <w:sz w:val="16"/>
                <w:szCs w:val="20"/>
              </w:rPr>
              <w:t>autorizačních údajů</w:t>
            </w:r>
            <w:r>
              <w:rPr>
                <w:sz w:val="16"/>
                <w:szCs w:val="20"/>
              </w:rPr>
              <w:t xml:space="preserve"> v </w:t>
            </w:r>
            <w:r w:rsidRPr="00B823CF">
              <w:rPr>
                <w:sz w:val="16"/>
                <w:szCs w:val="20"/>
              </w:rPr>
              <w:t>souladu</w:t>
            </w:r>
            <w:r>
              <w:rPr>
                <w:sz w:val="16"/>
                <w:szCs w:val="20"/>
              </w:rPr>
              <w:t xml:space="preserve"> s </w:t>
            </w:r>
            <w:r w:rsidRPr="00B823CF">
              <w:rPr>
                <w:sz w:val="16"/>
                <w:szCs w:val="20"/>
              </w:rPr>
              <w:t>GDPR.</w:t>
            </w:r>
          </w:p>
        </w:tc>
        <w:tc>
          <w:tcPr>
            <w:tcW w:w="4026" w:type="dxa"/>
            <w:vAlign w:val="center"/>
          </w:tcPr>
          <w:p w14:paraId="42AA59EE" w14:textId="77777777" w:rsidR="00E813E4" w:rsidRPr="000200AD" w:rsidRDefault="00E813E4" w:rsidP="00E813E4">
            <w:pPr>
              <w:jc w:val="left"/>
              <w:rPr>
                <w:sz w:val="16"/>
                <w:szCs w:val="16"/>
              </w:rPr>
            </w:pPr>
          </w:p>
        </w:tc>
        <w:tc>
          <w:tcPr>
            <w:tcW w:w="926" w:type="dxa"/>
            <w:vAlign w:val="center"/>
          </w:tcPr>
          <w:p w14:paraId="1C48CA77" w14:textId="77777777" w:rsidR="00E813E4" w:rsidRPr="00412F35" w:rsidRDefault="00E813E4" w:rsidP="00E813E4">
            <w:pPr>
              <w:jc w:val="center"/>
              <w:rPr>
                <w:sz w:val="18"/>
                <w:szCs w:val="18"/>
              </w:rPr>
            </w:pPr>
          </w:p>
        </w:tc>
      </w:tr>
      <w:tr w:rsidR="00E813E4" w:rsidRPr="00412F35" w14:paraId="2E761221" w14:textId="77777777" w:rsidTr="00E813E4">
        <w:trPr>
          <w:trHeight w:val="283"/>
        </w:trPr>
        <w:tc>
          <w:tcPr>
            <w:tcW w:w="421" w:type="dxa"/>
            <w:vAlign w:val="center"/>
          </w:tcPr>
          <w:p w14:paraId="2A721CFB" w14:textId="77777777" w:rsidR="00E813E4" w:rsidRPr="00412F35" w:rsidRDefault="00E813E4" w:rsidP="00E813E4">
            <w:pPr>
              <w:pStyle w:val="ANormln"/>
              <w:numPr>
                <w:ilvl w:val="0"/>
                <w:numId w:val="22"/>
              </w:numPr>
              <w:spacing w:before="0"/>
              <w:ind w:left="0" w:firstLine="0"/>
              <w:jc w:val="left"/>
              <w:rPr>
                <w:rFonts w:cs="Arial"/>
                <w:sz w:val="18"/>
                <w:szCs w:val="18"/>
              </w:rPr>
            </w:pPr>
          </w:p>
        </w:tc>
        <w:tc>
          <w:tcPr>
            <w:tcW w:w="4025" w:type="dxa"/>
            <w:vAlign w:val="center"/>
          </w:tcPr>
          <w:p w14:paraId="76CE99F4" w14:textId="77777777" w:rsidR="00E813E4" w:rsidRPr="00B823CF" w:rsidRDefault="00E813E4" w:rsidP="00E813E4">
            <w:pPr>
              <w:jc w:val="left"/>
              <w:rPr>
                <w:sz w:val="16"/>
                <w:szCs w:val="20"/>
              </w:rPr>
            </w:pPr>
            <w:r w:rsidRPr="00B823CF">
              <w:rPr>
                <w:sz w:val="16"/>
                <w:szCs w:val="20"/>
              </w:rPr>
              <w:t>Více faktorová autentizace jako součást procesu autentizace uživatele.</w:t>
            </w:r>
          </w:p>
        </w:tc>
        <w:tc>
          <w:tcPr>
            <w:tcW w:w="4026" w:type="dxa"/>
            <w:vAlign w:val="center"/>
          </w:tcPr>
          <w:p w14:paraId="6EF51E7F" w14:textId="77777777" w:rsidR="00E813E4" w:rsidRPr="000200AD" w:rsidRDefault="00E813E4" w:rsidP="00E813E4">
            <w:pPr>
              <w:jc w:val="left"/>
              <w:rPr>
                <w:sz w:val="16"/>
                <w:szCs w:val="16"/>
              </w:rPr>
            </w:pPr>
          </w:p>
        </w:tc>
        <w:tc>
          <w:tcPr>
            <w:tcW w:w="926" w:type="dxa"/>
            <w:vAlign w:val="center"/>
          </w:tcPr>
          <w:p w14:paraId="4C9FEDE4" w14:textId="77777777" w:rsidR="00E813E4" w:rsidRPr="00412F35" w:rsidRDefault="00E813E4" w:rsidP="00E813E4">
            <w:pPr>
              <w:jc w:val="center"/>
              <w:rPr>
                <w:sz w:val="18"/>
                <w:szCs w:val="18"/>
              </w:rPr>
            </w:pPr>
          </w:p>
        </w:tc>
      </w:tr>
      <w:tr w:rsidR="00E813E4" w:rsidRPr="00412F35" w14:paraId="29A73906" w14:textId="77777777" w:rsidTr="00E813E4">
        <w:trPr>
          <w:trHeight w:val="283"/>
        </w:trPr>
        <w:tc>
          <w:tcPr>
            <w:tcW w:w="421" w:type="dxa"/>
            <w:vAlign w:val="center"/>
          </w:tcPr>
          <w:p w14:paraId="02A24EB7" w14:textId="77777777" w:rsidR="00E813E4" w:rsidRPr="00412F35" w:rsidRDefault="00E813E4" w:rsidP="00E813E4">
            <w:pPr>
              <w:pStyle w:val="ANormln"/>
              <w:numPr>
                <w:ilvl w:val="0"/>
                <w:numId w:val="22"/>
              </w:numPr>
              <w:spacing w:before="0"/>
              <w:ind w:left="0" w:firstLine="0"/>
              <w:jc w:val="left"/>
              <w:rPr>
                <w:rFonts w:cs="Arial"/>
                <w:sz w:val="18"/>
                <w:szCs w:val="18"/>
              </w:rPr>
            </w:pPr>
          </w:p>
        </w:tc>
        <w:tc>
          <w:tcPr>
            <w:tcW w:w="4025" w:type="dxa"/>
            <w:vAlign w:val="center"/>
          </w:tcPr>
          <w:p w14:paraId="27B263FA" w14:textId="77777777" w:rsidR="00E813E4" w:rsidRPr="00B823CF" w:rsidRDefault="00E813E4" w:rsidP="00E813E4">
            <w:pPr>
              <w:jc w:val="left"/>
              <w:rPr>
                <w:sz w:val="16"/>
                <w:szCs w:val="20"/>
              </w:rPr>
            </w:pPr>
            <w:r w:rsidRPr="00B823CF">
              <w:rPr>
                <w:sz w:val="16"/>
                <w:szCs w:val="20"/>
              </w:rPr>
              <w:t>Podpora validovaného uživatele na základě fyzické kontroly</w:t>
            </w:r>
            <w:r>
              <w:rPr>
                <w:sz w:val="16"/>
                <w:szCs w:val="20"/>
              </w:rPr>
              <w:t xml:space="preserve"> v </w:t>
            </w:r>
            <w:r w:rsidRPr="00B823CF">
              <w:rPr>
                <w:sz w:val="16"/>
                <w:szCs w:val="20"/>
              </w:rPr>
              <w:t xml:space="preserve">nemocnici nebo dle nařízení </w:t>
            </w:r>
            <w:proofErr w:type="spellStart"/>
            <w:r w:rsidRPr="00B823CF">
              <w:rPr>
                <w:sz w:val="16"/>
                <w:szCs w:val="20"/>
              </w:rPr>
              <w:t>eIDAS</w:t>
            </w:r>
            <w:proofErr w:type="spellEnd"/>
            <w:r w:rsidRPr="00B823CF">
              <w:rPr>
                <w:sz w:val="16"/>
                <w:szCs w:val="20"/>
              </w:rPr>
              <w:t>.</w:t>
            </w:r>
          </w:p>
        </w:tc>
        <w:tc>
          <w:tcPr>
            <w:tcW w:w="4026" w:type="dxa"/>
            <w:vAlign w:val="center"/>
          </w:tcPr>
          <w:p w14:paraId="01B228B8" w14:textId="77777777" w:rsidR="00E813E4" w:rsidRPr="000200AD" w:rsidRDefault="00E813E4" w:rsidP="00E813E4">
            <w:pPr>
              <w:jc w:val="left"/>
              <w:rPr>
                <w:sz w:val="16"/>
                <w:szCs w:val="16"/>
              </w:rPr>
            </w:pPr>
          </w:p>
        </w:tc>
        <w:tc>
          <w:tcPr>
            <w:tcW w:w="926" w:type="dxa"/>
            <w:vAlign w:val="center"/>
          </w:tcPr>
          <w:p w14:paraId="2AD0DC7C" w14:textId="77777777" w:rsidR="00E813E4" w:rsidRPr="00412F35" w:rsidRDefault="00E813E4" w:rsidP="00E813E4">
            <w:pPr>
              <w:jc w:val="center"/>
              <w:rPr>
                <w:sz w:val="18"/>
                <w:szCs w:val="18"/>
              </w:rPr>
            </w:pPr>
          </w:p>
        </w:tc>
      </w:tr>
      <w:tr w:rsidR="00E813E4" w:rsidRPr="00412F35" w14:paraId="5BA7F1BA" w14:textId="77777777" w:rsidTr="00E813E4">
        <w:trPr>
          <w:trHeight w:val="283"/>
        </w:trPr>
        <w:tc>
          <w:tcPr>
            <w:tcW w:w="421" w:type="dxa"/>
            <w:vAlign w:val="center"/>
          </w:tcPr>
          <w:p w14:paraId="0F435999" w14:textId="77777777" w:rsidR="00E813E4" w:rsidRPr="00412F35" w:rsidRDefault="00E813E4" w:rsidP="00E813E4">
            <w:pPr>
              <w:pStyle w:val="ANormln"/>
              <w:numPr>
                <w:ilvl w:val="0"/>
                <w:numId w:val="22"/>
              </w:numPr>
              <w:spacing w:before="0"/>
              <w:ind w:left="0" w:firstLine="0"/>
              <w:jc w:val="left"/>
              <w:rPr>
                <w:rFonts w:cs="Arial"/>
                <w:sz w:val="18"/>
                <w:szCs w:val="18"/>
              </w:rPr>
            </w:pPr>
          </w:p>
        </w:tc>
        <w:tc>
          <w:tcPr>
            <w:tcW w:w="4025" w:type="dxa"/>
            <w:vAlign w:val="center"/>
          </w:tcPr>
          <w:p w14:paraId="25D101D3" w14:textId="77777777" w:rsidR="00E813E4" w:rsidRPr="00B823CF" w:rsidRDefault="00E813E4" w:rsidP="00E813E4">
            <w:pPr>
              <w:jc w:val="left"/>
              <w:rPr>
                <w:sz w:val="16"/>
                <w:szCs w:val="20"/>
              </w:rPr>
            </w:pPr>
            <w:r w:rsidRPr="00B823CF">
              <w:rPr>
                <w:sz w:val="16"/>
                <w:szCs w:val="20"/>
              </w:rPr>
              <w:t>Komunikace systému</w:t>
            </w:r>
            <w:r>
              <w:rPr>
                <w:sz w:val="16"/>
                <w:szCs w:val="20"/>
              </w:rPr>
              <w:t xml:space="preserve"> s </w:t>
            </w:r>
            <w:r w:rsidRPr="00B823CF">
              <w:rPr>
                <w:sz w:val="16"/>
                <w:szCs w:val="20"/>
              </w:rPr>
              <w:t>uživatelem (upozornění na blížící se událost, změny termínů, dostupná dokumentace apod.), notifikace prostřednictvím emailu, SMS nebo aplikace.</w:t>
            </w:r>
          </w:p>
        </w:tc>
        <w:tc>
          <w:tcPr>
            <w:tcW w:w="4026" w:type="dxa"/>
            <w:vAlign w:val="center"/>
          </w:tcPr>
          <w:p w14:paraId="5E3FBAD1" w14:textId="77777777" w:rsidR="00E813E4" w:rsidRPr="000200AD" w:rsidRDefault="00E813E4" w:rsidP="00E813E4">
            <w:pPr>
              <w:jc w:val="left"/>
              <w:rPr>
                <w:sz w:val="16"/>
                <w:szCs w:val="16"/>
              </w:rPr>
            </w:pPr>
          </w:p>
        </w:tc>
        <w:tc>
          <w:tcPr>
            <w:tcW w:w="926" w:type="dxa"/>
            <w:vAlign w:val="center"/>
          </w:tcPr>
          <w:p w14:paraId="4DEEC27C" w14:textId="77777777" w:rsidR="00E813E4" w:rsidRPr="00412F35" w:rsidRDefault="00E813E4" w:rsidP="00E813E4">
            <w:pPr>
              <w:jc w:val="center"/>
              <w:rPr>
                <w:sz w:val="18"/>
                <w:szCs w:val="18"/>
              </w:rPr>
            </w:pPr>
          </w:p>
        </w:tc>
      </w:tr>
      <w:tr w:rsidR="00E813E4" w:rsidRPr="00412F35" w14:paraId="53421A1E" w14:textId="77777777" w:rsidTr="00E813E4">
        <w:trPr>
          <w:trHeight w:val="283"/>
        </w:trPr>
        <w:tc>
          <w:tcPr>
            <w:tcW w:w="421" w:type="dxa"/>
            <w:vAlign w:val="center"/>
          </w:tcPr>
          <w:p w14:paraId="54F14EE0" w14:textId="77777777" w:rsidR="00E813E4" w:rsidRPr="00412F35" w:rsidRDefault="00E813E4" w:rsidP="00E813E4">
            <w:pPr>
              <w:pStyle w:val="ANormln"/>
              <w:numPr>
                <w:ilvl w:val="0"/>
                <w:numId w:val="22"/>
              </w:numPr>
              <w:spacing w:before="0"/>
              <w:ind w:left="0" w:firstLine="0"/>
              <w:jc w:val="left"/>
              <w:rPr>
                <w:rFonts w:cs="Arial"/>
                <w:sz w:val="18"/>
                <w:szCs w:val="18"/>
              </w:rPr>
            </w:pPr>
          </w:p>
        </w:tc>
        <w:tc>
          <w:tcPr>
            <w:tcW w:w="4025" w:type="dxa"/>
            <w:vAlign w:val="center"/>
          </w:tcPr>
          <w:p w14:paraId="486BCD34" w14:textId="77777777" w:rsidR="00E813E4" w:rsidRPr="00B823CF" w:rsidRDefault="00E813E4" w:rsidP="00E813E4">
            <w:pPr>
              <w:jc w:val="left"/>
              <w:rPr>
                <w:sz w:val="16"/>
                <w:szCs w:val="20"/>
              </w:rPr>
            </w:pPr>
            <w:r w:rsidRPr="00B823CF">
              <w:rPr>
                <w:sz w:val="16"/>
                <w:szCs w:val="20"/>
              </w:rPr>
              <w:t xml:space="preserve">Umožnění autentifikace uživatele pomocí NIA (e-Identita), využití služby </w:t>
            </w:r>
            <w:proofErr w:type="spellStart"/>
            <w:r w:rsidRPr="00B823CF">
              <w:rPr>
                <w:sz w:val="16"/>
                <w:szCs w:val="20"/>
              </w:rPr>
              <w:t>MojeID</w:t>
            </w:r>
            <w:proofErr w:type="spellEnd"/>
            <w:r>
              <w:rPr>
                <w:sz w:val="16"/>
                <w:szCs w:val="20"/>
              </w:rPr>
              <w:t xml:space="preserve"> a </w:t>
            </w:r>
            <w:proofErr w:type="spellStart"/>
            <w:r w:rsidRPr="00B823CF">
              <w:rPr>
                <w:sz w:val="16"/>
                <w:szCs w:val="20"/>
              </w:rPr>
              <w:t>BankID</w:t>
            </w:r>
            <w:proofErr w:type="spellEnd"/>
            <w:r w:rsidRPr="00B823CF">
              <w:rPr>
                <w:sz w:val="16"/>
                <w:szCs w:val="20"/>
              </w:rPr>
              <w:t xml:space="preserve"> (placená služba).</w:t>
            </w:r>
          </w:p>
        </w:tc>
        <w:tc>
          <w:tcPr>
            <w:tcW w:w="4026" w:type="dxa"/>
            <w:vAlign w:val="center"/>
          </w:tcPr>
          <w:p w14:paraId="6AAC17F5" w14:textId="77777777" w:rsidR="00E813E4" w:rsidRPr="000200AD" w:rsidRDefault="00E813E4" w:rsidP="00E813E4">
            <w:pPr>
              <w:jc w:val="left"/>
              <w:rPr>
                <w:sz w:val="16"/>
                <w:szCs w:val="16"/>
              </w:rPr>
            </w:pPr>
          </w:p>
        </w:tc>
        <w:tc>
          <w:tcPr>
            <w:tcW w:w="926" w:type="dxa"/>
            <w:vAlign w:val="center"/>
          </w:tcPr>
          <w:p w14:paraId="67200A90" w14:textId="77777777" w:rsidR="00E813E4" w:rsidRPr="00412F35" w:rsidRDefault="00E813E4" w:rsidP="00E813E4">
            <w:pPr>
              <w:jc w:val="center"/>
              <w:rPr>
                <w:sz w:val="18"/>
                <w:szCs w:val="18"/>
              </w:rPr>
            </w:pPr>
          </w:p>
        </w:tc>
      </w:tr>
    </w:tbl>
    <w:p w14:paraId="29F0C8A4" w14:textId="77777777" w:rsidR="00E813E4" w:rsidRDefault="00E813E4" w:rsidP="00E813E4">
      <w:pPr>
        <w:pStyle w:val="Nadpis3"/>
      </w:pPr>
      <w:bookmarkStart w:id="23" w:name="_Toc187241702"/>
      <w:r w:rsidRPr="00605A32">
        <w:lastRenderedPageBreak/>
        <w:t>Funkcionalita modulu webového objednávání</w:t>
      </w:r>
      <w:bookmarkEnd w:id="23"/>
    </w:p>
    <w:p w14:paraId="154E09F5" w14:textId="3916F59F" w:rsidR="00E813E4" w:rsidRPr="00412F35" w:rsidRDefault="00E813E4" w:rsidP="00E813E4">
      <w:pPr>
        <w:pStyle w:val="Titulek"/>
        <w:keepNext/>
        <w:rPr>
          <w:rFonts w:cs="Arial"/>
        </w:rPr>
      </w:pPr>
      <w:bookmarkStart w:id="24" w:name="_Toc187241730"/>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5</w:t>
      </w:r>
      <w:r w:rsidRPr="00412F35">
        <w:rPr>
          <w:rFonts w:cs="Arial"/>
        </w:rPr>
        <w:fldChar w:fldCharType="end"/>
      </w:r>
      <w:r w:rsidRPr="00412F35">
        <w:rPr>
          <w:rFonts w:cs="Arial"/>
        </w:rPr>
        <w:t xml:space="preserve">: </w:t>
      </w:r>
      <w:r>
        <w:rPr>
          <w:rFonts w:cs="Arial"/>
          <w:color w:val="000000"/>
          <w:sz w:val="18"/>
          <w:szCs w:val="18"/>
        </w:rPr>
        <w:t>F</w:t>
      </w:r>
      <w:r w:rsidRPr="001C3014">
        <w:rPr>
          <w:rFonts w:cs="Arial"/>
          <w:color w:val="000000"/>
          <w:sz w:val="18"/>
          <w:szCs w:val="18"/>
        </w:rPr>
        <w:t xml:space="preserve">unkcionalita modulu </w:t>
      </w:r>
      <w:r>
        <w:rPr>
          <w:rFonts w:cs="Arial"/>
          <w:color w:val="000000"/>
          <w:sz w:val="18"/>
          <w:szCs w:val="18"/>
        </w:rPr>
        <w:t>webového objednávání</w:t>
      </w:r>
      <w:bookmarkEnd w:id="24"/>
    </w:p>
    <w:tbl>
      <w:tblPr>
        <w:tblW w:w="9399" w:type="dxa"/>
        <w:tblInd w:w="-1"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39"/>
        <w:gridCol w:w="4017"/>
        <w:gridCol w:w="4017"/>
        <w:gridCol w:w="926"/>
      </w:tblGrid>
      <w:tr w:rsidR="00E813E4" w:rsidRPr="001462C8" w14:paraId="62FC6087" w14:textId="77777777" w:rsidTr="00E813E4">
        <w:trPr>
          <w:tblHeader/>
        </w:trPr>
        <w:tc>
          <w:tcPr>
            <w:tcW w:w="439" w:type="dxa"/>
            <w:tcBorders>
              <w:top w:val="single" w:sz="4" w:space="0" w:color="808080"/>
            </w:tcBorders>
            <w:vAlign w:val="center"/>
          </w:tcPr>
          <w:p w14:paraId="6DE0AF5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17" w:type="dxa"/>
            <w:tcBorders>
              <w:top w:val="single" w:sz="4" w:space="0" w:color="808080"/>
            </w:tcBorders>
            <w:vAlign w:val="center"/>
          </w:tcPr>
          <w:p w14:paraId="5FB3139D"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17" w:type="dxa"/>
            <w:tcBorders>
              <w:top w:val="single" w:sz="4" w:space="0" w:color="808080"/>
            </w:tcBorders>
            <w:vAlign w:val="center"/>
          </w:tcPr>
          <w:p w14:paraId="74044FAA"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64712098"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1462C8" w14:paraId="0FA2F89A" w14:textId="77777777" w:rsidTr="00E813E4">
        <w:trPr>
          <w:tblHeader/>
        </w:trPr>
        <w:tc>
          <w:tcPr>
            <w:tcW w:w="439" w:type="dxa"/>
            <w:tcBorders>
              <w:top w:val="single" w:sz="4" w:space="0" w:color="808080"/>
            </w:tcBorders>
            <w:vAlign w:val="center"/>
          </w:tcPr>
          <w:p w14:paraId="070FF7CF" w14:textId="77777777" w:rsidR="00E813E4" w:rsidRPr="001462C8" w:rsidRDefault="00E813E4" w:rsidP="00E813E4">
            <w:pPr>
              <w:pStyle w:val="ANormln"/>
              <w:keepNext/>
              <w:spacing w:before="0"/>
              <w:jc w:val="center"/>
              <w:rPr>
                <w:rFonts w:cs="Arial"/>
                <w:b/>
                <w:sz w:val="16"/>
                <w:szCs w:val="16"/>
              </w:rPr>
            </w:pPr>
            <w:r>
              <w:rPr>
                <w:rFonts w:cs="Arial"/>
                <w:b/>
                <w:sz w:val="16"/>
                <w:szCs w:val="16"/>
              </w:rPr>
              <w:t>1.</w:t>
            </w:r>
          </w:p>
        </w:tc>
        <w:tc>
          <w:tcPr>
            <w:tcW w:w="4017" w:type="dxa"/>
            <w:tcBorders>
              <w:top w:val="single" w:sz="4" w:space="0" w:color="808080"/>
            </w:tcBorders>
            <w:vAlign w:val="center"/>
          </w:tcPr>
          <w:p w14:paraId="0AA26EBC" w14:textId="77777777" w:rsidR="00E813E4" w:rsidRPr="003B06B4" w:rsidRDefault="00E813E4" w:rsidP="00E813E4">
            <w:pPr>
              <w:pStyle w:val="ANormln"/>
              <w:keepNext/>
              <w:spacing w:before="0"/>
              <w:jc w:val="left"/>
              <w:rPr>
                <w:rFonts w:cs="Arial"/>
                <w:b/>
                <w:sz w:val="16"/>
                <w:szCs w:val="16"/>
              </w:rPr>
            </w:pPr>
            <w:r w:rsidRPr="00883FAD">
              <w:rPr>
                <w:rFonts w:cs="Arial"/>
                <w:color w:val="000000"/>
                <w:sz w:val="16"/>
                <w:szCs w:val="16"/>
              </w:rPr>
              <w:t>Systém bude nabízet řešení pro objednávání pacientů prostřednictvím internetu s využitím webových služeb pro zabezpečenou komunikací</w:t>
            </w:r>
            <w:r>
              <w:rPr>
                <w:rFonts w:cs="Arial"/>
                <w:color w:val="000000"/>
                <w:sz w:val="16"/>
                <w:szCs w:val="16"/>
              </w:rPr>
              <w:t xml:space="preserve"> s </w:t>
            </w:r>
            <w:r w:rsidRPr="00883FAD">
              <w:rPr>
                <w:rFonts w:cs="Arial"/>
                <w:color w:val="000000"/>
                <w:sz w:val="16"/>
                <w:szCs w:val="16"/>
              </w:rPr>
              <w:t>navrhovaným informačním systémem </w:t>
            </w:r>
          </w:p>
        </w:tc>
        <w:tc>
          <w:tcPr>
            <w:tcW w:w="4017" w:type="dxa"/>
            <w:tcBorders>
              <w:top w:val="single" w:sz="4" w:space="0" w:color="808080"/>
            </w:tcBorders>
            <w:vAlign w:val="center"/>
          </w:tcPr>
          <w:p w14:paraId="147ECE0F"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5FB3CBEC" w14:textId="77777777" w:rsidR="00E813E4" w:rsidRPr="001462C8" w:rsidRDefault="00E813E4" w:rsidP="00E813E4">
            <w:pPr>
              <w:pStyle w:val="ANormln"/>
              <w:keepNext/>
              <w:spacing w:before="0"/>
              <w:jc w:val="center"/>
              <w:rPr>
                <w:rFonts w:cs="Arial"/>
                <w:b/>
                <w:sz w:val="16"/>
                <w:szCs w:val="16"/>
              </w:rPr>
            </w:pPr>
          </w:p>
        </w:tc>
      </w:tr>
      <w:tr w:rsidR="00E813E4" w:rsidRPr="001462C8" w14:paraId="12013DB9" w14:textId="77777777" w:rsidTr="00E813E4">
        <w:trPr>
          <w:tblHeader/>
        </w:trPr>
        <w:tc>
          <w:tcPr>
            <w:tcW w:w="439" w:type="dxa"/>
            <w:tcBorders>
              <w:top w:val="single" w:sz="4" w:space="0" w:color="808080"/>
            </w:tcBorders>
            <w:vAlign w:val="center"/>
          </w:tcPr>
          <w:p w14:paraId="7A27D394" w14:textId="77777777" w:rsidR="00E813E4" w:rsidRPr="001462C8" w:rsidRDefault="00E813E4" w:rsidP="00E813E4">
            <w:pPr>
              <w:pStyle w:val="ANormln"/>
              <w:keepNext/>
              <w:spacing w:before="0"/>
              <w:jc w:val="center"/>
              <w:rPr>
                <w:rFonts w:cs="Arial"/>
                <w:b/>
                <w:sz w:val="16"/>
                <w:szCs w:val="16"/>
              </w:rPr>
            </w:pPr>
            <w:r>
              <w:rPr>
                <w:rFonts w:cs="Arial"/>
                <w:b/>
                <w:sz w:val="16"/>
                <w:szCs w:val="16"/>
              </w:rPr>
              <w:t>2.</w:t>
            </w:r>
          </w:p>
        </w:tc>
        <w:tc>
          <w:tcPr>
            <w:tcW w:w="4017" w:type="dxa"/>
            <w:tcBorders>
              <w:top w:val="single" w:sz="4" w:space="0" w:color="808080"/>
            </w:tcBorders>
            <w:vAlign w:val="center"/>
          </w:tcPr>
          <w:p w14:paraId="64ECD856" w14:textId="77777777" w:rsidR="00E813E4" w:rsidRPr="003B06B4" w:rsidRDefault="00E813E4" w:rsidP="00E813E4">
            <w:pPr>
              <w:pStyle w:val="ANormln"/>
              <w:keepNext/>
              <w:spacing w:before="0"/>
              <w:jc w:val="left"/>
              <w:rPr>
                <w:rFonts w:cs="Arial"/>
                <w:b/>
                <w:sz w:val="16"/>
                <w:szCs w:val="16"/>
              </w:rPr>
            </w:pPr>
            <w:r w:rsidRPr="00883FAD">
              <w:rPr>
                <w:rFonts w:cs="Arial"/>
                <w:color w:val="000000"/>
                <w:sz w:val="16"/>
                <w:szCs w:val="16"/>
              </w:rPr>
              <w:t>Výměna dat bude probíhat zabezpečeným způsobem</w:t>
            </w:r>
            <w:r>
              <w:rPr>
                <w:rFonts w:cs="Arial"/>
                <w:color w:val="000000"/>
                <w:sz w:val="16"/>
                <w:szCs w:val="16"/>
              </w:rPr>
              <w:t xml:space="preserve"> s </w:t>
            </w:r>
            <w:r w:rsidRPr="00883FAD">
              <w:rPr>
                <w:rFonts w:cs="Arial"/>
                <w:color w:val="000000"/>
                <w:sz w:val="16"/>
                <w:szCs w:val="16"/>
              </w:rPr>
              <w:t>využitím šifrovacích mechanismů </w:t>
            </w:r>
          </w:p>
        </w:tc>
        <w:tc>
          <w:tcPr>
            <w:tcW w:w="4017" w:type="dxa"/>
            <w:tcBorders>
              <w:top w:val="single" w:sz="4" w:space="0" w:color="808080"/>
            </w:tcBorders>
            <w:vAlign w:val="center"/>
          </w:tcPr>
          <w:p w14:paraId="6D3459F2"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0C6B78AD" w14:textId="77777777" w:rsidR="00E813E4" w:rsidRPr="001462C8" w:rsidRDefault="00E813E4" w:rsidP="00E813E4">
            <w:pPr>
              <w:pStyle w:val="ANormln"/>
              <w:keepNext/>
              <w:spacing w:before="0"/>
              <w:jc w:val="center"/>
              <w:rPr>
                <w:rFonts w:cs="Arial"/>
                <w:b/>
                <w:sz w:val="16"/>
                <w:szCs w:val="16"/>
              </w:rPr>
            </w:pPr>
          </w:p>
        </w:tc>
      </w:tr>
      <w:tr w:rsidR="00E813E4" w:rsidRPr="001462C8" w14:paraId="2606DF1C" w14:textId="77777777" w:rsidTr="00E813E4">
        <w:trPr>
          <w:tblHeader/>
        </w:trPr>
        <w:tc>
          <w:tcPr>
            <w:tcW w:w="439" w:type="dxa"/>
            <w:tcBorders>
              <w:top w:val="single" w:sz="4" w:space="0" w:color="808080"/>
            </w:tcBorders>
            <w:vAlign w:val="center"/>
          </w:tcPr>
          <w:p w14:paraId="54A99083" w14:textId="77777777" w:rsidR="00E813E4" w:rsidRPr="001462C8" w:rsidRDefault="00E813E4" w:rsidP="00E813E4">
            <w:pPr>
              <w:pStyle w:val="ANormln"/>
              <w:keepNext/>
              <w:spacing w:before="0"/>
              <w:jc w:val="center"/>
              <w:rPr>
                <w:rFonts w:cs="Arial"/>
                <w:b/>
                <w:sz w:val="16"/>
                <w:szCs w:val="16"/>
              </w:rPr>
            </w:pPr>
            <w:r>
              <w:rPr>
                <w:rFonts w:cs="Arial"/>
                <w:b/>
                <w:sz w:val="16"/>
                <w:szCs w:val="16"/>
              </w:rPr>
              <w:t>3.</w:t>
            </w:r>
          </w:p>
        </w:tc>
        <w:tc>
          <w:tcPr>
            <w:tcW w:w="4017" w:type="dxa"/>
            <w:tcBorders>
              <w:top w:val="single" w:sz="4" w:space="0" w:color="808080"/>
            </w:tcBorders>
            <w:vAlign w:val="center"/>
          </w:tcPr>
          <w:p w14:paraId="0819D52C" w14:textId="77777777" w:rsidR="00E813E4" w:rsidRPr="003B06B4" w:rsidRDefault="00E813E4" w:rsidP="00E813E4">
            <w:pPr>
              <w:pStyle w:val="ANormln"/>
              <w:keepNext/>
              <w:spacing w:before="0"/>
              <w:jc w:val="left"/>
              <w:rPr>
                <w:rFonts w:cs="Arial"/>
                <w:b/>
                <w:sz w:val="16"/>
                <w:szCs w:val="16"/>
              </w:rPr>
            </w:pPr>
            <w:r w:rsidRPr="00883FAD">
              <w:rPr>
                <w:rFonts w:cs="Arial"/>
                <w:color w:val="000000"/>
                <w:sz w:val="16"/>
                <w:szCs w:val="16"/>
              </w:rPr>
              <w:t>Systém umožní pokročilé logování činností všech uživatelů v souladu s GDPR. </w:t>
            </w:r>
          </w:p>
        </w:tc>
        <w:tc>
          <w:tcPr>
            <w:tcW w:w="4017" w:type="dxa"/>
            <w:tcBorders>
              <w:top w:val="single" w:sz="4" w:space="0" w:color="808080"/>
            </w:tcBorders>
            <w:vAlign w:val="center"/>
          </w:tcPr>
          <w:p w14:paraId="6213BBD2"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2A194207" w14:textId="77777777" w:rsidR="00E813E4" w:rsidRPr="001462C8" w:rsidRDefault="00E813E4" w:rsidP="00E813E4">
            <w:pPr>
              <w:pStyle w:val="ANormln"/>
              <w:keepNext/>
              <w:spacing w:before="0"/>
              <w:jc w:val="center"/>
              <w:rPr>
                <w:rFonts w:cs="Arial"/>
                <w:b/>
                <w:sz w:val="16"/>
                <w:szCs w:val="16"/>
              </w:rPr>
            </w:pPr>
          </w:p>
        </w:tc>
      </w:tr>
      <w:tr w:rsidR="00E813E4" w:rsidRPr="001462C8" w14:paraId="34533653" w14:textId="77777777" w:rsidTr="00E813E4">
        <w:trPr>
          <w:tblHeader/>
        </w:trPr>
        <w:tc>
          <w:tcPr>
            <w:tcW w:w="439" w:type="dxa"/>
            <w:tcBorders>
              <w:top w:val="single" w:sz="4" w:space="0" w:color="808080"/>
            </w:tcBorders>
            <w:vAlign w:val="center"/>
          </w:tcPr>
          <w:p w14:paraId="70AA0378" w14:textId="77777777" w:rsidR="00E813E4" w:rsidRPr="001462C8" w:rsidRDefault="00E813E4" w:rsidP="00E813E4">
            <w:pPr>
              <w:pStyle w:val="ANormln"/>
              <w:keepNext/>
              <w:spacing w:before="0"/>
              <w:jc w:val="center"/>
              <w:rPr>
                <w:rFonts w:cs="Arial"/>
                <w:b/>
                <w:sz w:val="16"/>
                <w:szCs w:val="16"/>
              </w:rPr>
            </w:pPr>
            <w:r>
              <w:rPr>
                <w:rFonts w:cs="Arial"/>
                <w:b/>
                <w:sz w:val="16"/>
                <w:szCs w:val="16"/>
              </w:rPr>
              <w:t>4.</w:t>
            </w:r>
          </w:p>
        </w:tc>
        <w:tc>
          <w:tcPr>
            <w:tcW w:w="4017" w:type="dxa"/>
            <w:tcBorders>
              <w:top w:val="single" w:sz="4" w:space="0" w:color="808080"/>
            </w:tcBorders>
            <w:vAlign w:val="center"/>
          </w:tcPr>
          <w:p w14:paraId="45540BAE" w14:textId="77777777" w:rsidR="00E813E4" w:rsidRPr="003B06B4" w:rsidRDefault="00E813E4" w:rsidP="00E813E4">
            <w:pPr>
              <w:pStyle w:val="ANormln"/>
              <w:keepNext/>
              <w:spacing w:before="0"/>
              <w:jc w:val="left"/>
              <w:rPr>
                <w:rFonts w:cs="Arial"/>
                <w:b/>
                <w:sz w:val="16"/>
                <w:szCs w:val="16"/>
              </w:rPr>
            </w:pPr>
            <w:r w:rsidRPr="00883FAD">
              <w:rPr>
                <w:rFonts w:cs="Arial"/>
                <w:color w:val="000000"/>
                <w:sz w:val="16"/>
                <w:szCs w:val="16"/>
              </w:rPr>
              <w:t>Systém bude zabezpečen proti zranitelnosti z internetu. </w:t>
            </w:r>
          </w:p>
        </w:tc>
        <w:tc>
          <w:tcPr>
            <w:tcW w:w="4017" w:type="dxa"/>
            <w:tcBorders>
              <w:top w:val="single" w:sz="4" w:space="0" w:color="808080"/>
            </w:tcBorders>
            <w:vAlign w:val="center"/>
          </w:tcPr>
          <w:p w14:paraId="4450DA11"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6CCA9F6E" w14:textId="77777777" w:rsidR="00E813E4" w:rsidRPr="001462C8" w:rsidRDefault="00E813E4" w:rsidP="00E813E4">
            <w:pPr>
              <w:pStyle w:val="ANormln"/>
              <w:keepNext/>
              <w:spacing w:before="0"/>
              <w:jc w:val="center"/>
              <w:rPr>
                <w:rFonts w:cs="Arial"/>
                <w:b/>
                <w:sz w:val="16"/>
                <w:szCs w:val="16"/>
              </w:rPr>
            </w:pPr>
          </w:p>
        </w:tc>
      </w:tr>
      <w:tr w:rsidR="00E813E4" w:rsidRPr="001462C8" w14:paraId="30DD272B" w14:textId="77777777" w:rsidTr="00E813E4">
        <w:trPr>
          <w:tblHeader/>
        </w:trPr>
        <w:tc>
          <w:tcPr>
            <w:tcW w:w="439" w:type="dxa"/>
            <w:tcBorders>
              <w:top w:val="single" w:sz="4" w:space="0" w:color="808080"/>
            </w:tcBorders>
            <w:vAlign w:val="center"/>
          </w:tcPr>
          <w:p w14:paraId="7757CF43" w14:textId="77777777" w:rsidR="00E813E4" w:rsidRPr="001462C8" w:rsidRDefault="00E813E4" w:rsidP="00E813E4">
            <w:pPr>
              <w:pStyle w:val="ANormln"/>
              <w:keepNext/>
              <w:spacing w:before="0"/>
              <w:jc w:val="center"/>
              <w:rPr>
                <w:rFonts w:cs="Arial"/>
                <w:b/>
                <w:sz w:val="16"/>
                <w:szCs w:val="16"/>
              </w:rPr>
            </w:pPr>
            <w:r>
              <w:rPr>
                <w:rFonts w:cs="Arial"/>
                <w:b/>
                <w:sz w:val="16"/>
                <w:szCs w:val="16"/>
              </w:rPr>
              <w:t>5.</w:t>
            </w:r>
          </w:p>
        </w:tc>
        <w:tc>
          <w:tcPr>
            <w:tcW w:w="4017" w:type="dxa"/>
            <w:tcBorders>
              <w:top w:val="single" w:sz="4" w:space="0" w:color="808080"/>
            </w:tcBorders>
            <w:vAlign w:val="center"/>
          </w:tcPr>
          <w:p w14:paraId="7EB7379F" w14:textId="77777777" w:rsidR="00E813E4" w:rsidRPr="003B06B4" w:rsidRDefault="00E813E4" w:rsidP="00E813E4">
            <w:pPr>
              <w:pStyle w:val="ANormln"/>
              <w:keepNext/>
              <w:spacing w:before="0"/>
              <w:jc w:val="left"/>
              <w:rPr>
                <w:rFonts w:cs="Arial"/>
                <w:b/>
                <w:sz w:val="16"/>
                <w:szCs w:val="16"/>
              </w:rPr>
            </w:pPr>
            <w:r w:rsidRPr="00883FAD">
              <w:rPr>
                <w:rFonts w:cs="Arial"/>
                <w:color w:val="000000"/>
                <w:sz w:val="16"/>
                <w:szCs w:val="16"/>
              </w:rPr>
              <w:t>Pacient objednává vyšetření, objednaný termín (datum</w:t>
            </w:r>
            <w:r>
              <w:rPr>
                <w:rFonts w:cs="Arial"/>
                <w:color w:val="000000"/>
                <w:sz w:val="16"/>
                <w:szCs w:val="16"/>
              </w:rPr>
              <w:t xml:space="preserve"> a </w:t>
            </w:r>
            <w:r w:rsidRPr="00883FAD">
              <w:rPr>
                <w:rFonts w:cs="Arial"/>
                <w:color w:val="000000"/>
                <w:sz w:val="16"/>
                <w:szCs w:val="16"/>
              </w:rPr>
              <w:t>čas) se promítá do diáře lékaře na příslušném pracovišti</w:t>
            </w:r>
            <w:r>
              <w:rPr>
                <w:rFonts w:cs="Arial"/>
                <w:color w:val="000000"/>
                <w:sz w:val="16"/>
                <w:szCs w:val="16"/>
              </w:rPr>
              <w:t xml:space="preserve"> v </w:t>
            </w:r>
            <w:r w:rsidRPr="00883FAD">
              <w:rPr>
                <w:rFonts w:cs="Arial"/>
                <w:color w:val="000000"/>
                <w:sz w:val="16"/>
                <w:szCs w:val="16"/>
              </w:rPr>
              <w:t>nemocničním informačním systému. </w:t>
            </w:r>
          </w:p>
        </w:tc>
        <w:tc>
          <w:tcPr>
            <w:tcW w:w="4017" w:type="dxa"/>
            <w:tcBorders>
              <w:top w:val="single" w:sz="4" w:space="0" w:color="808080"/>
            </w:tcBorders>
            <w:vAlign w:val="center"/>
          </w:tcPr>
          <w:p w14:paraId="55DDB962"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361DD0B9" w14:textId="77777777" w:rsidR="00E813E4" w:rsidRPr="001462C8" w:rsidRDefault="00E813E4" w:rsidP="00E813E4">
            <w:pPr>
              <w:pStyle w:val="ANormln"/>
              <w:keepNext/>
              <w:spacing w:before="0"/>
              <w:jc w:val="center"/>
              <w:rPr>
                <w:rFonts w:cs="Arial"/>
                <w:b/>
                <w:sz w:val="16"/>
                <w:szCs w:val="16"/>
              </w:rPr>
            </w:pPr>
          </w:p>
        </w:tc>
      </w:tr>
      <w:tr w:rsidR="00E813E4" w:rsidRPr="001462C8" w14:paraId="6BF296F7" w14:textId="77777777" w:rsidTr="00E813E4">
        <w:trPr>
          <w:tblHeader/>
        </w:trPr>
        <w:tc>
          <w:tcPr>
            <w:tcW w:w="439" w:type="dxa"/>
            <w:tcBorders>
              <w:top w:val="single" w:sz="4" w:space="0" w:color="808080"/>
            </w:tcBorders>
            <w:vAlign w:val="center"/>
          </w:tcPr>
          <w:p w14:paraId="2F346DEB" w14:textId="77777777" w:rsidR="00E813E4" w:rsidRDefault="00E813E4" w:rsidP="00E813E4">
            <w:pPr>
              <w:pStyle w:val="ANormln"/>
              <w:keepNext/>
              <w:spacing w:before="0"/>
              <w:jc w:val="center"/>
              <w:rPr>
                <w:rFonts w:cs="Arial"/>
                <w:b/>
                <w:sz w:val="16"/>
                <w:szCs w:val="16"/>
              </w:rPr>
            </w:pPr>
            <w:r>
              <w:rPr>
                <w:rFonts w:cs="Arial"/>
                <w:b/>
                <w:sz w:val="16"/>
                <w:szCs w:val="16"/>
              </w:rPr>
              <w:t>6.</w:t>
            </w:r>
          </w:p>
        </w:tc>
        <w:tc>
          <w:tcPr>
            <w:tcW w:w="4017" w:type="dxa"/>
            <w:tcBorders>
              <w:top w:val="single" w:sz="4" w:space="0" w:color="808080"/>
            </w:tcBorders>
            <w:vAlign w:val="center"/>
          </w:tcPr>
          <w:p w14:paraId="0969AD49" w14:textId="77777777" w:rsidR="00E813E4" w:rsidRPr="00883FAD" w:rsidRDefault="00E813E4" w:rsidP="00E813E4">
            <w:pPr>
              <w:pStyle w:val="ANormln"/>
              <w:keepNext/>
              <w:spacing w:before="0"/>
              <w:jc w:val="left"/>
              <w:rPr>
                <w:rFonts w:cs="Arial"/>
                <w:color w:val="000000"/>
                <w:sz w:val="16"/>
                <w:szCs w:val="16"/>
              </w:rPr>
            </w:pPr>
            <w:r w:rsidRPr="00883FAD">
              <w:rPr>
                <w:rFonts w:cs="Arial"/>
                <w:color w:val="000000"/>
                <w:sz w:val="16"/>
                <w:szCs w:val="16"/>
              </w:rPr>
              <w:t>Pacientovi bude nabídnuta možnost vyhledání požadovaného pracoviště dle seznamu pracovišť s možností internetového objednávání. </w:t>
            </w:r>
          </w:p>
        </w:tc>
        <w:tc>
          <w:tcPr>
            <w:tcW w:w="4017" w:type="dxa"/>
            <w:tcBorders>
              <w:top w:val="single" w:sz="4" w:space="0" w:color="808080"/>
            </w:tcBorders>
            <w:vAlign w:val="center"/>
          </w:tcPr>
          <w:p w14:paraId="362985FD"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720604C9" w14:textId="77777777" w:rsidR="00E813E4" w:rsidRPr="001462C8" w:rsidRDefault="00E813E4" w:rsidP="00E813E4">
            <w:pPr>
              <w:pStyle w:val="ANormln"/>
              <w:keepNext/>
              <w:spacing w:before="0"/>
              <w:jc w:val="center"/>
              <w:rPr>
                <w:rFonts w:cs="Arial"/>
                <w:b/>
                <w:sz w:val="16"/>
                <w:szCs w:val="16"/>
              </w:rPr>
            </w:pPr>
          </w:p>
        </w:tc>
      </w:tr>
      <w:tr w:rsidR="00E813E4" w:rsidRPr="001462C8" w14:paraId="28B055AB" w14:textId="77777777" w:rsidTr="00E813E4">
        <w:trPr>
          <w:tblHeader/>
        </w:trPr>
        <w:tc>
          <w:tcPr>
            <w:tcW w:w="439" w:type="dxa"/>
            <w:tcBorders>
              <w:top w:val="single" w:sz="4" w:space="0" w:color="808080"/>
            </w:tcBorders>
            <w:vAlign w:val="center"/>
          </w:tcPr>
          <w:p w14:paraId="54967CFD" w14:textId="77777777" w:rsidR="00E813E4" w:rsidRDefault="00E813E4" w:rsidP="00E813E4">
            <w:pPr>
              <w:pStyle w:val="ANormln"/>
              <w:keepNext/>
              <w:spacing w:before="0"/>
              <w:jc w:val="center"/>
              <w:rPr>
                <w:rFonts w:cs="Arial"/>
                <w:b/>
                <w:sz w:val="16"/>
                <w:szCs w:val="16"/>
              </w:rPr>
            </w:pPr>
            <w:r>
              <w:rPr>
                <w:rFonts w:cs="Arial"/>
                <w:b/>
                <w:sz w:val="16"/>
                <w:szCs w:val="16"/>
              </w:rPr>
              <w:t>7.</w:t>
            </w:r>
          </w:p>
        </w:tc>
        <w:tc>
          <w:tcPr>
            <w:tcW w:w="4017" w:type="dxa"/>
            <w:tcBorders>
              <w:top w:val="single" w:sz="4" w:space="0" w:color="808080"/>
            </w:tcBorders>
            <w:vAlign w:val="center"/>
          </w:tcPr>
          <w:p w14:paraId="2C45C81C" w14:textId="77777777" w:rsidR="00E813E4" w:rsidRPr="00883FAD" w:rsidRDefault="00E813E4" w:rsidP="00E813E4">
            <w:pPr>
              <w:pStyle w:val="ANormln"/>
              <w:keepNext/>
              <w:spacing w:before="0"/>
              <w:jc w:val="left"/>
              <w:rPr>
                <w:rFonts w:cs="Arial"/>
                <w:color w:val="000000"/>
                <w:sz w:val="16"/>
                <w:szCs w:val="16"/>
              </w:rPr>
            </w:pPr>
            <w:r w:rsidRPr="00883FAD">
              <w:rPr>
                <w:rFonts w:cs="Arial"/>
                <w:color w:val="000000"/>
                <w:sz w:val="16"/>
                <w:szCs w:val="16"/>
              </w:rPr>
              <w:t>Potvrzení doručení objednávky do diáře</w:t>
            </w:r>
            <w:r>
              <w:rPr>
                <w:rFonts w:cs="Arial"/>
                <w:color w:val="000000"/>
                <w:sz w:val="16"/>
                <w:szCs w:val="16"/>
              </w:rPr>
              <w:t xml:space="preserve"> v </w:t>
            </w:r>
            <w:r w:rsidRPr="00883FAD">
              <w:rPr>
                <w:rFonts w:cs="Arial"/>
                <w:color w:val="000000"/>
                <w:sz w:val="16"/>
                <w:szCs w:val="16"/>
              </w:rPr>
              <w:t>nemocničním informačním systému. </w:t>
            </w:r>
          </w:p>
        </w:tc>
        <w:tc>
          <w:tcPr>
            <w:tcW w:w="4017" w:type="dxa"/>
            <w:tcBorders>
              <w:top w:val="single" w:sz="4" w:space="0" w:color="808080"/>
            </w:tcBorders>
            <w:vAlign w:val="center"/>
          </w:tcPr>
          <w:p w14:paraId="0C1A979E"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733739C6" w14:textId="77777777" w:rsidR="00E813E4" w:rsidRPr="001462C8" w:rsidRDefault="00E813E4" w:rsidP="00E813E4">
            <w:pPr>
              <w:pStyle w:val="ANormln"/>
              <w:keepNext/>
              <w:spacing w:before="0"/>
              <w:jc w:val="center"/>
              <w:rPr>
                <w:rFonts w:cs="Arial"/>
                <w:b/>
                <w:sz w:val="16"/>
                <w:szCs w:val="16"/>
              </w:rPr>
            </w:pPr>
          </w:p>
        </w:tc>
      </w:tr>
      <w:tr w:rsidR="00E813E4" w:rsidRPr="001462C8" w14:paraId="7F3A8B88" w14:textId="77777777" w:rsidTr="00E813E4">
        <w:trPr>
          <w:tblHeader/>
        </w:trPr>
        <w:tc>
          <w:tcPr>
            <w:tcW w:w="439" w:type="dxa"/>
            <w:tcBorders>
              <w:top w:val="single" w:sz="4" w:space="0" w:color="808080"/>
            </w:tcBorders>
            <w:vAlign w:val="center"/>
          </w:tcPr>
          <w:p w14:paraId="0FD35AF7" w14:textId="77777777" w:rsidR="00E813E4" w:rsidRDefault="00E813E4" w:rsidP="00E813E4">
            <w:pPr>
              <w:pStyle w:val="ANormln"/>
              <w:keepNext/>
              <w:spacing w:before="0"/>
              <w:jc w:val="center"/>
              <w:rPr>
                <w:rFonts w:cs="Arial"/>
                <w:b/>
                <w:sz w:val="16"/>
                <w:szCs w:val="16"/>
              </w:rPr>
            </w:pPr>
            <w:r>
              <w:rPr>
                <w:rFonts w:cs="Arial"/>
                <w:b/>
                <w:sz w:val="16"/>
                <w:szCs w:val="16"/>
              </w:rPr>
              <w:t>8.</w:t>
            </w:r>
          </w:p>
        </w:tc>
        <w:tc>
          <w:tcPr>
            <w:tcW w:w="4017" w:type="dxa"/>
            <w:tcBorders>
              <w:top w:val="single" w:sz="4" w:space="0" w:color="808080"/>
            </w:tcBorders>
            <w:vAlign w:val="center"/>
          </w:tcPr>
          <w:p w14:paraId="3A55610A" w14:textId="77777777" w:rsidR="00E813E4" w:rsidRPr="00883FAD" w:rsidRDefault="00E813E4" w:rsidP="00E813E4">
            <w:pPr>
              <w:pStyle w:val="ANormln"/>
              <w:keepNext/>
              <w:spacing w:before="0"/>
              <w:jc w:val="left"/>
              <w:rPr>
                <w:rFonts w:cs="Arial"/>
                <w:color w:val="000000"/>
                <w:sz w:val="16"/>
                <w:szCs w:val="16"/>
              </w:rPr>
            </w:pPr>
            <w:r w:rsidRPr="00883FAD">
              <w:rPr>
                <w:rFonts w:cs="Arial"/>
                <w:color w:val="000000"/>
                <w:sz w:val="16"/>
                <w:szCs w:val="16"/>
              </w:rPr>
              <w:t>Možnost automatického odeslání informačního emailu pacientovi</w:t>
            </w:r>
            <w:r>
              <w:rPr>
                <w:rFonts w:cs="Arial"/>
                <w:color w:val="000000"/>
                <w:sz w:val="16"/>
                <w:szCs w:val="16"/>
              </w:rPr>
              <w:t xml:space="preserve"> s </w:t>
            </w:r>
            <w:r w:rsidRPr="00883FAD">
              <w:rPr>
                <w:rFonts w:cs="Arial"/>
                <w:color w:val="000000"/>
                <w:sz w:val="16"/>
                <w:szCs w:val="16"/>
              </w:rPr>
              <w:t>poučením</w:t>
            </w:r>
            <w:r>
              <w:rPr>
                <w:rFonts w:cs="Arial"/>
                <w:color w:val="000000"/>
                <w:sz w:val="16"/>
                <w:szCs w:val="16"/>
              </w:rPr>
              <w:t xml:space="preserve"> k </w:t>
            </w:r>
            <w:r w:rsidRPr="00883FAD">
              <w:rPr>
                <w:rFonts w:cs="Arial"/>
                <w:color w:val="000000"/>
                <w:sz w:val="16"/>
                <w:szCs w:val="16"/>
              </w:rPr>
              <w:t>objednanému vyšetření na základě předem definovaných šablon</w:t>
            </w:r>
            <w:r>
              <w:rPr>
                <w:rFonts w:cs="Arial"/>
                <w:color w:val="000000"/>
                <w:sz w:val="16"/>
                <w:szCs w:val="16"/>
              </w:rPr>
              <w:t xml:space="preserve"> z </w:t>
            </w:r>
            <w:r w:rsidRPr="00883FAD">
              <w:rPr>
                <w:rFonts w:cs="Arial"/>
                <w:color w:val="000000"/>
                <w:sz w:val="16"/>
                <w:szCs w:val="16"/>
              </w:rPr>
              <w:t>NIS. </w:t>
            </w:r>
          </w:p>
        </w:tc>
        <w:tc>
          <w:tcPr>
            <w:tcW w:w="4017" w:type="dxa"/>
            <w:tcBorders>
              <w:top w:val="single" w:sz="4" w:space="0" w:color="808080"/>
            </w:tcBorders>
            <w:vAlign w:val="center"/>
          </w:tcPr>
          <w:p w14:paraId="78789605"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45203268" w14:textId="77777777" w:rsidR="00E813E4" w:rsidRPr="001462C8" w:rsidRDefault="00E813E4" w:rsidP="00E813E4">
            <w:pPr>
              <w:pStyle w:val="ANormln"/>
              <w:keepNext/>
              <w:spacing w:before="0"/>
              <w:jc w:val="center"/>
              <w:rPr>
                <w:rFonts w:cs="Arial"/>
                <w:b/>
                <w:sz w:val="16"/>
                <w:szCs w:val="16"/>
              </w:rPr>
            </w:pPr>
          </w:p>
        </w:tc>
      </w:tr>
      <w:tr w:rsidR="00E813E4" w:rsidRPr="001462C8" w14:paraId="53FE6F33" w14:textId="77777777" w:rsidTr="00E813E4">
        <w:trPr>
          <w:tblHeader/>
        </w:trPr>
        <w:tc>
          <w:tcPr>
            <w:tcW w:w="439" w:type="dxa"/>
            <w:tcBorders>
              <w:top w:val="single" w:sz="4" w:space="0" w:color="808080"/>
            </w:tcBorders>
            <w:vAlign w:val="center"/>
          </w:tcPr>
          <w:p w14:paraId="0407D2C0" w14:textId="77777777" w:rsidR="00E813E4" w:rsidRDefault="00E813E4" w:rsidP="00E813E4">
            <w:pPr>
              <w:pStyle w:val="ANormln"/>
              <w:keepNext/>
              <w:spacing w:before="0"/>
              <w:jc w:val="center"/>
              <w:rPr>
                <w:rFonts w:cs="Arial"/>
                <w:b/>
                <w:sz w:val="16"/>
                <w:szCs w:val="16"/>
              </w:rPr>
            </w:pPr>
            <w:r>
              <w:rPr>
                <w:rFonts w:cs="Arial"/>
                <w:b/>
                <w:sz w:val="16"/>
                <w:szCs w:val="16"/>
              </w:rPr>
              <w:t>9.</w:t>
            </w:r>
          </w:p>
        </w:tc>
        <w:tc>
          <w:tcPr>
            <w:tcW w:w="4017" w:type="dxa"/>
            <w:tcBorders>
              <w:top w:val="single" w:sz="4" w:space="0" w:color="808080"/>
            </w:tcBorders>
            <w:vAlign w:val="center"/>
          </w:tcPr>
          <w:p w14:paraId="3B2CCA6B" w14:textId="77777777" w:rsidR="00E813E4" w:rsidRPr="00883FAD" w:rsidRDefault="00E813E4" w:rsidP="00E813E4">
            <w:pPr>
              <w:pStyle w:val="ANormln"/>
              <w:keepNext/>
              <w:spacing w:before="0"/>
              <w:jc w:val="left"/>
              <w:rPr>
                <w:rFonts w:cs="Arial"/>
                <w:color w:val="000000"/>
                <w:sz w:val="16"/>
                <w:szCs w:val="16"/>
              </w:rPr>
            </w:pPr>
            <w:r w:rsidRPr="00883FAD">
              <w:rPr>
                <w:rFonts w:cs="Arial"/>
                <w:color w:val="000000"/>
                <w:sz w:val="16"/>
                <w:szCs w:val="16"/>
              </w:rPr>
              <w:t>Upozornění pacienta na blížící se termín objednávky prostřednictvím SMS zprávy případně emailu.</w:t>
            </w:r>
          </w:p>
        </w:tc>
        <w:tc>
          <w:tcPr>
            <w:tcW w:w="4017" w:type="dxa"/>
            <w:tcBorders>
              <w:top w:val="single" w:sz="4" w:space="0" w:color="808080"/>
            </w:tcBorders>
            <w:vAlign w:val="center"/>
          </w:tcPr>
          <w:p w14:paraId="405E4D54"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7CC95CEA" w14:textId="77777777" w:rsidR="00E813E4" w:rsidRPr="001462C8" w:rsidRDefault="00E813E4" w:rsidP="00E813E4">
            <w:pPr>
              <w:pStyle w:val="ANormln"/>
              <w:keepNext/>
              <w:spacing w:before="0"/>
              <w:jc w:val="center"/>
              <w:rPr>
                <w:rFonts w:cs="Arial"/>
                <w:b/>
                <w:sz w:val="16"/>
                <w:szCs w:val="16"/>
              </w:rPr>
            </w:pPr>
          </w:p>
        </w:tc>
      </w:tr>
      <w:tr w:rsidR="00E813E4" w:rsidRPr="001462C8" w14:paraId="71EAA87D" w14:textId="77777777" w:rsidTr="00E813E4">
        <w:trPr>
          <w:tblHeader/>
        </w:trPr>
        <w:tc>
          <w:tcPr>
            <w:tcW w:w="439" w:type="dxa"/>
            <w:tcBorders>
              <w:top w:val="single" w:sz="4" w:space="0" w:color="808080"/>
            </w:tcBorders>
            <w:vAlign w:val="center"/>
          </w:tcPr>
          <w:p w14:paraId="62FCCA79" w14:textId="77777777" w:rsidR="00E813E4" w:rsidRDefault="00E813E4" w:rsidP="00E813E4">
            <w:pPr>
              <w:pStyle w:val="ANormln"/>
              <w:keepNext/>
              <w:spacing w:before="0"/>
              <w:jc w:val="center"/>
              <w:rPr>
                <w:rFonts w:cs="Arial"/>
                <w:b/>
                <w:sz w:val="16"/>
                <w:szCs w:val="16"/>
              </w:rPr>
            </w:pPr>
            <w:r>
              <w:rPr>
                <w:rFonts w:cs="Arial"/>
                <w:b/>
                <w:sz w:val="16"/>
                <w:szCs w:val="16"/>
              </w:rPr>
              <w:t>10.</w:t>
            </w:r>
          </w:p>
        </w:tc>
        <w:tc>
          <w:tcPr>
            <w:tcW w:w="4017" w:type="dxa"/>
            <w:tcBorders>
              <w:top w:val="single" w:sz="4" w:space="0" w:color="808080"/>
            </w:tcBorders>
            <w:vAlign w:val="bottom"/>
          </w:tcPr>
          <w:p w14:paraId="16F060B9" w14:textId="77777777" w:rsidR="00E813E4" w:rsidRPr="00883FAD" w:rsidRDefault="00E813E4" w:rsidP="00E813E4">
            <w:pPr>
              <w:pStyle w:val="ANormln"/>
              <w:keepNext/>
              <w:spacing w:before="0"/>
              <w:jc w:val="left"/>
              <w:rPr>
                <w:rFonts w:cs="Arial"/>
                <w:color w:val="000000"/>
                <w:sz w:val="16"/>
                <w:szCs w:val="16"/>
              </w:rPr>
            </w:pPr>
            <w:r w:rsidRPr="00883FAD">
              <w:rPr>
                <w:rFonts w:cs="Arial"/>
                <w:color w:val="000000"/>
                <w:sz w:val="16"/>
                <w:szCs w:val="16"/>
              </w:rPr>
              <w:t>Možnost stornovat objednávku ze strany pracoviště</w:t>
            </w:r>
            <w:r>
              <w:rPr>
                <w:rFonts w:cs="Arial"/>
                <w:color w:val="000000"/>
                <w:sz w:val="16"/>
                <w:szCs w:val="16"/>
              </w:rPr>
              <w:t xml:space="preserve"> z </w:t>
            </w:r>
            <w:r w:rsidRPr="00883FAD">
              <w:rPr>
                <w:rFonts w:cs="Arial"/>
                <w:color w:val="000000"/>
                <w:sz w:val="16"/>
                <w:szCs w:val="16"/>
              </w:rPr>
              <w:t>prostředí nemocničního informačního systému s automatickým upozorněním pacienta. </w:t>
            </w:r>
          </w:p>
        </w:tc>
        <w:tc>
          <w:tcPr>
            <w:tcW w:w="4017" w:type="dxa"/>
            <w:tcBorders>
              <w:top w:val="single" w:sz="4" w:space="0" w:color="808080"/>
            </w:tcBorders>
            <w:vAlign w:val="center"/>
          </w:tcPr>
          <w:p w14:paraId="1EBB47BD"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11BBEFC9" w14:textId="77777777" w:rsidR="00E813E4" w:rsidRPr="001462C8" w:rsidRDefault="00E813E4" w:rsidP="00E813E4">
            <w:pPr>
              <w:pStyle w:val="ANormln"/>
              <w:keepNext/>
              <w:spacing w:before="0"/>
              <w:jc w:val="center"/>
              <w:rPr>
                <w:rFonts w:cs="Arial"/>
                <w:b/>
                <w:sz w:val="16"/>
                <w:szCs w:val="16"/>
              </w:rPr>
            </w:pPr>
          </w:p>
        </w:tc>
      </w:tr>
      <w:tr w:rsidR="00E813E4" w:rsidRPr="001462C8" w14:paraId="3705843E" w14:textId="77777777" w:rsidTr="00E813E4">
        <w:trPr>
          <w:tblHeader/>
        </w:trPr>
        <w:tc>
          <w:tcPr>
            <w:tcW w:w="439" w:type="dxa"/>
            <w:tcBorders>
              <w:top w:val="single" w:sz="4" w:space="0" w:color="808080"/>
            </w:tcBorders>
            <w:vAlign w:val="center"/>
          </w:tcPr>
          <w:p w14:paraId="524EC5A2" w14:textId="77777777" w:rsidR="00E813E4" w:rsidRDefault="00E813E4" w:rsidP="00E813E4">
            <w:pPr>
              <w:pStyle w:val="ANormln"/>
              <w:keepNext/>
              <w:spacing w:before="0"/>
              <w:jc w:val="center"/>
              <w:rPr>
                <w:rFonts w:cs="Arial"/>
                <w:b/>
                <w:sz w:val="16"/>
                <w:szCs w:val="16"/>
              </w:rPr>
            </w:pPr>
            <w:r>
              <w:rPr>
                <w:rFonts w:cs="Arial"/>
                <w:b/>
                <w:sz w:val="16"/>
                <w:szCs w:val="16"/>
              </w:rPr>
              <w:t>11.</w:t>
            </w:r>
          </w:p>
        </w:tc>
        <w:tc>
          <w:tcPr>
            <w:tcW w:w="4017" w:type="dxa"/>
            <w:tcBorders>
              <w:top w:val="single" w:sz="4" w:space="0" w:color="808080"/>
            </w:tcBorders>
            <w:vAlign w:val="bottom"/>
          </w:tcPr>
          <w:p w14:paraId="3300CC5E" w14:textId="77777777" w:rsidR="00E813E4" w:rsidRPr="00883FAD" w:rsidRDefault="00E813E4" w:rsidP="00E813E4">
            <w:pPr>
              <w:pStyle w:val="ANormln"/>
              <w:keepNext/>
              <w:spacing w:before="0"/>
              <w:jc w:val="left"/>
              <w:rPr>
                <w:rFonts w:cs="Arial"/>
                <w:color w:val="000000"/>
                <w:sz w:val="16"/>
                <w:szCs w:val="16"/>
              </w:rPr>
            </w:pPr>
            <w:r w:rsidRPr="00883FAD">
              <w:rPr>
                <w:rFonts w:cs="Arial"/>
                <w:color w:val="000000"/>
                <w:sz w:val="16"/>
                <w:szCs w:val="16"/>
              </w:rPr>
              <w:t>Možnost změny termínu objednávky ze strany pracoviště</w:t>
            </w:r>
            <w:r>
              <w:rPr>
                <w:rFonts w:cs="Arial"/>
                <w:color w:val="000000"/>
                <w:sz w:val="16"/>
                <w:szCs w:val="16"/>
              </w:rPr>
              <w:t xml:space="preserve"> z </w:t>
            </w:r>
            <w:r w:rsidRPr="00883FAD">
              <w:rPr>
                <w:rFonts w:cs="Arial"/>
                <w:color w:val="000000"/>
                <w:sz w:val="16"/>
                <w:szCs w:val="16"/>
              </w:rPr>
              <w:t>prostřední nemocničního informačního systému s automatickým upozorněním pacienta. </w:t>
            </w:r>
          </w:p>
        </w:tc>
        <w:tc>
          <w:tcPr>
            <w:tcW w:w="4017" w:type="dxa"/>
            <w:tcBorders>
              <w:top w:val="single" w:sz="4" w:space="0" w:color="808080"/>
            </w:tcBorders>
            <w:vAlign w:val="center"/>
          </w:tcPr>
          <w:p w14:paraId="40ACF6EF" w14:textId="77777777" w:rsidR="00E813E4" w:rsidRPr="001462C8" w:rsidRDefault="00E813E4" w:rsidP="00E813E4">
            <w:pPr>
              <w:pStyle w:val="ANormln"/>
              <w:keepNext/>
              <w:spacing w:before="0"/>
              <w:jc w:val="center"/>
              <w:rPr>
                <w:rFonts w:cs="Arial"/>
                <w:b/>
                <w:sz w:val="16"/>
                <w:szCs w:val="16"/>
              </w:rPr>
            </w:pPr>
          </w:p>
        </w:tc>
        <w:tc>
          <w:tcPr>
            <w:tcW w:w="926" w:type="dxa"/>
            <w:tcBorders>
              <w:top w:val="single" w:sz="4" w:space="0" w:color="808080"/>
            </w:tcBorders>
            <w:vAlign w:val="center"/>
          </w:tcPr>
          <w:p w14:paraId="4689FEEC" w14:textId="77777777" w:rsidR="00E813E4" w:rsidRPr="001462C8" w:rsidRDefault="00E813E4" w:rsidP="00E813E4">
            <w:pPr>
              <w:pStyle w:val="ANormln"/>
              <w:keepNext/>
              <w:spacing w:before="0"/>
              <w:jc w:val="center"/>
              <w:rPr>
                <w:rFonts w:cs="Arial"/>
                <w:b/>
                <w:sz w:val="16"/>
                <w:szCs w:val="16"/>
              </w:rPr>
            </w:pPr>
          </w:p>
        </w:tc>
      </w:tr>
    </w:tbl>
    <w:p w14:paraId="69AF1690" w14:textId="77777777" w:rsidR="00E813E4" w:rsidRDefault="00E813E4" w:rsidP="00E813E4"/>
    <w:p w14:paraId="7D017C8F" w14:textId="77777777" w:rsidR="00E813E4" w:rsidRDefault="00E813E4" w:rsidP="00E813E4">
      <w:pPr>
        <w:pStyle w:val="Nadpis3"/>
      </w:pPr>
      <w:bookmarkStart w:id="25" w:name="_Toc187241703"/>
      <w:r>
        <w:t>Standardy</w:t>
      </w:r>
      <w:bookmarkEnd w:id="25"/>
    </w:p>
    <w:p w14:paraId="3D146985" w14:textId="6766E61E" w:rsidR="00E813E4" w:rsidRPr="00412F35" w:rsidRDefault="00E813E4" w:rsidP="00E813E4">
      <w:pPr>
        <w:pStyle w:val="Titulek"/>
        <w:keepNext/>
        <w:rPr>
          <w:rFonts w:cs="Arial"/>
        </w:rPr>
      </w:pPr>
      <w:bookmarkStart w:id="26" w:name="_Toc187241731"/>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6</w:t>
      </w:r>
      <w:r w:rsidRPr="00412F35">
        <w:rPr>
          <w:rFonts w:cs="Arial"/>
        </w:rPr>
        <w:fldChar w:fldCharType="end"/>
      </w:r>
      <w:r w:rsidRPr="00412F35">
        <w:rPr>
          <w:rFonts w:cs="Arial"/>
        </w:rPr>
        <w:t xml:space="preserve">: </w:t>
      </w:r>
      <w:r>
        <w:t>S</w:t>
      </w:r>
      <w:r w:rsidRPr="00A45896">
        <w:t>tandardy</w:t>
      </w:r>
      <w:bookmarkEnd w:id="26"/>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1E7A8140" w14:textId="77777777" w:rsidTr="00E813E4">
        <w:trPr>
          <w:tblHeader/>
        </w:trPr>
        <w:tc>
          <w:tcPr>
            <w:tcW w:w="421" w:type="dxa"/>
            <w:tcBorders>
              <w:top w:val="single" w:sz="4" w:space="0" w:color="808080"/>
            </w:tcBorders>
            <w:vAlign w:val="center"/>
          </w:tcPr>
          <w:p w14:paraId="5320D8A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2E234CA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1B3FF33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7F6345D2"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6E19DE50" w14:textId="77777777" w:rsidTr="00E813E4">
        <w:trPr>
          <w:trHeight w:val="283"/>
        </w:trPr>
        <w:tc>
          <w:tcPr>
            <w:tcW w:w="421" w:type="dxa"/>
            <w:vAlign w:val="center"/>
          </w:tcPr>
          <w:p w14:paraId="5CBD46BF" w14:textId="77777777" w:rsidR="00E813E4" w:rsidRPr="00412F35" w:rsidRDefault="00E813E4" w:rsidP="00E813E4">
            <w:pPr>
              <w:pStyle w:val="ANormln"/>
              <w:numPr>
                <w:ilvl w:val="0"/>
                <w:numId w:val="28"/>
              </w:numPr>
              <w:spacing w:before="0"/>
              <w:ind w:left="0" w:firstLine="0"/>
              <w:jc w:val="left"/>
              <w:rPr>
                <w:rFonts w:cs="Arial"/>
                <w:sz w:val="18"/>
                <w:szCs w:val="18"/>
              </w:rPr>
            </w:pPr>
          </w:p>
        </w:tc>
        <w:tc>
          <w:tcPr>
            <w:tcW w:w="4025" w:type="dxa"/>
            <w:vAlign w:val="center"/>
          </w:tcPr>
          <w:p w14:paraId="644FE6B3" w14:textId="77777777" w:rsidR="00E813E4" w:rsidRPr="00A45896" w:rsidRDefault="00E813E4" w:rsidP="00E813E4">
            <w:pPr>
              <w:jc w:val="left"/>
              <w:rPr>
                <w:sz w:val="16"/>
                <w:szCs w:val="20"/>
              </w:rPr>
            </w:pPr>
            <w:r w:rsidRPr="00A45896">
              <w:rPr>
                <w:sz w:val="16"/>
                <w:szCs w:val="20"/>
              </w:rPr>
              <w:t>Synchronizace pacientských údajů mezi portálem</w:t>
            </w:r>
            <w:r>
              <w:rPr>
                <w:sz w:val="16"/>
                <w:szCs w:val="20"/>
              </w:rPr>
              <w:t xml:space="preserve"> a </w:t>
            </w:r>
            <w:r w:rsidRPr="00A45896">
              <w:rPr>
                <w:sz w:val="16"/>
                <w:szCs w:val="20"/>
              </w:rPr>
              <w:t xml:space="preserve">nemocničním systémem </w:t>
            </w:r>
            <w:r>
              <w:rPr>
                <w:sz w:val="16"/>
                <w:szCs w:val="20"/>
              </w:rPr>
              <w:t xml:space="preserve">musí </w:t>
            </w:r>
            <w:r w:rsidRPr="00A45896">
              <w:rPr>
                <w:sz w:val="16"/>
                <w:szCs w:val="20"/>
              </w:rPr>
              <w:t>probíhat pomocí IHE profilu PIX.</w:t>
            </w:r>
          </w:p>
        </w:tc>
        <w:tc>
          <w:tcPr>
            <w:tcW w:w="4026" w:type="dxa"/>
            <w:vAlign w:val="center"/>
          </w:tcPr>
          <w:p w14:paraId="68524EA5" w14:textId="77777777" w:rsidR="00E813E4" w:rsidRPr="000200AD" w:rsidRDefault="00E813E4" w:rsidP="00E813E4">
            <w:pPr>
              <w:jc w:val="left"/>
              <w:rPr>
                <w:sz w:val="16"/>
                <w:szCs w:val="16"/>
              </w:rPr>
            </w:pPr>
          </w:p>
        </w:tc>
        <w:tc>
          <w:tcPr>
            <w:tcW w:w="926" w:type="dxa"/>
            <w:vAlign w:val="center"/>
          </w:tcPr>
          <w:p w14:paraId="38A0062E" w14:textId="77777777" w:rsidR="00E813E4" w:rsidRPr="00412F35" w:rsidRDefault="00E813E4" w:rsidP="00E813E4">
            <w:pPr>
              <w:jc w:val="center"/>
              <w:rPr>
                <w:sz w:val="18"/>
                <w:szCs w:val="18"/>
              </w:rPr>
            </w:pPr>
          </w:p>
        </w:tc>
      </w:tr>
      <w:tr w:rsidR="00E813E4" w:rsidRPr="00412F35" w14:paraId="1C4A4136" w14:textId="77777777" w:rsidTr="00E813E4">
        <w:trPr>
          <w:trHeight w:val="283"/>
        </w:trPr>
        <w:tc>
          <w:tcPr>
            <w:tcW w:w="421" w:type="dxa"/>
            <w:vAlign w:val="center"/>
          </w:tcPr>
          <w:p w14:paraId="71728777" w14:textId="77777777" w:rsidR="00E813E4" w:rsidRPr="00412F35" w:rsidRDefault="00E813E4" w:rsidP="00E813E4">
            <w:pPr>
              <w:pStyle w:val="ANormln"/>
              <w:numPr>
                <w:ilvl w:val="0"/>
                <w:numId w:val="28"/>
              </w:numPr>
              <w:spacing w:before="0"/>
              <w:ind w:left="0" w:firstLine="0"/>
              <w:jc w:val="left"/>
              <w:rPr>
                <w:rFonts w:cs="Arial"/>
                <w:sz w:val="18"/>
                <w:szCs w:val="18"/>
              </w:rPr>
            </w:pPr>
          </w:p>
        </w:tc>
        <w:tc>
          <w:tcPr>
            <w:tcW w:w="4025" w:type="dxa"/>
            <w:vAlign w:val="center"/>
          </w:tcPr>
          <w:p w14:paraId="51C3C95B" w14:textId="77777777" w:rsidR="00E813E4" w:rsidRPr="00A45896" w:rsidRDefault="00E813E4" w:rsidP="00E813E4">
            <w:pPr>
              <w:jc w:val="left"/>
              <w:rPr>
                <w:sz w:val="16"/>
                <w:szCs w:val="20"/>
              </w:rPr>
            </w:pPr>
            <w:r w:rsidRPr="00A45896">
              <w:rPr>
                <w:sz w:val="16"/>
                <w:szCs w:val="20"/>
              </w:rPr>
              <w:t xml:space="preserve">Součástí portálu </w:t>
            </w:r>
            <w:r>
              <w:rPr>
                <w:sz w:val="16"/>
                <w:szCs w:val="20"/>
              </w:rPr>
              <w:t xml:space="preserve">musí být </w:t>
            </w:r>
            <w:r w:rsidRPr="00A45896">
              <w:rPr>
                <w:sz w:val="16"/>
                <w:szCs w:val="20"/>
              </w:rPr>
              <w:t xml:space="preserve">integrace na tzv. Master </w:t>
            </w:r>
            <w:proofErr w:type="spellStart"/>
            <w:r w:rsidRPr="00A45896">
              <w:rPr>
                <w:sz w:val="16"/>
                <w:szCs w:val="20"/>
              </w:rPr>
              <w:t>Patient</w:t>
            </w:r>
            <w:proofErr w:type="spellEnd"/>
            <w:r w:rsidRPr="00A45896">
              <w:rPr>
                <w:sz w:val="16"/>
                <w:szCs w:val="20"/>
              </w:rPr>
              <w:t xml:space="preserve"> Index (dále MPI)</w:t>
            </w:r>
            <w:r>
              <w:rPr>
                <w:sz w:val="16"/>
                <w:szCs w:val="20"/>
              </w:rPr>
              <w:t xml:space="preserve"> a </w:t>
            </w:r>
            <w:r w:rsidRPr="00A45896">
              <w:rPr>
                <w:sz w:val="16"/>
                <w:szCs w:val="20"/>
              </w:rPr>
              <w:t>práce</w:t>
            </w:r>
            <w:r>
              <w:rPr>
                <w:sz w:val="16"/>
                <w:szCs w:val="20"/>
              </w:rPr>
              <w:t xml:space="preserve"> s </w:t>
            </w:r>
            <w:r w:rsidRPr="00A45896">
              <w:rPr>
                <w:sz w:val="16"/>
                <w:szCs w:val="20"/>
              </w:rPr>
              <w:t>ověřenými či neověřenými údaji různých úrovní LOA.</w:t>
            </w:r>
          </w:p>
        </w:tc>
        <w:tc>
          <w:tcPr>
            <w:tcW w:w="4026" w:type="dxa"/>
            <w:vAlign w:val="center"/>
          </w:tcPr>
          <w:p w14:paraId="5F107BE7" w14:textId="77777777" w:rsidR="00E813E4" w:rsidRPr="000200AD" w:rsidRDefault="00E813E4" w:rsidP="00E813E4">
            <w:pPr>
              <w:jc w:val="left"/>
              <w:rPr>
                <w:sz w:val="16"/>
                <w:szCs w:val="16"/>
              </w:rPr>
            </w:pPr>
          </w:p>
        </w:tc>
        <w:tc>
          <w:tcPr>
            <w:tcW w:w="926" w:type="dxa"/>
            <w:vAlign w:val="center"/>
          </w:tcPr>
          <w:p w14:paraId="166E3093" w14:textId="77777777" w:rsidR="00E813E4" w:rsidRPr="00412F35" w:rsidRDefault="00E813E4" w:rsidP="00E813E4">
            <w:pPr>
              <w:jc w:val="center"/>
              <w:rPr>
                <w:sz w:val="18"/>
                <w:szCs w:val="18"/>
              </w:rPr>
            </w:pPr>
          </w:p>
        </w:tc>
      </w:tr>
      <w:tr w:rsidR="00E813E4" w:rsidRPr="00412F35" w14:paraId="127AC56E" w14:textId="77777777" w:rsidTr="00E813E4">
        <w:trPr>
          <w:trHeight w:val="283"/>
        </w:trPr>
        <w:tc>
          <w:tcPr>
            <w:tcW w:w="421" w:type="dxa"/>
            <w:vAlign w:val="center"/>
          </w:tcPr>
          <w:p w14:paraId="67B464DE" w14:textId="77777777" w:rsidR="00E813E4" w:rsidRPr="00412F35" w:rsidRDefault="00E813E4" w:rsidP="00E813E4">
            <w:pPr>
              <w:pStyle w:val="ANormln"/>
              <w:numPr>
                <w:ilvl w:val="0"/>
                <w:numId w:val="28"/>
              </w:numPr>
              <w:spacing w:before="0"/>
              <w:ind w:left="0" w:firstLine="0"/>
              <w:jc w:val="left"/>
              <w:rPr>
                <w:rFonts w:cs="Arial"/>
                <w:sz w:val="18"/>
                <w:szCs w:val="18"/>
              </w:rPr>
            </w:pPr>
          </w:p>
        </w:tc>
        <w:tc>
          <w:tcPr>
            <w:tcW w:w="4025" w:type="dxa"/>
            <w:vAlign w:val="center"/>
          </w:tcPr>
          <w:p w14:paraId="0E8E97F4" w14:textId="77777777" w:rsidR="00E813E4" w:rsidRPr="00A45896" w:rsidRDefault="00E813E4" w:rsidP="00E813E4">
            <w:pPr>
              <w:jc w:val="left"/>
              <w:rPr>
                <w:sz w:val="16"/>
                <w:szCs w:val="20"/>
              </w:rPr>
            </w:pPr>
            <w:r w:rsidRPr="00A45896">
              <w:rPr>
                <w:sz w:val="16"/>
                <w:szCs w:val="20"/>
              </w:rPr>
              <w:t>Výměna zdravotnické dokumentace mezi portálem</w:t>
            </w:r>
            <w:r>
              <w:rPr>
                <w:sz w:val="16"/>
                <w:szCs w:val="20"/>
              </w:rPr>
              <w:t xml:space="preserve"> a </w:t>
            </w:r>
            <w:r w:rsidRPr="00A45896">
              <w:rPr>
                <w:sz w:val="16"/>
                <w:szCs w:val="20"/>
              </w:rPr>
              <w:t>nemocničním systémem bude využívat IHE profily XDS (nebo MHD).</w:t>
            </w:r>
          </w:p>
        </w:tc>
        <w:tc>
          <w:tcPr>
            <w:tcW w:w="4026" w:type="dxa"/>
            <w:vAlign w:val="center"/>
          </w:tcPr>
          <w:p w14:paraId="0F68366C" w14:textId="77777777" w:rsidR="00E813E4" w:rsidRPr="000200AD" w:rsidRDefault="00E813E4" w:rsidP="00E813E4">
            <w:pPr>
              <w:jc w:val="left"/>
              <w:rPr>
                <w:sz w:val="16"/>
                <w:szCs w:val="16"/>
              </w:rPr>
            </w:pPr>
          </w:p>
        </w:tc>
        <w:tc>
          <w:tcPr>
            <w:tcW w:w="926" w:type="dxa"/>
            <w:vAlign w:val="center"/>
          </w:tcPr>
          <w:p w14:paraId="2BFC8B5A" w14:textId="77777777" w:rsidR="00E813E4" w:rsidRPr="00412F35" w:rsidRDefault="00E813E4" w:rsidP="00E813E4">
            <w:pPr>
              <w:jc w:val="center"/>
              <w:rPr>
                <w:sz w:val="18"/>
                <w:szCs w:val="18"/>
              </w:rPr>
            </w:pPr>
          </w:p>
        </w:tc>
      </w:tr>
    </w:tbl>
    <w:p w14:paraId="0AF4B640" w14:textId="77777777" w:rsidR="00E813E4" w:rsidRPr="00605A32" w:rsidRDefault="00E813E4" w:rsidP="00E813E4">
      <w:pPr>
        <w:pStyle w:val="Nadpis3"/>
      </w:pPr>
      <w:bookmarkStart w:id="27" w:name="_Toc187241704"/>
      <w:r w:rsidRPr="00605A32">
        <w:t>Funkcionalita týkající se zabezpečení komunikace</w:t>
      </w:r>
      <w:bookmarkEnd w:id="27"/>
    </w:p>
    <w:p w14:paraId="69006BF2" w14:textId="0D94D4AB" w:rsidR="00E813E4" w:rsidRPr="00412F35" w:rsidRDefault="00E813E4" w:rsidP="00E813E4">
      <w:pPr>
        <w:pStyle w:val="Titulek"/>
        <w:keepNext/>
        <w:rPr>
          <w:rFonts w:cs="Arial"/>
        </w:rPr>
      </w:pPr>
      <w:bookmarkStart w:id="28" w:name="_Toc187241732"/>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7</w:t>
      </w:r>
      <w:r w:rsidRPr="00412F35">
        <w:rPr>
          <w:rFonts w:cs="Arial"/>
        </w:rPr>
        <w:fldChar w:fldCharType="end"/>
      </w:r>
      <w:r w:rsidRPr="00412F35">
        <w:rPr>
          <w:rFonts w:cs="Arial"/>
        </w:rPr>
        <w:t xml:space="preserve">: </w:t>
      </w:r>
      <w:r>
        <w:rPr>
          <w:rFonts w:cs="Arial"/>
          <w:color w:val="000000"/>
          <w:sz w:val="18"/>
          <w:szCs w:val="18"/>
        </w:rPr>
        <w:t>F</w:t>
      </w:r>
      <w:r w:rsidRPr="001C3014">
        <w:rPr>
          <w:rFonts w:cs="Arial"/>
          <w:color w:val="000000"/>
          <w:sz w:val="18"/>
          <w:szCs w:val="18"/>
        </w:rPr>
        <w:t>unkcionalita týkající se zabezpečení komunikace</w:t>
      </w:r>
      <w:bookmarkEnd w:id="28"/>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04"/>
        <w:gridCol w:w="3984"/>
        <w:gridCol w:w="3984"/>
        <w:gridCol w:w="926"/>
      </w:tblGrid>
      <w:tr w:rsidR="00E813E4" w:rsidRPr="001462C8" w14:paraId="713EBE2D" w14:textId="77777777" w:rsidTr="00E813E4">
        <w:trPr>
          <w:tblHeader/>
        </w:trPr>
        <w:tc>
          <w:tcPr>
            <w:tcW w:w="504" w:type="dxa"/>
            <w:tcBorders>
              <w:top w:val="single" w:sz="4" w:space="0" w:color="808080"/>
            </w:tcBorders>
            <w:vAlign w:val="center"/>
          </w:tcPr>
          <w:p w14:paraId="503A13A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84" w:type="dxa"/>
            <w:tcBorders>
              <w:top w:val="single" w:sz="4" w:space="0" w:color="808080"/>
            </w:tcBorders>
            <w:vAlign w:val="center"/>
          </w:tcPr>
          <w:p w14:paraId="5F11E236"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84" w:type="dxa"/>
            <w:tcBorders>
              <w:top w:val="single" w:sz="4" w:space="0" w:color="808080"/>
            </w:tcBorders>
            <w:vAlign w:val="center"/>
          </w:tcPr>
          <w:p w14:paraId="4C200FF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0510D16C"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0B46C065" w14:textId="77777777" w:rsidTr="00E813E4">
        <w:trPr>
          <w:trHeight w:val="283"/>
        </w:trPr>
        <w:tc>
          <w:tcPr>
            <w:tcW w:w="504" w:type="dxa"/>
            <w:vAlign w:val="center"/>
          </w:tcPr>
          <w:p w14:paraId="0F12A90E" w14:textId="77777777" w:rsidR="00E813E4" w:rsidRPr="00412F35" w:rsidRDefault="00E813E4" w:rsidP="00E813E4">
            <w:pPr>
              <w:pStyle w:val="ANormln"/>
              <w:numPr>
                <w:ilvl w:val="0"/>
                <w:numId w:val="29"/>
              </w:numPr>
              <w:spacing w:before="0"/>
              <w:ind w:left="0" w:firstLine="0"/>
              <w:jc w:val="left"/>
              <w:rPr>
                <w:rFonts w:cs="Arial"/>
                <w:sz w:val="18"/>
                <w:szCs w:val="18"/>
              </w:rPr>
            </w:pPr>
          </w:p>
        </w:tc>
        <w:tc>
          <w:tcPr>
            <w:tcW w:w="3984" w:type="dxa"/>
            <w:vAlign w:val="center"/>
          </w:tcPr>
          <w:p w14:paraId="59EC365B" w14:textId="77777777" w:rsidR="00E813E4" w:rsidRPr="00A45896" w:rsidRDefault="00E813E4" w:rsidP="00E813E4">
            <w:pPr>
              <w:jc w:val="left"/>
              <w:rPr>
                <w:sz w:val="16"/>
                <w:szCs w:val="20"/>
              </w:rPr>
            </w:pPr>
            <w:r w:rsidRPr="00A45896">
              <w:rPr>
                <w:sz w:val="16"/>
                <w:szCs w:val="20"/>
              </w:rPr>
              <w:t xml:space="preserve">Systém </w:t>
            </w:r>
            <w:r>
              <w:rPr>
                <w:sz w:val="16"/>
                <w:szCs w:val="20"/>
              </w:rPr>
              <w:t xml:space="preserve">musí </w:t>
            </w:r>
            <w:r w:rsidRPr="00A45896">
              <w:rPr>
                <w:sz w:val="16"/>
                <w:szCs w:val="20"/>
              </w:rPr>
              <w:t>nabízet řešení pro objednávání dat pacientů prostřednictvím internetu</w:t>
            </w:r>
            <w:r>
              <w:rPr>
                <w:sz w:val="16"/>
                <w:szCs w:val="20"/>
              </w:rPr>
              <w:t xml:space="preserve"> s </w:t>
            </w:r>
            <w:r w:rsidRPr="00A45896">
              <w:rPr>
                <w:sz w:val="16"/>
                <w:szCs w:val="20"/>
              </w:rPr>
              <w:t>využitím webových služeb pro zabezpečenou komunikací</w:t>
            </w:r>
            <w:r>
              <w:rPr>
                <w:sz w:val="16"/>
                <w:szCs w:val="20"/>
              </w:rPr>
              <w:t xml:space="preserve"> s </w:t>
            </w:r>
            <w:r w:rsidRPr="00A45896">
              <w:rPr>
                <w:sz w:val="16"/>
                <w:szCs w:val="20"/>
              </w:rPr>
              <w:t>navrhovaným informačním systémem.</w:t>
            </w:r>
          </w:p>
        </w:tc>
        <w:tc>
          <w:tcPr>
            <w:tcW w:w="3984" w:type="dxa"/>
            <w:vAlign w:val="center"/>
          </w:tcPr>
          <w:p w14:paraId="55EE2AB5" w14:textId="77777777" w:rsidR="00E813E4" w:rsidRPr="000200AD" w:rsidRDefault="00E813E4" w:rsidP="00E813E4">
            <w:pPr>
              <w:jc w:val="left"/>
              <w:rPr>
                <w:sz w:val="16"/>
                <w:szCs w:val="16"/>
              </w:rPr>
            </w:pPr>
          </w:p>
        </w:tc>
        <w:tc>
          <w:tcPr>
            <w:tcW w:w="926" w:type="dxa"/>
            <w:vAlign w:val="center"/>
          </w:tcPr>
          <w:p w14:paraId="2CE93FF1" w14:textId="77777777" w:rsidR="00E813E4" w:rsidRPr="00412F35" w:rsidRDefault="00E813E4" w:rsidP="00E813E4">
            <w:pPr>
              <w:jc w:val="center"/>
              <w:rPr>
                <w:sz w:val="18"/>
                <w:szCs w:val="18"/>
              </w:rPr>
            </w:pPr>
          </w:p>
        </w:tc>
      </w:tr>
      <w:tr w:rsidR="00E813E4" w:rsidRPr="00412F35" w14:paraId="07B3C2EC" w14:textId="77777777" w:rsidTr="00E813E4">
        <w:trPr>
          <w:trHeight w:val="283"/>
        </w:trPr>
        <w:tc>
          <w:tcPr>
            <w:tcW w:w="504" w:type="dxa"/>
            <w:vAlign w:val="center"/>
          </w:tcPr>
          <w:p w14:paraId="344F8CE1" w14:textId="77777777" w:rsidR="00E813E4" w:rsidRPr="00412F35" w:rsidRDefault="00E813E4" w:rsidP="00E813E4">
            <w:pPr>
              <w:pStyle w:val="ANormln"/>
              <w:numPr>
                <w:ilvl w:val="0"/>
                <w:numId w:val="29"/>
              </w:numPr>
              <w:spacing w:before="0"/>
              <w:ind w:left="0" w:firstLine="0"/>
              <w:jc w:val="left"/>
              <w:rPr>
                <w:rFonts w:cs="Arial"/>
                <w:sz w:val="18"/>
                <w:szCs w:val="18"/>
              </w:rPr>
            </w:pPr>
          </w:p>
        </w:tc>
        <w:tc>
          <w:tcPr>
            <w:tcW w:w="3984" w:type="dxa"/>
            <w:vAlign w:val="center"/>
          </w:tcPr>
          <w:p w14:paraId="6ADC5154" w14:textId="77777777" w:rsidR="00E813E4" w:rsidRPr="00A45896" w:rsidRDefault="00E813E4" w:rsidP="00E813E4">
            <w:pPr>
              <w:jc w:val="left"/>
              <w:rPr>
                <w:sz w:val="16"/>
                <w:szCs w:val="20"/>
              </w:rPr>
            </w:pPr>
            <w:r w:rsidRPr="00A45896">
              <w:rPr>
                <w:sz w:val="16"/>
                <w:szCs w:val="20"/>
              </w:rPr>
              <w:t xml:space="preserve">Výměna dat </w:t>
            </w:r>
            <w:r>
              <w:rPr>
                <w:sz w:val="16"/>
                <w:szCs w:val="20"/>
              </w:rPr>
              <w:t xml:space="preserve">musí </w:t>
            </w:r>
            <w:r w:rsidRPr="00A45896">
              <w:rPr>
                <w:sz w:val="16"/>
                <w:szCs w:val="20"/>
              </w:rPr>
              <w:t>probíhat zabezpečeným způsobem</w:t>
            </w:r>
            <w:r>
              <w:rPr>
                <w:sz w:val="16"/>
                <w:szCs w:val="20"/>
              </w:rPr>
              <w:t xml:space="preserve"> s </w:t>
            </w:r>
            <w:r w:rsidRPr="00A45896">
              <w:rPr>
                <w:sz w:val="16"/>
                <w:szCs w:val="20"/>
              </w:rPr>
              <w:t>využitím šifrovacích mechanismů.</w:t>
            </w:r>
          </w:p>
        </w:tc>
        <w:tc>
          <w:tcPr>
            <w:tcW w:w="3984" w:type="dxa"/>
            <w:vAlign w:val="center"/>
          </w:tcPr>
          <w:p w14:paraId="2128E932" w14:textId="77777777" w:rsidR="00E813E4" w:rsidRPr="000200AD" w:rsidRDefault="00E813E4" w:rsidP="00E813E4">
            <w:pPr>
              <w:jc w:val="left"/>
              <w:rPr>
                <w:sz w:val="16"/>
                <w:szCs w:val="16"/>
              </w:rPr>
            </w:pPr>
          </w:p>
        </w:tc>
        <w:tc>
          <w:tcPr>
            <w:tcW w:w="926" w:type="dxa"/>
            <w:vAlign w:val="center"/>
          </w:tcPr>
          <w:p w14:paraId="3986E95F" w14:textId="77777777" w:rsidR="00E813E4" w:rsidRPr="00412F35" w:rsidRDefault="00E813E4" w:rsidP="00E813E4">
            <w:pPr>
              <w:jc w:val="center"/>
              <w:rPr>
                <w:sz w:val="18"/>
                <w:szCs w:val="18"/>
              </w:rPr>
            </w:pPr>
          </w:p>
        </w:tc>
      </w:tr>
      <w:tr w:rsidR="00E813E4" w:rsidRPr="00412F35" w14:paraId="3DDAE4E0" w14:textId="77777777" w:rsidTr="00E813E4">
        <w:trPr>
          <w:trHeight w:val="283"/>
        </w:trPr>
        <w:tc>
          <w:tcPr>
            <w:tcW w:w="504" w:type="dxa"/>
            <w:vAlign w:val="center"/>
          </w:tcPr>
          <w:p w14:paraId="1649904F" w14:textId="77777777" w:rsidR="00E813E4" w:rsidRPr="00412F35" w:rsidRDefault="00E813E4" w:rsidP="00E813E4">
            <w:pPr>
              <w:pStyle w:val="ANormln"/>
              <w:numPr>
                <w:ilvl w:val="0"/>
                <w:numId w:val="29"/>
              </w:numPr>
              <w:spacing w:before="0"/>
              <w:ind w:left="0" w:firstLine="0"/>
              <w:jc w:val="left"/>
              <w:rPr>
                <w:rFonts w:cs="Arial"/>
                <w:sz w:val="18"/>
                <w:szCs w:val="18"/>
              </w:rPr>
            </w:pPr>
          </w:p>
        </w:tc>
        <w:tc>
          <w:tcPr>
            <w:tcW w:w="3984" w:type="dxa"/>
            <w:vAlign w:val="center"/>
          </w:tcPr>
          <w:p w14:paraId="1F31DF7F" w14:textId="77777777" w:rsidR="00E813E4" w:rsidRPr="00A45896" w:rsidRDefault="00E813E4" w:rsidP="00E813E4">
            <w:pPr>
              <w:jc w:val="left"/>
              <w:rPr>
                <w:sz w:val="16"/>
                <w:szCs w:val="20"/>
              </w:rPr>
            </w:pPr>
            <w:r w:rsidRPr="00A45896">
              <w:rPr>
                <w:sz w:val="16"/>
                <w:szCs w:val="20"/>
              </w:rPr>
              <w:t xml:space="preserve">Systém </w:t>
            </w:r>
            <w:r>
              <w:rPr>
                <w:sz w:val="16"/>
                <w:szCs w:val="20"/>
              </w:rPr>
              <w:t xml:space="preserve">musí </w:t>
            </w:r>
            <w:r w:rsidRPr="00A45896">
              <w:rPr>
                <w:sz w:val="16"/>
                <w:szCs w:val="20"/>
              </w:rPr>
              <w:t>umožn</w:t>
            </w:r>
            <w:r>
              <w:rPr>
                <w:sz w:val="16"/>
                <w:szCs w:val="20"/>
              </w:rPr>
              <w:t>it</w:t>
            </w:r>
            <w:r w:rsidRPr="00A45896">
              <w:rPr>
                <w:sz w:val="16"/>
                <w:szCs w:val="20"/>
              </w:rPr>
              <w:t xml:space="preserve"> pokročilé logování činností všech uživatelů</w:t>
            </w:r>
            <w:r>
              <w:rPr>
                <w:sz w:val="16"/>
                <w:szCs w:val="20"/>
              </w:rPr>
              <w:t xml:space="preserve"> v </w:t>
            </w:r>
            <w:r w:rsidRPr="00A45896">
              <w:rPr>
                <w:sz w:val="16"/>
                <w:szCs w:val="20"/>
              </w:rPr>
              <w:t>souladu</w:t>
            </w:r>
            <w:r>
              <w:rPr>
                <w:sz w:val="16"/>
                <w:szCs w:val="20"/>
              </w:rPr>
              <w:t xml:space="preserve"> s </w:t>
            </w:r>
            <w:r w:rsidRPr="00A45896">
              <w:rPr>
                <w:sz w:val="16"/>
                <w:szCs w:val="20"/>
              </w:rPr>
              <w:t>GDPR.</w:t>
            </w:r>
          </w:p>
        </w:tc>
        <w:tc>
          <w:tcPr>
            <w:tcW w:w="3984" w:type="dxa"/>
            <w:vAlign w:val="center"/>
          </w:tcPr>
          <w:p w14:paraId="5757D8D6" w14:textId="77777777" w:rsidR="00E813E4" w:rsidRPr="000200AD" w:rsidRDefault="00E813E4" w:rsidP="00E813E4">
            <w:pPr>
              <w:jc w:val="left"/>
              <w:rPr>
                <w:sz w:val="16"/>
                <w:szCs w:val="16"/>
              </w:rPr>
            </w:pPr>
          </w:p>
        </w:tc>
        <w:tc>
          <w:tcPr>
            <w:tcW w:w="926" w:type="dxa"/>
            <w:vAlign w:val="center"/>
          </w:tcPr>
          <w:p w14:paraId="60267171" w14:textId="77777777" w:rsidR="00E813E4" w:rsidRPr="00412F35" w:rsidRDefault="00E813E4" w:rsidP="00E813E4">
            <w:pPr>
              <w:jc w:val="center"/>
              <w:rPr>
                <w:sz w:val="18"/>
                <w:szCs w:val="18"/>
              </w:rPr>
            </w:pPr>
          </w:p>
        </w:tc>
      </w:tr>
      <w:tr w:rsidR="00E813E4" w:rsidRPr="00412F35" w14:paraId="2AE3AE5F" w14:textId="77777777" w:rsidTr="00E813E4">
        <w:trPr>
          <w:trHeight w:val="283"/>
        </w:trPr>
        <w:tc>
          <w:tcPr>
            <w:tcW w:w="504" w:type="dxa"/>
            <w:vAlign w:val="center"/>
          </w:tcPr>
          <w:p w14:paraId="118B43A3" w14:textId="77777777" w:rsidR="00E813E4" w:rsidRPr="00412F35" w:rsidRDefault="00E813E4" w:rsidP="00E813E4">
            <w:pPr>
              <w:pStyle w:val="ANormln"/>
              <w:numPr>
                <w:ilvl w:val="0"/>
                <w:numId w:val="29"/>
              </w:numPr>
              <w:spacing w:before="0"/>
              <w:ind w:left="0" w:firstLine="0"/>
              <w:jc w:val="left"/>
              <w:rPr>
                <w:rFonts w:cs="Arial"/>
                <w:sz w:val="18"/>
                <w:szCs w:val="18"/>
              </w:rPr>
            </w:pPr>
          </w:p>
        </w:tc>
        <w:tc>
          <w:tcPr>
            <w:tcW w:w="3984" w:type="dxa"/>
            <w:vAlign w:val="center"/>
          </w:tcPr>
          <w:p w14:paraId="26AE8B06" w14:textId="77777777" w:rsidR="00E813E4" w:rsidRPr="00A45896" w:rsidRDefault="00E813E4" w:rsidP="00E813E4">
            <w:pPr>
              <w:jc w:val="left"/>
              <w:rPr>
                <w:sz w:val="16"/>
                <w:szCs w:val="20"/>
              </w:rPr>
            </w:pPr>
            <w:r w:rsidRPr="00A45896">
              <w:rPr>
                <w:sz w:val="16"/>
                <w:szCs w:val="20"/>
              </w:rPr>
              <w:t xml:space="preserve">Systém </w:t>
            </w:r>
            <w:r>
              <w:rPr>
                <w:sz w:val="16"/>
                <w:szCs w:val="20"/>
              </w:rPr>
              <w:t xml:space="preserve">musí být </w:t>
            </w:r>
            <w:r w:rsidRPr="00A45896">
              <w:rPr>
                <w:sz w:val="16"/>
                <w:szCs w:val="20"/>
              </w:rPr>
              <w:t>zabezpečen proti zranitelnosti</w:t>
            </w:r>
            <w:r>
              <w:rPr>
                <w:sz w:val="16"/>
                <w:szCs w:val="20"/>
              </w:rPr>
              <w:t xml:space="preserve"> z </w:t>
            </w:r>
            <w:r w:rsidRPr="00A45896">
              <w:rPr>
                <w:sz w:val="16"/>
                <w:szCs w:val="20"/>
              </w:rPr>
              <w:t>internetu.</w:t>
            </w:r>
          </w:p>
        </w:tc>
        <w:tc>
          <w:tcPr>
            <w:tcW w:w="3984" w:type="dxa"/>
            <w:vAlign w:val="center"/>
          </w:tcPr>
          <w:p w14:paraId="1118319C" w14:textId="77777777" w:rsidR="00E813E4" w:rsidRPr="000200AD" w:rsidRDefault="00E813E4" w:rsidP="00E813E4">
            <w:pPr>
              <w:jc w:val="left"/>
              <w:rPr>
                <w:sz w:val="16"/>
                <w:szCs w:val="16"/>
              </w:rPr>
            </w:pPr>
          </w:p>
        </w:tc>
        <w:tc>
          <w:tcPr>
            <w:tcW w:w="926" w:type="dxa"/>
            <w:vAlign w:val="center"/>
          </w:tcPr>
          <w:p w14:paraId="6833EBA3" w14:textId="77777777" w:rsidR="00E813E4" w:rsidRPr="00412F35" w:rsidRDefault="00E813E4" w:rsidP="00E813E4">
            <w:pPr>
              <w:jc w:val="center"/>
              <w:rPr>
                <w:sz w:val="18"/>
                <w:szCs w:val="18"/>
              </w:rPr>
            </w:pPr>
          </w:p>
        </w:tc>
      </w:tr>
      <w:tr w:rsidR="00E813E4" w:rsidRPr="00412F35" w14:paraId="0FE9FABC" w14:textId="77777777" w:rsidTr="00E813E4">
        <w:trPr>
          <w:trHeight w:val="283"/>
        </w:trPr>
        <w:tc>
          <w:tcPr>
            <w:tcW w:w="504" w:type="dxa"/>
            <w:vAlign w:val="center"/>
          </w:tcPr>
          <w:p w14:paraId="7BA54A66" w14:textId="77777777" w:rsidR="00E813E4" w:rsidRPr="00412F35" w:rsidRDefault="00E813E4" w:rsidP="00E813E4">
            <w:pPr>
              <w:pStyle w:val="ANormln"/>
              <w:numPr>
                <w:ilvl w:val="0"/>
                <w:numId w:val="29"/>
              </w:numPr>
              <w:spacing w:before="0"/>
              <w:ind w:left="0" w:firstLine="0"/>
              <w:jc w:val="left"/>
              <w:rPr>
                <w:rFonts w:cs="Arial"/>
                <w:sz w:val="18"/>
                <w:szCs w:val="18"/>
              </w:rPr>
            </w:pPr>
          </w:p>
        </w:tc>
        <w:tc>
          <w:tcPr>
            <w:tcW w:w="3984" w:type="dxa"/>
            <w:vAlign w:val="center"/>
          </w:tcPr>
          <w:p w14:paraId="0F242DBC" w14:textId="77777777" w:rsidR="00E813E4" w:rsidRPr="00A45896" w:rsidRDefault="00E813E4" w:rsidP="00E813E4">
            <w:pPr>
              <w:jc w:val="left"/>
              <w:rPr>
                <w:sz w:val="16"/>
                <w:szCs w:val="20"/>
              </w:rPr>
            </w:pPr>
            <w:r w:rsidRPr="00A45896">
              <w:rPr>
                <w:sz w:val="16"/>
                <w:szCs w:val="20"/>
              </w:rPr>
              <w:t>Veškeré přístupy, zejména ke zdravotnickým informacím, musí být logovány</w:t>
            </w:r>
            <w:r>
              <w:rPr>
                <w:sz w:val="16"/>
                <w:szCs w:val="20"/>
              </w:rPr>
              <w:t xml:space="preserve"> a </w:t>
            </w:r>
            <w:r w:rsidRPr="00A45896">
              <w:rPr>
                <w:sz w:val="16"/>
                <w:szCs w:val="20"/>
              </w:rPr>
              <w:t>zaznamenány do auditního logu.</w:t>
            </w:r>
          </w:p>
        </w:tc>
        <w:tc>
          <w:tcPr>
            <w:tcW w:w="3984" w:type="dxa"/>
            <w:vAlign w:val="center"/>
          </w:tcPr>
          <w:p w14:paraId="79FB3061" w14:textId="77777777" w:rsidR="00E813E4" w:rsidRPr="000200AD" w:rsidRDefault="00E813E4" w:rsidP="00E813E4">
            <w:pPr>
              <w:jc w:val="left"/>
              <w:rPr>
                <w:sz w:val="16"/>
                <w:szCs w:val="16"/>
              </w:rPr>
            </w:pPr>
          </w:p>
        </w:tc>
        <w:tc>
          <w:tcPr>
            <w:tcW w:w="926" w:type="dxa"/>
            <w:vAlign w:val="center"/>
          </w:tcPr>
          <w:p w14:paraId="347BE416" w14:textId="77777777" w:rsidR="00E813E4" w:rsidRPr="00412F35" w:rsidRDefault="00E813E4" w:rsidP="00E813E4">
            <w:pPr>
              <w:jc w:val="center"/>
              <w:rPr>
                <w:sz w:val="18"/>
                <w:szCs w:val="18"/>
              </w:rPr>
            </w:pPr>
          </w:p>
        </w:tc>
      </w:tr>
      <w:tr w:rsidR="00E813E4" w:rsidRPr="00412F35" w14:paraId="3501CE26" w14:textId="77777777" w:rsidTr="00E813E4">
        <w:trPr>
          <w:trHeight w:val="283"/>
        </w:trPr>
        <w:tc>
          <w:tcPr>
            <w:tcW w:w="504" w:type="dxa"/>
            <w:vAlign w:val="center"/>
          </w:tcPr>
          <w:p w14:paraId="1E44B080" w14:textId="77777777" w:rsidR="00E813E4" w:rsidRPr="00412F35" w:rsidRDefault="00E813E4" w:rsidP="00E813E4">
            <w:pPr>
              <w:pStyle w:val="ANormln"/>
              <w:numPr>
                <w:ilvl w:val="0"/>
                <w:numId w:val="29"/>
              </w:numPr>
              <w:spacing w:before="0"/>
              <w:ind w:left="0" w:firstLine="0"/>
              <w:jc w:val="left"/>
              <w:rPr>
                <w:rFonts w:cs="Arial"/>
                <w:sz w:val="18"/>
                <w:szCs w:val="18"/>
              </w:rPr>
            </w:pPr>
          </w:p>
        </w:tc>
        <w:tc>
          <w:tcPr>
            <w:tcW w:w="3984" w:type="dxa"/>
            <w:vAlign w:val="center"/>
          </w:tcPr>
          <w:p w14:paraId="4C33ECCD" w14:textId="77777777" w:rsidR="00E813E4" w:rsidRPr="00A45896" w:rsidRDefault="00E813E4" w:rsidP="00E813E4">
            <w:pPr>
              <w:jc w:val="left"/>
              <w:rPr>
                <w:sz w:val="16"/>
                <w:szCs w:val="20"/>
              </w:rPr>
            </w:pPr>
            <w:r w:rsidRPr="00A45896">
              <w:rPr>
                <w:sz w:val="16"/>
                <w:szCs w:val="20"/>
              </w:rPr>
              <w:t>Komunikace</w:t>
            </w:r>
            <w:r>
              <w:rPr>
                <w:sz w:val="16"/>
                <w:szCs w:val="20"/>
              </w:rPr>
              <w:t xml:space="preserve"> s </w:t>
            </w:r>
            <w:r w:rsidRPr="00A45896">
              <w:rPr>
                <w:sz w:val="16"/>
                <w:szCs w:val="20"/>
              </w:rPr>
              <w:t>NIS musí probíhat online. Portál nebude perzistentně ukládat kopie dat</w:t>
            </w:r>
            <w:r>
              <w:rPr>
                <w:sz w:val="16"/>
                <w:szCs w:val="20"/>
              </w:rPr>
              <w:t xml:space="preserve"> z </w:t>
            </w:r>
            <w:r w:rsidRPr="00A45896">
              <w:rPr>
                <w:sz w:val="16"/>
                <w:szCs w:val="20"/>
              </w:rPr>
              <w:t>NIS.</w:t>
            </w:r>
          </w:p>
        </w:tc>
        <w:tc>
          <w:tcPr>
            <w:tcW w:w="3984" w:type="dxa"/>
            <w:vAlign w:val="center"/>
          </w:tcPr>
          <w:p w14:paraId="7F104731" w14:textId="77777777" w:rsidR="00E813E4" w:rsidRPr="000200AD" w:rsidRDefault="00E813E4" w:rsidP="00E813E4">
            <w:pPr>
              <w:jc w:val="left"/>
              <w:rPr>
                <w:sz w:val="16"/>
                <w:szCs w:val="16"/>
              </w:rPr>
            </w:pPr>
          </w:p>
        </w:tc>
        <w:tc>
          <w:tcPr>
            <w:tcW w:w="926" w:type="dxa"/>
            <w:vAlign w:val="center"/>
          </w:tcPr>
          <w:p w14:paraId="2E881106" w14:textId="77777777" w:rsidR="00E813E4" w:rsidRPr="00412F35" w:rsidRDefault="00E813E4" w:rsidP="00E813E4">
            <w:pPr>
              <w:jc w:val="center"/>
              <w:rPr>
                <w:sz w:val="18"/>
                <w:szCs w:val="18"/>
              </w:rPr>
            </w:pPr>
          </w:p>
        </w:tc>
      </w:tr>
    </w:tbl>
    <w:p w14:paraId="214E5FC6" w14:textId="77777777" w:rsidR="00E813E4" w:rsidRDefault="00E813E4" w:rsidP="00E813E4">
      <w:pPr>
        <w:pStyle w:val="Nadpis3"/>
      </w:pPr>
      <w:bookmarkStart w:id="29" w:name="_Toc187241705"/>
      <w:r w:rsidRPr="00605A32">
        <w:t>Služba správy souhlasů (mandátů)</w:t>
      </w:r>
      <w:bookmarkEnd w:id="29"/>
    </w:p>
    <w:p w14:paraId="56BCEBD8" w14:textId="4242D799" w:rsidR="00E813E4" w:rsidRPr="00412F35" w:rsidRDefault="00E813E4" w:rsidP="00E813E4">
      <w:pPr>
        <w:pStyle w:val="Titulek"/>
        <w:keepNext/>
        <w:rPr>
          <w:rFonts w:cs="Arial"/>
        </w:rPr>
      </w:pPr>
      <w:bookmarkStart w:id="30" w:name="_Toc187241733"/>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8</w:t>
      </w:r>
      <w:r w:rsidRPr="00412F35">
        <w:rPr>
          <w:rFonts w:cs="Arial"/>
        </w:rPr>
        <w:fldChar w:fldCharType="end"/>
      </w:r>
      <w:r w:rsidRPr="00412F35">
        <w:rPr>
          <w:rFonts w:cs="Arial"/>
        </w:rPr>
        <w:t xml:space="preserve">: </w:t>
      </w:r>
      <w:r w:rsidRPr="008636A6">
        <w:t>Služba správy souhlasů (mandátů)</w:t>
      </w:r>
      <w:bookmarkEnd w:id="30"/>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4D82DD7F" w14:textId="77777777" w:rsidTr="00E813E4">
        <w:trPr>
          <w:tblHeader/>
        </w:trPr>
        <w:tc>
          <w:tcPr>
            <w:tcW w:w="421" w:type="dxa"/>
            <w:tcBorders>
              <w:top w:val="single" w:sz="4" w:space="0" w:color="808080"/>
            </w:tcBorders>
            <w:vAlign w:val="center"/>
          </w:tcPr>
          <w:p w14:paraId="28B0B129"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1D8936C2"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3406612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73CAFE18"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4C0AAE44" w14:textId="77777777" w:rsidTr="00E813E4">
        <w:trPr>
          <w:trHeight w:val="283"/>
        </w:trPr>
        <w:tc>
          <w:tcPr>
            <w:tcW w:w="421" w:type="dxa"/>
            <w:vAlign w:val="center"/>
          </w:tcPr>
          <w:p w14:paraId="307837DD" w14:textId="77777777" w:rsidR="00E813E4" w:rsidRPr="00412F35" w:rsidRDefault="00E813E4" w:rsidP="00E813E4">
            <w:pPr>
              <w:pStyle w:val="ANormln"/>
              <w:numPr>
                <w:ilvl w:val="0"/>
                <w:numId w:val="31"/>
              </w:numPr>
              <w:spacing w:before="0"/>
              <w:ind w:left="0" w:firstLine="0"/>
              <w:jc w:val="left"/>
              <w:rPr>
                <w:rFonts w:cs="Arial"/>
                <w:sz w:val="18"/>
                <w:szCs w:val="18"/>
              </w:rPr>
            </w:pPr>
          </w:p>
        </w:tc>
        <w:tc>
          <w:tcPr>
            <w:tcW w:w="4025" w:type="dxa"/>
            <w:vAlign w:val="center"/>
          </w:tcPr>
          <w:p w14:paraId="0F03F440" w14:textId="77777777" w:rsidR="00E813E4" w:rsidRPr="00A45896" w:rsidRDefault="00E813E4" w:rsidP="00E813E4">
            <w:pPr>
              <w:jc w:val="left"/>
              <w:rPr>
                <w:sz w:val="16"/>
                <w:szCs w:val="20"/>
              </w:rPr>
            </w:pPr>
            <w:r w:rsidRPr="008636A6">
              <w:rPr>
                <w:sz w:val="16"/>
                <w:szCs w:val="20"/>
              </w:rPr>
              <w:t xml:space="preserve">Pomocí této služby </w:t>
            </w:r>
            <w:r>
              <w:rPr>
                <w:sz w:val="16"/>
                <w:szCs w:val="20"/>
              </w:rPr>
              <w:t xml:space="preserve">musí být </w:t>
            </w:r>
            <w:r w:rsidRPr="008636A6">
              <w:rPr>
                <w:sz w:val="16"/>
                <w:szCs w:val="20"/>
              </w:rPr>
              <w:t xml:space="preserve">možné udělovat tzv </w:t>
            </w:r>
            <w:r>
              <w:rPr>
                <w:sz w:val="16"/>
                <w:szCs w:val="20"/>
              </w:rPr>
              <w:t>m</w:t>
            </w:r>
            <w:r w:rsidRPr="008636A6">
              <w:rPr>
                <w:sz w:val="16"/>
                <w:szCs w:val="20"/>
              </w:rPr>
              <w:t>andát, který může být předán vlastníkem libovolnému obsahu (služby TP) dalšímu uživateli portálu</w:t>
            </w:r>
            <w:r>
              <w:rPr>
                <w:sz w:val="16"/>
                <w:szCs w:val="20"/>
              </w:rPr>
              <w:t xml:space="preserve"> a </w:t>
            </w:r>
            <w:r w:rsidRPr="008636A6">
              <w:rPr>
                <w:sz w:val="16"/>
                <w:szCs w:val="20"/>
              </w:rPr>
              <w:t>ten, pokud mandát přijme, může využívat funkce portálu jménem vlastníka mandátu. Tento mechanismus umožňuje např. zajistit přístup rodičů</w:t>
            </w:r>
            <w:r>
              <w:rPr>
                <w:sz w:val="16"/>
                <w:szCs w:val="20"/>
              </w:rPr>
              <w:t xml:space="preserve"> a </w:t>
            </w:r>
            <w:r w:rsidRPr="008636A6">
              <w:rPr>
                <w:sz w:val="16"/>
                <w:szCs w:val="20"/>
              </w:rPr>
              <w:t>jiných zákonných zástupců pacienta, nebo přístup lékařů, kteří nejsou ošetřujícími lékaři pacienta či přístup libovolných dalších osob dle rozhodnutí uživatele.</w:t>
            </w:r>
          </w:p>
        </w:tc>
        <w:tc>
          <w:tcPr>
            <w:tcW w:w="4026" w:type="dxa"/>
            <w:vAlign w:val="center"/>
          </w:tcPr>
          <w:p w14:paraId="25BE025C" w14:textId="77777777" w:rsidR="00E813E4" w:rsidRPr="000200AD" w:rsidRDefault="00E813E4" w:rsidP="00E813E4">
            <w:pPr>
              <w:jc w:val="left"/>
              <w:rPr>
                <w:sz w:val="16"/>
                <w:szCs w:val="16"/>
              </w:rPr>
            </w:pPr>
          </w:p>
        </w:tc>
        <w:tc>
          <w:tcPr>
            <w:tcW w:w="926" w:type="dxa"/>
            <w:vAlign w:val="center"/>
          </w:tcPr>
          <w:p w14:paraId="056D455D" w14:textId="77777777" w:rsidR="00E813E4" w:rsidRPr="00412F35" w:rsidRDefault="00E813E4" w:rsidP="00E813E4">
            <w:pPr>
              <w:jc w:val="center"/>
              <w:rPr>
                <w:sz w:val="18"/>
                <w:szCs w:val="18"/>
              </w:rPr>
            </w:pPr>
          </w:p>
        </w:tc>
      </w:tr>
      <w:tr w:rsidR="00E813E4" w:rsidRPr="00412F35" w14:paraId="083B2285" w14:textId="77777777" w:rsidTr="00E813E4">
        <w:trPr>
          <w:trHeight w:val="283"/>
        </w:trPr>
        <w:tc>
          <w:tcPr>
            <w:tcW w:w="421" w:type="dxa"/>
            <w:vAlign w:val="center"/>
          </w:tcPr>
          <w:p w14:paraId="50CC4A5B" w14:textId="77777777" w:rsidR="00E813E4" w:rsidRPr="00412F35" w:rsidRDefault="00E813E4" w:rsidP="00E813E4">
            <w:pPr>
              <w:pStyle w:val="ANormln"/>
              <w:numPr>
                <w:ilvl w:val="0"/>
                <w:numId w:val="31"/>
              </w:numPr>
              <w:spacing w:before="0"/>
              <w:ind w:left="0" w:firstLine="0"/>
              <w:jc w:val="left"/>
              <w:rPr>
                <w:rFonts w:cs="Arial"/>
                <w:sz w:val="18"/>
                <w:szCs w:val="18"/>
              </w:rPr>
            </w:pPr>
          </w:p>
        </w:tc>
        <w:tc>
          <w:tcPr>
            <w:tcW w:w="4025" w:type="dxa"/>
            <w:vAlign w:val="center"/>
          </w:tcPr>
          <w:p w14:paraId="484D753A" w14:textId="77777777" w:rsidR="00E813E4" w:rsidRPr="00A45896" w:rsidRDefault="00E813E4" w:rsidP="00E813E4">
            <w:pPr>
              <w:jc w:val="left"/>
              <w:rPr>
                <w:sz w:val="16"/>
                <w:szCs w:val="20"/>
              </w:rPr>
            </w:pPr>
            <w:r w:rsidRPr="008636A6">
              <w:rPr>
                <w:sz w:val="16"/>
                <w:szCs w:val="20"/>
              </w:rPr>
              <w:t>Systém musí umožnit vyjádření souhlasu</w:t>
            </w:r>
            <w:r>
              <w:rPr>
                <w:sz w:val="16"/>
                <w:szCs w:val="20"/>
              </w:rPr>
              <w:t xml:space="preserve"> s </w:t>
            </w:r>
            <w:r w:rsidRPr="008636A6">
              <w:rPr>
                <w:sz w:val="16"/>
                <w:szCs w:val="20"/>
              </w:rPr>
              <w:t xml:space="preserve">užíváním vybraných služeb </w:t>
            </w:r>
            <w:proofErr w:type="gramStart"/>
            <w:r w:rsidRPr="008636A6">
              <w:rPr>
                <w:sz w:val="16"/>
                <w:szCs w:val="20"/>
              </w:rPr>
              <w:t>TP</w:t>
            </w:r>
            <w:proofErr w:type="gramEnd"/>
            <w:r w:rsidRPr="008636A6">
              <w:rPr>
                <w:sz w:val="16"/>
                <w:szCs w:val="20"/>
              </w:rPr>
              <w:t xml:space="preserve"> tj. musí umožnit správu oprávnění třetích osob (např. osoby blízké, jiného lékaře atp.) ke službám portálu jménem vlastníka.</w:t>
            </w:r>
          </w:p>
        </w:tc>
        <w:tc>
          <w:tcPr>
            <w:tcW w:w="4026" w:type="dxa"/>
            <w:vAlign w:val="center"/>
          </w:tcPr>
          <w:p w14:paraId="5E9708B0" w14:textId="77777777" w:rsidR="00E813E4" w:rsidRPr="000200AD" w:rsidRDefault="00E813E4" w:rsidP="00E813E4">
            <w:pPr>
              <w:jc w:val="left"/>
              <w:rPr>
                <w:sz w:val="16"/>
                <w:szCs w:val="16"/>
              </w:rPr>
            </w:pPr>
          </w:p>
        </w:tc>
        <w:tc>
          <w:tcPr>
            <w:tcW w:w="926" w:type="dxa"/>
            <w:vAlign w:val="center"/>
          </w:tcPr>
          <w:p w14:paraId="633520E0" w14:textId="77777777" w:rsidR="00E813E4" w:rsidRPr="00412F35" w:rsidRDefault="00E813E4" w:rsidP="00E813E4">
            <w:pPr>
              <w:jc w:val="center"/>
              <w:rPr>
                <w:sz w:val="18"/>
                <w:szCs w:val="18"/>
              </w:rPr>
            </w:pPr>
          </w:p>
        </w:tc>
      </w:tr>
      <w:tr w:rsidR="00E813E4" w:rsidRPr="00412F35" w14:paraId="62DF02F9" w14:textId="77777777" w:rsidTr="00E813E4">
        <w:trPr>
          <w:trHeight w:val="283"/>
        </w:trPr>
        <w:tc>
          <w:tcPr>
            <w:tcW w:w="421" w:type="dxa"/>
            <w:vAlign w:val="center"/>
          </w:tcPr>
          <w:p w14:paraId="5FA8066E" w14:textId="77777777" w:rsidR="00E813E4" w:rsidRPr="00412F35" w:rsidRDefault="00E813E4" w:rsidP="00E813E4">
            <w:pPr>
              <w:pStyle w:val="ANormln"/>
              <w:numPr>
                <w:ilvl w:val="0"/>
                <w:numId w:val="31"/>
              </w:numPr>
              <w:spacing w:before="0"/>
              <w:ind w:left="0" w:firstLine="0"/>
              <w:jc w:val="left"/>
              <w:rPr>
                <w:rFonts w:cs="Arial"/>
                <w:sz w:val="18"/>
                <w:szCs w:val="18"/>
              </w:rPr>
            </w:pPr>
          </w:p>
        </w:tc>
        <w:tc>
          <w:tcPr>
            <w:tcW w:w="4025" w:type="dxa"/>
            <w:vAlign w:val="center"/>
          </w:tcPr>
          <w:p w14:paraId="4C0B9A0E" w14:textId="77777777" w:rsidR="00E813E4" w:rsidRPr="00A45896" w:rsidRDefault="00E813E4" w:rsidP="00E813E4">
            <w:pPr>
              <w:jc w:val="left"/>
              <w:rPr>
                <w:sz w:val="16"/>
                <w:szCs w:val="20"/>
              </w:rPr>
            </w:pPr>
            <w:r w:rsidRPr="008636A6">
              <w:rPr>
                <w:sz w:val="16"/>
                <w:szCs w:val="20"/>
              </w:rPr>
              <w:t>Systém musí umožnit notifikovat zástupce</w:t>
            </w:r>
            <w:r>
              <w:rPr>
                <w:sz w:val="16"/>
                <w:szCs w:val="20"/>
              </w:rPr>
              <w:t xml:space="preserve"> a </w:t>
            </w:r>
            <w:r w:rsidRPr="008636A6">
              <w:rPr>
                <w:sz w:val="16"/>
                <w:szCs w:val="20"/>
              </w:rPr>
              <w:t>přijmout/odmítnout udělený souhlas.</w:t>
            </w:r>
          </w:p>
        </w:tc>
        <w:tc>
          <w:tcPr>
            <w:tcW w:w="4026" w:type="dxa"/>
            <w:vAlign w:val="center"/>
          </w:tcPr>
          <w:p w14:paraId="7421DABB" w14:textId="77777777" w:rsidR="00E813E4" w:rsidRPr="000200AD" w:rsidRDefault="00E813E4" w:rsidP="00E813E4">
            <w:pPr>
              <w:jc w:val="left"/>
              <w:rPr>
                <w:sz w:val="16"/>
                <w:szCs w:val="16"/>
              </w:rPr>
            </w:pPr>
          </w:p>
        </w:tc>
        <w:tc>
          <w:tcPr>
            <w:tcW w:w="926" w:type="dxa"/>
            <w:vAlign w:val="center"/>
          </w:tcPr>
          <w:p w14:paraId="51D13B5B" w14:textId="77777777" w:rsidR="00E813E4" w:rsidRPr="00412F35" w:rsidRDefault="00E813E4" w:rsidP="00E813E4">
            <w:pPr>
              <w:jc w:val="center"/>
              <w:rPr>
                <w:sz w:val="18"/>
                <w:szCs w:val="18"/>
              </w:rPr>
            </w:pPr>
          </w:p>
        </w:tc>
      </w:tr>
      <w:tr w:rsidR="00E813E4" w:rsidRPr="00412F35" w14:paraId="7255C01E" w14:textId="77777777" w:rsidTr="00E813E4">
        <w:trPr>
          <w:trHeight w:val="283"/>
        </w:trPr>
        <w:tc>
          <w:tcPr>
            <w:tcW w:w="421" w:type="dxa"/>
            <w:vAlign w:val="center"/>
          </w:tcPr>
          <w:p w14:paraId="20820065" w14:textId="77777777" w:rsidR="00E813E4" w:rsidRPr="00412F35" w:rsidRDefault="00E813E4" w:rsidP="00E813E4">
            <w:pPr>
              <w:pStyle w:val="ANormln"/>
              <w:numPr>
                <w:ilvl w:val="0"/>
                <w:numId w:val="31"/>
              </w:numPr>
              <w:spacing w:before="0"/>
              <w:ind w:left="0" w:firstLine="0"/>
              <w:jc w:val="left"/>
              <w:rPr>
                <w:rFonts w:cs="Arial"/>
                <w:sz w:val="18"/>
                <w:szCs w:val="18"/>
              </w:rPr>
            </w:pPr>
          </w:p>
        </w:tc>
        <w:tc>
          <w:tcPr>
            <w:tcW w:w="4025" w:type="dxa"/>
            <w:vAlign w:val="center"/>
          </w:tcPr>
          <w:p w14:paraId="3655F8C9" w14:textId="77777777" w:rsidR="00E813E4" w:rsidRPr="00A45896" w:rsidRDefault="00E813E4" w:rsidP="00E813E4">
            <w:pPr>
              <w:jc w:val="left"/>
              <w:rPr>
                <w:sz w:val="16"/>
                <w:szCs w:val="20"/>
              </w:rPr>
            </w:pPr>
            <w:r w:rsidRPr="008636A6">
              <w:rPr>
                <w:sz w:val="16"/>
                <w:szCs w:val="20"/>
              </w:rPr>
              <w:t>Možnost vytvoření</w:t>
            </w:r>
            <w:r>
              <w:rPr>
                <w:sz w:val="16"/>
                <w:szCs w:val="20"/>
              </w:rPr>
              <w:t xml:space="preserve"> a </w:t>
            </w:r>
            <w:r w:rsidRPr="008636A6">
              <w:rPr>
                <w:sz w:val="16"/>
                <w:szCs w:val="20"/>
              </w:rPr>
              <w:t>správy číselníku třetích osob (např. pečující osoby, ošetřující lékař atp.)</w:t>
            </w:r>
            <w:r>
              <w:rPr>
                <w:sz w:val="16"/>
                <w:szCs w:val="20"/>
              </w:rPr>
              <w:t xml:space="preserve"> k </w:t>
            </w:r>
            <w:r w:rsidRPr="008636A6">
              <w:rPr>
                <w:sz w:val="16"/>
                <w:szCs w:val="20"/>
              </w:rPr>
              <w:t xml:space="preserve">vybraným službám portálu </w:t>
            </w:r>
            <w:r>
              <w:rPr>
                <w:sz w:val="16"/>
                <w:szCs w:val="20"/>
              </w:rPr>
              <w:t>–</w:t>
            </w:r>
            <w:r w:rsidRPr="008636A6">
              <w:rPr>
                <w:sz w:val="16"/>
                <w:szCs w:val="20"/>
              </w:rPr>
              <w:t xml:space="preserve"> např. ke službě zobrazení zdravotní dokumentace. </w:t>
            </w:r>
          </w:p>
        </w:tc>
        <w:tc>
          <w:tcPr>
            <w:tcW w:w="4026" w:type="dxa"/>
            <w:vAlign w:val="center"/>
          </w:tcPr>
          <w:p w14:paraId="1B36058C" w14:textId="77777777" w:rsidR="00E813E4" w:rsidRPr="000200AD" w:rsidRDefault="00E813E4" w:rsidP="00E813E4">
            <w:pPr>
              <w:jc w:val="left"/>
              <w:rPr>
                <w:sz w:val="16"/>
                <w:szCs w:val="16"/>
              </w:rPr>
            </w:pPr>
          </w:p>
        </w:tc>
        <w:tc>
          <w:tcPr>
            <w:tcW w:w="926" w:type="dxa"/>
            <w:vAlign w:val="center"/>
          </w:tcPr>
          <w:p w14:paraId="027F8D20" w14:textId="77777777" w:rsidR="00E813E4" w:rsidRPr="00412F35" w:rsidRDefault="00E813E4" w:rsidP="00E813E4">
            <w:pPr>
              <w:jc w:val="center"/>
              <w:rPr>
                <w:sz w:val="18"/>
                <w:szCs w:val="18"/>
              </w:rPr>
            </w:pPr>
          </w:p>
        </w:tc>
      </w:tr>
      <w:tr w:rsidR="00E813E4" w:rsidRPr="00412F35" w14:paraId="1CD8A251" w14:textId="77777777" w:rsidTr="00E813E4">
        <w:trPr>
          <w:trHeight w:val="283"/>
        </w:trPr>
        <w:tc>
          <w:tcPr>
            <w:tcW w:w="421" w:type="dxa"/>
            <w:vAlign w:val="center"/>
          </w:tcPr>
          <w:p w14:paraId="5EB82148" w14:textId="77777777" w:rsidR="00E813E4" w:rsidRPr="00412F35" w:rsidRDefault="00E813E4" w:rsidP="00E813E4">
            <w:pPr>
              <w:pStyle w:val="ANormln"/>
              <w:numPr>
                <w:ilvl w:val="0"/>
                <w:numId w:val="31"/>
              </w:numPr>
              <w:spacing w:before="0"/>
              <w:ind w:left="0" w:firstLine="0"/>
              <w:jc w:val="left"/>
              <w:rPr>
                <w:rFonts w:cs="Arial"/>
                <w:sz w:val="18"/>
                <w:szCs w:val="18"/>
              </w:rPr>
            </w:pPr>
          </w:p>
        </w:tc>
        <w:tc>
          <w:tcPr>
            <w:tcW w:w="4025" w:type="dxa"/>
            <w:vAlign w:val="center"/>
          </w:tcPr>
          <w:p w14:paraId="58E1A497" w14:textId="77777777" w:rsidR="00E813E4" w:rsidRPr="00A45896" w:rsidRDefault="00E813E4" w:rsidP="00E813E4">
            <w:pPr>
              <w:jc w:val="left"/>
              <w:rPr>
                <w:sz w:val="16"/>
                <w:szCs w:val="20"/>
              </w:rPr>
            </w:pPr>
            <w:r w:rsidRPr="008636A6">
              <w:rPr>
                <w:sz w:val="16"/>
                <w:szCs w:val="20"/>
              </w:rPr>
              <w:t xml:space="preserve">Definice platnosti Souhlasu </w:t>
            </w:r>
            <w:r>
              <w:rPr>
                <w:sz w:val="16"/>
                <w:szCs w:val="20"/>
              </w:rPr>
              <w:t>–</w:t>
            </w:r>
            <w:r w:rsidRPr="008636A6">
              <w:rPr>
                <w:sz w:val="16"/>
                <w:szCs w:val="20"/>
              </w:rPr>
              <w:t xml:space="preserve"> jednorázový nebo možnost časového omezení platnosti souhlasu. </w:t>
            </w:r>
          </w:p>
        </w:tc>
        <w:tc>
          <w:tcPr>
            <w:tcW w:w="4026" w:type="dxa"/>
            <w:vAlign w:val="center"/>
          </w:tcPr>
          <w:p w14:paraId="63742219" w14:textId="77777777" w:rsidR="00E813E4" w:rsidRPr="000200AD" w:rsidRDefault="00E813E4" w:rsidP="00E813E4">
            <w:pPr>
              <w:jc w:val="left"/>
              <w:rPr>
                <w:sz w:val="16"/>
                <w:szCs w:val="16"/>
              </w:rPr>
            </w:pPr>
          </w:p>
        </w:tc>
        <w:tc>
          <w:tcPr>
            <w:tcW w:w="926" w:type="dxa"/>
            <w:vAlign w:val="center"/>
          </w:tcPr>
          <w:p w14:paraId="794D12D6" w14:textId="77777777" w:rsidR="00E813E4" w:rsidRPr="00412F35" w:rsidRDefault="00E813E4" w:rsidP="00E813E4">
            <w:pPr>
              <w:jc w:val="center"/>
              <w:rPr>
                <w:sz w:val="18"/>
                <w:szCs w:val="18"/>
              </w:rPr>
            </w:pPr>
          </w:p>
        </w:tc>
      </w:tr>
    </w:tbl>
    <w:p w14:paraId="3DD7B998" w14:textId="77777777" w:rsidR="00E813E4" w:rsidRDefault="00E813E4" w:rsidP="00E813E4">
      <w:pPr>
        <w:pStyle w:val="Nadpis3"/>
      </w:pPr>
      <w:bookmarkStart w:id="31" w:name="_Toc187241706"/>
      <w:r w:rsidRPr="00CD259B">
        <w:t xml:space="preserve">Napojení na </w:t>
      </w:r>
      <w:bookmarkStart w:id="32" w:name="_Hlk181955278"/>
      <w:proofErr w:type="spellStart"/>
      <w:r w:rsidRPr="002516FC">
        <w:t>eHealth</w:t>
      </w:r>
      <w:proofErr w:type="spellEnd"/>
      <w:r w:rsidRPr="002516FC">
        <w:t xml:space="preserve"> systém Jihomoravského kraje</w:t>
      </w:r>
      <w:bookmarkEnd w:id="31"/>
      <w:bookmarkEnd w:id="32"/>
    </w:p>
    <w:p w14:paraId="17F7D097" w14:textId="6BEA8C93" w:rsidR="00E813E4" w:rsidRPr="00412F35" w:rsidRDefault="00E813E4" w:rsidP="00E813E4">
      <w:pPr>
        <w:pStyle w:val="Titulek"/>
        <w:keepNext/>
        <w:rPr>
          <w:rFonts w:cs="Arial"/>
        </w:rPr>
      </w:pPr>
      <w:bookmarkStart w:id="33" w:name="_Toc187241734"/>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9</w:t>
      </w:r>
      <w:r w:rsidRPr="00412F35">
        <w:rPr>
          <w:rFonts w:cs="Arial"/>
        </w:rPr>
        <w:fldChar w:fldCharType="end"/>
      </w:r>
      <w:r w:rsidRPr="00412F35">
        <w:rPr>
          <w:rFonts w:cs="Arial"/>
        </w:rPr>
        <w:t xml:space="preserve">: </w:t>
      </w:r>
      <w:r w:rsidRPr="00CD259B">
        <w:t xml:space="preserve">Napojení na </w:t>
      </w:r>
      <w:proofErr w:type="spellStart"/>
      <w:r w:rsidRPr="002516FC">
        <w:rPr>
          <w:rFonts w:cs="Arial"/>
        </w:rPr>
        <w:t>eHealth</w:t>
      </w:r>
      <w:proofErr w:type="spellEnd"/>
      <w:r w:rsidRPr="002516FC">
        <w:rPr>
          <w:rFonts w:cs="Arial"/>
        </w:rPr>
        <w:t xml:space="preserve"> systém Jihomoravského kraje</w:t>
      </w:r>
      <w:bookmarkEnd w:id="33"/>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7"/>
        <w:gridCol w:w="3978"/>
        <w:gridCol w:w="926"/>
      </w:tblGrid>
      <w:tr w:rsidR="00E813E4" w:rsidRPr="00412F35" w14:paraId="370910B9" w14:textId="77777777" w:rsidTr="00E813E4">
        <w:tc>
          <w:tcPr>
            <w:tcW w:w="517" w:type="dxa"/>
            <w:tcBorders>
              <w:top w:val="single" w:sz="4" w:space="0" w:color="808080"/>
            </w:tcBorders>
            <w:vAlign w:val="center"/>
          </w:tcPr>
          <w:p w14:paraId="1909F891" w14:textId="77777777" w:rsidR="00E813E4" w:rsidRPr="00CD259B" w:rsidRDefault="00E813E4" w:rsidP="00E813E4">
            <w:pPr>
              <w:pStyle w:val="ANormln"/>
              <w:keepNext/>
              <w:spacing w:before="0"/>
              <w:jc w:val="center"/>
              <w:rPr>
                <w:rFonts w:cs="Arial"/>
                <w:b/>
                <w:sz w:val="16"/>
                <w:szCs w:val="16"/>
              </w:rPr>
            </w:pPr>
            <w:r w:rsidRPr="00CD259B">
              <w:rPr>
                <w:rFonts w:cs="Arial"/>
                <w:b/>
                <w:sz w:val="16"/>
                <w:szCs w:val="16"/>
              </w:rPr>
              <w:t>č.</w:t>
            </w:r>
          </w:p>
        </w:tc>
        <w:tc>
          <w:tcPr>
            <w:tcW w:w="3977" w:type="dxa"/>
            <w:tcBorders>
              <w:top w:val="single" w:sz="4" w:space="0" w:color="808080"/>
            </w:tcBorders>
            <w:vAlign w:val="center"/>
          </w:tcPr>
          <w:p w14:paraId="2E917FA2" w14:textId="77777777" w:rsidR="00E813E4" w:rsidRPr="00CD259B" w:rsidRDefault="00E813E4" w:rsidP="00E813E4">
            <w:pPr>
              <w:pStyle w:val="ANormln"/>
              <w:keepNext/>
              <w:spacing w:before="0"/>
              <w:jc w:val="center"/>
              <w:rPr>
                <w:rFonts w:cs="Arial"/>
                <w:b/>
                <w:sz w:val="16"/>
                <w:szCs w:val="16"/>
              </w:rPr>
            </w:pPr>
            <w:r w:rsidRPr="00CD259B">
              <w:rPr>
                <w:rFonts w:cs="Arial"/>
                <w:b/>
                <w:sz w:val="16"/>
                <w:szCs w:val="16"/>
              </w:rPr>
              <w:t>Specifikace požadavků.</w:t>
            </w:r>
          </w:p>
        </w:tc>
        <w:tc>
          <w:tcPr>
            <w:tcW w:w="3978" w:type="dxa"/>
            <w:tcBorders>
              <w:top w:val="single" w:sz="4" w:space="0" w:color="808080"/>
            </w:tcBorders>
            <w:vAlign w:val="center"/>
          </w:tcPr>
          <w:p w14:paraId="1EDA4318" w14:textId="77777777" w:rsidR="00E813E4" w:rsidRPr="00CD259B" w:rsidRDefault="00E813E4" w:rsidP="00E813E4">
            <w:pPr>
              <w:pStyle w:val="ANormln"/>
              <w:keepNext/>
              <w:spacing w:before="0"/>
              <w:jc w:val="center"/>
              <w:rPr>
                <w:rFonts w:cs="Arial"/>
                <w:b/>
                <w:sz w:val="16"/>
                <w:szCs w:val="16"/>
              </w:rPr>
            </w:pPr>
            <w:r>
              <w:rPr>
                <w:rFonts w:cs="Arial"/>
                <w:b/>
                <w:sz w:val="16"/>
                <w:szCs w:val="16"/>
              </w:rPr>
              <w:t>Účastníkem nabízená hodnota.</w:t>
            </w:r>
          </w:p>
        </w:tc>
        <w:tc>
          <w:tcPr>
            <w:tcW w:w="926" w:type="dxa"/>
            <w:tcBorders>
              <w:top w:val="single" w:sz="4" w:space="0" w:color="808080"/>
            </w:tcBorders>
            <w:vAlign w:val="center"/>
          </w:tcPr>
          <w:p w14:paraId="364CB002" w14:textId="77777777" w:rsidR="00E813E4" w:rsidRPr="00CD259B" w:rsidRDefault="00E813E4" w:rsidP="00E813E4">
            <w:pPr>
              <w:pStyle w:val="ANormln"/>
              <w:keepNext/>
              <w:spacing w:before="0"/>
              <w:jc w:val="center"/>
              <w:rPr>
                <w:rFonts w:cs="Arial"/>
                <w:b/>
                <w:sz w:val="16"/>
                <w:szCs w:val="16"/>
              </w:rPr>
            </w:pPr>
            <w:r w:rsidRPr="00CD259B">
              <w:rPr>
                <w:rFonts w:cs="Arial"/>
                <w:b/>
                <w:sz w:val="16"/>
                <w:szCs w:val="16"/>
              </w:rPr>
              <w:t>Splněno [ano/ne]</w:t>
            </w:r>
          </w:p>
        </w:tc>
      </w:tr>
      <w:tr w:rsidR="00E813E4" w:rsidRPr="00412F35" w14:paraId="04045C6F" w14:textId="77777777" w:rsidTr="00E813E4">
        <w:trPr>
          <w:trHeight w:val="283"/>
        </w:trPr>
        <w:tc>
          <w:tcPr>
            <w:tcW w:w="517" w:type="dxa"/>
            <w:vAlign w:val="center"/>
          </w:tcPr>
          <w:p w14:paraId="71D3546F"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535B0E40" w14:textId="77777777" w:rsidR="00E813E4" w:rsidRPr="0073623E" w:rsidRDefault="00E813E4" w:rsidP="00E813E4">
            <w:pPr>
              <w:jc w:val="left"/>
              <w:rPr>
                <w:sz w:val="16"/>
                <w:szCs w:val="20"/>
              </w:rPr>
            </w:pPr>
            <w:r w:rsidRPr="0073623E">
              <w:rPr>
                <w:sz w:val="16"/>
                <w:szCs w:val="20"/>
              </w:rPr>
              <w:t xml:space="preserve">Napojení </w:t>
            </w:r>
            <w:r>
              <w:rPr>
                <w:sz w:val="16"/>
                <w:szCs w:val="20"/>
              </w:rPr>
              <w:t xml:space="preserve">informačního systému </w:t>
            </w:r>
            <w:r w:rsidRPr="0073623E">
              <w:rPr>
                <w:sz w:val="16"/>
                <w:szCs w:val="20"/>
              </w:rPr>
              <w:t xml:space="preserve">na </w:t>
            </w:r>
            <w:proofErr w:type="spellStart"/>
            <w:r w:rsidRPr="0073623E">
              <w:rPr>
                <w:sz w:val="16"/>
                <w:szCs w:val="20"/>
              </w:rPr>
              <w:t>eHealth</w:t>
            </w:r>
            <w:proofErr w:type="spellEnd"/>
            <w:r w:rsidRPr="0073623E">
              <w:rPr>
                <w:sz w:val="16"/>
                <w:szCs w:val="20"/>
              </w:rPr>
              <w:t xml:space="preserve"> systém Jihomoravského kraje.</w:t>
            </w:r>
          </w:p>
        </w:tc>
        <w:tc>
          <w:tcPr>
            <w:tcW w:w="3978" w:type="dxa"/>
            <w:vAlign w:val="center"/>
          </w:tcPr>
          <w:p w14:paraId="673E84B0" w14:textId="77777777" w:rsidR="00E813E4" w:rsidRPr="000200AD" w:rsidRDefault="00E813E4" w:rsidP="00E813E4">
            <w:pPr>
              <w:jc w:val="left"/>
              <w:rPr>
                <w:sz w:val="16"/>
                <w:szCs w:val="16"/>
              </w:rPr>
            </w:pPr>
          </w:p>
        </w:tc>
        <w:tc>
          <w:tcPr>
            <w:tcW w:w="926" w:type="dxa"/>
            <w:vAlign w:val="center"/>
          </w:tcPr>
          <w:p w14:paraId="6475532A" w14:textId="77777777" w:rsidR="00E813E4" w:rsidRPr="00412F35" w:rsidRDefault="00E813E4" w:rsidP="00E813E4">
            <w:pPr>
              <w:jc w:val="center"/>
              <w:rPr>
                <w:sz w:val="18"/>
                <w:szCs w:val="18"/>
              </w:rPr>
            </w:pPr>
          </w:p>
        </w:tc>
      </w:tr>
      <w:tr w:rsidR="00E813E4" w:rsidRPr="00412F35" w14:paraId="764BBDD3" w14:textId="77777777" w:rsidTr="00E813E4">
        <w:trPr>
          <w:trHeight w:val="283"/>
        </w:trPr>
        <w:tc>
          <w:tcPr>
            <w:tcW w:w="517" w:type="dxa"/>
            <w:vAlign w:val="center"/>
          </w:tcPr>
          <w:p w14:paraId="365AD090"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54FFEDAB" w14:textId="77777777" w:rsidR="00E813E4" w:rsidRPr="0073623E" w:rsidRDefault="00E813E4" w:rsidP="00E813E4">
            <w:pPr>
              <w:jc w:val="left"/>
              <w:rPr>
                <w:sz w:val="16"/>
                <w:szCs w:val="20"/>
              </w:rPr>
            </w:pPr>
            <w:r w:rsidRPr="0073623E">
              <w:rPr>
                <w:sz w:val="16"/>
                <w:szCs w:val="20"/>
              </w:rPr>
              <w:t>Vyhledání</w:t>
            </w:r>
            <w:r>
              <w:rPr>
                <w:sz w:val="16"/>
                <w:szCs w:val="20"/>
              </w:rPr>
              <w:t xml:space="preserve"> a </w:t>
            </w:r>
            <w:r w:rsidRPr="0073623E">
              <w:rPr>
                <w:sz w:val="16"/>
                <w:szCs w:val="20"/>
              </w:rPr>
              <w:t xml:space="preserve">poskytnutí pacientského souhrnu pro </w:t>
            </w:r>
            <w:proofErr w:type="spellStart"/>
            <w:r w:rsidRPr="003C439F">
              <w:rPr>
                <w:sz w:val="16"/>
                <w:szCs w:val="20"/>
              </w:rPr>
              <w:t>NCPeH</w:t>
            </w:r>
            <w:proofErr w:type="spellEnd"/>
            <w:r w:rsidRPr="0073623E">
              <w:rPr>
                <w:sz w:val="16"/>
                <w:szCs w:val="20"/>
              </w:rPr>
              <w:t xml:space="preserve"> (demografické údaje, trvalé diagnózy, alergie, rizikové faktory, trvalé medikace, přehled ambulantních</w:t>
            </w:r>
            <w:r>
              <w:rPr>
                <w:sz w:val="16"/>
                <w:szCs w:val="20"/>
              </w:rPr>
              <w:t xml:space="preserve"> a </w:t>
            </w:r>
            <w:r w:rsidRPr="0073623E">
              <w:rPr>
                <w:sz w:val="16"/>
                <w:szCs w:val="20"/>
              </w:rPr>
              <w:t>hospitalizačních případů).</w:t>
            </w:r>
          </w:p>
        </w:tc>
        <w:tc>
          <w:tcPr>
            <w:tcW w:w="3978" w:type="dxa"/>
            <w:vAlign w:val="center"/>
          </w:tcPr>
          <w:p w14:paraId="794D8C4A" w14:textId="77777777" w:rsidR="00E813E4" w:rsidRPr="000200AD" w:rsidRDefault="00E813E4" w:rsidP="00E813E4">
            <w:pPr>
              <w:jc w:val="left"/>
              <w:rPr>
                <w:sz w:val="16"/>
                <w:szCs w:val="16"/>
              </w:rPr>
            </w:pPr>
          </w:p>
        </w:tc>
        <w:tc>
          <w:tcPr>
            <w:tcW w:w="926" w:type="dxa"/>
            <w:vAlign w:val="center"/>
          </w:tcPr>
          <w:p w14:paraId="2F0BE48D" w14:textId="77777777" w:rsidR="00E813E4" w:rsidRPr="00412F35" w:rsidRDefault="00E813E4" w:rsidP="00E813E4">
            <w:pPr>
              <w:jc w:val="center"/>
              <w:rPr>
                <w:sz w:val="18"/>
                <w:szCs w:val="18"/>
              </w:rPr>
            </w:pPr>
          </w:p>
        </w:tc>
      </w:tr>
      <w:tr w:rsidR="00E813E4" w:rsidRPr="00412F35" w14:paraId="4E9A4A56" w14:textId="77777777" w:rsidTr="00E813E4">
        <w:trPr>
          <w:trHeight w:val="283"/>
        </w:trPr>
        <w:tc>
          <w:tcPr>
            <w:tcW w:w="517" w:type="dxa"/>
            <w:vAlign w:val="center"/>
          </w:tcPr>
          <w:p w14:paraId="52BE483A"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68E5CD95" w14:textId="77777777" w:rsidR="00E813E4" w:rsidRPr="0073623E" w:rsidRDefault="00E813E4" w:rsidP="00E813E4">
            <w:pPr>
              <w:jc w:val="left"/>
              <w:rPr>
                <w:sz w:val="16"/>
                <w:szCs w:val="20"/>
              </w:rPr>
            </w:pPr>
            <w:r w:rsidRPr="0073623E">
              <w:rPr>
                <w:sz w:val="16"/>
                <w:szCs w:val="20"/>
              </w:rPr>
              <w:t>Vyhledání</w:t>
            </w:r>
            <w:r>
              <w:rPr>
                <w:sz w:val="16"/>
                <w:szCs w:val="20"/>
              </w:rPr>
              <w:t xml:space="preserve"> a </w:t>
            </w:r>
            <w:r w:rsidRPr="0073623E">
              <w:rPr>
                <w:sz w:val="16"/>
                <w:szCs w:val="20"/>
              </w:rPr>
              <w:t>poskytnutí vyžádané ambulantní</w:t>
            </w:r>
            <w:r>
              <w:rPr>
                <w:sz w:val="16"/>
                <w:szCs w:val="20"/>
              </w:rPr>
              <w:t xml:space="preserve"> a </w:t>
            </w:r>
            <w:r w:rsidRPr="0073623E">
              <w:rPr>
                <w:sz w:val="16"/>
                <w:szCs w:val="20"/>
              </w:rPr>
              <w:t xml:space="preserve">propouštěcí zprávy (online) </w:t>
            </w:r>
          </w:p>
        </w:tc>
        <w:tc>
          <w:tcPr>
            <w:tcW w:w="3978" w:type="dxa"/>
            <w:vAlign w:val="center"/>
          </w:tcPr>
          <w:p w14:paraId="530CB847" w14:textId="77777777" w:rsidR="00E813E4" w:rsidRPr="000200AD" w:rsidRDefault="00E813E4" w:rsidP="00E813E4">
            <w:pPr>
              <w:jc w:val="left"/>
              <w:rPr>
                <w:sz w:val="16"/>
                <w:szCs w:val="16"/>
              </w:rPr>
            </w:pPr>
          </w:p>
        </w:tc>
        <w:tc>
          <w:tcPr>
            <w:tcW w:w="926" w:type="dxa"/>
            <w:vAlign w:val="center"/>
          </w:tcPr>
          <w:p w14:paraId="2A064BE5" w14:textId="77777777" w:rsidR="00E813E4" w:rsidRPr="00412F35" w:rsidRDefault="00E813E4" w:rsidP="00E813E4">
            <w:pPr>
              <w:jc w:val="center"/>
              <w:rPr>
                <w:sz w:val="18"/>
                <w:szCs w:val="18"/>
              </w:rPr>
            </w:pPr>
          </w:p>
        </w:tc>
      </w:tr>
      <w:tr w:rsidR="00E813E4" w:rsidRPr="00412F35" w14:paraId="00A570FE" w14:textId="77777777" w:rsidTr="00E813E4">
        <w:trPr>
          <w:trHeight w:val="283"/>
        </w:trPr>
        <w:tc>
          <w:tcPr>
            <w:tcW w:w="517" w:type="dxa"/>
            <w:vAlign w:val="center"/>
          </w:tcPr>
          <w:p w14:paraId="10229D49"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1AF8BD68" w14:textId="77777777" w:rsidR="00E813E4" w:rsidRPr="0073623E" w:rsidRDefault="00E813E4" w:rsidP="00E813E4">
            <w:pPr>
              <w:jc w:val="left"/>
              <w:rPr>
                <w:sz w:val="16"/>
                <w:szCs w:val="20"/>
              </w:rPr>
            </w:pPr>
            <w:r w:rsidRPr="0073623E">
              <w:rPr>
                <w:sz w:val="16"/>
                <w:szCs w:val="20"/>
              </w:rPr>
              <w:t>Příjem</w:t>
            </w:r>
            <w:r>
              <w:rPr>
                <w:sz w:val="16"/>
                <w:szCs w:val="20"/>
              </w:rPr>
              <w:t xml:space="preserve"> a </w:t>
            </w:r>
            <w:r w:rsidRPr="0073623E">
              <w:rPr>
                <w:sz w:val="16"/>
                <w:szCs w:val="20"/>
              </w:rPr>
              <w:t>import výjezdové zprávy ZZS do nemocnice.</w:t>
            </w:r>
          </w:p>
        </w:tc>
        <w:tc>
          <w:tcPr>
            <w:tcW w:w="3978" w:type="dxa"/>
            <w:vAlign w:val="center"/>
          </w:tcPr>
          <w:p w14:paraId="538707FC" w14:textId="77777777" w:rsidR="00E813E4" w:rsidRPr="000200AD" w:rsidRDefault="00E813E4" w:rsidP="00E813E4">
            <w:pPr>
              <w:jc w:val="left"/>
              <w:rPr>
                <w:sz w:val="16"/>
                <w:szCs w:val="16"/>
              </w:rPr>
            </w:pPr>
          </w:p>
        </w:tc>
        <w:tc>
          <w:tcPr>
            <w:tcW w:w="926" w:type="dxa"/>
            <w:vAlign w:val="center"/>
          </w:tcPr>
          <w:p w14:paraId="7E4A3A24" w14:textId="77777777" w:rsidR="00E813E4" w:rsidRPr="00412F35" w:rsidRDefault="00E813E4" w:rsidP="00E813E4">
            <w:pPr>
              <w:jc w:val="center"/>
              <w:rPr>
                <w:sz w:val="18"/>
                <w:szCs w:val="18"/>
              </w:rPr>
            </w:pPr>
          </w:p>
        </w:tc>
      </w:tr>
      <w:tr w:rsidR="00E813E4" w:rsidRPr="00412F35" w14:paraId="023C6F2A" w14:textId="77777777" w:rsidTr="00E813E4">
        <w:trPr>
          <w:trHeight w:val="283"/>
        </w:trPr>
        <w:tc>
          <w:tcPr>
            <w:tcW w:w="517" w:type="dxa"/>
            <w:vAlign w:val="center"/>
          </w:tcPr>
          <w:p w14:paraId="65EC61C4"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386F7D76" w14:textId="77777777" w:rsidR="00E813E4" w:rsidRPr="0073623E" w:rsidRDefault="00E813E4" w:rsidP="00E813E4">
            <w:pPr>
              <w:jc w:val="left"/>
              <w:rPr>
                <w:sz w:val="16"/>
                <w:szCs w:val="20"/>
              </w:rPr>
            </w:pPr>
            <w:r w:rsidRPr="0073623E">
              <w:rPr>
                <w:sz w:val="16"/>
                <w:szCs w:val="20"/>
              </w:rPr>
              <w:t>Export</w:t>
            </w:r>
            <w:r>
              <w:rPr>
                <w:sz w:val="16"/>
                <w:szCs w:val="20"/>
              </w:rPr>
              <w:t xml:space="preserve"> a </w:t>
            </w:r>
            <w:r w:rsidRPr="0073623E">
              <w:rPr>
                <w:sz w:val="16"/>
                <w:szCs w:val="20"/>
              </w:rPr>
              <w:t>předání ambulantní</w:t>
            </w:r>
            <w:r>
              <w:rPr>
                <w:sz w:val="16"/>
                <w:szCs w:val="20"/>
              </w:rPr>
              <w:t xml:space="preserve"> a </w:t>
            </w:r>
            <w:r w:rsidRPr="0073623E">
              <w:rPr>
                <w:sz w:val="16"/>
                <w:szCs w:val="20"/>
              </w:rPr>
              <w:t xml:space="preserve">propouštěcí zprávy do </w:t>
            </w:r>
            <w:proofErr w:type="spellStart"/>
            <w:r w:rsidRPr="0073623E">
              <w:rPr>
                <w:sz w:val="16"/>
                <w:szCs w:val="20"/>
              </w:rPr>
              <w:t>eHealth</w:t>
            </w:r>
            <w:proofErr w:type="spellEnd"/>
            <w:r w:rsidRPr="0073623E">
              <w:rPr>
                <w:sz w:val="16"/>
                <w:szCs w:val="20"/>
              </w:rPr>
              <w:t xml:space="preserve"> </w:t>
            </w:r>
            <w:r>
              <w:rPr>
                <w:sz w:val="16"/>
                <w:szCs w:val="20"/>
              </w:rPr>
              <w:t xml:space="preserve">JMK </w:t>
            </w:r>
            <w:r w:rsidRPr="0073623E">
              <w:rPr>
                <w:sz w:val="16"/>
                <w:szCs w:val="20"/>
              </w:rPr>
              <w:t>(pro náhled na propouštěcí</w:t>
            </w:r>
            <w:r>
              <w:rPr>
                <w:sz w:val="16"/>
                <w:szCs w:val="20"/>
              </w:rPr>
              <w:t xml:space="preserve"> a </w:t>
            </w:r>
            <w:r w:rsidRPr="0073623E">
              <w:rPr>
                <w:sz w:val="16"/>
                <w:szCs w:val="20"/>
              </w:rPr>
              <w:t>ambulantní zprávy při výjezdu ZZS</w:t>
            </w:r>
            <w:r>
              <w:rPr>
                <w:sz w:val="16"/>
                <w:szCs w:val="20"/>
              </w:rPr>
              <w:t xml:space="preserve"> a </w:t>
            </w:r>
            <w:r w:rsidRPr="0073623E">
              <w:rPr>
                <w:sz w:val="16"/>
                <w:szCs w:val="20"/>
              </w:rPr>
              <w:t>pro předání do jiného ZZ).</w:t>
            </w:r>
          </w:p>
        </w:tc>
        <w:tc>
          <w:tcPr>
            <w:tcW w:w="3978" w:type="dxa"/>
            <w:vAlign w:val="center"/>
          </w:tcPr>
          <w:p w14:paraId="282CF455" w14:textId="77777777" w:rsidR="00E813E4" w:rsidRPr="000200AD" w:rsidRDefault="00E813E4" w:rsidP="00E813E4">
            <w:pPr>
              <w:jc w:val="left"/>
              <w:rPr>
                <w:sz w:val="16"/>
                <w:szCs w:val="16"/>
              </w:rPr>
            </w:pPr>
          </w:p>
        </w:tc>
        <w:tc>
          <w:tcPr>
            <w:tcW w:w="926" w:type="dxa"/>
            <w:vAlign w:val="center"/>
          </w:tcPr>
          <w:p w14:paraId="5FA619E6" w14:textId="77777777" w:rsidR="00E813E4" w:rsidRPr="00412F35" w:rsidRDefault="00E813E4" w:rsidP="00E813E4">
            <w:pPr>
              <w:jc w:val="center"/>
              <w:rPr>
                <w:sz w:val="18"/>
                <w:szCs w:val="18"/>
              </w:rPr>
            </w:pPr>
          </w:p>
        </w:tc>
      </w:tr>
      <w:tr w:rsidR="00E813E4" w:rsidRPr="00412F35" w14:paraId="5D4C7CFF" w14:textId="77777777" w:rsidTr="00E813E4">
        <w:trPr>
          <w:trHeight w:val="283"/>
        </w:trPr>
        <w:tc>
          <w:tcPr>
            <w:tcW w:w="517" w:type="dxa"/>
            <w:vAlign w:val="center"/>
          </w:tcPr>
          <w:p w14:paraId="6381533B"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7362E862" w14:textId="77777777" w:rsidR="00E813E4" w:rsidRPr="0073623E" w:rsidRDefault="00E813E4" w:rsidP="00E813E4">
            <w:pPr>
              <w:jc w:val="left"/>
              <w:rPr>
                <w:sz w:val="16"/>
                <w:szCs w:val="20"/>
              </w:rPr>
            </w:pPr>
            <w:r w:rsidRPr="0073623E">
              <w:rPr>
                <w:sz w:val="16"/>
                <w:szCs w:val="20"/>
              </w:rPr>
              <w:t>Výměna dat mezi zdravotnickými zařízeními včetně dokumentů zdravotnické dokumentace vedené</w:t>
            </w:r>
            <w:r>
              <w:rPr>
                <w:sz w:val="16"/>
                <w:szCs w:val="20"/>
              </w:rPr>
              <w:t xml:space="preserve"> v </w:t>
            </w:r>
            <w:r w:rsidRPr="0073623E">
              <w:rPr>
                <w:sz w:val="16"/>
                <w:szCs w:val="20"/>
              </w:rPr>
              <w:t>elektronické formě.</w:t>
            </w:r>
          </w:p>
        </w:tc>
        <w:tc>
          <w:tcPr>
            <w:tcW w:w="3978" w:type="dxa"/>
            <w:vAlign w:val="center"/>
          </w:tcPr>
          <w:p w14:paraId="3479E24D" w14:textId="77777777" w:rsidR="00E813E4" w:rsidRPr="000200AD" w:rsidRDefault="00E813E4" w:rsidP="00E813E4">
            <w:pPr>
              <w:jc w:val="left"/>
              <w:rPr>
                <w:sz w:val="16"/>
                <w:szCs w:val="16"/>
              </w:rPr>
            </w:pPr>
          </w:p>
        </w:tc>
        <w:tc>
          <w:tcPr>
            <w:tcW w:w="926" w:type="dxa"/>
            <w:vAlign w:val="center"/>
          </w:tcPr>
          <w:p w14:paraId="42EB70A0" w14:textId="77777777" w:rsidR="00E813E4" w:rsidRPr="00412F35" w:rsidRDefault="00E813E4" w:rsidP="00E813E4">
            <w:pPr>
              <w:jc w:val="center"/>
              <w:rPr>
                <w:sz w:val="18"/>
                <w:szCs w:val="18"/>
              </w:rPr>
            </w:pPr>
          </w:p>
        </w:tc>
      </w:tr>
      <w:tr w:rsidR="00E813E4" w:rsidRPr="00412F35" w14:paraId="09D73661" w14:textId="77777777" w:rsidTr="00E813E4">
        <w:trPr>
          <w:trHeight w:val="283"/>
        </w:trPr>
        <w:tc>
          <w:tcPr>
            <w:tcW w:w="517" w:type="dxa"/>
            <w:vAlign w:val="center"/>
          </w:tcPr>
          <w:p w14:paraId="5A64186E"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4D0A0CFA" w14:textId="77777777" w:rsidR="00E813E4" w:rsidRPr="0073623E" w:rsidRDefault="00E813E4" w:rsidP="00E813E4">
            <w:pPr>
              <w:jc w:val="left"/>
              <w:rPr>
                <w:sz w:val="16"/>
                <w:szCs w:val="20"/>
              </w:rPr>
            </w:pPr>
            <w:r w:rsidRPr="0073623E">
              <w:rPr>
                <w:sz w:val="16"/>
                <w:szCs w:val="20"/>
              </w:rPr>
              <w:t>Sdílení dat</w:t>
            </w:r>
            <w:r>
              <w:rPr>
                <w:sz w:val="16"/>
                <w:szCs w:val="20"/>
              </w:rPr>
              <w:t xml:space="preserve"> o </w:t>
            </w:r>
            <w:r w:rsidRPr="0073623E">
              <w:rPr>
                <w:sz w:val="16"/>
                <w:szCs w:val="20"/>
              </w:rPr>
              <w:t>zdravotní péči mezi zdravotnickými zařízeními (import / export ambulantních</w:t>
            </w:r>
            <w:r>
              <w:rPr>
                <w:sz w:val="16"/>
                <w:szCs w:val="20"/>
              </w:rPr>
              <w:t xml:space="preserve"> a </w:t>
            </w:r>
            <w:r w:rsidRPr="0073623E">
              <w:rPr>
                <w:sz w:val="16"/>
                <w:szCs w:val="20"/>
              </w:rPr>
              <w:t>propouštěcích zpráv).</w:t>
            </w:r>
          </w:p>
        </w:tc>
        <w:tc>
          <w:tcPr>
            <w:tcW w:w="3978" w:type="dxa"/>
            <w:vAlign w:val="center"/>
          </w:tcPr>
          <w:p w14:paraId="15A0A492" w14:textId="77777777" w:rsidR="00E813E4" w:rsidRPr="000200AD" w:rsidRDefault="00E813E4" w:rsidP="00E813E4">
            <w:pPr>
              <w:jc w:val="left"/>
              <w:rPr>
                <w:sz w:val="16"/>
                <w:szCs w:val="16"/>
              </w:rPr>
            </w:pPr>
          </w:p>
        </w:tc>
        <w:tc>
          <w:tcPr>
            <w:tcW w:w="926" w:type="dxa"/>
            <w:vAlign w:val="center"/>
          </w:tcPr>
          <w:p w14:paraId="4ED62F08" w14:textId="77777777" w:rsidR="00E813E4" w:rsidRPr="00412F35" w:rsidRDefault="00E813E4" w:rsidP="00E813E4">
            <w:pPr>
              <w:jc w:val="center"/>
              <w:rPr>
                <w:sz w:val="18"/>
                <w:szCs w:val="18"/>
              </w:rPr>
            </w:pPr>
          </w:p>
        </w:tc>
      </w:tr>
      <w:tr w:rsidR="00E813E4" w:rsidRPr="00412F35" w14:paraId="70498A92" w14:textId="77777777" w:rsidTr="00E813E4">
        <w:trPr>
          <w:trHeight w:val="283"/>
        </w:trPr>
        <w:tc>
          <w:tcPr>
            <w:tcW w:w="517" w:type="dxa"/>
            <w:vAlign w:val="center"/>
          </w:tcPr>
          <w:p w14:paraId="204DCD01"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tcPr>
          <w:p w14:paraId="63BE67D1" w14:textId="77777777" w:rsidR="00E813E4" w:rsidRPr="0073623E" w:rsidRDefault="00E813E4" w:rsidP="00E813E4">
            <w:pPr>
              <w:jc w:val="left"/>
              <w:rPr>
                <w:sz w:val="16"/>
                <w:szCs w:val="20"/>
              </w:rPr>
            </w:pPr>
            <w:r w:rsidRPr="0073623E">
              <w:rPr>
                <w:sz w:val="16"/>
                <w:szCs w:val="20"/>
              </w:rPr>
              <w:t>Příjem</w:t>
            </w:r>
            <w:r>
              <w:rPr>
                <w:sz w:val="16"/>
                <w:szCs w:val="20"/>
              </w:rPr>
              <w:t xml:space="preserve"> a </w:t>
            </w:r>
            <w:r w:rsidRPr="0073623E">
              <w:rPr>
                <w:sz w:val="16"/>
                <w:szCs w:val="20"/>
              </w:rPr>
              <w:t>import výsledků</w:t>
            </w:r>
            <w:r>
              <w:rPr>
                <w:sz w:val="16"/>
                <w:szCs w:val="20"/>
              </w:rPr>
              <w:t xml:space="preserve"> z </w:t>
            </w:r>
            <w:r w:rsidRPr="0073623E">
              <w:rPr>
                <w:sz w:val="16"/>
                <w:szCs w:val="20"/>
              </w:rPr>
              <w:t>vyšetření ambulantního typu.</w:t>
            </w:r>
          </w:p>
        </w:tc>
        <w:tc>
          <w:tcPr>
            <w:tcW w:w="3978" w:type="dxa"/>
            <w:vAlign w:val="center"/>
          </w:tcPr>
          <w:p w14:paraId="1AA1AF92" w14:textId="77777777" w:rsidR="00E813E4" w:rsidRPr="000200AD" w:rsidRDefault="00E813E4" w:rsidP="00E813E4">
            <w:pPr>
              <w:jc w:val="left"/>
              <w:rPr>
                <w:sz w:val="16"/>
                <w:szCs w:val="16"/>
              </w:rPr>
            </w:pPr>
          </w:p>
        </w:tc>
        <w:tc>
          <w:tcPr>
            <w:tcW w:w="926" w:type="dxa"/>
            <w:vAlign w:val="center"/>
          </w:tcPr>
          <w:p w14:paraId="47D92411" w14:textId="77777777" w:rsidR="00E813E4" w:rsidRPr="00412F35" w:rsidRDefault="00E813E4" w:rsidP="00E813E4">
            <w:pPr>
              <w:jc w:val="center"/>
              <w:rPr>
                <w:sz w:val="18"/>
                <w:szCs w:val="18"/>
              </w:rPr>
            </w:pPr>
          </w:p>
        </w:tc>
      </w:tr>
      <w:tr w:rsidR="00E813E4" w:rsidRPr="00412F35" w14:paraId="18E9B2CE" w14:textId="77777777" w:rsidTr="00E813E4">
        <w:trPr>
          <w:trHeight w:val="283"/>
        </w:trPr>
        <w:tc>
          <w:tcPr>
            <w:tcW w:w="517" w:type="dxa"/>
            <w:vAlign w:val="center"/>
          </w:tcPr>
          <w:p w14:paraId="5056008B"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vAlign w:val="center"/>
          </w:tcPr>
          <w:p w14:paraId="0E5FB7EE" w14:textId="77777777" w:rsidR="00E813E4" w:rsidRPr="00646A8B" w:rsidRDefault="00E813E4" w:rsidP="00E813E4">
            <w:pPr>
              <w:jc w:val="left"/>
              <w:rPr>
                <w:sz w:val="16"/>
                <w:szCs w:val="20"/>
              </w:rPr>
            </w:pPr>
            <w:r w:rsidRPr="00646A8B">
              <w:rPr>
                <w:sz w:val="16"/>
                <w:szCs w:val="20"/>
              </w:rPr>
              <w:t xml:space="preserve">Výměna elektronické zdravotnické dokumentace prostřednictvím </w:t>
            </w:r>
            <w:proofErr w:type="spellStart"/>
            <w:r w:rsidRPr="00646A8B">
              <w:rPr>
                <w:sz w:val="16"/>
                <w:szCs w:val="20"/>
              </w:rPr>
              <w:t>eHealth</w:t>
            </w:r>
            <w:proofErr w:type="spellEnd"/>
            <w:r w:rsidRPr="00646A8B">
              <w:rPr>
                <w:sz w:val="16"/>
                <w:szCs w:val="20"/>
              </w:rPr>
              <w:t xml:space="preserve"> Jihomoravského kraje</w:t>
            </w:r>
            <w:r>
              <w:rPr>
                <w:sz w:val="16"/>
                <w:szCs w:val="20"/>
              </w:rPr>
              <w:t xml:space="preserve"> s </w:t>
            </w:r>
            <w:r w:rsidRPr="00646A8B">
              <w:rPr>
                <w:sz w:val="16"/>
                <w:szCs w:val="20"/>
              </w:rPr>
              <w:t>dalšími subjekty</w:t>
            </w:r>
            <w:r>
              <w:rPr>
                <w:sz w:val="16"/>
                <w:szCs w:val="20"/>
              </w:rPr>
              <w:t xml:space="preserve"> a </w:t>
            </w:r>
            <w:r w:rsidRPr="00646A8B">
              <w:rPr>
                <w:sz w:val="16"/>
                <w:szCs w:val="20"/>
              </w:rPr>
              <w:t>systémy (ZZ, NIX</w:t>
            </w:r>
            <w:r>
              <w:rPr>
                <w:sz w:val="16"/>
                <w:szCs w:val="20"/>
              </w:rPr>
              <w:t>.</w:t>
            </w:r>
            <w:r w:rsidRPr="00646A8B">
              <w:rPr>
                <w:sz w:val="16"/>
                <w:szCs w:val="20"/>
              </w:rPr>
              <w:t>ZD</w:t>
            </w:r>
            <w:r>
              <w:rPr>
                <w:sz w:val="16"/>
                <w:szCs w:val="20"/>
              </w:rPr>
              <w:t>-CZ a </w:t>
            </w:r>
            <w:proofErr w:type="spellStart"/>
            <w:r w:rsidRPr="00646A8B">
              <w:rPr>
                <w:sz w:val="16"/>
                <w:szCs w:val="20"/>
              </w:rPr>
              <w:t>NCPeH</w:t>
            </w:r>
            <w:proofErr w:type="spellEnd"/>
            <w:r w:rsidRPr="00646A8B">
              <w:rPr>
                <w:sz w:val="16"/>
                <w:szCs w:val="20"/>
              </w:rPr>
              <w:t xml:space="preserve">). </w:t>
            </w:r>
          </w:p>
          <w:p w14:paraId="091FDA5D" w14:textId="77777777" w:rsidR="00E813E4" w:rsidRDefault="00E813E4" w:rsidP="00E813E4">
            <w:pPr>
              <w:jc w:val="left"/>
              <w:rPr>
                <w:sz w:val="16"/>
                <w:szCs w:val="20"/>
              </w:rPr>
            </w:pPr>
            <w:r w:rsidRPr="00646A8B">
              <w:rPr>
                <w:sz w:val="16"/>
                <w:szCs w:val="20"/>
              </w:rPr>
              <w:t xml:space="preserve">Předmětem této části je </w:t>
            </w:r>
            <w:r>
              <w:rPr>
                <w:sz w:val="16"/>
                <w:szCs w:val="20"/>
              </w:rPr>
              <w:t>i</w:t>
            </w:r>
            <w:r w:rsidRPr="00646A8B">
              <w:rPr>
                <w:sz w:val="16"/>
                <w:szCs w:val="20"/>
              </w:rPr>
              <w:t xml:space="preserve">ntegrace (připojení) </w:t>
            </w:r>
            <w:r>
              <w:rPr>
                <w:sz w:val="16"/>
                <w:szCs w:val="20"/>
              </w:rPr>
              <w:t xml:space="preserve">stávajícího </w:t>
            </w:r>
            <w:r w:rsidRPr="00646A8B">
              <w:rPr>
                <w:sz w:val="16"/>
                <w:szCs w:val="20"/>
              </w:rPr>
              <w:t xml:space="preserve">NIS </w:t>
            </w:r>
            <w:r>
              <w:rPr>
                <w:sz w:val="16"/>
                <w:szCs w:val="20"/>
              </w:rPr>
              <w:t xml:space="preserve">zadavatele </w:t>
            </w:r>
            <w:r w:rsidRPr="00646A8B">
              <w:rPr>
                <w:sz w:val="16"/>
                <w:szCs w:val="20"/>
              </w:rPr>
              <w:t>na Komunikační centrum Jihomoravského kraje (dále KC JMK)</w:t>
            </w:r>
            <w:r>
              <w:rPr>
                <w:sz w:val="16"/>
                <w:szCs w:val="20"/>
              </w:rPr>
              <w:t xml:space="preserve"> a </w:t>
            </w:r>
            <w:r w:rsidRPr="00646A8B">
              <w:rPr>
                <w:sz w:val="16"/>
                <w:szCs w:val="20"/>
              </w:rPr>
              <w:t>bude realizována</w:t>
            </w:r>
            <w:r>
              <w:rPr>
                <w:sz w:val="16"/>
                <w:szCs w:val="20"/>
              </w:rPr>
              <w:t xml:space="preserve"> v </w:t>
            </w:r>
            <w:r w:rsidRPr="00646A8B">
              <w:rPr>
                <w:sz w:val="16"/>
                <w:szCs w:val="20"/>
              </w:rPr>
              <w:t>plné šíři, tj. komunikace se ZZS JMK, komunikace</w:t>
            </w:r>
            <w:r>
              <w:rPr>
                <w:sz w:val="16"/>
                <w:szCs w:val="20"/>
              </w:rPr>
              <w:t xml:space="preserve"> s </w:t>
            </w:r>
            <w:r w:rsidRPr="00646A8B">
              <w:rPr>
                <w:sz w:val="16"/>
                <w:szCs w:val="20"/>
              </w:rPr>
              <w:t xml:space="preserve">ostatními ZZ JMK (případně jinými ZZ, </w:t>
            </w:r>
            <w:r w:rsidRPr="00646A8B">
              <w:rPr>
                <w:sz w:val="16"/>
                <w:szCs w:val="20"/>
              </w:rPr>
              <w:lastRenderedPageBreak/>
              <w:t>pokud to KC JMK umožní), komunikace</w:t>
            </w:r>
            <w:r>
              <w:rPr>
                <w:sz w:val="16"/>
                <w:szCs w:val="20"/>
              </w:rPr>
              <w:t xml:space="preserve"> s </w:t>
            </w:r>
            <w:r w:rsidRPr="00646A8B">
              <w:rPr>
                <w:sz w:val="16"/>
                <w:szCs w:val="20"/>
              </w:rPr>
              <w:t>pacienty</w:t>
            </w:r>
            <w:r>
              <w:rPr>
                <w:sz w:val="16"/>
                <w:szCs w:val="20"/>
              </w:rPr>
              <w:t xml:space="preserve"> v </w:t>
            </w:r>
            <w:r w:rsidRPr="00646A8B">
              <w:rPr>
                <w:sz w:val="16"/>
                <w:szCs w:val="20"/>
              </w:rPr>
              <w:t>rozsahu předání zprávy</w:t>
            </w:r>
            <w:r>
              <w:rPr>
                <w:sz w:val="16"/>
                <w:szCs w:val="20"/>
              </w:rPr>
              <w:t xml:space="preserve"> a </w:t>
            </w:r>
            <w:r w:rsidRPr="00646A8B">
              <w:rPr>
                <w:sz w:val="16"/>
                <w:szCs w:val="20"/>
              </w:rPr>
              <w:t xml:space="preserve">možnosti přenesení potřebných dat pro </w:t>
            </w:r>
            <w:proofErr w:type="spellStart"/>
            <w:r w:rsidRPr="00646A8B">
              <w:rPr>
                <w:sz w:val="16"/>
                <w:szCs w:val="20"/>
              </w:rPr>
              <w:t>Patient</w:t>
            </w:r>
            <w:proofErr w:type="spellEnd"/>
            <w:r w:rsidRPr="00646A8B">
              <w:rPr>
                <w:sz w:val="16"/>
                <w:szCs w:val="20"/>
              </w:rPr>
              <w:t xml:space="preserve"> </w:t>
            </w:r>
            <w:proofErr w:type="spellStart"/>
            <w:r w:rsidRPr="00646A8B">
              <w:rPr>
                <w:sz w:val="16"/>
                <w:szCs w:val="20"/>
              </w:rPr>
              <w:t>Summary</w:t>
            </w:r>
            <w:proofErr w:type="spellEnd"/>
            <w:r w:rsidRPr="00646A8B">
              <w:rPr>
                <w:sz w:val="16"/>
                <w:szCs w:val="20"/>
              </w:rPr>
              <w:t>.</w:t>
            </w:r>
          </w:p>
          <w:p w14:paraId="2608DE67" w14:textId="77777777" w:rsidR="00E813E4" w:rsidRPr="00646A8B" w:rsidRDefault="00E813E4" w:rsidP="00E813E4">
            <w:pPr>
              <w:jc w:val="left"/>
              <w:rPr>
                <w:sz w:val="16"/>
                <w:szCs w:val="20"/>
              </w:rPr>
            </w:pPr>
            <w:r>
              <w:rPr>
                <w:sz w:val="16"/>
                <w:szCs w:val="20"/>
              </w:rPr>
              <w:t xml:space="preserve">Připojení stávajícího NIS bude přes </w:t>
            </w:r>
            <w:proofErr w:type="spellStart"/>
            <w:r w:rsidRPr="00DE0D61">
              <w:rPr>
                <w:sz w:val="16"/>
                <w:szCs w:val="20"/>
              </w:rPr>
              <w:t>ehealth</w:t>
            </w:r>
            <w:proofErr w:type="spellEnd"/>
            <w:r w:rsidRPr="00DE0D61">
              <w:rPr>
                <w:sz w:val="16"/>
                <w:szCs w:val="20"/>
              </w:rPr>
              <w:t xml:space="preserve"> adapter, který </w:t>
            </w:r>
            <w:r>
              <w:rPr>
                <w:sz w:val="16"/>
                <w:szCs w:val="20"/>
              </w:rPr>
              <w:t xml:space="preserve">musí být </w:t>
            </w:r>
            <w:r w:rsidRPr="00DE0D61">
              <w:rPr>
                <w:sz w:val="16"/>
                <w:szCs w:val="20"/>
              </w:rPr>
              <w:t>součástí komunikační</w:t>
            </w:r>
            <w:r>
              <w:rPr>
                <w:sz w:val="16"/>
                <w:szCs w:val="20"/>
              </w:rPr>
              <w:t xml:space="preserve"> a </w:t>
            </w:r>
            <w:r w:rsidRPr="00DE0D61">
              <w:rPr>
                <w:sz w:val="16"/>
                <w:szCs w:val="20"/>
              </w:rPr>
              <w:t>synchronizační vrstvy portálu</w:t>
            </w:r>
            <w:r>
              <w:rPr>
                <w:sz w:val="16"/>
                <w:szCs w:val="20"/>
              </w:rPr>
              <w:t xml:space="preserve"> a d</w:t>
            </w:r>
            <w:r w:rsidRPr="00646A8B">
              <w:rPr>
                <w:sz w:val="16"/>
                <w:szCs w:val="20"/>
              </w:rPr>
              <w:t xml:space="preserve">atové rozhraní pro předávání dat mezi </w:t>
            </w:r>
            <w:r>
              <w:rPr>
                <w:sz w:val="16"/>
                <w:szCs w:val="20"/>
              </w:rPr>
              <w:t xml:space="preserve">stávajícím </w:t>
            </w:r>
            <w:r w:rsidRPr="00646A8B">
              <w:rPr>
                <w:sz w:val="16"/>
                <w:szCs w:val="20"/>
              </w:rPr>
              <w:t>NIS</w:t>
            </w:r>
            <w:r>
              <w:rPr>
                <w:sz w:val="16"/>
                <w:szCs w:val="20"/>
              </w:rPr>
              <w:t xml:space="preserve"> a </w:t>
            </w:r>
            <w:r w:rsidRPr="00646A8B">
              <w:rPr>
                <w:sz w:val="16"/>
                <w:szCs w:val="20"/>
              </w:rPr>
              <w:t>KC bude</w:t>
            </w:r>
            <w:r>
              <w:rPr>
                <w:sz w:val="16"/>
                <w:szCs w:val="20"/>
              </w:rPr>
              <w:t xml:space="preserve"> v </w:t>
            </w:r>
            <w:r w:rsidRPr="00646A8B">
              <w:rPr>
                <w:sz w:val="16"/>
                <w:szCs w:val="20"/>
              </w:rPr>
              <w:t xml:space="preserve">datovém standardu DASTA </w:t>
            </w:r>
            <w:r>
              <w:rPr>
                <w:sz w:val="16"/>
                <w:szCs w:val="20"/>
              </w:rPr>
              <w:t>–</w:t>
            </w:r>
            <w:r w:rsidRPr="00DE0D61">
              <w:rPr>
                <w:sz w:val="16"/>
                <w:szCs w:val="20"/>
              </w:rPr>
              <w:t xml:space="preserve">Český národní datový standard pro výměnu informací ve zdravotnictví </w:t>
            </w:r>
            <w:r w:rsidRPr="00646A8B">
              <w:rPr>
                <w:sz w:val="16"/>
                <w:szCs w:val="20"/>
              </w:rPr>
              <w:t>(</w:t>
            </w:r>
            <w:r>
              <w:rPr>
                <w:sz w:val="16"/>
                <w:szCs w:val="20"/>
              </w:rPr>
              <w:t xml:space="preserve">v aktuální </w:t>
            </w:r>
            <w:r w:rsidRPr="00646A8B">
              <w:rPr>
                <w:sz w:val="16"/>
                <w:szCs w:val="20"/>
              </w:rPr>
              <w:t>verz</w:t>
            </w:r>
            <w:r>
              <w:rPr>
                <w:sz w:val="16"/>
                <w:szCs w:val="20"/>
              </w:rPr>
              <w:t>i</w:t>
            </w:r>
            <w:r w:rsidRPr="00646A8B">
              <w:rPr>
                <w:sz w:val="16"/>
                <w:szCs w:val="20"/>
              </w:rPr>
              <w:t>)</w:t>
            </w:r>
            <w:r>
              <w:rPr>
                <w:sz w:val="16"/>
                <w:szCs w:val="20"/>
              </w:rPr>
              <w:t xml:space="preserve">, viz </w:t>
            </w:r>
            <w:r w:rsidRPr="00DE0D61">
              <w:rPr>
                <w:sz w:val="16"/>
                <w:szCs w:val="20"/>
              </w:rPr>
              <w:t>https://www.dastacr.cz</w:t>
            </w:r>
            <w:r w:rsidRPr="00646A8B">
              <w:rPr>
                <w:sz w:val="16"/>
                <w:szCs w:val="20"/>
              </w:rPr>
              <w:t xml:space="preserve">. Výměna dat bude probíhat online nebo asynchronně podle služeb KC. Podporované musí být následující případy užití: </w:t>
            </w:r>
          </w:p>
          <w:p w14:paraId="3D48ED3C" w14:textId="77777777" w:rsidR="00E813E4" w:rsidRPr="00646A8B" w:rsidRDefault="00E813E4" w:rsidP="00E813E4">
            <w:pPr>
              <w:jc w:val="left"/>
              <w:rPr>
                <w:sz w:val="16"/>
                <w:szCs w:val="20"/>
              </w:rPr>
            </w:pPr>
            <w:r>
              <w:rPr>
                <w:sz w:val="16"/>
                <w:szCs w:val="20"/>
              </w:rPr>
              <w:t>1</w:t>
            </w:r>
            <w:r w:rsidRPr="00646A8B">
              <w:rPr>
                <w:sz w:val="16"/>
                <w:szCs w:val="20"/>
              </w:rPr>
              <w:t>.</w:t>
            </w:r>
            <w:r>
              <w:rPr>
                <w:sz w:val="16"/>
                <w:szCs w:val="20"/>
              </w:rPr>
              <w:t xml:space="preserve"> </w:t>
            </w:r>
            <w:r w:rsidRPr="00646A8B">
              <w:rPr>
                <w:sz w:val="16"/>
                <w:szCs w:val="20"/>
              </w:rPr>
              <w:t>Vyhledání</w:t>
            </w:r>
            <w:r>
              <w:rPr>
                <w:sz w:val="16"/>
                <w:szCs w:val="20"/>
              </w:rPr>
              <w:t xml:space="preserve"> a </w:t>
            </w:r>
            <w:r w:rsidRPr="00646A8B">
              <w:rPr>
                <w:sz w:val="16"/>
                <w:szCs w:val="20"/>
              </w:rPr>
              <w:t xml:space="preserve">poskytnutí životních údajů pacienta pro </w:t>
            </w:r>
            <w:proofErr w:type="spellStart"/>
            <w:r w:rsidRPr="00646A8B">
              <w:rPr>
                <w:sz w:val="16"/>
                <w:szCs w:val="20"/>
              </w:rPr>
              <w:t>NCPeH</w:t>
            </w:r>
            <w:proofErr w:type="spellEnd"/>
            <w:r w:rsidRPr="00646A8B">
              <w:rPr>
                <w:sz w:val="16"/>
                <w:szCs w:val="20"/>
              </w:rPr>
              <w:t xml:space="preserve"> (demografické údaje, trvalé diagnózy, alergie, rizikové faktory, trvalé medikace, přehled ambulantních</w:t>
            </w:r>
            <w:r>
              <w:rPr>
                <w:sz w:val="16"/>
                <w:szCs w:val="20"/>
              </w:rPr>
              <w:t xml:space="preserve"> a </w:t>
            </w:r>
            <w:r w:rsidRPr="00646A8B">
              <w:rPr>
                <w:sz w:val="16"/>
                <w:szCs w:val="20"/>
              </w:rPr>
              <w:t xml:space="preserve">hospitalizačních případů) (online) </w:t>
            </w:r>
          </w:p>
          <w:p w14:paraId="31C1EC24" w14:textId="77777777" w:rsidR="00E813E4" w:rsidRPr="00646A8B" w:rsidRDefault="00E813E4" w:rsidP="00E813E4">
            <w:pPr>
              <w:jc w:val="left"/>
              <w:rPr>
                <w:sz w:val="16"/>
                <w:szCs w:val="20"/>
              </w:rPr>
            </w:pPr>
            <w:r>
              <w:rPr>
                <w:sz w:val="16"/>
                <w:szCs w:val="20"/>
              </w:rPr>
              <w:t>2</w:t>
            </w:r>
            <w:r w:rsidRPr="00646A8B">
              <w:rPr>
                <w:sz w:val="16"/>
                <w:szCs w:val="20"/>
              </w:rPr>
              <w:t>.</w:t>
            </w:r>
            <w:r>
              <w:rPr>
                <w:sz w:val="16"/>
                <w:szCs w:val="20"/>
              </w:rPr>
              <w:t xml:space="preserve"> </w:t>
            </w:r>
            <w:r w:rsidRPr="00646A8B">
              <w:rPr>
                <w:sz w:val="16"/>
                <w:szCs w:val="20"/>
              </w:rPr>
              <w:t>Vyhledání</w:t>
            </w:r>
            <w:r>
              <w:rPr>
                <w:sz w:val="16"/>
                <w:szCs w:val="20"/>
              </w:rPr>
              <w:t xml:space="preserve"> a </w:t>
            </w:r>
            <w:r w:rsidRPr="00646A8B">
              <w:rPr>
                <w:sz w:val="16"/>
                <w:szCs w:val="20"/>
              </w:rPr>
              <w:t xml:space="preserve">poskytnutí pacientského souhrnu pro </w:t>
            </w:r>
            <w:proofErr w:type="spellStart"/>
            <w:r w:rsidRPr="00646A8B">
              <w:rPr>
                <w:sz w:val="16"/>
                <w:szCs w:val="20"/>
              </w:rPr>
              <w:t>NCPeH</w:t>
            </w:r>
            <w:proofErr w:type="spellEnd"/>
            <w:r w:rsidRPr="00646A8B">
              <w:rPr>
                <w:sz w:val="16"/>
                <w:szCs w:val="20"/>
              </w:rPr>
              <w:t xml:space="preserve"> (demografické údaje, trvalé diagnózy, alergie, rizikové faktory, trvalé medikace, přehled ambulantních</w:t>
            </w:r>
            <w:r>
              <w:rPr>
                <w:sz w:val="16"/>
                <w:szCs w:val="20"/>
              </w:rPr>
              <w:t xml:space="preserve"> a </w:t>
            </w:r>
            <w:r w:rsidRPr="00646A8B">
              <w:rPr>
                <w:sz w:val="16"/>
                <w:szCs w:val="20"/>
              </w:rPr>
              <w:t xml:space="preserve">hospitalizačních případů) (online) </w:t>
            </w:r>
          </w:p>
          <w:p w14:paraId="778CF6A5" w14:textId="77777777" w:rsidR="00E813E4" w:rsidRPr="00646A8B" w:rsidRDefault="00E813E4" w:rsidP="00E813E4">
            <w:pPr>
              <w:jc w:val="left"/>
              <w:rPr>
                <w:sz w:val="16"/>
                <w:szCs w:val="20"/>
              </w:rPr>
            </w:pPr>
            <w:r>
              <w:rPr>
                <w:sz w:val="16"/>
                <w:szCs w:val="20"/>
              </w:rPr>
              <w:t>3</w:t>
            </w:r>
            <w:r w:rsidRPr="00646A8B">
              <w:rPr>
                <w:sz w:val="16"/>
                <w:szCs w:val="20"/>
              </w:rPr>
              <w:t>.</w:t>
            </w:r>
            <w:r>
              <w:rPr>
                <w:sz w:val="16"/>
                <w:szCs w:val="20"/>
              </w:rPr>
              <w:t xml:space="preserve"> </w:t>
            </w:r>
            <w:r w:rsidRPr="00646A8B">
              <w:rPr>
                <w:sz w:val="16"/>
                <w:szCs w:val="20"/>
              </w:rPr>
              <w:t>Vyhledání</w:t>
            </w:r>
            <w:r>
              <w:rPr>
                <w:sz w:val="16"/>
                <w:szCs w:val="20"/>
              </w:rPr>
              <w:t xml:space="preserve"> a </w:t>
            </w:r>
            <w:r w:rsidRPr="00646A8B">
              <w:rPr>
                <w:sz w:val="16"/>
                <w:szCs w:val="20"/>
              </w:rPr>
              <w:t>poskytnutí vyžádané ambulantní</w:t>
            </w:r>
            <w:r>
              <w:rPr>
                <w:sz w:val="16"/>
                <w:szCs w:val="20"/>
              </w:rPr>
              <w:t xml:space="preserve"> a </w:t>
            </w:r>
            <w:r w:rsidRPr="00646A8B">
              <w:rPr>
                <w:sz w:val="16"/>
                <w:szCs w:val="20"/>
              </w:rPr>
              <w:t xml:space="preserve">propouštěcí zprávy (online) </w:t>
            </w:r>
          </w:p>
          <w:p w14:paraId="75DF0269" w14:textId="77777777" w:rsidR="00E813E4" w:rsidRPr="00646A8B" w:rsidRDefault="00E813E4" w:rsidP="00E813E4">
            <w:pPr>
              <w:jc w:val="left"/>
              <w:rPr>
                <w:sz w:val="16"/>
                <w:szCs w:val="20"/>
              </w:rPr>
            </w:pPr>
            <w:r>
              <w:rPr>
                <w:sz w:val="16"/>
                <w:szCs w:val="20"/>
              </w:rPr>
              <w:t>4</w:t>
            </w:r>
            <w:r w:rsidRPr="00646A8B">
              <w:rPr>
                <w:sz w:val="16"/>
                <w:szCs w:val="20"/>
              </w:rPr>
              <w:t>.</w:t>
            </w:r>
            <w:r>
              <w:rPr>
                <w:sz w:val="16"/>
                <w:szCs w:val="20"/>
              </w:rPr>
              <w:t xml:space="preserve"> </w:t>
            </w:r>
            <w:r w:rsidRPr="00646A8B">
              <w:rPr>
                <w:sz w:val="16"/>
                <w:szCs w:val="20"/>
              </w:rPr>
              <w:t>Příjem</w:t>
            </w:r>
            <w:r>
              <w:rPr>
                <w:sz w:val="16"/>
                <w:szCs w:val="20"/>
              </w:rPr>
              <w:t xml:space="preserve"> a </w:t>
            </w:r>
            <w:r w:rsidRPr="00646A8B">
              <w:rPr>
                <w:sz w:val="16"/>
                <w:szCs w:val="20"/>
              </w:rPr>
              <w:t xml:space="preserve">import výjezdové zprávy ZZS (asynchronně) </w:t>
            </w:r>
          </w:p>
          <w:p w14:paraId="076C7AB2" w14:textId="77777777" w:rsidR="00E813E4" w:rsidRPr="00646A8B" w:rsidRDefault="00E813E4" w:rsidP="00E813E4">
            <w:pPr>
              <w:jc w:val="left"/>
              <w:rPr>
                <w:sz w:val="16"/>
                <w:szCs w:val="20"/>
              </w:rPr>
            </w:pPr>
            <w:r>
              <w:rPr>
                <w:sz w:val="16"/>
                <w:szCs w:val="20"/>
              </w:rPr>
              <w:t>5</w:t>
            </w:r>
            <w:r w:rsidRPr="00646A8B">
              <w:rPr>
                <w:sz w:val="16"/>
                <w:szCs w:val="20"/>
              </w:rPr>
              <w:t>.</w:t>
            </w:r>
            <w:r>
              <w:rPr>
                <w:sz w:val="16"/>
                <w:szCs w:val="20"/>
              </w:rPr>
              <w:t xml:space="preserve"> </w:t>
            </w:r>
            <w:r w:rsidRPr="00646A8B">
              <w:rPr>
                <w:sz w:val="16"/>
                <w:szCs w:val="20"/>
              </w:rPr>
              <w:t>Příjem</w:t>
            </w:r>
            <w:r>
              <w:rPr>
                <w:sz w:val="16"/>
                <w:szCs w:val="20"/>
              </w:rPr>
              <w:t xml:space="preserve"> a </w:t>
            </w:r>
            <w:r w:rsidRPr="00646A8B">
              <w:rPr>
                <w:sz w:val="16"/>
                <w:szCs w:val="20"/>
              </w:rPr>
              <w:t>import ambulantní</w:t>
            </w:r>
            <w:r>
              <w:rPr>
                <w:sz w:val="16"/>
                <w:szCs w:val="20"/>
              </w:rPr>
              <w:t xml:space="preserve"> a </w:t>
            </w:r>
            <w:r w:rsidRPr="00646A8B">
              <w:rPr>
                <w:sz w:val="16"/>
                <w:szCs w:val="20"/>
              </w:rPr>
              <w:t>propouštěcí zprávy (asynchronně)</w:t>
            </w:r>
          </w:p>
          <w:p w14:paraId="67ABBE93" w14:textId="77777777" w:rsidR="00E813E4" w:rsidRPr="00646A8B" w:rsidRDefault="00E813E4" w:rsidP="00E813E4">
            <w:pPr>
              <w:jc w:val="left"/>
              <w:rPr>
                <w:sz w:val="16"/>
                <w:szCs w:val="20"/>
              </w:rPr>
            </w:pPr>
            <w:r>
              <w:rPr>
                <w:sz w:val="16"/>
                <w:szCs w:val="20"/>
              </w:rPr>
              <w:t>6</w:t>
            </w:r>
            <w:r w:rsidRPr="00646A8B">
              <w:rPr>
                <w:sz w:val="16"/>
                <w:szCs w:val="20"/>
              </w:rPr>
              <w:t>.</w:t>
            </w:r>
            <w:r>
              <w:rPr>
                <w:sz w:val="16"/>
                <w:szCs w:val="20"/>
              </w:rPr>
              <w:t xml:space="preserve"> </w:t>
            </w:r>
            <w:r w:rsidRPr="00646A8B">
              <w:rPr>
                <w:sz w:val="16"/>
                <w:szCs w:val="20"/>
              </w:rPr>
              <w:t>Příjem</w:t>
            </w:r>
            <w:r>
              <w:rPr>
                <w:sz w:val="16"/>
                <w:szCs w:val="20"/>
              </w:rPr>
              <w:t xml:space="preserve"> a </w:t>
            </w:r>
            <w:r w:rsidRPr="00646A8B">
              <w:rPr>
                <w:sz w:val="16"/>
                <w:szCs w:val="20"/>
              </w:rPr>
              <w:t>import výsledků</w:t>
            </w:r>
            <w:r>
              <w:rPr>
                <w:sz w:val="16"/>
                <w:szCs w:val="20"/>
              </w:rPr>
              <w:t xml:space="preserve"> z </w:t>
            </w:r>
            <w:r w:rsidRPr="00646A8B">
              <w:rPr>
                <w:sz w:val="16"/>
                <w:szCs w:val="20"/>
              </w:rPr>
              <w:t xml:space="preserve">vyšetření ambulantního typu (asynchronně) </w:t>
            </w:r>
          </w:p>
          <w:p w14:paraId="42BB0B48" w14:textId="77777777" w:rsidR="00E813E4" w:rsidRPr="00646A8B" w:rsidRDefault="00E813E4" w:rsidP="00E813E4">
            <w:pPr>
              <w:jc w:val="left"/>
              <w:rPr>
                <w:sz w:val="16"/>
                <w:szCs w:val="20"/>
              </w:rPr>
            </w:pPr>
            <w:r>
              <w:rPr>
                <w:sz w:val="16"/>
                <w:szCs w:val="20"/>
              </w:rPr>
              <w:t>7</w:t>
            </w:r>
            <w:r w:rsidRPr="00646A8B">
              <w:rPr>
                <w:sz w:val="16"/>
                <w:szCs w:val="20"/>
              </w:rPr>
              <w:t>.</w:t>
            </w:r>
            <w:r>
              <w:rPr>
                <w:sz w:val="16"/>
                <w:szCs w:val="20"/>
              </w:rPr>
              <w:t xml:space="preserve"> </w:t>
            </w:r>
            <w:r w:rsidRPr="00646A8B">
              <w:rPr>
                <w:sz w:val="16"/>
                <w:szCs w:val="20"/>
              </w:rPr>
              <w:t>Export</w:t>
            </w:r>
            <w:r>
              <w:rPr>
                <w:sz w:val="16"/>
                <w:szCs w:val="20"/>
              </w:rPr>
              <w:t xml:space="preserve"> a </w:t>
            </w:r>
            <w:r w:rsidRPr="00646A8B">
              <w:rPr>
                <w:sz w:val="16"/>
                <w:szCs w:val="20"/>
              </w:rPr>
              <w:t>předání ambulantní</w:t>
            </w:r>
            <w:r>
              <w:rPr>
                <w:sz w:val="16"/>
                <w:szCs w:val="20"/>
              </w:rPr>
              <w:t xml:space="preserve"> a </w:t>
            </w:r>
            <w:r w:rsidRPr="00646A8B">
              <w:rPr>
                <w:sz w:val="16"/>
                <w:szCs w:val="20"/>
              </w:rPr>
              <w:t xml:space="preserve">propouštěcí zprávy (asynchronně) </w:t>
            </w:r>
          </w:p>
          <w:p w14:paraId="1CACA8FE" w14:textId="77777777" w:rsidR="00E813E4" w:rsidRPr="00646A8B" w:rsidRDefault="00E813E4" w:rsidP="00E813E4">
            <w:pPr>
              <w:jc w:val="left"/>
              <w:rPr>
                <w:sz w:val="16"/>
                <w:szCs w:val="20"/>
              </w:rPr>
            </w:pPr>
            <w:r w:rsidRPr="00646A8B">
              <w:rPr>
                <w:sz w:val="16"/>
                <w:szCs w:val="20"/>
              </w:rPr>
              <w:t>Součástí integrace</w:t>
            </w:r>
            <w:r>
              <w:rPr>
                <w:sz w:val="16"/>
                <w:szCs w:val="20"/>
              </w:rPr>
              <w:t xml:space="preserve"> s </w:t>
            </w:r>
            <w:r w:rsidRPr="00646A8B">
              <w:rPr>
                <w:sz w:val="16"/>
                <w:szCs w:val="20"/>
              </w:rPr>
              <w:t>KC bude také integrace (provolání) webového prohlížeče, který je součástí KC JMK, umožňujícího náhled na životní údaje pacienta</w:t>
            </w:r>
            <w:r>
              <w:rPr>
                <w:sz w:val="16"/>
                <w:szCs w:val="20"/>
              </w:rPr>
              <w:t xml:space="preserve"> u </w:t>
            </w:r>
            <w:r w:rsidRPr="00646A8B">
              <w:rPr>
                <w:sz w:val="16"/>
                <w:szCs w:val="20"/>
              </w:rPr>
              <w:t>jiných poskytovatelů.</w:t>
            </w:r>
            <w:r>
              <w:rPr>
                <w:sz w:val="16"/>
                <w:szCs w:val="20"/>
              </w:rPr>
              <w:t xml:space="preserve"> V </w:t>
            </w:r>
            <w:r w:rsidRPr="00646A8B">
              <w:rPr>
                <w:sz w:val="16"/>
                <w:szCs w:val="20"/>
              </w:rPr>
              <w:t xml:space="preserve">rámci </w:t>
            </w:r>
            <w:r>
              <w:rPr>
                <w:sz w:val="16"/>
                <w:szCs w:val="20"/>
              </w:rPr>
              <w:t xml:space="preserve">stávajícího </w:t>
            </w:r>
            <w:r w:rsidRPr="00646A8B">
              <w:rPr>
                <w:sz w:val="16"/>
                <w:szCs w:val="20"/>
              </w:rPr>
              <w:t>NIS musí být zajištěna oprávněnost pro vyvolání této funkce na základě splnění podmínek vycházejících</w:t>
            </w:r>
            <w:r>
              <w:rPr>
                <w:sz w:val="16"/>
                <w:szCs w:val="20"/>
              </w:rPr>
              <w:t xml:space="preserve"> z </w:t>
            </w:r>
            <w:r w:rsidRPr="00646A8B">
              <w:rPr>
                <w:sz w:val="16"/>
                <w:szCs w:val="20"/>
              </w:rPr>
              <w:t>legislativy</w:t>
            </w:r>
            <w:r>
              <w:rPr>
                <w:sz w:val="16"/>
                <w:szCs w:val="20"/>
              </w:rPr>
              <w:t xml:space="preserve"> o </w:t>
            </w:r>
            <w:r w:rsidRPr="00646A8B">
              <w:rPr>
                <w:sz w:val="16"/>
                <w:szCs w:val="20"/>
              </w:rPr>
              <w:t>přístupu</w:t>
            </w:r>
            <w:r>
              <w:rPr>
                <w:sz w:val="16"/>
                <w:szCs w:val="20"/>
              </w:rPr>
              <w:t xml:space="preserve"> k </w:t>
            </w:r>
            <w:r w:rsidRPr="00646A8B">
              <w:rPr>
                <w:sz w:val="16"/>
                <w:szCs w:val="20"/>
              </w:rPr>
              <w:t>informacím ze zdravotnické dokumentace jiného poskytovatele zdravotních služeb (uživatel poskytuje pacientovi lékařskou službu</w:t>
            </w:r>
            <w:r>
              <w:rPr>
                <w:sz w:val="16"/>
                <w:szCs w:val="20"/>
              </w:rPr>
              <w:t xml:space="preserve"> a </w:t>
            </w:r>
            <w:r w:rsidRPr="00646A8B">
              <w:rPr>
                <w:sz w:val="16"/>
                <w:szCs w:val="20"/>
              </w:rPr>
              <w:t>je oprávněn</w:t>
            </w:r>
            <w:r>
              <w:rPr>
                <w:sz w:val="16"/>
                <w:szCs w:val="20"/>
              </w:rPr>
              <w:t xml:space="preserve"> k </w:t>
            </w:r>
            <w:r w:rsidRPr="00646A8B">
              <w:rPr>
                <w:sz w:val="16"/>
                <w:szCs w:val="20"/>
              </w:rPr>
              <w:t>nahlížení</w:t>
            </w:r>
            <w:r>
              <w:rPr>
                <w:sz w:val="16"/>
                <w:szCs w:val="20"/>
              </w:rPr>
              <w:t xml:space="preserve"> z </w:t>
            </w:r>
            <w:r w:rsidRPr="00646A8B">
              <w:rPr>
                <w:sz w:val="16"/>
                <w:szCs w:val="20"/>
              </w:rPr>
              <w:t>důvodu kontinuity lékařské péče).</w:t>
            </w:r>
          </w:p>
        </w:tc>
        <w:tc>
          <w:tcPr>
            <w:tcW w:w="3978" w:type="dxa"/>
            <w:vAlign w:val="center"/>
          </w:tcPr>
          <w:p w14:paraId="26DBD7F7" w14:textId="77777777" w:rsidR="00E813E4" w:rsidRPr="000200AD" w:rsidRDefault="00E813E4" w:rsidP="00E813E4">
            <w:pPr>
              <w:jc w:val="left"/>
              <w:rPr>
                <w:sz w:val="16"/>
                <w:szCs w:val="16"/>
              </w:rPr>
            </w:pPr>
          </w:p>
        </w:tc>
        <w:tc>
          <w:tcPr>
            <w:tcW w:w="926" w:type="dxa"/>
            <w:vAlign w:val="center"/>
          </w:tcPr>
          <w:p w14:paraId="5AF8E157" w14:textId="77777777" w:rsidR="00E813E4" w:rsidRPr="00412F35" w:rsidRDefault="00E813E4" w:rsidP="00E813E4">
            <w:pPr>
              <w:jc w:val="center"/>
              <w:rPr>
                <w:sz w:val="18"/>
                <w:szCs w:val="18"/>
              </w:rPr>
            </w:pPr>
          </w:p>
        </w:tc>
      </w:tr>
      <w:tr w:rsidR="00E813E4" w:rsidRPr="00412F35" w14:paraId="6B163938" w14:textId="77777777" w:rsidTr="00E813E4">
        <w:trPr>
          <w:trHeight w:val="283"/>
        </w:trPr>
        <w:tc>
          <w:tcPr>
            <w:tcW w:w="517" w:type="dxa"/>
            <w:vAlign w:val="center"/>
          </w:tcPr>
          <w:p w14:paraId="587D4766"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vAlign w:val="center"/>
          </w:tcPr>
          <w:p w14:paraId="59290798" w14:textId="77777777" w:rsidR="00E813E4" w:rsidRDefault="00E813E4" w:rsidP="00E813E4">
            <w:pPr>
              <w:jc w:val="left"/>
              <w:rPr>
                <w:sz w:val="16"/>
                <w:szCs w:val="20"/>
              </w:rPr>
            </w:pPr>
            <w:r w:rsidRPr="00711B0C">
              <w:rPr>
                <w:sz w:val="16"/>
                <w:szCs w:val="20"/>
              </w:rPr>
              <w:t>Schopnost předávat výsledky vyšetření</w:t>
            </w:r>
            <w:r>
              <w:rPr>
                <w:sz w:val="16"/>
                <w:szCs w:val="20"/>
              </w:rPr>
              <w:t xml:space="preserve"> a </w:t>
            </w:r>
            <w:r w:rsidRPr="00711B0C">
              <w:rPr>
                <w:sz w:val="16"/>
                <w:szCs w:val="20"/>
              </w:rPr>
              <w:t>zprávy praktickým lékařům</w:t>
            </w:r>
            <w:r>
              <w:rPr>
                <w:sz w:val="16"/>
                <w:szCs w:val="20"/>
              </w:rPr>
              <w:t xml:space="preserve"> a </w:t>
            </w:r>
            <w:r w:rsidRPr="00711B0C">
              <w:rPr>
                <w:sz w:val="16"/>
                <w:szCs w:val="20"/>
              </w:rPr>
              <w:t>ambulantním specialistům dalšími způsoby</w:t>
            </w:r>
            <w:r>
              <w:rPr>
                <w:sz w:val="16"/>
                <w:szCs w:val="20"/>
              </w:rPr>
              <w:t>:</w:t>
            </w:r>
            <w:r w:rsidRPr="00711B0C">
              <w:rPr>
                <w:sz w:val="16"/>
                <w:szCs w:val="20"/>
              </w:rPr>
              <w:t xml:space="preserve"> MISE</w:t>
            </w:r>
            <w:r>
              <w:rPr>
                <w:sz w:val="16"/>
                <w:szCs w:val="20"/>
              </w:rPr>
              <w:t xml:space="preserve"> a </w:t>
            </w:r>
            <w:proofErr w:type="spellStart"/>
            <w:r w:rsidRPr="00711B0C">
              <w:rPr>
                <w:sz w:val="16"/>
                <w:szCs w:val="20"/>
              </w:rPr>
              <w:t>MedicalNet</w:t>
            </w:r>
            <w:proofErr w:type="spellEnd"/>
            <w:r w:rsidRPr="00711B0C">
              <w:rPr>
                <w:sz w:val="16"/>
                <w:szCs w:val="20"/>
              </w:rPr>
              <w:t xml:space="preserve">. </w:t>
            </w:r>
          </w:p>
          <w:p w14:paraId="16152F82" w14:textId="77777777" w:rsidR="00E813E4" w:rsidRPr="00412F35" w:rsidRDefault="00E813E4" w:rsidP="00E813E4">
            <w:pPr>
              <w:jc w:val="left"/>
              <w:rPr>
                <w:sz w:val="18"/>
                <w:szCs w:val="22"/>
              </w:rPr>
            </w:pPr>
            <w:r w:rsidRPr="00711B0C">
              <w:rPr>
                <w:sz w:val="16"/>
                <w:szCs w:val="20"/>
              </w:rPr>
              <w:t>1</w:t>
            </w:r>
            <w:r>
              <w:rPr>
                <w:sz w:val="16"/>
                <w:szCs w:val="20"/>
              </w:rPr>
              <w:t xml:space="preserve">. </w:t>
            </w:r>
            <w:r w:rsidRPr="00711B0C">
              <w:rPr>
                <w:sz w:val="16"/>
                <w:szCs w:val="20"/>
              </w:rPr>
              <w:t>Export výsledků vyšetření</w:t>
            </w:r>
            <w:r>
              <w:rPr>
                <w:sz w:val="16"/>
                <w:szCs w:val="20"/>
              </w:rPr>
              <w:t xml:space="preserve"> a </w:t>
            </w:r>
            <w:r w:rsidRPr="00711B0C">
              <w:rPr>
                <w:sz w:val="16"/>
                <w:szCs w:val="20"/>
              </w:rPr>
              <w:t>lékařských zpráv ve formátu DASTA ve verzi podporované příjemcem (předpokládá se maximálně verze 3</w:t>
            </w:r>
            <w:r>
              <w:rPr>
                <w:sz w:val="16"/>
                <w:szCs w:val="20"/>
              </w:rPr>
              <w:t xml:space="preserve"> a </w:t>
            </w:r>
            <w:r w:rsidRPr="00711B0C">
              <w:rPr>
                <w:sz w:val="16"/>
                <w:szCs w:val="20"/>
              </w:rPr>
              <w:t>4) do definovaných adresářů</w:t>
            </w:r>
            <w:r>
              <w:rPr>
                <w:sz w:val="16"/>
                <w:szCs w:val="20"/>
              </w:rPr>
              <w:t xml:space="preserve"> s </w:t>
            </w:r>
            <w:r w:rsidRPr="00711B0C">
              <w:rPr>
                <w:sz w:val="16"/>
                <w:szCs w:val="20"/>
              </w:rPr>
              <w:t>možností určování adresáře dle příjemce</w:t>
            </w:r>
          </w:p>
        </w:tc>
        <w:tc>
          <w:tcPr>
            <w:tcW w:w="3978" w:type="dxa"/>
            <w:vAlign w:val="center"/>
          </w:tcPr>
          <w:p w14:paraId="45CC472C" w14:textId="77777777" w:rsidR="00E813E4" w:rsidRPr="000200AD" w:rsidRDefault="00E813E4" w:rsidP="00E813E4">
            <w:pPr>
              <w:jc w:val="left"/>
              <w:rPr>
                <w:sz w:val="16"/>
                <w:szCs w:val="16"/>
              </w:rPr>
            </w:pPr>
          </w:p>
        </w:tc>
        <w:tc>
          <w:tcPr>
            <w:tcW w:w="926" w:type="dxa"/>
            <w:vAlign w:val="center"/>
          </w:tcPr>
          <w:p w14:paraId="48D33E9F" w14:textId="77777777" w:rsidR="00E813E4" w:rsidRPr="00412F35" w:rsidRDefault="00E813E4" w:rsidP="00E813E4">
            <w:pPr>
              <w:jc w:val="center"/>
              <w:rPr>
                <w:sz w:val="18"/>
                <w:szCs w:val="18"/>
              </w:rPr>
            </w:pPr>
          </w:p>
        </w:tc>
      </w:tr>
      <w:tr w:rsidR="00E813E4" w:rsidRPr="00412F35" w14:paraId="34BCBCD6" w14:textId="77777777" w:rsidTr="00E813E4">
        <w:trPr>
          <w:trHeight w:val="283"/>
        </w:trPr>
        <w:tc>
          <w:tcPr>
            <w:tcW w:w="517" w:type="dxa"/>
            <w:vAlign w:val="center"/>
          </w:tcPr>
          <w:p w14:paraId="4E9E02EB" w14:textId="77777777" w:rsidR="00E813E4" w:rsidRPr="00412F35" w:rsidRDefault="00E813E4" w:rsidP="00E813E4">
            <w:pPr>
              <w:pStyle w:val="ANormln"/>
              <w:numPr>
                <w:ilvl w:val="0"/>
                <w:numId w:val="44"/>
              </w:numPr>
              <w:spacing w:before="0"/>
              <w:ind w:left="0" w:firstLine="0"/>
              <w:jc w:val="left"/>
              <w:rPr>
                <w:rFonts w:cs="Arial"/>
                <w:sz w:val="18"/>
                <w:szCs w:val="18"/>
              </w:rPr>
            </w:pPr>
          </w:p>
        </w:tc>
        <w:tc>
          <w:tcPr>
            <w:tcW w:w="3977" w:type="dxa"/>
            <w:vAlign w:val="center"/>
          </w:tcPr>
          <w:p w14:paraId="1EE2C8AA" w14:textId="77777777" w:rsidR="00E813E4" w:rsidRPr="00C57252" w:rsidRDefault="00E813E4" w:rsidP="00E813E4">
            <w:pPr>
              <w:jc w:val="left"/>
              <w:rPr>
                <w:sz w:val="16"/>
                <w:szCs w:val="16"/>
              </w:rPr>
            </w:pPr>
            <w:r w:rsidRPr="00C57252">
              <w:rPr>
                <w:sz w:val="16"/>
                <w:szCs w:val="16"/>
              </w:rPr>
              <w:t xml:space="preserve">Provázanost služby B2B </w:t>
            </w:r>
            <w:proofErr w:type="spellStart"/>
            <w:r w:rsidRPr="00C57252">
              <w:rPr>
                <w:sz w:val="16"/>
                <w:szCs w:val="16"/>
              </w:rPr>
              <w:t>kapitace</w:t>
            </w:r>
            <w:proofErr w:type="spellEnd"/>
            <w:r w:rsidRPr="00C57252">
              <w:rPr>
                <w:sz w:val="16"/>
                <w:szCs w:val="16"/>
              </w:rPr>
              <w:t xml:space="preserve"> na identifikační údaje (příjmení, jméno, IČP, adresa, aj.) praktického lékaře/specialisty ve stávajícím NIS</w:t>
            </w:r>
            <w:r>
              <w:rPr>
                <w:sz w:val="16"/>
                <w:szCs w:val="16"/>
              </w:rPr>
              <w:t xml:space="preserve"> a </w:t>
            </w:r>
            <w:r w:rsidRPr="00C57252">
              <w:rPr>
                <w:sz w:val="16"/>
                <w:szCs w:val="16"/>
              </w:rPr>
              <w:t>možnosti odesílat zprávy</w:t>
            </w:r>
            <w:r>
              <w:rPr>
                <w:sz w:val="16"/>
                <w:szCs w:val="16"/>
              </w:rPr>
              <w:t xml:space="preserve"> a </w:t>
            </w:r>
            <w:r w:rsidRPr="00C57252">
              <w:rPr>
                <w:sz w:val="16"/>
                <w:szCs w:val="16"/>
              </w:rPr>
              <w:t>výsledky.</w:t>
            </w:r>
          </w:p>
        </w:tc>
        <w:tc>
          <w:tcPr>
            <w:tcW w:w="3978" w:type="dxa"/>
            <w:vAlign w:val="center"/>
          </w:tcPr>
          <w:p w14:paraId="7D38ECAF" w14:textId="77777777" w:rsidR="00E813E4" w:rsidRPr="000200AD" w:rsidRDefault="00E813E4" w:rsidP="00E813E4">
            <w:pPr>
              <w:jc w:val="left"/>
              <w:rPr>
                <w:sz w:val="16"/>
                <w:szCs w:val="16"/>
              </w:rPr>
            </w:pPr>
          </w:p>
        </w:tc>
        <w:tc>
          <w:tcPr>
            <w:tcW w:w="926" w:type="dxa"/>
            <w:vAlign w:val="center"/>
          </w:tcPr>
          <w:p w14:paraId="0BDCE7FE" w14:textId="77777777" w:rsidR="00E813E4" w:rsidRPr="00412F35" w:rsidRDefault="00E813E4" w:rsidP="00E813E4">
            <w:pPr>
              <w:jc w:val="center"/>
              <w:rPr>
                <w:sz w:val="18"/>
                <w:szCs w:val="18"/>
              </w:rPr>
            </w:pPr>
          </w:p>
        </w:tc>
      </w:tr>
    </w:tbl>
    <w:p w14:paraId="47A5351C" w14:textId="77777777" w:rsidR="00E813E4" w:rsidRDefault="00E813E4" w:rsidP="00E813E4"/>
    <w:p w14:paraId="27F34512" w14:textId="77777777" w:rsidR="00E813E4" w:rsidRDefault="00E813E4" w:rsidP="00E813E4">
      <w:pPr>
        <w:pStyle w:val="Nadpis3"/>
      </w:pPr>
      <w:bookmarkStart w:id="34" w:name="_Toc187241707"/>
      <w:r w:rsidRPr="00CD259B">
        <w:t xml:space="preserve">Napojení na </w:t>
      </w:r>
      <w:r>
        <w:t xml:space="preserve">národní kontaktní místo pro </w:t>
      </w:r>
      <w:proofErr w:type="spellStart"/>
      <w:r>
        <w:t>eHealth</w:t>
      </w:r>
      <w:proofErr w:type="spellEnd"/>
      <w:r>
        <w:t xml:space="preserve"> (</w:t>
      </w:r>
      <w:proofErr w:type="spellStart"/>
      <w:r>
        <w:t>NCPeH</w:t>
      </w:r>
      <w:proofErr w:type="spellEnd"/>
      <w:r>
        <w:t>)</w:t>
      </w:r>
      <w:bookmarkEnd w:id="34"/>
    </w:p>
    <w:p w14:paraId="3AAD8B79" w14:textId="6899B475" w:rsidR="00E813E4" w:rsidRPr="00412F35" w:rsidRDefault="00E813E4" w:rsidP="00E813E4">
      <w:pPr>
        <w:pStyle w:val="Titulek"/>
        <w:keepNext/>
        <w:rPr>
          <w:rFonts w:cs="Arial"/>
        </w:rPr>
      </w:pPr>
      <w:bookmarkStart w:id="35" w:name="_Toc187241735"/>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10</w:t>
      </w:r>
      <w:r w:rsidRPr="00412F35">
        <w:rPr>
          <w:rFonts w:cs="Arial"/>
        </w:rPr>
        <w:fldChar w:fldCharType="end"/>
      </w:r>
      <w:r w:rsidRPr="00412F35">
        <w:rPr>
          <w:rFonts w:cs="Arial"/>
        </w:rPr>
        <w:t xml:space="preserve">: </w:t>
      </w:r>
      <w:r w:rsidRPr="001C3014">
        <w:rPr>
          <w:rFonts w:cs="Arial"/>
        </w:rPr>
        <w:t>Funkcionality potřebné pro řešení obousměrné komunikace</w:t>
      </w:r>
      <w:r>
        <w:rPr>
          <w:rFonts w:cs="Arial"/>
        </w:rPr>
        <w:t xml:space="preserve"> s </w:t>
      </w:r>
      <w:proofErr w:type="spellStart"/>
      <w:r w:rsidRPr="001C3014">
        <w:rPr>
          <w:rFonts w:cs="Arial"/>
        </w:rPr>
        <w:t>NCPeH</w:t>
      </w:r>
      <w:bookmarkEnd w:id="35"/>
      <w:proofErr w:type="spellEnd"/>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31224D0A" w14:textId="77777777" w:rsidTr="00E813E4">
        <w:trPr>
          <w:tblHeader/>
        </w:trPr>
        <w:tc>
          <w:tcPr>
            <w:tcW w:w="421" w:type="dxa"/>
            <w:tcBorders>
              <w:top w:val="single" w:sz="4" w:space="0" w:color="808080"/>
            </w:tcBorders>
            <w:vAlign w:val="center"/>
          </w:tcPr>
          <w:p w14:paraId="2ECC62D2"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71F7DF2A"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4D393608"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26DAC0C7"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64F8924E" w14:textId="77777777" w:rsidTr="00E813E4">
        <w:trPr>
          <w:trHeight w:val="283"/>
        </w:trPr>
        <w:tc>
          <w:tcPr>
            <w:tcW w:w="421" w:type="dxa"/>
            <w:vAlign w:val="center"/>
          </w:tcPr>
          <w:p w14:paraId="0BF23BB2"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66E8E4F1" w14:textId="77777777" w:rsidR="00E813E4" w:rsidRPr="009C3A47" w:rsidRDefault="00E813E4" w:rsidP="00E813E4">
            <w:pPr>
              <w:jc w:val="left"/>
              <w:rPr>
                <w:sz w:val="16"/>
                <w:szCs w:val="20"/>
              </w:rPr>
            </w:pPr>
            <w:r>
              <w:rPr>
                <w:sz w:val="16"/>
                <w:szCs w:val="20"/>
              </w:rPr>
              <w:t>P</w:t>
            </w:r>
            <w:r w:rsidRPr="00C70C91">
              <w:rPr>
                <w:sz w:val="16"/>
                <w:szCs w:val="20"/>
              </w:rPr>
              <w:t>ln</w:t>
            </w:r>
            <w:r>
              <w:rPr>
                <w:sz w:val="16"/>
                <w:szCs w:val="20"/>
              </w:rPr>
              <w:t>á</w:t>
            </w:r>
            <w:r w:rsidRPr="00C70C91">
              <w:rPr>
                <w:sz w:val="16"/>
                <w:szCs w:val="20"/>
              </w:rPr>
              <w:t xml:space="preserve"> integrace</w:t>
            </w:r>
            <w:r>
              <w:rPr>
                <w:sz w:val="16"/>
                <w:szCs w:val="20"/>
              </w:rPr>
              <w:t xml:space="preserve"> s </w:t>
            </w:r>
            <w:r w:rsidRPr="00C70C91">
              <w:rPr>
                <w:sz w:val="16"/>
                <w:szCs w:val="20"/>
              </w:rPr>
              <w:t xml:space="preserve">národním kontaktním místem pro </w:t>
            </w:r>
            <w:proofErr w:type="spellStart"/>
            <w:r w:rsidRPr="00C70C91">
              <w:rPr>
                <w:sz w:val="16"/>
                <w:szCs w:val="20"/>
              </w:rPr>
              <w:t>eHealth</w:t>
            </w:r>
            <w:proofErr w:type="spellEnd"/>
            <w:r w:rsidRPr="00C70C91">
              <w:rPr>
                <w:sz w:val="16"/>
                <w:szCs w:val="20"/>
              </w:rPr>
              <w:t>.</w:t>
            </w:r>
          </w:p>
        </w:tc>
        <w:tc>
          <w:tcPr>
            <w:tcW w:w="4026" w:type="dxa"/>
            <w:vAlign w:val="center"/>
          </w:tcPr>
          <w:p w14:paraId="0FA3E41F" w14:textId="77777777" w:rsidR="00E813E4" w:rsidRPr="000200AD" w:rsidRDefault="00E813E4" w:rsidP="00E813E4">
            <w:pPr>
              <w:jc w:val="left"/>
              <w:rPr>
                <w:sz w:val="16"/>
                <w:szCs w:val="16"/>
              </w:rPr>
            </w:pPr>
          </w:p>
        </w:tc>
        <w:tc>
          <w:tcPr>
            <w:tcW w:w="926" w:type="dxa"/>
            <w:vAlign w:val="center"/>
          </w:tcPr>
          <w:p w14:paraId="1D732253" w14:textId="77777777" w:rsidR="00E813E4" w:rsidRPr="00412F35" w:rsidRDefault="00E813E4" w:rsidP="00E813E4">
            <w:pPr>
              <w:jc w:val="center"/>
              <w:rPr>
                <w:sz w:val="18"/>
                <w:szCs w:val="18"/>
              </w:rPr>
            </w:pPr>
          </w:p>
        </w:tc>
      </w:tr>
      <w:tr w:rsidR="00E813E4" w:rsidRPr="00412F35" w14:paraId="2658A13C" w14:textId="77777777" w:rsidTr="00E813E4">
        <w:trPr>
          <w:trHeight w:val="283"/>
        </w:trPr>
        <w:tc>
          <w:tcPr>
            <w:tcW w:w="421" w:type="dxa"/>
            <w:vAlign w:val="center"/>
          </w:tcPr>
          <w:p w14:paraId="2F11B778"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55B8371B" w14:textId="77777777" w:rsidR="00E813E4" w:rsidRPr="009C3A47" w:rsidRDefault="00E813E4" w:rsidP="00E813E4">
            <w:pPr>
              <w:jc w:val="left"/>
              <w:rPr>
                <w:b/>
                <w:bCs/>
                <w:sz w:val="16"/>
                <w:szCs w:val="20"/>
              </w:rPr>
            </w:pPr>
            <w:r w:rsidRPr="009C3A47">
              <w:rPr>
                <w:sz w:val="16"/>
                <w:szCs w:val="20"/>
              </w:rPr>
              <w:t>Poskytování Pacientského souhrnu</w:t>
            </w:r>
            <w:r>
              <w:rPr>
                <w:sz w:val="16"/>
                <w:szCs w:val="20"/>
              </w:rPr>
              <w:t xml:space="preserve"> v </w:t>
            </w:r>
            <w:r w:rsidRPr="009C3A47">
              <w:rPr>
                <w:sz w:val="16"/>
                <w:szCs w:val="20"/>
              </w:rPr>
              <w:t xml:space="preserve">rozsahu vyžadovaném ze strany </w:t>
            </w:r>
            <w:proofErr w:type="spellStart"/>
            <w:r w:rsidRPr="009C3A47">
              <w:rPr>
                <w:sz w:val="16"/>
                <w:szCs w:val="20"/>
              </w:rPr>
              <w:t>NCPeH</w:t>
            </w:r>
            <w:proofErr w:type="spellEnd"/>
            <w:r w:rsidRPr="009C3A47">
              <w:rPr>
                <w:sz w:val="16"/>
                <w:szCs w:val="20"/>
              </w:rPr>
              <w:t xml:space="preserve"> dle popisu implementace API národního konektoru </w:t>
            </w:r>
            <w:proofErr w:type="spellStart"/>
            <w:r w:rsidRPr="009C3A47">
              <w:rPr>
                <w:sz w:val="16"/>
                <w:szCs w:val="20"/>
              </w:rPr>
              <w:t>NCPeH</w:t>
            </w:r>
            <w:proofErr w:type="spellEnd"/>
            <w:r w:rsidRPr="009C3A47">
              <w:rPr>
                <w:sz w:val="16"/>
                <w:szCs w:val="20"/>
              </w:rPr>
              <w:t xml:space="preserve"> (role A) dle specifikace</w:t>
            </w:r>
            <w:r>
              <w:rPr>
                <w:sz w:val="16"/>
                <w:szCs w:val="20"/>
              </w:rPr>
              <w:t xml:space="preserve"> v </w:t>
            </w:r>
            <w:r w:rsidRPr="009C3A47">
              <w:rPr>
                <w:sz w:val="16"/>
                <w:szCs w:val="20"/>
              </w:rPr>
              <w:t>příloze č. 4 na následující adrese:</w:t>
            </w:r>
            <w:r>
              <w:rPr>
                <w:sz w:val="16"/>
                <w:szCs w:val="20"/>
              </w:rPr>
              <w:t xml:space="preserve"> </w:t>
            </w:r>
            <w:r w:rsidRPr="00883FAD">
              <w:rPr>
                <w:sz w:val="16"/>
                <w:szCs w:val="20"/>
              </w:rPr>
              <w:t>https://www.nixzd.cz/standard</w:t>
            </w:r>
          </w:p>
        </w:tc>
        <w:tc>
          <w:tcPr>
            <w:tcW w:w="4026" w:type="dxa"/>
            <w:vAlign w:val="center"/>
          </w:tcPr>
          <w:p w14:paraId="1726EFB6" w14:textId="77777777" w:rsidR="00E813E4" w:rsidRPr="000200AD" w:rsidRDefault="00E813E4" w:rsidP="00E813E4">
            <w:pPr>
              <w:jc w:val="left"/>
              <w:rPr>
                <w:sz w:val="16"/>
                <w:szCs w:val="16"/>
              </w:rPr>
            </w:pPr>
          </w:p>
        </w:tc>
        <w:tc>
          <w:tcPr>
            <w:tcW w:w="926" w:type="dxa"/>
            <w:vAlign w:val="center"/>
          </w:tcPr>
          <w:p w14:paraId="4BC6D7FB" w14:textId="77777777" w:rsidR="00E813E4" w:rsidRPr="00412F35" w:rsidRDefault="00E813E4" w:rsidP="00E813E4">
            <w:pPr>
              <w:jc w:val="center"/>
              <w:rPr>
                <w:sz w:val="18"/>
                <w:szCs w:val="18"/>
              </w:rPr>
            </w:pPr>
          </w:p>
        </w:tc>
      </w:tr>
      <w:tr w:rsidR="00E813E4" w:rsidRPr="00412F35" w14:paraId="17C29A92" w14:textId="77777777" w:rsidTr="00E813E4">
        <w:trPr>
          <w:trHeight w:val="283"/>
        </w:trPr>
        <w:tc>
          <w:tcPr>
            <w:tcW w:w="421" w:type="dxa"/>
            <w:vAlign w:val="center"/>
          </w:tcPr>
          <w:p w14:paraId="312E4799"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577D9963" w14:textId="77777777" w:rsidR="00E813E4" w:rsidRPr="009C3A47" w:rsidRDefault="00E813E4" w:rsidP="00E813E4">
            <w:pPr>
              <w:jc w:val="left"/>
              <w:rPr>
                <w:b/>
                <w:bCs/>
                <w:sz w:val="16"/>
                <w:szCs w:val="20"/>
              </w:rPr>
            </w:pPr>
            <w:r w:rsidRPr="009C3A47">
              <w:rPr>
                <w:sz w:val="16"/>
                <w:szCs w:val="20"/>
              </w:rPr>
              <w:t>Přímé zabezpečené napojení na NCP bez využití výměnné sítě</w:t>
            </w:r>
            <w:r>
              <w:rPr>
                <w:sz w:val="16"/>
                <w:szCs w:val="20"/>
              </w:rPr>
              <w:t xml:space="preserve"> s </w:t>
            </w:r>
            <w:r w:rsidRPr="009C3A47">
              <w:rPr>
                <w:sz w:val="16"/>
                <w:szCs w:val="20"/>
              </w:rPr>
              <w:t>logováním komunikace na straně klienta.</w:t>
            </w:r>
          </w:p>
        </w:tc>
        <w:tc>
          <w:tcPr>
            <w:tcW w:w="4026" w:type="dxa"/>
            <w:vAlign w:val="center"/>
          </w:tcPr>
          <w:p w14:paraId="08725EE2" w14:textId="77777777" w:rsidR="00E813E4" w:rsidRPr="000200AD" w:rsidRDefault="00E813E4" w:rsidP="00E813E4">
            <w:pPr>
              <w:jc w:val="left"/>
              <w:rPr>
                <w:sz w:val="16"/>
                <w:szCs w:val="16"/>
              </w:rPr>
            </w:pPr>
          </w:p>
        </w:tc>
        <w:tc>
          <w:tcPr>
            <w:tcW w:w="926" w:type="dxa"/>
            <w:vAlign w:val="center"/>
          </w:tcPr>
          <w:p w14:paraId="26AEB781" w14:textId="77777777" w:rsidR="00E813E4" w:rsidRPr="00412F35" w:rsidRDefault="00E813E4" w:rsidP="00E813E4">
            <w:pPr>
              <w:jc w:val="center"/>
              <w:rPr>
                <w:sz w:val="18"/>
                <w:szCs w:val="18"/>
              </w:rPr>
            </w:pPr>
          </w:p>
        </w:tc>
      </w:tr>
      <w:tr w:rsidR="00E813E4" w:rsidRPr="00412F35" w14:paraId="3CDA758B" w14:textId="77777777" w:rsidTr="00E813E4">
        <w:trPr>
          <w:trHeight w:val="283"/>
        </w:trPr>
        <w:tc>
          <w:tcPr>
            <w:tcW w:w="421" w:type="dxa"/>
            <w:vAlign w:val="center"/>
          </w:tcPr>
          <w:p w14:paraId="1FB08A30"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52B2214A" w14:textId="77777777" w:rsidR="00E813E4" w:rsidRPr="009C3A47" w:rsidRDefault="00E813E4" w:rsidP="00E813E4">
            <w:pPr>
              <w:jc w:val="left"/>
              <w:rPr>
                <w:b/>
                <w:bCs/>
                <w:sz w:val="16"/>
                <w:szCs w:val="20"/>
              </w:rPr>
            </w:pPr>
            <w:r w:rsidRPr="009C3A47">
              <w:rPr>
                <w:sz w:val="16"/>
                <w:szCs w:val="20"/>
              </w:rPr>
              <w:t>Vedení pacientského souhrnu jako samostatného typu dokumentace dle vzorového typu souboru pacientského souhrnu (PS) ve formátu HL7 (CDA L3</w:t>
            </w:r>
            <w:r>
              <w:rPr>
                <w:sz w:val="16"/>
                <w:szCs w:val="20"/>
              </w:rPr>
              <w:t xml:space="preserve"> </w:t>
            </w:r>
            <w:r>
              <w:rPr>
                <w:sz w:val="16"/>
                <w:szCs w:val="20"/>
              </w:rPr>
              <w:lastRenderedPageBreak/>
              <w:t>i </w:t>
            </w:r>
            <w:r w:rsidRPr="009C3A47">
              <w:rPr>
                <w:sz w:val="16"/>
                <w:szCs w:val="20"/>
              </w:rPr>
              <w:t>CDA L1) – vzory viz https://www.nixzd.cz/pacientsky_souhrn</w:t>
            </w:r>
            <w:r>
              <w:rPr>
                <w:sz w:val="16"/>
                <w:szCs w:val="20"/>
              </w:rPr>
              <w:t xml:space="preserve"> a </w:t>
            </w:r>
            <w:r w:rsidRPr="009C3A47">
              <w:rPr>
                <w:sz w:val="16"/>
                <w:szCs w:val="20"/>
              </w:rPr>
              <w:t>to obsahující minimálně údaje</w:t>
            </w:r>
            <w:r>
              <w:rPr>
                <w:sz w:val="16"/>
                <w:szCs w:val="20"/>
              </w:rPr>
              <w:t xml:space="preserve"> o </w:t>
            </w:r>
            <w:r w:rsidRPr="009C3A47">
              <w:rPr>
                <w:sz w:val="16"/>
                <w:szCs w:val="20"/>
              </w:rPr>
              <w:t>demografii, trvalý</w:t>
            </w:r>
            <w:r>
              <w:rPr>
                <w:sz w:val="16"/>
                <w:szCs w:val="20"/>
              </w:rPr>
              <w:t xml:space="preserve"> a </w:t>
            </w:r>
            <w:r w:rsidRPr="009C3A47">
              <w:rPr>
                <w:sz w:val="16"/>
                <w:szCs w:val="20"/>
              </w:rPr>
              <w:t>aktivních problémech, alergiích</w:t>
            </w:r>
            <w:r>
              <w:rPr>
                <w:sz w:val="16"/>
                <w:szCs w:val="20"/>
              </w:rPr>
              <w:t xml:space="preserve"> a </w:t>
            </w:r>
            <w:r w:rsidRPr="009C3A47">
              <w:rPr>
                <w:sz w:val="16"/>
                <w:szCs w:val="20"/>
              </w:rPr>
              <w:t>medikacích ve strukturované podobě</w:t>
            </w:r>
            <w:r>
              <w:rPr>
                <w:sz w:val="16"/>
                <w:szCs w:val="20"/>
              </w:rPr>
              <w:t xml:space="preserve"> a </w:t>
            </w:r>
            <w:r w:rsidRPr="009C3A47">
              <w:rPr>
                <w:sz w:val="16"/>
                <w:szCs w:val="20"/>
              </w:rPr>
              <w:t>údaje</w:t>
            </w:r>
            <w:r>
              <w:rPr>
                <w:sz w:val="16"/>
                <w:szCs w:val="20"/>
              </w:rPr>
              <w:t xml:space="preserve"> o </w:t>
            </w:r>
            <w:r w:rsidRPr="009C3A47">
              <w:rPr>
                <w:sz w:val="16"/>
                <w:szCs w:val="20"/>
              </w:rPr>
              <w:t>chirurgických procedurách</w:t>
            </w:r>
            <w:r>
              <w:rPr>
                <w:sz w:val="16"/>
                <w:szCs w:val="20"/>
              </w:rPr>
              <w:t xml:space="preserve"> a </w:t>
            </w:r>
            <w:r w:rsidRPr="009C3A47">
              <w:rPr>
                <w:sz w:val="16"/>
                <w:szCs w:val="20"/>
              </w:rPr>
              <w:t>implantátech</w:t>
            </w:r>
            <w:r>
              <w:rPr>
                <w:sz w:val="16"/>
                <w:szCs w:val="20"/>
              </w:rPr>
              <w:t xml:space="preserve"> v </w:t>
            </w:r>
            <w:r w:rsidRPr="009C3A47">
              <w:rPr>
                <w:sz w:val="16"/>
                <w:szCs w:val="20"/>
              </w:rPr>
              <w:t>textové podobě.</w:t>
            </w:r>
          </w:p>
        </w:tc>
        <w:tc>
          <w:tcPr>
            <w:tcW w:w="4026" w:type="dxa"/>
            <w:vAlign w:val="center"/>
          </w:tcPr>
          <w:p w14:paraId="16B3E329" w14:textId="77777777" w:rsidR="00E813E4" w:rsidRPr="000200AD" w:rsidRDefault="00E813E4" w:rsidP="00E813E4">
            <w:pPr>
              <w:jc w:val="left"/>
              <w:rPr>
                <w:sz w:val="16"/>
                <w:szCs w:val="16"/>
              </w:rPr>
            </w:pPr>
          </w:p>
        </w:tc>
        <w:tc>
          <w:tcPr>
            <w:tcW w:w="926" w:type="dxa"/>
            <w:vAlign w:val="center"/>
          </w:tcPr>
          <w:p w14:paraId="0E1E561E" w14:textId="77777777" w:rsidR="00E813E4" w:rsidRPr="00412F35" w:rsidRDefault="00E813E4" w:rsidP="00E813E4">
            <w:pPr>
              <w:jc w:val="center"/>
              <w:rPr>
                <w:sz w:val="18"/>
                <w:szCs w:val="18"/>
              </w:rPr>
            </w:pPr>
          </w:p>
        </w:tc>
      </w:tr>
      <w:tr w:rsidR="00E813E4" w:rsidRPr="00412F35" w14:paraId="62EC866C" w14:textId="77777777" w:rsidTr="00E813E4">
        <w:trPr>
          <w:trHeight w:val="283"/>
        </w:trPr>
        <w:tc>
          <w:tcPr>
            <w:tcW w:w="421" w:type="dxa"/>
            <w:vAlign w:val="center"/>
          </w:tcPr>
          <w:p w14:paraId="23DC3BA0"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52E832B4" w14:textId="77777777" w:rsidR="00E813E4" w:rsidRPr="009C3A47" w:rsidRDefault="00E813E4" w:rsidP="00E813E4">
            <w:pPr>
              <w:jc w:val="left"/>
              <w:rPr>
                <w:b/>
                <w:bCs/>
                <w:sz w:val="16"/>
                <w:szCs w:val="20"/>
              </w:rPr>
            </w:pPr>
            <w:r w:rsidRPr="009C3A47">
              <w:rPr>
                <w:sz w:val="16"/>
                <w:szCs w:val="20"/>
              </w:rPr>
              <w:t>Poskytování</w:t>
            </w:r>
            <w:r>
              <w:rPr>
                <w:sz w:val="16"/>
                <w:szCs w:val="20"/>
              </w:rPr>
              <w:t xml:space="preserve"> a </w:t>
            </w:r>
            <w:r w:rsidRPr="009C3A47">
              <w:rPr>
                <w:sz w:val="16"/>
                <w:szCs w:val="20"/>
              </w:rPr>
              <w:t>příjem PS CDA L1</w:t>
            </w:r>
            <w:r>
              <w:rPr>
                <w:sz w:val="16"/>
                <w:szCs w:val="20"/>
              </w:rPr>
              <w:t xml:space="preserve"> a </w:t>
            </w:r>
            <w:r w:rsidRPr="009C3A47">
              <w:rPr>
                <w:sz w:val="16"/>
                <w:szCs w:val="20"/>
              </w:rPr>
              <w:t>L3 včetně řešení umožňující založení takto poskytnutých dat do zdravotnické dokumentace</w:t>
            </w:r>
            <w:r>
              <w:rPr>
                <w:sz w:val="16"/>
                <w:szCs w:val="20"/>
              </w:rPr>
              <w:t xml:space="preserve"> a </w:t>
            </w:r>
            <w:r w:rsidRPr="009C3A47">
              <w:rPr>
                <w:sz w:val="16"/>
                <w:szCs w:val="20"/>
              </w:rPr>
              <w:t>práce</w:t>
            </w:r>
            <w:r>
              <w:rPr>
                <w:sz w:val="16"/>
                <w:szCs w:val="20"/>
              </w:rPr>
              <w:t xml:space="preserve"> s </w:t>
            </w:r>
            <w:r w:rsidRPr="009C3A47">
              <w:rPr>
                <w:sz w:val="16"/>
                <w:szCs w:val="20"/>
              </w:rPr>
              <w:t>ní (tzv perzistentní záznam).</w:t>
            </w:r>
          </w:p>
        </w:tc>
        <w:tc>
          <w:tcPr>
            <w:tcW w:w="4026" w:type="dxa"/>
            <w:vAlign w:val="center"/>
          </w:tcPr>
          <w:p w14:paraId="30EE0B78" w14:textId="77777777" w:rsidR="00E813E4" w:rsidRPr="000200AD" w:rsidRDefault="00E813E4" w:rsidP="00E813E4">
            <w:pPr>
              <w:jc w:val="left"/>
              <w:rPr>
                <w:sz w:val="16"/>
                <w:szCs w:val="16"/>
              </w:rPr>
            </w:pPr>
          </w:p>
        </w:tc>
        <w:tc>
          <w:tcPr>
            <w:tcW w:w="926" w:type="dxa"/>
            <w:vAlign w:val="center"/>
          </w:tcPr>
          <w:p w14:paraId="373AB989" w14:textId="77777777" w:rsidR="00E813E4" w:rsidRPr="00412F35" w:rsidRDefault="00E813E4" w:rsidP="00E813E4">
            <w:pPr>
              <w:jc w:val="center"/>
              <w:rPr>
                <w:sz w:val="18"/>
                <w:szCs w:val="18"/>
              </w:rPr>
            </w:pPr>
          </w:p>
        </w:tc>
      </w:tr>
      <w:tr w:rsidR="00E813E4" w:rsidRPr="00412F35" w14:paraId="14BD7FA3" w14:textId="77777777" w:rsidTr="00E813E4">
        <w:trPr>
          <w:trHeight w:val="283"/>
        </w:trPr>
        <w:tc>
          <w:tcPr>
            <w:tcW w:w="421" w:type="dxa"/>
            <w:vAlign w:val="center"/>
          </w:tcPr>
          <w:p w14:paraId="26EDCC48"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0BC2A0FA" w14:textId="77777777" w:rsidR="00E813E4" w:rsidRPr="009C3A47" w:rsidRDefault="00E813E4" w:rsidP="00E813E4">
            <w:pPr>
              <w:jc w:val="left"/>
              <w:rPr>
                <w:sz w:val="16"/>
                <w:szCs w:val="20"/>
              </w:rPr>
            </w:pPr>
            <w:r w:rsidRPr="00C70C91">
              <w:rPr>
                <w:sz w:val="16"/>
                <w:szCs w:val="20"/>
              </w:rPr>
              <w:t>Příjem Pacientského souhrnu</w:t>
            </w:r>
            <w:r>
              <w:rPr>
                <w:sz w:val="16"/>
                <w:szCs w:val="20"/>
              </w:rPr>
              <w:t xml:space="preserve"> v </w:t>
            </w:r>
            <w:r w:rsidRPr="00C70C91">
              <w:rPr>
                <w:sz w:val="16"/>
                <w:szCs w:val="20"/>
              </w:rPr>
              <w:t xml:space="preserve">rozsahu vyžadovaném ze strany </w:t>
            </w:r>
            <w:proofErr w:type="spellStart"/>
            <w:r w:rsidRPr="00C70C91">
              <w:rPr>
                <w:sz w:val="16"/>
                <w:szCs w:val="20"/>
              </w:rPr>
              <w:t>NCPeH</w:t>
            </w:r>
            <w:proofErr w:type="spellEnd"/>
            <w:r w:rsidRPr="00C70C91">
              <w:rPr>
                <w:sz w:val="16"/>
                <w:szCs w:val="20"/>
              </w:rPr>
              <w:t xml:space="preserve"> dle popisu implementace API národního konektoru </w:t>
            </w:r>
            <w:proofErr w:type="spellStart"/>
            <w:r w:rsidRPr="00C70C91">
              <w:rPr>
                <w:sz w:val="16"/>
                <w:szCs w:val="20"/>
              </w:rPr>
              <w:t>NCPeH</w:t>
            </w:r>
            <w:proofErr w:type="spellEnd"/>
            <w:r w:rsidRPr="00C70C91">
              <w:rPr>
                <w:sz w:val="16"/>
                <w:szCs w:val="20"/>
              </w:rPr>
              <w:t xml:space="preserve"> (role B) dle specifikace</w:t>
            </w:r>
            <w:r>
              <w:rPr>
                <w:sz w:val="16"/>
                <w:szCs w:val="20"/>
              </w:rPr>
              <w:t xml:space="preserve"> v </w:t>
            </w:r>
            <w:r w:rsidRPr="00C70C91">
              <w:rPr>
                <w:sz w:val="16"/>
                <w:szCs w:val="20"/>
              </w:rPr>
              <w:t>příloze č. 4 na následující adrese:</w:t>
            </w:r>
            <w:r>
              <w:rPr>
                <w:sz w:val="16"/>
                <w:szCs w:val="20"/>
              </w:rPr>
              <w:t xml:space="preserve"> </w:t>
            </w:r>
            <w:r w:rsidRPr="00883FAD">
              <w:rPr>
                <w:sz w:val="16"/>
                <w:szCs w:val="20"/>
              </w:rPr>
              <w:t>https://www.nixzd.cz/standard</w:t>
            </w:r>
          </w:p>
        </w:tc>
        <w:tc>
          <w:tcPr>
            <w:tcW w:w="4026" w:type="dxa"/>
            <w:vAlign w:val="center"/>
          </w:tcPr>
          <w:p w14:paraId="44A660D9" w14:textId="77777777" w:rsidR="00E813E4" w:rsidRPr="000200AD" w:rsidRDefault="00E813E4" w:rsidP="00E813E4">
            <w:pPr>
              <w:jc w:val="left"/>
              <w:rPr>
                <w:sz w:val="16"/>
                <w:szCs w:val="16"/>
              </w:rPr>
            </w:pPr>
          </w:p>
        </w:tc>
        <w:tc>
          <w:tcPr>
            <w:tcW w:w="926" w:type="dxa"/>
            <w:vAlign w:val="center"/>
          </w:tcPr>
          <w:p w14:paraId="3DDE505B" w14:textId="77777777" w:rsidR="00E813E4" w:rsidRPr="00412F35" w:rsidRDefault="00E813E4" w:rsidP="00E813E4">
            <w:pPr>
              <w:jc w:val="center"/>
              <w:rPr>
                <w:sz w:val="18"/>
                <w:szCs w:val="18"/>
              </w:rPr>
            </w:pPr>
          </w:p>
        </w:tc>
      </w:tr>
      <w:tr w:rsidR="00E813E4" w:rsidRPr="00412F35" w14:paraId="5FF2EB70" w14:textId="77777777" w:rsidTr="00E813E4">
        <w:trPr>
          <w:trHeight w:val="283"/>
        </w:trPr>
        <w:tc>
          <w:tcPr>
            <w:tcW w:w="421" w:type="dxa"/>
            <w:vAlign w:val="center"/>
          </w:tcPr>
          <w:p w14:paraId="44D65C1E"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6E98C4CF" w14:textId="77777777" w:rsidR="00E813E4" w:rsidRPr="009C3A47" w:rsidRDefault="00E813E4" w:rsidP="00E813E4">
            <w:pPr>
              <w:jc w:val="left"/>
              <w:rPr>
                <w:b/>
                <w:bCs/>
                <w:sz w:val="16"/>
                <w:szCs w:val="20"/>
              </w:rPr>
            </w:pPr>
            <w:r w:rsidRPr="009C3A47">
              <w:rPr>
                <w:sz w:val="16"/>
                <w:szCs w:val="20"/>
              </w:rPr>
              <w:t>Příjem dat</w:t>
            </w:r>
            <w:r>
              <w:rPr>
                <w:sz w:val="16"/>
                <w:szCs w:val="20"/>
              </w:rPr>
              <w:t xml:space="preserve"> z </w:t>
            </w:r>
            <w:proofErr w:type="spellStart"/>
            <w:r w:rsidRPr="009C3A47">
              <w:rPr>
                <w:sz w:val="16"/>
                <w:szCs w:val="20"/>
              </w:rPr>
              <w:t>NCPeH</w:t>
            </w:r>
            <w:proofErr w:type="spellEnd"/>
            <w:r w:rsidRPr="009C3A47">
              <w:rPr>
                <w:sz w:val="16"/>
                <w:szCs w:val="20"/>
              </w:rPr>
              <w:t xml:space="preserve"> (role B)</w:t>
            </w:r>
            <w:r>
              <w:rPr>
                <w:sz w:val="16"/>
                <w:szCs w:val="20"/>
              </w:rPr>
              <w:t xml:space="preserve"> o </w:t>
            </w:r>
            <w:r w:rsidRPr="009C3A47">
              <w:rPr>
                <w:sz w:val="16"/>
                <w:szCs w:val="20"/>
              </w:rPr>
              <w:t>českých</w:t>
            </w:r>
            <w:r>
              <w:rPr>
                <w:sz w:val="16"/>
                <w:szCs w:val="20"/>
              </w:rPr>
              <w:t xml:space="preserve"> i </w:t>
            </w:r>
            <w:r w:rsidRPr="009C3A47">
              <w:rPr>
                <w:sz w:val="16"/>
                <w:szCs w:val="20"/>
              </w:rPr>
              <w:t>zahraničních ošetřovaných pacientech</w:t>
            </w:r>
            <w:r>
              <w:rPr>
                <w:sz w:val="16"/>
                <w:szCs w:val="20"/>
              </w:rPr>
              <w:t xml:space="preserve"> v </w:t>
            </w:r>
            <w:r w:rsidRPr="009C3A47">
              <w:rPr>
                <w:sz w:val="16"/>
                <w:szCs w:val="20"/>
              </w:rPr>
              <w:t>podobě HL7 CDA L1</w:t>
            </w:r>
            <w:r>
              <w:rPr>
                <w:sz w:val="16"/>
                <w:szCs w:val="20"/>
              </w:rPr>
              <w:t xml:space="preserve"> i </w:t>
            </w:r>
            <w:r w:rsidRPr="009C3A47">
              <w:rPr>
                <w:sz w:val="16"/>
                <w:szCs w:val="20"/>
              </w:rPr>
              <w:t>L3 včetně řešení umožňující vizualizaci</w:t>
            </w:r>
            <w:r>
              <w:rPr>
                <w:sz w:val="16"/>
                <w:szCs w:val="20"/>
              </w:rPr>
              <w:t xml:space="preserve"> a </w:t>
            </w:r>
            <w:r w:rsidRPr="009C3A47">
              <w:rPr>
                <w:sz w:val="16"/>
                <w:szCs w:val="20"/>
              </w:rPr>
              <w:t>ukládání CDA do zdravotnické dokumentace viz https://www.nixzd.cz/client_connector</w:t>
            </w:r>
            <w:r>
              <w:rPr>
                <w:sz w:val="16"/>
                <w:szCs w:val="20"/>
              </w:rPr>
              <w:t xml:space="preserve"> a </w:t>
            </w:r>
            <w:r w:rsidRPr="009C3A47">
              <w:rPr>
                <w:sz w:val="16"/>
                <w:szCs w:val="20"/>
              </w:rPr>
              <w:t>https://www.nixzd.cz/metadata.</w:t>
            </w:r>
          </w:p>
        </w:tc>
        <w:tc>
          <w:tcPr>
            <w:tcW w:w="4026" w:type="dxa"/>
            <w:vAlign w:val="center"/>
          </w:tcPr>
          <w:p w14:paraId="75C33833" w14:textId="77777777" w:rsidR="00E813E4" w:rsidRPr="000200AD" w:rsidRDefault="00E813E4" w:rsidP="00E813E4">
            <w:pPr>
              <w:jc w:val="left"/>
              <w:rPr>
                <w:sz w:val="16"/>
                <w:szCs w:val="16"/>
              </w:rPr>
            </w:pPr>
          </w:p>
        </w:tc>
        <w:tc>
          <w:tcPr>
            <w:tcW w:w="926" w:type="dxa"/>
            <w:vAlign w:val="center"/>
          </w:tcPr>
          <w:p w14:paraId="5D4FF83C" w14:textId="77777777" w:rsidR="00E813E4" w:rsidRPr="00412F35" w:rsidRDefault="00E813E4" w:rsidP="00E813E4">
            <w:pPr>
              <w:jc w:val="center"/>
              <w:rPr>
                <w:sz w:val="18"/>
                <w:szCs w:val="18"/>
              </w:rPr>
            </w:pPr>
          </w:p>
        </w:tc>
      </w:tr>
      <w:tr w:rsidR="00E813E4" w:rsidRPr="00412F35" w14:paraId="06AAE03A" w14:textId="77777777" w:rsidTr="00E813E4">
        <w:trPr>
          <w:trHeight w:val="283"/>
        </w:trPr>
        <w:tc>
          <w:tcPr>
            <w:tcW w:w="421" w:type="dxa"/>
            <w:vAlign w:val="center"/>
          </w:tcPr>
          <w:p w14:paraId="053F1922"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60B3E0FA" w14:textId="77777777" w:rsidR="00E813E4" w:rsidRPr="009C3A47" w:rsidRDefault="00E813E4" w:rsidP="00E813E4">
            <w:pPr>
              <w:jc w:val="left"/>
              <w:rPr>
                <w:sz w:val="16"/>
                <w:szCs w:val="20"/>
              </w:rPr>
            </w:pPr>
            <w:r w:rsidRPr="00C70C91">
              <w:rPr>
                <w:sz w:val="16"/>
                <w:szCs w:val="20"/>
              </w:rPr>
              <w:t>Příjem</w:t>
            </w:r>
            <w:r>
              <w:rPr>
                <w:sz w:val="16"/>
                <w:szCs w:val="20"/>
              </w:rPr>
              <w:t xml:space="preserve"> a </w:t>
            </w:r>
            <w:r w:rsidRPr="00C70C91">
              <w:rPr>
                <w:sz w:val="16"/>
                <w:szCs w:val="20"/>
              </w:rPr>
              <w:t>posílání všech standardizovaných dokumentů pro výměnu</w:t>
            </w:r>
            <w:r>
              <w:rPr>
                <w:sz w:val="16"/>
                <w:szCs w:val="20"/>
              </w:rPr>
              <w:t xml:space="preserve"> v </w:t>
            </w:r>
            <w:r w:rsidRPr="00C70C91">
              <w:rPr>
                <w:sz w:val="16"/>
                <w:szCs w:val="20"/>
              </w:rPr>
              <w:t>rámci ČR</w:t>
            </w:r>
            <w:r>
              <w:rPr>
                <w:sz w:val="16"/>
                <w:szCs w:val="20"/>
              </w:rPr>
              <w:t xml:space="preserve"> a </w:t>
            </w:r>
            <w:r w:rsidRPr="00C70C91">
              <w:rPr>
                <w:sz w:val="16"/>
                <w:szCs w:val="20"/>
              </w:rPr>
              <w:t>také EU</w:t>
            </w:r>
            <w:r>
              <w:rPr>
                <w:sz w:val="16"/>
                <w:szCs w:val="20"/>
              </w:rPr>
              <w:t xml:space="preserve"> v </w:t>
            </w:r>
            <w:r w:rsidRPr="00C70C91">
              <w:rPr>
                <w:sz w:val="16"/>
                <w:szCs w:val="20"/>
              </w:rPr>
              <w:t>rozsahu</w:t>
            </w:r>
            <w:r>
              <w:rPr>
                <w:sz w:val="16"/>
                <w:szCs w:val="20"/>
              </w:rPr>
              <w:t xml:space="preserve"> a </w:t>
            </w:r>
            <w:r w:rsidRPr="00C70C91">
              <w:rPr>
                <w:sz w:val="16"/>
                <w:szCs w:val="20"/>
              </w:rPr>
              <w:t>formátu definovaném</w:t>
            </w:r>
            <w:r>
              <w:rPr>
                <w:sz w:val="16"/>
                <w:szCs w:val="20"/>
              </w:rPr>
              <w:t xml:space="preserve"> v </w:t>
            </w:r>
            <w:r w:rsidRPr="00C70C91">
              <w:rPr>
                <w:sz w:val="16"/>
                <w:szCs w:val="20"/>
              </w:rPr>
              <w:t>rámci projektu NIX.ZD III (</w:t>
            </w:r>
            <w:r w:rsidRPr="000048F7">
              <w:rPr>
                <w:sz w:val="16"/>
                <w:szCs w:val="20"/>
              </w:rPr>
              <w:t>https://nixzd.cz/nixzd3</w:t>
            </w:r>
            <w:r w:rsidRPr="00C70C91">
              <w:rPr>
                <w:sz w:val="16"/>
                <w:szCs w:val="20"/>
              </w:rPr>
              <w:t>)</w:t>
            </w:r>
          </w:p>
        </w:tc>
        <w:tc>
          <w:tcPr>
            <w:tcW w:w="4026" w:type="dxa"/>
            <w:vAlign w:val="center"/>
          </w:tcPr>
          <w:p w14:paraId="6FCAB66D" w14:textId="77777777" w:rsidR="00E813E4" w:rsidRPr="000200AD" w:rsidRDefault="00E813E4" w:rsidP="00E813E4">
            <w:pPr>
              <w:jc w:val="left"/>
              <w:rPr>
                <w:sz w:val="16"/>
                <w:szCs w:val="16"/>
              </w:rPr>
            </w:pPr>
          </w:p>
        </w:tc>
        <w:tc>
          <w:tcPr>
            <w:tcW w:w="926" w:type="dxa"/>
            <w:vAlign w:val="center"/>
          </w:tcPr>
          <w:p w14:paraId="4EC56B1C" w14:textId="77777777" w:rsidR="00E813E4" w:rsidRPr="00412F35" w:rsidRDefault="00E813E4" w:rsidP="00E813E4">
            <w:pPr>
              <w:jc w:val="center"/>
              <w:rPr>
                <w:sz w:val="18"/>
                <w:szCs w:val="18"/>
              </w:rPr>
            </w:pPr>
          </w:p>
        </w:tc>
      </w:tr>
      <w:tr w:rsidR="00E813E4" w:rsidRPr="00412F35" w14:paraId="53B21854" w14:textId="77777777" w:rsidTr="00E813E4">
        <w:trPr>
          <w:trHeight w:val="283"/>
        </w:trPr>
        <w:tc>
          <w:tcPr>
            <w:tcW w:w="421" w:type="dxa"/>
            <w:vAlign w:val="center"/>
          </w:tcPr>
          <w:p w14:paraId="6468B662" w14:textId="77777777" w:rsidR="00E813E4" w:rsidRPr="00412F35" w:rsidRDefault="00E813E4" w:rsidP="00E813E4">
            <w:pPr>
              <w:pStyle w:val="ANormln"/>
              <w:numPr>
                <w:ilvl w:val="0"/>
                <w:numId w:val="20"/>
              </w:numPr>
              <w:spacing w:before="0"/>
              <w:ind w:left="0" w:firstLine="0"/>
              <w:jc w:val="left"/>
              <w:rPr>
                <w:rFonts w:cs="Arial"/>
                <w:sz w:val="18"/>
                <w:szCs w:val="18"/>
              </w:rPr>
            </w:pPr>
          </w:p>
        </w:tc>
        <w:tc>
          <w:tcPr>
            <w:tcW w:w="4025" w:type="dxa"/>
          </w:tcPr>
          <w:p w14:paraId="2029B8FA" w14:textId="77777777" w:rsidR="00E813E4" w:rsidRPr="009C3A47" w:rsidRDefault="00E813E4" w:rsidP="00E813E4">
            <w:pPr>
              <w:jc w:val="left"/>
              <w:rPr>
                <w:b/>
                <w:bCs/>
                <w:sz w:val="16"/>
                <w:szCs w:val="20"/>
              </w:rPr>
            </w:pPr>
            <w:r w:rsidRPr="009C3A47">
              <w:rPr>
                <w:sz w:val="16"/>
                <w:szCs w:val="20"/>
              </w:rPr>
              <w:t xml:space="preserve">Po splnění uvedených požadavků bude Objednatelem od provozovatele NCP </w:t>
            </w:r>
            <w:proofErr w:type="spellStart"/>
            <w:r w:rsidRPr="009C3A47">
              <w:rPr>
                <w:sz w:val="16"/>
                <w:szCs w:val="20"/>
              </w:rPr>
              <w:t>eH</w:t>
            </w:r>
            <w:proofErr w:type="spellEnd"/>
            <w:r w:rsidRPr="009C3A47">
              <w:rPr>
                <w:sz w:val="16"/>
                <w:szCs w:val="20"/>
              </w:rPr>
              <w:t xml:space="preserve"> vyžádán protokol ověřující správnou realizaci uvedených požadavků</w:t>
            </w:r>
            <w:r>
              <w:rPr>
                <w:sz w:val="16"/>
                <w:szCs w:val="20"/>
              </w:rPr>
              <w:t xml:space="preserve"> a </w:t>
            </w:r>
            <w:r w:rsidRPr="009C3A47">
              <w:rPr>
                <w:sz w:val="16"/>
                <w:szCs w:val="20"/>
              </w:rPr>
              <w:t>prokazující naplnění funkcionality interoperability dodávaného systému.</w:t>
            </w:r>
          </w:p>
        </w:tc>
        <w:tc>
          <w:tcPr>
            <w:tcW w:w="4026" w:type="dxa"/>
            <w:vAlign w:val="center"/>
          </w:tcPr>
          <w:p w14:paraId="7BAA0D75" w14:textId="77777777" w:rsidR="00E813E4" w:rsidRPr="000200AD" w:rsidRDefault="00E813E4" w:rsidP="00E813E4">
            <w:pPr>
              <w:jc w:val="left"/>
              <w:rPr>
                <w:sz w:val="16"/>
                <w:szCs w:val="16"/>
              </w:rPr>
            </w:pPr>
          </w:p>
        </w:tc>
        <w:tc>
          <w:tcPr>
            <w:tcW w:w="926" w:type="dxa"/>
            <w:vAlign w:val="center"/>
          </w:tcPr>
          <w:p w14:paraId="45D33C03" w14:textId="77777777" w:rsidR="00E813E4" w:rsidRPr="00412F35" w:rsidRDefault="00E813E4" w:rsidP="00E813E4">
            <w:pPr>
              <w:jc w:val="center"/>
              <w:rPr>
                <w:sz w:val="18"/>
                <w:szCs w:val="18"/>
              </w:rPr>
            </w:pPr>
          </w:p>
        </w:tc>
      </w:tr>
    </w:tbl>
    <w:p w14:paraId="725C352A" w14:textId="77777777" w:rsidR="00E813E4" w:rsidRPr="00412F35" w:rsidRDefault="00E813E4" w:rsidP="00E813E4"/>
    <w:p w14:paraId="5670869D" w14:textId="77777777" w:rsidR="00E813E4" w:rsidRPr="00412F35" w:rsidRDefault="00E813E4" w:rsidP="00E813E4"/>
    <w:p w14:paraId="35E926B4" w14:textId="77777777" w:rsidR="00E813E4" w:rsidRDefault="00E813E4" w:rsidP="00E813E4">
      <w:pPr>
        <w:pStyle w:val="Nadpis3"/>
      </w:pPr>
      <w:bookmarkStart w:id="36" w:name="_Toc187241708"/>
      <w:r w:rsidRPr="00C57252">
        <w:t>Auditní služby</w:t>
      </w:r>
      <w:bookmarkEnd w:id="36"/>
    </w:p>
    <w:p w14:paraId="4C7E8FEC" w14:textId="5EC2BF56" w:rsidR="00E813E4" w:rsidRPr="00412F35" w:rsidRDefault="00E813E4" w:rsidP="00E813E4">
      <w:pPr>
        <w:pStyle w:val="Titulek"/>
        <w:keepNext/>
        <w:rPr>
          <w:rFonts w:cs="Arial"/>
        </w:rPr>
      </w:pPr>
      <w:bookmarkStart w:id="37" w:name="_Toc187241736"/>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11</w:t>
      </w:r>
      <w:r w:rsidRPr="00412F35">
        <w:rPr>
          <w:rFonts w:cs="Arial"/>
        </w:rPr>
        <w:fldChar w:fldCharType="end"/>
      </w:r>
      <w:r w:rsidRPr="00412F35">
        <w:rPr>
          <w:rFonts w:cs="Arial"/>
        </w:rPr>
        <w:t xml:space="preserve">: </w:t>
      </w:r>
      <w:r w:rsidRPr="002516FC">
        <w:rPr>
          <w:rFonts w:cs="Arial"/>
          <w:iCs/>
        </w:rPr>
        <w:t>Auditní služby</w:t>
      </w:r>
      <w:bookmarkEnd w:id="37"/>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7"/>
        <w:gridCol w:w="3978"/>
        <w:gridCol w:w="926"/>
      </w:tblGrid>
      <w:tr w:rsidR="00E813E4" w:rsidRPr="001462C8" w14:paraId="69D22D3C" w14:textId="77777777" w:rsidTr="00E813E4">
        <w:trPr>
          <w:tblHeader/>
        </w:trPr>
        <w:tc>
          <w:tcPr>
            <w:tcW w:w="517" w:type="dxa"/>
            <w:tcBorders>
              <w:top w:val="single" w:sz="4" w:space="0" w:color="808080"/>
            </w:tcBorders>
            <w:vAlign w:val="center"/>
          </w:tcPr>
          <w:p w14:paraId="2E6423FB"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7" w:type="dxa"/>
            <w:tcBorders>
              <w:top w:val="single" w:sz="4" w:space="0" w:color="808080"/>
            </w:tcBorders>
            <w:vAlign w:val="center"/>
          </w:tcPr>
          <w:p w14:paraId="52C5267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78" w:type="dxa"/>
            <w:tcBorders>
              <w:top w:val="single" w:sz="4" w:space="0" w:color="808080"/>
            </w:tcBorders>
            <w:vAlign w:val="center"/>
          </w:tcPr>
          <w:p w14:paraId="70611AE9" w14:textId="77777777" w:rsidR="00E813E4" w:rsidRPr="001462C8" w:rsidRDefault="00E813E4" w:rsidP="00E813E4">
            <w:pPr>
              <w:pStyle w:val="ANormln"/>
              <w:keepNext/>
              <w:spacing w:before="0"/>
              <w:jc w:val="center"/>
              <w:rPr>
                <w:rFonts w:cs="Arial"/>
                <w:b/>
                <w:sz w:val="16"/>
                <w:szCs w:val="16"/>
              </w:rPr>
            </w:pPr>
            <w:r>
              <w:rPr>
                <w:rFonts w:cs="Arial"/>
                <w:b/>
                <w:sz w:val="16"/>
                <w:szCs w:val="16"/>
              </w:rPr>
              <w:t>Účastníkem nabízená hodnota.</w:t>
            </w:r>
          </w:p>
        </w:tc>
        <w:tc>
          <w:tcPr>
            <w:tcW w:w="926" w:type="dxa"/>
            <w:tcBorders>
              <w:top w:val="single" w:sz="4" w:space="0" w:color="808080"/>
            </w:tcBorders>
            <w:vAlign w:val="center"/>
          </w:tcPr>
          <w:p w14:paraId="585256A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1462C8" w14:paraId="78511C9D" w14:textId="77777777" w:rsidTr="00E813E4">
        <w:trPr>
          <w:trHeight w:val="283"/>
        </w:trPr>
        <w:tc>
          <w:tcPr>
            <w:tcW w:w="517" w:type="dxa"/>
            <w:vAlign w:val="center"/>
          </w:tcPr>
          <w:p w14:paraId="3F1E5354" w14:textId="77777777" w:rsidR="00E813E4" w:rsidRPr="001462C8" w:rsidRDefault="00E813E4" w:rsidP="00E813E4">
            <w:pPr>
              <w:pStyle w:val="ANormln"/>
              <w:numPr>
                <w:ilvl w:val="0"/>
                <w:numId w:val="12"/>
              </w:numPr>
              <w:spacing w:before="0"/>
              <w:ind w:left="0" w:firstLine="0"/>
              <w:jc w:val="left"/>
              <w:rPr>
                <w:rFonts w:cs="Arial"/>
                <w:sz w:val="16"/>
                <w:szCs w:val="16"/>
              </w:rPr>
            </w:pPr>
          </w:p>
        </w:tc>
        <w:tc>
          <w:tcPr>
            <w:tcW w:w="3977" w:type="dxa"/>
          </w:tcPr>
          <w:p w14:paraId="096F9303" w14:textId="77777777" w:rsidR="00E813E4" w:rsidRPr="001462C8" w:rsidRDefault="00E813E4" w:rsidP="00E813E4">
            <w:pPr>
              <w:jc w:val="left"/>
              <w:rPr>
                <w:sz w:val="16"/>
                <w:szCs w:val="16"/>
              </w:rPr>
            </w:pPr>
            <w:r>
              <w:rPr>
                <w:sz w:val="16"/>
                <w:szCs w:val="16"/>
              </w:rPr>
              <w:t xml:space="preserve">Informační systém </w:t>
            </w:r>
            <w:r w:rsidRPr="000C324F">
              <w:rPr>
                <w:sz w:val="16"/>
                <w:szCs w:val="16"/>
              </w:rPr>
              <w:t>umožní provádět audity užití na základě interních logů, které zaznamenávají</w:t>
            </w:r>
            <w:r>
              <w:rPr>
                <w:sz w:val="16"/>
                <w:szCs w:val="16"/>
              </w:rPr>
              <w:t xml:space="preserve"> a </w:t>
            </w:r>
            <w:r w:rsidRPr="000C324F">
              <w:rPr>
                <w:sz w:val="16"/>
                <w:szCs w:val="16"/>
              </w:rPr>
              <w:t>ukládají údaje</w:t>
            </w:r>
            <w:r>
              <w:rPr>
                <w:sz w:val="16"/>
                <w:szCs w:val="16"/>
              </w:rPr>
              <w:t xml:space="preserve"> o </w:t>
            </w:r>
            <w:r w:rsidRPr="000C324F">
              <w:rPr>
                <w:sz w:val="16"/>
                <w:szCs w:val="16"/>
              </w:rPr>
              <w:t>změnách či nahlížení do pacientské dokumentace podle identity uživatelů.</w:t>
            </w:r>
          </w:p>
        </w:tc>
        <w:tc>
          <w:tcPr>
            <w:tcW w:w="3978" w:type="dxa"/>
            <w:vAlign w:val="center"/>
          </w:tcPr>
          <w:p w14:paraId="1867973C" w14:textId="77777777" w:rsidR="00E813E4" w:rsidRPr="001462C8" w:rsidRDefault="00E813E4" w:rsidP="00E813E4">
            <w:pPr>
              <w:jc w:val="left"/>
              <w:rPr>
                <w:sz w:val="16"/>
                <w:szCs w:val="16"/>
              </w:rPr>
            </w:pPr>
          </w:p>
        </w:tc>
        <w:tc>
          <w:tcPr>
            <w:tcW w:w="926" w:type="dxa"/>
            <w:vAlign w:val="center"/>
          </w:tcPr>
          <w:p w14:paraId="592194AA" w14:textId="77777777" w:rsidR="00E813E4" w:rsidRPr="001462C8" w:rsidRDefault="00E813E4" w:rsidP="00E813E4">
            <w:pPr>
              <w:jc w:val="center"/>
              <w:rPr>
                <w:sz w:val="16"/>
                <w:szCs w:val="16"/>
              </w:rPr>
            </w:pPr>
          </w:p>
        </w:tc>
      </w:tr>
      <w:tr w:rsidR="00E813E4" w:rsidRPr="001462C8" w14:paraId="26D0FC96" w14:textId="77777777" w:rsidTr="00E813E4">
        <w:trPr>
          <w:trHeight w:val="283"/>
        </w:trPr>
        <w:tc>
          <w:tcPr>
            <w:tcW w:w="517" w:type="dxa"/>
            <w:vAlign w:val="center"/>
          </w:tcPr>
          <w:p w14:paraId="5AC3B196" w14:textId="77777777" w:rsidR="00E813E4" w:rsidRPr="001462C8" w:rsidRDefault="00E813E4" w:rsidP="00E813E4">
            <w:pPr>
              <w:pStyle w:val="ANormln"/>
              <w:numPr>
                <w:ilvl w:val="0"/>
                <w:numId w:val="12"/>
              </w:numPr>
              <w:spacing w:before="0"/>
              <w:ind w:left="0" w:firstLine="0"/>
              <w:jc w:val="left"/>
              <w:rPr>
                <w:rFonts w:cs="Arial"/>
                <w:sz w:val="16"/>
                <w:szCs w:val="16"/>
              </w:rPr>
            </w:pPr>
          </w:p>
        </w:tc>
        <w:tc>
          <w:tcPr>
            <w:tcW w:w="3977" w:type="dxa"/>
          </w:tcPr>
          <w:p w14:paraId="2080BFC1" w14:textId="77777777" w:rsidR="00E813E4" w:rsidRPr="001462C8" w:rsidRDefault="00E813E4" w:rsidP="00E813E4">
            <w:pPr>
              <w:jc w:val="left"/>
              <w:rPr>
                <w:sz w:val="16"/>
                <w:szCs w:val="16"/>
              </w:rPr>
            </w:pPr>
            <w:r>
              <w:rPr>
                <w:sz w:val="16"/>
                <w:szCs w:val="16"/>
              </w:rPr>
              <w:t xml:space="preserve">Informační systém </w:t>
            </w:r>
            <w:r w:rsidRPr="000C324F">
              <w:rPr>
                <w:sz w:val="16"/>
                <w:szCs w:val="16"/>
              </w:rPr>
              <w:t>umožní poskytovat auditní reporty</w:t>
            </w:r>
            <w:r>
              <w:rPr>
                <w:sz w:val="16"/>
                <w:szCs w:val="16"/>
              </w:rPr>
              <w:t xml:space="preserve"> o </w:t>
            </w:r>
            <w:r w:rsidRPr="000C324F">
              <w:rPr>
                <w:sz w:val="16"/>
                <w:szCs w:val="16"/>
              </w:rPr>
              <w:t>přístupech uživatelů (kdo, kdy, období, kam) na základě parametrizace prováděné pověřeným auditorem.</w:t>
            </w:r>
          </w:p>
        </w:tc>
        <w:tc>
          <w:tcPr>
            <w:tcW w:w="3978" w:type="dxa"/>
            <w:vAlign w:val="center"/>
          </w:tcPr>
          <w:p w14:paraId="0649170C" w14:textId="77777777" w:rsidR="00E813E4" w:rsidRPr="001462C8" w:rsidRDefault="00E813E4" w:rsidP="00E813E4">
            <w:pPr>
              <w:jc w:val="left"/>
              <w:rPr>
                <w:sz w:val="16"/>
                <w:szCs w:val="16"/>
              </w:rPr>
            </w:pPr>
          </w:p>
        </w:tc>
        <w:tc>
          <w:tcPr>
            <w:tcW w:w="926" w:type="dxa"/>
            <w:vAlign w:val="center"/>
          </w:tcPr>
          <w:p w14:paraId="3D05E939" w14:textId="77777777" w:rsidR="00E813E4" w:rsidRPr="001462C8" w:rsidRDefault="00E813E4" w:rsidP="00E813E4">
            <w:pPr>
              <w:jc w:val="center"/>
              <w:rPr>
                <w:sz w:val="16"/>
                <w:szCs w:val="16"/>
              </w:rPr>
            </w:pPr>
          </w:p>
        </w:tc>
      </w:tr>
      <w:tr w:rsidR="00E813E4" w:rsidRPr="001462C8" w14:paraId="6BF444AB" w14:textId="77777777" w:rsidTr="00E813E4">
        <w:trPr>
          <w:trHeight w:val="283"/>
        </w:trPr>
        <w:tc>
          <w:tcPr>
            <w:tcW w:w="517" w:type="dxa"/>
            <w:vAlign w:val="center"/>
          </w:tcPr>
          <w:p w14:paraId="3A76C7E8" w14:textId="77777777" w:rsidR="00E813E4" w:rsidRPr="001462C8" w:rsidRDefault="00E813E4" w:rsidP="00E813E4">
            <w:pPr>
              <w:pStyle w:val="ANormln"/>
              <w:numPr>
                <w:ilvl w:val="0"/>
                <w:numId w:val="12"/>
              </w:numPr>
              <w:spacing w:before="0"/>
              <w:ind w:left="0" w:firstLine="0"/>
              <w:jc w:val="left"/>
              <w:rPr>
                <w:rFonts w:cs="Arial"/>
                <w:sz w:val="16"/>
                <w:szCs w:val="16"/>
              </w:rPr>
            </w:pPr>
          </w:p>
        </w:tc>
        <w:tc>
          <w:tcPr>
            <w:tcW w:w="3977" w:type="dxa"/>
          </w:tcPr>
          <w:p w14:paraId="79DFD8B5" w14:textId="77777777" w:rsidR="00E813E4" w:rsidRPr="001462C8" w:rsidRDefault="00E813E4" w:rsidP="00E813E4">
            <w:pPr>
              <w:jc w:val="left"/>
              <w:rPr>
                <w:sz w:val="16"/>
                <w:szCs w:val="16"/>
              </w:rPr>
            </w:pPr>
            <w:r w:rsidRPr="000C324F">
              <w:rPr>
                <w:sz w:val="16"/>
                <w:szCs w:val="16"/>
              </w:rPr>
              <w:t xml:space="preserve">Auditní (logovací) aparát </w:t>
            </w:r>
            <w:r>
              <w:rPr>
                <w:sz w:val="16"/>
                <w:szCs w:val="16"/>
              </w:rPr>
              <w:t xml:space="preserve">musí být </w:t>
            </w:r>
            <w:r w:rsidRPr="000C324F">
              <w:rPr>
                <w:sz w:val="16"/>
                <w:szCs w:val="16"/>
              </w:rPr>
              <w:t>nezávislý</w:t>
            </w:r>
            <w:r>
              <w:rPr>
                <w:sz w:val="16"/>
                <w:szCs w:val="16"/>
              </w:rPr>
              <w:t xml:space="preserve"> a </w:t>
            </w:r>
            <w:r w:rsidRPr="000C324F">
              <w:rPr>
                <w:sz w:val="16"/>
                <w:szCs w:val="16"/>
              </w:rPr>
              <w:t xml:space="preserve">dostupný pouze určené roli (auditor). </w:t>
            </w:r>
            <w:r>
              <w:rPr>
                <w:sz w:val="16"/>
                <w:szCs w:val="16"/>
              </w:rPr>
              <w:t xml:space="preserve">Nesmí být </w:t>
            </w:r>
            <w:r w:rsidRPr="000C324F">
              <w:rPr>
                <w:sz w:val="16"/>
                <w:szCs w:val="16"/>
              </w:rPr>
              <w:t>dostupný</w:t>
            </w:r>
            <w:r>
              <w:rPr>
                <w:sz w:val="16"/>
                <w:szCs w:val="16"/>
              </w:rPr>
              <w:t xml:space="preserve"> a </w:t>
            </w:r>
            <w:r w:rsidRPr="000C324F">
              <w:rPr>
                <w:sz w:val="16"/>
                <w:szCs w:val="16"/>
              </w:rPr>
              <w:t>manipulovatelný uživateli.</w:t>
            </w:r>
          </w:p>
        </w:tc>
        <w:tc>
          <w:tcPr>
            <w:tcW w:w="3978" w:type="dxa"/>
            <w:vAlign w:val="center"/>
          </w:tcPr>
          <w:p w14:paraId="1B899842" w14:textId="77777777" w:rsidR="00E813E4" w:rsidRPr="001462C8" w:rsidRDefault="00E813E4" w:rsidP="00E813E4">
            <w:pPr>
              <w:jc w:val="left"/>
              <w:rPr>
                <w:sz w:val="16"/>
                <w:szCs w:val="16"/>
              </w:rPr>
            </w:pPr>
          </w:p>
        </w:tc>
        <w:tc>
          <w:tcPr>
            <w:tcW w:w="926" w:type="dxa"/>
            <w:vAlign w:val="center"/>
          </w:tcPr>
          <w:p w14:paraId="08A2E33D" w14:textId="77777777" w:rsidR="00E813E4" w:rsidRPr="001462C8" w:rsidRDefault="00E813E4" w:rsidP="00E813E4">
            <w:pPr>
              <w:jc w:val="center"/>
              <w:rPr>
                <w:sz w:val="16"/>
                <w:szCs w:val="16"/>
              </w:rPr>
            </w:pPr>
          </w:p>
        </w:tc>
      </w:tr>
      <w:tr w:rsidR="00E813E4" w:rsidRPr="001462C8" w14:paraId="743E038D" w14:textId="77777777" w:rsidTr="00E813E4">
        <w:trPr>
          <w:trHeight w:val="283"/>
        </w:trPr>
        <w:tc>
          <w:tcPr>
            <w:tcW w:w="517" w:type="dxa"/>
            <w:vAlign w:val="center"/>
          </w:tcPr>
          <w:p w14:paraId="14FB4617" w14:textId="77777777" w:rsidR="00E813E4" w:rsidRPr="001462C8" w:rsidRDefault="00E813E4" w:rsidP="00E813E4">
            <w:pPr>
              <w:pStyle w:val="ANormln"/>
              <w:numPr>
                <w:ilvl w:val="0"/>
                <w:numId w:val="12"/>
              </w:numPr>
              <w:spacing w:before="0"/>
              <w:ind w:left="0" w:firstLine="0"/>
              <w:jc w:val="left"/>
              <w:rPr>
                <w:rFonts w:cs="Arial"/>
                <w:sz w:val="16"/>
                <w:szCs w:val="16"/>
              </w:rPr>
            </w:pPr>
          </w:p>
        </w:tc>
        <w:tc>
          <w:tcPr>
            <w:tcW w:w="3977" w:type="dxa"/>
          </w:tcPr>
          <w:p w14:paraId="06BC9E7A" w14:textId="77777777" w:rsidR="00E813E4" w:rsidRPr="001462C8" w:rsidRDefault="00E813E4" w:rsidP="00E813E4">
            <w:pPr>
              <w:jc w:val="left"/>
              <w:rPr>
                <w:sz w:val="16"/>
                <w:szCs w:val="16"/>
              </w:rPr>
            </w:pPr>
            <w:r>
              <w:rPr>
                <w:sz w:val="16"/>
                <w:szCs w:val="16"/>
              </w:rPr>
              <w:t>Informační systém</w:t>
            </w:r>
            <w:r w:rsidRPr="000C324F">
              <w:rPr>
                <w:sz w:val="16"/>
                <w:szCs w:val="16"/>
              </w:rPr>
              <w:t xml:space="preserve"> musí umožnit automatizované</w:t>
            </w:r>
            <w:r>
              <w:rPr>
                <w:sz w:val="16"/>
                <w:szCs w:val="16"/>
              </w:rPr>
              <w:t xml:space="preserve"> i </w:t>
            </w:r>
            <w:r w:rsidRPr="000C324F">
              <w:rPr>
                <w:sz w:val="16"/>
                <w:szCs w:val="16"/>
              </w:rPr>
              <w:t>manuální vystoupení logových záznamů do externích systémů pro správu logů (log management, SIEM)</w:t>
            </w:r>
            <w:r>
              <w:rPr>
                <w:sz w:val="16"/>
                <w:szCs w:val="16"/>
              </w:rPr>
              <w:t xml:space="preserve"> a </w:t>
            </w:r>
            <w:r w:rsidRPr="000C324F">
              <w:rPr>
                <w:sz w:val="16"/>
                <w:szCs w:val="16"/>
              </w:rPr>
              <w:t>do tabulek MS Excel (.</w:t>
            </w:r>
            <w:proofErr w:type="spellStart"/>
            <w:r w:rsidRPr="000C324F">
              <w:rPr>
                <w:sz w:val="16"/>
                <w:szCs w:val="16"/>
              </w:rPr>
              <w:t>csv</w:t>
            </w:r>
            <w:proofErr w:type="spellEnd"/>
            <w:r w:rsidRPr="000C324F">
              <w:rPr>
                <w:sz w:val="16"/>
                <w:szCs w:val="16"/>
              </w:rPr>
              <w:t>, .</w:t>
            </w:r>
            <w:proofErr w:type="spellStart"/>
            <w:r w:rsidRPr="000C324F">
              <w:rPr>
                <w:sz w:val="16"/>
                <w:szCs w:val="16"/>
              </w:rPr>
              <w:t>xlsx</w:t>
            </w:r>
            <w:proofErr w:type="spellEnd"/>
            <w:r w:rsidRPr="000C324F">
              <w:rPr>
                <w:sz w:val="16"/>
                <w:szCs w:val="16"/>
              </w:rPr>
              <w:t>).</w:t>
            </w:r>
          </w:p>
        </w:tc>
        <w:tc>
          <w:tcPr>
            <w:tcW w:w="3978" w:type="dxa"/>
            <w:vAlign w:val="center"/>
          </w:tcPr>
          <w:p w14:paraId="0D1851B1" w14:textId="77777777" w:rsidR="00E813E4" w:rsidRPr="001462C8" w:rsidRDefault="00E813E4" w:rsidP="00E813E4">
            <w:pPr>
              <w:jc w:val="left"/>
              <w:rPr>
                <w:sz w:val="16"/>
                <w:szCs w:val="16"/>
              </w:rPr>
            </w:pPr>
          </w:p>
        </w:tc>
        <w:tc>
          <w:tcPr>
            <w:tcW w:w="926" w:type="dxa"/>
            <w:vAlign w:val="center"/>
          </w:tcPr>
          <w:p w14:paraId="79029C95" w14:textId="77777777" w:rsidR="00E813E4" w:rsidRPr="001462C8" w:rsidRDefault="00E813E4" w:rsidP="00E813E4">
            <w:pPr>
              <w:jc w:val="center"/>
              <w:rPr>
                <w:sz w:val="16"/>
                <w:szCs w:val="16"/>
              </w:rPr>
            </w:pPr>
          </w:p>
        </w:tc>
      </w:tr>
      <w:tr w:rsidR="00E813E4" w:rsidRPr="001462C8" w14:paraId="0B81EB9E" w14:textId="77777777" w:rsidTr="00E813E4">
        <w:trPr>
          <w:trHeight w:val="283"/>
        </w:trPr>
        <w:tc>
          <w:tcPr>
            <w:tcW w:w="517" w:type="dxa"/>
            <w:vAlign w:val="center"/>
          </w:tcPr>
          <w:p w14:paraId="0A1B2925" w14:textId="77777777" w:rsidR="00E813E4" w:rsidRPr="001462C8" w:rsidRDefault="00E813E4" w:rsidP="00E813E4">
            <w:pPr>
              <w:pStyle w:val="ANormln"/>
              <w:numPr>
                <w:ilvl w:val="0"/>
                <w:numId w:val="12"/>
              </w:numPr>
              <w:spacing w:before="0"/>
              <w:ind w:left="0" w:firstLine="0"/>
              <w:jc w:val="left"/>
              <w:rPr>
                <w:rFonts w:cs="Arial"/>
                <w:sz w:val="16"/>
                <w:szCs w:val="16"/>
              </w:rPr>
            </w:pPr>
          </w:p>
        </w:tc>
        <w:tc>
          <w:tcPr>
            <w:tcW w:w="3977" w:type="dxa"/>
          </w:tcPr>
          <w:p w14:paraId="4F0619BA" w14:textId="77777777" w:rsidR="00E813E4" w:rsidRPr="001462C8" w:rsidRDefault="00E813E4" w:rsidP="00E813E4">
            <w:pPr>
              <w:jc w:val="left"/>
              <w:rPr>
                <w:sz w:val="16"/>
                <w:szCs w:val="16"/>
              </w:rPr>
            </w:pPr>
            <w:r w:rsidRPr="000C324F">
              <w:rPr>
                <w:sz w:val="16"/>
                <w:szCs w:val="16"/>
              </w:rPr>
              <w:t>Auditní systém musí být</w:t>
            </w:r>
            <w:r>
              <w:rPr>
                <w:sz w:val="16"/>
                <w:szCs w:val="16"/>
              </w:rPr>
              <w:t xml:space="preserve"> v </w:t>
            </w:r>
            <w:r w:rsidRPr="000C324F">
              <w:rPr>
                <w:sz w:val="16"/>
                <w:szCs w:val="16"/>
              </w:rPr>
              <w:t>souladu</w:t>
            </w:r>
            <w:r>
              <w:rPr>
                <w:sz w:val="16"/>
                <w:szCs w:val="16"/>
              </w:rPr>
              <w:t xml:space="preserve"> s </w:t>
            </w:r>
            <w:r w:rsidRPr="000C324F">
              <w:rPr>
                <w:sz w:val="16"/>
                <w:szCs w:val="16"/>
              </w:rPr>
              <w:t>nařízením EU</w:t>
            </w:r>
            <w:r>
              <w:rPr>
                <w:sz w:val="16"/>
                <w:szCs w:val="16"/>
              </w:rPr>
              <w:t xml:space="preserve"> o </w:t>
            </w:r>
            <w:r w:rsidRPr="000C324F">
              <w:rPr>
                <w:sz w:val="16"/>
                <w:szCs w:val="16"/>
              </w:rPr>
              <w:t>ochraně osobních dat (GDPR).</w:t>
            </w:r>
          </w:p>
        </w:tc>
        <w:tc>
          <w:tcPr>
            <w:tcW w:w="3978" w:type="dxa"/>
            <w:vAlign w:val="center"/>
          </w:tcPr>
          <w:p w14:paraId="3815D1A2" w14:textId="77777777" w:rsidR="00E813E4" w:rsidRPr="001462C8" w:rsidRDefault="00E813E4" w:rsidP="00E813E4">
            <w:pPr>
              <w:jc w:val="left"/>
              <w:rPr>
                <w:sz w:val="16"/>
                <w:szCs w:val="16"/>
              </w:rPr>
            </w:pPr>
          </w:p>
        </w:tc>
        <w:tc>
          <w:tcPr>
            <w:tcW w:w="926" w:type="dxa"/>
            <w:vAlign w:val="center"/>
          </w:tcPr>
          <w:p w14:paraId="3817FE42" w14:textId="77777777" w:rsidR="00E813E4" w:rsidRPr="001462C8" w:rsidRDefault="00E813E4" w:rsidP="00E813E4">
            <w:pPr>
              <w:jc w:val="center"/>
              <w:rPr>
                <w:sz w:val="16"/>
                <w:szCs w:val="16"/>
              </w:rPr>
            </w:pPr>
          </w:p>
        </w:tc>
      </w:tr>
    </w:tbl>
    <w:p w14:paraId="1238C45F" w14:textId="77777777" w:rsidR="00E813E4" w:rsidRDefault="00E813E4" w:rsidP="00E813E4"/>
    <w:p w14:paraId="26D23E4A" w14:textId="77777777" w:rsidR="00E813E4" w:rsidRDefault="00E813E4" w:rsidP="00E813E4">
      <w:pPr>
        <w:pStyle w:val="Nadpis3"/>
      </w:pPr>
      <w:bookmarkStart w:id="38" w:name="_Toc187241709"/>
      <w:r w:rsidRPr="000C324F">
        <w:t>Interoperabilita (výměna/sdílení) STND dokumentace</w:t>
      </w:r>
      <w:r>
        <w:t xml:space="preserve"> s </w:t>
      </w:r>
      <w:proofErr w:type="spellStart"/>
      <w:r w:rsidRPr="000C324F">
        <w:t>eHealth</w:t>
      </w:r>
      <w:bookmarkEnd w:id="38"/>
      <w:proofErr w:type="spellEnd"/>
    </w:p>
    <w:p w14:paraId="6AAC6530" w14:textId="3B26F070" w:rsidR="00E813E4" w:rsidRPr="00412F35" w:rsidRDefault="00E813E4" w:rsidP="00E813E4">
      <w:pPr>
        <w:pStyle w:val="Titulek"/>
        <w:keepNext/>
        <w:rPr>
          <w:rFonts w:cs="Arial"/>
        </w:rPr>
      </w:pPr>
      <w:bookmarkStart w:id="39" w:name="_Toc187241737"/>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12</w:t>
      </w:r>
      <w:r w:rsidRPr="00412F35">
        <w:rPr>
          <w:rFonts w:cs="Arial"/>
        </w:rPr>
        <w:fldChar w:fldCharType="end"/>
      </w:r>
      <w:r w:rsidRPr="00412F35">
        <w:rPr>
          <w:rFonts w:cs="Arial"/>
        </w:rPr>
        <w:t xml:space="preserve">: </w:t>
      </w:r>
      <w:r w:rsidRPr="000C324F">
        <w:t>Interoperabilita (výměna/sdílení) STND dokumentace</w:t>
      </w:r>
      <w:r>
        <w:t xml:space="preserve"> s </w:t>
      </w:r>
      <w:proofErr w:type="spellStart"/>
      <w:r w:rsidRPr="000C324F">
        <w:t>eHealth</w:t>
      </w:r>
      <w:bookmarkEnd w:id="39"/>
      <w:proofErr w:type="spellEnd"/>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7"/>
        <w:gridCol w:w="3978"/>
        <w:gridCol w:w="926"/>
      </w:tblGrid>
      <w:tr w:rsidR="00E813E4" w:rsidRPr="001462C8" w14:paraId="31C0FC0F" w14:textId="77777777" w:rsidTr="00E813E4">
        <w:trPr>
          <w:tblHeader/>
        </w:trPr>
        <w:tc>
          <w:tcPr>
            <w:tcW w:w="517" w:type="dxa"/>
            <w:tcBorders>
              <w:top w:val="single" w:sz="4" w:space="0" w:color="808080"/>
            </w:tcBorders>
            <w:vAlign w:val="center"/>
          </w:tcPr>
          <w:p w14:paraId="72B2C723"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7" w:type="dxa"/>
            <w:tcBorders>
              <w:top w:val="single" w:sz="4" w:space="0" w:color="808080"/>
            </w:tcBorders>
            <w:vAlign w:val="center"/>
          </w:tcPr>
          <w:p w14:paraId="4F8E8EB6"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78" w:type="dxa"/>
            <w:tcBorders>
              <w:top w:val="single" w:sz="4" w:space="0" w:color="808080"/>
            </w:tcBorders>
            <w:vAlign w:val="center"/>
          </w:tcPr>
          <w:p w14:paraId="2B05C5D8"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1783AE43"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1462C8" w14:paraId="0509E935" w14:textId="77777777" w:rsidTr="00E813E4">
        <w:trPr>
          <w:trHeight w:val="283"/>
        </w:trPr>
        <w:tc>
          <w:tcPr>
            <w:tcW w:w="517" w:type="dxa"/>
            <w:vAlign w:val="center"/>
          </w:tcPr>
          <w:p w14:paraId="53929C5F" w14:textId="77777777" w:rsidR="00E813E4" w:rsidRPr="001462C8" w:rsidRDefault="00E813E4" w:rsidP="00E813E4">
            <w:pPr>
              <w:pStyle w:val="ANormln"/>
              <w:numPr>
                <w:ilvl w:val="0"/>
                <w:numId w:val="23"/>
              </w:numPr>
              <w:spacing w:before="0"/>
              <w:ind w:left="0" w:firstLine="0"/>
              <w:jc w:val="left"/>
              <w:rPr>
                <w:rFonts w:cs="Arial"/>
                <w:sz w:val="16"/>
                <w:szCs w:val="16"/>
              </w:rPr>
            </w:pPr>
          </w:p>
        </w:tc>
        <w:tc>
          <w:tcPr>
            <w:tcW w:w="3977" w:type="dxa"/>
          </w:tcPr>
          <w:p w14:paraId="3A85C8F2" w14:textId="77777777" w:rsidR="00E813E4" w:rsidRPr="009E3393" w:rsidRDefault="00E813E4" w:rsidP="00E813E4">
            <w:pPr>
              <w:jc w:val="left"/>
              <w:rPr>
                <w:sz w:val="16"/>
                <w:szCs w:val="20"/>
              </w:rPr>
            </w:pPr>
            <w:r w:rsidRPr="009E3393">
              <w:rPr>
                <w:sz w:val="16"/>
                <w:szCs w:val="20"/>
              </w:rPr>
              <w:t>Schopnost přijímat</w:t>
            </w:r>
            <w:r>
              <w:rPr>
                <w:sz w:val="16"/>
                <w:szCs w:val="20"/>
              </w:rPr>
              <w:t xml:space="preserve"> a </w:t>
            </w:r>
            <w:r w:rsidRPr="009E3393">
              <w:rPr>
                <w:sz w:val="16"/>
                <w:szCs w:val="20"/>
              </w:rPr>
              <w:t>odesílat standardizovanou zdravotnickou dokumentaci HL7 FHIR včetně požadovaných metadat</w:t>
            </w:r>
            <w:r>
              <w:rPr>
                <w:sz w:val="16"/>
                <w:szCs w:val="20"/>
              </w:rPr>
              <w:t xml:space="preserve"> v </w:t>
            </w:r>
            <w:r w:rsidRPr="009E3393">
              <w:rPr>
                <w:sz w:val="16"/>
                <w:szCs w:val="20"/>
              </w:rPr>
              <w:t>rámci regionálních výměnných sí</w:t>
            </w:r>
            <w:r>
              <w:rPr>
                <w:sz w:val="16"/>
                <w:szCs w:val="20"/>
              </w:rPr>
              <w:t>t</w:t>
            </w:r>
            <w:r w:rsidRPr="009E3393">
              <w:rPr>
                <w:sz w:val="16"/>
                <w:szCs w:val="20"/>
              </w:rPr>
              <w:t>í (</w:t>
            </w:r>
            <w:proofErr w:type="spellStart"/>
            <w:r w:rsidRPr="009E3393">
              <w:rPr>
                <w:sz w:val="16"/>
                <w:szCs w:val="20"/>
              </w:rPr>
              <w:t>eMeDocS</w:t>
            </w:r>
            <w:proofErr w:type="spellEnd"/>
            <w:r w:rsidRPr="009E3393">
              <w:rPr>
                <w:sz w:val="16"/>
                <w:szCs w:val="20"/>
              </w:rPr>
              <w:t xml:space="preserve">, </w:t>
            </w:r>
            <w:proofErr w:type="spellStart"/>
            <w:r w:rsidRPr="009E3393">
              <w:rPr>
                <w:sz w:val="16"/>
                <w:szCs w:val="20"/>
              </w:rPr>
              <w:t>TransMISE</w:t>
            </w:r>
            <w:proofErr w:type="spellEnd"/>
            <w:r w:rsidRPr="009E3393">
              <w:rPr>
                <w:sz w:val="16"/>
                <w:szCs w:val="20"/>
              </w:rPr>
              <w:t>)</w:t>
            </w:r>
            <w:r>
              <w:rPr>
                <w:sz w:val="16"/>
                <w:szCs w:val="20"/>
              </w:rPr>
              <w:t xml:space="preserve"> a </w:t>
            </w:r>
            <w:r w:rsidRPr="009E3393">
              <w:rPr>
                <w:sz w:val="16"/>
                <w:szCs w:val="20"/>
              </w:rPr>
              <w:t>také</w:t>
            </w:r>
            <w:r>
              <w:rPr>
                <w:sz w:val="16"/>
                <w:szCs w:val="20"/>
              </w:rPr>
              <w:t xml:space="preserve"> v </w:t>
            </w:r>
            <w:r w:rsidRPr="009E3393">
              <w:rPr>
                <w:sz w:val="16"/>
                <w:szCs w:val="20"/>
              </w:rPr>
              <w:t>rámci národního kontaktního místa pro e-</w:t>
            </w:r>
            <w:proofErr w:type="spellStart"/>
            <w:r w:rsidRPr="009E3393">
              <w:rPr>
                <w:sz w:val="16"/>
                <w:szCs w:val="20"/>
              </w:rPr>
              <w:t>Health</w:t>
            </w:r>
            <w:proofErr w:type="spellEnd"/>
            <w:r w:rsidRPr="009E3393">
              <w:rPr>
                <w:sz w:val="16"/>
                <w:szCs w:val="20"/>
              </w:rPr>
              <w:t xml:space="preserve"> (</w:t>
            </w:r>
            <w:proofErr w:type="spellStart"/>
            <w:r w:rsidRPr="009E3393">
              <w:rPr>
                <w:sz w:val="16"/>
                <w:szCs w:val="20"/>
              </w:rPr>
              <w:t>NCPeH</w:t>
            </w:r>
            <w:proofErr w:type="spellEnd"/>
            <w:r w:rsidRPr="009E3393">
              <w:rPr>
                <w:sz w:val="16"/>
                <w:szCs w:val="20"/>
              </w:rPr>
              <w:t>).</w:t>
            </w:r>
          </w:p>
        </w:tc>
        <w:tc>
          <w:tcPr>
            <w:tcW w:w="3978" w:type="dxa"/>
            <w:vAlign w:val="center"/>
          </w:tcPr>
          <w:p w14:paraId="397ABCFD" w14:textId="77777777" w:rsidR="00E813E4" w:rsidRPr="001462C8" w:rsidRDefault="00E813E4" w:rsidP="00E813E4">
            <w:pPr>
              <w:jc w:val="left"/>
              <w:rPr>
                <w:sz w:val="16"/>
                <w:szCs w:val="16"/>
              </w:rPr>
            </w:pPr>
          </w:p>
        </w:tc>
        <w:tc>
          <w:tcPr>
            <w:tcW w:w="926" w:type="dxa"/>
            <w:vAlign w:val="center"/>
          </w:tcPr>
          <w:p w14:paraId="34B0FDEB" w14:textId="77777777" w:rsidR="00E813E4" w:rsidRPr="001462C8" w:rsidRDefault="00E813E4" w:rsidP="00E813E4">
            <w:pPr>
              <w:jc w:val="center"/>
              <w:rPr>
                <w:sz w:val="16"/>
                <w:szCs w:val="16"/>
              </w:rPr>
            </w:pPr>
          </w:p>
        </w:tc>
      </w:tr>
      <w:tr w:rsidR="00E813E4" w:rsidRPr="001462C8" w14:paraId="6F5EED3B" w14:textId="77777777" w:rsidTr="00E813E4">
        <w:trPr>
          <w:trHeight w:val="283"/>
        </w:trPr>
        <w:tc>
          <w:tcPr>
            <w:tcW w:w="517" w:type="dxa"/>
            <w:vAlign w:val="center"/>
          </w:tcPr>
          <w:p w14:paraId="684438A5" w14:textId="77777777" w:rsidR="00E813E4" w:rsidRPr="001462C8" w:rsidRDefault="00E813E4" w:rsidP="00E813E4">
            <w:pPr>
              <w:pStyle w:val="ANormln"/>
              <w:numPr>
                <w:ilvl w:val="0"/>
                <w:numId w:val="23"/>
              </w:numPr>
              <w:spacing w:before="0"/>
              <w:ind w:left="0" w:firstLine="0"/>
              <w:jc w:val="left"/>
              <w:rPr>
                <w:rFonts w:cs="Arial"/>
                <w:sz w:val="16"/>
                <w:szCs w:val="16"/>
              </w:rPr>
            </w:pPr>
          </w:p>
        </w:tc>
        <w:tc>
          <w:tcPr>
            <w:tcW w:w="3977" w:type="dxa"/>
          </w:tcPr>
          <w:p w14:paraId="1C3DFA18" w14:textId="77777777" w:rsidR="00E813E4" w:rsidRPr="009E3393" w:rsidDel="0020115E" w:rsidRDefault="00E813E4" w:rsidP="00E813E4">
            <w:pPr>
              <w:jc w:val="left"/>
              <w:rPr>
                <w:sz w:val="16"/>
                <w:szCs w:val="20"/>
              </w:rPr>
            </w:pPr>
            <w:r w:rsidRPr="009E3393">
              <w:rPr>
                <w:sz w:val="16"/>
                <w:szCs w:val="20"/>
              </w:rPr>
              <w:t xml:space="preserve">Vytvoření adapteru </w:t>
            </w:r>
            <w:r>
              <w:rPr>
                <w:sz w:val="16"/>
                <w:szCs w:val="20"/>
              </w:rPr>
              <w:t xml:space="preserve">Transakčního portálu </w:t>
            </w:r>
            <w:r w:rsidRPr="009E3393">
              <w:rPr>
                <w:sz w:val="16"/>
                <w:szCs w:val="20"/>
              </w:rPr>
              <w:t>pro výměnu standardizované dokumentace, její vyhledání příjem</w:t>
            </w:r>
            <w:r>
              <w:rPr>
                <w:sz w:val="16"/>
                <w:szCs w:val="20"/>
              </w:rPr>
              <w:t xml:space="preserve"> a </w:t>
            </w:r>
            <w:r w:rsidRPr="009E3393">
              <w:rPr>
                <w:sz w:val="16"/>
                <w:szCs w:val="20"/>
              </w:rPr>
              <w:t>odesílání, komunikace</w:t>
            </w:r>
            <w:r>
              <w:rPr>
                <w:sz w:val="16"/>
                <w:szCs w:val="20"/>
              </w:rPr>
              <w:t xml:space="preserve"> s </w:t>
            </w:r>
            <w:proofErr w:type="spellStart"/>
            <w:r w:rsidRPr="009E3393">
              <w:rPr>
                <w:sz w:val="16"/>
                <w:szCs w:val="20"/>
              </w:rPr>
              <w:t>eHealth</w:t>
            </w:r>
            <w:proofErr w:type="spellEnd"/>
            <w:r w:rsidRPr="009E3393">
              <w:rPr>
                <w:sz w:val="16"/>
                <w:szCs w:val="20"/>
              </w:rPr>
              <w:t>, včetně auditního logování pro splnění české</w:t>
            </w:r>
            <w:r>
              <w:rPr>
                <w:sz w:val="16"/>
                <w:szCs w:val="20"/>
              </w:rPr>
              <w:t xml:space="preserve"> a </w:t>
            </w:r>
            <w:r w:rsidRPr="009E3393">
              <w:rPr>
                <w:sz w:val="16"/>
                <w:szCs w:val="20"/>
              </w:rPr>
              <w:t>také evropské legislativy.</w:t>
            </w:r>
          </w:p>
        </w:tc>
        <w:tc>
          <w:tcPr>
            <w:tcW w:w="3978" w:type="dxa"/>
            <w:vAlign w:val="center"/>
          </w:tcPr>
          <w:p w14:paraId="10B030A1" w14:textId="77777777" w:rsidR="00E813E4" w:rsidRPr="001462C8" w:rsidRDefault="00E813E4" w:rsidP="00E813E4">
            <w:pPr>
              <w:jc w:val="left"/>
              <w:rPr>
                <w:sz w:val="16"/>
                <w:szCs w:val="16"/>
              </w:rPr>
            </w:pPr>
          </w:p>
        </w:tc>
        <w:tc>
          <w:tcPr>
            <w:tcW w:w="926" w:type="dxa"/>
            <w:vAlign w:val="center"/>
          </w:tcPr>
          <w:p w14:paraId="52465605" w14:textId="77777777" w:rsidR="00E813E4" w:rsidRPr="001462C8" w:rsidRDefault="00E813E4" w:rsidP="00E813E4">
            <w:pPr>
              <w:jc w:val="center"/>
              <w:rPr>
                <w:sz w:val="16"/>
                <w:szCs w:val="16"/>
              </w:rPr>
            </w:pPr>
          </w:p>
        </w:tc>
      </w:tr>
      <w:tr w:rsidR="00E813E4" w:rsidRPr="001462C8" w14:paraId="545CE112" w14:textId="77777777" w:rsidTr="00E813E4">
        <w:trPr>
          <w:trHeight w:val="283"/>
        </w:trPr>
        <w:tc>
          <w:tcPr>
            <w:tcW w:w="517" w:type="dxa"/>
            <w:vAlign w:val="center"/>
          </w:tcPr>
          <w:p w14:paraId="27BFF476" w14:textId="77777777" w:rsidR="00E813E4" w:rsidRPr="001462C8" w:rsidRDefault="00E813E4" w:rsidP="00E813E4">
            <w:pPr>
              <w:pStyle w:val="ANormln"/>
              <w:numPr>
                <w:ilvl w:val="0"/>
                <w:numId w:val="23"/>
              </w:numPr>
              <w:spacing w:before="0"/>
              <w:ind w:left="0" w:firstLine="0"/>
              <w:jc w:val="left"/>
              <w:rPr>
                <w:rFonts w:cs="Arial"/>
                <w:sz w:val="16"/>
                <w:szCs w:val="16"/>
              </w:rPr>
            </w:pPr>
          </w:p>
        </w:tc>
        <w:tc>
          <w:tcPr>
            <w:tcW w:w="3977" w:type="dxa"/>
          </w:tcPr>
          <w:p w14:paraId="0A120872" w14:textId="77777777" w:rsidR="00E813E4" w:rsidRPr="009E3393" w:rsidDel="0020115E" w:rsidRDefault="00E813E4" w:rsidP="00E813E4">
            <w:pPr>
              <w:jc w:val="left"/>
              <w:rPr>
                <w:sz w:val="16"/>
                <w:szCs w:val="20"/>
              </w:rPr>
            </w:pPr>
            <w:r w:rsidRPr="009E3393">
              <w:rPr>
                <w:sz w:val="16"/>
                <w:szCs w:val="20"/>
              </w:rPr>
              <w:t>Podpora standardizovaného připojení</w:t>
            </w:r>
            <w:r>
              <w:rPr>
                <w:sz w:val="16"/>
                <w:szCs w:val="20"/>
              </w:rPr>
              <w:t xml:space="preserve"> k </w:t>
            </w:r>
            <w:r w:rsidRPr="009E3393">
              <w:rPr>
                <w:sz w:val="16"/>
                <w:szCs w:val="20"/>
              </w:rPr>
              <w:t>regionálním výměnným sítím</w:t>
            </w:r>
            <w:r>
              <w:rPr>
                <w:sz w:val="16"/>
                <w:szCs w:val="20"/>
              </w:rPr>
              <w:t xml:space="preserve"> s </w:t>
            </w:r>
            <w:r w:rsidRPr="009E3393">
              <w:rPr>
                <w:sz w:val="16"/>
                <w:szCs w:val="20"/>
              </w:rPr>
              <w:t xml:space="preserve">využitím standardů IHE (XDS, </w:t>
            </w:r>
            <w:proofErr w:type="spellStart"/>
            <w:r w:rsidRPr="009E3393">
              <w:rPr>
                <w:sz w:val="16"/>
                <w:szCs w:val="20"/>
              </w:rPr>
              <w:t>MHDs</w:t>
            </w:r>
            <w:proofErr w:type="spellEnd"/>
            <w:r w:rsidRPr="009E3393">
              <w:rPr>
                <w:sz w:val="16"/>
                <w:szCs w:val="20"/>
              </w:rPr>
              <w:t>).</w:t>
            </w:r>
          </w:p>
        </w:tc>
        <w:tc>
          <w:tcPr>
            <w:tcW w:w="3978" w:type="dxa"/>
            <w:vAlign w:val="center"/>
          </w:tcPr>
          <w:p w14:paraId="70DAAC04" w14:textId="77777777" w:rsidR="00E813E4" w:rsidRPr="001462C8" w:rsidRDefault="00E813E4" w:rsidP="00E813E4">
            <w:pPr>
              <w:jc w:val="left"/>
              <w:rPr>
                <w:sz w:val="16"/>
                <w:szCs w:val="16"/>
              </w:rPr>
            </w:pPr>
          </w:p>
        </w:tc>
        <w:tc>
          <w:tcPr>
            <w:tcW w:w="926" w:type="dxa"/>
            <w:vAlign w:val="center"/>
          </w:tcPr>
          <w:p w14:paraId="100614E9" w14:textId="77777777" w:rsidR="00E813E4" w:rsidRPr="001462C8" w:rsidRDefault="00E813E4" w:rsidP="00E813E4">
            <w:pPr>
              <w:jc w:val="center"/>
              <w:rPr>
                <w:sz w:val="16"/>
                <w:szCs w:val="16"/>
              </w:rPr>
            </w:pPr>
          </w:p>
        </w:tc>
      </w:tr>
      <w:tr w:rsidR="00E813E4" w:rsidRPr="001462C8" w14:paraId="47E826C1" w14:textId="77777777" w:rsidTr="00E813E4">
        <w:trPr>
          <w:trHeight w:val="283"/>
        </w:trPr>
        <w:tc>
          <w:tcPr>
            <w:tcW w:w="517" w:type="dxa"/>
            <w:vAlign w:val="center"/>
          </w:tcPr>
          <w:p w14:paraId="0A3352BF" w14:textId="77777777" w:rsidR="00E813E4" w:rsidRPr="001462C8" w:rsidRDefault="00E813E4" w:rsidP="00E813E4">
            <w:pPr>
              <w:pStyle w:val="ANormln"/>
              <w:numPr>
                <w:ilvl w:val="0"/>
                <w:numId w:val="23"/>
              </w:numPr>
              <w:spacing w:before="0"/>
              <w:ind w:left="0" w:firstLine="0"/>
              <w:jc w:val="left"/>
              <w:rPr>
                <w:rFonts w:cs="Arial"/>
                <w:sz w:val="16"/>
                <w:szCs w:val="16"/>
              </w:rPr>
            </w:pPr>
          </w:p>
        </w:tc>
        <w:tc>
          <w:tcPr>
            <w:tcW w:w="3977" w:type="dxa"/>
          </w:tcPr>
          <w:p w14:paraId="6DFA2FBE" w14:textId="77777777" w:rsidR="00E813E4" w:rsidRPr="009E3393" w:rsidDel="0020115E" w:rsidRDefault="00E813E4" w:rsidP="00E813E4">
            <w:pPr>
              <w:jc w:val="left"/>
              <w:rPr>
                <w:sz w:val="16"/>
                <w:szCs w:val="20"/>
              </w:rPr>
            </w:pPr>
            <w:r w:rsidRPr="009E3393">
              <w:rPr>
                <w:sz w:val="16"/>
                <w:szCs w:val="20"/>
              </w:rPr>
              <w:t>Podpora uživatelských scénářů (Vyhledání, vyžádání</w:t>
            </w:r>
            <w:r>
              <w:rPr>
                <w:sz w:val="16"/>
                <w:szCs w:val="20"/>
              </w:rPr>
              <w:t xml:space="preserve"> a </w:t>
            </w:r>
            <w:r w:rsidRPr="009E3393">
              <w:rPr>
                <w:sz w:val="16"/>
                <w:szCs w:val="20"/>
              </w:rPr>
              <w:t>příjem, včetně zaslání všech vyžadovaných typů standardních dokumentů).</w:t>
            </w:r>
          </w:p>
        </w:tc>
        <w:tc>
          <w:tcPr>
            <w:tcW w:w="3978" w:type="dxa"/>
            <w:vAlign w:val="center"/>
          </w:tcPr>
          <w:p w14:paraId="32067B5E" w14:textId="77777777" w:rsidR="00E813E4" w:rsidRPr="001462C8" w:rsidRDefault="00E813E4" w:rsidP="00E813E4">
            <w:pPr>
              <w:jc w:val="left"/>
              <w:rPr>
                <w:sz w:val="16"/>
                <w:szCs w:val="16"/>
              </w:rPr>
            </w:pPr>
          </w:p>
        </w:tc>
        <w:tc>
          <w:tcPr>
            <w:tcW w:w="926" w:type="dxa"/>
            <w:vAlign w:val="center"/>
          </w:tcPr>
          <w:p w14:paraId="3DB79BFE" w14:textId="77777777" w:rsidR="00E813E4" w:rsidRPr="001462C8" w:rsidRDefault="00E813E4" w:rsidP="00E813E4">
            <w:pPr>
              <w:jc w:val="center"/>
              <w:rPr>
                <w:sz w:val="16"/>
                <w:szCs w:val="16"/>
              </w:rPr>
            </w:pPr>
          </w:p>
        </w:tc>
      </w:tr>
      <w:tr w:rsidR="00E813E4" w:rsidRPr="001462C8" w14:paraId="5E2218EC" w14:textId="77777777" w:rsidTr="00E813E4">
        <w:trPr>
          <w:trHeight w:val="283"/>
        </w:trPr>
        <w:tc>
          <w:tcPr>
            <w:tcW w:w="517" w:type="dxa"/>
            <w:vAlign w:val="center"/>
          </w:tcPr>
          <w:p w14:paraId="30239EE5" w14:textId="77777777" w:rsidR="00E813E4" w:rsidRPr="001462C8" w:rsidRDefault="00E813E4" w:rsidP="00E813E4">
            <w:pPr>
              <w:pStyle w:val="ANormln"/>
              <w:numPr>
                <w:ilvl w:val="0"/>
                <w:numId w:val="23"/>
              </w:numPr>
              <w:spacing w:before="0"/>
              <w:ind w:left="0" w:firstLine="0"/>
              <w:jc w:val="left"/>
              <w:rPr>
                <w:rFonts w:cs="Arial"/>
                <w:sz w:val="16"/>
                <w:szCs w:val="16"/>
              </w:rPr>
            </w:pPr>
          </w:p>
        </w:tc>
        <w:tc>
          <w:tcPr>
            <w:tcW w:w="3977" w:type="dxa"/>
          </w:tcPr>
          <w:p w14:paraId="6193766E" w14:textId="77777777" w:rsidR="00E813E4" w:rsidRPr="009E3393" w:rsidDel="0020115E" w:rsidRDefault="00E813E4" w:rsidP="00E813E4">
            <w:pPr>
              <w:jc w:val="left"/>
              <w:rPr>
                <w:sz w:val="16"/>
                <w:szCs w:val="20"/>
              </w:rPr>
            </w:pPr>
            <w:r w:rsidRPr="009E3393">
              <w:rPr>
                <w:sz w:val="16"/>
                <w:szCs w:val="20"/>
              </w:rPr>
              <w:t>Ukládané typy dokumentů budou hromadně exportovatelné ve strojově čitelném</w:t>
            </w:r>
            <w:r>
              <w:rPr>
                <w:sz w:val="16"/>
                <w:szCs w:val="20"/>
              </w:rPr>
              <w:t xml:space="preserve"> a </w:t>
            </w:r>
            <w:r w:rsidRPr="009E3393">
              <w:rPr>
                <w:sz w:val="16"/>
                <w:szCs w:val="20"/>
              </w:rPr>
              <w:t>dokumentovaném formátu.</w:t>
            </w:r>
          </w:p>
        </w:tc>
        <w:tc>
          <w:tcPr>
            <w:tcW w:w="3978" w:type="dxa"/>
            <w:vAlign w:val="center"/>
          </w:tcPr>
          <w:p w14:paraId="71333F7C" w14:textId="77777777" w:rsidR="00E813E4" w:rsidRPr="001462C8" w:rsidRDefault="00E813E4" w:rsidP="00E813E4">
            <w:pPr>
              <w:jc w:val="left"/>
              <w:rPr>
                <w:sz w:val="16"/>
                <w:szCs w:val="16"/>
              </w:rPr>
            </w:pPr>
          </w:p>
        </w:tc>
        <w:tc>
          <w:tcPr>
            <w:tcW w:w="926" w:type="dxa"/>
            <w:vAlign w:val="center"/>
          </w:tcPr>
          <w:p w14:paraId="56177CF8" w14:textId="77777777" w:rsidR="00E813E4" w:rsidRPr="001462C8" w:rsidRDefault="00E813E4" w:rsidP="00E813E4">
            <w:pPr>
              <w:jc w:val="center"/>
              <w:rPr>
                <w:sz w:val="16"/>
                <w:szCs w:val="16"/>
              </w:rPr>
            </w:pPr>
          </w:p>
        </w:tc>
      </w:tr>
    </w:tbl>
    <w:p w14:paraId="5D2305FA" w14:textId="77777777" w:rsidR="00E813E4" w:rsidRDefault="00E813E4" w:rsidP="00E813E4"/>
    <w:p w14:paraId="23A92568" w14:textId="77777777" w:rsidR="00E813E4" w:rsidRDefault="00E813E4" w:rsidP="00E813E4">
      <w:pPr>
        <w:pStyle w:val="Nadpis3"/>
      </w:pPr>
      <w:bookmarkStart w:id="40" w:name="_Toc187241710"/>
      <w:r w:rsidRPr="005B12D4">
        <w:t>Síť CMS 2.0</w:t>
      </w:r>
      <w:bookmarkEnd w:id="40"/>
    </w:p>
    <w:p w14:paraId="2B0CDB9A" w14:textId="556E4264" w:rsidR="00E813E4" w:rsidRPr="00412F35" w:rsidRDefault="00E813E4" w:rsidP="00E813E4">
      <w:pPr>
        <w:pStyle w:val="Titulek"/>
        <w:keepNext/>
        <w:rPr>
          <w:rFonts w:cs="Arial"/>
        </w:rPr>
      </w:pPr>
      <w:bookmarkStart w:id="41" w:name="_Toc187241738"/>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13</w:t>
      </w:r>
      <w:r w:rsidRPr="00412F35">
        <w:rPr>
          <w:rFonts w:cs="Arial"/>
        </w:rPr>
        <w:fldChar w:fldCharType="end"/>
      </w:r>
      <w:r w:rsidRPr="00412F35">
        <w:rPr>
          <w:rFonts w:cs="Arial"/>
        </w:rPr>
        <w:t xml:space="preserve">: </w:t>
      </w:r>
      <w:r w:rsidRPr="00EE6D5B">
        <w:rPr>
          <w:rFonts w:cs="Arial"/>
        </w:rPr>
        <w:t>Síť CMS 2.0</w:t>
      </w:r>
      <w:bookmarkEnd w:id="41"/>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7"/>
        <w:gridCol w:w="3978"/>
        <w:gridCol w:w="926"/>
      </w:tblGrid>
      <w:tr w:rsidR="00E813E4" w:rsidRPr="001462C8" w14:paraId="458E096B" w14:textId="77777777" w:rsidTr="00E813E4">
        <w:trPr>
          <w:tblHeader/>
        </w:trPr>
        <w:tc>
          <w:tcPr>
            <w:tcW w:w="517" w:type="dxa"/>
            <w:tcBorders>
              <w:top w:val="single" w:sz="4" w:space="0" w:color="808080"/>
            </w:tcBorders>
            <w:vAlign w:val="center"/>
          </w:tcPr>
          <w:p w14:paraId="27516E1A"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7" w:type="dxa"/>
            <w:tcBorders>
              <w:top w:val="single" w:sz="4" w:space="0" w:color="808080"/>
            </w:tcBorders>
            <w:vAlign w:val="center"/>
          </w:tcPr>
          <w:p w14:paraId="79F99609"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78" w:type="dxa"/>
            <w:tcBorders>
              <w:top w:val="single" w:sz="4" w:space="0" w:color="808080"/>
            </w:tcBorders>
            <w:vAlign w:val="center"/>
          </w:tcPr>
          <w:p w14:paraId="76FDD91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037F4BDD"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1462C8" w14:paraId="34DE5A77" w14:textId="77777777" w:rsidTr="00E813E4">
        <w:trPr>
          <w:trHeight w:val="283"/>
        </w:trPr>
        <w:tc>
          <w:tcPr>
            <w:tcW w:w="517" w:type="dxa"/>
            <w:vAlign w:val="center"/>
          </w:tcPr>
          <w:p w14:paraId="750C272F" w14:textId="77777777" w:rsidR="00E813E4" w:rsidRPr="001462C8" w:rsidRDefault="00E813E4" w:rsidP="00E813E4">
            <w:pPr>
              <w:pStyle w:val="ANormln"/>
              <w:numPr>
                <w:ilvl w:val="0"/>
                <w:numId w:val="24"/>
              </w:numPr>
              <w:spacing w:before="0"/>
              <w:ind w:left="357" w:hanging="357"/>
              <w:jc w:val="left"/>
              <w:rPr>
                <w:rFonts w:cs="Arial"/>
                <w:sz w:val="16"/>
                <w:szCs w:val="16"/>
              </w:rPr>
            </w:pPr>
          </w:p>
        </w:tc>
        <w:tc>
          <w:tcPr>
            <w:tcW w:w="3977" w:type="dxa"/>
          </w:tcPr>
          <w:p w14:paraId="6E4823B1" w14:textId="77777777" w:rsidR="00E813E4" w:rsidRPr="005B12D4" w:rsidRDefault="00E813E4" w:rsidP="00E813E4">
            <w:pPr>
              <w:jc w:val="left"/>
              <w:rPr>
                <w:sz w:val="16"/>
                <w:szCs w:val="20"/>
              </w:rPr>
            </w:pPr>
            <w:r w:rsidRPr="005B12D4">
              <w:rPr>
                <w:sz w:val="16"/>
                <w:szCs w:val="20"/>
              </w:rPr>
              <w:t>Zajištění připojení informačního systému žadatele</w:t>
            </w:r>
            <w:r>
              <w:rPr>
                <w:sz w:val="16"/>
                <w:szCs w:val="20"/>
              </w:rPr>
              <w:t xml:space="preserve"> k </w:t>
            </w:r>
            <w:r w:rsidRPr="005B12D4">
              <w:rPr>
                <w:sz w:val="16"/>
                <w:szCs w:val="20"/>
              </w:rPr>
              <w:t>zabezpečené síti typu extranet CMS 2.0.</w:t>
            </w:r>
          </w:p>
        </w:tc>
        <w:tc>
          <w:tcPr>
            <w:tcW w:w="3978" w:type="dxa"/>
            <w:vAlign w:val="center"/>
          </w:tcPr>
          <w:p w14:paraId="608E339C" w14:textId="77777777" w:rsidR="00E813E4" w:rsidRPr="001462C8" w:rsidRDefault="00E813E4" w:rsidP="00E813E4">
            <w:pPr>
              <w:jc w:val="left"/>
              <w:rPr>
                <w:sz w:val="16"/>
                <w:szCs w:val="16"/>
              </w:rPr>
            </w:pPr>
          </w:p>
        </w:tc>
        <w:tc>
          <w:tcPr>
            <w:tcW w:w="926" w:type="dxa"/>
            <w:vAlign w:val="center"/>
          </w:tcPr>
          <w:p w14:paraId="4A5EE0AE" w14:textId="77777777" w:rsidR="00E813E4" w:rsidRPr="001462C8" w:rsidRDefault="00E813E4" w:rsidP="00E813E4">
            <w:pPr>
              <w:jc w:val="center"/>
              <w:rPr>
                <w:sz w:val="16"/>
                <w:szCs w:val="16"/>
              </w:rPr>
            </w:pPr>
          </w:p>
        </w:tc>
      </w:tr>
      <w:tr w:rsidR="00E813E4" w:rsidRPr="001462C8" w14:paraId="5B159E71" w14:textId="77777777" w:rsidTr="00E813E4">
        <w:trPr>
          <w:trHeight w:val="283"/>
        </w:trPr>
        <w:tc>
          <w:tcPr>
            <w:tcW w:w="517" w:type="dxa"/>
            <w:vAlign w:val="center"/>
          </w:tcPr>
          <w:p w14:paraId="5141463F" w14:textId="77777777" w:rsidR="00E813E4" w:rsidRPr="001462C8" w:rsidRDefault="00E813E4" w:rsidP="00E813E4">
            <w:pPr>
              <w:pStyle w:val="ANormln"/>
              <w:numPr>
                <w:ilvl w:val="0"/>
                <w:numId w:val="24"/>
              </w:numPr>
              <w:spacing w:before="0"/>
              <w:ind w:left="357" w:hanging="357"/>
              <w:jc w:val="left"/>
              <w:rPr>
                <w:rFonts w:cs="Arial"/>
                <w:sz w:val="16"/>
                <w:szCs w:val="16"/>
              </w:rPr>
            </w:pPr>
          </w:p>
        </w:tc>
        <w:tc>
          <w:tcPr>
            <w:tcW w:w="3977" w:type="dxa"/>
          </w:tcPr>
          <w:p w14:paraId="5030AF82" w14:textId="77777777" w:rsidR="00E813E4" w:rsidRPr="005B12D4" w:rsidRDefault="00E813E4" w:rsidP="00E813E4">
            <w:pPr>
              <w:jc w:val="left"/>
              <w:rPr>
                <w:sz w:val="16"/>
                <w:szCs w:val="20"/>
              </w:rPr>
            </w:pPr>
            <w:r w:rsidRPr="005B12D4">
              <w:rPr>
                <w:sz w:val="16"/>
                <w:szCs w:val="20"/>
              </w:rPr>
              <w:t>Napojení na síť CMS 2.0. poskytovanou MVČR slouží jako hlavní propojovací místo eGovernmentu</w:t>
            </w:r>
            <w:r>
              <w:rPr>
                <w:sz w:val="16"/>
                <w:szCs w:val="20"/>
              </w:rPr>
              <w:t xml:space="preserve"> a </w:t>
            </w:r>
            <w:r w:rsidRPr="005B12D4">
              <w:rPr>
                <w:sz w:val="16"/>
                <w:szCs w:val="20"/>
              </w:rPr>
              <w:t>zajišťuje služby pro základní komunikační prostředí</w:t>
            </w:r>
            <w:r>
              <w:rPr>
                <w:sz w:val="16"/>
                <w:szCs w:val="20"/>
              </w:rPr>
              <w:t xml:space="preserve"> a </w:t>
            </w:r>
            <w:r w:rsidRPr="005B12D4">
              <w:rPr>
                <w:sz w:val="16"/>
                <w:szCs w:val="20"/>
              </w:rPr>
              <w:t>bezpečnou výměnu dat.</w:t>
            </w:r>
          </w:p>
        </w:tc>
        <w:tc>
          <w:tcPr>
            <w:tcW w:w="3978" w:type="dxa"/>
            <w:vAlign w:val="center"/>
          </w:tcPr>
          <w:p w14:paraId="76C9F925" w14:textId="77777777" w:rsidR="00E813E4" w:rsidRPr="001462C8" w:rsidRDefault="00E813E4" w:rsidP="00E813E4">
            <w:pPr>
              <w:jc w:val="left"/>
              <w:rPr>
                <w:sz w:val="16"/>
                <w:szCs w:val="16"/>
              </w:rPr>
            </w:pPr>
          </w:p>
        </w:tc>
        <w:tc>
          <w:tcPr>
            <w:tcW w:w="926" w:type="dxa"/>
            <w:vAlign w:val="center"/>
          </w:tcPr>
          <w:p w14:paraId="3D68085D" w14:textId="77777777" w:rsidR="00E813E4" w:rsidRPr="001462C8" w:rsidRDefault="00E813E4" w:rsidP="00E813E4">
            <w:pPr>
              <w:jc w:val="center"/>
              <w:rPr>
                <w:sz w:val="16"/>
                <w:szCs w:val="16"/>
              </w:rPr>
            </w:pPr>
          </w:p>
        </w:tc>
      </w:tr>
      <w:tr w:rsidR="00E813E4" w:rsidRPr="001462C8" w14:paraId="135FFE15" w14:textId="77777777" w:rsidTr="00E813E4">
        <w:trPr>
          <w:trHeight w:val="283"/>
        </w:trPr>
        <w:tc>
          <w:tcPr>
            <w:tcW w:w="517" w:type="dxa"/>
            <w:vAlign w:val="center"/>
          </w:tcPr>
          <w:p w14:paraId="676C39E7" w14:textId="77777777" w:rsidR="00E813E4" w:rsidRPr="001462C8" w:rsidRDefault="00E813E4" w:rsidP="00E813E4">
            <w:pPr>
              <w:pStyle w:val="ANormln"/>
              <w:numPr>
                <w:ilvl w:val="0"/>
                <w:numId w:val="24"/>
              </w:numPr>
              <w:spacing w:before="0"/>
              <w:ind w:left="357" w:hanging="357"/>
              <w:jc w:val="left"/>
              <w:rPr>
                <w:rFonts w:cs="Arial"/>
                <w:sz w:val="16"/>
                <w:szCs w:val="16"/>
              </w:rPr>
            </w:pPr>
          </w:p>
        </w:tc>
        <w:tc>
          <w:tcPr>
            <w:tcW w:w="3977" w:type="dxa"/>
          </w:tcPr>
          <w:p w14:paraId="3DF63F7D" w14:textId="77777777" w:rsidR="00E813E4" w:rsidRPr="005B12D4" w:rsidRDefault="00E813E4" w:rsidP="00E813E4">
            <w:pPr>
              <w:jc w:val="left"/>
              <w:rPr>
                <w:sz w:val="16"/>
                <w:szCs w:val="20"/>
              </w:rPr>
            </w:pPr>
            <w:r w:rsidRPr="005B12D4">
              <w:rPr>
                <w:sz w:val="16"/>
                <w:szCs w:val="20"/>
              </w:rPr>
              <w:t>Součástí je propojení všech komunikací</w:t>
            </w:r>
            <w:r>
              <w:rPr>
                <w:sz w:val="16"/>
                <w:szCs w:val="20"/>
              </w:rPr>
              <w:t xml:space="preserve"> a </w:t>
            </w:r>
            <w:r w:rsidRPr="005B12D4">
              <w:rPr>
                <w:sz w:val="16"/>
                <w:szCs w:val="20"/>
              </w:rPr>
              <w:t>uživatelských scénářů</w:t>
            </w:r>
            <w:r>
              <w:rPr>
                <w:sz w:val="16"/>
                <w:szCs w:val="20"/>
              </w:rPr>
              <w:t xml:space="preserve"> k </w:t>
            </w:r>
            <w:proofErr w:type="spellStart"/>
            <w:r w:rsidRPr="005B12D4">
              <w:rPr>
                <w:sz w:val="16"/>
                <w:szCs w:val="20"/>
              </w:rPr>
              <w:t>eHealth</w:t>
            </w:r>
            <w:proofErr w:type="spellEnd"/>
            <w:r w:rsidRPr="005B12D4">
              <w:rPr>
                <w:sz w:val="16"/>
                <w:szCs w:val="20"/>
              </w:rPr>
              <w:t xml:space="preserve"> (národní či lokální) pomocí této dedikované sítě, eventuálně jiné ekvivalentní dedikované sítě například AKČR.</w:t>
            </w:r>
          </w:p>
        </w:tc>
        <w:tc>
          <w:tcPr>
            <w:tcW w:w="3978" w:type="dxa"/>
            <w:vAlign w:val="center"/>
          </w:tcPr>
          <w:p w14:paraId="2AEE7FD2" w14:textId="77777777" w:rsidR="00E813E4" w:rsidRPr="001462C8" w:rsidRDefault="00E813E4" w:rsidP="00E813E4">
            <w:pPr>
              <w:jc w:val="left"/>
              <w:rPr>
                <w:sz w:val="16"/>
                <w:szCs w:val="16"/>
              </w:rPr>
            </w:pPr>
          </w:p>
        </w:tc>
        <w:tc>
          <w:tcPr>
            <w:tcW w:w="926" w:type="dxa"/>
            <w:vAlign w:val="center"/>
          </w:tcPr>
          <w:p w14:paraId="1AAA53DD" w14:textId="77777777" w:rsidR="00E813E4" w:rsidRPr="001462C8" w:rsidRDefault="00E813E4" w:rsidP="00E813E4">
            <w:pPr>
              <w:jc w:val="center"/>
              <w:rPr>
                <w:sz w:val="16"/>
                <w:szCs w:val="16"/>
              </w:rPr>
            </w:pPr>
          </w:p>
        </w:tc>
      </w:tr>
    </w:tbl>
    <w:p w14:paraId="64A33954" w14:textId="77777777" w:rsidR="00E813E4" w:rsidRDefault="00E813E4" w:rsidP="00E813E4"/>
    <w:p w14:paraId="64DB3337" w14:textId="77777777" w:rsidR="00E813E4" w:rsidRDefault="00E813E4" w:rsidP="00E813E4">
      <w:pPr>
        <w:pStyle w:val="Nadpis3"/>
      </w:pPr>
      <w:bookmarkStart w:id="42" w:name="_Toc187241711"/>
      <w:r w:rsidRPr="005B12D4">
        <w:t>Zpřístupnění STND dokumentace občanovi/pacientovi</w:t>
      </w:r>
      <w:bookmarkEnd w:id="42"/>
    </w:p>
    <w:p w14:paraId="4848ADCE" w14:textId="2B562CF0" w:rsidR="00E813E4" w:rsidRPr="00412F35" w:rsidRDefault="00E813E4" w:rsidP="00E813E4">
      <w:pPr>
        <w:pStyle w:val="Titulek"/>
        <w:keepNext/>
        <w:rPr>
          <w:rFonts w:cs="Arial"/>
        </w:rPr>
      </w:pPr>
      <w:bookmarkStart w:id="43" w:name="_Toc187241739"/>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14</w:t>
      </w:r>
      <w:r w:rsidRPr="00412F35">
        <w:rPr>
          <w:rFonts w:cs="Arial"/>
        </w:rPr>
        <w:fldChar w:fldCharType="end"/>
      </w:r>
      <w:r w:rsidRPr="00412F35">
        <w:rPr>
          <w:rFonts w:cs="Arial"/>
        </w:rPr>
        <w:t xml:space="preserve">: </w:t>
      </w:r>
      <w:r w:rsidRPr="006211ED">
        <w:rPr>
          <w:rFonts w:cs="Arial"/>
        </w:rPr>
        <w:t>Zpřístupnění STND dokumentace občanovi/pacientovi</w:t>
      </w:r>
      <w:bookmarkEnd w:id="43"/>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7"/>
        <w:gridCol w:w="3978"/>
        <w:gridCol w:w="926"/>
      </w:tblGrid>
      <w:tr w:rsidR="00E813E4" w:rsidRPr="001462C8" w14:paraId="71D97AB4" w14:textId="77777777" w:rsidTr="00E813E4">
        <w:trPr>
          <w:tblHeader/>
        </w:trPr>
        <w:tc>
          <w:tcPr>
            <w:tcW w:w="517" w:type="dxa"/>
            <w:tcBorders>
              <w:top w:val="single" w:sz="4" w:space="0" w:color="808080"/>
            </w:tcBorders>
            <w:vAlign w:val="center"/>
          </w:tcPr>
          <w:p w14:paraId="27409619"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7" w:type="dxa"/>
            <w:tcBorders>
              <w:top w:val="single" w:sz="4" w:space="0" w:color="808080"/>
            </w:tcBorders>
            <w:vAlign w:val="center"/>
          </w:tcPr>
          <w:p w14:paraId="73CB03E3"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78" w:type="dxa"/>
            <w:tcBorders>
              <w:top w:val="single" w:sz="4" w:space="0" w:color="808080"/>
            </w:tcBorders>
            <w:vAlign w:val="center"/>
          </w:tcPr>
          <w:p w14:paraId="4E610E41"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7C6CB7F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1462C8" w14:paraId="0C894D24" w14:textId="77777777" w:rsidTr="00E813E4">
        <w:trPr>
          <w:trHeight w:val="283"/>
        </w:trPr>
        <w:tc>
          <w:tcPr>
            <w:tcW w:w="517" w:type="dxa"/>
            <w:vAlign w:val="center"/>
          </w:tcPr>
          <w:p w14:paraId="3F4549CC" w14:textId="77777777" w:rsidR="00E813E4" w:rsidRPr="001462C8" w:rsidRDefault="00E813E4" w:rsidP="00E813E4">
            <w:pPr>
              <w:pStyle w:val="ANormln"/>
              <w:numPr>
                <w:ilvl w:val="0"/>
                <w:numId w:val="25"/>
              </w:numPr>
              <w:spacing w:before="0"/>
              <w:ind w:left="357" w:hanging="357"/>
              <w:jc w:val="left"/>
              <w:rPr>
                <w:rFonts w:cs="Arial"/>
                <w:sz w:val="16"/>
                <w:szCs w:val="16"/>
              </w:rPr>
            </w:pPr>
          </w:p>
        </w:tc>
        <w:tc>
          <w:tcPr>
            <w:tcW w:w="3977" w:type="dxa"/>
          </w:tcPr>
          <w:p w14:paraId="602CDB11" w14:textId="77777777" w:rsidR="00E813E4" w:rsidRPr="005B12D4" w:rsidRDefault="00E813E4" w:rsidP="00E813E4">
            <w:pPr>
              <w:jc w:val="left"/>
              <w:rPr>
                <w:sz w:val="16"/>
                <w:szCs w:val="20"/>
              </w:rPr>
            </w:pPr>
            <w:r w:rsidRPr="005B12D4">
              <w:rPr>
                <w:sz w:val="16"/>
                <w:szCs w:val="20"/>
              </w:rPr>
              <w:t>Naplnění požadavků zákona 325/2021</w:t>
            </w:r>
            <w:r>
              <w:rPr>
                <w:sz w:val="16"/>
                <w:szCs w:val="20"/>
              </w:rPr>
              <w:t xml:space="preserve"> a </w:t>
            </w:r>
            <w:r w:rsidRPr="005B12D4">
              <w:rPr>
                <w:sz w:val="16"/>
                <w:szCs w:val="20"/>
              </w:rPr>
              <w:t>zároveň naplnění strategického cíle č. 1 Národní strategie elektronického zdravotnictví</w:t>
            </w:r>
            <w:r>
              <w:rPr>
                <w:sz w:val="16"/>
                <w:szCs w:val="20"/>
              </w:rPr>
              <w:t xml:space="preserve"> a </w:t>
            </w:r>
            <w:r w:rsidRPr="005B12D4">
              <w:rPr>
                <w:sz w:val="16"/>
                <w:szCs w:val="20"/>
              </w:rPr>
              <w:t>jejího Akčního plánu – zvýšení zainteresovanosti pacienta</w:t>
            </w:r>
            <w:r>
              <w:rPr>
                <w:sz w:val="16"/>
                <w:szCs w:val="20"/>
              </w:rPr>
              <w:t xml:space="preserve"> o </w:t>
            </w:r>
            <w:r w:rsidRPr="005B12D4">
              <w:rPr>
                <w:sz w:val="16"/>
                <w:szCs w:val="20"/>
              </w:rPr>
              <w:t>vlastní zdraví.</w:t>
            </w:r>
          </w:p>
        </w:tc>
        <w:tc>
          <w:tcPr>
            <w:tcW w:w="3978" w:type="dxa"/>
            <w:vAlign w:val="center"/>
          </w:tcPr>
          <w:p w14:paraId="33DD11B7" w14:textId="77777777" w:rsidR="00E813E4" w:rsidRPr="001462C8" w:rsidRDefault="00E813E4" w:rsidP="00E813E4">
            <w:pPr>
              <w:jc w:val="left"/>
              <w:rPr>
                <w:sz w:val="16"/>
                <w:szCs w:val="16"/>
              </w:rPr>
            </w:pPr>
          </w:p>
        </w:tc>
        <w:tc>
          <w:tcPr>
            <w:tcW w:w="926" w:type="dxa"/>
            <w:vAlign w:val="center"/>
          </w:tcPr>
          <w:p w14:paraId="42FD5A98" w14:textId="77777777" w:rsidR="00E813E4" w:rsidRPr="001462C8" w:rsidRDefault="00E813E4" w:rsidP="00E813E4">
            <w:pPr>
              <w:jc w:val="center"/>
              <w:rPr>
                <w:sz w:val="16"/>
                <w:szCs w:val="16"/>
              </w:rPr>
            </w:pPr>
          </w:p>
        </w:tc>
      </w:tr>
      <w:tr w:rsidR="00E813E4" w:rsidRPr="001462C8" w14:paraId="3D203849" w14:textId="77777777" w:rsidTr="00E813E4">
        <w:trPr>
          <w:trHeight w:val="283"/>
        </w:trPr>
        <w:tc>
          <w:tcPr>
            <w:tcW w:w="517" w:type="dxa"/>
            <w:vAlign w:val="center"/>
          </w:tcPr>
          <w:p w14:paraId="0A612257" w14:textId="77777777" w:rsidR="00E813E4" w:rsidRPr="001462C8" w:rsidRDefault="00E813E4" w:rsidP="00E813E4">
            <w:pPr>
              <w:pStyle w:val="ANormln"/>
              <w:numPr>
                <w:ilvl w:val="0"/>
                <w:numId w:val="25"/>
              </w:numPr>
              <w:spacing w:before="0"/>
              <w:ind w:left="357" w:hanging="357"/>
              <w:jc w:val="left"/>
              <w:rPr>
                <w:rFonts w:cs="Arial"/>
                <w:sz w:val="16"/>
                <w:szCs w:val="16"/>
              </w:rPr>
            </w:pPr>
          </w:p>
        </w:tc>
        <w:tc>
          <w:tcPr>
            <w:tcW w:w="3977" w:type="dxa"/>
          </w:tcPr>
          <w:p w14:paraId="4B6F294A" w14:textId="77777777" w:rsidR="00E813E4" w:rsidRPr="005B12D4" w:rsidRDefault="00E813E4" w:rsidP="00E813E4">
            <w:pPr>
              <w:jc w:val="left"/>
              <w:rPr>
                <w:sz w:val="16"/>
                <w:szCs w:val="20"/>
              </w:rPr>
            </w:pPr>
            <w:r w:rsidRPr="005B12D4">
              <w:rPr>
                <w:sz w:val="16"/>
                <w:szCs w:val="20"/>
              </w:rPr>
              <w:t>Vybudování vlastního portálu pro pacienty, kde bude standardizovaný obsah</w:t>
            </w:r>
            <w:r>
              <w:rPr>
                <w:sz w:val="16"/>
                <w:szCs w:val="20"/>
              </w:rPr>
              <w:t xml:space="preserve"> s </w:t>
            </w:r>
            <w:r w:rsidRPr="005B12D4">
              <w:rPr>
                <w:sz w:val="16"/>
                <w:szCs w:val="20"/>
              </w:rPr>
              <w:t>pacienty, jejich zákonnými zástupci, či například praktickými lékaři sdílet, nebo zapojení do regionální sí</w:t>
            </w:r>
            <w:r>
              <w:rPr>
                <w:sz w:val="16"/>
                <w:szCs w:val="20"/>
              </w:rPr>
              <w:t>tě</w:t>
            </w:r>
            <w:r w:rsidRPr="005B12D4">
              <w:rPr>
                <w:sz w:val="16"/>
                <w:szCs w:val="20"/>
              </w:rPr>
              <w:t xml:space="preserve"> či afinitní domény, která umožňuje sdílet dokumenty přímo</w:t>
            </w:r>
            <w:r>
              <w:rPr>
                <w:sz w:val="16"/>
                <w:szCs w:val="20"/>
              </w:rPr>
              <w:t xml:space="preserve"> s </w:t>
            </w:r>
            <w:r w:rsidRPr="005B12D4">
              <w:rPr>
                <w:sz w:val="16"/>
                <w:szCs w:val="20"/>
              </w:rPr>
              <w:t>pacienty (například Krajský portál).</w:t>
            </w:r>
          </w:p>
        </w:tc>
        <w:tc>
          <w:tcPr>
            <w:tcW w:w="3978" w:type="dxa"/>
            <w:vAlign w:val="center"/>
          </w:tcPr>
          <w:p w14:paraId="028FD2E1" w14:textId="77777777" w:rsidR="00E813E4" w:rsidRPr="001462C8" w:rsidRDefault="00E813E4" w:rsidP="00E813E4">
            <w:pPr>
              <w:jc w:val="left"/>
              <w:rPr>
                <w:sz w:val="16"/>
                <w:szCs w:val="16"/>
              </w:rPr>
            </w:pPr>
          </w:p>
        </w:tc>
        <w:tc>
          <w:tcPr>
            <w:tcW w:w="926" w:type="dxa"/>
            <w:vAlign w:val="center"/>
          </w:tcPr>
          <w:p w14:paraId="6299B0CB" w14:textId="77777777" w:rsidR="00E813E4" w:rsidRPr="001462C8" w:rsidRDefault="00E813E4" w:rsidP="00E813E4">
            <w:pPr>
              <w:jc w:val="center"/>
              <w:rPr>
                <w:sz w:val="16"/>
                <w:szCs w:val="16"/>
              </w:rPr>
            </w:pPr>
          </w:p>
        </w:tc>
      </w:tr>
      <w:tr w:rsidR="00E813E4" w:rsidRPr="001462C8" w14:paraId="3EBF67C9" w14:textId="77777777" w:rsidTr="00E813E4">
        <w:trPr>
          <w:trHeight w:val="283"/>
        </w:trPr>
        <w:tc>
          <w:tcPr>
            <w:tcW w:w="517" w:type="dxa"/>
            <w:vAlign w:val="center"/>
          </w:tcPr>
          <w:p w14:paraId="181C1F84" w14:textId="77777777" w:rsidR="00E813E4" w:rsidRPr="001462C8" w:rsidRDefault="00E813E4" w:rsidP="00E813E4">
            <w:pPr>
              <w:pStyle w:val="ANormln"/>
              <w:numPr>
                <w:ilvl w:val="0"/>
                <w:numId w:val="25"/>
              </w:numPr>
              <w:spacing w:before="0"/>
              <w:ind w:left="357" w:hanging="357"/>
              <w:jc w:val="left"/>
              <w:rPr>
                <w:rFonts w:cs="Arial"/>
                <w:sz w:val="16"/>
                <w:szCs w:val="16"/>
              </w:rPr>
            </w:pPr>
          </w:p>
        </w:tc>
        <w:tc>
          <w:tcPr>
            <w:tcW w:w="3977" w:type="dxa"/>
          </w:tcPr>
          <w:p w14:paraId="09F1BA03" w14:textId="77777777" w:rsidR="00E813E4" w:rsidRPr="005B12D4" w:rsidRDefault="00E813E4" w:rsidP="00E813E4">
            <w:pPr>
              <w:jc w:val="left"/>
              <w:rPr>
                <w:sz w:val="16"/>
                <w:szCs w:val="20"/>
              </w:rPr>
            </w:pPr>
            <w:r w:rsidRPr="005B12D4">
              <w:rPr>
                <w:sz w:val="16"/>
                <w:szCs w:val="20"/>
              </w:rPr>
              <w:t>Podpora standardizovaného připojení</w:t>
            </w:r>
            <w:r>
              <w:rPr>
                <w:sz w:val="16"/>
                <w:szCs w:val="20"/>
              </w:rPr>
              <w:t xml:space="preserve"> k </w:t>
            </w:r>
            <w:r w:rsidRPr="005B12D4">
              <w:rPr>
                <w:sz w:val="16"/>
                <w:szCs w:val="20"/>
              </w:rPr>
              <w:t>portálům či regionálním výměnným sítím</w:t>
            </w:r>
            <w:r>
              <w:rPr>
                <w:sz w:val="16"/>
                <w:szCs w:val="20"/>
              </w:rPr>
              <w:t xml:space="preserve"> s </w:t>
            </w:r>
            <w:r w:rsidRPr="005B12D4">
              <w:rPr>
                <w:sz w:val="16"/>
                <w:szCs w:val="20"/>
              </w:rPr>
              <w:t xml:space="preserve">využitím standardů IHE (XDS, </w:t>
            </w:r>
            <w:proofErr w:type="spellStart"/>
            <w:r w:rsidRPr="005B12D4">
              <w:rPr>
                <w:sz w:val="16"/>
                <w:szCs w:val="20"/>
              </w:rPr>
              <w:t>MHDs</w:t>
            </w:r>
            <w:proofErr w:type="spellEnd"/>
            <w:r w:rsidRPr="005B12D4">
              <w:rPr>
                <w:sz w:val="16"/>
                <w:szCs w:val="20"/>
              </w:rPr>
              <w:t>).</w:t>
            </w:r>
          </w:p>
        </w:tc>
        <w:tc>
          <w:tcPr>
            <w:tcW w:w="3978" w:type="dxa"/>
            <w:vAlign w:val="center"/>
          </w:tcPr>
          <w:p w14:paraId="1979BB44" w14:textId="77777777" w:rsidR="00E813E4" w:rsidRPr="001462C8" w:rsidRDefault="00E813E4" w:rsidP="00E813E4">
            <w:pPr>
              <w:jc w:val="left"/>
              <w:rPr>
                <w:sz w:val="16"/>
                <w:szCs w:val="16"/>
              </w:rPr>
            </w:pPr>
          </w:p>
        </w:tc>
        <w:tc>
          <w:tcPr>
            <w:tcW w:w="926" w:type="dxa"/>
            <w:vAlign w:val="center"/>
          </w:tcPr>
          <w:p w14:paraId="6E11DFB0" w14:textId="77777777" w:rsidR="00E813E4" w:rsidRPr="001462C8" w:rsidRDefault="00E813E4" w:rsidP="00E813E4">
            <w:pPr>
              <w:jc w:val="center"/>
              <w:rPr>
                <w:sz w:val="16"/>
                <w:szCs w:val="16"/>
              </w:rPr>
            </w:pPr>
          </w:p>
        </w:tc>
      </w:tr>
    </w:tbl>
    <w:p w14:paraId="4FFD65CE" w14:textId="77777777" w:rsidR="00E813E4" w:rsidRPr="00412F35" w:rsidRDefault="00E813E4" w:rsidP="00E813E4">
      <w:pPr>
        <w:pStyle w:val="ANormln"/>
      </w:pPr>
      <w:bookmarkStart w:id="44" w:name="_Toc89775773"/>
      <w:bookmarkStart w:id="45" w:name="_Toc107568295"/>
      <w:bookmarkStart w:id="46" w:name="_Toc127804260"/>
    </w:p>
    <w:p w14:paraId="47377D3B" w14:textId="77777777" w:rsidR="00E813E4" w:rsidRPr="00412F35" w:rsidRDefault="00E813E4" w:rsidP="00E813E4">
      <w:pPr>
        <w:pStyle w:val="Nadpis3"/>
      </w:pPr>
      <w:bookmarkStart w:id="47" w:name="_Toc187241712"/>
      <w:bookmarkEnd w:id="44"/>
      <w:bookmarkEnd w:id="45"/>
      <w:bookmarkEnd w:id="46"/>
      <w:r w:rsidRPr="00B75C46">
        <w:t>Implementace datových rozhraní na centrální služby</w:t>
      </w:r>
      <w:bookmarkEnd w:id="47"/>
    </w:p>
    <w:p w14:paraId="36CC21C4" w14:textId="7E80FA60" w:rsidR="00E813E4" w:rsidRPr="00412F35" w:rsidRDefault="00E813E4" w:rsidP="00E813E4">
      <w:pPr>
        <w:pStyle w:val="Titulek"/>
        <w:keepNext/>
        <w:rPr>
          <w:rFonts w:cs="Arial"/>
        </w:rPr>
      </w:pPr>
      <w:bookmarkStart w:id="48" w:name="_Toc187241740"/>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15</w:t>
      </w:r>
      <w:r w:rsidRPr="00412F35">
        <w:rPr>
          <w:rFonts w:cs="Arial"/>
        </w:rPr>
        <w:fldChar w:fldCharType="end"/>
      </w:r>
      <w:r w:rsidRPr="00412F35">
        <w:rPr>
          <w:rFonts w:cs="Arial"/>
        </w:rPr>
        <w:t xml:space="preserve">: </w:t>
      </w:r>
      <w:r w:rsidRPr="00B75C46">
        <w:rPr>
          <w:rFonts w:cs="Arial"/>
        </w:rPr>
        <w:t>Implementace datových rozhraní na centrální služby</w:t>
      </w:r>
      <w:bookmarkEnd w:id="48"/>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8"/>
        <w:gridCol w:w="3977"/>
        <w:gridCol w:w="926"/>
      </w:tblGrid>
      <w:tr w:rsidR="00E813E4" w:rsidRPr="001462C8" w14:paraId="6521D274" w14:textId="77777777" w:rsidTr="00E813E4">
        <w:trPr>
          <w:tblHeader/>
        </w:trPr>
        <w:tc>
          <w:tcPr>
            <w:tcW w:w="517" w:type="dxa"/>
            <w:tcBorders>
              <w:top w:val="single" w:sz="4" w:space="0" w:color="808080"/>
            </w:tcBorders>
            <w:vAlign w:val="center"/>
          </w:tcPr>
          <w:p w14:paraId="5038342B"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1" w:type="dxa"/>
            <w:tcBorders>
              <w:top w:val="single" w:sz="4" w:space="0" w:color="808080"/>
            </w:tcBorders>
            <w:vAlign w:val="center"/>
          </w:tcPr>
          <w:p w14:paraId="173638E7"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84" w:type="dxa"/>
            <w:tcBorders>
              <w:top w:val="single" w:sz="4" w:space="0" w:color="808080"/>
            </w:tcBorders>
            <w:vAlign w:val="center"/>
          </w:tcPr>
          <w:p w14:paraId="1631C33F"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0E1C0CC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06EC2809" w14:textId="77777777" w:rsidTr="00E813E4">
        <w:trPr>
          <w:trHeight w:val="283"/>
        </w:trPr>
        <w:tc>
          <w:tcPr>
            <w:tcW w:w="504" w:type="dxa"/>
            <w:vAlign w:val="center"/>
          </w:tcPr>
          <w:p w14:paraId="5D938887"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7FE97B74" w14:textId="77777777" w:rsidR="00E813E4" w:rsidRPr="00743823" w:rsidRDefault="00E813E4" w:rsidP="00E813E4">
            <w:pPr>
              <w:jc w:val="left"/>
              <w:rPr>
                <w:sz w:val="16"/>
                <w:szCs w:val="20"/>
              </w:rPr>
            </w:pPr>
            <w:r w:rsidRPr="00743823">
              <w:rPr>
                <w:sz w:val="16"/>
                <w:szCs w:val="20"/>
              </w:rPr>
              <w:t>Integrace do Národního Portálu elektronického zdravotnictví</w:t>
            </w:r>
            <w:r>
              <w:rPr>
                <w:sz w:val="16"/>
                <w:szCs w:val="20"/>
              </w:rPr>
              <w:t xml:space="preserve"> (NPEZ) v </w:t>
            </w:r>
            <w:r w:rsidRPr="00743823">
              <w:rPr>
                <w:sz w:val="16"/>
                <w:szCs w:val="20"/>
              </w:rPr>
              <w:t xml:space="preserve">rámci naplnění požadavků zákona 325/2021. Integrace </w:t>
            </w:r>
            <w:r>
              <w:rPr>
                <w:sz w:val="16"/>
                <w:szCs w:val="20"/>
              </w:rPr>
              <w:t xml:space="preserve">NIS </w:t>
            </w:r>
            <w:r w:rsidRPr="00743823">
              <w:rPr>
                <w:sz w:val="16"/>
                <w:szCs w:val="20"/>
              </w:rPr>
              <w:t>pro vytvoření centrálního vstupního bodu</w:t>
            </w:r>
            <w:r>
              <w:rPr>
                <w:sz w:val="16"/>
                <w:szCs w:val="20"/>
              </w:rPr>
              <w:t xml:space="preserve"> s </w:t>
            </w:r>
            <w:r w:rsidRPr="00743823">
              <w:rPr>
                <w:sz w:val="16"/>
                <w:szCs w:val="20"/>
              </w:rPr>
              <w:t>využitím platformy NPEZ pro aktivní přístup občanů</w:t>
            </w:r>
            <w:r>
              <w:rPr>
                <w:sz w:val="16"/>
                <w:szCs w:val="20"/>
              </w:rPr>
              <w:t xml:space="preserve"> k </w:t>
            </w:r>
            <w:r w:rsidRPr="00743823">
              <w:rPr>
                <w:sz w:val="16"/>
                <w:szCs w:val="20"/>
              </w:rPr>
              <w:t>ověřeným</w:t>
            </w:r>
            <w:r>
              <w:rPr>
                <w:sz w:val="16"/>
                <w:szCs w:val="20"/>
              </w:rPr>
              <w:t xml:space="preserve"> a </w:t>
            </w:r>
            <w:r w:rsidRPr="00743823">
              <w:rPr>
                <w:sz w:val="16"/>
                <w:szCs w:val="20"/>
              </w:rPr>
              <w:t>zaručeným informačním zdrojům</w:t>
            </w:r>
            <w:r>
              <w:rPr>
                <w:sz w:val="16"/>
                <w:szCs w:val="20"/>
              </w:rPr>
              <w:t xml:space="preserve"> a </w:t>
            </w:r>
            <w:r w:rsidRPr="00743823">
              <w:rPr>
                <w:sz w:val="16"/>
                <w:szCs w:val="20"/>
              </w:rPr>
              <w:t>službám spojených se zdravím</w:t>
            </w:r>
            <w:r>
              <w:rPr>
                <w:sz w:val="16"/>
                <w:szCs w:val="20"/>
              </w:rPr>
              <w:t xml:space="preserve"> a </w:t>
            </w:r>
            <w:r w:rsidRPr="00743823">
              <w:rPr>
                <w:sz w:val="16"/>
                <w:szCs w:val="20"/>
              </w:rPr>
              <w:t>zdravotnictvím</w:t>
            </w:r>
            <w:r>
              <w:rPr>
                <w:sz w:val="16"/>
                <w:szCs w:val="20"/>
              </w:rPr>
              <w:t xml:space="preserve"> v </w:t>
            </w:r>
            <w:r w:rsidRPr="00743823">
              <w:rPr>
                <w:sz w:val="16"/>
                <w:szCs w:val="20"/>
              </w:rPr>
              <w:t>ČR.</w:t>
            </w:r>
          </w:p>
        </w:tc>
        <w:tc>
          <w:tcPr>
            <w:tcW w:w="3984" w:type="dxa"/>
            <w:vAlign w:val="center"/>
          </w:tcPr>
          <w:p w14:paraId="3B321E3B" w14:textId="77777777" w:rsidR="00E813E4" w:rsidRPr="000200AD" w:rsidRDefault="00E813E4" w:rsidP="00E813E4">
            <w:pPr>
              <w:jc w:val="left"/>
              <w:rPr>
                <w:sz w:val="16"/>
                <w:szCs w:val="16"/>
              </w:rPr>
            </w:pPr>
          </w:p>
        </w:tc>
        <w:tc>
          <w:tcPr>
            <w:tcW w:w="926" w:type="dxa"/>
            <w:vAlign w:val="center"/>
          </w:tcPr>
          <w:p w14:paraId="0CBE987A" w14:textId="77777777" w:rsidR="00E813E4" w:rsidRPr="00412F35" w:rsidRDefault="00E813E4" w:rsidP="00E813E4">
            <w:pPr>
              <w:jc w:val="center"/>
              <w:rPr>
                <w:sz w:val="18"/>
                <w:szCs w:val="18"/>
              </w:rPr>
            </w:pPr>
          </w:p>
        </w:tc>
      </w:tr>
      <w:tr w:rsidR="00E813E4" w:rsidRPr="00412F35" w14:paraId="5602B08D" w14:textId="77777777" w:rsidTr="00E813E4">
        <w:trPr>
          <w:trHeight w:val="283"/>
        </w:trPr>
        <w:tc>
          <w:tcPr>
            <w:tcW w:w="504" w:type="dxa"/>
            <w:vAlign w:val="center"/>
          </w:tcPr>
          <w:p w14:paraId="2CC89F16"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278BE337" w14:textId="77777777" w:rsidR="00E813E4" w:rsidRPr="00743823" w:rsidRDefault="00E813E4" w:rsidP="00E813E4">
            <w:pPr>
              <w:jc w:val="left"/>
              <w:rPr>
                <w:sz w:val="16"/>
                <w:szCs w:val="20"/>
              </w:rPr>
            </w:pPr>
            <w:r w:rsidRPr="00743823">
              <w:rPr>
                <w:sz w:val="16"/>
                <w:szCs w:val="20"/>
              </w:rPr>
              <w:t>Napojení na NIA pro bezpečné</w:t>
            </w:r>
            <w:r>
              <w:rPr>
                <w:sz w:val="16"/>
                <w:szCs w:val="20"/>
              </w:rPr>
              <w:t xml:space="preserve"> a </w:t>
            </w:r>
            <w:r w:rsidRPr="00743823">
              <w:rPr>
                <w:sz w:val="16"/>
                <w:szCs w:val="20"/>
              </w:rPr>
              <w:t>zaručené ověření totožnosti uživatele online služeb veřejné správy.</w:t>
            </w:r>
          </w:p>
        </w:tc>
        <w:tc>
          <w:tcPr>
            <w:tcW w:w="3984" w:type="dxa"/>
            <w:vAlign w:val="center"/>
          </w:tcPr>
          <w:p w14:paraId="3C986EC0" w14:textId="77777777" w:rsidR="00E813E4" w:rsidRPr="000200AD" w:rsidRDefault="00E813E4" w:rsidP="00E813E4">
            <w:pPr>
              <w:jc w:val="left"/>
              <w:rPr>
                <w:sz w:val="16"/>
                <w:szCs w:val="16"/>
              </w:rPr>
            </w:pPr>
          </w:p>
        </w:tc>
        <w:tc>
          <w:tcPr>
            <w:tcW w:w="926" w:type="dxa"/>
            <w:vAlign w:val="center"/>
          </w:tcPr>
          <w:p w14:paraId="3EDD9750" w14:textId="77777777" w:rsidR="00E813E4" w:rsidRPr="00412F35" w:rsidRDefault="00E813E4" w:rsidP="00E813E4">
            <w:pPr>
              <w:jc w:val="center"/>
              <w:rPr>
                <w:sz w:val="18"/>
                <w:szCs w:val="18"/>
              </w:rPr>
            </w:pPr>
          </w:p>
        </w:tc>
      </w:tr>
      <w:tr w:rsidR="00E813E4" w:rsidRPr="00412F35" w14:paraId="7351978B" w14:textId="77777777" w:rsidTr="00E813E4">
        <w:trPr>
          <w:trHeight w:val="283"/>
        </w:trPr>
        <w:tc>
          <w:tcPr>
            <w:tcW w:w="504" w:type="dxa"/>
            <w:vAlign w:val="center"/>
          </w:tcPr>
          <w:p w14:paraId="403BFEEB"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58AF5436" w14:textId="77777777" w:rsidR="00E813E4" w:rsidRPr="00743823" w:rsidRDefault="00E813E4" w:rsidP="00E813E4">
            <w:pPr>
              <w:jc w:val="left"/>
              <w:rPr>
                <w:sz w:val="16"/>
                <w:szCs w:val="20"/>
              </w:rPr>
            </w:pPr>
            <w:r w:rsidRPr="00743823">
              <w:rPr>
                <w:sz w:val="16"/>
                <w:szCs w:val="20"/>
              </w:rPr>
              <w:t>Integrace centrálního systému správy souhlasů ve smyslu požadavků zákona 325/2021.</w:t>
            </w:r>
          </w:p>
        </w:tc>
        <w:tc>
          <w:tcPr>
            <w:tcW w:w="3984" w:type="dxa"/>
            <w:vAlign w:val="center"/>
          </w:tcPr>
          <w:p w14:paraId="593E8976" w14:textId="77777777" w:rsidR="00E813E4" w:rsidRPr="000200AD" w:rsidRDefault="00E813E4" w:rsidP="00E813E4">
            <w:pPr>
              <w:jc w:val="left"/>
              <w:rPr>
                <w:sz w:val="16"/>
                <w:szCs w:val="16"/>
              </w:rPr>
            </w:pPr>
          </w:p>
        </w:tc>
        <w:tc>
          <w:tcPr>
            <w:tcW w:w="926" w:type="dxa"/>
            <w:vAlign w:val="center"/>
          </w:tcPr>
          <w:p w14:paraId="4F2C58A5" w14:textId="77777777" w:rsidR="00E813E4" w:rsidRPr="00412F35" w:rsidRDefault="00E813E4" w:rsidP="00E813E4">
            <w:pPr>
              <w:jc w:val="center"/>
              <w:rPr>
                <w:sz w:val="18"/>
                <w:szCs w:val="18"/>
              </w:rPr>
            </w:pPr>
          </w:p>
        </w:tc>
      </w:tr>
      <w:tr w:rsidR="00E813E4" w:rsidRPr="00412F35" w14:paraId="367495AD" w14:textId="77777777" w:rsidTr="00E813E4">
        <w:trPr>
          <w:trHeight w:val="283"/>
        </w:trPr>
        <w:tc>
          <w:tcPr>
            <w:tcW w:w="504" w:type="dxa"/>
            <w:vAlign w:val="center"/>
          </w:tcPr>
          <w:p w14:paraId="1C2F9507"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6874E5D0" w14:textId="77777777" w:rsidR="00E813E4" w:rsidRPr="00743823" w:rsidRDefault="00E813E4" w:rsidP="00E813E4">
            <w:pPr>
              <w:jc w:val="left"/>
              <w:rPr>
                <w:sz w:val="16"/>
                <w:szCs w:val="20"/>
              </w:rPr>
            </w:pPr>
            <w:r w:rsidRPr="00743823">
              <w:rPr>
                <w:sz w:val="16"/>
                <w:szCs w:val="20"/>
              </w:rPr>
              <w:t>Možnost stanovit zástupce (rodinný příslušník, ošetřující lékař)</w:t>
            </w:r>
            <w:r>
              <w:rPr>
                <w:sz w:val="16"/>
                <w:szCs w:val="20"/>
              </w:rPr>
              <w:t>,</w:t>
            </w:r>
            <w:r w:rsidRPr="00743823">
              <w:rPr>
                <w:sz w:val="16"/>
                <w:szCs w:val="20"/>
              </w:rPr>
              <w:t xml:space="preserve"> který má možnost nahlížet do dokumentace pacienta, tj. kdo</w:t>
            </w:r>
            <w:r>
              <w:rPr>
                <w:sz w:val="16"/>
                <w:szCs w:val="20"/>
              </w:rPr>
              <w:t xml:space="preserve"> a </w:t>
            </w:r>
            <w:r w:rsidRPr="00743823">
              <w:rPr>
                <w:sz w:val="16"/>
                <w:szCs w:val="20"/>
              </w:rPr>
              <w:t>po jakou dobu.</w:t>
            </w:r>
          </w:p>
        </w:tc>
        <w:tc>
          <w:tcPr>
            <w:tcW w:w="3984" w:type="dxa"/>
            <w:vAlign w:val="center"/>
          </w:tcPr>
          <w:p w14:paraId="67A14636" w14:textId="77777777" w:rsidR="00E813E4" w:rsidRPr="000200AD" w:rsidRDefault="00E813E4" w:rsidP="00E813E4">
            <w:pPr>
              <w:jc w:val="left"/>
              <w:rPr>
                <w:sz w:val="16"/>
                <w:szCs w:val="16"/>
              </w:rPr>
            </w:pPr>
          </w:p>
        </w:tc>
        <w:tc>
          <w:tcPr>
            <w:tcW w:w="926" w:type="dxa"/>
            <w:vAlign w:val="center"/>
          </w:tcPr>
          <w:p w14:paraId="310F63CE" w14:textId="77777777" w:rsidR="00E813E4" w:rsidRPr="00412F35" w:rsidRDefault="00E813E4" w:rsidP="00E813E4">
            <w:pPr>
              <w:jc w:val="center"/>
              <w:rPr>
                <w:sz w:val="18"/>
                <w:szCs w:val="18"/>
              </w:rPr>
            </w:pPr>
          </w:p>
        </w:tc>
      </w:tr>
      <w:tr w:rsidR="00E813E4" w:rsidRPr="00412F35" w14:paraId="2A5EF3A2" w14:textId="77777777" w:rsidTr="00E813E4">
        <w:trPr>
          <w:trHeight w:val="283"/>
        </w:trPr>
        <w:tc>
          <w:tcPr>
            <w:tcW w:w="504" w:type="dxa"/>
            <w:vAlign w:val="center"/>
          </w:tcPr>
          <w:p w14:paraId="319EDE66"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36C6ACA6" w14:textId="77777777" w:rsidR="00E813E4" w:rsidRPr="00743823" w:rsidRDefault="00E813E4" w:rsidP="00E813E4">
            <w:pPr>
              <w:jc w:val="left"/>
              <w:rPr>
                <w:sz w:val="16"/>
                <w:szCs w:val="20"/>
              </w:rPr>
            </w:pPr>
            <w:r w:rsidRPr="00743823">
              <w:rPr>
                <w:sz w:val="16"/>
                <w:szCs w:val="20"/>
              </w:rPr>
              <w:t>Integrace centrálního katalogu služeb ve smyslu požadavků zákona 325/2021, Hlava IV Díl 3 § 27 vyjma bodu § 27 e), § 27 (2)</w:t>
            </w:r>
            <w:r>
              <w:rPr>
                <w:sz w:val="16"/>
                <w:szCs w:val="20"/>
              </w:rPr>
              <w:t xml:space="preserve"> a </w:t>
            </w:r>
            <w:r w:rsidRPr="00743823">
              <w:rPr>
                <w:sz w:val="16"/>
                <w:szCs w:val="20"/>
              </w:rPr>
              <w:t>§ 27 (3).</w:t>
            </w:r>
          </w:p>
        </w:tc>
        <w:tc>
          <w:tcPr>
            <w:tcW w:w="3984" w:type="dxa"/>
            <w:vAlign w:val="center"/>
          </w:tcPr>
          <w:p w14:paraId="7EDA1B9E" w14:textId="77777777" w:rsidR="00E813E4" w:rsidRPr="000200AD" w:rsidRDefault="00E813E4" w:rsidP="00E813E4">
            <w:pPr>
              <w:jc w:val="left"/>
              <w:rPr>
                <w:sz w:val="16"/>
                <w:szCs w:val="16"/>
              </w:rPr>
            </w:pPr>
          </w:p>
        </w:tc>
        <w:tc>
          <w:tcPr>
            <w:tcW w:w="926" w:type="dxa"/>
            <w:vAlign w:val="center"/>
          </w:tcPr>
          <w:p w14:paraId="106268E6" w14:textId="77777777" w:rsidR="00E813E4" w:rsidRPr="00412F35" w:rsidRDefault="00E813E4" w:rsidP="00E813E4">
            <w:pPr>
              <w:jc w:val="center"/>
              <w:rPr>
                <w:sz w:val="18"/>
                <w:szCs w:val="18"/>
              </w:rPr>
            </w:pPr>
          </w:p>
        </w:tc>
      </w:tr>
      <w:tr w:rsidR="00E813E4" w:rsidRPr="00412F35" w14:paraId="4C5EEAA9" w14:textId="77777777" w:rsidTr="00E813E4">
        <w:trPr>
          <w:trHeight w:val="283"/>
        </w:trPr>
        <w:tc>
          <w:tcPr>
            <w:tcW w:w="504" w:type="dxa"/>
            <w:vAlign w:val="center"/>
          </w:tcPr>
          <w:p w14:paraId="17B54A8C"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20F99548" w14:textId="77777777" w:rsidR="00E813E4" w:rsidRPr="00743823" w:rsidRDefault="00E813E4" w:rsidP="00E813E4">
            <w:pPr>
              <w:jc w:val="left"/>
              <w:rPr>
                <w:sz w:val="16"/>
                <w:szCs w:val="20"/>
              </w:rPr>
            </w:pPr>
            <w:r w:rsidRPr="00743823">
              <w:rPr>
                <w:sz w:val="16"/>
                <w:szCs w:val="20"/>
              </w:rPr>
              <w:t>Integrace vybraných služeb vytvářejících důvěru ve smyslu požadavků zákona 325/2021, Hlava IV Díl 2. Tyto služby poskytovatelům zdravotní péče poskytnou kryptografické prostředky nutné pro vytváření, ukládání, archivaci</w:t>
            </w:r>
            <w:r>
              <w:rPr>
                <w:sz w:val="16"/>
                <w:szCs w:val="20"/>
              </w:rPr>
              <w:t xml:space="preserve"> a </w:t>
            </w:r>
            <w:r w:rsidRPr="00743823">
              <w:rPr>
                <w:sz w:val="16"/>
                <w:szCs w:val="20"/>
              </w:rPr>
              <w:t>sdílení digitálních údajů.</w:t>
            </w:r>
          </w:p>
        </w:tc>
        <w:tc>
          <w:tcPr>
            <w:tcW w:w="3984" w:type="dxa"/>
            <w:vAlign w:val="center"/>
          </w:tcPr>
          <w:p w14:paraId="21E0BC61" w14:textId="77777777" w:rsidR="00E813E4" w:rsidRPr="000200AD" w:rsidRDefault="00E813E4" w:rsidP="00E813E4">
            <w:pPr>
              <w:jc w:val="left"/>
              <w:rPr>
                <w:sz w:val="16"/>
                <w:szCs w:val="16"/>
              </w:rPr>
            </w:pPr>
          </w:p>
        </w:tc>
        <w:tc>
          <w:tcPr>
            <w:tcW w:w="926" w:type="dxa"/>
            <w:vAlign w:val="center"/>
          </w:tcPr>
          <w:p w14:paraId="45A7AB2E" w14:textId="77777777" w:rsidR="00E813E4" w:rsidRPr="00412F35" w:rsidRDefault="00E813E4" w:rsidP="00E813E4">
            <w:pPr>
              <w:jc w:val="center"/>
              <w:rPr>
                <w:sz w:val="18"/>
                <w:szCs w:val="18"/>
              </w:rPr>
            </w:pPr>
          </w:p>
        </w:tc>
      </w:tr>
      <w:tr w:rsidR="00E813E4" w:rsidRPr="00412F35" w14:paraId="1CA0592B" w14:textId="77777777" w:rsidTr="00E813E4">
        <w:trPr>
          <w:trHeight w:val="283"/>
        </w:trPr>
        <w:tc>
          <w:tcPr>
            <w:tcW w:w="504" w:type="dxa"/>
            <w:vAlign w:val="center"/>
          </w:tcPr>
          <w:p w14:paraId="705D4543" w14:textId="77777777" w:rsidR="00E813E4" w:rsidRPr="000200AD" w:rsidRDefault="00E813E4" w:rsidP="00E813E4">
            <w:pPr>
              <w:pStyle w:val="ANormln"/>
              <w:numPr>
                <w:ilvl w:val="0"/>
                <w:numId w:val="6"/>
              </w:numPr>
              <w:spacing w:before="0"/>
              <w:ind w:left="0" w:firstLine="0"/>
              <w:jc w:val="left"/>
              <w:rPr>
                <w:rFonts w:cs="Arial"/>
                <w:sz w:val="16"/>
                <w:szCs w:val="16"/>
              </w:rPr>
            </w:pPr>
          </w:p>
        </w:tc>
        <w:tc>
          <w:tcPr>
            <w:tcW w:w="3984" w:type="dxa"/>
          </w:tcPr>
          <w:p w14:paraId="4536FC72" w14:textId="77777777" w:rsidR="00E813E4" w:rsidRPr="00743823" w:rsidRDefault="00E813E4" w:rsidP="00E813E4">
            <w:pPr>
              <w:jc w:val="left"/>
              <w:rPr>
                <w:sz w:val="16"/>
                <w:szCs w:val="20"/>
              </w:rPr>
            </w:pPr>
            <w:r w:rsidRPr="00743823">
              <w:rPr>
                <w:sz w:val="16"/>
                <w:szCs w:val="20"/>
              </w:rPr>
              <w:t>Integrace</w:t>
            </w:r>
            <w:r>
              <w:rPr>
                <w:sz w:val="16"/>
                <w:szCs w:val="20"/>
              </w:rPr>
              <w:t xml:space="preserve"> a </w:t>
            </w:r>
            <w:r w:rsidRPr="00743823">
              <w:rPr>
                <w:sz w:val="16"/>
                <w:szCs w:val="20"/>
              </w:rPr>
              <w:t>napojení na centrální žurnál činností jako digitální služby umožňující naplnění zákona 325/2021, Hlava IV Díl 4.</w:t>
            </w:r>
          </w:p>
        </w:tc>
        <w:tc>
          <w:tcPr>
            <w:tcW w:w="3984" w:type="dxa"/>
            <w:vAlign w:val="center"/>
          </w:tcPr>
          <w:p w14:paraId="697F8AD6" w14:textId="77777777" w:rsidR="00E813E4" w:rsidRPr="000200AD" w:rsidRDefault="00E813E4" w:rsidP="00E813E4">
            <w:pPr>
              <w:jc w:val="left"/>
              <w:rPr>
                <w:sz w:val="16"/>
                <w:szCs w:val="16"/>
              </w:rPr>
            </w:pPr>
          </w:p>
        </w:tc>
        <w:tc>
          <w:tcPr>
            <w:tcW w:w="926" w:type="dxa"/>
            <w:vAlign w:val="center"/>
          </w:tcPr>
          <w:p w14:paraId="5CFE2362" w14:textId="77777777" w:rsidR="00E813E4" w:rsidRPr="00412F35" w:rsidRDefault="00E813E4" w:rsidP="00E813E4">
            <w:pPr>
              <w:jc w:val="center"/>
              <w:rPr>
                <w:sz w:val="18"/>
                <w:szCs w:val="18"/>
              </w:rPr>
            </w:pPr>
          </w:p>
        </w:tc>
      </w:tr>
    </w:tbl>
    <w:p w14:paraId="4E89960B" w14:textId="77777777" w:rsidR="00E813E4" w:rsidRPr="00412F35" w:rsidRDefault="00E813E4" w:rsidP="00E813E4"/>
    <w:p w14:paraId="0F4E1285" w14:textId="77777777" w:rsidR="00E813E4" w:rsidRPr="00412F35" w:rsidRDefault="00E813E4" w:rsidP="00E813E4">
      <w:pPr>
        <w:pStyle w:val="Nadpis3"/>
      </w:pPr>
      <w:bookmarkStart w:id="49" w:name="_Toc187241713"/>
      <w:r w:rsidRPr="00743823">
        <w:t>Implementace dat. rozhraní na registry</w:t>
      </w:r>
      <w:bookmarkEnd w:id="49"/>
    </w:p>
    <w:p w14:paraId="412928B8" w14:textId="5A94C1DE" w:rsidR="00E813E4" w:rsidRPr="00412F35" w:rsidRDefault="00E813E4" w:rsidP="00E813E4">
      <w:pPr>
        <w:pStyle w:val="Titulek"/>
        <w:keepNext/>
        <w:rPr>
          <w:rFonts w:cs="Arial"/>
        </w:rPr>
      </w:pPr>
      <w:bookmarkStart w:id="50" w:name="_Toc187241741"/>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16</w:t>
      </w:r>
      <w:r w:rsidRPr="00412F35">
        <w:rPr>
          <w:rFonts w:cs="Arial"/>
        </w:rPr>
        <w:fldChar w:fldCharType="end"/>
      </w:r>
      <w:r w:rsidRPr="00412F35">
        <w:rPr>
          <w:rFonts w:cs="Arial"/>
        </w:rPr>
        <w:t xml:space="preserve">: </w:t>
      </w:r>
      <w:r w:rsidRPr="00743823">
        <w:t>Implementace dat. rozhraní na registry</w:t>
      </w:r>
      <w:bookmarkEnd w:id="50"/>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04"/>
        <w:gridCol w:w="3984"/>
        <w:gridCol w:w="3984"/>
        <w:gridCol w:w="926"/>
      </w:tblGrid>
      <w:tr w:rsidR="00E813E4" w:rsidRPr="001462C8" w14:paraId="233BDCC7" w14:textId="77777777" w:rsidTr="00E813E4">
        <w:trPr>
          <w:tblHeader/>
        </w:trPr>
        <w:tc>
          <w:tcPr>
            <w:tcW w:w="504" w:type="dxa"/>
            <w:tcBorders>
              <w:top w:val="single" w:sz="4" w:space="0" w:color="808080"/>
            </w:tcBorders>
            <w:vAlign w:val="center"/>
          </w:tcPr>
          <w:p w14:paraId="630C01B8"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84" w:type="dxa"/>
            <w:tcBorders>
              <w:top w:val="single" w:sz="4" w:space="0" w:color="808080"/>
            </w:tcBorders>
            <w:vAlign w:val="center"/>
          </w:tcPr>
          <w:p w14:paraId="5EAAD8B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84" w:type="dxa"/>
            <w:tcBorders>
              <w:top w:val="single" w:sz="4" w:space="0" w:color="808080"/>
            </w:tcBorders>
            <w:vAlign w:val="center"/>
          </w:tcPr>
          <w:p w14:paraId="5B49D64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3AAD3E4D"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0166B0DA" w14:textId="77777777" w:rsidTr="00E813E4">
        <w:trPr>
          <w:trHeight w:val="283"/>
        </w:trPr>
        <w:tc>
          <w:tcPr>
            <w:tcW w:w="504" w:type="dxa"/>
            <w:vAlign w:val="center"/>
          </w:tcPr>
          <w:p w14:paraId="4A9178BD" w14:textId="77777777" w:rsidR="00E813E4" w:rsidRPr="00412F35" w:rsidRDefault="00E813E4" w:rsidP="00E813E4">
            <w:pPr>
              <w:pStyle w:val="ANormln"/>
              <w:numPr>
                <w:ilvl w:val="0"/>
                <w:numId w:val="13"/>
              </w:numPr>
              <w:spacing w:before="0"/>
              <w:ind w:left="0" w:firstLine="0"/>
              <w:jc w:val="left"/>
              <w:rPr>
                <w:rFonts w:cs="Arial"/>
                <w:sz w:val="18"/>
                <w:szCs w:val="18"/>
              </w:rPr>
            </w:pPr>
          </w:p>
        </w:tc>
        <w:tc>
          <w:tcPr>
            <w:tcW w:w="3984" w:type="dxa"/>
            <w:vAlign w:val="center"/>
          </w:tcPr>
          <w:p w14:paraId="49D1B836" w14:textId="77777777" w:rsidR="00E813E4" w:rsidRPr="00743823" w:rsidRDefault="00E813E4" w:rsidP="00E813E4">
            <w:pPr>
              <w:jc w:val="left"/>
              <w:rPr>
                <w:sz w:val="16"/>
                <w:szCs w:val="20"/>
              </w:rPr>
            </w:pPr>
            <w:r w:rsidRPr="00743823">
              <w:rPr>
                <w:sz w:val="16"/>
                <w:szCs w:val="20"/>
              </w:rPr>
              <w:t>Kmenové registry budou budovány jako samostatné nadstavby agendových systémů poskytující kmenové údaje (tam, kde je to možné), které budou zpřístupněny oprávněným institucím, které je budou používat pro autorizaci</w:t>
            </w:r>
            <w:r>
              <w:rPr>
                <w:sz w:val="16"/>
                <w:szCs w:val="20"/>
              </w:rPr>
              <w:t xml:space="preserve"> a </w:t>
            </w:r>
            <w:r w:rsidRPr="00743823">
              <w:rPr>
                <w:sz w:val="16"/>
                <w:szCs w:val="20"/>
              </w:rPr>
              <w:t>řízení rolí</w:t>
            </w:r>
            <w:r>
              <w:rPr>
                <w:sz w:val="16"/>
                <w:szCs w:val="20"/>
              </w:rPr>
              <w:t xml:space="preserve"> v </w:t>
            </w:r>
            <w:r w:rsidRPr="00743823">
              <w:rPr>
                <w:sz w:val="16"/>
                <w:szCs w:val="20"/>
              </w:rPr>
              <w:t>rámci svých systémů</w:t>
            </w:r>
            <w:r>
              <w:rPr>
                <w:sz w:val="16"/>
                <w:szCs w:val="20"/>
              </w:rPr>
              <w:t xml:space="preserve"> a </w:t>
            </w:r>
            <w:r w:rsidRPr="00743823">
              <w:rPr>
                <w:sz w:val="16"/>
                <w:szCs w:val="20"/>
              </w:rPr>
              <w:t>služeb elektronického zdravotnictví.</w:t>
            </w:r>
          </w:p>
        </w:tc>
        <w:tc>
          <w:tcPr>
            <w:tcW w:w="3984" w:type="dxa"/>
            <w:vAlign w:val="center"/>
          </w:tcPr>
          <w:p w14:paraId="0D94C962" w14:textId="77777777" w:rsidR="00E813E4" w:rsidRPr="000200AD" w:rsidRDefault="00E813E4" w:rsidP="00E813E4">
            <w:pPr>
              <w:jc w:val="left"/>
              <w:rPr>
                <w:sz w:val="16"/>
                <w:szCs w:val="16"/>
              </w:rPr>
            </w:pPr>
          </w:p>
        </w:tc>
        <w:tc>
          <w:tcPr>
            <w:tcW w:w="926" w:type="dxa"/>
            <w:vAlign w:val="center"/>
          </w:tcPr>
          <w:p w14:paraId="1FFE7F4F" w14:textId="77777777" w:rsidR="00E813E4" w:rsidRPr="00412F35" w:rsidRDefault="00E813E4" w:rsidP="00E813E4">
            <w:pPr>
              <w:jc w:val="center"/>
              <w:rPr>
                <w:sz w:val="18"/>
                <w:szCs w:val="18"/>
              </w:rPr>
            </w:pPr>
          </w:p>
        </w:tc>
      </w:tr>
      <w:tr w:rsidR="00E813E4" w:rsidRPr="00412F35" w14:paraId="75DB2B17" w14:textId="77777777" w:rsidTr="00E813E4">
        <w:trPr>
          <w:trHeight w:val="283"/>
        </w:trPr>
        <w:tc>
          <w:tcPr>
            <w:tcW w:w="504" w:type="dxa"/>
            <w:vAlign w:val="center"/>
          </w:tcPr>
          <w:p w14:paraId="5B9B42AE" w14:textId="77777777" w:rsidR="00E813E4" w:rsidRPr="00412F35" w:rsidRDefault="00E813E4" w:rsidP="00E813E4">
            <w:pPr>
              <w:pStyle w:val="ANormln"/>
              <w:numPr>
                <w:ilvl w:val="0"/>
                <w:numId w:val="13"/>
              </w:numPr>
              <w:spacing w:before="0"/>
              <w:ind w:left="0" w:firstLine="0"/>
              <w:jc w:val="left"/>
              <w:rPr>
                <w:rFonts w:cs="Arial"/>
                <w:sz w:val="18"/>
                <w:szCs w:val="18"/>
              </w:rPr>
            </w:pPr>
          </w:p>
        </w:tc>
        <w:tc>
          <w:tcPr>
            <w:tcW w:w="3984" w:type="dxa"/>
            <w:vAlign w:val="center"/>
          </w:tcPr>
          <w:p w14:paraId="6E5A02D9" w14:textId="77777777" w:rsidR="00E813E4" w:rsidRPr="00743823" w:rsidRDefault="00E813E4" w:rsidP="00E813E4">
            <w:pPr>
              <w:jc w:val="left"/>
              <w:rPr>
                <w:sz w:val="16"/>
                <w:szCs w:val="20"/>
              </w:rPr>
            </w:pPr>
            <w:r w:rsidRPr="00743823">
              <w:rPr>
                <w:sz w:val="16"/>
                <w:szCs w:val="20"/>
              </w:rPr>
              <w:t>Integrace</w:t>
            </w:r>
            <w:r>
              <w:rPr>
                <w:sz w:val="16"/>
                <w:szCs w:val="20"/>
              </w:rPr>
              <w:t xml:space="preserve"> a </w:t>
            </w:r>
            <w:r w:rsidRPr="00743823">
              <w:rPr>
                <w:sz w:val="16"/>
                <w:szCs w:val="20"/>
              </w:rPr>
              <w:t>napojení na kmenový registr pacientů pro ztotožňování pacientů nemocnice včetně jednoznačné identifikace dokumentace těchto pacientů pro účely sdílení.</w:t>
            </w:r>
          </w:p>
        </w:tc>
        <w:tc>
          <w:tcPr>
            <w:tcW w:w="3984" w:type="dxa"/>
            <w:vAlign w:val="center"/>
          </w:tcPr>
          <w:p w14:paraId="0E2C2AE2" w14:textId="77777777" w:rsidR="00E813E4" w:rsidRPr="000200AD" w:rsidRDefault="00E813E4" w:rsidP="00E813E4">
            <w:pPr>
              <w:jc w:val="left"/>
              <w:rPr>
                <w:sz w:val="16"/>
                <w:szCs w:val="16"/>
              </w:rPr>
            </w:pPr>
          </w:p>
        </w:tc>
        <w:tc>
          <w:tcPr>
            <w:tcW w:w="926" w:type="dxa"/>
            <w:vAlign w:val="center"/>
          </w:tcPr>
          <w:p w14:paraId="4F75D0E1" w14:textId="77777777" w:rsidR="00E813E4" w:rsidRPr="00412F35" w:rsidRDefault="00E813E4" w:rsidP="00E813E4">
            <w:pPr>
              <w:jc w:val="center"/>
              <w:rPr>
                <w:sz w:val="18"/>
                <w:szCs w:val="18"/>
              </w:rPr>
            </w:pPr>
          </w:p>
        </w:tc>
      </w:tr>
      <w:tr w:rsidR="00E813E4" w:rsidRPr="00412F35" w14:paraId="28C8A63C" w14:textId="77777777" w:rsidTr="00E813E4">
        <w:trPr>
          <w:trHeight w:val="283"/>
        </w:trPr>
        <w:tc>
          <w:tcPr>
            <w:tcW w:w="504" w:type="dxa"/>
            <w:vAlign w:val="center"/>
          </w:tcPr>
          <w:p w14:paraId="74110C03" w14:textId="77777777" w:rsidR="00E813E4" w:rsidRPr="00412F35" w:rsidRDefault="00E813E4" w:rsidP="00E813E4">
            <w:pPr>
              <w:pStyle w:val="ANormln"/>
              <w:numPr>
                <w:ilvl w:val="0"/>
                <w:numId w:val="13"/>
              </w:numPr>
              <w:spacing w:before="0"/>
              <w:ind w:left="0" w:firstLine="0"/>
              <w:jc w:val="left"/>
              <w:rPr>
                <w:rFonts w:cs="Arial"/>
                <w:sz w:val="18"/>
                <w:szCs w:val="18"/>
              </w:rPr>
            </w:pPr>
          </w:p>
        </w:tc>
        <w:tc>
          <w:tcPr>
            <w:tcW w:w="3984" w:type="dxa"/>
            <w:vAlign w:val="center"/>
          </w:tcPr>
          <w:p w14:paraId="4D06B644" w14:textId="77777777" w:rsidR="00E813E4" w:rsidRPr="00743823" w:rsidRDefault="00E813E4" w:rsidP="00E813E4">
            <w:pPr>
              <w:jc w:val="left"/>
              <w:rPr>
                <w:sz w:val="16"/>
                <w:szCs w:val="20"/>
              </w:rPr>
            </w:pPr>
            <w:r w:rsidRPr="00743823">
              <w:rPr>
                <w:sz w:val="16"/>
                <w:szCs w:val="20"/>
              </w:rPr>
              <w:t>Integrace</w:t>
            </w:r>
            <w:r>
              <w:rPr>
                <w:sz w:val="16"/>
                <w:szCs w:val="20"/>
              </w:rPr>
              <w:t xml:space="preserve"> a </w:t>
            </w:r>
            <w:r w:rsidRPr="00743823">
              <w:rPr>
                <w:sz w:val="16"/>
                <w:szCs w:val="20"/>
              </w:rPr>
              <w:t>napojení na kmenový registr zdravotních pracovníků pro jednoznačnou identifikaci zdravotního pracovníka nemocnice</w:t>
            </w:r>
            <w:r>
              <w:rPr>
                <w:sz w:val="16"/>
                <w:szCs w:val="20"/>
              </w:rPr>
              <w:t xml:space="preserve"> a </w:t>
            </w:r>
            <w:r w:rsidRPr="00743823">
              <w:rPr>
                <w:sz w:val="16"/>
                <w:szCs w:val="20"/>
              </w:rPr>
              <w:t>digitálního obsahu jim vytvářeného/sdíleného.</w:t>
            </w:r>
          </w:p>
        </w:tc>
        <w:tc>
          <w:tcPr>
            <w:tcW w:w="3984" w:type="dxa"/>
            <w:vAlign w:val="center"/>
          </w:tcPr>
          <w:p w14:paraId="158B2D31" w14:textId="77777777" w:rsidR="00E813E4" w:rsidRPr="000200AD" w:rsidRDefault="00E813E4" w:rsidP="00E813E4">
            <w:pPr>
              <w:jc w:val="left"/>
              <w:rPr>
                <w:sz w:val="16"/>
                <w:szCs w:val="16"/>
              </w:rPr>
            </w:pPr>
          </w:p>
        </w:tc>
        <w:tc>
          <w:tcPr>
            <w:tcW w:w="926" w:type="dxa"/>
            <w:vAlign w:val="center"/>
          </w:tcPr>
          <w:p w14:paraId="17516627" w14:textId="77777777" w:rsidR="00E813E4" w:rsidRPr="00412F35" w:rsidRDefault="00E813E4" w:rsidP="00E813E4">
            <w:pPr>
              <w:jc w:val="center"/>
              <w:rPr>
                <w:sz w:val="18"/>
                <w:szCs w:val="18"/>
              </w:rPr>
            </w:pPr>
          </w:p>
        </w:tc>
      </w:tr>
      <w:tr w:rsidR="00E813E4" w:rsidRPr="00412F35" w14:paraId="4629470A" w14:textId="77777777" w:rsidTr="00E813E4">
        <w:trPr>
          <w:trHeight w:val="283"/>
        </w:trPr>
        <w:tc>
          <w:tcPr>
            <w:tcW w:w="504" w:type="dxa"/>
            <w:vAlign w:val="center"/>
          </w:tcPr>
          <w:p w14:paraId="349E0AE3" w14:textId="77777777" w:rsidR="00E813E4" w:rsidRPr="00412F35" w:rsidRDefault="00E813E4" w:rsidP="00E813E4">
            <w:pPr>
              <w:pStyle w:val="ANormln"/>
              <w:numPr>
                <w:ilvl w:val="0"/>
                <w:numId w:val="13"/>
              </w:numPr>
              <w:spacing w:before="0"/>
              <w:ind w:left="0" w:firstLine="0"/>
              <w:jc w:val="left"/>
              <w:rPr>
                <w:rFonts w:cs="Arial"/>
                <w:sz w:val="18"/>
                <w:szCs w:val="18"/>
              </w:rPr>
            </w:pPr>
          </w:p>
        </w:tc>
        <w:tc>
          <w:tcPr>
            <w:tcW w:w="3984" w:type="dxa"/>
            <w:vAlign w:val="center"/>
          </w:tcPr>
          <w:p w14:paraId="2E147E0F" w14:textId="77777777" w:rsidR="00E813E4" w:rsidRPr="00743823" w:rsidRDefault="00E813E4" w:rsidP="00E813E4">
            <w:pPr>
              <w:jc w:val="left"/>
              <w:rPr>
                <w:sz w:val="16"/>
                <w:szCs w:val="20"/>
              </w:rPr>
            </w:pPr>
            <w:r w:rsidRPr="00743823">
              <w:rPr>
                <w:sz w:val="16"/>
                <w:szCs w:val="20"/>
              </w:rPr>
              <w:t>Integrace</w:t>
            </w:r>
            <w:r>
              <w:rPr>
                <w:sz w:val="16"/>
                <w:szCs w:val="20"/>
              </w:rPr>
              <w:t xml:space="preserve"> a </w:t>
            </w:r>
            <w:r w:rsidRPr="00743823">
              <w:rPr>
                <w:sz w:val="16"/>
                <w:szCs w:val="20"/>
              </w:rPr>
              <w:t>napojení na kmenový registr poskytovatelů zdravotních služeb pro jednoznačnou identifikaci zdravotního zařízení</w:t>
            </w:r>
            <w:r>
              <w:rPr>
                <w:sz w:val="16"/>
                <w:szCs w:val="20"/>
              </w:rPr>
              <w:t xml:space="preserve"> a </w:t>
            </w:r>
            <w:r w:rsidRPr="00743823">
              <w:rPr>
                <w:sz w:val="16"/>
                <w:szCs w:val="20"/>
              </w:rPr>
              <w:t>digitálního obsahu jim vytvářeného/sdíleného.</w:t>
            </w:r>
          </w:p>
        </w:tc>
        <w:tc>
          <w:tcPr>
            <w:tcW w:w="3984" w:type="dxa"/>
            <w:vAlign w:val="center"/>
          </w:tcPr>
          <w:p w14:paraId="6334C5E3" w14:textId="77777777" w:rsidR="00E813E4" w:rsidRPr="000200AD" w:rsidRDefault="00E813E4" w:rsidP="00E813E4">
            <w:pPr>
              <w:jc w:val="left"/>
              <w:rPr>
                <w:sz w:val="16"/>
                <w:szCs w:val="16"/>
              </w:rPr>
            </w:pPr>
          </w:p>
        </w:tc>
        <w:tc>
          <w:tcPr>
            <w:tcW w:w="926" w:type="dxa"/>
            <w:vAlign w:val="center"/>
          </w:tcPr>
          <w:p w14:paraId="7A987765" w14:textId="77777777" w:rsidR="00E813E4" w:rsidRPr="00412F35" w:rsidRDefault="00E813E4" w:rsidP="00E813E4">
            <w:pPr>
              <w:jc w:val="center"/>
              <w:rPr>
                <w:sz w:val="18"/>
                <w:szCs w:val="18"/>
              </w:rPr>
            </w:pPr>
          </w:p>
        </w:tc>
      </w:tr>
    </w:tbl>
    <w:p w14:paraId="38973375" w14:textId="77777777" w:rsidR="00E813E4" w:rsidRDefault="00E813E4" w:rsidP="00E813E4"/>
    <w:p w14:paraId="1B9DEDC4" w14:textId="77777777" w:rsidR="00E813E4" w:rsidRPr="00412F35" w:rsidRDefault="00E813E4" w:rsidP="00E813E4">
      <w:pPr>
        <w:pStyle w:val="Nadpis3"/>
      </w:pPr>
      <w:bookmarkStart w:id="51" w:name="_Toc187241714"/>
      <w:r w:rsidRPr="00743823">
        <w:t>Centrální registr</w:t>
      </w:r>
      <w:bookmarkEnd w:id="51"/>
    </w:p>
    <w:p w14:paraId="14B73F03" w14:textId="744C7F45" w:rsidR="00E813E4" w:rsidRPr="00412F35" w:rsidRDefault="00E813E4" w:rsidP="00E813E4">
      <w:pPr>
        <w:pStyle w:val="Titulek"/>
        <w:keepNext/>
        <w:rPr>
          <w:rFonts w:cs="Arial"/>
        </w:rPr>
      </w:pPr>
      <w:bookmarkStart w:id="52" w:name="_Toc187241742"/>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17</w:t>
      </w:r>
      <w:r w:rsidRPr="00412F35">
        <w:rPr>
          <w:rFonts w:cs="Arial"/>
        </w:rPr>
        <w:fldChar w:fldCharType="end"/>
      </w:r>
      <w:r w:rsidRPr="00412F35">
        <w:rPr>
          <w:rFonts w:cs="Arial"/>
        </w:rPr>
        <w:t xml:space="preserve">: </w:t>
      </w:r>
      <w:r w:rsidRPr="00743823">
        <w:t>Centrální registr</w:t>
      </w:r>
      <w:bookmarkEnd w:id="52"/>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8"/>
        <w:gridCol w:w="3977"/>
        <w:gridCol w:w="926"/>
      </w:tblGrid>
      <w:tr w:rsidR="00E813E4" w:rsidRPr="001462C8" w14:paraId="645C5AB1" w14:textId="77777777" w:rsidTr="00E813E4">
        <w:trPr>
          <w:tblHeader/>
        </w:trPr>
        <w:tc>
          <w:tcPr>
            <w:tcW w:w="517" w:type="dxa"/>
            <w:tcBorders>
              <w:top w:val="single" w:sz="4" w:space="0" w:color="808080"/>
            </w:tcBorders>
            <w:vAlign w:val="center"/>
          </w:tcPr>
          <w:p w14:paraId="54F9228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7" w:type="dxa"/>
            <w:tcBorders>
              <w:top w:val="single" w:sz="4" w:space="0" w:color="808080"/>
            </w:tcBorders>
            <w:vAlign w:val="center"/>
          </w:tcPr>
          <w:p w14:paraId="74AE0647"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78" w:type="dxa"/>
            <w:tcBorders>
              <w:top w:val="single" w:sz="4" w:space="0" w:color="808080"/>
            </w:tcBorders>
            <w:vAlign w:val="center"/>
          </w:tcPr>
          <w:p w14:paraId="5333DA5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074B071B"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037672F9" w14:textId="77777777" w:rsidTr="00E813E4">
        <w:trPr>
          <w:trHeight w:val="283"/>
        </w:trPr>
        <w:tc>
          <w:tcPr>
            <w:tcW w:w="504" w:type="dxa"/>
            <w:vAlign w:val="center"/>
          </w:tcPr>
          <w:p w14:paraId="461027DE"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74D65B3E" w14:textId="77777777" w:rsidR="00E813E4" w:rsidRPr="00743823" w:rsidRDefault="00E813E4" w:rsidP="00E813E4">
            <w:pPr>
              <w:jc w:val="left"/>
              <w:rPr>
                <w:sz w:val="16"/>
                <w:szCs w:val="20"/>
              </w:rPr>
            </w:pPr>
            <w:r w:rsidRPr="00743823">
              <w:rPr>
                <w:sz w:val="16"/>
                <w:szCs w:val="20"/>
              </w:rPr>
              <w:t>U jednotlivých pacientů vedení údajů</w:t>
            </w:r>
            <w:r>
              <w:rPr>
                <w:sz w:val="16"/>
                <w:szCs w:val="20"/>
              </w:rPr>
              <w:t xml:space="preserve"> o </w:t>
            </w:r>
            <w:r w:rsidRPr="00743823">
              <w:rPr>
                <w:sz w:val="16"/>
                <w:szCs w:val="20"/>
              </w:rPr>
              <w:t>praktickém lékaři</w:t>
            </w:r>
            <w:r>
              <w:rPr>
                <w:sz w:val="16"/>
                <w:szCs w:val="20"/>
              </w:rPr>
              <w:t xml:space="preserve"> a </w:t>
            </w:r>
            <w:r w:rsidRPr="00743823">
              <w:rPr>
                <w:sz w:val="16"/>
                <w:szCs w:val="20"/>
              </w:rPr>
              <w:t>odborných lékařích pacienta</w:t>
            </w:r>
            <w:r>
              <w:rPr>
                <w:sz w:val="16"/>
                <w:szCs w:val="20"/>
              </w:rPr>
              <w:t xml:space="preserve"> s </w:t>
            </w:r>
            <w:r w:rsidRPr="00743823">
              <w:rPr>
                <w:sz w:val="16"/>
                <w:szCs w:val="20"/>
              </w:rPr>
              <w:t>jejich centrálně vedeným číselníkem.</w:t>
            </w:r>
          </w:p>
        </w:tc>
        <w:tc>
          <w:tcPr>
            <w:tcW w:w="3984" w:type="dxa"/>
            <w:vAlign w:val="center"/>
          </w:tcPr>
          <w:p w14:paraId="5E77536E" w14:textId="77777777" w:rsidR="00E813E4" w:rsidRPr="000200AD" w:rsidRDefault="00E813E4" w:rsidP="00E813E4">
            <w:pPr>
              <w:jc w:val="left"/>
              <w:rPr>
                <w:sz w:val="16"/>
                <w:szCs w:val="16"/>
              </w:rPr>
            </w:pPr>
          </w:p>
        </w:tc>
        <w:tc>
          <w:tcPr>
            <w:tcW w:w="926" w:type="dxa"/>
            <w:vAlign w:val="center"/>
          </w:tcPr>
          <w:p w14:paraId="22C8912F" w14:textId="77777777" w:rsidR="00E813E4" w:rsidRPr="00412F35" w:rsidRDefault="00E813E4" w:rsidP="00E813E4">
            <w:pPr>
              <w:jc w:val="center"/>
              <w:rPr>
                <w:sz w:val="18"/>
                <w:szCs w:val="18"/>
              </w:rPr>
            </w:pPr>
          </w:p>
        </w:tc>
      </w:tr>
      <w:tr w:rsidR="00E813E4" w:rsidRPr="00412F35" w14:paraId="6F5AF26D" w14:textId="77777777" w:rsidTr="00E813E4">
        <w:trPr>
          <w:trHeight w:val="283"/>
        </w:trPr>
        <w:tc>
          <w:tcPr>
            <w:tcW w:w="504" w:type="dxa"/>
            <w:vAlign w:val="center"/>
          </w:tcPr>
          <w:p w14:paraId="72256517"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1FA40AC2" w14:textId="77777777" w:rsidR="00E813E4" w:rsidRPr="00743823" w:rsidRDefault="00E813E4" w:rsidP="00E813E4">
            <w:pPr>
              <w:jc w:val="left"/>
              <w:rPr>
                <w:sz w:val="16"/>
                <w:szCs w:val="20"/>
              </w:rPr>
            </w:pPr>
            <w:r w:rsidRPr="00743823">
              <w:rPr>
                <w:sz w:val="16"/>
                <w:szCs w:val="20"/>
              </w:rPr>
              <w:t>Generování náhradního rodného čísla, možnost identifikace cizince.</w:t>
            </w:r>
          </w:p>
        </w:tc>
        <w:tc>
          <w:tcPr>
            <w:tcW w:w="3984" w:type="dxa"/>
            <w:vAlign w:val="center"/>
          </w:tcPr>
          <w:p w14:paraId="733D816D" w14:textId="77777777" w:rsidR="00E813E4" w:rsidRPr="000200AD" w:rsidRDefault="00E813E4" w:rsidP="00E813E4">
            <w:pPr>
              <w:jc w:val="left"/>
              <w:rPr>
                <w:sz w:val="16"/>
                <w:szCs w:val="16"/>
              </w:rPr>
            </w:pPr>
          </w:p>
        </w:tc>
        <w:tc>
          <w:tcPr>
            <w:tcW w:w="926" w:type="dxa"/>
            <w:vAlign w:val="center"/>
          </w:tcPr>
          <w:p w14:paraId="199B2158" w14:textId="77777777" w:rsidR="00E813E4" w:rsidRPr="00412F35" w:rsidRDefault="00E813E4" w:rsidP="00E813E4">
            <w:pPr>
              <w:jc w:val="center"/>
              <w:rPr>
                <w:sz w:val="18"/>
                <w:szCs w:val="18"/>
              </w:rPr>
            </w:pPr>
          </w:p>
        </w:tc>
      </w:tr>
      <w:tr w:rsidR="00E813E4" w:rsidRPr="00412F35" w14:paraId="174A9050" w14:textId="77777777" w:rsidTr="00E813E4">
        <w:trPr>
          <w:trHeight w:val="283"/>
        </w:trPr>
        <w:tc>
          <w:tcPr>
            <w:tcW w:w="504" w:type="dxa"/>
            <w:vAlign w:val="center"/>
          </w:tcPr>
          <w:p w14:paraId="0F13280D"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6CF4364A" w14:textId="77777777" w:rsidR="00E813E4" w:rsidRPr="00743823" w:rsidRDefault="00E813E4" w:rsidP="00E813E4">
            <w:pPr>
              <w:jc w:val="left"/>
              <w:rPr>
                <w:sz w:val="16"/>
                <w:szCs w:val="20"/>
              </w:rPr>
            </w:pPr>
            <w:r w:rsidRPr="00743823">
              <w:rPr>
                <w:sz w:val="16"/>
                <w:szCs w:val="20"/>
              </w:rPr>
              <w:t>Možnost sloučení chybně evidovaných pacientů.</w:t>
            </w:r>
          </w:p>
        </w:tc>
        <w:tc>
          <w:tcPr>
            <w:tcW w:w="3984" w:type="dxa"/>
            <w:vAlign w:val="center"/>
          </w:tcPr>
          <w:p w14:paraId="6FD39E3B" w14:textId="77777777" w:rsidR="00E813E4" w:rsidRPr="000200AD" w:rsidRDefault="00E813E4" w:rsidP="00E813E4">
            <w:pPr>
              <w:jc w:val="left"/>
              <w:rPr>
                <w:sz w:val="16"/>
                <w:szCs w:val="16"/>
              </w:rPr>
            </w:pPr>
          </w:p>
        </w:tc>
        <w:tc>
          <w:tcPr>
            <w:tcW w:w="926" w:type="dxa"/>
            <w:vAlign w:val="center"/>
          </w:tcPr>
          <w:p w14:paraId="246A2643" w14:textId="77777777" w:rsidR="00E813E4" w:rsidRPr="00412F35" w:rsidRDefault="00E813E4" w:rsidP="00E813E4">
            <w:pPr>
              <w:jc w:val="center"/>
              <w:rPr>
                <w:sz w:val="18"/>
                <w:szCs w:val="18"/>
              </w:rPr>
            </w:pPr>
          </w:p>
        </w:tc>
      </w:tr>
      <w:tr w:rsidR="00E813E4" w:rsidRPr="00412F35" w14:paraId="3D128FE1" w14:textId="77777777" w:rsidTr="00E813E4">
        <w:trPr>
          <w:trHeight w:val="283"/>
        </w:trPr>
        <w:tc>
          <w:tcPr>
            <w:tcW w:w="504" w:type="dxa"/>
            <w:vAlign w:val="center"/>
          </w:tcPr>
          <w:p w14:paraId="228F1AD7"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67057269" w14:textId="77777777" w:rsidR="00E813E4" w:rsidRPr="00743823" w:rsidRDefault="00E813E4" w:rsidP="00E813E4">
            <w:pPr>
              <w:jc w:val="left"/>
              <w:rPr>
                <w:sz w:val="16"/>
                <w:szCs w:val="20"/>
              </w:rPr>
            </w:pPr>
            <w:r w:rsidRPr="00743823">
              <w:rPr>
                <w:sz w:val="16"/>
                <w:szCs w:val="20"/>
              </w:rPr>
              <w:t>Záznam, komu je možné poskytovat informace.</w:t>
            </w:r>
          </w:p>
        </w:tc>
        <w:tc>
          <w:tcPr>
            <w:tcW w:w="3984" w:type="dxa"/>
            <w:vAlign w:val="center"/>
          </w:tcPr>
          <w:p w14:paraId="57030AD9" w14:textId="77777777" w:rsidR="00E813E4" w:rsidRPr="000200AD" w:rsidRDefault="00E813E4" w:rsidP="00E813E4">
            <w:pPr>
              <w:jc w:val="left"/>
              <w:rPr>
                <w:sz w:val="16"/>
                <w:szCs w:val="16"/>
              </w:rPr>
            </w:pPr>
          </w:p>
        </w:tc>
        <w:tc>
          <w:tcPr>
            <w:tcW w:w="926" w:type="dxa"/>
            <w:vAlign w:val="center"/>
          </w:tcPr>
          <w:p w14:paraId="2AC40578" w14:textId="77777777" w:rsidR="00E813E4" w:rsidRPr="00412F35" w:rsidRDefault="00E813E4" w:rsidP="00E813E4">
            <w:pPr>
              <w:jc w:val="center"/>
              <w:rPr>
                <w:sz w:val="18"/>
                <w:szCs w:val="18"/>
              </w:rPr>
            </w:pPr>
          </w:p>
        </w:tc>
      </w:tr>
      <w:tr w:rsidR="00E813E4" w:rsidRPr="00412F35" w14:paraId="480EE2ED" w14:textId="77777777" w:rsidTr="00E813E4">
        <w:trPr>
          <w:trHeight w:val="283"/>
        </w:trPr>
        <w:tc>
          <w:tcPr>
            <w:tcW w:w="504" w:type="dxa"/>
            <w:vAlign w:val="center"/>
          </w:tcPr>
          <w:p w14:paraId="0C2688ED"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3D5FABF0" w14:textId="77777777" w:rsidR="00E813E4" w:rsidRPr="00743823" w:rsidRDefault="00E813E4" w:rsidP="00E813E4">
            <w:pPr>
              <w:jc w:val="left"/>
              <w:rPr>
                <w:sz w:val="16"/>
                <w:szCs w:val="20"/>
              </w:rPr>
            </w:pPr>
            <w:r w:rsidRPr="00743823">
              <w:rPr>
                <w:sz w:val="16"/>
                <w:szCs w:val="20"/>
              </w:rPr>
              <w:t>Systém musí obsahovat pro primární identifikaci pacienta identifikační kód (bezvýznamový), který se může lišit od jeho rodného čísla nebo číslo pojištěnce.</w:t>
            </w:r>
          </w:p>
        </w:tc>
        <w:tc>
          <w:tcPr>
            <w:tcW w:w="3984" w:type="dxa"/>
            <w:vAlign w:val="center"/>
          </w:tcPr>
          <w:p w14:paraId="1A53E6BD" w14:textId="77777777" w:rsidR="00E813E4" w:rsidRPr="000200AD" w:rsidRDefault="00E813E4" w:rsidP="00E813E4">
            <w:pPr>
              <w:jc w:val="left"/>
              <w:rPr>
                <w:sz w:val="16"/>
                <w:szCs w:val="16"/>
              </w:rPr>
            </w:pPr>
          </w:p>
        </w:tc>
        <w:tc>
          <w:tcPr>
            <w:tcW w:w="926" w:type="dxa"/>
            <w:vAlign w:val="center"/>
          </w:tcPr>
          <w:p w14:paraId="1FC79E41" w14:textId="77777777" w:rsidR="00E813E4" w:rsidRPr="00412F35" w:rsidRDefault="00E813E4" w:rsidP="00E813E4">
            <w:pPr>
              <w:jc w:val="center"/>
              <w:rPr>
                <w:sz w:val="18"/>
                <w:szCs w:val="18"/>
              </w:rPr>
            </w:pPr>
          </w:p>
        </w:tc>
      </w:tr>
      <w:tr w:rsidR="00E813E4" w:rsidRPr="00412F35" w14:paraId="1F13AE69" w14:textId="77777777" w:rsidTr="00E813E4">
        <w:trPr>
          <w:trHeight w:val="283"/>
        </w:trPr>
        <w:tc>
          <w:tcPr>
            <w:tcW w:w="504" w:type="dxa"/>
            <w:vAlign w:val="center"/>
          </w:tcPr>
          <w:p w14:paraId="7E248A97"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5AE5C3A8" w14:textId="77777777" w:rsidR="00E813E4" w:rsidRPr="00743823" w:rsidRDefault="00E813E4" w:rsidP="00E813E4">
            <w:pPr>
              <w:jc w:val="left"/>
              <w:rPr>
                <w:sz w:val="16"/>
                <w:szCs w:val="20"/>
              </w:rPr>
            </w:pPr>
            <w:r w:rsidRPr="00743823">
              <w:rPr>
                <w:sz w:val="16"/>
                <w:szCs w:val="20"/>
              </w:rPr>
              <w:t>Systém musí umožnit souběžnou evidenci smluvních vztahů</w:t>
            </w:r>
            <w:r>
              <w:rPr>
                <w:sz w:val="16"/>
                <w:szCs w:val="20"/>
              </w:rPr>
              <w:t xml:space="preserve"> s </w:t>
            </w:r>
            <w:r w:rsidRPr="00743823">
              <w:rPr>
                <w:sz w:val="16"/>
                <w:szCs w:val="20"/>
              </w:rPr>
              <w:t xml:space="preserve">plátci péče, přičemž jedním jako tzv. hlavním plátcem (obvykle </w:t>
            </w:r>
            <w:proofErr w:type="spellStart"/>
            <w:r w:rsidRPr="00743823">
              <w:rPr>
                <w:sz w:val="16"/>
                <w:szCs w:val="20"/>
              </w:rPr>
              <w:t>v.z.p</w:t>
            </w:r>
            <w:proofErr w:type="spellEnd"/>
            <w:r w:rsidRPr="00743823">
              <w:rPr>
                <w:sz w:val="16"/>
                <w:szCs w:val="20"/>
              </w:rPr>
              <w:t>.).</w:t>
            </w:r>
          </w:p>
        </w:tc>
        <w:tc>
          <w:tcPr>
            <w:tcW w:w="3984" w:type="dxa"/>
            <w:vAlign w:val="center"/>
          </w:tcPr>
          <w:p w14:paraId="3B8FE729" w14:textId="77777777" w:rsidR="00E813E4" w:rsidRPr="000200AD" w:rsidRDefault="00E813E4" w:rsidP="00E813E4">
            <w:pPr>
              <w:jc w:val="left"/>
              <w:rPr>
                <w:sz w:val="16"/>
                <w:szCs w:val="16"/>
              </w:rPr>
            </w:pPr>
          </w:p>
        </w:tc>
        <w:tc>
          <w:tcPr>
            <w:tcW w:w="926" w:type="dxa"/>
            <w:vAlign w:val="center"/>
          </w:tcPr>
          <w:p w14:paraId="1AA3F5A6" w14:textId="77777777" w:rsidR="00E813E4" w:rsidRPr="00412F35" w:rsidRDefault="00E813E4" w:rsidP="00E813E4">
            <w:pPr>
              <w:jc w:val="center"/>
              <w:rPr>
                <w:sz w:val="18"/>
                <w:szCs w:val="18"/>
              </w:rPr>
            </w:pPr>
          </w:p>
        </w:tc>
      </w:tr>
      <w:tr w:rsidR="00E813E4" w:rsidRPr="00412F35" w14:paraId="2452B3E8" w14:textId="77777777" w:rsidTr="00E813E4">
        <w:trPr>
          <w:trHeight w:val="283"/>
        </w:trPr>
        <w:tc>
          <w:tcPr>
            <w:tcW w:w="504" w:type="dxa"/>
            <w:vAlign w:val="center"/>
          </w:tcPr>
          <w:p w14:paraId="5116A219"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6C557C82" w14:textId="77777777" w:rsidR="00E813E4" w:rsidRPr="00743823" w:rsidRDefault="00E813E4" w:rsidP="00E813E4">
            <w:pPr>
              <w:jc w:val="left"/>
              <w:rPr>
                <w:sz w:val="16"/>
                <w:szCs w:val="20"/>
              </w:rPr>
            </w:pPr>
            <w:r w:rsidRPr="00743823">
              <w:rPr>
                <w:sz w:val="16"/>
                <w:szCs w:val="20"/>
              </w:rPr>
              <w:t>Možnost on-line ověření praktického lékaře pacienta pomocí on-line přístupu přes B2B VZP.</w:t>
            </w:r>
          </w:p>
        </w:tc>
        <w:tc>
          <w:tcPr>
            <w:tcW w:w="3984" w:type="dxa"/>
            <w:vAlign w:val="center"/>
          </w:tcPr>
          <w:p w14:paraId="269688DB" w14:textId="77777777" w:rsidR="00E813E4" w:rsidRPr="000200AD" w:rsidRDefault="00E813E4" w:rsidP="00E813E4">
            <w:pPr>
              <w:jc w:val="left"/>
              <w:rPr>
                <w:sz w:val="16"/>
                <w:szCs w:val="16"/>
              </w:rPr>
            </w:pPr>
          </w:p>
        </w:tc>
        <w:tc>
          <w:tcPr>
            <w:tcW w:w="926" w:type="dxa"/>
            <w:vAlign w:val="center"/>
          </w:tcPr>
          <w:p w14:paraId="780CF653" w14:textId="77777777" w:rsidR="00E813E4" w:rsidRPr="00412F35" w:rsidRDefault="00E813E4" w:rsidP="00E813E4">
            <w:pPr>
              <w:jc w:val="center"/>
              <w:rPr>
                <w:sz w:val="18"/>
                <w:szCs w:val="18"/>
              </w:rPr>
            </w:pPr>
          </w:p>
        </w:tc>
      </w:tr>
      <w:tr w:rsidR="00E813E4" w:rsidRPr="00412F35" w14:paraId="62A94003" w14:textId="77777777" w:rsidTr="00E813E4">
        <w:trPr>
          <w:trHeight w:val="283"/>
        </w:trPr>
        <w:tc>
          <w:tcPr>
            <w:tcW w:w="504" w:type="dxa"/>
            <w:vAlign w:val="center"/>
          </w:tcPr>
          <w:p w14:paraId="13CC9889" w14:textId="77777777" w:rsidR="00E813E4" w:rsidRPr="000200AD" w:rsidRDefault="00E813E4" w:rsidP="00E813E4">
            <w:pPr>
              <w:pStyle w:val="ANormln"/>
              <w:numPr>
                <w:ilvl w:val="0"/>
                <w:numId w:val="11"/>
              </w:numPr>
              <w:spacing w:before="0"/>
              <w:ind w:left="0" w:firstLine="0"/>
              <w:jc w:val="left"/>
              <w:rPr>
                <w:rFonts w:cs="Arial"/>
                <w:sz w:val="16"/>
                <w:szCs w:val="16"/>
              </w:rPr>
            </w:pPr>
          </w:p>
        </w:tc>
        <w:tc>
          <w:tcPr>
            <w:tcW w:w="3984" w:type="dxa"/>
            <w:vAlign w:val="center"/>
          </w:tcPr>
          <w:p w14:paraId="2B047DA9" w14:textId="77777777" w:rsidR="00E813E4" w:rsidRPr="00743823" w:rsidRDefault="00E813E4" w:rsidP="00E813E4">
            <w:pPr>
              <w:jc w:val="left"/>
              <w:rPr>
                <w:sz w:val="16"/>
                <w:szCs w:val="20"/>
              </w:rPr>
            </w:pPr>
            <w:r w:rsidRPr="00743823">
              <w:rPr>
                <w:sz w:val="16"/>
                <w:szCs w:val="20"/>
              </w:rPr>
              <w:t>Systém musí obsahovat pro každého pacienta (na záznamu</w:t>
            </w:r>
            <w:r>
              <w:rPr>
                <w:sz w:val="16"/>
                <w:szCs w:val="20"/>
              </w:rPr>
              <w:t xml:space="preserve"> z </w:t>
            </w:r>
            <w:r w:rsidRPr="00743823">
              <w:rPr>
                <w:sz w:val="16"/>
                <w:szCs w:val="20"/>
              </w:rPr>
              <w:t xml:space="preserve">registru nebo dokladu) možnost ověření </w:t>
            </w:r>
            <w:r w:rsidRPr="00743823">
              <w:rPr>
                <w:sz w:val="16"/>
                <w:szCs w:val="20"/>
              </w:rPr>
              <w:lastRenderedPageBreak/>
              <w:t>plátce</w:t>
            </w:r>
            <w:r>
              <w:rPr>
                <w:sz w:val="16"/>
                <w:szCs w:val="20"/>
              </w:rPr>
              <w:t xml:space="preserve"> z </w:t>
            </w:r>
            <w:proofErr w:type="spellStart"/>
            <w:r w:rsidRPr="00743823">
              <w:rPr>
                <w:sz w:val="16"/>
                <w:szCs w:val="20"/>
              </w:rPr>
              <w:t>v.z.p</w:t>
            </w:r>
            <w:proofErr w:type="spellEnd"/>
            <w:r w:rsidRPr="00743823">
              <w:rPr>
                <w:sz w:val="16"/>
                <w:szCs w:val="20"/>
              </w:rPr>
              <w:t>. pomocí on-line přístupu přes B2B VZP.</w:t>
            </w:r>
          </w:p>
        </w:tc>
        <w:tc>
          <w:tcPr>
            <w:tcW w:w="3984" w:type="dxa"/>
            <w:vAlign w:val="center"/>
          </w:tcPr>
          <w:p w14:paraId="66559795" w14:textId="77777777" w:rsidR="00E813E4" w:rsidRPr="000200AD" w:rsidRDefault="00E813E4" w:rsidP="00E813E4">
            <w:pPr>
              <w:jc w:val="left"/>
              <w:rPr>
                <w:sz w:val="16"/>
                <w:szCs w:val="16"/>
              </w:rPr>
            </w:pPr>
          </w:p>
        </w:tc>
        <w:tc>
          <w:tcPr>
            <w:tcW w:w="926" w:type="dxa"/>
            <w:vAlign w:val="center"/>
          </w:tcPr>
          <w:p w14:paraId="7CA50B23" w14:textId="77777777" w:rsidR="00E813E4" w:rsidRPr="00412F35" w:rsidRDefault="00E813E4" w:rsidP="00E813E4">
            <w:pPr>
              <w:jc w:val="center"/>
              <w:rPr>
                <w:sz w:val="18"/>
                <w:szCs w:val="18"/>
              </w:rPr>
            </w:pPr>
          </w:p>
        </w:tc>
      </w:tr>
    </w:tbl>
    <w:p w14:paraId="1209AE80" w14:textId="77777777" w:rsidR="00E813E4" w:rsidRPr="00412F35" w:rsidRDefault="00E813E4" w:rsidP="00E813E4">
      <w:pPr>
        <w:pStyle w:val="ANormln"/>
      </w:pPr>
      <w:bookmarkStart w:id="53" w:name="_Toc127804265"/>
    </w:p>
    <w:p w14:paraId="18781E33" w14:textId="77777777" w:rsidR="00E813E4" w:rsidRPr="00412F35" w:rsidRDefault="00E813E4" w:rsidP="00E813E4">
      <w:pPr>
        <w:pStyle w:val="Nadpis3"/>
      </w:pPr>
      <w:bookmarkStart w:id="54" w:name="_Toc187241715"/>
      <w:bookmarkEnd w:id="53"/>
      <w:r w:rsidRPr="008F5C71">
        <w:t>Pacientská administrativa včetně statistik</w:t>
      </w:r>
      <w:bookmarkEnd w:id="54"/>
    </w:p>
    <w:p w14:paraId="532B38C2" w14:textId="3D3FE3BF" w:rsidR="00E813E4" w:rsidRPr="00412F35" w:rsidRDefault="00E813E4" w:rsidP="00E813E4">
      <w:pPr>
        <w:pStyle w:val="Titulek"/>
        <w:keepNext/>
        <w:rPr>
          <w:rFonts w:cs="Arial"/>
        </w:rPr>
      </w:pPr>
      <w:bookmarkStart w:id="55" w:name="_Toc187241743"/>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18</w:t>
      </w:r>
      <w:r w:rsidRPr="00412F35">
        <w:rPr>
          <w:rFonts w:cs="Arial"/>
        </w:rPr>
        <w:fldChar w:fldCharType="end"/>
      </w:r>
      <w:r w:rsidRPr="00412F35">
        <w:rPr>
          <w:rFonts w:cs="Arial"/>
        </w:rPr>
        <w:t xml:space="preserve">: </w:t>
      </w:r>
      <w:r>
        <w:rPr>
          <w:rFonts w:cs="Arial"/>
          <w:color w:val="000000"/>
          <w:sz w:val="18"/>
          <w:szCs w:val="18"/>
        </w:rPr>
        <w:t>Pacientská administrativa včetně statistik</w:t>
      </w:r>
      <w:bookmarkEnd w:id="55"/>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04"/>
        <w:gridCol w:w="3984"/>
        <w:gridCol w:w="3984"/>
        <w:gridCol w:w="926"/>
      </w:tblGrid>
      <w:tr w:rsidR="00E813E4" w:rsidRPr="001462C8" w14:paraId="37A4CC8E" w14:textId="77777777" w:rsidTr="00E813E4">
        <w:trPr>
          <w:tblHeader/>
        </w:trPr>
        <w:tc>
          <w:tcPr>
            <w:tcW w:w="504" w:type="dxa"/>
            <w:tcBorders>
              <w:top w:val="single" w:sz="4" w:space="0" w:color="808080"/>
            </w:tcBorders>
            <w:vAlign w:val="center"/>
          </w:tcPr>
          <w:p w14:paraId="3C2D4717"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84" w:type="dxa"/>
            <w:tcBorders>
              <w:top w:val="single" w:sz="4" w:space="0" w:color="808080"/>
            </w:tcBorders>
            <w:vAlign w:val="center"/>
          </w:tcPr>
          <w:p w14:paraId="300D045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84" w:type="dxa"/>
            <w:tcBorders>
              <w:top w:val="single" w:sz="4" w:space="0" w:color="808080"/>
            </w:tcBorders>
            <w:vAlign w:val="center"/>
          </w:tcPr>
          <w:p w14:paraId="7E6B4B6C"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753970A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23CF7018" w14:textId="77777777" w:rsidTr="00E813E4">
        <w:trPr>
          <w:trHeight w:val="283"/>
        </w:trPr>
        <w:tc>
          <w:tcPr>
            <w:tcW w:w="504" w:type="dxa"/>
            <w:vAlign w:val="center"/>
          </w:tcPr>
          <w:p w14:paraId="48483B7A" w14:textId="77777777" w:rsidR="00E813E4" w:rsidRPr="00412F35" w:rsidRDefault="00E813E4" w:rsidP="00E813E4">
            <w:pPr>
              <w:pStyle w:val="ANormln"/>
              <w:numPr>
                <w:ilvl w:val="0"/>
                <w:numId w:val="14"/>
              </w:numPr>
              <w:spacing w:before="0"/>
              <w:ind w:left="0" w:firstLine="0"/>
              <w:jc w:val="left"/>
              <w:rPr>
                <w:rFonts w:cs="Arial"/>
                <w:sz w:val="18"/>
                <w:szCs w:val="18"/>
              </w:rPr>
            </w:pPr>
          </w:p>
        </w:tc>
        <w:tc>
          <w:tcPr>
            <w:tcW w:w="3984" w:type="dxa"/>
          </w:tcPr>
          <w:p w14:paraId="161E93A3" w14:textId="77777777" w:rsidR="00E813E4" w:rsidRPr="008F5C71" w:rsidRDefault="00E813E4" w:rsidP="00E813E4">
            <w:pPr>
              <w:jc w:val="left"/>
              <w:rPr>
                <w:b/>
                <w:bCs/>
                <w:sz w:val="16"/>
                <w:szCs w:val="20"/>
              </w:rPr>
            </w:pPr>
            <w:r w:rsidRPr="008F5C71">
              <w:rPr>
                <w:sz w:val="16"/>
                <w:szCs w:val="20"/>
              </w:rPr>
              <w:t>Kontroly správnosti RČ, čísla pojištěnce, hlídání duplicit, možnost stornování, oprav chybně zadaných dat.</w:t>
            </w:r>
          </w:p>
        </w:tc>
        <w:tc>
          <w:tcPr>
            <w:tcW w:w="3984" w:type="dxa"/>
            <w:vAlign w:val="center"/>
          </w:tcPr>
          <w:p w14:paraId="2E127F4D" w14:textId="77777777" w:rsidR="00E813E4" w:rsidRPr="0082224A" w:rsidRDefault="00E813E4" w:rsidP="00E813E4">
            <w:pPr>
              <w:jc w:val="left"/>
              <w:rPr>
                <w:sz w:val="16"/>
                <w:szCs w:val="16"/>
              </w:rPr>
            </w:pPr>
          </w:p>
        </w:tc>
        <w:tc>
          <w:tcPr>
            <w:tcW w:w="926" w:type="dxa"/>
            <w:vAlign w:val="center"/>
          </w:tcPr>
          <w:p w14:paraId="16AA7176" w14:textId="77777777" w:rsidR="00E813E4" w:rsidRPr="00412F35" w:rsidRDefault="00E813E4" w:rsidP="00E813E4">
            <w:pPr>
              <w:jc w:val="center"/>
              <w:rPr>
                <w:sz w:val="18"/>
                <w:szCs w:val="18"/>
              </w:rPr>
            </w:pPr>
          </w:p>
        </w:tc>
      </w:tr>
      <w:tr w:rsidR="00E813E4" w:rsidRPr="00412F35" w14:paraId="33F9468A" w14:textId="77777777" w:rsidTr="00E813E4">
        <w:trPr>
          <w:trHeight w:val="283"/>
        </w:trPr>
        <w:tc>
          <w:tcPr>
            <w:tcW w:w="504" w:type="dxa"/>
            <w:vAlign w:val="center"/>
          </w:tcPr>
          <w:p w14:paraId="680C1358" w14:textId="77777777" w:rsidR="00E813E4" w:rsidRPr="00412F35" w:rsidRDefault="00E813E4" w:rsidP="00E813E4">
            <w:pPr>
              <w:pStyle w:val="ANormln"/>
              <w:numPr>
                <w:ilvl w:val="0"/>
                <w:numId w:val="14"/>
              </w:numPr>
              <w:spacing w:before="0"/>
              <w:ind w:left="0" w:firstLine="0"/>
              <w:jc w:val="left"/>
              <w:rPr>
                <w:rFonts w:cs="Arial"/>
                <w:sz w:val="18"/>
                <w:szCs w:val="18"/>
              </w:rPr>
            </w:pPr>
          </w:p>
        </w:tc>
        <w:tc>
          <w:tcPr>
            <w:tcW w:w="3984" w:type="dxa"/>
          </w:tcPr>
          <w:p w14:paraId="324F13E0" w14:textId="77777777" w:rsidR="00E813E4" w:rsidRPr="008F5C71" w:rsidRDefault="00E813E4" w:rsidP="00E813E4">
            <w:pPr>
              <w:jc w:val="left"/>
              <w:rPr>
                <w:sz w:val="16"/>
                <w:szCs w:val="20"/>
              </w:rPr>
            </w:pPr>
            <w:r w:rsidRPr="008F5C71">
              <w:rPr>
                <w:sz w:val="16"/>
                <w:szCs w:val="20"/>
              </w:rPr>
              <w:t>Online kontrola příslušnosti pacienta</w:t>
            </w:r>
            <w:r>
              <w:rPr>
                <w:sz w:val="16"/>
                <w:szCs w:val="20"/>
              </w:rPr>
              <w:t xml:space="preserve"> k </w:t>
            </w:r>
            <w:r w:rsidRPr="008F5C71">
              <w:rPr>
                <w:sz w:val="16"/>
                <w:szCs w:val="20"/>
              </w:rPr>
              <w:t>dané zdravotní pojišťovně (B2B).</w:t>
            </w:r>
          </w:p>
        </w:tc>
        <w:tc>
          <w:tcPr>
            <w:tcW w:w="3984" w:type="dxa"/>
            <w:vAlign w:val="center"/>
          </w:tcPr>
          <w:p w14:paraId="1EBA4A59" w14:textId="77777777" w:rsidR="00E813E4" w:rsidRPr="0082224A" w:rsidRDefault="00E813E4" w:rsidP="00E813E4">
            <w:pPr>
              <w:jc w:val="left"/>
              <w:rPr>
                <w:sz w:val="16"/>
                <w:szCs w:val="16"/>
              </w:rPr>
            </w:pPr>
          </w:p>
        </w:tc>
        <w:tc>
          <w:tcPr>
            <w:tcW w:w="926" w:type="dxa"/>
            <w:vAlign w:val="center"/>
          </w:tcPr>
          <w:p w14:paraId="6BC3073B" w14:textId="77777777" w:rsidR="00E813E4" w:rsidRPr="00412F35" w:rsidRDefault="00E813E4" w:rsidP="00E813E4">
            <w:pPr>
              <w:jc w:val="center"/>
              <w:rPr>
                <w:sz w:val="18"/>
                <w:szCs w:val="18"/>
              </w:rPr>
            </w:pPr>
          </w:p>
        </w:tc>
      </w:tr>
      <w:tr w:rsidR="00E813E4" w:rsidRPr="00412F35" w14:paraId="5C39ABA4" w14:textId="77777777" w:rsidTr="00E813E4">
        <w:trPr>
          <w:trHeight w:val="283"/>
        </w:trPr>
        <w:tc>
          <w:tcPr>
            <w:tcW w:w="504" w:type="dxa"/>
            <w:vAlign w:val="center"/>
          </w:tcPr>
          <w:p w14:paraId="7D13E961" w14:textId="77777777" w:rsidR="00E813E4" w:rsidRPr="00412F35" w:rsidRDefault="00E813E4" w:rsidP="00E813E4">
            <w:pPr>
              <w:pStyle w:val="ANormln"/>
              <w:numPr>
                <w:ilvl w:val="0"/>
                <w:numId w:val="14"/>
              </w:numPr>
              <w:spacing w:before="0"/>
              <w:ind w:left="0" w:firstLine="0"/>
              <w:jc w:val="left"/>
              <w:rPr>
                <w:rFonts w:cs="Arial"/>
                <w:sz w:val="18"/>
                <w:szCs w:val="18"/>
              </w:rPr>
            </w:pPr>
          </w:p>
        </w:tc>
        <w:tc>
          <w:tcPr>
            <w:tcW w:w="3984" w:type="dxa"/>
          </w:tcPr>
          <w:p w14:paraId="7FED38DA" w14:textId="77777777" w:rsidR="00E813E4" w:rsidRPr="008F5C71" w:rsidRDefault="00E813E4" w:rsidP="00E813E4">
            <w:pPr>
              <w:jc w:val="left"/>
              <w:rPr>
                <w:sz w:val="16"/>
                <w:szCs w:val="20"/>
              </w:rPr>
            </w:pPr>
            <w:r w:rsidRPr="008F5C71">
              <w:rPr>
                <w:sz w:val="16"/>
                <w:szCs w:val="20"/>
              </w:rPr>
              <w:t>Sběr dat do NIS</w:t>
            </w:r>
            <w:r>
              <w:rPr>
                <w:sz w:val="16"/>
                <w:szCs w:val="20"/>
              </w:rPr>
              <w:t xml:space="preserve"> a </w:t>
            </w:r>
            <w:r w:rsidRPr="008F5C71">
              <w:rPr>
                <w:sz w:val="16"/>
                <w:szCs w:val="20"/>
              </w:rPr>
              <w:t>jejich dávkový přenos do národních registrů, které mají specifikované datové rozhraní.</w:t>
            </w:r>
          </w:p>
        </w:tc>
        <w:tc>
          <w:tcPr>
            <w:tcW w:w="3984" w:type="dxa"/>
            <w:vAlign w:val="center"/>
          </w:tcPr>
          <w:p w14:paraId="4AAB04E5" w14:textId="77777777" w:rsidR="00E813E4" w:rsidRPr="0082224A" w:rsidRDefault="00E813E4" w:rsidP="00E813E4">
            <w:pPr>
              <w:jc w:val="left"/>
              <w:rPr>
                <w:sz w:val="16"/>
                <w:szCs w:val="16"/>
              </w:rPr>
            </w:pPr>
          </w:p>
        </w:tc>
        <w:tc>
          <w:tcPr>
            <w:tcW w:w="926" w:type="dxa"/>
            <w:vAlign w:val="center"/>
          </w:tcPr>
          <w:p w14:paraId="1DE7AF38" w14:textId="77777777" w:rsidR="00E813E4" w:rsidRPr="00412F35" w:rsidRDefault="00E813E4" w:rsidP="00E813E4">
            <w:pPr>
              <w:jc w:val="center"/>
              <w:rPr>
                <w:sz w:val="18"/>
                <w:szCs w:val="18"/>
              </w:rPr>
            </w:pPr>
          </w:p>
        </w:tc>
      </w:tr>
    </w:tbl>
    <w:p w14:paraId="2B7AAA8A" w14:textId="77777777" w:rsidR="00E813E4" w:rsidRPr="00412F35" w:rsidRDefault="00E813E4" w:rsidP="00E813E4">
      <w:pPr>
        <w:pStyle w:val="ANormln"/>
      </w:pPr>
      <w:bookmarkStart w:id="56" w:name="_Ref130220098"/>
      <w:bookmarkStart w:id="57" w:name="_Ref103672784"/>
      <w:bookmarkEnd w:id="18"/>
    </w:p>
    <w:p w14:paraId="1BED428E" w14:textId="77777777" w:rsidR="00E813E4" w:rsidRPr="00412F35" w:rsidRDefault="00E813E4" w:rsidP="00E813E4">
      <w:pPr>
        <w:pStyle w:val="Nadpis3"/>
      </w:pPr>
      <w:bookmarkStart w:id="58" w:name="_Toc187241716"/>
      <w:bookmarkEnd w:id="56"/>
      <w:r>
        <w:t>Statistické výstupy</w:t>
      </w:r>
      <w:bookmarkEnd w:id="58"/>
    </w:p>
    <w:p w14:paraId="781F13EE" w14:textId="392650F4" w:rsidR="00E813E4" w:rsidRPr="00412F35" w:rsidRDefault="00E813E4" w:rsidP="00E813E4">
      <w:pPr>
        <w:pStyle w:val="Titulek"/>
        <w:keepNext/>
        <w:rPr>
          <w:rFonts w:cs="Arial"/>
        </w:rPr>
      </w:pPr>
      <w:bookmarkStart w:id="59" w:name="_Toc187241744"/>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19</w:t>
      </w:r>
      <w:r w:rsidRPr="00412F35">
        <w:rPr>
          <w:rFonts w:cs="Arial"/>
        </w:rPr>
        <w:fldChar w:fldCharType="end"/>
      </w:r>
      <w:r w:rsidRPr="00412F35">
        <w:rPr>
          <w:rFonts w:cs="Arial"/>
        </w:rPr>
        <w:t xml:space="preserve">: </w:t>
      </w:r>
      <w:r w:rsidRPr="008F5C71">
        <w:t>Statistické výstupy</w:t>
      </w:r>
      <w:bookmarkEnd w:id="59"/>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7A08E2AC" w14:textId="77777777" w:rsidTr="00E813E4">
        <w:trPr>
          <w:tblHeader/>
        </w:trPr>
        <w:tc>
          <w:tcPr>
            <w:tcW w:w="421" w:type="dxa"/>
            <w:tcBorders>
              <w:top w:val="single" w:sz="4" w:space="0" w:color="808080"/>
            </w:tcBorders>
            <w:vAlign w:val="center"/>
          </w:tcPr>
          <w:p w14:paraId="5B4C8333"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2152318B"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69435831"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579B4091"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401D58BA" w14:textId="77777777" w:rsidTr="00E813E4">
        <w:trPr>
          <w:trHeight w:val="283"/>
        </w:trPr>
        <w:tc>
          <w:tcPr>
            <w:tcW w:w="421" w:type="dxa"/>
            <w:vAlign w:val="center"/>
          </w:tcPr>
          <w:p w14:paraId="41ECE52F" w14:textId="77777777" w:rsidR="00E813E4" w:rsidRPr="000200AD" w:rsidRDefault="00E813E4" w:rsidP="00E813E4">
            <w:pPr>
              <w:pStyle w:val="ANormln"/>
              <w:numPr>
                <w:ilvl w:val="0"/>
                <w:numId w:val="15"/>
              </w:numPr>
              <w:spacing w:before="0"/>
              <w:ind w:left="0" w:firstLine="0"/>
              <w:jc w:val="left"/>
              <w:rPr>
                <w:rFonts w:cs="Arial"/>
                <w:sz w:val="16"/>
                <w:szCs w:val="16"/>
              </w:rPr>
            </w:pPr>
          </w:p>
        </w:tc>
        <w:tc>
          <w:tcPr>
            <w:tcW w:w="4025" w:type="dxa"/>
            <w:vAlign w:val="center"/>
          </w:tcPr>
          <w:p w14:paraId="382109ED" w14:textId="77777777" w:rsidR="00E813E4" w:rsidRPr="008F5C71" w:rsidRDefault="00E813E4" w:rsidP="00E813E4">
            <w:pPr>
              <w:jc w:val="left"/>
              <w:rPr>
                <w:sz w:val="16"/>
                <w:szCs w:val="20"/>
              </w:rPr>
            </w:pPr>
            <w:r w:rsidRPr="008F5C71">
              <w:rPr>
                <w:sz w:val="16"/>
                <w:szCs w:val="20"/>
              </w:rPr>
              <w:t>Systém musí obsahovat dva základní přístupy ke statistikám,</w:t>
            </w:r>
            <w:r>
              <w:rPr>
                <w:sz w:val="16"/>
                <w:szCs w:val="20"/>
              </w:rPr>
              <w:t xml:space="preserve"> a </w:t>
            </w:r>
            <w:r w:rsidRPr="008F5C71">
              <w:rPr>
                <w:sz w:val="16"/>
                <w:szCs w:val="20"/>
              </w:rPr>
              <w:t>to jak pevně vytvořené konkrétní statistky (výkony, léky, materiál, recepty), které se rutinně používají</w:t>
            </w:r>
            <w:r>
              <w:rPr>
                <w:sz w:val="16"/>
                <w:szCs w:val="20"/>
              </w:rPr>
              <w:t xml:space="preserve"> s </w:t>
            </w:r>
            <w:r w:rsidRPr="008F5C71">
              <w:rPr>
                <w:sz w:val="16"/>
                <w:szCs w:val="20"/>
              </w:rPr>
              <w:t>vysokou četností, tak nástroj pro definice ostatních statistik.</w:t>
            </w:r>
          </w:p>
        </w:tc>
        <w:tc>
          <w:tcPr>
            <w:tcW w:w="4026" w:type="dxa"/>
            <w:vAlign w:val="center"/>
          </w:tcPr>
          <w:p w14:paraId="6686985F" w14:textId="77777777" w:rsidR="00E813E4" w:rsidRPr="000200AD" w:rsidRDefault="00E813E4" w:rsidP="00E813E4">
            <w:pPr>
              <w:jc w:val="left"/>
              <w:rPr>
                <w:sz w:val="16"/>
                <w:szCs w:val="16"/>
              </w:rPr>
            </w:pPr>
          </w:p>
        </w:tc>
        <w:tc>
          <w:tcPr>
            <w:tcW w:w="926" w:type="dxa"/>
            <w:vAlign w:val="center"/>
          </w:tcPr>
          <w:p w14:paraId="54905518" w14:textId="77777777" w:rsidR="00E813E4" w:rsidRPr="00412F35" w:rsidRDefault="00E813E4" w:rsidP="00E813E4">
            <w:pPr>
              <w:jc w:val="center"/>
              <w:rPr>
                <w:sz w:val="18"/>
                <w:szCs w:val="18"/>
              </w:rPr>
            </w:pPr>
          </w:p>
        </w:tc>
      </w:tr>
      <w:tr w:rsidR="00E813E4" w:rsidRPr="00412F35" w14:paraId="5FA15CEF" w14:textId="77777777" w:rsidTr="00E813E4">
        <w:trPr>
          <w:trHeight w:val="283"/>
        </w:trPr>
        <w:tc>
          <w:tcPr>
            <w:tcW w:w="421" w:type="dxa"/>
            <w:vAlign w:val="center"/>
          </w:tcPr>
          <w:p w14:paraId="40E1BDB3" w14:textId="77777777" w:rsidR="00E813E4" w:rsidRPr="000200AD" w:rsidRDefault="00E813E4" w:rsidP="00E813E4">
            <w:pPr>
              <w:pStyle w:val="ANormln"/>
              <w:numPr>
                <w:ilvl w:val="0"/>
                <w:numId w:val="15"/>
              </w:numPr>
              <w:spacing w:before="0"/>
              <w:ind w:left="0" w:firstLine="0"/>
              <w:jc w:val="left"/>
              <w:rPr>
                <w:rFonts w:cs="Arial"/>
                <w:sz w:val="16"/>
                <w:szCs w:val="16"/>
              </w:rPr>
            </w:pPr>
          </w:p>
        </w:tc>
        <w:tc>
          <w:tcPr>
            <w:tcW w:w="4025" w:type="dxa"/>
            <w:vAlign w:val="center"/>
          </w:tcPr>
          <w:p w14:paraId="2F37459C" w14:textId="77777777" w:rsidR="00E813E4" w:rsidRPr="008F5C71" w:rsidRDefault="00E813E4" w:rsidP="00E813E4">
            <w:pPr>
              <w:jc w:val="left"/>
              <w:rPr>
                <w:sz w:val="16"/>
                <w:szCs w:val="20"/>
              </w:rPr>
            </w:pPr>
            <w:r w:rsidRPr="008F5C71">
              <w:rPr>
                <w:sz w:val="16"/>
                <w:szCs w:val="20"/>
              </w:rPr>
              <w:t>Vykazování ÚZIS</w:t>
            </w:r>
            <w:r>
              <w:rPr>
                <w:sz w:val="16"/>
                <w:szCs w:val="20"/>
              </w:rPr>
              <w:t xml:space="preserve"> s </w:t>
            </w:r>
            <w:r w:rsidRPr="008F5C71">
              <w:rPr>
                <w:sz w:val="16"/>
                <w:szCs w:val="20"/>
              </w:rPr>
              <w:t>generováním importních souborů</w:t>
            </w:r>
            <w:r>
              <w:rPr>
                <w:sz w:val="16"/>
                <w:szCs w:val="20"/>
              </w:rPr>
              <w:t xml:space="preserve"> v </w:t>
            </w:r>
            <w:r w:rsidRPr="008F5C71">
              <w:rPr>
                <w:sz w:val="16"/>
                <w:szCs w:val="20"/>
              </w:rPr>
              <w:t xml:space="preserve">těch případech, kdy je UZIS akceptuje (např. </w:t>
            </w:r>
            <w:r>
              <w:rPr>
                <w:sz w:val="16"/>
                <w:szCs w:val="20"/>
              </w:rPr>
              <w:t xml:space="preserve">onkologický </w:t>
            </w:r>
            <w:r w:rsidRPr="008F5C71">
              <w:rPr>
                <w:sz w:val="16"/>
                <w:szCs w:val="20"/>
              </w:rPr>
              <w:t>registr).</w:t>
            </w:r>
          </w:p>
        </w:tc>
        <w:tc>
          <w:tcPr>
            <w:tcW w:w="4026" w:type="dxa"/>
            <w:vAlign w:val="center"/>
          </w:tcPr>
          <w:p w14:paraId="76763362" w14:textId="77777777" w:rsidR="00E813E4" w:rsidRPr="000200AD" w:rsidRDefault="00E813E4" w:rsidP="00E813E4">
            <w:pPr>
              <w:jc w:val="left"/>
              <w:rPr>
                <w:sz w:val="16"/>
                <w:szCs w:val="16"/>
              </w:rPr>
            </w:pPr>
          </w:p>
        </w:tc>
        <w:tc>
          <w:tcPr>
            <w:tcW w:w="926" w:type="dxa"/>
            <w:vAlign w:val="center"/>
          </w:tcPr>
          <w:p w14:paraId="2F9E1BE8" w14:textId="77777777" w:rsidR="00E813E4" w:rsidRPr="00412F35" w:rsidRDefault="00E813E4" w:rsidP="00E813E4">
            <w:pPr>
              <w:jc w:val="center"/>
              <w:rPr>
                <w:sz w:val="18"/>
                <w:szCs w:val="18"/>
              </w:rPr>
            </w:pPr>
          </w:p>
        </w:tc>
      </w:tr>
      <w:tr w:rsidR="00E813E4" w:rsidRPr="00412F35" w14:paraId="65BA4AFC" w14:textId="77777777" w:rsidTr="00E813E4">
        <w:trPr>
          <w:trHeight w:val="283"/>
        </w:trPr>
        <w:tc>
          <w:tcPr>
            <w:tcW w:w="421" w:type="dxa"/>
            <w:vAlign w:val="center"/>
          </w:tcPr>
          <w:p w14:paraId="4C772BDE" w14:textId="77777777" w:rsidR="00E813E4" w:rsidRPr="000200AD" w:rsidRDefault="00E813E4" w:rsidP="00E813E4">
            <w:pPr>
              <w:pStyle w:val="ANormln"/>
              <w:numPr>
                <w:ilvl w:val="0"/>
                <w:numId w:val="15"/>
              </w:numPr>
              <w:spacing w:before="0"/>
              <w:ind w:left="0" w:firstLine="0"/>
              <w:jc w:val="left"/>
              <w:rPr>
                <w:rFonts w:cs="Arial"/>
                <w:sz w:val="16"/>
                <w:szCs w:val="16"/>
              </w:rPr>
            </w:pPr>
          </w:p>
        </w:tc>
        <w:tc>
          <w:tcPr>
            <w:tcW w:w="4025" w:type="dxa"/>
            <w:vAlign w:val="center"/>
          </w:tcPr>
          <w:p w14:paraId="12DAC4D5" w14:textId="77777777" w:rsidR="00E813E4" w:rsidRPr="008F5C71" w:rsidRDefault="00E813E4" w:rsidP="00E813E4">
            <w:pPr>
              <w:jc w:val="left"/>
              <w:rPr>
                <w:sz w:val="16"/>
                <w:szCs w:val="20"/>
              </w:rPr>
            </w:pPr>
            <w:r w:rsidRPr="008F5C71">
              <w:rPr>
                <w:sz w:val="16"/>
                <w:szCs w:val="20"/>
              </w:rPr>
              <w:t>Statistiky pro denní administrativu na ambulancích</w:t>
            </w:r>
            <w:r>
              <w:rPr>
                <w:sz w:val="16"/>
                <w:szCs w:val="20"/>
              </w:rPr>
              <w:t xml:space="preserve"> a </w:t>
            </w:r>
            <w:r w:rsidRPr="008F5C71">
              <w:rPr>
                <w:sz w:val="16"/>
                <w:szCs w:val="20"/>
              </w:rPr>
              <w:t>lůžkách.</w:t>
            </w:r>
          </w:p>
        </w:tc>
        <w:tc>
          <w:tcPr>
            <w:tcW w:w="4026" w:type="dxa"/>
            <w:vAlign w:val="center"/>
          </w:tcPr>
          <w:p w14:paraId="6DBDE968" w14:textId="77777777" w:rsidR="00E813E4" w:rsidRPr="000200AD" w:rsidRDefault="00E813E4" w:rsidP="00E813E4">
            <w:pPr>
              <w:jc w:val="left"/>
              <w:rPr>
                <w:sz w:val="16"/>
                <w:szCs w:val="16"/>
              </w:rPr>
            </w:pPr>
          </w:p>
        </w:tc>
        <w:tc>
          <w:tcPr>
            <w:tcW w:w="926" w:type="dxa"/>
            <w:vAlign w:val="center"/>
          </w:tcPr>
          <w:p w14:paraId="29B0264E" w14:textId="77777777" w:rsidR="00E813E4" w:rsidRPr="00412F35" w:rsidRDefault="00E813E4" w:rsidP="00E813E4">
            <w:pPr>
              <w:jc w:val="center"/>
              <w:rPr>
                <w:sz w:val="18"/>
                <w:szCs w:val="18"/>
              </w:rPr>
            </w:pPr>
          </w:p>
        </w:tc>
      </w:tr>
      <w:tr w:rsidR="00E813E4" w:rsidRPr="00412F35" w14:paraId="78E8A334" w14:textId="77777777" w:rsidTr="00E813E4">
        <w:trPr>
          <w:trHeight w:val="283"/>
        </w:trPr>
        <w:tc>
          <w:tcPr>
            <w:tcW w:w="421" w:type="dxa"/>
            <w:vAlign w:val="center"/>
          </w:tcPr>
          <w:p w14:paraId="36DB9EC8" w14:textId="77777777" w:rsidR="00E813E4" w:rsidRPr="000200AD" w:rsidRDefault="00E813E4" w:rsidP="00E813E4">
            <w:pPr>
              <w:pStyle w:val="ANormln"/>
              <w:numPr>
                <w:ilvl w:val="0"/>
                <w:numId w:val="15"/>
              </w:numPr>
              <w:spacing w:before="0"/>
              <w:ind w:left="0" w:firstLine="0"/>
              <w:jc w:val="left"/>
              <w:rPr>
                <w:rFonts w:cs="Arial"/>
                <w:sz w:val="16"/>
                <w:szCs w:val="16"/>
              </w:rPr>
            </w:pPr>
          </w:p>
        </w:tc>
        <w:tc>
          <w:tcPr>
            <w:tcW w:w="4025" w:type="dxa"/>
            <w:vAlign w:val="center"/>
          </w:tcPr>
          <w:p w14:paraId="22673474" w14:textId="77777777" w:rsidR="00E813E4" w:rsidRPr="008F5C71" w:rsidRDefault="00E813E4" w:rsidP="00E813E4">
            <w:pPr>
              <w:jc w:val="left"/>
              <w:rPr>
                <w:sz w:val="16"/>
                <w:szCs w:val="20"/>
              </w:rPr>
            </w:pPr>
            <w:r w:rsidRPr="008F5C71">
              <w:rPr>
                <w:sz w:val="16"/>
                <w:szCs w:val="20"/>
              </w:rPr>
              <w:t>Uživatel (správce</w:t>
            </w:r>
            <w:r>
              <w:rPr>
                <w:sz w:val="16"/>
                <w:szCs w:val="20"/>
              </w:rPr>
              <w:t xml:space="preserve"> informačního systému</w:t>
            </w:r>
            <w:r w:rsidRPr="008F5C71">
              <w:rPr>
                <w:sz w:val="16"/>
                <w:szCs w:val="20"/>
              </w:rPr>
              <w:t xml:space="preserve">) bude mít možnost jednoduše dodělávat další potřebné statistiky nad daty strukturovaně zadanými do </w:t>
            </w:r>
            <w:r>
              <w:rPr>
                <w:sz w:val="16"/>
                <w:szCs w:val="20"/>
              </w:rPr>
              <w:t>informačního systému</w:t>
            </w:r>
            <w:r w:rsidRPr="008F5C71">
              <w:rPr>
                <w:sz w:val="16"/>
                <w:szCs w:val="20"/>
              </w:rPr>
              <w:t>: Tyto statistiky zpřístupnit koncovému uživateli přímo</w:t>
            </w:r>
            <w:r>
              <w:rPr>
                <w:sz w:val="16"/>
                <w:szCs w:val="20"/>
              </w:rPr>
              <w:t xml:space="preserve"> v </w:t>
            </w:r>
            <w:r w:rsidRPr="008F5C71">
              <w:rPr>
                <w:sz w:val="16"/>
                <w:szCs w:val="20"/>
              </w:rPr>
              <w:t>NIS; Možnost exportu statistických výstupů do MS Excel.</w:t>
            </w:r>
          </w:p>
        </w:tc>
        <w:tc>
          <w:tcPr>
            <w:tcW w:w="4026" w:type="dxa"/>
            <w:vAlign w:val="center"/>
          </w:tcPr>
          <w:p w14:paraId="6C53F8CA" w14:textId="77777777" w:rsidR="00E813E4" w:rsidRPr="000200AD" w:rsidRDefault="00E813E4" w:rsidP="00E813E4">
            <w:pPr>
              <w:jc w:val="left"/>
              <w:rPr>
                <w:sz w:val="16"/>
                <w:szCs w:val="16"/>
              </w:rPr>
            </w:pPr>
          </w:p>
        </w:tc>
        <w:tc>
          <w:tcPr>
            <w:tcW w:w="926" w:type="dxa"/>
            <w:vAlign w:val="center"/>
          </w:tcPr>
          <w:p w14:paraId="6C7C557E" w14:textId="77777777" w:rsidR="00E813E4" w:rsidRPr="00412F35" w:rsidRDefault="00E813E4" w:rsidP="00E813E4">
            <w:pPr>
              <w:jc w:val="center"/>
              <w:rPr>
                <w:sz w:val="18"/>
                <w:szCs w:val="18"/>
              </w:rPr>
            </w:pPr>
          </w:p>
        </w:tc>
      </w:tr>
      <w:tr w:rsidR="00E813E4" w:rsidRPr="00412F35" w14:paraId="5C8265C4" w14:textId="77777777" w:rsidTr="00E813E4">
        <w:trPr>
          <w:trHeight w:val="283"/>
        </w:trPr>
        <w:tc>
          <w:tcPr>
            <w:tcW w:w="421" w:type="dxa"/>
            <w:vAlign w:val="center"/>
          </w:tcPr>
          <w:p w14:paraId="0FC9F968" w14:textId="77777777" w:rsidR="00E813E4" w:rsidRPr="000200AD" w:rsidRDefault="00E813E4" w:rsidP="00E813E4">
            <w:pPr>
              <w:pStyle w:val="ANormln"/>
              <w:numPr>
                <w:ilvl w:val="0"/>
                <w:numId w:val="15"/>
              </w:numPr>
              <w:spacing w:before="0"/>
              <w:ind w:left="0" w:firstLine="0"/>
              <w:jc w:val="left"/>
              <w:rPr>
                <w:rFonts w:cs="Arial"/>
                <w:sz w:val="16"/>
                <w:szCs w:val="16"/>
              </w:rPr>
            </w:pPr>
          </w:p>
        </w:tc>
        <w:tc>
          <w:tcPr>
            <w:tcW w:w="4025" w:type="dxa"/>
            <w:vAlign w:val="center"/>
          </w:tcPr>
          <w:p w14:paraId="5271B377" w14:textId="77777777" w:rsidR="00E813E4" w:rsidRPr="008F5C71" w:rsidRDefault="00E813E4" w:rsidP="00E813E4">
            <w:pPr>
              <w:jc w:val="left"/>
              <w:rPr>
                <w:sz w:val="16"/>
                <w:szCs w:val="20"/>
              </w:rPr>
            </w:pPr>
            <w:r w:rsidRPr="008F5C71">
              <w:rPr>
                <w:sz w:val="16"/>
                <w:szCs w:val="20"/>
              </w:rPr>
              <w:t>Možnost vytvářet aktivní sestavy</w:t>
            </w:r>
            <w:r>
              <w:rPr>
                <w:sz w:val="16"/>
                <w:szCs w:val="20"/>
              </w:rPr>
              <w:t xml:space="preserve"> s </w:t>
            </w:r>
            <w:r w:rsidRPr="008F5C71">
              <w:rPr>
                <w:sz w:val="16"/>
                <w:szCs w:val="20"/>
              </w:rPr>
              <w:t>přímým vstupem uživatele do záznamu (dokumentace pacienta), který je výsledkem vytvořené sestavy – tedy nejen statický report</w:t>
            </w:r>
          </w:p>
        </w:tc>
        <w:tc>
          <w:tcPr>
            <w:tcW w:w="4026" w:type="dxa"/>
            <w:vAlign w:val="center"/>
          </w:tcPr>
          <w:p w14:paraId="6EFECE45" w14:textId="77777777" w:rsidR="00E813E4" w:rsidRPr="000200AD" w:rsidRDefault="00E813E4" w:rsidP="00E813E4">
            <w:pPr>
              <w:jc w:val="left"/>
              <w:rPr>
                <w:sz w:val="16"/>
                <w:szCs w:val="16"/>
              </w:rPr>
            </w:pPr>
          </w:p>
        </w:tc>
        <w:tc>
          <w:tcPr>
            <w:tcW w:w="926" w:type="dxa"/>
            <w:vAlign w:val="center"/>
          </w:tcPr>
          <w:p w14:paraId="403C1870" w14:textId="77777777" w:rsidR="00E813E4" w:rsidRPr="00412F35" w:rsidRDefault="00E813E4" w:rsidP="00E813E4">
            <w:pPr>
              <w:jc w:val="center"/>
              <w:rPr>
                <w:sz w:val="18"/>
                <w:szCs w:val="18"/>
              </w:rPr>
            </w:pPr>
          </w:p>
        </w:tc>
      </w:tr>
    </w:tbl>
    <w:p w14:paraId="1186EB52" w14:textId="77777777" w:rsidR="00E813E4" w:rsidRPr="00412F35" w:rsidRDefault="00E813E4" w:rsidP="00E813E4"/>
    <w:p w14:paraId="7FFE5777" w14:textId="77777777" w:rsidR="00E813E4" w:rsidRPr="00412F35" w:rsidRDefault="00E813E4" w:rsidP="00E813E4">
      <w:pPr>
        <w:pStyle w:val="Nadpis3"/>
      </w:pPr>
      <w:bookmarkStart w:id="60" w:name="_Toc187241717"/>
      <w:r>
        <w:t>P</w:t>
      </w:r>
      <w:r w:rsidRPr="000D50B8">
        <w:t>ožadavky na funkcionalitu přístupových práv</w:t>
      </w:r>
      <w:bookmarkEnd w:id="60"/>
    </w:p>
    <w:p w14:paraId="5B6E76A7" w14:textId="74123DB2" w:rsidR="00E813E4" w:rsidRPr="00412F35" w:rsidRDefault="00E813E4" w:rsidP="00E813E4">
      <w:pPr>
        <w:pStyle w:val="Titulek"/>
        <w:keepNext/>
        <w:rPr>
          <w:rFonts w:cs="Arial"/>
        </w:rPr>
      </w:pPr>
      <w:bookmarkStart w:id="61" w:name="_Toc187241745"/>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20</w:t>
      </w:r>
      <w:r w:rsidRPr="00412F35">
        <w:rPr>
          <w:rFonts w:cs="Arial"/>
        </w:rPr>
        <w:fldChar w:fldCharType="end"/>
      </w:r>
      <w:r w:rsidRPr="00412F35">
        <w:rPr>
          <w:rFonts w:cs="Arial"/>
        </w:rPr>
        <w:t xml:space="preserve">: </w:t>
      </w:r>
      <w:r>
        <w:rPr>
          <w:rFonts w:cs="Arial"/>
          <w:color w:val="000000"/>
          <w:sz w:val="18"/>
          <w:szCs w:val="18"/>
        </w:rPr>
        <w:t>P</w:t>
      </w:r>
      <w:r w:rsidRPr="000D50B8">
        <w:rPr>
          <w:rFonts w:cs="Arial"/>
          <w:color w:val="000000"/>
          <w:sz w:val="18"/>
          <w:szCs w:val="18"/>
        </w:rPr>
        <w:t>ožadavky na funkcionalitu přístupových práv</w:t>
      </w:r>
      <w:bookmarkEnd w:id="61"/>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3E09CF9C" w14:textId="77777777" w:rsidTr="00E813E4">
        <w:trPr>
          <w:tblHeader/>
        </w:trPr>
        <w:tc>
          <w:tcPr>
            <w:tcW w:w="421" w:type="dxa"/>
            <w:tcBorders>
              <w:top w:val="single" w:sz="4" w:space="0" w:color="808080"/>
            </w:tcBorders>
            <w:vAlign w:val="center"/>
          </w:tcPr>
          <w:p w14:paraId="37CAB96A"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7737DBB1"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34F3FA61"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0ED9366E"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4502F9FB" w14:textId="77777777" w:rsidTr="00E813E4">
        <w:trPr>
          <w:trHeight w:val="283"/>
        </w:trPr>
        <w:tc>
          <w:tcPr>
            <w:tcW w:w="421" w:type="dxa"/>
            <w:vAlign w:val="center"/>
          </w:tcPr>
          <w:p w14:paraId="196E6F9D"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3CBC88A4" w14:textId="77777777" w:rsidR="00E813E4" w:rsidRPr="008F5C71" w:rsidRDefault="00E813E4" w:rsidP="00E813E4">
            <w:pPr>
              <w:jc w:val="left"/>
              <w:rPr>
                <w:sz w:val="16"/>
                <w:szCs w:val="20"/>
              </w:rPr>
            </w:pPr>
            <w:r w:rsidRPr="008F5C71">
              <w:rPr>
                <w:sz w:val="16"/>
                <w:szCs w:val="20"/>
              </w:rPr>
              <w:t xml:space="preserve">Součástí </w:t>
            </w:r>
            <w:r>
              <w:rPr>
                <w:sz w:val="16"/>
                <w:szCs w:val="20"/>
              </w:rPr>
              <w:t xml:space="preserve">systému musí být </w:t>
            </w:r>
            <w:r w:rsidRPr="008F5C71">
              <w:rPr>
                <w:sz w:val="16"/>
                <w:szCs w:val="20"/>
              </w:rPr>
              <w:t>komplexní nástroj pro centrální správu uživatelských účtů</w:t>
            </w:r>
            <w:r>
              <w:rPr>
                <w:sz w:val="16"/>
                <w:szCs w:val="20"/>
              </w:rPr>
              <w:t xml:space="preserve"> a </w:t>
            </w:r>
            <w:r w:rsidRPr="008F5C71">
              <w:rPr>
                <w:sz w:val="16"/>
                <w:szCs w:val="20"/>
              </w:rPr>
              <w:t>řízení přístupů (identity management).</w:t>
            </w:r>
          </w:p>
        </w:tc>
        <w:tc>
          <w:tcPr>
            <w:tcW w:w="4026" w:type="dxa"/>
            <w:vAlign w:val="center"/>
          </w:tcPr>
          <w:p w14:paraId="27D2D4AB" w14:textId="77777777" w:rsidR="00E813E4" w:rsidRPr="000200AD" w:rsidRDefault="00E813E4" w:rsidP="00E813E4">
            <w:pPr>
              <w:jc w:val="left"/>
              <w:rPr>
                <w:sz w:val="16"/>
                <w:szCs w:val="16"/>
              </w:rPr>
            </w:pPr>
          </w:p>
        </w:tc>
        <w:tc>
          <w:tcPr>
            <w:tcW w:w="926" w:type="dxa"/>
            <w:vAlign w:val="center"/>
          </w:tcPr>
          <w:p w14:paraId="5E357CD6" w14:textId="77777777" w:rsidR="00E813E4" w:rsidRPr="00412F35" w:rsidRDefault="00E813E4" w:rsidP="00E813E4">
            <w:pPr>
              <w:jc w:val="center"/>
              <w:rPr>
                <w:sz w:val="18"/>
                <w:szCs w:val="18"/>
              </w:rPr>
            </w:pPr>
          </w:p>
        </w:tc>
      </w:tr>
      <w:tr w:rsidR="00E813E4" w:rsidRPr="00412F35" w14:paraId="17FAF308" w14:textId="77777777" w:rsidTr="00E813E4">
        <w:trPr>
          <w:trHeight w:val="283"/>
        </w:trPr>
        <w:tc>
          <w:tcPr>
            <w:tcW w:w="421" w:type="dxa"/>
            <w:vAlign w:val="center"/>
          </w:tcPr>
          <w:p w14:paraId="1E3CDCAA"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1FEA2E5E" w14:textId="77777777" w:rsidR="00E813E4" w:rsidRPr="008F5C71" w:rsidRDefault="00E813E4" w:rsidP="00E813E4">
            <w:pPr>
              <w:jc w:val="left"/>
              <w:rPr>
                <w:sz w:val="16"/>
                <w:szCs w:val="20"/>
              </w:rPr>
            </w:pPr>
            <w:r w:rsidRPr="008F5C71">
              <w:rPr>
                <w:sz w:val="16"/>
                <w:szCs w:val="20"/>
              </w:rPr>
              <w:t>Integrace</w:t>
            </w:r>
            <w:r>
              <w:rPr>
                <w:sz w:val="16"/>
                <w:szCs w:val="20"/>
              </w:rPr>
              <w:t xml:space="preserve"> s </w:t>
            </w:r>
            <w:proofErr w:type="spellStart"/>
            <w:r w:rsidRPr="008F5C71">
              <w:rPr>
                <w:sz w:val="16"/>
                <w:szCs w:val="20"/>
              </w:rPr>
              <w:t>Active</w:t>
            </w:r>
            <w:proofErr w:type="spellEnd"/>
            <w:r w:rsidRPr="008F5C71">
              <w:rPr>
                <w:sz w:val="16"/>
                <w:szCs w:val="20"/>
              </w:rPr>
              <w:t xml:space="preserve"> </w:t>
            </w:r>
            <w:proofErr w:type="spellStart"/>
            <w:r w:rsidRPr="008F5C71">
              <w:rPr>
                <w:sz w:val="16"/>
                <w:szCs w:val="20"/>
              </w:rPr>
              <w:t>Directory</w:t>
            </w:r>
            <w:proofErr w:type="spellEnd"/>
            <w:r w:rsidRPr="008F5C71">
              <w:rPr>
                <w:sz w:val="16"/>
                <w:szCs w:val="20"/>
              </w:rPr>
              <w:t xml:space="preserve"> při přihlašování uživatele do NIS bez nutnosti zadávat heslo.</w:t>
            </w:r>
          </w:p>
        </w:tc>
        <w:tc>
          <w:tcPr>
            <w:tcW w:w="4026" w:type="dxa"/>
            <w:vAlign w:val="center"/>
          </w:tcPr>
          <w:p w14:paraId="76017FFF" w14:textId="77777777" w:rsidR="00E813E4" w:rsidRPr="000200AD" w:rsidRDefault="00E813E4" w:rsidP="00E813E4">
            <w:pPr>
              <w:jc w:val="left"/>
              <w:rPr>
                <w:sz w:val="16"/>
                <w:szCs w:val="16"/>
              </w:rPr>
            </w:pPr>
          </w:p>
        </w:tc>
        <w:tc>
          <w:tcPr>
            <w:tcW w:w="926" w:type="dxa"/>
            <w:vAlign w:val="center"/>
          </w:tcPr>
          <w:p w14:paraId="32984E27" w14:textId="77777777" w:rsidR="00E813E4" w:rsidRPr="00412F35" w:rsidRDefault="00E813E4" w:rsidP="00E813E4">
            <w:pPr>
              <w:jc w:val="center"/>
              <w:rPr>
                <w:sz w:val="18"/>
                <w:szCs w:val="18"/>
              </w:rPr>
            </w:pPr>
          </w:p>
        </w:tc>
      </w:tr>
      <w:tr w:rsidR="00E813E4" w:rsidRPr="00412F35" w14:paraId="2E26A90E" w14:textId="77777777" w:rsidTr="00E813E4">
        <w:trPr>
          <w:trHeight w:val="283"/>
        </w:trPr>
        <w:tc>
          <w:tcPr>
            <w:tcW w:w="421" w:type="dxa"/>
            <w:vAlign w:val="center"/>
          </w:tcPr>
          <w:p w14:paraId="114A2A9D"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65517F0E" w14:textId="77777777" w:rsidR="00E813E4" w:rsidRPr="008F5C71" w:rsidRDefault="00E813E4" w:rsidP="00E813E4">
            <w:pPr>
              <w:jc w:val="left"/>
              <w:rPr>
                <w:sz w:val="16"/>
                <w:szCs w:val="20"/>
              </w:rPr>
            </w:pPr>
            <w:r w:rsidRPr="008F5C71">
              <w:rPr>
                <w:sz w:val="16"/>
                <w:szCs w:val="20"/>
              </w:rPr>
              <w:t xml:space="preserve">Systém </w:t>
            </w:r>
            <w:r>
              <w:rPr>
                <w:sz w:val="16"/>
                <w:szCs w:val="20"/>
              </w:rPr>
              <w:t xml:space="preserve">musí </w:t>
            </w:r>
            <w:r w:rsidRPr="008F5C71">
              <w:rPr>
                <w:sz w:val="16"/>
                <w:szCs w:val="20"/>
              </w:rPr>
              <w:t>umožňovat přizpůsobit přístupová práva dle organizačních zvyklostí zadavatele</w:t>
            </w:r>
            <w:r>
              <w:rPr>
                <w:sz w:val="16"/>
                <w:szCs w:val="20"/>
              </w:rPr>
              <w:t xml:space="preserve"> i </w:t>
            </w:r>
            <w:r w:rsidRPr="008F5C71">
              <w:rPr>
                <w:sz w:val="16"/>
                <w:szCs w:val="20"/>
              </w:rPr>
              <w:t>jednotlivých odborností</w:t>
            </w:r>
            <w:r>
              <w:rPr>
                <w:sz w:val="16"/>
                <w:szCs w:val="20"/>
              </w:rPr>
              <w:t xml:space="preserve"> s </w:t>
            </w:r>
            <w:r w:rsidRPr="008F5C71">
              <w:rPr>
                <w:sz w:val="16"/>
                <w:szCs w:val="20"/>
              </w:rPr>
              <w:t>ohledem na možnosti nabízeného řešení.</w:t>
            </w:r>
          </w:p>
        </w:tc>
        <w:tc>
          <w:tcPr>
            <w:tcW w:w="4026" w:type="dxa"/>
            <w:vAlign w:val="center"/>
          </w:tcPr>
          <w:p w14:paraId="02843ADE" w14:textId="77777777" w:rsidR="00E813E4" w:rsidRPr="000200AD" w:rsidRDefault="00E813E4" w:rsidP="00E813E4">
            <w:pPr>
              <w:jc w:val="left"/>
              <w:rPr>
                <w:sz w:val="16"/>
                <w:szCs w:val="16"/>
              </w:rPr>
            </w:pPr>
          </w:p>
        </w:tc>
        <w:tc>
          <w:tcPr>
            <w:tcW w:w="926" w:type="dxa"/>
            <w:vAlign w:val="center"/>
          </w:tcPr>
          <w:p w14:paraId="25D31704" w14:textId="77777777" w:rsidR="00E813E4" w:rsidRPr="00412F35" w:rsidRDefault="00E813E4" w:rsidP="00E813E4">
            <w:pPr>
              <w:jc w:val="center"/>
              <w:rPr>
                <w:sz w:val="18"/>
                <w:szCs w:val="18"/>
              </w:rPr>
            </w:pPr>
          </w:p>
        </w:tc>
      </w:tr>
      <w:tr w:rsidR="00E813E4" w:rsidRPr="00412F35" w14:paraId="3D1C664B" w14:textId="77777777" w:rsidTr="00E813E4">
        <w:trPr>
          <w:trHeight w:val="283"/>
        </w:trPr>
        <w:tc>
          <w:tcPr>
            <w:tcW w:w="421" w:type="dxa"/>
            <w:vAlign w:val="center"/>
          </w:tcPr>
          <w:p w14:paraId="1C305C33"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064DC967" w14:textId="77777777" w:rsidR="00E813E4" w:rsidRPr="008F5C71" w:rsidRDefault="00E813E4" w:rsidP="00E813E4">
            <w:pPr>
              <w:jc w:val="left"/>
              <w:rPr>
                <w:sz w:val="16"/>
                <w:szCs w:val="20"/>
              </w:rPr>
            </w:pPr>
            <w:r w:rsidRPr="008F5C71">
              <w:rPr>
                <w:sz w:val="16"/>
                <w:szCs w:val="20"/>
              </w:rPr>
              <w:t xml:space="preserve">Systém </w:t>
            </w:r>
            <w:r>
              <w:rPr>
                <w:sz w:val="16"/>
                <w:szCs w:val="20"/>
              </w:rPr>
              <w:t xml:space="preserve">musí </w:t>
            </w:r>
            <w:r w:rsidRPr="008F5C71">
              <w:rPr>
                <w:sz w:val="16"/>
                <w:szCs w:val="20"/>
              </w:rPr>
              <w:t>umožn</w:t>
            </w:r>
            <w:r>
              <w:rPr>
                <w:sz w:val="16"/>
                <w:szCs w:val="20"/>
              </w:rPr>
              <w:t>it</w:t>
            </w:r>
            <w:r w:rsidRPr="008F5C71">
              <w:rPr>
                <w:sz w:val="16"/>
                <w:szCs w:val="20"/>
              </w:rPr>
              <w:t xml:space="preserve"> omezit přístup jiných uživatelů na pacienty svého pracoviště/pracovišť.</w:t>
            </w:r>
          </w:p>
        </w:tc>
        <w:tc>
          <w:tcPr>
            <w:tcW w:w="4026" w:type="dxa"/>
            <w:vAlign w:val="center"/>
          </w:tcPr>
          <w:p w14:paraId="713422B9" w14:textId="77777777" w:rsidR="00E813E4" w:rsidRPr="000200AD" w:rsidRDefault="00E813E4" w:rsidP="00E813E4">
            <w:pPr>
              <w:jc w:val="left"/>
              <w:rPr>
                <w:sz w:val="16"/>
                <w:szCs w:val="16"/>
              </w:rPr>
            </w:pPr>
          </w:p>
        </w:tc>
        <w:tc>
          <w:tcPr>
            <w:tcW w:w="926" w:type="dxa"/>
            <w:vAlign w:val="center"/>
          </w:tcPr>
          <w:p w14:paraId="7824F6C9" w14:textId="77777777" w:rsidR="00E813E4" w:rsidRPr="00412F35" w:rsidRDefault="00E813E4" w:rsidP="00E813E4">
            <w:pPr>
              <w:jc w:val="center"/>
              <w:rPr>
                <w:sz w:val="18"/>
                <w:szCs w:val="18"/>
              </w:rPr>
            </w:pPr>
          </w:p>
        </w:tc>
      </w:tr>
      <w:tr w:rsidR="00E813E4" w:rsidRPr="00412F35" w14:paraId="6ED49CC5" w14:textId="77777777" w:rsidTr="00E813E4">
        <w:trPr>
          <w:trHeight w:val="283"/>
        </w:trPr>
        <w:tc>
          <w:tcPr>
            <w:tcW w:w="421" w:type="dxa"/>
            <w:vAlign w:val="center"/>
          </w:tcPr>
          <w:p w14:paraId="058D2D08"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140540F5" w14:textId="77777777" w:rsidR="00E813E4" w:rsidRPr="008F5C71" w:rsidRDefault="00E813E4" w:rsidP="00E813E4">
            <w:pPr>
              <w:jc w:val="left"/>
              <w:rPr>
                <w:sz w:val="16"/>
                <w:szCs w:val="20"/>
              </w:rPr>
            </w:pPr>
            <w:r w:rsidRPr="008F5C71">
              <w:rPr>
                <w:sz w:val="16"/>
                <w:szCs w:val="20"/>
              </w:rPr>
              <w:t xml:space="preserve">Systém </w:t>
            </w:r>
            <w:r>
              <w:rPr>
                <w:sz w:val="16"/>
                <w:szCs w:val="20"/>
              </w:rPr>
              <w:t xml:space="preserve">musí </w:t>
            </w:r>
            <w:r w:rsidRPr="008F5C71">
              <w:rPr>
                <w:sz w:val="16"/>
                <w:szCs w:val="20"/>
              </w:rPr>
              <w:t>umožn</w:t>
            </w:r>
            <w:r>
              <w:rPr>
                <w:sz w:val="16"/>
                <w:szCs w:val="20"/>
              </w:rPr>
              <w:t>it</w:t>
            </w:r>
            <w:r w:rsidRPr="008F5C71">
              <w:rPr>
                <w:sz w:val="16"/>
                <w:szCs w:val="20"/>
              </w:rPr>
              <w:t xml:space="preserve"> přístup</w:t>
            </w:r>
            <w:r>
              <w:rPr>
                <w:sz w:val="16"/>
                <w:szCs w:val="20"/>
              </w:rPr>
              <w:t xml:space="preserve"> k </w:t>
            </w:r>
            <w:r w:rsidRPr="008F5C71">
              <w:rPr>
                <w:sz w:val="16"/>
                <w:szCs w:val="20"/>
              </w:rPr>
              <w:t>historické dokumentaci právě ošetřovaného pacienta dle přidělených práv uživateli (uživatel vidí tu část dokumentace, na kterou má přístupová práva).</w:t>
            </w:r>
          </w:p>
        </w:tc>
        <w:tc>
          <w:tcPr>
            <w:tcW w:w="4026" w:type="dxa"/>
            <w:vAlign w:val="center"/>
          </w:tcPr>
          <w:p w14:paraId="2899C18F" w14:textId="77777777" w:rsidR="00E813E4" w:rsidRPr="000200AD" w:rsidRDefault="00E813E4" w:rsidP="00E813E4">
            <w:pPr>
              <w:jc w:val="left"/>
              <w:rPr>
                <w:sz w:val="16"/>
                <w:szCs w:val="16"/>
              </w:rPr>
            </w:pPr>
          </w:p>
        </w:tc>
        <w:tc>
          <w:tcPr>
            <w:tcW w:w="926" w:type="dxa"/>
            <w:vAlign w:val="center"/>
          </w:tcPr>
          <w:p w14:paraId="2DA35A86" w14:textId="77777777" w:rsidR="00E813E4" w:rsidRPr="00412F35" w:rsidRDefault="00E813E4" w:rsidP="00E813E4">
            <w:pPr>
              <w:jc w:val="center"/>
              <w:rPr>
                <w:sz w:val="18"/>
                <w:szCs w:val="18"/>
              </w:rPr>
            </w:pPr>
          </w:p>
        </w:tc>
      </w:tr>
      <w:tr w:rsidR="00E813E4" w:rsidRPr="00412F35" w14:paraId="47C994B4" w14:textId="77777777" w:rsidTr="00E813E4">
        <w:trPr>
          <w:trHeight w:val="283"/>
        </w:trPr>
        <w:tc>
          <w:tcPr>
            <w:tcW w:w="421" w:type="dxa"/>
            <w:vAlign w:val="center"/>
          </w:tcPr>
          <w:p w14:paraId="6D8F2674"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27C317C5" w14:textId="77777777" w:rsidR="00E813E4" w:rsidRPr="008F5C71" w:rsidRDefault="00E813E4" w:rsidP="00E813E4">
            <w:pPr>
              <w:jc w:val="left"/>
              <w:rPr>
                <w:sz w:val="16"/>
                <w:szCs w:val="20"/>
              </w:rPr>
            </w:pPr>
            <w:r w:rsidRPr="008F5C71">
              <w:rPr>
                <w:sz w:val="16"/>
                <w:szCs w:val="20"/>
              </w:rPr>
              <w:t xml:space="preserve">Systém </w:t>
            </w:r>
            <w:r>
              <w:rPr>
                <w:sz w:val="16"/>
                <w:szCs w:val="20"/>
              </w:rPr>
              <w:t xml:space="preserve">musí </w:t>
            </w:r>
            <w:r w:rsidRPr="008F5C71">
              <w:rPr>
                <w:sz w:val="16"/>
                <w:szCs w:val="20"/>
              </w:rPr>
              <w:t>umožn</w:t>
            </w:r>
            <w:r>
              <w:rPr>
                <w:sz w:val="16"/>
                <w:szCs w:val="20"/>
              </w:rPr>
              <w:t>it</w:t>
            </w:r>
            <w:r w:rsidRPr="008F5C71">
              <w:rPr>
                <w:sz w:val="16"/>
                <w:szCs w:val="20"/>
              </w:rPr>
              <w:t xml:space="preserve"> přístup pro uživatele</w:t>
            </w:r>
            <w:r>
              <w:rPr>
                <w:sz w:val="16"/>
                <w:szCs w:val="20"/>
              </w:rPr>
              <w:t xml:space="preserve"> z </w:t>
            </w:r>
            <w:r w:rsidRPr="008F5C71">
              <w:rPr>
                <w:sz w:val="16"/>
                <w:szCs w:val="20"/>
              </w:rPr>
              <w:t>jiných pracovišť pouze</w:t>
            </w:r>
            <w:r>
              <w:rPr>
                <w:sz w:val="16"/>
                <w:szCs w:val="20"/>
              </w:rPr>
              <w:t xml:space="preserve"> k </w:t>
            </w:r>
            <w:r w:rsidRPr="008F5C71">
              <w:rPr>
                <w:sz w:val="16"/>
                <w:szCs w:val="20"/>
              </w:rPr>
              <w:t>danému typu dokumentace.</w:t>
            </w:r>
          </w:p>
        </w:tc>
        <w:tc>
          <w:tcPr>
            <w:tcW w:w="4026" w:type="dxa"/>
            <w:vAlign w:val="center"/>
          </w:tcPr>
          <w:p w14:paraId="02739C23" w14:textId="77777777" w:rsidR="00E813E4" w:rsidRPr="000200AD" w:rsidRDefault="00E813E4" w:rsidP="00E813E4">
            <w:pPr>
              <w:jc w:val="left"/>
              <w:rPr>
                <w:sz w:val="16"/>
                <w:szCs w:val="16"/>
              </w:rPr>
            </w:pPr>
          </w:p>
        </w:tc>
        <w:tc>
          <w:tcPr>
            <w:tcW w:w="926" w:type="dxa"/>
            <w:vAlign w:val="center"/>
          </w:tcPr>
          <w:p w14:paraId="2839ADB4" w14:textId="77777777" w:rsidR="00E813E4" w:rsidRPr="00412F35" w:rsidRDefault="00E813E4" w:rsidP="00E813E4">
            <w:pPr>
              <w:jc w:val="center"/>
              <w:rPr>
                <w:sz w:val="18"/>
                <w:szCs w:val="18"/>
              </w:rPr>
            </w:pPr>
          </w:p>
        </w:tc>
      </w:tr>
      <w:tr w:rsidR="00E813E4" w:rsidRPr="00412F35" w14:paraId="1E1CD128" w14:textId="77777777" w:rsidTr="00E813E4">
        <w:trPr>
          <w:trHeight w:val="283"/>
        </w:trPr>
        <w:tc>
          <w:tcPr>
            <w:tcW w:w="421" w:type="dxa"/>
            <w:vAlign w:val="center"/>
          </w:tcPr>
          <w:p w14:paraId="1B5AA4B8" w14:textId="77777777" w:rsidR="00E813E4" w:rsidRPr="00412F35" w:rsidRDefault="00E813E4" w:rsidP="00E813E4">
            <w:pPr>
              <w:pStyle w:val="ANormln"/>
              <w:numPr>
                <w:ilvl w:val="0"/>
                <w:numId w:val="16"/>
              </w:numPr>
              <w:spacing w:before="0"/>
              <w:ind w:left="0" w:firstLine="0"/>
              <w:jc w:val="left"/>
              <w:rPr>
                <w:rFonts w:cs="Arial"/>
                <w:sz w:val="18"/>
                <w:szCs w:val="18"/>
              </w:rPr>
            </w:pPr>
          </w:p>
        </w:tc>
        <w:tc>
          <w:tcPr>
            <w:tcW w:w="4025" w:type="dxa"/>
          </w:tcPr>
          <w:p w14:paraId="7F6DECD3" w14:textId="77777777" w:rsidR="00E813E4" w:rsidRPr="008F5C71" w:rsidRDefault="00E813E4" w:rsidP="00E813E4">
            <w:pPr>
              <w:jc w:val="left"/>
              <w:rPr>
                <w:sz w:val="16"/>
                <w:szCs w:val="20"/>
              </w:rPr>
            </w:pPr>
            <w:r w:rsidRPr="008F5C71">
              <w:rPr>
                <w:sz w:val="16"/>
                <w:szCs w:val="20"/>
              </w:rPr>
              <w:t xml:space="preserve">Systém </w:t>
            </w:r>
            <w:r>
              <w:rPr>
                <w:sz w:val="16"/>
                <w:szCs w:val="20"/>
              </w:rPr>
              <w:t xml:space="preserve">musí </w:t>
            </w:r>
            <w:r w:rsidRPr="008F5C71">
              <w:rPr>
                <w:sz w:val="16"/>
                <w:szCs w:val="20"/>
              </w:rPr>
              <w:t>umožn</w:t>
            </w:r>
            <w:r>
              <w:rPr>
                <w:sz w:val="16"/>
                <w:szCs w:val="20"/>
              </w:rPr>
              <w:t>it</w:t>
            </w:r>
            <w:r w:rsidRPr="008F5C71">
              <w:rPr>
                <w:sz w:val="16"/>
                <w:szCs w:val="20"/>
              </w:rPr>
              <w:t xml:space="preserve"> omezit přístup jiného uživatele na konkrétní druh dokumentace, která je</w:t>
            </w:r>
            <w:r>
              <w:rPr>
                <w:sz w:val="16"/>
                <w:szCs w:val="20"/>
              </w:rPr>
              <w:t xml:space="preserve"> z </w:t>
            </w:r>
            <w:r w:rsidRPr="008F5C71">
              <w:rPr>
                <w:sz w:val="16"/>
                <w:szCs w:val="20"/>
              </w:rPr>
              <w:t>hlediska ochrany údajů citlivá.</w:t>
            </w:r>
          </w:p>
        </w:tc>
        <w:tc>
          <w:tcPr>
            <w:tcW w:w="4026" w:type="dxa"/>
            <w:vAlign w:val="center"/>
          </w:tcPr>
          <w:p w14:paraId="37234D85" w14:textId="77777777" w:rsidR="00E813E4" w:rsidRPr="000200AD" w:rsidRDefault="00E813E4" w:rsidP="00E813E4">
            <w:pPr>
              <w:jc w:val="left"/>
              <w:rPr>
                <w:sz w:val="16"/>
                <w:szCs w:val="16"/>
              </w:rPr>
            </w:pPr>
          </w:p>
        </w:tc>
        <w:tc>
          <w:tcPr>
            <w:tcW w:w="926" w:type="dxa"/>
            <w:vAlign w:val="center"/>
          </w:tcPr>
          <w:p w14:paraId="6061AC53" w14:textId="77777777" w:rsidR="00E813E4" w:rsidRPr="00412F35" w:rsidRDefault="00E813E4" w:rsidP="00E813E4">
            <w:pPr>
              <w:jc w:val="center"/>
              <w:rPr>
                <w:sz w:val="18"/>
                <w:szCs w:val="18"/>
              </w:rPr>
            </w:pPr>
          </w:p>
        </w:tc>
      </w:tr>
    </w:tbl>
    <w:p w14:paraId="5290BFAD" w14:textId="77777777" w:rsidR="00E813E4" w:rsidRPr="00412F35" w:rsidRDefault="00E813E4" w:rsidP="00E813E4"/>
    <w:p w14:paraId="16162904" w14:textId="77777777" w:rsidR="00E813E4" w:rsidRPr="00412F35" w:rsidRDefault="00E813E4" w:rsidP="00E813E4">
      <w:pPr>
        <w:pStyle w:val="Nadpis3"/>
      </w:pPr>
      <w:bookmarkStart w:id="62" w:name="_Toc187241718"/>
      <w:r w:rsidRPr="00A36210">
        <w:t>Požadavky na logovací aparát</w:t>
      </w:r>
      <w:bookmarkEnd w:id="62"/>
    </w:p>
    <w:p w14:paraId="6B3037C5" w14:textId="160F28FF" w:rsidR="00E813E4" w:rsidRPr="00412F35" w:rsidRDefault="00E813E4" w:rsidP="00E813E4">
      <w:pPr>
        <w:pStyle w:val="Titulek"/>
        <w:keepNext/>
        <w:rPr>
          <w:rFonts w:cs="Arial"/>
        </w:rPr>
      </w:pPr>
      <w:bookmarkStart w:id="63" w:name="_Toc187241746"/>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21</w:t>
      </w:r>
      <w:r w:rsidRPr="00412F35">
        <w:rPr>
          <w:rFonts w:cs="Arial"/>
        </w:rPr>
        <w:fldChar w:fldCharType="end"/>
      </w:r>
      <w:r w:rsidRPr="00412F35">
        <w:rPr>
          <w:rFonts w:cs="Arial"/>
        </w:rPr>
        <w:t xml:space="preserve">: </w:t>
      </w:r>
      <w:r>
        <w:rPr>
          <w:rFonts w:cs="Arial"/>
          <w:sz w:val="18"/>
          <w:szCs w:val="18"/>
        </w:rPr>
        <w:t>P</w:t>
      </w:r>
      <w:r w:rsidRPr="000D50B8">
        <w:rPr>
          <w:rFonts w:cs="Arial"/>
          <w:sz w:val="18"/>
          <w:szCs w:val="18"/>
        </w:rPr>
        <w:t>ožadavky na logovací aparát</w:t>
      </w:r>
      <w:bookmarkEnd w:id="63"/>
      <w:r w:rsidRPr="000D50B8">
        <w:rPr>
          <w:rFonts w:cs="Arial"/>
          <w:sz w:val="18"/>
          <w:szCs w:val="18"/>
        </w:rPr>
        <w:t> </w:t>
      </w:r>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6A91590A" w14:textId="77777777" w:rsidTr="00E813E4">
        <w:trPr>
          <w:tblHeader/>
        </w:trPr>
        <w:tc>
          <w:tcPr>
            <w:tcW w:w="421" w:type="dxa"/>
            <w:tcBorders>
              <w:top w:val="single" w:sz="4" w:space="0" w:color="808080"/>
            </w:tcBorders>
            <w:vAlign w:val="center"/>
          </w:tcPr>
          <w:p w14:paraId="33D87F0C"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138EBA37"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658A951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108572CA"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D558D9" w14:paraId="4BC4ADCE" w14:textId="77777777" w:rsidTr="00E813E4">
        <w:trPr>
          <w:trHeight w:val="283"/>
        </w:trPr>
        <w:tc>
          <w:tcPr>
            <w:tcW w:w="421" w:type="dxa"/>
            <w:vAlign w:val="center"/>
          </w:tcPr>
          <w:p w14:paraId="6511D489" w14:textId="77777777" w:rsidR="00E813E4" w:rsidRPr="00D558D9" w:rsidRDefault="00E813E4" w:rsidP="00E813E4">
            <w:pPr>
              <w:pStyle w:val="ANormln"/>
              <w:numPr>
                <w:ilvl w:val="0"/>
                <w:numId w:val="17"/>
              </w:numPr>
              <w:spacing w:before="0"/>
              <w:ind w:left="0" w:firstLine="0"/>
              <w:jc w:val="left"/>
              <w:rPr>
                <w:rFonts w:cs="Arial"/>
                <w:sz w:val="16"/>
                <w:szCs w:val="16"/>
              </w:rPr>
            </w:pPr>
          </w:p>
        </w:tc>
        <w:tc>
          <w:tcPr>
            <w:tcW w:w="4025" w:type="dxa"/>
            <w:vAlign w:val="center"/>
          </w:tcPr>
          <w:p w14:paraId="781367EE" w14:textId="77777777" w:rsidR="00E813E4" w:rsidRPr="00A36210" w:rsidRDefault="00E813E4" w:rsidP="00E813E4">
            <w:pPr>
              <w:jc w:val="left"/>
              <w:rPr>
                <w:sz w:val="16"/>
                <w:szCs w:val="20"/>
              </w:rPr>
            </w:pPr>
            <w:r w:rsidRPr="00A36210">
              <w:rPr>
                <w:sz w:val="16"/>
                <w:szCs w:val="20"/>
              </w:rPr>
              <w:t xml:space="preserve">Logování pořízení </w:t>
            </w:r>
            <w:proofErr w:type="gramStart"/>
            <w:r w:rsidRPr="00A36210">
              <w:rPr>
                <w:sz w:val="16"/>
                <w:szCs w:val="20"/>
              </w:rPr>
              <w:t>záznamů - uživatel</w:t>
            </w:r>
            <w:proofErr w:type="gramEnd"/>
            <w:r w:rsidRPr="00A36210">
              <w:rPr>
                <w:sz w:val="16"/>
                <w:szCs w:val="20"/>
              </w:rPr>
              <w:t>, datum</w:t>
            </w:r>
            <w:r>
              <w:rPr>
                <w:sz w:val="16"/>
                <w:szCs w:val="20"/>
              </w:rPr>
              <w:t xml:space="preserve"> a </w:t>
            </w:r>
            <w:r w:rsidRPr="00A36210">
              <w:rPr>
                <w:sz w:val="16"/>
                <w:szCs w:val="20"/>
              </w:rPr>
              <w:t>čas.</w:t>
            </w:r>
          </w:p>
        </w:tc>
        <w:tc>
          <w:tcPr>
            <w:tcW w:w="4026" w:type="dxa"/>
            <w:vAlign w:val="center"/>
          </w:tcPr>
          <w:p w14:paraId="1B86FF56" w14:textId="77777777" w:rsidR="00E813E4" w:rsidRPr="00D558D9" w:rsidRDefault="00E813E4" w:rsidP="00E813E4">
            <w:pPr>
              <w:jc w:val="left"/>
              <w:rPr>
                <w:sz w:val="16"/>
                <w:szCs w:val="16"/>
              </w:rPr>
            </w:pPr>
          </w:p>
        </w:tc>
        <w:tc>
          <w:tcPr>
            <w:tcW w:w="926" w:type="dxa"/>
            <w:vAlign w:val="center"/>
          </w:tcPr>
          <w:p w14:paraId="24FE530C" w14:textId="77777777" w:rsidR="00E813E4" w:rsidRPr="00D558D9" w:rsidRDefault="00E813E4" w:rsidP="00E813E4">
            <w:pPr>
              <w:jc w:val="center"/>
              <w:rPr>
                <w:sz w:val="16"/>
                <w:szCs w:val="16"/>
              </w:rPr>
            </w:pPr>
          </w:p>
        </w:tc>
      </w:tr>
      <w:tr w:rsidR="00E813E4" w:rsidRPr="00D558D9" w14:paraId="7589DF6B" w14:textId="77777777" w:rsidTr="00E813E4">
        <w:trPr>
          <w:trHeight w:val="283"/>
        </w:trPr>
        <w:tc>
          <w:tcPr>
            <w:tcW w:w="421" w:type="dxa"/>
            <w:vAlign w:val="center"/>
          </w:tcPr>
          <w:p w14:paraId="534C8563" w14:textId="77777777" w:rsidR="00E813E4" w:rsidRPr="00D558D9" w:rsidRDefault="00E813E4" w:rsidP="00E813E4">
            <w:pPr>
              <w:pStyle w:val="ANormln"/>
              <w:numPr>
                <w:ilvl w:val="0"/>
                <w:numId w:val="17"/>
              </w:numPr>
              <w:spacing w:before="0"/>
              <w:ind w:left="0" w:firstLine="0"/>
              <w:jc w:val="left"/>
              <w:rPr>
                <w:rFonts w:cs="Arial"/>
                <w:sz w:val="16"/>
                <w:szCs w:val="16"/>
              </w:rPr>
            </w:pPr>
          </w:p>
        </w:tc>
        <w:tc>
          <w:tcPr>
            <w:tcW w:w="4025" w:type="dxa"/>
            <w:vAlign w:val="center"/>
          </w:tcPr>
          <w:p w14:paraId="39A600BB" w14:textId="77777777" w:rsidR="00E813E4" w:rsidRPr="00A36210" w:rsidRDefault="00E813E4" w:rsidP="00E813E4">
            <w:pPr>
              <w:jc w:val="left"/>
              <w:rPr>
                <w:b/>
                <w:bCs/>
                <w:sz w:val="16"/>
                <w:szCs w:val="20"/>
              </w:rPr>
            </w:pPr>
            <w:r w:rsidRPr="00A36210">
              <w:rPr>
                <w:sz w:val="16"/>
                <w:szCs w:val="20"/>
              </w:rPr>
              <w:t xml:space="preserve">Logování změny </w:t>
            </w:r>
            <w:proofErr w:type="gramStart"/>
            <w:r w:rsidRPr="00A36210">
              <w:rPr>
                <w:sz w:val="16"/>
                <w:szCs w:val="20"/>
              </w:rPr>
              <w:t>záznamů - uživatel</w:t>
            </w:r>
            <w:proofErr w:type="gramEnd"/>
            <w:r w:rsidRPr="00A36210">
              <w:rPr>
                <w:sz w:val="16"/>
                <w:szCs w:val="20"/>
              </w:rPr>
              <w:t>, datum</w:t>
            </w:r>
            <w:r>
              <w:rPr>
                <w:sz w:val="16"/>
                <w:szCs w:val="20"/>
              </w:rPr>
              <w:t xml:space="preserve"> a </w:t>
            </w:r>
            <w:r w:rsidRPr="00A36210">
              <w:rPr>
                <w:sz w:val="16"/>
                <w:szCs w:val="20"/>
              </w:rPr>
              <w:t>čas.</w:t>
            </w:r>
          </w:p>
        </w:tc>
        <w:tc>
          <w:tcPr>
            <w:tcW w:w="4026" w:type="dxa"/>
            <w:vAlign w:val="center"/>
          </w:tcPr>
          <w:p w14:paraId="3076D0A3" w14:textId="77777777" w:rsidR="00E813E4" w:rsidRPr="00D558D9" w:rsidRDefault="00E813E4" w:rsidP="00E813E4">
            <w:pPr>
              <w:jc w:val="left"/>
              <w:rPr>
                <w:sz w:val="16"/>
                <w:szCs w:val="16"/>
              </w:rPr>
            </w:pPr>
          </w:p>
        </w:tc>
        <w:tc>
          <w:tcPr>
            <w:tcW w:w="926" w:type="dxa"/>
            <w:vAlign w:val="center"/>
          </w:tcPr>
          <w:p w14:paraId="592EDAB9" w14:textId="77777777" w:rsidR="00E813E4" w:rsidRPr="00D558D9" w:rsidRDefault="00E813E4" w:rsidP="00E813E4">
            <w:pPr>
              <w:jc w:val="center"/>
              <w:rPr>
                <w:sz w:val="16"/>
                <w:szCs w:val="16"/>
              </w:rPr>
            </w:pPr>
          </w:p>
        </w:tc>
      </w:tr>
      <w:tr w:rsidR="00E813E4" w:rsidRPr="00D558D9" w14:paraId="67F8D096" w14:textId="77777777" w:rsidTr="00E813E4">
        <w:trPr>
          <w:trHeight w:val="283"/>
        </w:trPr>
        <w:tc>
          <w:tcPr>
            <w:tcW w:w="421" w:type="dxa"/>
            <w:vAlign w:val="center"/>
          </w:tcPr>
          <w:p w14:paraId="454D0182" w14:textId="77777777" w:rsidR="00E813E4" w:rsidRPr="00D558D9" w:rsidRDefault="00E813E4" w:rsidP="00E813E4">
            <w:pPr>
              <w:pStyle w:val="ANormln"/>
              <w:numPr>
                <w:ilvl w:val="0"/>
                <w:numId w:val="17"/>
              </w:numPr>
              <w:spacing w:before="0"/>
              <w:ind w:left="0" w:firstLine="0"/>
              <w:jc w:val="left"/>
              <w:rPr>
                <w:rFonts w:cs="Arial"/>
                <w:sz w:val="16"/>
                <w:szCs w:val="16"/>
              </w:rPr>
            </w:pPr>
          </w:p>
        </w:tc>
        <w:tc>
          <w:tcPr>
            <w:tcW w:w="4025" w:type="dxa"/>
            <w:vAlign w:val="center"/>
          </w:tcPr>
          <w:p w14:paraId="363FB8F6" w14:textId="77777777" w:rsidR="00E813E4" w:rsidRPr="00A36210" w:rsidRDefault="00E813E4" w:rsidP="00E813E4">
            <w:pPr>
              <w:jc w:val="left"/>
              <w:rPr>
                <w:b/>
                <w:bCs/>
                <w:sz w:val="16"/>
                <w:szCs w:val="20"/>
              </w:rPr>
            </w:pPr>
            <w:r w:rsidRPr="00A36210">
              <w:rPr>
                <w:sz w:val="16"/>
                <w:szCs w:val="20"/>
              </w:rPr>
              <w:t xml:space="preserve">Logování nahlížení do </w:t>
            </w:r>
            <w:proofErr w:type="gramStart"/>
            <w:r w:rsidRPr="00A36210">
              <w:rPr>
                <w:sz w:val="16"/>
                <w:szCs w:val="20"/>
              </w:rPr>
              <w:t>záznamů - uživatel</w:t>
            </w:r>
            <w:proofErr w:type="gramEnd"/>
            <w:r w:rsidRPr="00A36210">
              <w:rPr>
                <w:sz w:val="16"/>
                <w:szCs w:val="20"/>
              </w:rPr>
              <w:t>, datum</w:t>
            </w:r>
            <w:r>
              <w:rPr>
                <w:sz w:val="16"/>
                <w:szCs w:val="20"/>
              </w:rPr>
              <w:t xml:space="preserve"> a </w:t>
            </w:r>
            <w:r w:rsidRPr="00A36210">
              <w:rPr>
                <w:sz w:val="16"/>
                <w:szCs w:val="20"/>
              </w:rPr>
              <w:t>čas.</w:t>
            </w:r>
          </w:p>
        </w:tc>
        <w:tc>
          <w:tcPr>
            <w:tcW w:w="4026" w:type="dxa"/>
            <w:vAlign w:val="center"/>
          </w:tcPr>
          <w:p w14:paraId="45A77BF3" w14:textId="77777777" w:rsidR="00E813E4" w:rsidRPr="00D558D9" w:rsidRDefault="00E813E4" w:rsidP="00E813E4">
            <w:pPr>
              <w:jc w:val="left"/>
              <w:rPr>
                <w:sz w:val="16"/>
                <w:szCs w:val="16"/>
              </w:rPr>
            </w:pPr>
          </w:p>
        </w:tc>
        <w:tc>
          <w:tcPr>
            <w:tcW w:w="926" w:type="dxa"/>
            <w:vAlign w:val="center"/>
          </w:tcPr>
          <w:p w14:paraId="454AF72A" w14:textId="77777777" w:rsidR="00E813E4" w:rsidRPr="00D558D9" w:rsidRDefault="00E813E4" w:rsidP="00E813E4">
            <w:pPr>
              <w:jc w:val="center"/>
              <w:rPr>
                <w:sz w:val="16"/>
                <w:szCs w:val="16"/>
              </w:rPr>
            </w:pPr>
          </w:p>
        </w:tc>
      </w:tr>
      <w:tr w:rsidR="00E813E4" w:rsidRPr="00D558D9" w14:paraId="02A3AE86" w14:textId="77777777" w:rsidTr="00E813E4">
        <w:trPr>
          <w:trHeight w:val="283"/>
        </w:trPr>
        <w:tc>
          <w:tcPr>
            <w:tcW w:w="421" w:type="dxa"/>
            <w:vAlign w:val="center"/>
          </w:tcPr>
          <w:p w14:paraId="4F66EB86" w14:textId="77777777" w:rsidR="00E813E4" w:rsidRPr="00D558D9" w:rsidRDefault="00E813E4" w:rsidP="00E813E4">
            <w:pPr>
              <w:pStyle w:val="ANormln"/>
              <w:numPr>
                <w:ilvl w:val="0"/>
                <w:numId w:val="17"/>
              </w:numPr>
              <w:spacing w:before="0"/>
              <w:ind w:left="0" w:firstLine="0"/>
              <w:jc w:val="left"/>
              <w:rPr>
                <w:rFonts w:cs="Arial"/>
                <w:sz w:val="16"/>
                <w:szCs w:val="16"/>
              </w:rPr>
            </w:pPr>
          </w:p>
        </w:tc>
        <w:tc>
          <w:tcPr>
            <w:tcW w:w="4025" w:type="dxa"/>
            <w:vAlign w:val="center"/>
          </w:tcPr>
          <w:p w14:paraId="3A665623" w14:textId="77777777" w:rsidR="00E813E4" w:rsidRPr="00A36210" w:rsidRDefault="00E813E4" w:rsidP="00E813E4">
            <w:pPr>
              <w:jc w:val="left"/>
              <w:rPr>
                <w:b/>
                <w:bCs/>
                <w:sz w:val="16"/>
                <w:szCs w:val="20"/>
              </w:rPr>
            </w:pPr>
            <w:r w:rsidRPr="00A36210">
              <w:rPr>
                <w:sz w:val="16"/>
                <w:szCs w:val="20"/>
              </w:rPr>
              <w:t xml:space="preserve">Logování tisku </w:t>
            </w:r>
            <w:proofErr w:type="gramStart"/>
            <w:r w:rsidRPr="00A36210">
              <w:rPr>
                <w:sz w:val="16"/>
                <w:szCs w:val="20"/>
              </w:rPr>
              <w:t>záznamů - uživatel</w:t>
            </w:r>
            <w:proofErr w:type="gramEnd"/>
            <w:r w:rsidRPr="00A36210">
              <w:rPr>
                <w:sz w:val="16"/>
                <w:szCs w:val="20"/>
              </w:rPr>
              <w:t>, datum</w:t>
            </w:r>
            <w:r>
              <w:rPr>
                <w:sz w:val="16"/>
                <w:szCs w:val="20"/>
              </w:rPr>
              <w:t xml:space="preserve"> a </w:t>
            </w:r>
            <w:r w:rsidRPr="00A36210">
              <w:rPr>
                <w:sz w:val="16"/>
                <w:szCs w:val="20"/>
              </w:rPr>
              <w:t>čas.</w:t>
            </w:r>
          </w:p>
        </w:tc>
        <w:tc>
          <w:tcPr>
            <w:tcW w:w="4026" w:type="dxa"/>
            <w:vAlign w:val="center"/>
          </w:tcPr>
          <w:p w14:paraId="03034A1F" w14:textId="77777777" w:rsidR="00E813E4" w:rsidRPr="00D558D9" w:rsidRDefault="00E813E4" w:rsidP="00E813E4">
            <w:pPr>
              <w:jc w:val="left"/>
              <w:rPr>
                <w:sz w:val="16"/>
                <w:szCs w:val="16"/>
              </w:rPr>
            </w:pPr>
          </w:p>
        </w:tc>
        <w:tc>
          <w:tcPr>
            <w:tcW w:w="926" w:type="dxa"/>
            <w:vAlign w:val="center"/>
          </w:tcPr>
          <w:p w14:paraId="303F2CBA" w14:textId="77777777" w:rsidR="00E813E4" w:rsidRPr="00D558D9" w:rsidRDefault="00E813E4" w:rsidP="00E813E4">
            <w:pPr>
              <w:jc w:val="center"/>
              <w:rPr>
                <w:sz w:val="16"/>
                <w:szCs w:val="16"/>
              </w:rPr>
            </w:pPr>
          </w:p>
        </w:tc>
      </w:tr>
    </w:tbl>
    <w:p w14:paraId="5C6AF1B7" w14:textId="77777777" w:rsidR="00E813E4" w:rsidRPr="00412F35" w:rsidRDefault="00E813E4" w:rsidP="00E813E4"/>
    <w:p w14:paraId="0DC7EBAD" w14:textId="77777777" w:rsidR="00E813E4" w:rsidRPr="00412F35" w:rsidRDefault="00E813E4" w:rsidP="00E813E4">
      <w:pPr>
        <w:pStyle w:val="Nadpis3"/>
      </w:pPr>
      <w:bookmarkStart w:id="64" w:name="_Toc187241719"/>
      <w:r w:rsidRPr="00A36210">
        <w:t>Požadavky na textový editor</w:t>
      </w:r>
      <w:bookmarkEnd w:id="64"/>
    </w:p>
    <w:p w14:paraId="49A90F6F" w14:textId="3BBA4FA9" w:rsidR="00E813E4" w:rsidRPr="00412F35" w:rsidRDefault="00E813E4" w:rsidP="00E813E4">
      <w:pPr>
        <w:pStyle w:val="Titulek"/>
        <w:keepNext/>
        <w:rPr>
          <w:rFonts w:cs="Arial"/>
        </w:rPr>
      </w:pPr>
      <w:bookmarkStart w:id="65" w:name="_Toc187241747"/>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22</w:t>
      </w:r>
      <w:r w:rsidRPr="00412F35">
        <w:rPr>
          <w:rFonts w:cs="Arial"/>
        </w:rPr>
        <w:fldChar w:fldCharType="end"/>
      </w:r>
      <w:r w:rsidRPr="00412F35">
        <w:rPr>
          <w:rFonts w:cs="Arial"/>
        </w:rPr>
        <w:t xml:space="preserve">: </w:t>
      </w:r>
      <w:r>
        <w:rPr>
          <w:rFonts w:cs="Arial"/>
          <w:sz w:val="18"/>
          <w:szCs w:val="18"/>
        </w:rPr>
        <w:t>P</w:t>
      </w:r>
      <w:r w:rsidRPr="000D50B8">
        <w:rPr>
          <w:rFonts w:cs="Arial"/>
          <w:sz w:val="18"/>
          <w:szCs w:val="18"/>
        </w:rPr>
        <w:t>ožadavky na textový editor</w:t>
      </w:r>
      <w:bookmarkEnd w:id="65"/>
      <w:r w:rsidRPr="000D50B8">
        <w:rPr>
          <w:rFonts w:cs="Arial"/>
          <w:sz w:val="18"/>
          <w:szCs w:val="18"/>
        </w:rPr>
        <w:t> </w:t>
      </w:r>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77"/>
        <w:gridCol w:w="3978"/>
        <w:gridCol w:w="926"/>
      </w:tblGrid>
      <w:tr w:rsidR="00E813E4" w:rsidRPr="001462C8" w14:paraId="159D79BB" w14:textId="77777777" w:rsidTr="00E813E4">
        <w:trPr>
          <w:tblHeader/>
        </w:trPr>
        <w:tc>
          <w:tcPr>
            <w:tcW w:w="517" w:type="dxa"/>
            <w:tcBorders>
              <w:top w:val="single" w:sz="4" w:space="0" w:color="808080"/>
            </w:tcBorders>
            <w:vAlign w:val="center"/>
          </w:tcPr>
          <w:p w14:paraId="75C1E90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77" w:type="dxa"/>
            <w:tcBorders>
              <w:top w:val="single" w:sz="4" w:space="0" w:color="808080"/>
            </w:tcBorders>
            <w:vAlign w:val="center"/>
          </w:tcPr>
          <w:p w14:paraId="2B153A89"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78" w:type="dxa"/>
            <w:tcBorders>
              <w:top w:val="single" w:sz="4" w:space="0" w:color="808080"/>
            </w:tcBorders>
            <w:vAlign w:val="center"/>
          </w:tcPr>
          <w:p w14:paraId="68736BD0"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2EFC06CC"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2436D3" w14:paraId="57B78D33" w14:textId="77777777" w:rsidTr="00E813E4">
        <w:trPr>
          <w:trHeight w:val="283"/>
        </w:trPr>
        <w:tc>
          <w:tcPr>
            <w:tcW w:w="517" w:type="dxa"/>
            <w:vAlign w:val="center"/>
          </w:tcPr>
          <w:p w14:paraId="5553C88F" w14:textId="77777777" w:rsidR="00E813E4" w:rsidRPr="002436D3" w:rsidRDefault="00E813E4" w:rsidP="00E813E4">
            <w:pPr>
              <w:pStyle w:val="ANormln"/>
              <w:numPr>
                <w:ilvl w:val="0"/>
                <w:numId w:val="18"/>
              </w:numPr>
              <w:spacing w:before="0"/>
              <w:ind w:left="0" w:firstLine="0"/>
              <w:jc w:val="left"/>
              <w:rPr>
                <w:rFonts w:cs="Arial"/>
                <w:sz w:val="16"/>
                <w:szCs w:val="16"/>
              </w:rPr>
            </w:pPr>
          </w:p>
        </w:tc>
        <w:tc>
          <w:tcPr>
            <w:tcW w:w="3977" w:type="dxa"/>
            <w:vAlign w:val="center"/>
          </w:tcPr>
          <w:p w14:paraId="0A41F6AF" w14:textId="77777777" w:rsidR="00E813E4" w:rsidRPr="00A36210" w:rsidRDefault="00E813E4" w:rsidP="00E813E4">
            <w:pPr>
              <w:jc w:val="left"/>
              <w:rPr>
                <w:sz w:val="16"/>
                <w:szCs w:val="20"/>
              </w:rPr>
            </w:pPr>
            <w:r w:rsidRPr="00A36210">
              <w:rPr>
                <w:sz w:val="16"/>
                <w:szCs w:val="20"/>
              </w:rPr>
              <w:t>Formátování písma dle zvyklostí typických pro RTF pro psaní dokumentace</w:t>
            </w:r>
            <w:r>
              <w:rPr>
                <w:sz w:val="16"/>
                <w:szCs w:val="20"/>
              </w:rPr>
              <w:t xml:space="preserve"> v informačním systému</w:t>
            </w:r>
            <w:r w:rsidRPr="00A36210">
              <w:rPr>
                <w:sz w:val="16"/>
                <w:szCs w:val="20"/>
              </w:rPr>
              <w:t>, včetně např. formátů odstavců (není nutno</w:t>
            </w:r>
            <w:r>
              <w:rPr>
                <w:sz w:val="16"/>
                <w:szCs w:val="20"/>
              </w:rPr>
              <w:t xml:space="preserve"> u </w:t>
            </w:r>
            <w:r w:rsidRPr="00A36210">
              <w:rPr>
                <w:sz w:val="16"/>
                <w:szCs w:val="20"/>
              </w:rPr>
              <w:t>webové aplikace).</w:t>
            </w:r>
          </w:p>
        </w:tc>
        <w:tc>
          <w:tcPr>
            <w:tcW w:w="3978" w:type="dxa"/>
            <w:vAlign w:val="center"/>
          </w:tcPr>
          <w:p w14:paraId="1FA15E29" w14:textId="77777777" w:rsidR="00E813E4" w:rsidRPr="002436D3" w:rsidRDefault="00E813E4" w:rsidP="00E813E4">
            <w:pPr>
              <w:jc w:val="left"/>
              <w:rPr>
                <w:sz w:val="16"/>
                <w:szCs w:val="16"/>
              </w:rPr>
            </w:pPr>
          </w:p>
        </w:tc>
        <w:tc>
          <w:tcPr>
            <w:tcW w:w="926" w:type="dxa"/>
            <w:vAlign w:val="center"/>
          </w:tcPr>
          <w:p w14:paraId="0CA6026B" w14:textId="77777777" w:rsidR="00E813E4" w:rsidRPr="002436D3" w:rsidRDefault="00E813E4" w:rsidP="00E813E4">
            <w:pPr>
              <w:jc w:val="center"/>
              <w:rPr>
                <w:sz w:val="16"/>
                <w:szCs w:val="16"/>
              </w:rPr>
            </w:pPr>
          </w:p>
        </w:tc>
      </w:tr>
      <w:tr w:rsidR="00E813E4" w:rsidRPr="002436D3" w14:paraId="187197DE" w14:textId="77777777" w:rsidTr="00E813E4">
        <w:trPr>
          <w:trHeight w:val="283"/>
        </w:trPr>
        <w:tc>
          <w:tcPr>
            <w:tcW w:w="517" w:type="dxa"/>
            <w:vAlign w:val="center"/>
          </w:tcPr>
          <w:p w14:paraId="37B0BE8F" w14:textId="77777777" w:rsidR="00E813E4" w:rsidRPr="002436D3" w:rsidRDefault="00E813E4" w:rsidP="00E813E4">
            <w:pPr>
              <w:pStyle w:val="ANormln"/>
              <w:numPr>
                <w:ilvl w:val="0"/>
                <w:numId w:val="18"/>
              </w:numPr>
              <w:spacing w:before="0"/>
              <w:ind w:left="0" w:firstLine="0"/>
              <w:jc w:val="left"/>
              <w:rPr>
                <w:rFonts w:cs="Arial"/>
                <w:sz w:val="16"/>
                <w:szCs w:val="16"/>
              </w:rPr>
            </w:pPr>
          </w:p>
        </w:tc>
        <w:tc>
          <w:tcPr>
            <w:tcW w:w="3977" w:type="dxa"/>
            <w:vAlign w:val="center"/>
          </w:tcPr>
          <w:p w14:paraId="128B5668" w14:textId="77777777" w:rsidR="00E813E4" w:rsidRPr="00A36210" w:rsidRDefault="00E813E4" w:rsidP="00E813E4">
            <w:pPr>
              <w:jc w:val="left"/>
              <w:rPr>
                <w:sz w:val="16"/>
                <w:szCs w:val="20"/>
              </w:rPr>
            </w:pPr>
            <w:r w:rsidRPr="00A36210">
              <w:rPr>
                <w:sz w:val="16"/>
                <w:szCs w:val="20"/>
              </w:rPr>
              <w:t>Možnost jednoduše vkládat části dokumentace do psaného textu (funkce drag and drop).</w:t>
            </w:r>
          </w:p>
        </w:tc>
        <w:tc>
          <w:tcPr>
            <w:tcW w:w="3978" w:type="dxa"/>
            <w:vAlign w:val="center"/>
          </w:tcPr>
          <w:p w14:paraId="067EA130" w14:textId="77777777" w:rsidR="00E813E4" w:rsidRPr="002436D3" w:rsidRDefault="00E813E4" w:rsidP="00E813E4">
            <w:pPr>
              <w:jc w:val="left"/>
              <w:rPr>
                <w:sz w:val="16"/>
                <w:szCs w:val="16"/>
              </w:rPr>
            </w:pPr>
          </w:p>
        </w:tc>
        <w:tc>
          <w:tcPr>
            <w:tcW w:w="926" w:type="dxa"/>
            <w:vAlign w:val="center"/>
          </w:tcPr>
          <w:p w14:paraId="42FA53E7" w14:textId="77777777" w:rsidR="00E813E4" w:rsidRPr="002436D3" w:rsidRDefault="00E813E4" w:rsidP="00E813E4">
            <w:pPr>
              <w:jc w:val="center"/>
              <w:rPr>
                <w:sz w:val="16"/>
                <w:szCs w:val="16"/>
              </w:rPr>
            </w:pPr>
          </w:p>
        </w:tc>
      </w:tr>
      <w:tr w:rsidR="00E813E4" w:rsidRPr="002436D3" w14:paraId="143E5B37" w14:textId="77777777" w:rsidTr="00E813E4">
        <w:trPr>
          <w:trHeight w:val="283"/>
        </w:trPr>
        <w:tc>
          <w:tcPr>
            <w:tcW w:w="517" w:type="dxa"/>
            <w:vAlign w:val="center"/>
          </w:tcPr>
          <w:p w14:paraId="58DBD60C" w14:textId="77777777" w:rsidR="00E813E4" w:rsidRPr="002436D3" w:rsidRDefault="00E813E4" w:rsidP="00E813E4">
            <w:pPr>
              <w:pStyle w:val="ANormln"/>
              <w:numPr>
                <w:ilvl w:val="0"/>
                <w:numId w:val="18"/>
              </w:numPr>
              <w:spacing w:before="0"/>
              <w:ind w:left="0" w:firstLine="0"/>
              <w:jc w:val="left"/>
              <w:rPr>
                <w:rFonts w:cs="Arial"/>
                <w:sz w:val="16"/>
                <w:szCs w:val="16"/>
              </w:rPr>
            </w:pPr>
          </w:p>
        </w:tc>
        <w:tc>
          <w:tcPr>
            <w:tcW w:w="3977" w:type="dxa"/>
            <w:vAlign w:val="center"/>
          </w:tcPr>
          <w:p w14:paraId="04AF5F42" w14:textId="77777777" w:rsidR="00E813E4" w:rsidRPr="00A36210" w:rsidRDefault="00E813E4" w:rsidP="00E813E4">
            <w:pPr>
              <w:jc w:val="left"/>
              <w:rPr>
                <w:sz w:val="16"/>
                <w:szCs w:val="20"/>
              </w:rPr>
            </w:pPr>
            <w:r w:rsidRPr="00A36210">
              <w:rPr>
                <w:sz w:val="16"/>
                <w:szCs w:val="20"/>
              </w:rPr>
              <w:t>Kontrola pravopisu</w:t>
            </w:r>
            <w:r>
              <w:rPr>
                <w:sz w:val="16"/>
                <w:szCs w:val="20"/>
              </w:rPr>
              <w:t xml:space="preserve"> v </w:t>
            </w:r>
            <w:r w:rsidRPr="00A36210">
              <w:rPr>
                <w:sz w:val="16"/>
                <w:szCs w:val="20"/>
              </w:rPr>
              <w:t>text. editoru.</w:t>
            </w:r>
          </w:p>
        </w:tc>
        <w:tc>
          <w:tcPr>
            <w:tcW w:w="3978" w:type="dxa"/>
            <w:vAlign w:val="center"/>
          </w:tcPr>
          <w:p w14:paraId="56E612BC" w14:textId="77777777" w:rsidR="00E813E4" w:rsidRPr="002436D3" w:rsidRDefault="00E813E4" w:rsidP="00E813E4">
            <w:pPr>
              <w:jc w:val="left"/>
              <w:rPr>
                <w:sz w:val="16"/>
                <w:szCs w:val="16"/>
              </w:rPr>
            </w:pPr>
          </w:p>
        </w:tc>
        <w:tc>
          <w:tcPr>
            <w:tcW w:w="926" w:type="dxa"/>
            <w:vAlign w:val="center"/>
          </w:tcPr>
          <w:p w14:paraId="53699322" w14:textId="77777777" w:rsidR="00E813E4" w:rsidRPr="002436D3" w:rsidRDefault="00E813E4" w:rsidP="00E813E4">
            <w:pPr>
              <w:jc w:val="center"/>
              <w:rPr>
                <w:sz w:val="16"/>
                <w:szCs w:val="16"/>
              </w:rPr>
            </w:pPr>
          </w:p>
        </w:tc>
      </w:tr>
      <w:tr w:rsidR="00E813E4" w:rsidRPr="002436D3" w14:paraId="17AB91D8" w14:textId="77777777" w:rsidTr="00E813E4">
        <w:trPr>
          <w:trHeight w:val="283"/>
        </w:trPr>
        <w:tc>
          <w:tcPr>
            <w:tcW w:w="517" w:type="dxa"/>
            <w:vAlign w:val="center"/>
          </w:tcPr>
          <w:p w14:paraId="373E1AFB" w14:textId="77777777" w:rsidR="00E813E4" w:rsidRPr="002436D3" w:rsidRDefault="00E813E4" w:rsidP="00E813E4">
            <w:pPr>
              <w:pStyle w:val="ANormln"/>
              <w:numPr>
                <w:ilvl w:val="0"/>
                <w:numId w:val="18"/>
              </w:numPr>
              <w:spacing w:before="0"/>
              <w:ind w:left="0" w:firstLine="0"/>
              <w:jc w:val="left"/>
              <w:rPr>
                <w:rFonts w:cs="Arial"/>
                <w:sz w:val="16"/>
                <w:szCs w:val="16"/>
              </w:rPr>
            </w:pPr>
          </w:p>
        </w:tc>
        <w:tc>
          <w:tcPr>
            <w:tcW w:w="3977" w:type="dxa"/>
            <w:vAlign w:val="center"/>
          </w:tcPr>
          <w:p w14:paraId="649DEC64" w14:textId="77777777" w:rsidR="00E813E4" w:rsidRPr="00A36210" w:rsidRDefault="00E813E4" w:rsidP="00E813E4">
            <w:pPr>
              <w:jc w:val="left"/>
              <w:rPr>
                <w:sz w:val="16"/>
                <w:szCs w:val="20"/>
              </w:rPr>
            </w:pPr>
            <w:r w:rsidRPr="00A36210">
              <w:rPr>
                <w:sz w:val="16"/>
                <w:szCs w:val="20"/>
              </w:rPr>
              <w:t>Tvorba předdefinovaných textů koncovým uživatelem</w:t>
            </w:r>
            <w:r>
              <w:rPr>
                <w:sz w:val="16"/>
                <w:szCs w:val="20"/>
              </w:rPr>
              <w:t xml:space="preserve"> a </w:t>
            </w:r>
            <w:r w:rsidRPr="00A36210">
              <w:rPr>
                <w:sz w:val="16"/>
                <w:szCs w:val="20"/>
              </w:rPr>
              <w:t>jejich možnost vkládání na klávesovou zkratku (možnost definice uživatelem) do dokumentace.</w:t>
            </w:r>
          </w:p>
        </w:tc>
        <w:tc>
          <w:tcPr>
            <w:tcW w:w="3978" w:type="dxa"/>
            <w:vAlign w:val="center"/>
          </w:tcPr>
          <w:p w14:paraId="1982B709" w14:textId="77777777" w:rsidR="00E813E4" w:rsidRPr="002436D3" w:rsidRDefault="00E813E4" w:rsidP="00E813E4">
            <w:pPr>
              <w:jc w:val="left"/>
              <w:rPr>
                <w:sz w:val="16"/>
                <w:szCs w:val="16"/>
              </w:rPr>
            </w:pPr>
          </w:p>
        </w:tc>
        <w:tc>
          <w:tcPr>
            <w:tcW w:w="926" w:type="dxa"/>
            <w:vAlign w:val="center"/>
          </w:tcPr>
          <w:p w14:paraId="46B48DAA" w14:textId="77777777" w:rsidR="00E813E4" w:rsidRPr="002436D3" w:rsidRDefault="00E813E4" w:rsidP="00E813E4">
            <w:pPr>
              <w:jc w:val="center"/>
              <w:rPr>
                <w:sz w:val="16"/>
                <w:szCs w:val="16"/>
              </w:rPr>
            </w:pPr>
          </w:p>
        </w:tc>
      </w:tr>
      <w:tr w:rsidR="00E813E4" w:rsidRPr="002436D3" w14:paraId="7761C619" w14:textId="77777777" w:rsidTr="00E813E4">
        <w:trPr>
          <w:trHeight w:val="283"/>
        </w:trPr>
        <w:tc>
          <w:tcPr>
            <w:tcW w:w="517" w:type="dxa"/>
            <w:vAlign w:val="center"/>
          </w:tcPr>
          <w:p w14:paraId="2C06D234" w14:textId="77777777" w:rsidR="00E813E4" w:rsidRPr="002436D3" w:rsidRDefault="00E813E4" w:rsidP="00E813E4">
            <w:pPr>
              <w:pStyle w:val="ANormln"/>
              <w:numPr>
                <w:ilvl w:val="0"/>
                <w:numId w:val="18"/>
              </w:numPr>
              <w:spacing w:before="0"/>
              <w:ind w:left="0" w:firstLine="0"/>
              <w:jc w:val="left"/>
              <w:rPr>
                <w:rFonts w:cs="Arial"/>
                <w:sz w:val="16"/>
                <w:szCs w:val="16"/>
              </w:rPr>
            </w:pPr>
          </w:p>
        </w:tc>
        <w:tc>
          <w:tcPr>
            <w:tcW w:w="3977" w:type="dxa"/>
            <w:vAlign w:val="center"/>
          </w:tcPr>
          <w:p w14:paraId="1CBADA5A" w14:textId="77777777" w:rsidR="00E813E4" w:rsidRPr="00A36210" w:rsidRDefault="00E813E4" w:rsidP="00E813E4">
            <w:pPr>
              <w:jc w:val="left"/>
              <w:rPr>
                <w:sz w:val="16"/>
                <w:szCs w:val="20"/>
              </w:rPr>
            </w:pPr>
            <w:r>
              <w:rPr>
                <w:sz w:val="16"/>
                <w:szCs w:val="20"/>
              </w:rPr>
              <w:t xml:space="preserve">Možnost popis vyšetření svázat i s vykázáním výkonů (ručním i automatickým). Možnost do psaného textu vyšetření vkládat části jiné dokumentace (např. zadaný </w:t>
            </w:r>
            <w:proofErr w:type="spellStart"/>
            <w:r>
              <w:rPr>
                <w:sz w:val="16"/>
                <w:szCs w:val="20"/>
              </w:rPr>
              <w:t>recet</w:t>
            </w:r>
            <w:proofErr w:type="spellEnd"/>
            <w:r>
              <w:rPr>
                <w:sz w:val="16"/>
                <w:szCs w:val="20"/>
              </w:rPr>
              <w:t>, medikace, poukaz atd.)</w:t>
            </w:r>
          </w:p>
        </w:tc>
        <w:tc>
          <w:tcPr>
            <w:tcW w:w="3978" w:type="dxa"/>
            <w:vAlign w:val="center"/>
          </w:tcPr>
          <w:p w14:paraId="475770C8" w14:textId="77777777" w:rsidR="00E813E4" w:rsidRPr="002436D3" w:rsidRDefault="00E813E4" w:rsidP="00E813E4">
            <w:pPr>
              <w:jc w:val="left"/>
              <w:rPr>
                <w:sz w:val="16"/>
                <w:szCs w:val="16"/>
              </w:rPr>
            </w:pPr>
          </w:p>
        </w:tc>
        <w:tc>
          <w:tcPr>
            <w:tcW w:w="926" w:type="dxa"/>
            <w:vAlign w:val="center"/>
          </w:tcPr>
          <w:p w14:paraId="008E8A71" w14:textId="77777777" w:rsidR="00E813E4" w:rsidRPr="002436D3" w:rsidRDefault="00E813E4" w:rsidP="00E813E4">
            <w:pPr>
              <w:jc w:val="center"/>
              <w:rPr>
                <w:sz w:val="16"/>
                <w:szCs w:val="16"/>
              </w:rPr>
            </w:pPr>
          </w:p>
        </w:tc>
      </w:tr>
    </w:tbl>
    <w:p w14:paraId="7CF99DFF" w14:textId="77777777" w:rsidR="00E813E4" w:rsidRPr="00412F35" w:rsidRDefault="00E813E4" w:rsidP="00E813E4"/>
    <w:p w14:paraId="0F2F4131" w14:textId="77777777" w:rsidR="00E813E4" w:rsidRPr="00412F35" w:rsidRDefault="00E813E4" w:rsidP="00E813E4">
      <w:pPr>
        <w:pStyle w:val="Nadpis3"/>
      </w:pPr>
      <w:bookmarkStart w:id="66" w:name="_Toc187241720"/>
      <w:r w:rsidRPr="009C3A47">
        <w:t>Další požadované obecné vlastnosti</w:t>
      </w:r>
      <w:bookmarkEnd w:id="66"/>
    </w:p>
    <w:p w14:paraId="22E4AA87" w14:textId="44EE8AD1" w:rsidR="00E813E4" w:rsidRPr="00412F35" w:rsidRDefault="00E813E4" w:rsidP="00E813E4">
      <w:pPr>
        <w:pStyle w:val="Titulek"/>
        <w:keepNext/>
        <w:rPr>
          <w:rFonts w:cs="Arial"/>
        </w:rPr>
      </w:pPr>
      <w:bookmarkStart w:id="67" w:name="_Toc187241748"/>
      <w:r w:rsidRPr="00412F35">
        <w:rPr>
          <w:rFonts w:cs="Arial"/>
        </w:rPr>
        <w:t xml:space="preserve">Tabulka </w:t>
      </w:r>
      <w:r w:rsidRPr="00412F35">
        <w:rPr>
          <w:rFonts w:cs="Arial"/>
        </w:rPr>
        <w:fldChar w:fldCharType="begin"/>
      </w:r>
      <w:r w:rsidRPr="00412F35">
        <w:rPr>
          <w:rFonts w:cs="Arial"/>
        </w:rPr>
        <w:instrText xml:space="preserve"> SEQ Tabulka \* ARABIC </w:instrText>
      </w:r>
      <w:r w:rsidRPr="00412F35">
        <w:rPr>
          <w:rFonts w:cs="Arial"/>
        </w:rPr>
        <w:fldChar w:fldCharType="separate"/>
      </w:r>
      <w:r w:rsidR="00267CF1">
        <w:rPr>
          <w:rFonts w:cs="Arial"/>
          <w:noProof/>
        </w:rPr>
        <w:t>23</w:t>
      </w:r>
      <w:r w:rsidRPr="00412F35">
        <w:rPr>
          <w:rFonts w:cs="Arial"/>
        </w:rPr>
        <w:fldChar w:fldCharType="end"/>
      </w:r>
      <w:r w:rsidRPr="00412F35">
        <w:rPr>
          <w:rFonts w:cs="Arial"/>
        </w:rPr>
        <w:t xml:space="preserve">: </w:t>
      </w:r>
      <w:r w:rsidRPr="000D50B8">
        <w:rPr>
          <w:rFonts w:cs="Arial"/>
          <w:color w:val="000000"/>
          <w:sz w:val="18"/>
          <w:szCs w:val="18"/>
        </w:rPr>
        <w:t>Další požadované obecné vlastnosti</w:t>
      </w:r>
      <w:bookmarkEnd w:id="67"/>
    </w:p>
    <w:tbl>
      <w:tblPr>
        <w:tblW w:w="939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421"/>
        <w:gridCol w:w="4025"/>
        <w:gridCol w:w="4026"/>
        <w:gridCol w:w="926"/>
      </w:tblGrid>
      <w:tr w:rsidR="00E813E4" w:rsidRPr="001462C8" w14:paraId="79DDB9ED" w14:textId="77777777" w:rsidTr="00E813E4">
        <w:trPr>
          <w:tblHeader/>
        </w:trPr>
        <w:tc>
          <w:tcPr>
            <w:tcW w:w="421" w:type="dxa"/>
            <w:tcBorders>
              <w:top w:val="single" w:sz="4" w:space="0" w:color="808080"/>
            </w:tcBorders>
            <w:vAlign w:val="center"/>
          </w:tcPr>
          <w:p w14:paraId="396EB996"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4025" w:type="dxa"/>
            <w:tcBorders>
              <w:top w:val="single" w:sz="4" w:space="0" w:color="808080"/>
            </w:tcBorders>
            <w:vAlign w:val="center"/>
          </w:tcPr>
          <w:p w14:paraId="67D28056"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4026" w:type="dxa"/>
            <w:tcBorders>
              <w:top w:val="single" w:sz="4" w:space="0" w:color="808080"/>
            </w:tcBorders>
            <w:vAlign w:val="center"/>
          </w:tcPr>
          <w:p w14:paraId="11926313"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926" w:type="dxa"/>
            <w:tcBorders>
              <w:top w:val="single" w:sz="4" w:space="0" w:color="808080"/>
            </w:tcBorders>
            <w:vAlign w:val="center"/>
          </w:tcPr>
          <w:p w14:paraId="37EF7EBC"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412F35" w14:paraId="7EA07357" w14:textId="77777777" w:rsidTr="00E813E4">
        <w:trPr>
          <w:trHeight w:val="283"/>
        </w:trPr>
        <w:tc>
          <w:tcPr>
            <w:tcW w:w="421" w:type="dxa"/>
            <w:vAlign w:val="center"/>
          </w:tcPr>
          <w:p w14:paraId="4A32ABD0"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14F62800" w14:textId="77777777" w:rsidR="00E813E4" w:rsidRPr="009C3A47" w:rsidRDefault="00E813E4" w:rsidP="00E813E4">
            <w:pPr>
              <w:jc w:val="left"/>
              <w:rPr>
                <w:sz w:val="16"/>
                <w:szCs w:val="20"/>
              </w:rPr>
            </w:pPr>
            <w:r w:rsidRPr="009C3A47">
              <w:rPr>
                <w:sz w:val="16"/>
                <w:szCs w:val="20"/>
              </w:rPr>
              <w:t>Vytváření</w:t>
            </w:r>
            <w:r>
              <w:rPr>
                <w:sz w:val="16"/>
                <w:szCs w:val="20"/>
              </w:rPr>
              <w:t xml:space="preserve"> a </w:t>
            </w:r>
            <w:r w:rsidRPr="009C3A47">
              <w:rPr>
                <w:sz w:val="16"/>
                <w:szCs w:val="20"/>
              </w:rPr>
              <w:t xml:space="preserve">správa </w:t>
            </w:r>
            <w:proofErr w:type="gramStart"/>
            <w:r w:rsidRPr="009C3A47">
              <w:rPr>
                <w:sz w:val="16"/>
                <w:szCs w:val="20"/>
              </w:rPr>
              <w:t>procesů</w:t>
            </w:r>
            <w:proofErr w:type="gramEnd"/>
            <w:r w:rsidRPr="009C3A47">
              <w:rPr>
                <w:sz w:val="16"/>
                <w:szCs w:val="20"/>
              </w:rPr>
              <w:t xml:space="preserve"> tj. řazení objektů (formulářů, kontrol, podmínek atp.) podle kroků</w:t>
            </w:r>
            <w:r>
              <w:rPr>
                <w:sz w:val="16"/>
                <w:szCs w:val="20"/>
              </w:rPr>
              <w:t xml:space="preserve"> a </w:t>
            </w:r>
            <w:r w:rsidRPr="009C3A47">
              <w:rPr>
                <w:sz w:val="16"/>
                <w:szCs w:val="20"/>
              </w:rPr>
              <w:t>rozhodovacích uzlů. Možnost nadefinovat</w:t>
            </w:r>
            <w:r>
              <w:rPr>
                <w:sz w:val="16"/>
                <w:szCs w:val="20"/>
              </w:rPr>
              <w:t xml:space="preserve"> a </w:t>
            </w:r>
            <w:r w:rsidRPr="009C3A47">
              <w:rPr>
                <w:sz w:val="16"/>
                <w:szCs w:val="20"/>
              </w:rPr>
              <w:t>navázat kontrolu úkolů pro uživatele na kroky</w:t>
            </w:r>
            <w:r>
              <w:rPr>
                <w:sz w:val="16"/>
                <w:szCs w:val="20"/>
              </w:rPr>
              <w:t xml:space="preserve"> v </w:t>
            </w:r>
            <w:r w:rsidRPr="009C3A47">
              <w:rPr>
                <w:sz w:val="16"/>
                <w:szCs w:val="20"/>
              </w:rPr>
              <w:t>procesu.</w:t>
            </w:r>
          </w:p>
        </w:tc>
        <w:tc>
          <w:tcPr>
            <w:tcW w:w="4026" w:type="dxa"/>
            <w:vAlign w:val="center"/>
          </w:tcPr>
          <w:p w14:paraId="42694EE2" w14:textId="77777777" w:rsidR="00E813E4" w:rsidRPr="000200AD" w:rsidRDefault="00E813E4" w:rsidP="00E813E4">
            <w:pPr>
              <w:jc w:val="left"/>
              <w:rPr>
                <w:sz w:val="16"/>
                <w:szCs w:val="16"/>
              </w:rPr>
            </w:pPr>
          </w:p>
        </w:tc>
        <w:tc>
          <w:tcPr>
            <w:tcW w:w="926" w:type="dxa"/>
            <w:vAlign w:val="center"/>
          </w:tcPr>
          <w:p w14:paraId="5D04077F" w14:textId="77777777" w:rsidR="00E813E4" w:rsidRPr="00412F35" w:rsidRDefault="00E813E4" w:rsidP="00E813E4">
            <w:pPr>
              <w:jc w:val="center"/>
              <w:rPr>
                <w:sz w:val="18"/>
                <w:szCs w:val="18"/>
              </w:rPr>
            </w:pPr>
          </w:p>
        </w:tc>
      </w:tr>
      <w:tr w:rsidR="00E813E4" w:rsidRPr="00412F35" w14:paraId="6F5B6FF9" w14:textId="77777777" w:rsidTr="00E813E4">
        <w:trPr>
          <w:trHeight w:val="283"/>
        </w:trPr>
        <w:tc>
          <w:tcPr>
            <w:tcW w:w="421" w:type="dxa"/>
            <w:vAlign w:val="center"/>
          </w:tcPr>
          <w:p w14:paraId="6C75D97F"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0025D7F3" w14:textId="77777777" w:rsidR="00E813E4" w:rsidRPr="009C3A47" w:rsidRDefault="00E813E4" w:rsidP="00E813E4">
            <w:pPr>
              <w:jc w:val="left"/>
              <w:rPr>
                <w:sz w:val="16"/>
                <w:szCs w:val="20"/>
              </w:rPr>
            </w:pPr>
            <w:r w:rsidRPr="009C3A47">
              <w:rPr>
                <w:sz w:val="16"/>
                <w:szCs w:val="20"/>
              </w:rPr>
              <w:t>Přizpůsobení pracovní plochy potřebám koncového uživatele</w:t>
            </w:r>
            <w:r>
              <w:rPr>
                <w:sz w:val="16"/>
                <w:szCs w:val="20"/>
              </w:rPr>
              <w:t xml:space="preserve"> a </w:t>
            </w:r>
            <w:r w:rsidRPr="009C3A47">
              <w:rPr>
                <w:sz w:val="16"/>
                <w:szCs w:val="20"/>
              </w:rPr>
              <w:t>použitého monitoru, možnost nastavení více aktivních oken (aktivních =</w:t>
            </w:r>
            <w:r>
              <w:rPr>
                <w:sz w:val="16"/>
                <w:szCs w:val="20"/>
              </w:rPr>
              <w:t xml:space="preserve"> s </w:t>
            </w:r>
            <w:r w:rsidRPr="009C3A47">
              <w:rPr>
                <w:sz w:val="16"/>
                <w:szCs w:val="20"/>
              </w:rPr>
              <w:t>možností zápisu) na obrazovce</w:t>
            </w:r>
            <w:r>
              <w:rPr>
                <w:sz w:val="16"/>
                <w:szCs w:val="20"/>
              </w:rPr>
              <w:t xml:space="preserve"> s </w:t>
            </w:r>
            <w:r w:rsidRPr="009C3A47">
              <w:rPr>
                <w:sz w:val="16"/>
                <w:szCs w:val="20"/>
              </w:rPr>
              <w:t>informacemi</w:t>
            </w:r>
            <w:r>
              <w:rPr>
                <w:sz w:val="16"/>
                <w:szCs w:val="20"/>
              </w:rPr>
              <w:t xml:space="preserve"> o </w:t>
            </w:r>
            <w:r w:rsidRPr="009C3A47">
              <w:rPr>
                <w:sz w:val="16"/>
                <w:szCs w:val="20"/>
              </w:rPr>
              <w:t>pacientovi.</w:t>
            </w:r>
          </w:p>
        </w:tc>
        <w:tc>
          <w:tcPr>
            <w:tcW w:w="4026" w:type="dxa"/>
            <w:vAlign w:val="center"/>
          </w:tcPr>
          <w:p w14:paraId="46DA2DAA" w14:textId="77777777" w:rsidR="00E813E4" w:rsidRPr="000200AD" w:rsidRDefault="00E813E4" w:rsidP="00E813E4">
            <w:pPr>
              <w:jc w:val="left"/>
              <w:rPr>
                <w:sz w:val="16"/>
                <w:szCs w:val="16"/>
              </w:rPr>
            </w:pPr>
          </w:p>
        </w:tc>
        <w:tc>
          <w:tcPr>
            <w:tcW w:w="926" w:type="dxa"/>
            <w:vAlign w:val="center"/>
          </w:tcPr>
          <w:p w14:paraId="3B16A8ED" w14:textId="77777777" w:rsidR="00E813E4" w:rsidRPr="00412F35" w:rsidRDefault="00E813E4" w:rsidP="00E813E4">
            <w:pPr>
              <w:jc w:val="center"/>
              <w:rPr>
                <w:sz w:val="18"/>
                <w:szCs w:val="18"/>
              </w:rPr>
            </w:pPr>
          </w:p>
        </w:tc>
      </w:tr>
      <w:tr w:rsidR="00E813E4" w:rsidRPr="00412F35" w14:paraId="327C99A8" w14:textId="77777777" w:rsidTr="00E813E4">
        <w:trPr>
          <w:trHeight w:val="283"/>
        </w:trPr>
        <w:tc>
          <w:tcPr>
            <w:tcW w:w="421" w:type="dxa"/>
            <w:vAlign w:val="center"/>
          </w:tcPr>
          <w:p w14:paraId="21E3A888"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35C533A9" w14:textId="77777777" w:rsidR="00E813E4" w:rsidRPr="009C3A47" w:rsidRDefault="00E813E4" w:rsidP="00E813E4">
            <w:pPr>
              <w:jc w:val="left"/>
              <w:rPr>
                <w:sz w:val="16"/>
                <w:szCs w:val="20"/>
              </w:rPr>
            </w:pPr>
            <w:r w:rsidRPr="009C3A47">
              <w:rPr>
                <w:sz w:val="16"/>
                <w:szCs w:val="20"/>
              </w:rPr>
              <w:t>V dokumentaci obecně přístupné vyhledávání přes všechny druhy zápisů fulltextem (např. slovo „mozek“).</w:t>
            </w:r>
          </w:p>
        </w:tc>
        <w:tc>
          <w:tcPr>
            <w:tcW w:w="4026" w:type="dxa"/>
            <w:vAlign w:val="center"/>
          </w:tcPr>
          <w:p w14:paraId="695BB475" w14:textId="77777777" w:rsidR="00E813E4" w:rsidRPr="000200AD" w:rsidRDefault="00E813E4" w:rsidP="00E813E4">
            <w:pPr>
              <w:jc w:val="left"/>
              <w:rPr>
                <w:sz w:val="16"/>
                <w:szCs w:val="16"/>
              </w:rPr>
            </w:pPr>
          </w:p>
        </w:tc>
        <w:tc>
          <w:tcPr>
            <w:tcW w:w="926" w:type="dxa"/>
            <w:vAlign w:val="center"/>
          </w:tcPr>
          <w:p w14:paraId="7E26D314" w14:textId="77777777" w:rsidR="00E813E4" w:rsidRPr="00412F35" w:rsidRDefault="00E813E4" w:rsidP="00E813E4">
            <w:pPr>
              <w:jc w:val="center"/>
              <w:rPr>
                <w:sz w:val="18"/>
                <w:szCs w:val="18"/>
              </w:rPr>
            </w:pPr>
          </w:p>
        </w:tc>
      </w:tr>
      <w:tr w:rsidR="00E813E4" w:rsidRPr="00412F35" w14:paraId="42D054E1" w14:textId="77777777" w:rsidTr="00E813E4">
        <w:trPr>
          <w:trHeight w:val="283"/>
        </w:trPr>
        <w:tc>
          <w:tcPr>
            <w:tcW w:w="421" w:type="dxa"/>
            <w:vAlign w:val="center"/>
          </w:tcPr>
          <w:p w14:paraId="711F9161"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63191DCA" w14:textId="77777777" w:rsidR="00E813E4" w:rsidRPr="009C3A47" w:rsidRDefault="00E813E4" w:rsidP="00E813E4">
            <w:pPr>
              <w:jc w:val="left"/>
              <w:rPr>
                <w:sz w:val="16"/>
                <w:szCs w:val="20"/>
              </w:rPr>
            </w:pPr>
            <w:r>
              <w:rPr>
                <w:sz w:val="16"/>
                <w:szCs w:val="20"/>
              </w:rPr>
              <w:t>Z</w:t>
            </w:r>
            <w:r w:rsidRPr="009C3A47">
              <w:rPr>
                <w:sz w:val="16"/>
                <w:szCs w:val="20"/>
              </w:rPr>
              <w:t>áznamy zdravotnické dokumentace musí obsahovat speciální pole pro vložení tzv. klíčových slov</w:t>
            </w:r>
            <w:r>
              <w:rPr>
                <w:sz w:val="16"/>
                <w:szCs w:val="20"/>
              </w:rPr>
              <w:t xml:space="preserve"> a </w:t>
            </w:r>
            <w:r w:rsidRPr="009C3A47">
              <w:rPr>
                <w:sz w:val="16"/>
                <w:szCs w:val="20"/>
              </w:rPr>
              <w:t>jejich použití pro další třídění</w:t>
            </w:r>
            <w:r>
              <w:rPr>
                <w:sz w:val="16"/>
                <w:szCs w:val="20"/>
              </w:rPr>
              <w:t xml:space="preserve"> a </w:t>
            </w:r>
            <w:r w:rsidRPr="009C3A47">
              <w:rPr>
                <w:sz w:val="16"/>
                <w:szCs w:val="20"/>
              </w:rPr>
              <w:t>hodnocení.</w:t>
            </w:r>
          </w:p>
        </w:tc>
        <w:tc>
          <w:tcPr>
            <w:tcW w:w="4026" w:type="dxa"/>
            <w:vAlign w:val="center"/>
          </w:tcPr>
          <w:p w14:paraId="5598A96B" w14:textId="77777777" w:rsidR="00E813E4" w:rsidRPr="000200AD" w:rsidRDefault="00E813E4" w:rsidP="00E813E4">
            <w:pPr>
              <w:jc w:val="left"/>
              <w:rPr>
                <w:sz w:val="16"/>
                <w:szCs w:val="16"/>
              </w:rPr>
            </w:pPr>
          </w:p>
        </w:tc>
        <w:tc>
          <w:tcPr>
            <w:tcW w:w="926" w:type="dxa"/>
            <w:vAlign w:val="center"/>
          </w:tcPr>
          <w:p w14:paraId="5CA8624F" w14:textId="77777777" w:rsidR="00E813E4" w:rsidRPr="00412F35" w:rsidRDefault="00E813E4" w:rsidP="00E813E4">
            <w:pPr>
              <w:jc w:val="center"/>
              <w:rPr>
                <w:sz w:val="18"/>
                <w:szCs w:val="18"/>
              </w:rPr>
            </w:pPr>
          </w:p>
        </w:tc>
      </w:tr>
      <w:tr w:rsidR="00E813E4" w:rsidRPr="00412F35" w14:paraId="69DA5FD9" w14:textId="77777777" w:rsidTr="00E813E4">
        <w:trPr>
          <w:trHeight w:val="283"/>
        </w:trPr>
        <w:tc>
          <w:tcPr>
            <w:tcW w:w="421" w:type="dxa"/>
            <w:vAlign w:val="center"/>
          </w:tcPr>
          <w:p w14:paraId="4D550FF5"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53520A23" w14:textId="77777777" w:rsidR="00E813E4" w:rsidRPr="009C3A47" w:rsidRDefault="00E813E4" w:rsidP="00E813E4">
            <w:pPr>
              <w:jc w:val="left"/>
              <w:rPr>
                <w:sz w:val="16"/>
                <w:szCs w:val="20"/>
              </w:rPr>
            </w:pPr>
            <w:r w:rsidRPr="009C3A47">
              <w:rPr>
                <w:sz w:val="16"/>
                <w:szCs w:val="20"/>
              </w:rPr>
              <w:t>Veškeré tiskové výstupy mající formu samostatné části zdravotnické dokumentace musí mít ekvivalentní výstupy ve formě elektronické zdravotnické dokumentace dle platné legislativy</w:t>
            </w:r>
          </w:p>
        </w:tc>
        <w:tc>
          <w:tcPr>
            <w:tcW w:w="4026" w:type="dxa"/>
            <w:vAlign w:val="center"/>
          </w:tcPr>
          <w:p w14:paraId="0D5BBC48" w14:textId="77777777" w:rsidR="00E813E4" w:rsidRPr="000200AD" w:rsidRDefault="00E813E4" w:rsidP="00E813E4">
            <w:pPr>
              <w:jc w:val="left"/>
              <w:rPr>
                <w:sz w:val="16"/>
                <w:szCs w:val="16"/>
              </w:rPr>
            </w:pPr>
          </w:p>
        </w:tc>
        <w:tc>
          <w:tcPr>
            <w:tcW w:w="926" w:type="dxa"/>
            <w:vAlign w:val="center"/>
          </w:tcPr>
          <w:p w14:paraId="1352C849" w14:textId="77777777" w:rsidR="00E813E4" w:rsidRPr="00412F35" w:rsidRDefault="00E813E4" w:rsidP="00E813E4">
            <w:pPr>
              <w:jc w:val="center"/>
              <w:rPr>
                <w:sz w:val="18"/>
                <w:szCs w:val="18"/>
              </w:rPr>
            </w:pPr>
          </w:p>
        </w:tc>
      </w:tr>
      <w:tr w:rsidR="00E813E4" w:rsidRPr="00412F35" w14:paraId="61008A03" w14:textId="77777777" w:rsidTr="00E813E4">
        <w:trPr>
          <w:trHeight w:val="283"/>
        </w:trPr>
        <w:tc>
          <w:tcPr>
            <w:tcW w:w="421" w:type="dxa"/>
            <w:vAlign w:val="center"/>
          </w:tcPr>
          <w:p w14:paraId="799C0509"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717A181D" w14:textId="77777777" w:rsidR="00E813E4" w:rsidRPr="009C3A47" w:rsidRDefault="00E813E4" w:rsidP="00E813E4">
            <w:pPr>
              <w:jc w:val="left"/>
              <w:rPr>
                <w:sz w:val="16"/>
                <w:szCs w:val="20"/>
              </w:rPr>
            </w:pPr>
            <w:r w:rsidRPr="009C3A47">
              <w:rPr>
                <w:sz w:val="16"/>
                <w:szCs w:val="20"/>
              </w:rPr>
              <w:t>Možnost vytvořit uživatelsky report obsahující data</w:t>
            </w:r>
            <w:r>
              <w:rPr>
                <w:sz w:val="16"/>
                <w:szCs w:val="20"/>
              </w:rPr>
              <w:t xml:space="preserve"> z </w:t>
            </w:r>
            <w:r w:rsidRPr="009C3A47">
              <w:rPr>
                <w:sz w:val="16"/>
                <w:szCs w:val="20"/>
              </w:rPr>
              <w:t>různých oblastí – obdoba tzv. kontingenční tabulky (statický nebo dynamický výstup).</w:t>
            </w:r>
          </w:p>
        </w:tc>
        <w:tc>
          <w:tcPr>
            <w:tcW w:w="4026" w:type="dxa"/>
            <w:vAlign w:val="center"/>
          </w:tcPr>
          <w:p w14:paraId="73FBF576" w14:textId="77777777" w:rsidR="00E813E4" w:rsidRPr="000200AD" w:rsidRDefault="00E813E4" w:rsidP="00E813E4">
            <w:pPr>
              <w:jc w:val="left"/>
              <w:rPr>
                <w:sz w:val="16"/>
                <w:szCs w:val="16"/>
              </w:rPr>
            </w:pPr>
          </w:p>
        </w:tc>
        <w:tc>
          <w:tcPr>
            <w:tcW w:w="926" w:type="dxa"/>
            <w:vAlign w:val="center"/>
          </w:tcPr>
          <w:p w14:paraId="2404A37C" w14:textId="77777777" w:rsidR="00E813E4" w:rsidRPr="00412F35" w:rsidRDefault="00E813E4" w:rsidP="00E813E4">
            <w:pPr>
              <w:jc w:val="center"/>
              <w:rPr>
                <w:sz w:val="18"/>
                <w:szCs w:val="18"/>
              </w:rPr>
            </w:pPr>
          </w:p>
        </w:tc>
      </w:tr>
      <w:tr w:rsidR="00E813E4" w:rsidRPr="00412F35" w14:paraId="41C24CB9" w14:textId="77777777" w:rsidTr="00E813E4">
        <w:trPr>
          <w:trHeight w:val="283"/>
        </w:trPr>
        <w:tc>
          <w:tcPr>
            <w:tcW w:w="421" w:type="dxa"/>
            <w:vAlign w:val="center"/>
          </w:tcPr>
          <w:p w14:paraId="6CBB773E"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6EDA83C6" w14:textId="77777777" w:rsidR="00E813E4" w:rsidRPr="009C3A47" w:rsidRDefault="00E813E4" w:rsidP="00E813E4">
            <w:pPr>
              <w:jc w:val="left"/>
              <w:rPr>
                <w:sz w:val="16"/>
                <w:szCs w:val="20"/>
              </w:rPr>
            </w:pPr>
            <w:r w:rsidRPr="009C3A47">
              <w:rPr>
                <w:sz w:val="16"/>
                <w:szCs w:val="20"/>
              </w:rPr>
              <w:t>Možnost uživatelský report zobrazit nejen ve formě prostého textového statického reportu, ale</w:t>
            </w:r>
            <w:r>
              <w:rPr>
                <w:sz w:val="16"/>
                <w:szCs w:val="20"/>
              </w:rPr>
              <w:t xml:space="preserve"> i </w:t>
            </w:r>
            <w:r w:rsidRPr="009C3A47">
              <w:rPr>
                <w:sz w:val="16"/>
                <w:szCs w:val="20"/>
              </w:rPr>
              <w:t>formou seznamu vyhovujících záznamů</w:t>
            </w:r>
            <w:r>
              <w:rPr>
                <w:sz w:val="16"/>
                <w:szCs w:val="20"/>
              </w:rPr>
              <w:t xml:space="preserve"> s </w:t>
            </w:r>
            <w:r w:rsidRPr="009C3A47">
              <w:rPr>
                <w:sz w:val="16"/>
                <w:szCs w:val="20"/>
              </w:rPr>
              <w:t>možností zobrazit detailní data pod těmito záznamy.</w:t>
            </w:r>
          </w:p>
        </w:tc>
        <w:tc>
          <w:tcPr>
            <w:tcW w:w="4026" w:type="dxa"/>
            <w:vAlign w:val="center"/>
          </w:tcPr>
          <w:p w14:paraId="4FFE45AE" w14:textId="77777777" w:rsidR="00E813E4" w:rsidRPr="000200AD" w:rsidRDefault="00E813E4" w:rsidP="00E813E4">
            <w:pPr>
              <w:jc w:val="left"/>
              <w:rPr>
                <w:sz w:val="16"/>
                <w:szCs w:val="16"/>
              </w:rPr>
            </w:pPr>
          </w:p>
        </w:tc>
        <w:tc>
          <w:tcPr>
            <w:tcW w:w="926" w:type="dxa"/>
            <w:vAlign w:val="center"/>
          </w:tcPr>
          <w:p w14:paraId="68C3FCB3" w14:textId="77777777" w:rsidR="00E813E4" w:rsidRPr="00412F35" w:rsidRDefault="00E813E4" w:rsidP="00E813E4">
            <w:pPr>
              <w:jc w:val="center"/>
              <w:rPr>
                <w:sz w:val="18"/>
                <w:szCs w:val="18"/>
              </w:rPr>
            </w:pPr>
          </w:p>
        </w:tc>
      </w:tr>
      <w:tr w:rsidR="00E813E4" w:rsidRPr="00412F35" w14:paraId="56ACE4BC" w14:textId="77777777" w:rsidTr="00E813E4">
        <w:trPr>
          <w:trHeight w:val="283"/>
        </w:trPr>
        <w:tc>
          <w:tcPr>
            <w:tcW w:w="421" w:type="dxa"/>
            <w:vAlign w:val="center"/>
          </w:tcPr>
          <w:p w14:paraId="56062C0C" w14:textId="77777777" w:rsidR="00E813E4" w:rsidRPr="00412F35" w:rsidRDefault="00E813E4" w:rsidP="00E813E4">
            <w:pPr>
              <w:pStyle w:val="ANormln"/>
              <w:numPr>
                <w:ilvl w:val="0"/>
                <w:numId w:val="19"/>
              </w:numPr>
              <w:spacing w:before="0"/>
              <w:ind w:left="0" w:firstLine="0"/>
              <w:jc w:val="left"/>
              <w:rPr>
                <w:rFonts w:cs="Arial"/>
                <w:sz w:val="18"/>
                <w:szCs w:val="18"/>
              </w:rPr>
            </w:pPr>
          </w:p>
        </w:tc>
        <w:tc>
          <w:tcPr>
            <w:tcW w:w="4025" w:type="dxa"/>
            <w:vAlign w:val="center"/>
          </w:tcPr>
          <w:p w14:paraId="45D4B634" w14:textId="77777777" w:rsidR="00E813E4" w:rsidRPr="009C3A47" w:rsidRDefault="00E813E4" w:rsidP="00E813E4">
            <w:pPr>
              <w:jc w:val="left"/>
              <w:rPr>
                <w:sz w:val="16"/>
                <w:szCs w:val="20"/>
              </w:rPr>
            </w:pPr>
            <w:r w:rsidRPr="009C3A47">
              <w:rPr>
                <w:sz w:val="16"/>
                <w:szCs w:val="20"/>
              </w:rPr>
              <w:t>Systém umožní odesílat zprávy uživatelům, skupinám atp. Zprávy se zobrazí ihned po obdržení, případně po startu systému.</w:t>
            </w:r>
          </w:p>
        </w:tc>
        <w:tc>
          <w:tcPr>
            <w:tcW w:w="4026" w:type="dxa"/>
            <w:vAlign w:val="center"/>
          </w:tcPr>
          <w:p w14:paraId="0C5ECDAC" w14:textId="77777777" w:rsidR="00E813E4" w:rsidRPr="000200AD" w:rsidRDefault="00E813E4" w:rsidP="00E813E4">
            <w:pPr>
              <w:jc w:val="left"/>
              <w:rPr>
                <w:sz w:val="16"/>
                <w:szCs w:val="16"/>
              </w:rPr>
            </w:pPr>
          </w:p>
        </w:tc>
        <w:tc>
          <w:tcPr>
            <w:tcW w:w="926" w:type="dxa"/>
            <w:vAlign w:val="center"/>
          </w:tcPr>
          <w:p w14:paraId="2C04FEBA" w14:textId="77777777" w:rsidR="00E813E4" w:rsidRPr="00412F35" w:rsidRDefault="00E813E4" w:rsidP="00E813E4">
            <w:pPr>
              <w:jc w:val="center"/>
              <w:rPr>
                <w:sz w:val="18"/>
                <w:szCs w:val="18"/>
              </w:rPr>
            </w:pPr>
          </w:p>
        </w:tc>
      </w:tr>
    </w:tbl>
    <w:p w14:paraId="41CFDEDB" w14:textId="77777777" w:rsidR="00E813E4" w:rsidRPr="00605A32" w:rsidRDefault="00E813E4" w:rsidP="00E813E4"/>
    <w:p w14:paraId="5EA55A3D" w14:textId="77777777" w:rsidR="00E813E4" w:rsidRPr="00B24F08" w:rsidRDefault="00E813E4" w:rsidP="00E813E4">
      <w:pPr>
        <w:pStyle w:val="Nadpis2"/>
      </w:pPr>
      <w:bookmarkStart w:id="68" w:name="_Toc187241721"/>
      <w:r>
        <w:t>I</w:t>
      </w:r>
      <w:r w:rsidRPr="00B24F08">
        <w:t>mplementace</w:t>
      </w:r>
      <w:bookmarkEnd w:id="57"/>
      <w:bookmarkEnd w:id="68"/>
    </w:p>
    <w:p w14:paraId="0883B878" w14:textId="7247DC0E" w:rsidR="00E813E4" w:rsidRPr="00B24F08" w:rsidRDefault="00E813E4" w:rsidP="00E813E4">
      <w:pPr>
        <w:pStyle w:val="Titulek"/>
        <w:rPr>
          <w:rFonts w:cs="Arial"/>
        </w:rPr>
      </w:pPr>
      <w:bookmarkStart w:id="69" w:name="_Toc410848070"/>
      <w:bookmarkStart w:id="70" w:name="_Toc187241749"/>
      <w:r w:rsidRPr="00B24F08">
        <w:rPr>
          <w:rFonts w:cs="Arial"/>
        </w:rPr>
        <w:t xml:space="preserve">Tabulka </w:t>
      </w:r>
      <w:r w:rsidRPr="00B24F08">
        <w:rPr>
          <w:rFonts w:cs="Arial"/>
        </w:rPr>
        <w:fldChar w:fldCharType="begin"/>
      </w:r>
      <w:r w:rsidRPr="00B24F08">
        <w:rPr>
          <w:rFonts w:cs="Arial"/>
        </w:rPr>
        <w:instrText xml:space="preserve"> SEQ Tabulka \* ARABIC </w:instrText>
      </w:r>
      <w:r w:rsidRPr="00B24F08">
        <w:rPr>
          <w:rFonts w:cs="Arial"/>
        </w:rPr>
        <w:fldChar w:fldCharType="separate"/>
      </w:r>
      <w:r w:rsidR="00267CF1">
        <w:rPr>
          <w:rFonts w:cs="Arial"/>
          <w:noProof/>
        </w:rPr>
        <w:t>24</w:t>
      </w:r>
      <w:r w:rsidRPr="00B24F08">
        <w:rPr>
          <w:rFonts w:cs="Arial"/>
        </w:rPr>
        <w:fldChar w:fldCharType="end"/>
      </w:r>
      <w:r w:rsidRPr="00B24F08">
        <w:rPr>
          <w:rFonts w:cs="Arial"/>
        </w:rPr>
        <w:t xml:space="preserve">: </w:t>
      </w:r>
      <w:r>
        <w:rPr>
          <w:rFonts w:cs="Arial"/>
        </w:rPr>
        <w:t>I</w:t>
      </w:r>
      <w:r w:rsidRPr="00B24F08">
        <w:rPr>
          <w:rFonts w:cs="Arial"/>
        </w:rPr>
        <w:t>mplementace</w:t>
      </w:r>
      <w:bookmarkEnd w:id="69"/>
      <w:bookmarkEnd w:id="70"/>
    </w:p>
    <w:tbl>
      <w:tblPr>
        <w:tblW w:w="9351"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0A0" w:firstRow="1" w:lastRow="0" w:firstColumn="1" w:lastColumn="0" w:noHBand="0" w:noVBand="0"/>
      </w:tblPr>
      <w:tblGrid>
        <w:gridCol w:w="517"/>
        <w:gridCol w:w="3980"/>
        <w:gridCol w:w="3981"/>
        <w:gridCol w:w="873"/>
      </w:tblGrid>
      <w:tr w:rsidR="00E813E4" w:rsidRPr="001462C8" w14:paraId="09A96D70" w14:textId="77777777" w:rsidTr="00E813E4">
        <w:trPr>
          <w:tblHeader/>
        </w:trPr>
        <w:tc>
          <w:tcPr>
            <w:tcW w:w="517" w:type="dxa"/>
            <w:tcBorders>
              <w:top w:val="single" w:sz="4" w:space="0" w:color="808080"/>
            </w:tcBorders>
            <w:vAlign w:val="center"/>
          </w:tcPr>
          <w:p w14:paraId="4048930F"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č.</w:t>
            </w:r>
          </w:p>
        </w:tc>
        <w:tc>
          <w:tcPr>
            <w:tcW w:w="3980" w:type="dxa"/>
            <w:tcBorders>
              <w:top w:val="single" w:sz="4" w:space="0" w:color="808080"/>
            </w:tcBorders>
            <w:vAlign w:val="center"/>
          </w:tcPr>
          <w:p w14:paraId="3B3E7A85"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Specifikace požadavků.</w:t>
            </w:r>
          </w:p>
        </w:tc>
        <w:tc>
          <w:tcPr>
            <w:tcW w:w="3981" w:type="dxa"/>
            <w:tcBorders>
              <w:top w:val="single" w:sz="4" w:space="0" w:color="808080"/>
            </w:tcBorders>
            <w:vAlign w:val="center"/>
          </w:tcPr>
          <w:p w14:paraId="66EF1283"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Účastníkem nabízená hodnota</w:t>
            </w:r>
            <w:r>
              <w:rPr>
                <w:rFonts w:cs="Arial"/>
                <w:b/>
                <w:sz w:val="16"/>
                <w:szCs w:val="16"/>
              </w:rPr>
              <w:t>.</w:t>
            </w:r>
          </w:p>
        </w:tc>
        <w:tc>
          <w:tcPr>
            <w:tcW w:w="873" w:type="dxa"/>
            <w:tcBorders>
              <w:top w:val="single" w:sz="4" w:space="0" w:color="808080"/>
            </w:tcBorders>
            <w:vAlign w:val="center"/>
          </w:tcPr>
          <w:p w14:paraId="7CA60F64" w14:textId="77777777" w:rsidR="00E813E4" w:rsidRPr="001462C8" w:rsidRDefault="00E813E4" w:rsidP="00E813E4">
            <w:pPr>
              <w:pStyle w:val="ANormln"/>
              <w:keepNext/>
              <w:spacing w:before="0"/>
              <w:jc w:val="center"/>
              <w:rPr>
                <w:rFonts w:cs="Arial"/>
                <w:b/>
                <w:sz w:val="16"/>
                <w:szCs w:val="16"/>
              </w:rPr>
            </w:pPr>
            <w:r w:rsidRPr="001462C8">
              <w:rPr>
                <w:rFonts w:cs="Arial"/>
                <w:b/>
                <w:sz w:val="16"/>
                <w:szCs w:val="16"/>
              </w:rPr>
              <w:t>Splněno [ano/ne]</w:t>
            </w:r>
          </w:p>
        </w:tc>
      </w:tr>
      <w:tr w:rsidR="00E813E4" w:rsidRPr="00B24F08" w14:paraId="0C9F0AC8"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43D809C6"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vAlign w:val="center"/>
          </w:tcPr>
          <w:p w14:paraId="51FBD196" w14:textId="77777777" w:rsidR="00E813E4" w:rsidRPr="00B24F08" w:rsidRDefault="00E813E4" w:rsidP="00E813E4">
            <w:pPr>
              <w:jc w:val="left"/>
              <w:rPr>
                <w:rFonts w:cs="Arial"/>
                <w:sz w:val="16"/>
                <w:szCs w:val="16"/>
              </w:rPr>
            </w:pPr>
            <w:r w:rsidRPr="00B24F08">
              <w:rPr>
                <w:rFonts w:cs="Arial"/>
                <w:sz w:val="16"/>
                <w:szCs w:val="16"/>
              </w:rPr>
              <w:t xml:space="preserve">Zadavatel požaduje před zahájením implementačních prací </w:t>
            </w:r>
            <w:r w:rsidRPr="00B24F08">
              <w:rPr>
                <w:rFonts w:cs="Arial"/>
                <w:b/>
                <w:bCs/>
                <w:sz w:val="16"/>
                <w:szCs w:val="16"/>
              </w:rPr>
              <w:t>zpracování Implementační analýzy včetně návrhu řešení</w:t>
            </w:r>
            <w:r w:rsidRPr="00B24F08">
              <w:rPr>
                <w:rFonts w:cs="Arial"/>
                <w:sz w:val="16"/>
                <w:szCs w:val="16"/>
              </w:rPr>
              <w:t xml:space="preserve"> (konkretizace implementačního postupu, přesné konfigurace</w:t>
            </w:r>
            <w:r>
              <w:rPr>
                <w:rFonts w:cs="Arial"/>
                <w:sz w:val="16"/>
                <w:szCs w:val="16"/>
              </w:rPr>
              <w:t xml:space="preserve"> a </w:t>
            </w:r>
            <w:r w:rsidRPr="00B24F08">
              <w:rPr>
                <w:rFonts w:cs="Arial"/>
                <w:sz w:val="16"/>
                <w:szCs w:val="16"/>
              </w:rPr>
              <w:t>instalačního</w:t>
            </w:r>
            <w:r>
              <w:rPr>
                <w:rFonts w:cs="Arial"/>
                <w:sz w:val="16"/>
                <w:szCs w:val="16"/>
              </w:rPr>
              <w:t xml:space="preserve"> a </w:t>
            </w:r>
            <w:r w:rsidRPr="00B24F08">
              <w:rPr>
                <w:rFonts w:cs="Arial"/>
                <w:sz w:val="16"/>
                <w:szCs w:val="16"/>
              </w:rPr>
              <w:t>montážního návrhu řešení</w:t>
            </w:r>
            <w:r>
              <w:rPr>
                <w:rFonts w:cs="Arial"/>
                <w:sz w:val="16"/>
                <w:szCs w:val="16"/>
              </w:rPr>
              <w:t xml:space="preserve"> z </w:t>
            </w:r>
            <w:r w:rsidRPr="00B24F08">
              <w:rPr>
                <w:rFonts w:cs="Arial"/>
                <w:sz w:val="16"/>
                <w:szCs w:val="16"/>
              </w:rPr>
              <w:t>nabídky), která bude zahrnovat informace pro všechny aktivity potřebné pro řádné zajištění implementace předmětu plnění. Implementační analýza včetně návrhu řešení musí být před zahájením prací schválena objednatelem. Implementační analýza včetně návrhu řešení musí zohlednit podmínky stávajícího stavu, požadavky cílového stavu</w:t>
            </w:r>
            <w:r>
              <w:rPr>
                <w:rFonts w:cs="Arial"/>
                <w:sz w:val="16"/>
                <w:szCs w:val="16"/>
              </w:rPr>
              <w:t xml:space="preserve"> a </w:t>
            </w:r>
            <w:r w:rsidRPr="00B24F08">
              <w:rPr>
                <w:rFonts w:cs="Arial"/>
                <w:sz w:val="16"/>
                <w:szCs w:val="16"/>
              </w:rPr>
              <w:t>musí obsahovat minimálně tyto části:</w:t>
            </w:r>
            <w:r>
              <w:rPr>
                <w:rFonts w:cs="Arial"/>
                <w:sz w:val="16"/>
                <w:szCs w:val="16"/>
              </w:rPr>
              <w:t xml:space="preserve"> </w:t>
            </w:r>
          </w:p>
          <w:p w14:paraId="44A44D78" w14:textId="77777777" w:rsidR="00E813E4" w:rsidRPr="00B24F08" w:rsidRDefault="00E813E4" w:rsidP="00E813E4">
            <w:pPr>
              <w:jc w:val="left"/>
              <w:rPr>
                <w:rFonts w:cs="Arial"/>
                <w:sz w:val="16"/>
                <w:szCs w:val="16"/>
              </w:rPr>
            </w:pPr>
            <w:r w:rsidRPr="00B24F08">
              <w:rPr>
                <w:rFonts w:cs="Arial"/>
                <w:sz w:val="16"/>
                <w:szCs w:val="16"/>
              </w:rPr>
              <w:t xml:space="preserve">1) </w:t>
            </w:r>
            <w:r w:rsidRPr="00B24F08">
              <w:rPr>
                <w:rFonts w:cs="Arial"/>
                <w:b/>
                <w:bCs/>
                <w:sz w:val="16"/>
                <w:szCs w:val="16"/>
              </w:rPr>
              <w:t>Implementační analýza – zjištění týkající se prostředí objednatele, bude obsahovat alespoň následující:</w:t>
            </w:r>
            <w:r>
              <w:rPr>
                <w:rFonts w:cs="Arial"/>
                <w:b/>
                <w:bCs/>
                <w:sz w:val="16"/>
                <w:szCs w:val="16"/>
              </w:rPr>
              <w:t xml:space="preserve"> </w:t>
            </w:r>
          </w:p>
          <w:p w14:paraId="6E3CD699" w14:textId="77777777" w:rsidR="00E813E4" w:rsidRPr="00B24F08" w:rsidRDefault="00E813E4" w:rsidP="00E813E4">
            <w:pPr>
              <w:pStyle w:val="Odstavecseseznamem"/>
              <w:numPr>
                <w:ilvl w:val="0"/>
                <w:numId w:val="33"/>
              </w:numPr>
              <w:jc w:val="left"/>
              <w:rPr>
                <w:rFonts w:cs="Arial"/>
                <w:sz w:val="16"/>
                <w:szCs w:val="16"/>
              </w:rPr>
            </w:pPr>
            <w:r w:rsidRPr="00B24F08">
              <w:rPr>
                <w:rFonts w:cs="Arial"/>
                <w:sz w:val="16"/>
                <w:szCs w:val="16"/>
              </w:rPr>
              <w:t>Seznam technologií zadavatele, které mají vliv/dopad na dodávku.</w:t>
            </w:r>
          </w:p>
          <w:p w14:paraId="2F019BE7" w14:textId="77777777" w:rsidR="00E813E4" w:rsidRPr="00B24F08" w:rsidRDefault="00E813E4" w:rsidP="00E813E4">
            <w:pPr>
              <w:pStyle w:val="Odstavecseseznamem"/>
              <w:numPr>
                <w:ilvl w:val="0"/>
                <w:numId w:val="33"/>
              </w:numPr>
              <w:jc w:val="left"/>
              <w:rPr>
                <w:rFonts w:cs="Arial"/>
                <w:sz w:val="16"/>
                <w:szCs w:val="16"/>
              </w:rPr>
            </w:pPr>
            <w:r w:rsidRPr="00B24F08">
              <w:rPr>
                <w:rFonts w:cs="Arial"/>
                <w:sz w:val="16"/>
                <w:szCs w:val="16"/>
              </w:rPr>
              <w:t xml:space="preserve">Identifikace zdrojů dat využitých pro dodávku. </w:t>
            </w:r>
          </w:p>
          <w:p w14:paraId="6BC6AB2E" w14:textId="77777777" w:rsidR="00E813E4" w:rsidRPr="00B24F08" w:rsidRDefault="00E813E4" w:rsidP="00E813E4">
            <w:pPr>
              <w:pStyle w:val="Odstavecseseznamem"/>
              <w:numPr>
                <w:ilvl w:val="0"/>
                <w:numId w:val="33"/>
              </w:numPr>
              <w:jc w:val="left"/>
              <w:rPr>
                <w:rFonts w:cs="Arial"/>
                <w:sz w:val="16"/>
                <w:szCs w:val="16"/>
              </w:rPr>
            </w:pPr>
            <w:r w:rsidRPr="00B24F08">
              <w:rPr>
                <w:rFonts w:cs="Arial"/>
                <w:sz w:val="16"/>
                <w:szCs w:val="16"/>
              </w:rPr>
              <w:t>Evaluace bezpečnosti systému</w:t>
            </w:r>
            <w:r>
              <w:rPr>
                <w:rFonts w:cs="Arial"/>
                <w:sz w:val="16"/>
                <w:szCs w:val="16"/>
              </w:rPr>
              <w:t xml:space="preserve"> a </w:t>
            </w:r>
            <w:r w:rsidRPr="00B24F08">
              <w:rPr>
                <w:rFonts w:cs="Arial"/>
                <w:sz w:val="16"/>
                <w:szCs w:val="16"/>
              </w:rPr>
              <w:t>rizikových faktorů.</w:t>
            </w:r>
            <w:r>
              <w:rPr>
                <w:rFonts w:cs="Arial"/>
                <w:sz w:val="16"/>
                <w:szCs w:val="16"/>
              </w:rPr>
              <w:t xml:space="preserve"> </w:t>
            </w:r>
          </w:p>
          <w:p w14:paraId="3FA201BE" w14:textId="77777777" w:rsidR="00E813E4" w:rsidRPr="00B24F08" w:rsidRDefault="00E813E4" w:rsidP="00E813E4">
            <w:pPr>
              <w:pStyle w:val="Odstavecseseznamem"/>
              <w:numPr>
                <w:ilvl w:val="0"/>
                <w:numId w:val="33"/>
              </w:numPr>
              <w:jc w:val="left"/>
              <w:rPr>
                <w:rFonts w:cs="Arial"/>
                <w:sz w:val="16"/>
                <w:szCs w:val="16"/>
              </w:rPr>
            </w:pPr>
            <w:r w:rsidRPr="00B24F08">
              <w:rPr>
                <w:rFonts w:cs="Arial"/>
                <w:sz w:val="16"/>
                <w:szCs w:val="16"/>
              </w:rPr>
              <w:t>Implementační upřesnění specifikace požadavků.</w:t>
            </w:r>
            <w:r>
              <w:rPr>
                <w:rFonts w:cs="Arial"/>
                <w:sz w:val="16"/>
                <w:szCs w:val="16"/>
              </w:rPr>
              <w:t xml:space="preserve"> </w:t>
            </w:r>
          </w:p>
          <w:p w14:paraId="45299D94" w14:textId="77777777" w:rsidR="00E813E4" w:rsidRPr="00B24F08" w:rsidRDefault="00E813E4" w:rsidP="00E813E4">
            <w:pPr>
              <w:pStyle w:val="Odstavecseseznamem"/>
              <w:numPr>
                <w:ilvl w:val="0"/>
                <w:numId w:val="33"/>
              </w:numPr>
              <w:jc w:val="left"/>
              <w:rPr>
                <w:rFonts w:cs="Arial"/>
                <w:sz w:val="16"/>
                <w:szCs w:val="16"/>
              </w:rPr>
            </w:pPr>
            <w:r w:rsidRPr="00B24F08">
              <w:rPr>
                <w:rFonts w:cs="Arial"/>
                <w:sz w:val="16"/>
                <w:szCs w:val="16"/>
              </w:rPr>
              <w:t>Výstupy</w:t>
            </w:r>
            <w:r>
              <w:rPr>
                <w:rFonts w:cs="Arial"/>
                <w:sz w:val="16"/>
                <w:szCs w:val="16"/>
              </w:rPr>
              <w:t xml:space="preserve"> z </w:t>
            </w:r>
            <w:r w:rsidRPr="00B24F08">
              <w:rPr>
                <w:rFonts w:cs="Arial"/>
                <w:sz w:val="16"/>
                <w:szCs w:val="16"/>
              </w:rPr>
              <w:t>analýzy okolí – sběr</w:t>
            </w:r>
            <w:r>
              <w:rPr>
                <w:rFonts w:cs="Arial"/>
                <w:sz w:val="16"/>
                <w:szCs w:val="16"/>
              </w:rPr>
              <w:t xml:space="preserve"> a </w:t>
            </w:r>
            <w:r w:rsidRPr="00B24F08">
              <w:rPr>
                <w:rFonts w:cs="Arial"/>
                <w:sz w:val="16"/>
                <w:szCs w:val="16"/>
              </w:rPr>
              <w:t>analýza informací vztahujících se</w:t>
            </w:r>
            <w:r>
              <w:rPr>
                <w:rFonts w:cs="Arial"/>
                <w:sz w:val="16"/>
                <w:szCs w:val="16"/>
              </w:rPr>
              <w:t xml:space="preserve"> k </w:t>
            </w:r>
            <w:r w:rsidRPr="00B24F08">
              <w:rPr>
                <w:rFonts w:cs="Arial"/>
                <w:sz w:val="16"/>
                <w:szCs w:val="16"/>
              </w:rPr>
              <w:t>dodávce (např. součinnosti apod.).</w:t>
            </w:r>
          </w:p>
          <w:p w14:paraId="688F2283" w14:textId="77777777" w:rsidR="00E813E4" w:rsidRPr="00B24F08" w:rsidRDefault="00E813E4" w:rsidP="00E813E4">
            <w:pPr>
              <w:jc w:val="left"/>
              <w:rPr>
                <w:rFonts w:cs="Arial"/>
                <w:b/>
                <w:bCs/>
                <w:sz w:val="16"/>
                <w:szCs w:val="16"/>
              </w:rPr>
            </w:pPr>
            <w:r w:rsidRPr="00B24F08">
              <w:rPr>
                <w:rFonts w:cs="Arial"/>
                <w:b/>
                <w:bCs/>
                <w:sz w:val="16"/>
                <w:szCs w:val="16"/>
              </w:rPr>
              <w:t>2) Detailní popis cílového stavu (instalační upřesnění návrhu řešení</w:t>
            </w:r>
            <w:r>
              <w:rPr>
                <w:rFonts w:cs="Arial"/>
                <w:b/>
                <w:bCs/>
                <w:sz w:val="16"/>
                <w:szCs w:val="16"/>
              </w:rPr>
              <w:t xml:space="preserve"> z </w:t>
            </w:r>
            <w:r w:rsidRPr="00B24F08">
              <w:rPr>
                <w:rFonts w:cs="Arial"/>
                <w:b/>
                <w:bCs/>
                <w:sz w:val="16"/>
                <w:szCs w:val="16"/>
              </w:rPr>
              <w:t>nabídky) Popis bude obsahovat alespoň:</w:t>
            </w:r>
            <w:r>
              <w:rPr>
                <w:rFonts w:cs="Arial"/>
                <w:b/>
                <w:bCs/>
                <w:sz w:val="16"/>
                <w:szCs w:val="16"/>
              </w:rPr>
              <w:t xml:space="preserve"> </w:t>
            </w:r>
          </w:p>
          <w:p w14:paraId="562BDD12" w14:textId="77777777" w:rsidR="00E813E4" w:rsidRPr="00B24F08" w:rsidRDefault="00E813E4" w:rsidP="00E813E4">
            <w:pPr>
              <w:pStyle w:val="Odstavecseseznamem"/>
              <w:numPr>
                <w:ilvl w:val="0"/>
                <w:numId w:val="34"/>
              </w:numPr>
              <w:jc w:val="left"/>
              <w:rPr>
                <w:rFonts w:cs="Arial"/>
                <w:sz w:val="16"/>
                <w:szCs w:val="16"/>
              </w:rPr>
            </w:pPr>
            <w:r w:rsidRPr="00B24F08">
              <w:rPr>
                <w:rFonts w:cs="Arial"/>
                <w:sz w:val="16"/>
                <w:szCs w:val="16"/>
              </w:rPr>
              <w:t>Rozpracování návrhu řešení</w:t>
            </w:r>
            <w:r>
              <w:rPr>
                <w:rFonts w:cs="Arial"/>
                <w:sz w:val="16"/>
                <w:szCs w:val="16"/>
              </w:rPr>
              <w:t xml:space="preserve"> z </w:t>
            </w:r>
            <w:r w:rsidRPr="00B24F08">
              <w:rPr>
                <w:rFonts w:cs="Arial"/>
                <w:sz w:val="16"/>
                <w:szCs w:val="16"/>
              </w:rPr>
              <w:t>nabídky zhotovitele</w:t>
            </w:r>
            <w:r>
              <w:rPr>
                <w:rFonts w:cs="Arial"/>
                <w:sz w:val="16"/>
                <w:szCs w:val="16"/>
              </w:rPr>
              <w:t xml:space="preserve"> z </w:t>
            </w:r>
            <w:r w:rsidRPr="00B24F08">
              <w:rPr>
                <w:rFonts w:cs="Arial"/>
                <w:sz w:val="16"/>
                <w:szCs w:val="16"/>
              </w:rPr>
              <w:t>pohledu instalace</w:t>
            </w:r>
            <w:r>
              <w:rPr>
                <w:rFonts w:cs="Arial"/>
                <w:sz w:val="16"/>
                <w:szCs w:val="16"/>
              </w:rPr>
              <w:t xml:space="preserve"> a </w:t>
            </w:r>
            <w:r w:rsidRPr="00B24F08">
              <w:rPr>
                <w:rFonts w:cs="Arial"/>
                <w:sz w:val="16"/>
                <w:szCs w:val="16"/>
              </w:rPr>
              <w:t>montáže dle informací</w:t>
            </w:r>
            <w:r>
              <w:rPr>
                <w:rFonts w:cs="Arial"/>
                <w:sz w:val="16"/>
                <w:szCs w:val="16"/>
              </w:rPr>
              <w:t xml:space="preserve"> z </w:t>
            </w:r>
            <w:r w:rsidRPr="00B24F08">
              <w:rPr>
                <w:rFonts w:cs="Arial"/>
                <w:sz w:val="16"/>
                <w:szCs w:val="16"/>
              </w:rPr>
              <w:t>implementační analýzy</w:t>
            </w:r>
            <w:r>
              <w:rPr>
                <w:rFonts w:cs="Arial"/>
                <w:sz w:val="16"/>
                <w:szCs w:val="16"/>
              </w:rPr>
              <w:t>.</w:t>
            </w:r>
          </w:p>
          <w:p w14:paraId="6BCCE170" w14:textId="77777777" w:rsidR="00E813E4" w:rsidRPr="00B24F08" w:rsidRDefault="00E813E4" w:rsidP="00E813E4">
            <w:pPr>
              <w:pStyle w:val="Odstavecseseznamem"/>
              <w:numPr>
                <w:ilvl w:val="0"/>
                <w:numId w:val="34"/>
              </w:numPr>
              <w:jc w:val="left"/>
              <w:rPr>
                <w:rFonts w:cs="Arial"/>
                <w:sz w:val="16"/>
                <w:szCs w:val="16"/>
              </w:rPr>
            </w:pPr>
            <w:r w:rsidRPr="00B24F08">
              <w:rPr>
                <w:rFonts w:cs="Arial"/>
                <w:sz w:val="16"/>
                <w:szCs w:val="16"/>
              </w:rPr>
              <w:t>Upřesnění rozhraní pro integraci na IS</w:t>
            </w:r>
            <w:r>
              <w:rPr>
                <w:rFonts w:cs="Arial"/>
                <w:sz w:val="16"/>
                <w:szCs w:val="16"/>
              </w:rPr>
              <w:t xml:space="preserve"> a </w:t>
            </w:r>
            <w:r w:rsidRPr="00B24F08">
              <w:rPr>
                <w:rFonts w:cs="Arial"/>
                <w:sz w:val="16"/>
                <w:szCs w:val="16"/>
              </w:rPr>
              <w:t>technologie třetích stran</w:t>
            </w:r>
            <w:r>
              <w:rPr>
                <w:rFonts w:cs="Arial"/>
                <w:sz w:val="16"/>
                <w:szCs w:val="16"/>
              </w:rPr>
              <w:t>.</w:t>
            </w:r>
          </w:p>
          <w:p w14:paraId="2DF18717" w14:textId="77777777" w:rsidR="00E813E4" w:rsidRPr="00B24F08" w:rsidRDefault="00E813E4" w:rsidP="00E813E4">
            <w:pPr>
              <w:pStyle w:val="Odstavecseseznamem"/>
              <w:numPr>
                <w:ilvl w:val="0"/>
                <w:numId w:val="34"/>
              </w:numPr>
              <w:jc w:val="left"/>
              <w:rPr>
                <w:rFonts w:cs="Arial"/>
                <w:sz w:val="16"/>
                <w:szCs w:val="16"/>
              </w:rPr>
            </w:pPr>
            <w:r w:rsidRPr="00B24F08">
              <w:rPr>
                <w:rFonts w:cs="Arial"/>
                <w:sz w:val="16"/>
                <w:szCs w:val="16"/>
              </w:rPr>
              <w:t xml:space="preserve">Způsob zajištění projektového řízení na straně zhotovitele pro realizaci předmětu plnění (harmonogram, projektový tým, koordinační mechanismy apod.) </w:t>
            </w:r>
          </w:p>
          <w:p w14:paraId="25D84B82" w14:textId="77777777" w:rsidR="00E813E4" w:rsidRDefault="00E813E4" w:rsidP="00E813E4">
            <w:pPr>
              <w:pStyle w:val="Odstavecseseznamem"/>
              <w:numPr>
                <w:ilvl w:val="0"/>
                <w:numId w:val="34"/>
              </w:numPr>
              <w:jc w:val="left"/>
              <w:rPr>
                <w:rFonts w:cs="Arial"/>
                <w:sz w:val="16"/>
                <w:szCs w:val="16"/>
              </w:rPr>
            </w:pPr>
            <w:r w:rsidRPr="00B24F08">
              <w:rPr>
                <w:rFonts w:cs="Arial"/>
                <w:sz w:val="16"/>
                <w:szCs w:val="16"/>
              </w:rPr>
              <w:t>Detailní návrh</w:t>
            </w:r>
            <w:r>
              <w:rPr>
                <w:rFonts w:cs="Arial"/>
                <w:sz w:val="16"/>
                <w:szCs w:val="16"/>
              </w:rPr>
              <w:t xml:space="preserve"> a </w:t>
            </w:r>
            <w:r w:rsidRPr="00B24F08">
              <w:rPr>
                <w:rFonts w:cs="Arial"/>
                <w:sz w:val="16"/>
                <w:szCs w:val="16"/>
              </w:rPr>
              <w:t>popis postupu implementace, instalace</w:t>
            </w:r>
            <w:r>
              <w:rPr>
                <w:rFonts w:cs="Arial"/>
                <w:sz w:val="16"/>
                <w:szCs w:val="16"/>
              </w:rPr>
              <w:t xml:space="preserve"> a </w:t>
            </w:r>
            <w:r w:rsidRPr="00B24F08">
              <w:rPr>
                <w:rFonts w:cs="Arial"/>
                <w:sz w:val="16"/>
                <w:szCs w:val="16"/>
              </w:rPr>
              <w:t xml:space="preserve">montáže předmětu plnění </w:t>
            </w:r>
          </w:p>
          <w:p w14:paraId="75D57F02" w14:textId="77777777" w:rsidR="00E813E4" w:rsidRPr="00B24F08" w:rsidRDefault="00E813E4" w:rsidP="00E813E4">
            <w:pPr>
              <w:pStyle w:val="Odstavecseseznamem"/>
              <w:numPr>
                <w:ilvl w:val="0"/>
                <w:numId w:val="34"/>
              </w:numPr>
              <w:jc w:val="left"/>
              <w:rPr>
                <w:rFonts w:cs="Arial"/>
                <w:sz w:val="16"/>
                <w:szCs w:val="16"/>
              </w:rPr>
            </w:pPr>
            <w:r w:rsidRPr="00B24F08">
              <w:rPr>
                <w:rFonts w:cs="Arial"/>
                <w:sz w:val="16"/>
                <w:szCs w:val="16"/>
              </w:rPr>
              <w:t>Detailní popis zajištění bezpečnosti systému</w:t>
            </w:r>
            <w:r>
              <w:rPr>
                <w:rFonts w:cs="Arial"/>
                <w:sz w:val="16"/>
                <w:szCs w:val="16"/>
              </w:rPr>
              <w:t xml:space="preserve"> a </w:t>
            </w:r>
            <w:r w:rsidRPr="00B24F08">
              <w:rPr>
                <w:rFonts w:cs="Arial"/>
                <w:sz w:val="16"/>
                <w:szCs w:val="16"/>
              </w:rPr>
              <w:t>informací). Detailní harmonogram projektu včetně uvedení kritických milníků. Kritické milníky jsou termíny dosažení určitých fází projektu, které jsou pro naplnění cílů projektu klíčové. Kritické milníky budou obsahovat minimálně aktivity vedené</w:t>
            </w:r>
            <w:r>
              <w:rPr>
                <w:rFonts w:cs="Arial"/>
                <w:sz w:val="16"/>
                <w:szCs w:val="16"/>
              </w:rPr>
              <w:t xml:space="preserve"> v </w:t>
            </w:r>
            <w:r w:rsidRPr="00B24F08">
              <w:rPr>
                <w:rFonts w:cs="Arial"/>
                <w:sz w:val="16"/>
                <w:szCs w:val="16"/>
              </w:rPr>
              <w:t>Harmonogram</w:t>
            </w:r>
            <w:r>
              <w:rPr>
                <w:rFonts w:cs="Arial"/>
                <w:sz w:val="16"/>
                <w:szCs w:val="16"/>
              </w:rPr>
              <w:t>u</w:t>
            </w:r>
            <w:r w:rsidRPr="00B24F08">
              <w:rPr>
                <w:rFonts w:cs="Arial"/>
                <w:sz w:val="16"/>
                <w:szCs w:val="16"/>
              </w:rPr>
              <w:t>,</w:t>
            </w:r>
            <w:r>
              <w:rPr>
                <w:rFonts w:cs="Arial"/>
                <w:sz w:val="16"/>
                <w:szCs w:val="16"/>
              </w:rPr>
              <w:t xml:space="preserve"> s </w:t>
            </w:r>
            <w:r w:rsidRPr="00B24F08">
              <w:rPr>
                <w:rFonts w:cs="Arial"/>
                <w:sz w:val="16"/>
                <w:szCs w:val="16"/>
              </w:rPr>
              <w:t>uvedením konkrétních termínů</w:t>
            </w:r>
            <w:r>
              <w:rPr>
                <w:rFonts w:cs="Arial"/>
                <w:sz w:val="16"/>
                <w:szCs w:val="16"/>
              </w:rPr>
              <w:t>.</w:t>
            </w:r>
            <w:r w:rsidRPr="00B24F08">
              <w:rPr>
                <w:rFonts w:cs="Arial"/>
                <w:sz w:val="16"/>
                <w:szCs w:val="16"/>
              </w:rPr>
              <w:t xml:space="preserve"> </w:t>
            </w:r>
            <w:r>
              <w:rPr>
                <w:rFonts w:cs="Arial"/>
                <w:sz w:val="16"/>
                <w:szCs w:val="16"/>
              </w:rPr>
              <w:t>Z</w:t>
            </w:r>
            <w:r w:rsidRPr="00B24F08">
              <w:rPr>
                <w:rFonts w:cs="Arial"/>
                <w:sz w:val="16"/>
                <w:szCs w:val="16"/>
              </w:rPr>
              <w:t>hotovitel vhodným způsobem může rozšířit kritické milníky</w:t>
            </w:r>
            <w:r>
              <w:rPr>
                <w:rFonts w:cs="Arial"/>
                <w:sz w:val="16"/>
                <w:szCs w:val="16"/>
              </w:rPr>
              <w:t xml:space="preserve"> o </w:t>
            </w:r>
            <w:r w:rsidRPr="00B24F08">
              <w:rPr>
                <w:rFonts w:cs="Arial"/>
                <w:sz w:val="16"/>
                <w:szCs w:val="16"/>
              </w:rPr>
              <w:t>další aktivity, které mohou být pro projekt klíčové.</w:t>
            </w:r>
            <w:r>
              <w:rPr>
                <w:rFonts w:cs="Arial"/>
                <w:sz w:val="16"/>
                <w:szCs w:val="16"/>
              </w:rPr>
              <w:t xml:space="preserve"> </w:t>
            </w:r>
          </w:p>
          <w:p w14:paraId="1A766631" w14:textId="77777777" w:rsidR="00E813E4" w:rsidRPr="00B24F08" w:rsidRDefault="00E813E4" w:rsidP="00E813E4">
            <w:pPr>
              <w:pStyle w:val="Odstavecseseznamem"/>
              <w:numPr>
                <w:ilvl w:val="0"/>
                <w:numId w:val="34"/>
              </w:numPr>
              <w:jc w:val="left"/>
              <w:rPr>
                <w:rFonts w:cs="Arial"/>
                <w:sz w:val="16"/>
                <w:szCs w:val="16"/>
              </w:rPr>
            </w:pPr>
            <w:r w:rsidRPr="00B24F08">
              <w:rPr>
                <w:rFonts w:cs="Arial"/>
                <w:sz w:val="16"/>
                <w:szCs w:val="16"/>
              </w:rPr>
              <w:t>Detailní popis navrhovaného seznámení</w:t>
            </w:r>
            <w:r>
              <w:rPr>
                <w:rFonts w:cs="Arial"/>
                <w:sz w:val="16"/>
                <w:szCs w:val="16"/>
              </w:rPr>
              <w:t xml:space="preserve"> s </w:t>
            </w:r>
            <w:r w:rsidRPr="00B24F08">
              <w:rPr>
                <w:rFonts w:cs="Arial"/>
                <w:sz w:val="16"/>
                <w:szCs w:val="16"/>
              </w:rPr>
              <w:t>funkcionalitami, obsluhou dodávaného zařízení</w:t>
            </w:r>
            <w:r>
              <w:rPr>
                <w:rFonts w:cs="Arial"/>
                <w:sz w:val="16"/>
                <w:szCs w:val="16"/>
              </w:rPr>
              <w:t xml:space="preserve"> a </w:t>
            </w:r>
            <w:r w:rsidRPr="00B24F08">
              <w:rPr>
                <w:rFonts w:cs="Arial"/>
                <w:sz w:val="16"/>
                <w:szCs w:val="16"/>
              </w:rPr>
              <w:t>budoucím provozem</w:t>
            </w:r>
            <w:r>
              <w:rPr>
                <w:rFonts w:cs="Arial"/>
                <w:sz w:val="16"/>
                <w:szCs w:val="16"/>
              </w:rPr>
              <w:t xml:space="preserve"> </w:t>
            </w:r>
          </w:p>
        </w:tc>
        <w:tc>
          <w:tcPr>
            <w:tcW w:w="3981" w:type="dxa"/>
            <w:vAlign w:val="center"/>
          </w:tcPr>
          <w:p w14:paraId="4B3B2005" w14:textId="77777777" w:rsidR="00E813E4" w:rsidRPr="00B24F08" w:rsidRDefault="00E813E4" w:rsidP="00E813E4">
            <w:pPr>
              <w:pStyle w:val="ANormln"/>
              <w:jc w:val="left"/>
              <w:rPr>
                <w:rFonts w:cs="Arial"/>
                <w:sz w:val="16"/>
                <w:szCs w:val="16"/>
              </w:rPr>
            </w:pPr>
          </w:p>
        </w:tc>
        <w:tc>
          <w:tcPr>
            <w:tcW w:w="873" w:type="dxa"/>
            <w:vAlign w:val="center"/>
          </w:tcPr>
          <w:p w14:paraId="36483ED4" w14:textId="77777777" w:rsidR="00E813E4" w:rsidRPr="00B24F08" w:rsidRDefault="00E813E4" w:rsidP="00E813E4">
            <w:pPr>
              <w:pStyle w:val="ANormln"/>
              <w:jc w:val="center"/>
              <w:rPr>
                <w:rFonts w:cs="Arial"/>
                <w:sz w:val="18"/>
                <w:szCs w:val="18"/>
              </w:rPr>
            </w:pPr>
          </w:p>
        </w:tc>
      </w:tr>
      <w:tr w:rsidR="00E813E4" w:rsidRPr="00B24F08" w14:paraId="2898F450"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4C6D643C"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vAlign w:val="center"/>
          </w:tcPr>
          <w:p w14:paraId="1BAB39E0" w14:textId="77777777" w:rsidR="00E813E4" w:rsidRPr="00B24F08" w:rsidRDefault="00E813E4" w:rsidP="00E813E4">
            <w:pPr>
              <w:jc w:val="left"/>
              <w:rPr>
                <w:rFonts w:cs="Arial"/>
                <w:sz w:val="16"/>
                <w:szCs w:val="16"/>
              </w:rPr>
            </w:pPr>
            <w:r w:rsidRPr="002D0597">
              <w:rPr>
                <w:rFonts w:cs="Arial"/>
                <w:b/>
                <w:bCs/>
                <w:sz w:val="16"/>
                <w:szCs w:val="16"/>
              </w:rPr>
              <w:t>Zajištění projektového vedení</w:t>
            </w:r>
            <w:r w:rsidRPr="002D0597">
              <w:rPr>
                <w:rFonts w:cs="Arial"/>
                <w:sz w:val="16"/>
                <w:szCs w:val="16"/>
              </w:rPr>
              <w:t xml:space="preserve"> realizace předmětu plnění ze strany zhotovitele</w:t>
            </w:r>
            <w:r>
              <w:rPr>
                <w:rFonts w:cs="Arial"/>
                <w:sz w:val="16"/>
                <w:szCs w:val="16"/>
              </w:rPr>
              <w:t xml:space="preserve"> a </w:t>
            </w:r>
            <w:r w:rsidRPr="002D0597">
              <w:rPr>
                <w:rFonts w:cs="Arial"/>
                <w:sz w:val="16"/>
                <w:szCs w:val="16"/>
              </w:rPr>
              <w:t>jeho případných subdodavatelů.</w:t>
            </w:r>
            <w:r>
              <w:rPr>
                <w:rFonts w:cs="Arial"/>
                <w:sz w:val="16"/>
                <w:szCs w:val="16"/>
              </w:rPr>
              <w:t xml:space="preserve"> </w:t>
            </w:r>
          </w:p>
        </w:tc>
        <w:tc>
          <w:tcPr>
            <w:tcW w:w="3981" w:type="dxa"/>
            <w:vAlign w:val="center"/>
          </w:tcPr>
          <w:p w14:paraId="12D80551" w14:textId="77777777" w:rsidR="00E813E4" w:rsidRPr="00B24F08" w:rsidRDefault="00E813E4" w:rsidP="00E813E4">
            <w:pPr>
              <w:pStyle w:val="ANormln"/>
              <w:jc w:val="left"/>
              <w:rPr>
                <w:rFonts w:cs="Arial"/>
                <w:sz w:val="16"/>
                <w:szCs w:val="16"/>
              </w:rPr>
            </w:pPr>
          </w:p>
        </w:tc>
        <w:tc>
          <w:tcPr>
            <w:tcW w:w="873" w:type="dxa"/>
            <w:vAlign w:val="center"/>
          </w:tcPr>
          <w:p w14:paraId="0450BE16" w14:textId="77777777" w:rsidR="00E813E4" w:rsidRPr="00B24F08" w:rsidRDefault="00E813E4" w:rsidP="00E813E4">
            <w:pPr>
              <w:pStyle w:val="ANormln"/>
              <w:jc w:val="center"/>
              <w:rPr>
                <w:rFonts w:cs="Arial"/>
                <w:sz w:val="18"/>
                <w:szCs w:val="18"/>
              </w:rPr>
            </w:pPr>
          </w:p>
        </w:tc>
      </w:tr>
      <w:tr w:rsidR="00E813E4" w:rsidRPr="00B24F08" w14:paraId="34FD92CE"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0EE15BE2"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vAlign w:val="center"/>
          </w:tcPr>
          <w:p w14:paraId="768EB721" w14:textId="77777777" w:rsidR="00E813E4" w:rsidRPr="002D0597" w:rsidRDefault="00E813E4" w:rsidP="00E813E4">
            <w:pPr>
              <w:jc w:val="left"/>
              <w:rPr>
                <w:rFonts w:cs="Arial"/>
                <w:sz w:val="16"/>
                <w:szCs w:val="16"/>
              </w:rPr>
            </w:pPr>
            <w:r w:rsidRPr="002D0597">
              <w:rPr>
                <w:rFonts w:cs="Arial"/>
                <w:b/>
                <w:bCs/>
                <w:sz w:val="16"/>
                <w:szCs w:val="16"/>
              </w:rPr>
              <w:t>Vývoj, implementace</w:t>
            </w:r>
            <w:r>
              <w:rPr>
                <w:rFonts w:cs="Arial"/>
                <w:b/>
                <w:bCs/>
                <w:sz w:val="16"/>
                <w:szCs w:val="16"/>
              </w:rPr>
              <w:t xml:space="preserve"> a </w:t>
            </w:r>
            <w:r w:rsidRPr="002D0597">
              <w:rPr>
                <w:rFonts w:cs="Arial"/>
                <w:b/>
                <w:bCs/>
                <w:sz w:val="16"/>
                <w:szCs w:val="16"/>
              </w:rPr>
              <w:t>nastavení informačních</w:t>
            </w:r>
            <w:r>
              <w:rPr>
                <w:rFonts w:cs="Arial"/>
                <w:b/>
                <w:bCs/>
                <w:sz w:val="16"/>
                <w:szCs w:val="16"/>
              </w:rPr>
              <w:t xml:space="preserve"> a </w:t>
            </w:r>
            <w:r w:rsidRPr="002D0597">
              <w:rPr>
                <w:rFonts w:cs="Arial"/>
                <w:b/>
                <w:bCs/>
                <w:sz w:val="16"/>
                <w:szCs w:val="16"/>
              </w:rPr>
              <w:t>komunikačních technologií</w:t>
            </w:r>
            <w:r w:rsidRPr="002D0597">
              <w:rPr>
                <w:rFonts w:cs="Arial"/>
                <w:sz w:val="16"/>
                <w:szCs w:val="16"/>
              </w:rPr>
              <w:t xml:space="preserve"> odpovídající schválenému návrhu řešení uvedenému</w:t>
            </w:r>
            <w:r>
              <w:rPr>
                <w:rFonts w:cs="Arial"/>
                <w:sz w:val="16"/>
                <w:szCs w:val="16"/>
              </w:rPr>
              <w:t xml:space="preserve"> v </w:t>
            </w:r>
            <w:r w:rsidRPr="002D0597">
              <w:rPr>
                <w:rFonts w:cs="Arial"/>
                <w:sz w:val="16"/>
                <w:szCs w:val="16"/>
              </w:rPr>
              <w:t>Implementační analýze</w:t>
            </w:r>
            <w:r>
              <w:rPr>
                <w:rFonts w:cs="Arial"/>
                <w:sz w:val="16"/>
                <w:szCs w:val="16"/>
              </w:rPr>
              <w:t xml:space="preserve"> a </w:t>
            </w:r>
            <w:r w:rsidRPr="002D0597">
              <w:rPr>
                <w:rFonts w:cs="Arial"/>
                <w:sz w:val="16"/>
                <w:szCs w:val="16"/>
              </w:rPr>
              <w:t>příprava pro ověření ze strany objednatele, alespoň</w:t>
            </w:r>
            <w:r>
              <w:rPr>
                <w:rFonts w:cs="Arial"/>
                <w:sz w:val="16"/>
                <w:szCs w:val="16"/>
              </w:rPr>
              <w:t xml:space="preserve"> v </w:t>
            </w:r>
            <w:r w:rsidRPr="002D0597">
              <w:rPr>
                <w:rFonts w:cs="Arial"/>
                <w:sz w:val="16"/>
                <w:szCs w:val="16"/>
              </w:rPr>
              <w:t>následujícím rozsahu:</w:t>
            </w:r>
            <w:r>
              <w:rPr>
                <w:rFonts w:cs="Arial"/>
                <w:sz w:val="16"/>
                <w:szCs w:val="16"/>
              </w:rPr>
              <w:t xml:space="preserve"> </w:t>
            </w:r>
          </w:p>
          <w:p w14:paraId="5C145882" w14:textId="77777777" w:rsidR="00E813E4" w:rsidRPr="002D0597" w:rsidRDefault="00E813E4" w:rsidP="00E813E4">
            <w:pPr>
              <w:pStyle w:val="Odstavecseseznamem"/>
              <w:numPr>
                <w:ilvl w:val="0"/>
                <w:numId w:val="35"/>
              </w:numPr>
              <w:jc w:val="left"/>
              <w:rPr>
                <w:rFonts w:cs="Arial"/>
                <w:sz w:val="16"/>
                <w:szCs w:val="16"/>
              </w:rPr>
            </w:pPr>
            <w:r w:rsidRPr="002D0597">
              <w:rPr>
                <w:rFonts w:cs="Arial"/>
                <w:sz w:val="16"/>
                <w:szCs w:val="16"/>
              </w:rPr>
              <w:t>Vývoj na straně zhotovitele – vývoj jednotlivých systémů, úpravy existujících produktů, jejich parametrizace</w:t>
            </w:r>
            <w:r>
              <w:rPr>
                <w:rFonts w:cs="Arial"/>
                <w:sz w:val="16"/>
                <w:szCs w:val="16"/>
              </w:rPr>
              <w:t xml:space="preserve"> a </w:t>
            </w:r>
            <w:r w:rsidRPr="002D0597">
              <w:rPr>
                <w:rFonts w:cs="Arial"/>
                <w:sz w:val="16"/>
                <w:szCs w:val="16"/>
              </w:rPr>
              <w:t>nastavení, vývoj</w:t>
            </w:r>
            <w:r>
              <w:rPr>
                <w:rFonts w:cs="Arial"/>
                <w:sz w:val="16"/>
                <w:szCs w:val="16"/>
              </w:rPr>
              <w:t xml:space="preserve"> a </w:t>
            </w:r>
            <w:r w:rsidRPr="002D0597">
              <w:rPr>
                <w:rFonts w:cs="Arial"/>
                <w:sz w:val="16"/>
                <w:szCs w:val="16"/>
              </w:rPr>
              <w:t>ověřování integračních rozhraní, součinnost se třetími stranami</w:t>
            </w:r>
            <w:r>
              <w:rPr>
                <w:rFonts w:cs="Arial"/>
                <w:sz w:val="16"/>
                <w:szCs w:val="16"/>
              </w:rPr>
              <w:t xml:space="preserve"> v </w:t>
            </w:r>
            <w:r w:rsidRPr="002D0597">
              <w:rPr>
                <w:rFonts w:cs="Arial"/>
                <w:sz w:val="16"/>
                <w:szCs w:val="16"/>
              </w:rPr>
              <w:t>souvisejících oblastech.</w:t>
            </w:r>
            <w:r>
              <w:rPr>
                <w:rFonts w:cs="Arial"/>
                <w:sz w:val="16"/>
                <w:szCs w:val="16"/>
              </w:rPr>
              <w:t xml:space="preserve"> </w:t>
            </w:r>
          </w:p>
          <w:p w14:paraId="1394663F" w14:textId="77777777" w:rsidR="00E813E4" w:rsidRPr="002D0597" w:rsidRDefault="00E813E4" w:rsidP="00E813E4">
            <w:pPr>
              <w:pStyle w:val="Odstavecseseznamem"/>
              <w:numPr>
                <w:ilvl w:val="0"/>
                <w:numId w:val="35"/>
              </w:numPr>
              <w:jc w:val="left"/>
              <w:rPr>
                <w:rFonts w:cs="Arial"/>
                <w:sz w:val="16"/>
                <w:szCs w:val="16"/>
              </w:rPr>
            </w:pPr>
            <w:r w:rsidRPr="002D0597">
              <w:rPr>
                <w:rFonts w:cs="Arial"/>
                <w:sz w:val="16"/>
                <w:szCs w:val="16"/>
              </w:rPr>
              <w:t>Instalace</w:t>
            </w:r>
            <w:r>
              <w:rPr>
                <w:rFonts w:cs="Arial"/>
                <w:sz w:val="16"/>
                <w:szCs w:val="16"/>
              </w:rPr>
              <w:t xml:space="preserve"> a </w:t>
            </w:r>
            <w:r w:rsidRPr="002D0597">
              <w:rPr>
                <w:rFonts w:cs="Arial"/>
                <w:sz w:val="16"/>
                <w:szCs w:val="16"/>
              </w:rPr>
              <w:t>implementace do prostředí objednatele</w:t>
            </w:r>
            <w:r>
              <w:rPr>
                <w:rFonts w:cs="Arial"/>
                <w:sz w:val="16"/>
                <w:szCs w:val="16"/>
              </w:rPr>
              <w:t xml:space="preserve"> v </w:t>
            </w:r>
            <w:r w:rsidRPr="002D0597">
              <w:rPr>
                <w:rFonts w:cs="Arial"/>
                <w:sz w:val="16"/>
                <w:szCs w:val="16"/>
              </w:rPr>
              <w:t>testovacím režimu.</w:t>
            </w:r>
            <w:r>
              <w:rPr>
                <w:rFonts w:cs="Arial"/>
                <w:sz w:val="16"/>
                <w:szCs w:val="16"/>
              </w:rPr>
              <w:t xml:space="preserve"> </w:t>
            </w:r>
          </w:p>
          <w:p w14:paraId="3F232B65" w14:textId="77777777" w:rsidR="00E813E4" w:rsidRPr="002D0597" w:rsidRDefault="00E813E4" w:rsidP="00E813E4">
            <w:pPr>
              <w:pStyle w:val="Odstavecseseznamem"/>
              <w:numPr>
                <w:ilvl w:val="0"/>
                <w:numId w:val="35"/>
              </w:numPr>
              <w:jc w:val="left"/>
              <w:rPr>
                <w:rFonts w:cs="Arial"/>
                <w:sz w:val="16"/>
                <w:szCs w:val="16"/>
              </w:rPr>
            </w:pPr>
            <w:r w:rsidRPr="002D0597">
              <w:rPr>
                <w:rFonts w:cs="Arial"/>
                <w:sz w:val="16"/>
                <w:szCs w:val="16"/>
              </w:rPr>
              <w:t>Interní ověření na straně zhotovitele</w:t>
            </w:r>
            <w:r>
              <w:rPr>
                <w:rFonts w:cs="Arial"/>
                <w:sz w:val="16"/>
                <w:szCs w:val="16"/>
              </w:rPr>
              <w:t xml:space="preserve"> a </w:t>
            </w:r>
            <w:r w:rsidRPr="002D0597">
              <w:rPr>
                <w:rFonts w:cs="Arial"/>
                <w:sz w:val="16"/>
                <w:szCs w:val="16"/>
              </w:rPr>
              <w:t>příprava podkladů pro ověření na straně objednatele (dokumentace, organizace testování</w:t>
            </w:r>
            <w:r>
              <w:rPr>
                <w:rFonts w:cs="Arial"/>
                <w:sz w:val="16"/>
                <w:szCs w:val="16"/>
              </w:rPr>
              <w:t xml:space="preserve"> a </w:t>
            </w:r>
            <w:r w:rsidRPr="002D0597">
              <w:rPr>
                <w:rFonts w:cs="Arial"/>
                <w:sz w:val="16"/>
                <w:szCs w:val="16"/>
              </w:rPr>
              <w:t>další)</w:t>
            </w:r>
            <w:r>
              <w:rPr>
                <w:rFonts w:cs="Arial"/>
                <w:sz w:val="16"/>
                <w:szCs w:val="16"/>
              </w:rPr>
              <w:t>.</w:t>
            </w:r>
          </w:p>
          <w:p w14:paraId="4344977C" w14:textId="77777777" w:rsidR="00E813E4" w:rsidRPr="002D0597" w:rsidRDefault="00E813E4" w:rsidP="00E813E4">
            <w:pPr>
              <w:pStyle w:val="Odstavecseseznamem"/>
              <w:numPr>
                <w:ilvl w:val="0"/>
                <w:numId w:val="35"/>
              </w:numPr>
              <w:jc w:val="left"/>
              <w:rPr>
                <w:rFonts w:cs="Arial"/>
                <w:sz w:val="16"/>
                <w:szCs w:val="16"/>
              </w:rPr>
            </w:pPr>
            <w:r w:rsidRPr="002D0597">
              <w:rPr>
                <w:rFonts w:cs="Arial"/>
                <w:sz w:val="16"/>
                <w:szCs w:val="16"/>
              </w:rPr>
              <w:t>Příprava</w:t>
            </w:r>
            <w:r>
              <w:rPr>
                <w:rFonts w:cs="Arial"/>
                <w:sz w:val="16"/>
                <w:szCs w:val="16"/>
              </w:rPr>
              <w:t xml:space="preserve"> a </w:t>
            </w:r>
            <w:r w:rsidRPr="002D0597">
              <w:rPr>
                <w:rFonts w:cs="Arial"/>
                <w:sz w:val="16"/>
                <w:szCs w:val="16"/>
              </w:rPr>
              <w:t>naplnění základních dat –</w:t>
            </w:r>
            <w:r>
              <w:rPr>
                <w:rFonts w:cs="Arial"/>
                <w:sz w:val="16"/>
                <w:szCs w:val="16"/>
              </w:rPr>
              <w:t xml:space="preserve"> z </w:t>
            </w:r>
            <w:r w:rsidRPr="002D0597">
              <w:rPr>
                <w:rFonts w:cs="Arial"/>
                <w:sz w:val="16"/>
                <w:szCs w:val="16"/>
              </w:rPr>
              <w:t>integračních úloh, číselníky, uživatelé</w:t>
            </w:r>
            <w:r>
              <w:rPr>
                <w:rFonts w:cs="Arial"/>
                <w:sz w:val="16"/>
                <w:szCs w:val="16"/>
              </w:rPr>
              <w:t xml:space="preserve"> a </w:t>
            </w:r>
            <w:r w:rsidRPr="002D0597">
              <w:rPr>
                <w:rFonts w:cs="Arial"/>
                <w:sz w:val="16"/>
                <w:szCs w:val="16"/>
              </w:rPr>
              <w:t xml:space="preserve">další. </w:t>
            </w:r>
          </w:p>
          <w:p w14:paraId="39744910" w14:textId="77777777" w:rsidR="00E813E4" w:rsidRPr="002D0597" w:rsidRDefault="00E813E4" w:rsidP="00E813E4">
            <w:pPr>
              <w:pStyle w:val="Odstavecseseznamem"/>
              <w:numPr>
                <w:ilvl w:val="0"/>
                <w:numId w:val="35"/>
              </w:numPr>
              <w:jc w:val="left"/>
              <w:rPr>
                <w:rFonts w:cs="Arial"/>
                <w:sz w:val="16"/>
                <w:szCs w:val="16"/>
              </w:rPr>
            </w:pPr>
            <w:r w:rsidRPr="002D0597">
              <w:rPr>
                <w:rFonts w:cs="Arial"/>
                <w:sz w:val="16"/>
                <w:szCs w:val="16"/>
              </w:rPr>
              <w:t>Provedením těchto činností bude zajištěna připravenost pro ověření ze strany objednatele.</w:t>
            </w:r>
            <w:r>
              <w:rPr>
                <w:rFonts w:cs="Arial"/>
                <w:sz w:val="16"/>
                <w:szCs w:val="16"/>
              </w:rPr>
              <w:t xml:space="preserve"> </w:t>
            </w:r>
          </w:p>
        </w:tc>
        <w:tc>
          <w:tcPr>
            <w:tcW w:w="3981" w:type="dxa"/>
            <w:vAlign w:val="center"/>
          </w:tcPr>
          <w:p w14:paraId="3D23BC8F" w14:textId="77777777" w:rsidR="00E813E4" w:rsidRPr="00B24F08" w:rsidRDefault="00E813E4" w:rsidP="00E813E4">
            <w:pPr>
              <w:pStyle w:val="ANormln"/>
              <w:jc w:val="left"/>
              <w:rPr>
                <w:rFonts w:cs="Arial"/>
                <w:sz w:val="16"/>
                <w:szCs w:val="16"/>
              </w:rPr>
            </w:pPr>
          </w:p>
        </w:tc>
        <w:tc>
          <w:tcPr>
            <w:tcW w:w="873" w:type="dxa"/>
            <w:vAlign w:val="center"/>
          </w:tcPr>
          <w:p w14:paraId="1F059A4F" w14:textId="77777777" w:rsidR="00E813E4" w:rsidRPr="00B24F08" w:rsidRDefault="00E813E4" w:rsidP="00E813E4">
            <w:pPr>
              <w:pStyle w:val="ANormln"/>
              <w:jc w:val="center"/>
              <w:rPr>
                <w:rFonts w:cs="Arial"/>
                <w:sz w:val="18"/>
                <w:szCs w:val="18"/>
              </w:rPr>
            </w:pPr>
          </w:p>
        </w:tc>
      </w:tr>
      <w:tr w:rsidR="00E813E4" w:rsidRPr="00B24F08" w14:paraId="46DE2E93"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7EF5B4F6"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vAlign w:val="center"/>
          </w:tcPr>
          <w:p w14:paraId="332C3030" w14:textId="77777777" w:rsidR="00E813E4" w:rsidRPr="002D0597" w:rsidRDefault="00E813E4" w:rsidP="00E813E4">
            <w:pPr>
              <w:jc w:val="left"/>
              <w:rPr>
                <w:rFonts w:cs="Arial"/>
                <w:sz w:val="16"/>
                <w:szCs w:val="16"/>
              </w:rPr>
            </w:pPr>
            <w:r w:rsidRPr="002D0597">
              <w:rPr>
                <w:rFonts w:cs="Arial"/>
                <w:b/>
                <w:bCs/>
                <w:sz w:val="16"/>
                <w:szCs w:val="16"/>
              </w:rPr>
              <w:t>Dodávka předmětu plnění.</w:t>
            </w:r>
            <w:r w:rsidRPr="002D0597">
              <w:rPr>
                <w:rFonts w:cs="Arial"/>
                <w:sz w:val="16"/>
                <w:szCs w:val="16"/>
              </w:rPr>
              <w:t xml:space="preserve"> Součástí dodávky musí být instalace, upgrade</w:t>
            </w:r>
            <w:r>
              <w:rPr>
                <w:rFonts w:cs="Arial"/>
                <w:sz w:val="16"/>
                <w:szCs w:val="16"/>
              </w:rPr>
              <w:t xml:space="preserve"> a </w:t>
            </w:r>
            <w:r w:rsidRPr="002D0597">
              <w:rPr>
                <w:rFonts w:cs="Arial"/>
                <w:sz w:val="16"/>
                <w:szCs w:val="16"/>
              </w:rPr>
              <w:t>sestavení předmětu zakázky včetně:</w:t>
            </w:r>
          </w:p>
          <w:p w14:paraId="41416DCA" w14:textId="77777777" w:rsidR="00E813E4" w:rsidRPr="002D0597" w:rsidRDefault="00E813E4" w:rsidP="00E813E4">
            <w:pPr>
              <w:pStyle w:val="Odstavecseseznamem"/>
              <w:numPr>
                <w:ilvl w:val="0"/>
                <w:numId w:val="36"/>
              </w:numPr>
              <w:jc w:val="left"/>
              <w:rPr>
                <w:rFonts w:cs="Arial"/>
                <w:sz w:val="16"/>
                <w:szCs w:val="16"/>
              </w:rPr>
            </w:pPr>
            <w:r w:rsidRPr="002D0597">
              <w:rPr>
                <w:rFonts w:cs="Arial"/>
                <w:sz w:val="16"/>
                <w:szCs w:val="16"/>
              </w:rPr>
              <w:t>Instalace, upgrade</w:t>
            </w:r>
            <w:r>
              <w:rPr>
                <w:rFonts w:cs="Arial"/>
                <w:sz w:val="16"/>
                <w:szCs w:val="16"/>
              </w:rPr>
              <w:t xml:space="preserve"> a </w:t>
            </w:r>
            <w:r w:rsidRPr="002D0597">
              <w:rPr>
                <w:rFonts w:cs="Arial"/>
                <w:sz w:val="16"/>
                <w:szCs w:val="16"/>
              </w:rPr>
              <w:t>zahoření HW (pokud je součástí dodávky) na místě</w:t>
            </w:r>
            <w:r>
              <w:rPr>
                <w:rFonts w:cs="Arial"/>
                <w:sz w:val="16"/>
                <w:szCs w:val="16"/>
              </w:rPr>
              <w:t>.</w:t>
            </w:r>
          </w:p>
          <w:p w14:paraId="061DBBBF" w14:textId="77777777" w:rsidR="00E813E4" w:rsidRPr="002D0597" w:rsidRDefault="00E813E4" w:rsidP="00E813E4">
            <w:pPr>
              <w:pStyle w:val="Odstavecseseznamem"/>
              <w:numPr>
                <w:ilvl w:val="0"/>
                <w:numId w:val="36"/>
              </w:numPr>
              <w:jc w:val="left"/>
              <w:rPr>
                <w:rFonts w:cs="Arial"/>
                <w:sz w:val="16"/>
                <w:szCs w:val="16"/>
              </w:rPr>
            </w:pPr>
            <w:r w:rsidRPr="002D0597">
              <w:rPr>
                <w:rFonts w:cs="Arial"/>
                <w:sz w:val="16"/>
                <w:szCs w:val="16"/>
              </w:rPr>
              <w:t>Instalace</w:t>
            </w:r>
            <w:r>
              <w:rPr>
                <w:rFonts w:cs="Arial"/>
                <w:sz w:val="16"/>
                <w:szCs w:val="16"/>
              </w:rPr>
              <w:t xml:space="preserve"> a </w:t>
            </w:r>
            <w:r w:rsidRPr="002D0597">
              <w:rPr>
                <w:rFonts w:cs="Arial"/>
                <w:sz w:val="16"/>
                <w:szCs w:val="16"/>
              </w:rPr>
              <w:t>nastavení HW</w:t>
            </w:r>
            <w:r>
              <w:rPr>
                <w:rFonts w:cs="Arial"/>
                <w:sz w:val="16"/>
                <w:szCs w:val="16"/>
              </w:rPr>
              <w:t xml:space="preserve"> a </w:t>
            </w:r>
            <w:r w:rsidRPr="002D0597">
              <w:rPr>
                <w:rFonts w:cs="Arial"/>
                <w:sz w:val="16"/>
                <w:szCs w:val="16"/>
              </w:rPr>
              <w:t>SW budou provedeny kvalifikovanými osobami pro dané typy zařízení</w:t>
            </w:r>
            <w:r>
              <w:rPr>
                <w:rFonts w:cs="Arial"/>
                <w:sz w:val="16"/>
                <w:szCs w:val="16"/>
              </w:rPr>
              <w:t xml:space="preserve"> a </w:t>
            </w:r>
            <w:r w:rsidRPr="002D0597">
              <w:rPr>
                <w:rFonts w:cs="Arial"/>
                <w:sz w:val="16"/>
                <w:szCs w:val="16"/>
              </w:rPr>
              <w:t>SW</w:t>
            </w:r>
            <w:r>
              <w:rPr>
                <w:rFonts w:cs="Arial"/>
                <w:sz w:val="16"/>
                <w:szCs w:val="16"/>
              </w:rPr>
              <w:t>.</w:t>
            </w:r>
          </w:p>
          <w:p w14:paraId="3DB84E4D" w14:textId="77777777" w:rsidR="00E813E4" w:rsidRPr="002D0597" w:rsidRDefault="00E813E4" w:rsidP="00E813E4">
            <w:pPr>
              <w:pStyle w:val="Odstavecseseznamem"/>
              <w:numPr>
                <w:ilvl w:val="0"/>
                <w:numId w:val="36"/>
              </w:numPr>
              <w:jc w:val="left"/>
              <w:rPr>
                <w:rFonts w:cs="Arial"/>
                <w:sz w:val="16"/>
                <w:szCs w:val="16"/>
              </w:rPr>
            </w:pPr>
            <w:r w:rsidRPr="002D0597">
              <w:rPr>
                <w:rFonts w:cs="Arial"/>
                <w:sz w:val="16"/>
                <w:szCs w:val="16"/>
              </w:rPr>
              <w:t>Nastavení HW, SW, aplikací</w:t>
            </w:r>
            <w:r>
              <w:rPr>
                <w:rFonts w:cs="Arial"/>
                <w:sz w:val="16"/>
                <w:szCs w:val="16"/>
              </w:rPr>
              <w:t xml:space="preserve"> a </w:t>
            </w:r>
            <w:r w:rsidRPr="002D0597">
              <w:rPr>
                <w:rFonts w:cs="Arial"/>
                <w:sz w:val="16"/>
                <w:szCs w:val="16"/>
              </w:rPr>
              <w:t>integrací</w:t>
            </w:r>
            <w:r>
              <w:rPr>
                <w:rFonts w:cs="Arial"/>
                <w:sz w:val="16"/>
                <w:szCs w:val="16"/>
              </w:rPr>
              <w:t>.</w:t>
            </w:r>
          </w:p>
        </w:tc>
        <w:tc>
          <w:tcPr>
            <w:tcW w:w="3981" w:type="dxa"/>
            <w:vAlign w:val="center"/>
          </w:tcPr>
          <w:p w14:paraId="62A0B77D" w14:textId="77777777" w:rsidR="00E813E4" w:rsidRPr="00B24F08" w:rsidRDefault="00E813E4" w:rsidP="00E813E4">
            <w:pPr>
              <w:pStyle w:val="ANormln"/>
              <w:jc w:val="left"/>
              <w:rPr>
                <w:rFonts w:cs="Arial"/>
                <w:sz w:val="16"/>
                <w:szCs w:val="16"/>
              </w:rPr>
            </w:pPr>
          </w:p>
        </w:tc>
        <w:tc>
          <w:tcPr>
            <w:tcW w:w="873" w:type="dxa"/>
            <w:vAlign w:val="center"/>
          </w:tcPr>
          <w:p w14:paraId="4AAC163E" w14:textId="77777777" w:rsidR="00E813E4" w:rsidRPr="00B24F08" w:rsidRDefault="00E813E4" w:rsidP="00E813E4">
            <w:pPr>
              <w:pStyle w:val="ANormln"/>
              <w:jc w:val="center"/>
              <w:rPr>
                <w:rFonts w:cs="Arial"/>
                <w:sz w:val="18"/>
                <w:szCs w:val="18"/>
              </w:rPr>
            </w:pPr>
          </w:p>
        </w:tc>
      </w:tr>
      <w:tr w:rsidR="00E813E4" w:rsidRPr="00B24F08" w14:paraId="2B90AADB"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54ADA660"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24D49D13" w14:textId="77777777" w:rsidR="00E813E4" w:rsidRPr="002D0597" w:rsidRDefault="00E813E4" w:rsidP="00E813E4">
            <w:pPr>
              <w:jc w:val="left"/>
              <w:rPr>
                <w:rFonts w:cs="Arial"/>
                <w:sz w:val="16"/>
                <w:szCs w:val="20"/>
              </w:rPr>
            </w:pPr>
            <w:r w:rsidRPr="002D0597">
              <w:rPr>
                <w:b/>
                <w:bCs/>
                <w:sz w:val="16"/>
                <w:szCs w:val="20"/>
              </w:rPr>
              <w:t>Zajištění instalace všech součástí dodávky</w:t>
            </w:r>
            <w:r>
              <w:rPr>
                <w:sz w:val="16"/>
                <w:szCs w:val="20"/>
              </w:rPr>
              <w:t xml:space="preserve"> v </w:t>
            </w:r>
            <w:r w:rsidRPr="002D0597">
              <w:rPr>
                <w:sz w:val="16"/>
                <w:szCs w:val="20"/>
              </w:rPr>
              <w:t>určených lokalitách</w:t>
            </w:r>
            <w:r>
              <w:rPr>
                <w:sz w:val="16"/>
                <w:szCs w:val="20"/>
              </w:rPr>
              <w:t xml:space="preserve"> a </w:t>
            </w:r>
            <w:r w:rsidRPr="002D0597">
              <w:rPr>
                <w:sz w:val="16"/>
                <w:szCs w:val="20"/>
              </w:rPr>
              <w:t xml:space="preserve">prostorách objednatele </w:t>
            </w:r>
          </w:p>
        </w:tc>
        <w:tc>
          <w:tcPr>
            <w:tcW w:w="3981" w:type="dxa"/>
            <w:vAlign w:val="center"/>
          </w:tcPr>
          <w:p w14:paraId="0B9AA079" w14:textId="77777777" w:rsidR="00E813E4" w:rsidRPr="00B24F08" w:rsidRDefault="00E813E4" w:rsidP="00E813E4">
            <w:pPr>
              <w:pStyle w:val="ANormln"/>
              <w:jc w:val="left"/>
              <w:rPr>
                <w:rFonts w:cs="Arial"/>
                <w:sz w:val="16"/>
                <w:szCs w:val="16"/>
              </w:rPr>
            </w:pPr>
          </w:p>
        </w:tc>
        <w:tc>
          <w:tcPr>
            <w:tcW w:w="873" w:type="dxa"/>
            <w:vAlign w:val="center"/>
          </w:tcPr>
          <w:p w14:paraId="460AE8C5" w14:textId="77777777" w:rsidR="00E813E4" w:rsidRPr="00B24F08" w:rsidRDefault="00E813E4" w:rsidP="00E813E4">
            <w:pPr>
              <w:pStyle w:val="ANormln"/>
              <w:jc w:val="center"/>
              <w:rPr>
                <w:rFonts w:cs="Arial"/>
                <w:sz w:val="18"/>
                <w:szCs w:val="18"/>
              </w:rPr>
            </w:pPr>
          </w:p>
        </w:tc>
      </w:tr>
      <w:tr w:rsidR="00E813E4" w:rsidRPr="00B24F08" w14:paraId="204755FC"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67F74C81"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153ECC81" w14:textId="77777777" w:rsidR="00E813E4" w:rsidRPr="002D0597" w:rsidRDefault="00E813E4" w:rsidP="00E813E4">
            <w:pPr>
              <w:jc w:val="left"/>
              <w:rPr>
                <w:rFonts w:cs="Arial"/>
                <w:sz w:val="16"/>
                <w:szCs w:val="20"/>
              </w:rPr>
            </w:pPr>
            <w:r w:rsidRPr="002D0597">
              <w:rPr>
                <w:b/>
                <w:bCs/>
                <w:sz w:val="16"/>
                <w:szCs w:val="20"/>
              </w:rPr>
              <w:t>Zajištění instalace</w:t>
            </w:r>
            <w:r>
              <w:rPr>
                <w:b/>
                <w:bCs/>
                <w:sz w:val="16"/>
                <w:szCs w:val="20"/>
              </w:rPr>
              <w:t xml:space="preserve"> a </w:t>
            </w:r>
            <w:r w:rsidRPr="002D0597">
              <w:rPr>
                <w:b/>
                <w:bCs/>
                <w:sz w:val="16"/>
                <w:szCs w:val="20"/>
              </w:rPr>
              <w:t>připojení</w:t>
            </w:r>
            <w:r>
              <w:rPr>
                <w:sz w:val="16"/>
                <w:szCs w:val="20"/>
              </w:rPr>
              <w:t xml:space="preserve"> k </w:t>
            </w:r>
            <w:r w:rsidRPr="002D0597">
              <w:rPr>
                <w:sz w:val="16"/>
                <w:szCs w:val="20"/>
              </w:rPr>
              <w:t>zařízením</w:t>
            </w:r>
            <w:r>
              <w:rPr>
                <w:sz w:val="16"/>
                <w:szCs w:val="20"/>
              </w:rPr>
              <w:t xml:space="preserve"> a </w:t>
            </w:r>
            <w:r w:rsidRPr="002D0597">
              <w:rPr>
                <w:sz w:val="16"/>
                <w:szCs w:val="20"/>
              </w:rPr>
              <w:t>technickým prostředkům zajištěným objednatelem.</w:t>
            </w:r>
            <w:r>
              <w:rPr>
                <w:sz w:val="16"/>
                <w:szCs w:val="20"/>
              </w:rPr>
              <w:t xml:space="preserve"> </w:t>
            </w:r>
          </w:p>
        </w:tc>
        <w:tc>
          <w:tcPr>
            <w:tcW w:w="3981" w:type="dxa"/>
            <w:vAlign w:val="center"/>
          </w:tcPr>
          <w:p w14:paraId="253829F6" w14:textId="77777777" w:rsidR="00E813E4" w:rsidRPr="00B24F08" w:rsidRDefault="00E813E4" w:rsidP="00E813E4">
            <w:pPr>
              <w:pStyle w:val="ANormln"/>
              <w:jc w:val="left"/>
              <w:rPr>
                <w:rFonts w:cs="Arial"/>
                <w:sz w:val="16"/>
                <w:szCs w:val="16"/>
              </w:rPr>
            </w:pPr>
          </w:p>
        </w:tc>
        <w:tc>
          <w:tcPr>
            <w:tcW w:w="873" w:type="dxa"/>
            <w:vAlign w:val="center"/>
          </w:tcPr>
          <w:p w14:paraId="76AE8593" w14:textId="77777777" w:rsidR="00E813E4" w:rsidRPr="00B24F08" w:rsidRDefault="00E813E4" w:rsidP="00E813E4">
            <w:pPr>
              <w:pStyle w:val="ANormln"/>
              <w:jc w:val="center"/>
              <w:rPr>
                <w:rFonts w:cs="Arial"/>
                <w:sz w:val="18"/>
                <w:szCs w:val="18"/>
              </w:rPr>
            </w:pPr>
          </w:p>
        </w:tc>
      </w:tr>
      <w:tr w:rsidR="00E813E4" w:rsidRPr="00B24F08" w14:paraId="2F667E8F"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6BBA6881"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69481366" w14:textId="77777777" w:rsidR="00E813E4" w:rsidRPr="002D0597" w:rsidRDefault="00E813E4" w:rsidP="00E813E4">
            <w:pPr>
              <w:jc w:val="left"/>
              <w:rPr>
                <w:rFonts w:cs="Arial"/>
                <w:sz w:val="16"/>
                <w:szCs w:val="20"/>
              </w:rPr>
            </w:pPr>
            <w:r w:rsidRPr="002D0597">
              <w:rPr>
                <w:b/>
                <w:bCs/>
                <w:sz w:val="16"/>
                <w:szCs w:val="20"/>
              </w:rPr>
              <w:t>Převedení systémů do zkušebního provozu</w:t>
            </w:r>
            <w:r>
              <w:rPr>
                <w:sz w:val="16"/>
                <w:szCs w:val="20"/>
              </w:rPr>
              <w:t xml:space="preserve"> a </w:t>
            </w:r>
            <w:r w:rsidRPr="002D0597">
              <w:rPr>
                <w:sz w:val="16"/>
                <w:szCs w:val="20"/>
              </w:rPr>
              <w:t>plná podpora uživatelů</w:t>
            </w:r>
            <w:r>
              <w:rPr>
                <w:sz w:val="16"/>
                <w:szCs w:val="20"/>
              </w:rPr>
              <w:t xml:space="preserve"> v </w:t>
            </w:r>
            <w:r w:rsidRPr="002D0597">
              <w:rPr>
                <w:sz w:val="16"/>
                <w:szCs w:val="20"/>
              </w:rPr>
              <w:t>rámci zkušebního provozu včetně technické podpory.</w:t>
            </w:r>
            <w:r>
              <w:rPr>
                <w:sz w:val="16"/>
                <w:szCs w:val="20"/>
              </w:rPr>
              <w:t xml:space="preserve"> V </w:t>
            </w:r>
            <w:r w:rsidRPr="002D0597">
              <w:rPr>
                <w:sz w:val="16"/>
                <w:szCs w:val="20"/>
              </w:rPr>
              <w:t>této etapě budou realizována požadovaná seznámení</w:t>
            </w:r>
            <w:r>
              <w:rPr>
                <w:sz w:val="16"/>
                <w:szCs w:val="20"/>
              </w:rPr>
              <w:t xml:space="preserve"> s </w:t>
            </w:r>
            <w:r w:rsidRPr="002D0597">
              <w:rPr>
                <w:sz w:val="16"/>
                <w:szCs w:val="20"/>
              </w:rPr>
              <w:t>funkcionalitami, obsluhou dodávaného zařízení</w:t>
            </w:r>
            <w:r>
              <w:rPr>
                <w:sz w:val="16"/>
                <w:szCs w:val="20"/>
              </w:rPr>
              <w:t xml:space="preserve"> a </w:t>
            </w:r>
            <w:r w:rsidRPr="002D0597">
              <w:rPr>
                <w:sz w:val="16"/>
                <w:szCs w:val="20"/>
              </w:rPr>
              <w:t>budoucím provozem.</w:t>
            </w:r>
            <w:r>
              <w:rPr>
                <w:sz w:val="16"/>
                <w:szCs w:val="20"/>
              </w:rPr>
              <w:t xml:space="preserve"> </w:t>
            </w:r>
          </w:p>
        </w:tc>
        <w:tc>
          <w:tcPr>
            <w:tcW w:w="3981" w:type="dxa"/>
            <w:vAlign w:val="center"/>
          </w:tcPr>
          <w:p w14:paraId="0D1D17AF" w14:textId="77777777" w:rsidR="00E813E4" w:rsidRPr="00B24F08" w:rsidRDefault="00E813E4" w:rsidP="00E813E4">
            <w:pPr>
              <w:pStyle w:val="ANormln"/>
              <w:jc w:val="left"/>
              <w:rPr>
                <w:rFonts w:cs="Arial"/>
                <w:sz w:val="16"/>
                <w:szCs w:val="16"/>
              </w:rPr>
            </w:pPr>
          </w:p>
        </w:tc>
        <w:tc>
          <w:tcPr>
            <w:tcW w:w="873" w:type="dxa"/>
            <w:vAlign w:val="center"/>
          </w:tcPr>
          <w:p w14:paraId="30225012" w14:textId="77777777" w:rsidR="00E813E4" w:rsidRPr="00B24F08" w:rsidRDefault="00E813E4" w:rsidP="00E813E4">
            <w:pPr>
              <w:pStyle w:val="ANormln"/>
              <w:jc w:val="center"/>
              <w:rPr>
                <w:rFonts w:cs="Arial"/>
                <w:sz w:val="18"/>
                <w:szCs w:val="18"/>
              </w:rPr>
            </w:pPr>
          </w:p>
        </w:tc>
      </w:tr>
      <w:tr w:rsidR="00E813E4" w:rsidRPr="00B24F08" w14:paraId="7629B1C8"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0A11FA63"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6EBF518C" w14:textId="77777777" w:rsidR="00E813E4" w:rsidRPr="002D0597" w:rsidRDefault="00E813E4" w:rsidP="00E813E4">
            <w:pPr>
              <w:jc w:val="left"/>
              <w:rPr>
                <w:rFonts w:cs="Arial"/>
                <w:sz w:val="16"/>
                <w:szCs w:val="20"/>
              </w:rPr>
            </w:pPr>
            <w:r w:rsidRPr="002D0597">
              <w:rPr>
                <w:b/>
                <w:bCs/>
                <w:sz w:val="16"/>
                <w:szCs w:val="20"/>
              </w:rPr>
              <w:t>Zpracování dokumentace skutečného provedení, systémové</w:t>
            </w:r>
            <w:r>
              <w:rPr>
                <w:b/>
                <w:bCs/>
                <w:sz w:val="16"/>
                <w:szCs w:val="20"/>
              </w:rPr>
              <w:t xml:space="preserve"> a </w:t>
            </w:r>
            <w:r w:rsidRPr="002D0597">
              <w:rPr>
                <w:b/>
                <w:bCs/>
                <w:sz w:val="16"/>
                <w:szCs w:val="20"/>
              </w:rPr>
              <w:t>provozní dokumentace</w:t>
            </w:r>
            <w:r w:rsidRPr="002D0597">
              <w:rPr>
                <w:sz w:val="16"/>
                <w:szCs w:val="20"/>
              </w:rPr>
              <w:t xml:space="preserve"> </w:t>
            </w:r>
            <w:r>
              <w:rPr>
                <w:sz w:val="16"/>
                <w:szCs w:val="20"/>
              </w:rPr>
              <w:t>–</w:t>
            </w:r>
            <w:r w:rsidRPr="002D0597">
              <w:rPr>
                <w:sz w:val="16"/>
                <w:szCs w:val="20"/>
              </w:rPr>
              <w:t xml:space="preserve"> součástí předmětu plnění je zajištění systémové</w:t>
            </w:r>
            <w:r>
              <w:rPr>
                <w:sz w:val="16"/>
                <w:szCs w:val="20"/>
              </w:rPr>
              <w:t xml:space="preserve"> a </w:t>
            </w:r>
            <w:r w:rsidRPr="002D0597">
              <w:rPr>
                <w:sz w:val="16"/>
                <w:szCs w:val="20"/>
              </w:rPr>
              <w:t>provozní dokumentace související</w:t>
            </w:r>
            <w:r>
              <w:rPr>
                <w:sz w:val="16"/>
                <w:szCs w:val="20"/>
              </w:rPr>
              <w:t xml:space="preserve"> s </w:t>
            </w:r>
            <w:r w:rsidRPr="002D0597">
              <w:rPr>
                <w:sz w:val="16"/>
                <w:szCs w:val="20"/>
              </w:rPr>
              <w:t>realizací předmětu plnění</w:t>
            </w:r>
          </w:p>
        </w:tc>
        <w:tc>
          <w:tcPr>
            <w:tcW w:w="3981" w:type="dxa"/>
            <w:vAlign w:val="center"/>
          </w:tcPr>
          <w:p w14:paraId="3CA860CB" w14:textId="77777777" w:rsidR="00E813E4" w:rsidRPr="00B24F08" w:rsidRDefault="00E813E4" w:rsidP="00E813E4">
            <w:pPr>
              <w:pStyle w:val="ANormln"/>
              <w:jc w:val="left"/>
              <w:rPr>
                <w:rFonts w:cs="Arial"/>
                <w:sz w:val="16"/>
                <w:szCs w:val="16"/>
              </w:rPr>
            </w:pPr>
          </w:p>
        </w:tc>
        <w:tc>
          <w:tcPr>
            <w:tcW w:w="873" w:type="dxa"/>
            <w:vAlign w:val="center"/>
          </w:tcPr>
          <w:p w14:paraId="22962C2E" w14:textId="77777777" w:rsidR="00E813E4" w:rsidRPr="00B24F08" w:rsidRDefault="00E813E4" w:rsidP="00E813E4">
            <w:pPr>
              <w:pStyle w:val="ANormln"/>
              <w:jc w:val="center"/>
              <w:rPr>
                <w:rFonts w:cs="Arial"/>
                <w:sz w:val="18"/>
                <w:szCs w:val="18"/>
              </w:rPr>
            </w:pPr>
          </w:p>
        </w:tc>
      </w:tr>
      <w:tr w:rsidR="00E813E4" w:rsidRPr="00B24F08" w14:paraId="6C62F1B0"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38963407"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7556B972" w14:textId="77777777" w:rsidR="00E813E4" w:rsidRPr="002D0597" w:rsidRDefault="00E813E4" w:rsidP="00E813E4">
            <w:pPr>
              <w:jc w:val="left"/>
              <w:rPr>
                <w:rFonts w:cs="Arial"/>
                <w:sz w:val="16"/>
                <w:szCs w:val="20"/>
              </w:rPr>
            </w:pPr>
            <w:r w:rsidRPr="002D0597">
              <w:rPr>
                <w:b/>
                <w:bCs/>
                <w:sz w:val="16"/>
                <w:szCs w:val="20"/>
              </w:rPr>
              <w:t>Dodávka školicích materiálu pro e-Learningový systém.</w:t>
            </w:r>
            <w:r w:rsidRPr="002D0597">
              <w:rPr>
                <w:sz w:val="16"/>
                <w:szCs w:val="20"/>
              </w:rPr>
              <w:t xml:space="preserve"> Součástí </w:t>
            </w:r>
            <w:r>
              <w:rPr>
                <w:sz w:val="16"/>
                <w:szCs w:val="20"/>
              </w:rPr>
              <w:t>předmětu plnění</w:t>
            </w:r>
            <w:r w:rsidRPr="002D0597">
              <w:rPr>
                <w:sz w:val="16"/>
                <w:szCs w:val="20"/>
              </w:rPr>
              <w:t xml:space="preserve"> </w:t>
            </w:r>
            <w:r>
              <w:rPr>
                <w:sz w:val="16"/>
                <w:szCs w:val="20"/>
              </w:rPr>
              <w:t xml:space="preserve">musí být </w:t>
            </w:r>
            <w:r w:rsidRPr="002D0597">
              <w:rPr>
                <w:sz w:val="16"/>
                <w:szCs w:val="20"/>
              </w:rPr>
              <w:t>školící/vzdělávací materiály</w:t>
            </w:r>
            <w:r>
              <w:rPr>
                <w:sz w:val="16"/>
                <w:szCs w:val="20"/>
              </w:rPr>
              <w:t xml:space="preserve"> k </w:t>
            </w:r>
            <w:r w:rsidRPr="002D0597">
              <w:rPr>
                <w:sz w:val="16"/>
                <w:szCs w:val="20"/>
              </w:rPr>
              <w:t>Transakčnímu portálu ve formátu e-Learningového systému.</w:t>
            </w:r>
            <w:r>
              <w:rPr>
                <w:sz w:val="16"/>
                <w:szCs w:val="20"/>
              </w:rPr>
              <w:t xml:space="preserve"> </w:t>
            </w:r>
          </w:p>
        </w:tc>
        <w:tc>
          <w:tcPr>
            <w:tcW w:w="3981" w:type="dxa"/>
            <w:vAlign w:val="center"/>
          </w:tcPr>
          <w:p w14:paraId="1B154081" w14:textId="77777777" w:rsidR="00E813E4" w:rsidRPr="00B24F08" w:rsidRDefault="00E813E4" w:rsidP="00E813E4">
            <w:pPr>
              <w:pStyle w:val="ANormln"/>
              <w:jc w:val="left"/>
              <w:rPr>
                <w:rFonts w:cs="Arial"/>
                <w:sz w:val="16"/>
                <w:szCs w:val="16"/>
              </w:rPr>
            </w:pPr>
          </w:p>
        </w:tc>
        <w:tc>
          <w:tcPr>
            <w:tcW w:w="873" w:type="dxa"/>
            <w:vAlign w:val="center"/>
          </w:tcPr>
          <w:p w14:paraId="19585288" w14:textId="77777777" w:rsidR="00E813E4" w:rsidRPr="00B24F08" w:rsidRDefault="00E813E4" w:rsidP="00E813E4">
            <w:pPr>
              <w:pStyle w:val="ANormln"/>
              <w:jc w:val="center"/>
              <w:rPr>
                <w:rFonts w:cs="Arial"/>
                <w:sz w:val="18"/>
                <w:szCs w:val="18"/>
              </w:rPr>
            </w:pPr>
          </w:p>
        </w:tc>
      </w:tr>
      <w:tr w:rsidR="00E813E4" w:rsidRPr="00B24F08" w14:paraId="2FBE2DF4"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2ADED550"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41AA38F3" w14:textId="77777777" w:rsidR="00E813E4" w:rsidRPr="002D0597" w:rsidRDefault="00E813E4" w:rsidP="00E813E4">
            <w:pPr>
              <w:jc w:val="left"/>
              <w:rPr>
                <w:sz w:val="16"/>
                <w:szCs w:val="20"/>
              </w:rPr>
            </w:pPr>
            <w:r w:rsidRPr="002D0597">
              <w:rPr>
                <w:b/>
                <w:bCs/>
                <w:sz w:val="16"/>
                <w:szCs w:val="20"/>
              </w:rPr>
              <w:t>Provedení akceptačních testů.</w:t>
            </w:r>
            <w:r w:rsidRPr="002D0597">
              <w:rPr>
                <w:sz w:val="16"/>
                <w:szCs w:val="20"/>
              </w:rPr>
              <w:t xml:space="preserve"> Zhotovitel je povinen kompletně připravit podklady pro akceptaci dodaného řešení. Součástí akceptace bude akceptační protokol</w:t>
            </w:r>
            <w:r>
              <w:rPr>
                <w:sz w:val="16"/>
                <w:szCs w:val="20"/>
              </w:rPr>
              <w:t xml:space="preserve"> a </w:t>
            </w:r>
            <w:r w:rsidRPr="002D0597">
              <w:rPr>
                <w:sz w:val="16"/>
                <w:szCs w:val="20"/>
              </w:rPr>
              <w:t>kompletní předávací dokumentace.</w:t>
            </w:r>
            <w:r>
              <w:rPr>
                <w:sz w:val="16"/>
                <w:szCs w:val="20"/>
              </w:rPr>
              <w:t xml:space="preserve"> </w:t>
            </w:r>
          </w:p>
        </w:tc>
        <w:tc>
          <w:tcPr>
            <w:tcW w:w="3981" w:type="dxa"/>
            <w:vAlign w:val="center"/>
          </w:tcPr>
          <w:p w14:paraId="3A57A8C8" w14:textId="77777777" w:rsidR="00E813E4" w:rsidRPr="00B24F08" w:rsidRDefault="00E813E4" w:rsidP="00E813E4">
            <w:pPr>
              <w:pStyle w:val="ANormln"/>
              <w:jc w:val="left"/>
              <w:rPr>
                <w:rFonts w:cs="Arial"/>
                <w:sz w:val="16"/>
                <w:szCs w:val="16"/>
              </w:rPr>
            </w:pPr>
          </w:p>
        </w:tc>
        <w:tc>
          <w:tcPr>
            <w:tcW w:w="873" w:type="dxa"/>
            <w:vAlign w:val="center"/>
          </w:tcPr>
          <w:p w14:paraId="4FF2C6B7" w14:textId="77777777" w:rsidR="00E813E4" w:rsidRPr="00B24F08" w:rsidRDefault="00E813E4" w:rsidP="00E813E4">
            <w:pPr>
              <w:pStyle w:val="ANormln"/>
              <w:jc w:val="center"/>
              <w:rPr>
                <w:rFonts w:cs="Arial"/>
                <w:sz w:val="18"/>
                <w:szCs w:val="18"/>
              </w:rPr>
            </w:pPr>
          </w:p>
        </w:tc>
      </w:tr>
      <w:tr w:rsidR="00E813E4" w:rsidRPr="00B24F08" w14:paraId="16A665E0"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2DF5AA74"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4499028D" w14:textId="77777777" w:rsidR="00E813E4" w:rsidRPr="002D0597" w:rsidRDefault="00E813E4" w:rsidP="00E813E4">
            <w:pPr>
              <w:jc w:val="left"/>
              <w:rPr>
                <w:sz w:val="16"/>
                <w:szCs w:val="20"/>
              </w:rPr>
            </w:pPr>
            <w:r w:rsidRPr="002D0597">
              <w:rPr>
                <w:b/>
                <w:bCs/>
                <w:sz w:val="16"/>
                <w:szCs w:val="20"/>
              </w:rPr>
              <w:t>Uvedení systému do produkčního provozu</w:t>
            </w:r>
            <w:r w:rsidRPr="002D0597">
              <w:rPr>
                <w:sz w:val="16"/>
                <w:szCs w:val="20"/>
              </w:rPr>
              <w:t>, zajištění potřebných nastavení</w:t>
            </w:r>
            <w:r>
              <w:rPr>
                <w:sz w:val="16"/>
                <w:szCs w:val="20"/>
              </w:rPr>
              <w:t xml:space="preserve"> a </w:t>
            </w:r>
            <w:r w:rsidRPr="002D0597">
              <w:rPr>
                <w:sz w:val="16"/>
                <w:szCs w:val="20"/>
              </w:rPr>
              <w:t xml:space="preserve">přístupů pro všechny pracovníky </w:t>
            </w:r>
            <w:r>
              <w:rPr>
                <w:sz w:val="16"/>
                <w:szCs w:val="20"/>
              </w:rPr>
              <w:t>zadavatele</w:t>
            </w:r>
            <w:r w:rsidRPr="002D0597">
              <w:rPr>
                <w:sz w:val="16"/>
                <w:szCs w:val="20"/>
              </w:rPr>
              <w:t xml:space="preserve">, minimalizace dopadů na provoz </w:t>
            </w:r>
            <w:r>
              <w:rPr>
                <w:sz w:val="16"/>
                <w:szCs w:val="20"/>
              </w:rPr>
              <w:t>zadavatele</w:t>
            </w:r>
            <w:r w:rsidRPr="002D0597">
              <w:rPr>
                <w:sz w:val="16"/>
                <w:szCs w:val="20"/>
              </w:rPr>
              <w:t xml:space="preserve"> při přechodu</w:t>
            </w:r>
            <w:r>
              <w:rPr>
                <w:sz w:val="16"/>
                <w:szCs w:val="20"/>
              </w:rPr>
              <w:t xml:space="preserve"> a </w:t>
            </w:r>
            <w:r w:rsidRPr="002D0597">
              <w:rPr>
                <w:sz w:val="16"/>
                <w:szCs w:val="20"/>
              </w:rPr>
              <w:t>zvýšená podpora bezprostředně po přechodu do produkčního provozu.</w:t>
            </w:r>
            <w:r>
              <w:rPr>
                <w:sz w:val="16"/>
                <w:szCs w:val="20"/>
              </w:rPr>
              <w:t xml:space="preserve"> </w:t>
            </w:r>
          </w:p>
        </w:tc>
        <w:tc>
          <w:tcPr>
            <w:tcW w:w="3981" w:type="dxa"/>
            <w:vAlign w:val="center"/>
          </w:tcPr>
          <w:p w14:paraId="3D03AFF8" w14:textId="77777777" w:rsidR="00E813E4" w:rsidRPr="00B24F08" w:rsidRDefault="00E813E4" w:rsidP="00E813E4">
            <w:pPr>
              <w:pStyle w:val="ANormln"/>
              <w:jc w:val="left"/>
              <w:rPr>
                <w:rFonts w:cs="Arial"/>
                <w:sz w:val="16"/>
                <w:szCs w:val="16"/>
              </w:rPr>
            </w:pPr>
          </w:p>
        </w:tc>
        <w:tc>
          <w:tcPr>
            <w:tcW w:w="873" w:type="dxa"/>
            <w:vAlign w:val="center"/>
          </w:tcPr>
          <w:p w14:paraId="51828147" w14:textId="77777777" w:rsidR="00E813E4" w:rsidRPr="00B24F08" w:rsidRDefault="00E813E4" w:rsidP="00E813E4">
            <w:pPr>
              <w:pStyle w:val="ANormln"/>
              <w:jc w:val="center"/>
              <w:rPr>
                <w:rFonts w:cs="Arial"/>
                <w:sz w:val="18"/>
                <w:szCs w:val="18"/>
              </w:rPr>
            </w:pPr>
          </w:p>
        </w:tc>
      </w:tr>
      <w:tr w:rsidR="00E813E4" w:rsidRPr="00B24F08" w14:paraId="27F40906"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089EF721"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557B5BAB" w14:textId="77777777" w:rsidR="00E813E4" w:rsidRPr="002D0597" w:rsidRDefault="00E813E4" w:rsidP="00E813E4">
            <w:pPr>
              <w:jc w:val="left"/>
              <w:rPr>
                <w:sz w:val="16"/>
                <w:szCs w:val="20"/>
              </w:rPr>
            </w:pPr>
            <w:r w:rsidRPr="002D0597">
              <w:rPr>
                <w:sz w:val="16"/>
                <w:szCs w:val="20"/>
              </w:rPr>
              <w:t>Zhotovitel dle svého uvážení doplní</w:t>
            </w:r>
            <w:r>
              <w:rPr>
                <w:sz w:val="16"/>
                <w:szCs w:val="20"/>
              </w:rPr>
              <w:t xml:space="preserve"> v </w:t>
            </w:r>
            <w:r w:rsidRPr="002D0597">
              <w:rPr>
                <w:sz w:val="16"/>
                <w:szCs w:val="20"/>
              </w:rPr>
              <w:t>nabídce další služby, které jsou dle jeho názoru nezbytné pro úspěšnou realizaci zakázky.</w:t>
            </w:r>
            <w:r>
              <w:rPr>
                <w:sz w:val="16"/>
                <w:szCs w:val="20"/>
              </w:rPr>
              <w:t xml:space="preserve"> </w:t>
            </w:r>
          </w:p>
        </w:tc>
        <w:tc>
          <w:tcPr>
            <w:tcW w:w="3981" w:type="dxa"/>
            <w:vAlign w:val="center"/>
          </w:tcPr>
          <w:p w14:paraId="78788F2D" w14:textId="77777777" w:rsidR="00E813E4" w:rsidRPr="00B24F08" w:rsidRDefault="00E813E4" w:rsidP="00E813E4">
            <w:pPr>
              <w:pStyle w:val="ANormln"/>
              <w:jc w:val="left"/>
              <w:rPr>
                <w:rFonts w:cs="Arial"/>
                <w:sz w:val="16"/>
                <w:szCs w:val="16"/>
              </w:rPr>
            </w:pPr>
          </w:p>
        </w:tc>
        <w:tc>
          <w:tcPr>
            <w:tcW w:w="873" w:type="dxa"/>
            <w:vAlign w:val="center"/>
          </w:tcPr>
          <w:p w14:paraId="4419AC4E" w14:textId="77777777" w:rsidR="00E813E4" w:rsidRPr="00B24F08" w:rsidRDefault="00E813E4" w:rsidP="00E813E4">
            <w:pPr>
              <w:pStyle w:val="ANormln"/>
              <w:jc w:val="center"/>
              <w:rPr>
                <w:rFonts w:cs="Arial"/>
                <w:sz w:val="18"/>
                <w:szCs w:val="18"/>
              </w:rPr>
            </w:pPr>
          </w:p>
        </w:tc>
      </w:tr>
      <w:tr w:rsidR="00E813E4" w:rsidRPr="00B24F08" w14:paraId="6D92A72F" w14:textId="77777777" w:rsidTr="00E813E4">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PrEx>
        <w:tc>
          <w:tcPr>
            <w:tcW w:w="517" w:type="dxa"/>
            <w:vAlign w:val="center"/>
          </w:tcPr>
          <w:p w14:paraId="580AF91B" w14:textId="77777777" w:rsidR="00E813E4" w:rsidRPr="00B24F08" w:rsidRDefault="00E813E4" w:rsidP="00E813E4">
            <w:pPr>
              <w:pStyle w:val="ANormln"/>
              <w:numPr>
                <w:ilvl w:val="0"/>
                <w:numId w:val="2"/>
              </w:numPr>
              <w:spacing w:before="0"/>
              <w:ind w:left="0" w:firstLine="0"/>
              <w:jc w:val="left"/>
              <w:rPr>
                <w:rFonts w:cs="Arial"/>
                <w:sz w:val="18"/>
                <w:szCs w:val="18"/>
              </w:rPr>
            </w:pPr>
          </w:p>
        </w:tc>
        <w:tc>
          <w:tcPr>
            <w:tcW w:w="3980" w:type="dxa"/>
          </w:tcPr>
          <w:p w14:paraId="3803570D" w14:textId="77777777" w:rsidR="00E813E4" w:rsidRPr="002D0597" w:rsidRDefault="00E813E4" w:rsidP="00E813E4">
            <w:pPr>
              <w:jc w:val="left"/>
              <w:rPr>
                <w:sz w:val="16"/>
                <w:szCs w:val="20"/>
              </w:rPr>
            </w:pPr>
            <w:r w:rsidRPr="002D0597">
              <w:rPr>
                <w:sz w:val="16"/>
                <w:szCs w:val="20"/>
              </w:rPr>
              <w:t>Veškeré náklady na zajištění služeb souvisejících</w:t>
            </w:r>
            <w:r>
              <w:rPr>
                <w:sz w:val="16"/>
                <w:szCs w:val="20"/>
              </w:rPr>
              <w:t xml:space="preserve"> s </w:t>
            </w:r>
            <w:r w:rsidRPr="002D0597">
              <w:rPr>
                <w:sz w:val="16"/>
                <w:szCs w:val="20"/>
              </w:rPr>
              <w:t>realizací předmětu plnění musí být zahrnuty</w:t>
            </w:r>
            <w:r>
              <w:rPr>
                <w:sz w:val="16"/>
                <w:szCs w:val="20"/>
              </w:rPr>
              <w:t xml:space="preserve"> v </w:t>
            </w:r>
            <w:r w:rsidRPr="002D0597">
              <w:rPr>
                <w:sz w:val="16"/>
                <w:szCs w:val="20"/>
              </w:rPr>
              <w:t xml:space="preserve">ceně odpovídající části předmětu </w:t>
            </w:r>
            <w:r>
              <w:rPr>
                <w:sz w:val="16"/>
                <w:szCs w:val="20"/>
              </w:rPr>
              <w:t>plnění</w:t>
            </w:r>
            <w:r w:rsidRPr="002D0597">
              <w:rPr>
                <w:sz w:val="16"/>
                <w:szCs w:val="20"/>
              </w:rPr>
              <w:t>.</w:t>
            </w:r>
          </w:p>
        </w:tc>
        <w:tc>
          <w:tcPr>
            <w:tcW w:w="3981" w:type="dxa"/>
            <w:vAlign w:val="center"/>
          </w:tcPr>
          <w:p w14:paraId="732F6A2E" w14:textId="77777777" w:rsidR="00E813E4" w:rsidRPr="00B24F08" w:rsidRDefault="00E813E4" w:rsidP="00E813E4">
            <w:pPr>
              <w:pStyle w:val="ANormln"/>
              <w:jc w:val="left"/>
              <w:rPr>
                <w:rFonts w:cs="Arial"/>
                <w:sz w:val="16"/>
                <w:szCs w:val="16"/>
              </w:rPr>
            </w:pPr>
          </w:p>
        </w:tc>
        <w:tc>
          <w:tcPr>
            <w:tcW w:w="873" w:type="dxa"/>
            <w:vAlign w:val="center"/>
          </w:tcPr>
          <w:p w14:paraId="7D096C74" w14:textId="77777777" w:rsidR="00E813E4" w:rsidRPr="00B24F08" w:rsidRDefault="00E813E4" w:rsidP="00E813E4">
            <w:pPr>
              <w:pStyle w:val="ANormln"/>
              <w:jc w:val="center"/>
              <w:rPr>
                <w:rFonts w:cs="Arial"/>
                <w:sz w:val="18"/>
                <w:szCs w:val="18"/>
              </w:rPr>
            </w:pPr>
          </w:p>
        </w:tc>
      </w:tr>
    </w:tbl>
    <w:p w14:paraId="2E249875" w14:textId="77777777" w:rsidR="00E813E4" w:rsidRPr="00412F35" w:rsidRDefault="00E813E4" w:rsidP="00E813E4">
      <w:bookmarkStart w:id="71" w:name="_Toc484509417"/>
      <w:bookmarkStart w:id="72" w:name="_Toc410848045"/>
      <w:bookmarkStart w:id="73" w:name="_Toc410848044"/>
      <w:bookmarkEnd w:id="71"/>
    </w:p>
    <w:p w14:paraId="4CF98703" w14:textId="77777777" w:rsidR="00E813E4" w:rsidRPr="00986B6A" w:rsidRDefault="00E813E4" w:rsidP="00E813E4">
      <w:pPr>
        <w:pStyle w:val="Nadpis1"/>
      </w:pPr>
      <w:bookmarkStart w:id="74" w:name="_Toc187241722"/>
      <w:r w:rsidRPr="00986B6A">
        <w:t>Požadavky na servisní podporu</w:t>
      </w:r>
      <w:bookmarkEnd w:id="72"/>
      <w:r w:rsidRPr="00986B6A">
        <w:t xml:space="preserve"> provozu</w:t>
      </w:r>
      <w:bookmarkEnd w:id="74"/>
    </w:p>
    <w:p w14:paraId="1BBD5502" w14:textId="77777777" w:rsidR="00E813E4" w:rsidRDefault="00E813E4" w:rsidP="00E813E4">
      <w:pPr>
        <w:pStyle w:val="ANormln"/>
        <w:rPr>
          <w:rFonts w:cs="Arial"/>
        </w:rPr>
      </w:pPr>
      <w:bookmarkStart w:id="75" w:name="_Toc410848071"/>
      <w:r w:rsidRPr="0077660F">
        <w:rPr>
          <w:rFonts w:cs="Arial"/>
        </w:rPr>
        <w:t>Požadavky na servisní podporu provozu</w:t>
      </w:r>
      <w:r>
        <w:rPr>
          <w:rFonts w:cs="Arial"/>
        </w:rPr>
        <w:t xml:space="preserve"> a </w:t>
      </w:r>
      <w:r w:rsidRPr="0077660F">
        <w:rPr>
          <w:rFonts w:cs="Arial"/>
        </w:rPr>
        <w:t>SLA jsou uvedeny ve smlouvě.</w:t>
      </w:r>
    </w:p>
    <w:p w14:paraId="4972FC2D" w14:textId="77777777" w:rsidR="00E813E4" w:rsidRDefault="00E813E4" w:rsidP="00E813E4">
      <w:pPr>
        <w:pStyle w:val="ANormln"/>
        <w:rPr>
          <w:rFonts w:cs="Arial"/>
        </w:rPr>
      </w:pPr>
    </w:p>
    <w:p w14:paraId="5B412B01" w14:textId="77777777" w:rsidR="00E813E4" w:rsidRPr="00412F35" w:rsidRDefault="00E813E4" w:rsidP="00E813E4">
      <w:pPr>
        <w:pStyle w:val="Nadpis1"/>
      </w:pPr>
      <w:bookmarkStart w:id="76" w:name="_Toc187241723"/>
      <w:bookmarkEnd w:id="75"/>
      <w:r w:rsidRPr="00412F35">
        <w:t>Podmínky předání</w:t>
      </w:r>
      <w:r>
        <w:t xml:space="preserve"> a </w:t>
      </w:r>
      <w:r w:rsidRPr="00412F35">
        <w:t>převzetí – akceptace</w:t>
      </w:r>
      <w:bookmarkEnd w:id="73"/>
      <w:bookmarkEnd w:id="76"/>
    </w:p>
    <w:p w14:paraId="6E1BAB57" w14:textId="77777777" w:rsidR="00E813E4" w:rsidRPr="00412F35" w:rsidRDefault="00E813E4" w:rsidP="00E813E4">
      <w:pPr>
        <w:rPr>
          <w:rFonts w:cs="Arial"/>
        </w:rPr>
      </w:pPr>
      <w:r w:rsidRPr="00412F35">
        <w:rPr>
          <w:rFonts w:cs="Arial"/>
        </w:rPr>
        <w:t>Předání</w:t>
      </w:r>
      <w:r>
        <w:rPr>
          <w:rFonts w:cs="Arial"/>
        </w:rPr>
        <w:t xml:space="preserve"> a </w:t>
      </w:r>
      <w:r w:rsidRPr="00412F35">
        <w:rPr>
          <w:rFonts w:cs="Arial"/>
        </w:rPr>
        <w:t xml:space="preserve">převzetí bude provedeno na základě </w:t>
      </w:r>
      <w:r>
        <w:t>podepsaného předávacího protokolu</w:t>
      </w:r>
      <w:r w:rsidRPr="00412F35">
        <w:rPr>
          <w:rFonts w:cs="Arial"/>
        </w:rPr>
        <w:t>, ve kterém budou zaznamenány výsledky splnění předmětu smlouvy</w:t>
      </w:r>
      <w:r>
        <w:rPr>
          <w:rFonts w:cs="Arial"/>
        </w:rPr>
        <w:t xml:space="preserve"> o </w:t>
      </w:r>
      <w:r w:rsidRPr="00412F35">
        <w:rPr>
          <w:rFonts w:cs="Arial"/>
        </w:rPr>
        <w:t xml:space="preserve">dílo: </w:t>
      </w:r>
    </w:p>
    <w:p w14:paraId="36890A9D" w14:textId="77777777" w:rsidR="00E813E4" w:rsidRPr="00412F35" w:rsidRDefault="00E813E4" w:rsidP="00E813E4">
      <w:pPr>
        <w:pStyle w:val="Odstavecseseznamem"/>
        <w:numPr>
          <w:ilvl w:val="0"/>
          <w:numId w:val="4"/>
        </w:numPr>
      </w:pPr>
      <w:r w:rsidRPr="00412F35">
        <w:t>Dodávka předmětu plnění dle smlouvy</w:t>
      </w:r>
      <w:r>
        <w:t xml:space="preserve"> o </w:t>
      </w:r>
      <w:r w:rsidRPr="00412F35">
        <w:t>dílo;</w:t>
      </w:r>
    </w:p>
    <w:p w14:paraId="4268F2FD" w14:textId="77777777" w:rsidR="00E813E4" w:rsidRPr="00412F35" w:rsidRDefault="00E813E4" w:rsidP="00E813E4">
      <w:pPr>
        <w:pStyle w:val="Odstavecseseznamem"/>
        <w:numPr>
          <w:ilvl w:val="0"/>
          <w:numId w:val="4"/>
        </w:numPr>
        <w:rPr>
          <w:rFonts w:cs="Arial"/>
        </w:rPr>
      </w:pPr>
      <w:r w:rsidRPr="00412F35">
        <w:rPr>
          <w:rFonts w:cs="Arial"/>
        </w:rPr>
        <w:t xml:space="preserve">Dodávka technické dokumentace skutečného </w:t>
      </w:r>
      <w:r w:rsidRPr="00412F35">
        <w:t>provedení díla (tj. administrátorská</w:t>
      </w:r>
      <w:r>
        <w:t xml:space="preserve"> a </w:t>
      </w:r>
      <w:r w:rsidRPr="00412F35">
        <w:t>uživatelská dokumentace)</w:t>
      </w:r>
      <w:r w:rsidRPr="00412F35">
        <w:rPr>
          <w:rFonts w:cs="Arial"/>
        </w:rPr>
        <w:t>;</w:t>
      </w:r>
    </w:p>
    <w:p w14:paraId="4F3EB877" w14:textId="77777777" w:rsidR="00E813E4" w:rsidRPr="00412F35" w:rsidRDefault="00E813E4" w:rsidP="00E813E4">
      <w:pPr>
        <w:pStyle w:val="Odstavecseseznamem"/>
        <w:numPr>
          <w:ilvl w:val="0"/>
          <w:numId w:val="4"/>
        </w:numPr>
      </w:pPr>
      <w:r w:rsidRPr="00412F35">
        <w:t>Protokol</w:t>
      </w:r>
      <w:r>
        <w:t xml:space="preserve"> o </w:t>
      </w:r>
      <w:r w:rsidRPr="00412F35">
        <w:t>úspěšném provedení akceptačních testů pro příslušnou část.</w:t>
      </w:r>
    </w:p>
    <w:p w14:paraId="34377DEE" w14:textId="77777777" w:rsidR="00E813E4" w:rsidRPr="00412F35" w:rsidRDefault="00E813E4" w:rsidP="00E813E4">
      <w:pPr>
        <w:rPr>
          <w:rFonts w:cs="Arial"/>
        </w:rPr>
      </w:pPr>
    </w:p>
    <w:p w14:paraId="4FE6DEFD" w14:textId="77777777" w:rsidR="00E813E4" w:rsidRPr="00412F35" w:rsidRDefault="00E813E4" w:rsidP="00E813E4">
      <w:pPr>
        <w:rPr>
          <w:rFonts w:cs="Arial"/>
        </w:rPr>
      </w:pPr>
      <w:bookmarkStart w:id="77" w:name="_Hlk182919569"/>
      <w:r w:rsidRPr="00412F35">
        <w:rPr>
          <w:rFonts w:cs="Arial"/>
        </w:rPr>
        <w:t>Rozsah akceptačních testů je stanoven ve smlouvě</w:t>
      </w:r>
      <w:r>
        <w:rPr>
          <w:rFonts w:cs="Arial"/>
        </w:rPr>
        <w:t xml:space="preserve"> o </w:t>
      </w:r>
      <w:r w:rsidRPr="00412F35">
        <w:rPr>
          <w:rFonts w:cs="Arial"/>
        </w:rPr>
        <w:t>dílo</w:t>
      </w:r>
      <w:r>
        <w:rPr>
          <w:rFonts w:cs="Arial"/>
        </w:rPr>
        <w:t xml:space="preserve"> a poskytování servisní podpory v </w:t>
      </w:r>
      <w:r w:rsidRPr="00412F35">
        <w:rPr>
          <w:rFonts w:cs="Arial"/>
        </w:rPr>
        <w:t xml:space="preserve">příloze č. </w:t>
      </w:r>
      <w:r>
        <w:rPr>
          <w:rFonts w:cs="Arial"/>
        </w:rPr>
        <w:t>5</w:t>
      </w:r>
      <w:r w:rsidRPr="00412F35">
        <w:rPr>
          <w:rFonts w:cs="Arial"/>
        </w:rPr>
        <w:t xml:space="preserve"> ZD.</w:t>
      </w:r>
    </w:p>
    <w:p w14:paraId="67056D58" w14:textId="77777777" w:rsidR="00E813E4" w:rsidRPr="00412F35" w:rsidRDefault="00E813E4" w:rsidP="00E813E4">
      <w:bookmarkStart w:id="78" w:name="_Toc484509421"/>
      <w:bookmarkEnd w:id="77"/>
      <w:bookmarkEnd w:id="78"/>
    </w:p>
    <w:p w14:paraId="5640B637" w14:textId="77777777" w:rsidR="00E813E4" w:rsidRPr="00412F35" w:rsidRDefault="00E813E4" w:rsidP="00E813E4">
      <w:pPr>
        <w:pStyle w:val="Nadpis1"/>
      </w:pPr>
      <w:bookmarkStart w:id="79" w:name="_Toc257577453"/>
      <w:bookmarkStart w:id="80" w:name="_Toc257577477"/>
      <w:bookmarkStart w:id="81" w:name="_Toc257577638"/>
      <w:bookmarkStart w:id="82" w:name="_Toc257577454"/>
      <w:bookmarkStart w:id="83" w:name="_Toc257577478"/>
      <w:bookmarkStart w:id="84" w:name="_Toc257577639"/>
      <w:bookmarkStart w:id="85" w:name="_Toc257577455"/>
      <w:bookmarkStart w:id="86" w:name="_Toc257577479"/>
      <w:bookmarkStart w:id="87" w:name="_Toc257577640"/>
      <w:bookmarkStart w:id="88" w:name="_Toc273666829"/>
      <w:bookmarkStart w:id="89" w:name="_Toc270504585"/>
      <w:bookmarkStart w:id="90" w:name="_Toc187241724"/>
      <w:bookmarkEnd w:id="79"/>
      <w:bookmarkEnd w:id="80"/>
      <w:bookmarkEnd w:id="81"/>
      <w:bookmarkEnd w:id="82"/>
      <w:bookmarkEnd w:id="83"/>
      <w:bookmarkEnd w:id="84"/>
      <w:bookmarkEnd w:id="85"/>
      <w:bookmarkEnd w:id="86"/>
      <w:bookmarkEnd w:id="87"/>
      <w:bookmarkEnd w:id="88"/>
      <w:r w:rsidRPr="00412F35">
        <w:t xml:space="preserve">Harmonogram </w:t>
      </w:r>
      <w:bookmarkEnd w:id="89"/>
      <w:r w:rsidRPr="00412F35">
        <w:t>plnění</w:t>
      </w:r>
      <w:bookmarkEnd w:id="90"/>
    </w:p>
    <w:p w14:paraId="0B9B2F61" w14:textId="77777777" w:rsidR="00E813E4" w:rsidRPr="00412F35" w:rsidRDefault="00E813E4" w:rsidP="00E813E4">
      <w:pPr>
        <w:pStyle w:val="ANormln"/>
        <w:rPr>
          <w:rFonts w:cs="Arial"/>
        </w:rPr>
      </w:pPr>
      <w:bookmarkStart w:id="91" w:name="_Hlk182919744"/>
      <w:bookmarkStart w:id="92" w:name="_Hlk182919865"/>
      <w:r w:rsidRPr="00412F35">
        <w:rPr>
          <w:rFonts w:cs="Arial"/>
        </w:rPr>
        <w:t xml:space="preserve">Harmonogram plnění </w:t>
      </w:r>
      <w:r>
        <w:rPr>
          <w:rFonts w:cs="Arial"/>
        </w:rPr>
        <w:t xml:space="preserve">je uveden ve </w:t>
      </w:r>
      <w:r w:rsidRPr="00412F35">
        <w:rPr>
          <w:rFonts w:cs="Arial"/>
        </w:rPr>
        <w:t>smlouvě</w:t>
      </w:r>
      <w:r>
        <w:rPr>
          <w:rFonts w:cs="Arial"/>
        </w:rPr>
        <w:t xml:space="preserve"> o </w:t>
      </w:r>
      <w:r w:rsidRPr="00412F35">
        <w:rPr>
          <w:rFonts w:cs="Arial"/>
        </w:rPr>
        <w:t>dílo</w:t>
      </w:r>
      <w:r>
        <w:rPr>
          <w:rFonts w:cs="Arial"/>
        </w:rPr>
        <w:t xml:space="preserve"> a poskytování servisní podpory v </w:t>
      </w:r>
      <w:r w:rsidRPr="00412F35">
        <w:rPr>
          <w:rFonts w:cs="Arial"/>
        </w:rPr>
        <w:t xml:space="preserve">příloze č. </w:t>
      </w:r>
      <w:r>
        <w:rPr>
          <w:rFonts w:cs="Arial"/>
        </w:rPr>
        <w:t>5</w:t>
      </w:r>
      <w:r w:rsidRPr="00412F35">
        <w:rPr>
          <w:rFonts w:cs="Arial"/>
        </w:rPr>
        <w:t xml:space="preserve"> ZD</w:t>
      </w:r>
      <w:r>
        <w:rPr>
          <w:rFonts w:cs="Arial"/>
        </w:rPr>
        <w:t xml:space="preserve">. </w:t>
      </w:r>
    </w:p>
    <w:p w14:paraId="5B755615" w14:textId="77777777" w:rsidR="00E813E4" w:rsidRPr="00412F35" w:rsidRDefault="00E813E4" w:rsidP="00E813E4">
      <w:bookmarkStart w:id="93" w:name="_Toc390507518"/>
      <w:bookmarkStart w:id="94" w:name="_Toc410848051"/>
      <w:bookmarkEnd w:id="91"/>
      <w:bookmarkEnd w:id="92"/>
    </w:p>
    <w:p w14:paraId="3F744629" w14:textId="77777777" w:rsidR="00E813E4" w:rsidRPr="00412F35" w:rsidRDefault="00E813E4" w:rsidP="00E813E4">
      <w:pPr>
        <w:pStyle w:val="Nadpis1"/>
      </w:pPr>
      <w:bookmarkStart w:id="95" w:name="_Toc187241725"/>
      <w:r w:rsidRPr="00412F35">
        <w:t>Seznam zkratek</w:t>
      </w:r>
      <w:bookmarkEnd w:id="93"/>
      <w:bookmarkEnd w:id="94"/>
      <w:bookmarkEnd w:id="95"/>
    </w:p>
    <w:p w14:paraId="6AB46743" w14:textId="77777777" w:rsidR="00E813E4" w:rsidRPr="00F61717" w:rsidRDefault="00E813E4" w:rsidP="00E813E4">
      <w:pPr>
        <w:ind w:left="1410" w:hanging="1410"/>
        <w:rPr>
          <w:rFonts w:ascii="Calibri" w:hAnsi="Calibri" w:cs="Calibri"/>
          <w:sz w:val="24"/>
        </w:rPr>
      </w:pPr>
      <w:r w:rsidRPr="00F61717">
        <w:rPr>
          <w:rFonts w:ascii="Calibri" w:hAnsi="Calibri" w:cs="Calibri"/>
          <w:sz w:val="24"/>
        </w:rPr>
        <w:t>API</w:t>
      </w:r>
      <w:r w:rsidRPr="00F61717">
        <w:rPr>
          <w:rFonts w:ascii="Calibri" w:hAnsi="Calibri" w:cs="Calibri"/>
          <w:sz w:val="24"/>
        </w:rPr>
        <w:tab/>
      </w:r>
      <w:r w:rsidRPr="00F61717">
        <w:rPr>
          <w:rFonts w:ascii="Calibri" w:hAnsi="Calibri" w:cs="Calibri"/>
          <w:sz w:val="24"/>
        </w:rPr>
        <w:tab/>
        <w:t>Rozhraní pro programování aplikací (</w:t>
      </w:r>
      <w:proofErr w:type="spellStart"/>
      <w:r w:rsidRPr="00F61717">
        <w:rPr>
          <w:rFonts w:ascii="Calibri" w:hAnsi="Calibri" w:cs="Calibri"/>
          <w:sz w:val="24"/>
        </w:rPr>
        <w:t>Application</w:t>
      </w:r>
      <w:proofErr w:type="spellEnd"/>
      <w:r w:rsidRPr="00F61717">
        <w:rPr>
          <w:rFonts w:ascii="Calibri" w:hAnsi="Calibri" w:cs="Calibri"/>
          <w:sz w:val="24"/>
        </w:rPr>
        <w:t xml:space="preserve"> </w:t>
      </w:r>
      <w:proofErr w:type="spellStart"/>
      <w:r w:rsidRPr="00F61717">
        <w:rPr>
          <w:rFonts w:ascii="Calibri" w:hAnsi="Calibri" w:cs="Calibri"/>
          <w:sz w:val="24"/>
        </w:rPr>
        <w:t>Programming</w:t>
      </w:r>
      <w:proofErr w:type="spellEnd"/>
      <w:r w:rsidRPr="00F61717">
        <w:rPr>
          <w:rFonts w:ascii="Calibri" w:hAnsi="Calibri" w:cs="Calibri"/>
          <w:sz w:val="24"/>
        </w:rPr>
        <w:t xml:space="preserve"> Interface)</w:t>
      </w:r>
    </w:p>
    <w:p w14:paraId="25EA6369" w14:textId="77777777" w:rsidR="00E813E4" w:rsidRDefault="00E813E4" w:rsidP="00E813E4">
      <w:pPr>
        <w:ind w:left="1410" w:hanging="1410"/>
      </w:pPr>
      <w:r w:rsidRPr="00687E3A">
        <w:t xml:space="preserve">IHE </w:t>
      </w:r>
      <w:r>
        <w:tab/>
        <w:t>N</w:t>
      </w:r>
      <w:r w:rsidRPr="00CF2E4A">
        <w:t>ástroj řešení národní interoperability</w:t>
      </w:r>
      <w:r>
        <w:t xml:space="preserve"> a </w:t>
      </w:r>
      <w:r w:rsidRPr="00CF2E4A">
        <w:t>elektronizace zdravotnictví</w:t>
      </w:r>
      <w:r>
        <w:t xml:space="preserve"> (</w:t>
      </w:r>
      <w:proofErr w:type="spellStart"/>
      <w:r w:rsidRPr="00687E3A">
        <w:t>Integrating</w:t>
      </w:r>
      <w:proofErr w:type="spellEnd"/>
      <w:r w:rsidRPr="00687E3A">
        <w:t xml:space="preserve"> </w:t>
      </w:r>
      <w:proofErr w:type="spellStart"/>
      <w:r w:rsidRPr="00687E3A">
        <w:t>the</w:t>
      </w:r>
      <w:proofErr w:type="spellEnd"/>
      <w:r w:rsidRPr="00687E3A">
        <w:t xml:space="preserve"> </w:t>
      </w:r>
      <w:proofErr w:type="spellStart"/>
      <w:r w:rsidRPr="00687E3A">
        <w:t>Healthcare</w:t>
      </w:r>
      <w:proofErr w:type="spellEnd"/>
      <w:r w:rsidRPr="00687E3A">
        <w:t xml:space="preserve"> </w:t>
      </w:r>
      <w:proofErr w:type="spellStart"/>
      <w:r w:rsidRPr="00687E3A">
        <w:t>Enteprise</w:t>
      </w:r>
      <w:proofErr w:type="spellEnd"/>
      <w:r>
        <w:t>)</w:t>
      </w:r>
    </w:p>
    <w:p w14:paraId="2BF48677" w14:textId="77777777" w:rsidR="00E813E4" w:rsidRPr="00785C48" w:rsidRDefault="00E813E4" w:rsidP="00E813E4">
      <w:r w:rsidRPr="00785C48">
        <w:t>IS</w:t>
      </w:r>
      <w:r w:rsidRPr="00785C48">
        <w:tab/>
      </w:r>
      <w:r w:rsidRPr="00785C48">
        <w:tab/>
        <w:t>Informační systém</w:t>
      </w:r>
    </w:p>
    <w:p w14:paraId="5ED75C78" w14:textId="77777777" w:rsidR="00E813E4" w:rsidRPr="00785C48" w:rsidRDefault="00E813E4" w:rsidP="00E813E4">
      <w:r w:rsidRPr="00785C48">
        <w:t>IT</w:t>
      </w:r>
      <w:r w:rsidRPr="00785C48">
        <w:tab/>
      </w:r>
      <w:r w:rsidRPr="00785C48">
        <w:tab/>
        <w:t>Informační technologie</w:t>
      </w:r>
    </w:p>
    <w:p w14:paraId="07034E40" w14:textId="77777777" w:rsidR="00E813E4" w:rsidRPr="00785C48" w:rsidRDefault="00E813E4" w:rsidP="00E813E4">
      <w:pPr>
        <w:ind w:left="1410" w:hanging="1410"/>
      </w:pPr>
      <w:r w:rsidRPr="00785C48">
        <w:t>LAN</w:t>
      </w:r>
      <w:r w:rsidRPr="00785C48">
        <w:tab/>
        <w:t>lokální síť (</w:t>
      </w:r>
      <w:proofErr w:type="spellStart"/>
      <w:r w:rsidRPr="00785C48">
        <w:t>Local</w:t>
      </w:r>
      <w:proofErr w:type="spellEnd"/>
      <w:r w:rsidRPr="00785C48">
        <w:t xml:space="preserve"> Area Network)</w:t>
      </w:r>
    </w:p>
    <w:p w14:paraId="24DD9AE2" w14:textId="77777777" w:rsidR="00E813E4" w:rsidRDefault="00E813E4" w:rsidP="00E813E4">
      <w:pPr>
        <w:ind w:left="1410" w:hanging="1410"/>
      </w:pPr>
      <w:proofErr w:type="spellStart"/>
      <w:r w:rsidRPr="003C439F">
        <w:t>NCPeH</w:t>
      </w:r>
      <w:proofErr w:type="spellEnd"/>
      <w:r>
        <w:tab/>
      </w:r>
      <w:r w:rsidRPr="003C439F">
        <w:t>Národní kontaktní místo pro elektronické zdravotnictví</w:t>
      </w:r>
    </w:p>
    <w:p w14:paraId="648B9B54" w14:textId="77777777" w:rsidR="00E813E4" w:rsidRDefault="00E813E4" w:rsidP="00E813E4">
      <w:r>
        <w:t>NIS</w:t>
      </w:r>
      <w:r>
        <w:tab/>
      </w:r>
      <w:r>
        <w:tab/>
      </w:r>
      <w:r w:rsidRPr="00920AFD">
        <w:t>Nemocniční informační systém</w:t>
      </w:r>
    </w:p>
    <w:p w14:paraId="5AD2CD71" w14:textId="77777777" w:rsidR="00E813E4" w:rsidRDefault="00E813E4" w:rsidP="00E813E4">
      <w:r w:rsidRPr="00514D6D">
        <w:t>NIX.ZD-CZ</w:t>
      </w:r>
      <w:r>
        <w:tab/>
      </w:r>
      <w:r w:rsidRPr="00514D6D">
        <w:t>Národní centr</w:t>
      </w:r>
      <w:r>
        <w:t>um</w:t>
      </w:r>
      <w:r w:rsidRPr="00514D6D">
        <w:t xml:space="preserve"> pro výměnu zdravotní dokumentace</w:t>
      </w:r>
    </w:p>
    <w:p w14:paraId="64203F6A" w14:textId="77777777" w:rsidR="00E813E4" w:rsidRDefault="00E813E4" w:rsidP="00E813E4">
      <w:pPr>
        <w:ind w:left="1410" w:hanging="1410"/>
      </w:pPr>
      <w:r w:rsidRPr="00387AF2">
        <w:t>PACS</w:t>
      </w:r>
      <w:r>
        <w:tab/>
        <w:t xml:space="preserve">Systém </w:t>
      </w:r>
      <w:r w:rsidRPr="00387AF2">
        <w:t>správ</w:t>
      </w:r>
      <w:r>
        <w:t>y</w:t>
      </w:r>
      <w:r w:rsidRPr="00387AF2">
        <w:t>, ukládání (archivac</w:t>
      </w:r>
      <w:r>
        <w:t>e</w:t>
      </w:r>
      <w:r w:rsidRPr="00387AF2">
        <w:t>)</w:t>
      </w:r>
      <w:r>
        <w:t xml:space="preserve"> a </w:t>
      </w:r>
      <w:r w:rsidRPr="00387AF2">
        <w:t>zobrazení obrazové dokumentace</w:t>
      </w:r>
      <w:r>
        <w:t xml:space="preserve"> (P</w:t>
      </w:r>
      <w:r w:rsidRPr="00387AF2">
        <w:t xml:space="preserve">icture </w:t>
      </w:r>
      <w:proofErr w:type="spellStart"/>
      <w:r>
        <w:t>A</w:t>
      </w:r>
      <w:r w:rsidRPr="00387AF2">
        <w:t>rchiving</w:t>
      </w:r>
      <w:proofErr w:type="spellEnd"/>
      <w:r w:rsidRPr="00387AF2">
        <w:t xml:space="preserve"> and </w:t>
      </w:r>
      <w:proofErr w:type="spellStart"/>
      <w:r>
        <w:t>C</w:t>
      </w:r>
      <w:r w:rsidRPr="00387AF2">
        <w:t>ommunication</w:t>
      </w:r>
      <w:proofErr w:type="spellEnd"/>
      <w:r w:rsidRPr="00387AF2">
        <w:t xml:space="preserve"> </w:t>
      </w:r>
      <w:proofErr w:type="spellStart"/>
      <w:r>
        <w:t>System</w:t>
      </w:r>
      <w:proofErr w:type="spellEnd"/>
      <w:r>
        <w:t>)</w:t>
      </w:r>
    </w:p>
    <w:p w14:paraId="442DBDC5" w14:textId="77777777" w:rsidR="00E813E4" w:rsidRDefault="00E813E4" w:rsidP="00E813E4">
      <w:r>
        <w:t>SLA</w:t>
      </w:r>
      <w:r>
        <w:tab/>
      </w:r>
      <w:r>
        <w:tab/>
        <w:t>D</w:t>
      </w:r>
      <w:r w:rsidRPr="0034129D">
        <w:t>ohoda</w:t>
      </w:r>
      <w:r>
        <w:t xml:space="preserve"> o </w:t>
      </w:r>
      <w:r w:rsidRPr="0034129D">
        <w:t>úrovni služeb servisní podpory</w:t>
      </w:r>
      <w:r>
        <w:t xml:space="preserve"> (</w:t>
      </w:r>
      <w:proofErr w:type="spellStart"/>
      <w:r w:rsidRPr="0034129D">
        <w:t>Service</w:t>
      </w:r>
      <w:proofErr w:type="spellEnd"/>
      <w:r w:rsidRPr="0034129D">
        <w:t xml:space="preserve"> Level </w:t>
      </w:r>
      <w:proofErr w:type="spellStart"/>
      <w:r w:rsidRPr="0034129D">
        <w:t>Agreement</w:t>
      </w:r>
      <w:proofErr w:type="spellEnd"/>
      <w:r w:rsidRPr="0034129D">
        <w:t>)</w:t>
      </w:r>
    </w:p>
    <w:p w14:paraId="29D5F680" w14:textId="77777777" w:rsidR="00E813E4" w:rsidRPr="00785C48" w:rsidRDefault="00E813E4" w:rsidP="00E813E4">
      <w:r w:rsidRPr="00785C48">
        <w:t>SW</w:t>
      </w:r>
      <w:r w:rsidRPr="00785C48">
        <w:tab/>
      </w:r>
      <w:r w:rsidRPr="00785C48">
        <w:tab/>
        <w:t>Software</w:t>
      </w:r>
    </w:p>
    <w:p w14:paraId="105E4E5D" w14:textId="77777777" w:rsidR="00E813E4" w:rsidRDefault="00E813E4" w:rsidP="00E813E4">
      <w:pPr>
        <w:ind w:left="1410" w:hanging="1410"/>
      </w:pPr>
      <w:r w:rsidRPr="00CD2F80">
        <w:t>ZZS</w:t>
      </w:r>
      <w:r>
        <w:tab/>
      </w:r>
      <w:r w:rsidRPr="00CD2F80">
        <w:t>Zdravotnická záchranná služba</w:t>
      </w:r>
    </w:p>
    <w:p w14:paraId="0CF112AA" w14:textId="77777777" w:rsidR="00E813E4" w:rsidRDefault="00E813E4" w:rsidP="00E813E4">
      <w:r w:rsidRPr="00514D6D">
        <w:t>ZZ</w:t>
      </w:r>
      <w:r>
        <w:tab/>
      </w:r>
      <w:r>
        <w:tab/>
        <w:t>Zdravotnické zařízení</w:t>
      </w:r>
    </w:p>
    <w:p w14:paraId="4E54290C" w14:textId="77777777" w:rsidR="00514D6D" w:rsidRPr="00412F35" w:rsidRDefault="00514D6D" w:rsidP="00FF012F"/>
    <w:sectPr w:rsidR="00514D6D" w:rsidRPr="00412F35" w:rsidSect="003227DF">
      <w:footerReference w:type="default" r:id="rId11"/>
      <w:pgSz w:w="11906" w:h="16838" w:code="9"/>
      <w:pgMar w:top="1418" w:right="1134" w:bottom="1276"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3885B" w14:textId="77777777" w:rsidR="003124C5" w:rsidRDefault="003124C5">
      <w:r>
        <w:separator/>
      </w:r>
    </w:p>
  </w:endnote>
  <w:endnote w:type="continuationSeparator" w:id="0">
    <w:p w14:paraId="213A9FD1" w14:textId="77777777" w:rsidR="003124C5" w:rsidRDefault="0031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etter Gothic Std">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EB67" w14:textId="726BBC16" w:rsidR="00E813E4" w:rsidRDefault="00E813E4" w:rsidP="003B06B4">
    <w:pPr>
      <w:pStyle w:val="Zpat"/>
      <w:rPr>
        <w:noProof/>
      </w:rPr>
    </w:pPr>
    <w:r w:rsidRPr="00EC5787">
      <w:rPr>
        <w:snapToGrid w:val="0"/>
      </w:rPr>
      <w:fldChar w:fldCharType="begin"/>
    </w:r>
    <w:r w:rsidRPr="00EC5787">
      <w:rPr>
        <w:snapToGrid w:val="0"/>
      </w:rPr>
      <w:instrText xml:space="preserve"> FILENAME </w:instrText>
    </w:r>
    <w:r w:rsidRPr="00EC5787">
      <w:rPr>
        <w:snapToGrid w:val="0"/>
      </w:rPr>
      <w:fldChar w:fldCharType="separate"/>
    </w:r>
    <w:r w:rsidR="00267CF1">
      <w:rPr>
        <w:noProof/>
        <w:snapToGrid w:val="0"/>
      </w:rPr>
      <w:t>NL Priloha c. 2 ZD V01 cast TP Specifikace</w:t>
    </w:r>
    <w:r w:rsidRPr="00EC5787">
      <w:rPr>
        <w:snapToGrid w:val="0"/>
      </w:rPr>
      <w:fldChar w:fldCharType="end"/>
    </w:r>
    <w:r>
      <w:rPr>
        <w:snapToGrid w:val="0"/>
        <w:sz w:val="24"/>
      </w:rPr>
      <w:tab/>
    </w:r>
    <w:r w:rsidRPr="00EC5787">
      <w:rPr>
        <w:noProof/>
      </w:rPr>
      <w:fldChar w:fldCharType="begin"/>
    </w:r>
    <w:r w:rsidRPr="00EC5787">
      <w:rPr>
        <w:noProof/>
      </w:rPr>
      <w:instrText xml:space="preserve"> PAGE </w:instrText>
    </w:r>
    <w:r w:rsidRPr="00EC5787">
      <w:rPr>
        <w:noProof/>
      </w:rPr>
      <w:fldChar w:fldCharType="separate"/>
    </w:r>
    <w:r w:rsidR="00D252CF">
      <w:rPr>
        <w:noProof/>
      </w:rPr>
      <w:t>18</w:t>
    </w:r>
    <w:r w:rsidRPr="00EC5787">
      <w:rPr>
        <w:noProof/>
      </w:rPr>
      <w:fldChar w:fldCharType="end"/>
    </w:r>
    <w:r w:rsidRPr="00EC5787">
      <w:rPr>
        <w:noProof/>
        <w:sz w:val="24"/>
      </w:rPr>
      <w:t xml:space="preserve"> </w:t>
    </w:r>
    <w:r w:rsidRPr="00EC5787">
      <w:rPr>
        <w:noProof/>
      </w:rPr>
      <w:t>/</w:t>
    </w:r>
    <w:r w:rsidRPr="00EC5787">
      <w:rPr>
        <w:noProof/>
        <w:sz w:val="24"/>
      </w:rPr>
      <w:t xml:space="preserve"> </w:t>
    </w:r>
    <w:r w:rsidRPr="00EC5787">
      <w:rPr>
        <w:noProof/>
      </w:rPr>
      <w:fldChar w:fldCharType="begin"/>
    </w:r>
    <w:r w:rsidRPr="00EC5787">
      <w:rPr>
        <w:noProof/>
      </w:rPr>
      <w:instrText xml:space="preserve"> NUMPAGES </w:instrText>
    </w:r>
    <w:r w:rsidRPr="00EC5787">
      <w:rPr>
        <w:noProof/>
      </w:rPr>
      <w:fldChar w:fldCharType="separate"/>
    </w:r>
    <w:r w:rsidR="00D252CF">
      <w:rPr>
        <w:noProof/>
      </w:rPr>
      <w:t>18</w:t>
    </w:r>
    <w:r w:rsidRPr="00EC5787">
      <w:rPr>
        <w:noProof/>
      </w:rPr>
      <w:fldChar w:fldCharType="end"/>
    </w:r>
  </w:p>
  <w:p w14:paraId="0A00F88A" w14:textId="01E0E399" w:rsidR="00E813E4" w:rsidRPr="003B06B4" w:rsidRDefault="00E813E4" w:rsidP="003B06B4">
    <w:pPr>
      <w:pStyle w:val="Zpat"/>
      <w:pBdr>
        <w:top w:val="single" w:sz="4" w:space="1" w:color="BFBFBF"/>
      </w:pBdr>
      <w:rPr>
        <w:rFonts w:cs="Arial"/>
        <w:szCs w:val="20"/>
      </w:rPr>
    </w:pPr>
    <w:r w:rsidRPr="00311C3E">
      <w:rPr>
        <w:rFonts w:cs="Arial"/>
        <w:szCs w:val="20"/>
      </w:rPr>
      <w:tab/>
    </w:r>
    <w:r>
      <w:rPr>
        <w:rFonts w:cs="Arial"/>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3C2D2" w14:textId="77777777" w:rsidR="003124C5" w:rsidRDefault="003124C5">
      <w:r>
        <w:separator/>
      </w:r>
    </w:p>
  </w:footnote>
  <w:footnote w:type="continuationSeparator" w:id="0">
    <w:p w14:paraId="3017DA7D" w14:textId="77777777" w:rsidR="003124C5" w:rsidRDefault="003124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3302010"/>
    <w:lvl w:ilvl="0">
      <w:start w:val="1"/>
      <w:numFmt w:val="decimal"/>
      <w:pStyle w:val="Nadpis1"/>
      <w:lvlText w:val="%1."/>
      <w:legacy w:legacy="1" w:legacySpace="144" w:legacyIndent="0"/>
      <w:lvlJc w:val="left"/>
      <w:rPr>
        <w:rFonts w:cs="Times New Roman"/>
        <w:u w:val="none"/>
      </w:rPr>
    </w:lvl>
    <w:lvl w:ilvl="1">
      <w:start w:val="1"/>
      <w:numFmt w:val="decimal"/>
      <w:pStyle w:val="Nadpis2"/>
      <w:lvlText w:val="%1.%2."/>
      <w:legacy w:legacy="1" w:legacySpace="144" w:legacyIndent="0"/>
      <w:lvlJc w:val="left"/>
      <w:rPr>
        <w:rFonts w:cs="Times New Roman"/>
        <w:u w:val="none"/>
      </w:rPr>
    </w:lvl>
    <w:lvl w:ilvl="2">
      <w:start w:val="1"/>
      <w:numFmt w:val="decimal"/>
      <w:pStyle w:val="Nadpis3"/>
      <w:lvlText w:val="%1.%2.%3."/>
      <w:legacy w:legacy="1" w:legacySpace="144" w:legacyIndent="0"/>
      <w:lvlJc w:val="left"/>
      <w:rPr>
        <w:rFonts w:cs="Times New Roman"/>
        <w:u w:val="none"/>
      </w:rPr>
    </w:lvl>
    <w:lvl w:ilvl="3">
      <w:start w:val="1"/>
      <w:numFmt w:val="decimal"/>
      <w:pStyle w:val="Nadpis4"/>
      <w:lvlText w:val="%1.%2.%3.%4."/>
      <w:legacy w:legacy="1" w:legacySpace="144" w:legacyIndent="0"/>
      <w:lvlJc w:val="left"/>
      <w:rPr>
        <w:rFonts w:cs="Times New Roman"/>
        <w:u w:val="none"/>
      </w:rPr>
    </w:lvl>
    <w:lvl w:ilvl="4">
      <w:start w:val="1"/>
      <w:numFmt w:val="decimal"/>
      <w:pStyle w:val="Nadpis5"/>
      <w:lvlText w:val="%1.%2.%3.%4.%5."/>
      <w:legacy w:legacy="1" w:legacySpace="144" w:legacyIndent="0"/>
      <w:lvlJc w:val="left"/>
      <w:rPr>
        <w:rFonts w:cs="Times New Roman"/>
        <w:u w:val="none"/>
      </w:rPr>
    </w:lvl>
    <w:lvl w:ilvl="5">
      <w:start w:val="1"/>
      <w:numFmt w:val="decimal"/>
      <w:lvlText w:val="%1.%2.%3.%4.%5.%6."/>
      <w:legacy w:legacy="1" w:legacySpace="144" w:legacyIndent="0"/>
      <w:lvlJc w:val="left"/>
      <w:rPr>
        <w:rFonts w:cs="Times New Roman"/>
        <w:u w:val="none"/>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15:restartNumberingAfterBreak="0">
    <w:nsid w:val="00000001"/>
    <w:multiLevelType w:val="hybridMultilevel"/>
    <w:tmpl w:val="00000001"/>
    <w:lvl w:ilvl="0" w:tplc="00000001">
      <w:start w:val="77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77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77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77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77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77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77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541721"/>
    <w:multiLevelType w:val="hybridMultilevel"/>
    <w:tmpl w:val="F568379E"/>
    <w:lvl w:ilvl="0" w:tplc="4D4A79E0">
      <w:start w:val="1"/>
      <w:numFmt w:val="bullet"/>
      <w:pStyle w:val="Titulnstranazhotovitel"/>
      <w:lvlText w:val=""/>
      <w:lvlJc w:val="left"/>
      <w:pPr>
        <w:ind w:left="1353" w:hanging="360"/>
      </w:pPr>
      <w:rPr>
        <w:rFonts w:ascii="Symbol" w:hAnsi="Symbol" w:hint="default"/>
      </w:rPr>
    </w:lvl>
    <w:lvl w:ilvl="1" w:tplc="04050003">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9" w15:restartNumberingAfterBreak="0">
    <w:nsid w:val="040550EA"/>
    <w:multiLevelType w:val="hybridMultilevel"/>
    <w:tmpl w:val="B484DB74"/>
    <w:lvl w:ilvl="0" w:tplc="554CA39C">
      <w:start w:val="1"/>
      <w:numFmt w:val="lowerLetter"/>
      <w:lvlText w:val="%1)"/>
      <w:lvlJc w:val="left"/>
      <w:pPr>
        <w:ind w:left="705" w:hanging="705"/>
      </w:pPr>
      <w:rPr>
        <w:rFonts w:cs="Times New Roman"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059F6299"/>
    <w:multiLevelType w:val="hybridMultilevel"/>
    <w:tmpl w:val="01043A9A"/>
    <w:lvl w:ilvl="0" w:tplc="3CFCE306">
      <w:start w:val="5"/>
      <w:numFmt w:val="bullet"/>
      <w:lvlText w:val="-"/>
      <w:lvlJc w:val="left"/>
      <w:pPr>
        <w:ind w:left="644" w:hanging="360"/>
      </w:pPr>
      <w:rPr>
        <w:rFonts w:ascii="Arial" w:eastAsiaTheme="minorEastAsia" w:hAnsi="Arial" w:cs="Arial" w:hint="default"/>
      </w:rPr>
    </w:lvl>
    <w:lvl w:ilvl="1" w:tplc="A3AED8B4">
      <w:numFmt w:val="bullet"/>
      <w:lvlText w:val="-"/>
      <w:lvlJc w:val="left"/>
      <w:pPr>
        <w:ind w:left="1785" w:hanging="705"/>
      </w:pPr>
      <w:rPr>
        <w:rFonts w:ascii="Arial" w:eastAsia="Times New Roman" w:hAnsi="Arial" w:cs="Arial"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06D65F6B"/>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15:restartNumberingAfterBreak="0">
    <w:nsid w:val="0E906D62"/>
    <w:multiLevelType w:val="hybridMultilevel"/>
    <w:tmpl w:val="2332A2C8"/>
    <w:lvl w:ilvl="0" w:tplc="E266FA76">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0F11289B"/>
    <w:multiLevelType w:val="hybridMultilevel"/>
    <w:tmpl w:val="98A2EE6A"/>
    <w:lvl w:ilvl="0" w:tplc="FFFFFFFF">
      <w:start w:val="1"/>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13863054"/>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5" w15:restartNumberingAfterBreak="0">
    <w:nsid w:val="16E1619C"/>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15:restartNumberingAfterBreak="0">
    <w:nsid w:val="19481045"/>
    <w:multiLevelType w:val="hybridMultilevel"/>
    <w:tmpl w:val="4CA257A8"/>
    <w:lvl w:ilvl="0" w:tplc="0405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22477C8"/>
    <w:multiLevelType w:val="hybridMultilevel"/>
    <w:tmpl w:val="778488C2"/>
    <w:lvl w:ilvl="0" w:tplc="0BC4DAD8">
      <w:start w:val="1"/>
      <w:numFmt w:val="decimal"/>
      <w:lvlText w:val="%1."/>
      <w:lvlJc w:val="left"/>
      <w:pPr>
        <w:ind w:left="720" w:hanging="360"/>
      </w:pPr>
      <w:rPr>
        <w:rFonts w:cs="Times New Roman" w:hint="default"/>
      </w:rPr>
    </w:lvl>
    <w:lvl w:ilvl="1" w:tplc="E7180902">
      <w:numFmt w:val="bullet"/>
      <w:lvlText w:val=""/>
      <w:lvlJc w:val="left"/>
      <w:pPr>
        <w:ind w:left="1785" w:hanging="705"/>
      </w:pPr>
      <w:rPr>
        <w:rFonts w:ascii="Symbol" w:eastAsia="Times New Roman" w:hAnsi="Symbol" w:cs="Times New Roman"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22723890"/>
    <w:multiLevelType w:val="hybridMultilevel"/>
    <w:tmpl w:val="E500C730"/>
    <w:lvl w:ilvl="0" w:tplc="F7B20A60">
      <w:start w:val="1"/>
      <w:numFmt w:val="decimal"/>
      <w:lvlText w:val="%1."/>
      <w:lvlJc w:val="left"/>
      <w:pPr>
        <w:ind w:left="720" w:hanging="360"/>
      </w:pPr>
      <w:rPr>
        <w:rFonts w:cs="Times New Roman" w:hint="default"/>
        <w:sz w:val="16"/>
        <w:szCs w:val="16"/>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278A2064"/>
    <w:multiLevelType w:val="hybridMultilevel"/>
    <w:tmpl w:val="9B127CD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291378C1"/>
    <w:multiLevelType w:val="hybridMultilevel"/>
    <w:tmpl w:val="B3A41F00"/>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2C317E9B"/>
    <w:multiLevelType w:val="hybridMultilevel"/>
    <w:tmpl w:val="98A2EE6A"/>
    <w:lvl w:ilvl="0" w:tplc="FFFFFFFF">
      <w:start w:val="1"/>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2F4241C5"/>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336726EA"/>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34206426"/>
    <w:multiLevelType w:val="hybridMultilevel"/>
    <w:tmpl w:val="13B08684"/>
    <w:lvl w:ilvl="0" w:tplc="FFFFFFFF">
      <w:start w:val="1"/>
      <w:numFmt w:val="decimal"/>
      <w:lvlText w:val="%1."/>
      <w:lvlJc w:val="left"/>
      <w:pPr>
        <w:ind w:left="720" w:hanging="360"/>
      </w:pPr>
      <w:rPr>
        <w:rFonts w:cs="Times New Roman" w:hint="default"/>
      </w:rPr>
    </w:lvl>
    <w:lvl w:ilvl="1" w:tplc="FAE01C76">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 w15:restartNumberingAfterBreak="0">
    <w:nsid w:val="36D720C2"/>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3A8D61F7"/>
    <w:multiLevelType w:val="hybridMultilevel"/>
    <w:tmpl w:val="B87ACF46"/>
    <w:lvl w:ilvl="0" w:tplc="4D448690">
      <w:start w:val="1"/>
      <w:numFmt w:val="decimal"/>
      <w:lvlText w:val="%1."/>
      <w:lvlJc w:val="left"/>
      <w:pPr>
        <w:ind w:left="720" w:hanging="360"/>
      </w:pPr>
      <w:rPr>
        <w:rFonts w:cs="Times New Roman" w:hint="default"/>
        <w:sz w:val="16"/>
        <w:szCs w:val="16"/>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3C8620F5"/>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43BE1B6C"/>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15:restartNumberingAfterBreak="0">
    <w:nsid w:val="455172E5"/>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15:restartNumberingAfterBreak="0">
    <w:nsid w:val="4FEF4C54"/>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15:restartNumberingAfterBreak="0">
    <w:nsid w:val="52D8748F"/>
    <w:multiLevelType w:val="hybridMultilevel"/>
    <w:tmpl w:val="B56A15EC"/>
    <w:lvl w:ilvl="0" w:tplc="68A0299C">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54591FF5"/>
    <w:multiLevelType w:val="hybridMultilevel"/>
    <w:tmpl w:val="98A2EE6A"/>
    <w:lvl w:ilvl="0" w:tplc="FFFFFFFF">
      <w:start w:val="1"/>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54FF14C0"/>
    <w:multiLevelType w:val="hybridMultilevel"/>
    <w:tmpl w:val="6BAE4EE2"/>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5609698D"/>
    <w:multiLevelType w:val="hybridMultilevel"/>
    <w:tmpl w:val="98A2EE6A"/>
    <w:lvl w:ilvl="0" w:tplc="FFFFFFFF">
      <w:start w:val="1"/>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568E4150"/>
    <w:multiLevelType w:val="hybridMultilevel"/>
    <w:tmpl w:val="AA982FA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62064EA2"/>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62367702"/>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6D82684A"/>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71BE6145"/>
    <w:multiLevelType w:val="hybridMultilevel"/>
    <w:tmpl w:val="EA5ED10A"/>
    <w:lvl w:ilvl="0" w:tplc="B442C63C">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EE0A06"/>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15:restartNumberingAfterBreak="0">
    <w:nsid w:val="74C45BBD"/>
    <w:multiLevelType w:val="hybridMultilevel"/>
    <w:tmpl w:val="B56A15E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76476365"/>
    <w:multiLevelType w:val="hybridMultilevel"/>
    <w:tmpl w:val="A290FEE8"/>
    <w:lvl w:ilvl="0" w:tplc="B55AAF76">
      <w:numFmt w:val="bullet"/>
      <w:pStyle w:val="Odstavecseseznamem"/>
      <w:lvlText w:val="-"/>
      <w:lvlJc w:val="left"/>
      <w:pPr>
        <w:ind w:left="720" w:hanging="360"/>
      </w:pPr>
      <w:rPr>
        <w:rFonts w:ascii="Calibri" w:eastAsiaTheme="minorHAnsi" w:hAnsi="Calibri" w:cstheme="minorBidi"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3" w15:restartNumberingAfterBreak="0">
    <w:nsid w:val="7B22264C"/>
    <w:multiLevelType w:val="hybridMultilevel"/>
    <w:tmpl w:val="E74A95F6"/>
    <w:lvl w:ilvl="0" w:tplc="04050005">
      <w:start w:val="1"/>
      <w:numFmt w:val="bullet"/>
      <w:lvlText w:val=""/>
      <w:lvlJc w:val="left"/>
      <w:pPr>
        <w:tabs>
          <w:tab w:val="num" w:pos="470"/>
        </w:tabs>
        <w:ind w:left="470" w:hanging="360"/>
      </w:pPr>
      <w:rPr>
        <w:rFonts w:ascii="Wingdings" w:hAnsi="Wingdings" w:hint="default"/>
        <w:b/>
        <w:i w:val="0"/>
        <w:color w:val="29166F"/>
      </w:rPr>
    </w:lvl>
    <w:lvl w:ilvl="1" w:tplc="55A4E5A0">
      <w:start w:val="1"/>
      <w:numFmt w:val="bullet"/>
      <w:pStyle w:val="Seznam-2"/>
      <w:lvlText w:val="›"/>
      <w:lvlJc w:val="left"/>
      <w:pPr>
        <w:ind w:left="1080" w:hanging="360"/>
      </w:pPr>
      <w:rPr>
        <w:rFonts w:ascii="Letter Gothic Std" w:hAnsi="Letter Gothic Std" w:hint="default"/>
        <w:b/>
        <w:i w:val="0"/>
        <w:color w:val="475A8D"/>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num w:numId="1" w16cid:durableId="1187256661">
    <w:abstractNumId w:val="0"/>
  </w:num>
  <w:num w:numId="2" w16cid:durableId="1659728796">
    <w:abstractNumId w:val="12"/>
  </w:num>
  <w:num w:numId="3" w16cid:durableId="846556849">
    <w:abstractNumId w:val="39"/>
  </w:num>
  <w:num w:numId="4" w16cid:durableId="1922762010">
    <w:abstractNumId w:val="9"/>
  </w:num>
  <w:num w:numId="5" w16cid:durableId="1508321939">
    <w:abstractNumId w:val="43"/>
  </w:num>
  <w:num w:numId="6" w16cid:durableId="913078885">
    <w:abstractNumId w:val="31"/>
  </w:num>
  <w:num w:numId="7" w16cid:durableId="2030638885">
    <w:abstractNumId w:val="17"/>
  </w:num>
  <w:num w:numId="8" w16cid:durableId="110243270">
    <w:abstractNumId w:val="10"/>
  </w:num>
  <w:num w:numId="9" w16cid:durableId="1135027747">
    <w:abstractNumId w:val="8"/>
  </w:num>
  <w:num w:numId="10" w16cid:durableId="1925339430">
    <w:abstractNumId w:val="42"/>
  </w:num>
  <w:num w:numId="11" w16cid:durableId="22442588">
    <w:abstractNumId w:val="37"/>
  </w:num>
  <w:num w:numId="12" w16cid:durableId="430704894">
    <w:abstractNumId w:val="13"/>
  </w:num>
  <w:num w:numId="13" w16cid:durableId="1163857201">
    <w:abstractNumId w:val="18"/>
  </w:num>
  <w:num w:numId="14" w16cid:durableId="1553493360">
    <w:abstractNumId w:val="26"/>
  </w:num>
  <w:num w:numId="15" w16cid:durableId="890729574">
    <w:abstractNumId w:val="36"/>
  </w:num>
  <w:num w:numId="16" w16cid:durableId="1745184539">
    <w:abstractNumId w:val="30"/>
  </w:num>
  <w:num w:numId="17" w16cid:durableId="1925650796">
    <w:abstractNumId w:val="27"/>
  </w:num>
  <w:num w:numId="18" w16cid:durableId="799883982">
    <w:abstractNumId w:val="29"/>
  </w:num>
  <w:num w:numId="19" w16cid:durableId="1854958469">
    <w:abstractNumId w:val="15"/>
  </w:num>
  <w:num w:numId="20" w16cid:durableId="1726445038">
    <w:abstractNumId w:val="14"/>
  </w:num>
  <w:num w:numId="21" w16cid:durableId="1385981347">
    <w:abstractNumId w:val="22"/>
  </w:num>
  <w:num w:numId="22" w16cid:durableId="1885632979">
    <w:abstractNumId w:val="23"/>
  </w:num>
  <w:num w:numId="23" w16cid:durableId="1656257353">
    <w:abstractNumId w:val="21"/>
  </w:num>
  <w:num w:numId="24" w16cid:durableId="1186214552">
    <w:abstractNumId w:val="32"/>
  </w:num>
  <w:num w:numId="25" w16cid:durableId="177429066">
    <w:abstractNumId w:val="34"/>
  </w:num>
  <w:num w:numId="26" w16cid:durableId="1208685687">
    <w:abstractNumId w:val="33"/>
  </w:num>
  <w:num w:numId="27" w16cid:durableId="2013095862">
    <w:abstractNumId w:val="28"/>
  </w:num>
  <w:num w:numId="28" w16cid:durableId="1240941003">
    <w:abstractNumId w:val="40"/>
  </w:num>
  <w:num w:numId="29" w16cid:durableId="311640438">
    <w:abstractNumId w:val="38"/>
  </w:num>
  <w:num w:numId="30" w16cid:durableId="38943175">
    <w:abstractNumId w:val="11"/>
  </w:num>
  <w:num w:numId="31" w16cid:durableId="1902718027">
    <w:abstractNumId w:val="25"/>
  </w:num>
  <w:num w:numId="32" w16cid:durableId="1733843636">
    <w:abstractNumId w:val="24"/>
  </w:num>
  <w:num w:numId="33" w16cid:durableId="842283848">
    <w:abstractNumId w:val="16"/>
  </w:num>
  <w:num w:numId="34" w16cid:durableId="121271843">
    <w:abstractNumId w:val="35"/>
  </w:num>
  <w:num w:numId="35" w16cid:durableId="1962224995">
    <w:abstractNumId w:val="19"/>
  </w:num>
  <w:num w:numId="36" w16cid:durableId="1315184573">
    <w:abstractNumId w:val="20"/>
  </w:num>
  <w:num w:numId="37" w16cid:durableId="1102847354">
    <w:abstractNumId w:val="1"/>
  </w:num>
  <w:num w:numId="38" w16cid:durableId="150371669">
    <w:abstractNumId w:val="2"/>
  </w:num>
  <w:num w:numId="39" w16cid:durableId="301929104">
    <w:abstractNumId w:val="3"/>
  </w:num>
  <w:num w:numId="40" w16cid:durableId="2141872589">
    <w:abstractNumId w:val="4"/>
  </w:num>
  <w:num w:numId="41" w16cid:durableId="437407021">
    <w:abstractNumId w:val="5"/>
  </w:num>
  <w:num w:numId="42" w16cid:durableId="2040550523">
    <w:abstractNumId w:val="6"/>
  </w:num>
  <w:num w:numId="43" w16cid:durableId="1928885831">
    <w:abstractNumId w:val="7"/>
  </w:num>
  <w:num w:numId="44" w16cid:durableId="1497919294">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A99"/>
    <w:rsid w:val="00000185"/>
    <w:rsid w:val="00000AC6"/>
    <w:rsid w:val="00000DC5"/>
    <w:rsid w:val="00001649"/>
    <w:rsid w:val="0000168A"/>
    <w:rsid w:val="000017C7"/>
    <w:rsid w:val="00001A18"/>
    <w:rsid w:val="00001F79"/>
    <w:rsid w:val="0000202E"/>
    <w:rsid w:val="00002044"/>
    <w:rsid w:val="00003265"/>
    <w:rsid w:val="0000352F"/>
    <w:rsid w:val="0000365E"/>
    <w:rsid w:val="000039E7"/>
    <w:rsid w:val="00003E1F"/>
    <w:rsid w:val="0000408E"/>
    <w:rsid w:val="00004214"/>
    <w:rsid w:val="00004353"/>
    <w:rsid w:val="00004620"/>
    <w:rsid w:val="000048F7"/>
    <w:rsid w:val="00005179"/>
    <w:rsid w:val="00005558"/>
    <w:rsid w:val="00006906"/>
    <w:rsid w:val="00006B72"/>
    <w:rsid w:val="000071B6"/>
    <w:rsid w:val="00007453"/>
    <w:rsid w:val="00007AA2"/>
    <w:rsid w:val="00007DEF"/>
    <w:rsid w:val="00010259"/>
    <w:rsid w:val="00010827"/>
    <w:rsid w:val="00010AF8"/>
    <w:rsid w:val="00010DC0"/>
    <w:rsid w:val="00010DFA"/>
    <w:rsid w:val="00010E5E"/>
    <w:rsid w:val="00010FD0"/>
    <w:rsid w:val="00011078"/>
    <w:rsid w:val="000115D0"/>
    <w:rsid w:val="00011A39"/>
    <w:rsid w:val="000122E5"/>
    <w:rsid w:val="00013D12"/>
    <w:rsid w:val="0001454E"/>
    <w:rsid w:val="0001459C"/>
    <w:rsid w:val="00014791"/>
    <w:rsid w:val="000148D1"/>
    <w:rsid w:val="0001515D"/>
    <w:rsid w:val="000155F1"/>
    <w:rsid w:val="00015CCF"/>
    <w:rsid w:val="00015DF9"/>
    <w:rsid w:val="00015F14"/>
    <w:rsid w:val="00016277"/>
    <w:rsid w:val="00016707"/>
    <w:rsid w:val="0001719C"/>
    <w:rsid w:val="000178A9"/>
    <w:rsid w:val="000179C3"/>
    <w:rsid w:val="00017D14"/>
    <w:rsid w:val="000200AD"/>
    <w:rsid w:val="00020340"/>
    <w:rsid w:val="00020D39"/>
    <w:rsid w:val="00020FB6"/>
    <w:rsid w:val="000213F2"/>
    <w:rsid w:val="00021B94"/>
    <w:rsid w:val="000225E1"/>
    <w:rsid w:val="00022BFF"/>
    <w:rsid w:val="000231E8"/>
    <w:rsid w:val="0002394A"/>
    <w:rsid w:val="00023BFC"/>
    <w:rsid w:val="00023CE8"/>
    <w:rsid w:val="00023E12"/>
    <w:rsid w:val="00024913"/>
    <w:rsid w:val="00024C30"/>
    <w:rsid w:val="00024FD0"/>
    <w:rsid w:val="00025350"/>
    <w:rsid w:val="0002568D"/>
    <w:rsid w:val="00025987"/>
    <w:rsid w:val="0002617E"/>
    <w:rsid w:val="00026460"/>
    <w:rsid w:val="00026466"/>
    <w:rsid w:val="0002690D"/>
    <w:rsid w:val="000309E1"/>
    <w:rsid w:val="00030BBF"/>
    <w:rsid w:val="0003197F"/>
    <w:rsid w:val="00032316"/>
    <w:rsid w:val="0003267B"/>
    <w:rsid w:val="00032B64"/>
    <w:rsid w:val="00032C73"/>
    <w:rsid w:val="00032CCC"/>
    <w:rsid w:val="0003334C"/>
    <w:rsid w:val="00033676"/>
    <w:rsid w:val="00033835"/>
    <w:rsid w:val="00033A97"/>
    <w:rsid w:val="0003476E"/>
    <w:rsid w:val="00034840"/>
    <w:rsid w:val="00034ED9"/>
    <w:rsid w:val="00034F2C"/>
    <w:rsid w:val="000352CA"/>
    <w:rsid w:val="000361EA"/>
    <w:rsid w:val="00037487"/>
    <w:rsid w:val="000376F7"/>
    <w:rsid w:val="0003796B"/>
    <w:rsid w:val="00037B27"/>
    <w:rsid w:val="00040527"/>
    <w:rsid w:val="00040816"/>
    <w:rsid w:val="00040BB0"/>
    <w:rsid w:val="00041124"/>
    <w:rsid w:val="00041B15"/>
    <w:rsid w:val="00041B6B"/>
    <w:rsid w:val="000426B4"/>
    <w:rsid w:val="00042E8A"/>
    <w:rsid w:val="00043453"/>
    <w:rsid w:val="00043880"/>
    <w:rsid w:val="000447A8"/>
    <w:rsid w:val="000447C1"/>
    <w:rsid w:val="00044B2B"/>
    <w:rsid w:val="00044FBB"/>
    <w:rsid w:val="000456CB"/>
    <w:rsid w:val="00046024"/>
    <w:rsid w:val="000460D1"/>
    <w:rsid w:val="00046504"/>
    <w:rsid w:val="000467F8"/>
    <w:rsid w:val="00047146"/>
    <w:rsid w:val="000477F5"/>
    <w:rsid w:val="00047BF7"/>
    <w:rsid w:val="00047DA0"/>
    <w:rsid w:val="000512C6"/>
    <w:rsid w:val="000518A2"/>
    <w:rsid w:val="00052A81"/>
    <w:rsid w:val="0005377E"/>
    <w:rsid w:val="00053B0C"/>
    <w:rsid w:val="00054B0A"/>
    <w:rsid w:val="0005503E"/>
    <w:rsid w:val="00055434"/>
    <w:rsid w:val="000554EF"/>
    <w:rsid w:val="0005553F"/>
    <w:rsid w:val="0005555E"/>
    <w:rsid w:val="0005644F"/>
    <w:rsid w:val="0005684C"/>
    <w:rsid w:val="00057EA7"/>
    <w:rsid w:val="00061A9E"/>
    <w:rsid w:val="00061CC0"/>
    <w:rsid w:val="00061D18"/>
    <w:rsid w:val="00061F64"/>
    <w:rsid w:val="00062981"/>
    <w:rsid w:val="00062C60"/>
    <w:rsid w:val="000631E8"/>
    <w:rsid w:val="00063746"/>
    <w:rsid w:val="00064DC7"/>
    <w:rsid w:val="00066893"/>
    <w:rsid w:val="00066E1E"/>
    <w:rsid w:val="00067185"/>
    <w:rsid w:val="000675C9"/>
    <w:rsid w:val="00067E26"/>
    <w:rsid w:val="0007013F"/>
    <w:rsid w:val="00070603"/>
    <w:rsid w:val="00070F1B"/>
    <w:rsid w:val="00071355"/>
    <w:rsid w:val="000716B4"/>
    <w:rsid w:val="00071E2B"/>
    <w:rsid w:val="00071E32"/>
    <w:rsid w:val="00072265"/>
    <w:rsid w:val="0007382E"/>
    <w:rsid w:val="000738E4"/>
    <w:rsid w:val="00073940"/>
    <w:rsid w:val="000741CA"/>
    <w:rsid w:val="0007499C"/>
    <w:rsid w:val="00076181"/>
    <w:rsid w:val="0007644C"/>
    <w:rsid w:val="00077207"/>
    <w:rsid w:val="000777DB"/>
    <w:rsid w:val="0007797C"/>
    <w:rsid w:val="000779C7"/>
    <w:rsid w:val="00080896"/>
    <w:rsid w:val="0008107B"/>
    <w:rsid w:val="00081370"/>
    <w:rsid w:val="000815FA"/>
    <w:rsid w:val="0008196D"/>
    <w:rsid w:val="00082446"/>
    <w:rsid w:val="00082967"/>
    <w:rsid w:val="00082C8B"/>
    <w:rsid w:val="00084231"/>
    <w:rsid w:val="00084540"/>
    <w:rsid w:val="00084AEC"/>
    <w:rsid w:val="00084D6A"/>
    <w:rsid w:val="00085490"/>
    <w:rsid w:val="00086310"/>
    <w:rsid w:val="000866E3"/>
    <w:rsid w:val="00086A69"/>
    <w:rsid w:val="00087596"/>
    <w:rsid w:val="00087675"/>
    <w:rsid w:val="00087E8B"/>
    <w:rsid w:val="00090D7C"/>
    <w:rsid w:val="00090FD7"/>
    <w:rsid w:val="00091164"/>
    <w:rsid w:val="0009132D"/>
    <w:rsid w:val="000917D0"/>
    <w:rsid w:val="00091E48"/>
    <w:rsid w:val="0009211E"/>
    <w:rsid w:val="000938FF"/>
    <w:rsid w:val="00093BF2"/>
    <w:rsid w:val="000940ED"/>
    <w:rsid w:val="00094C85"/>
    <w:rsid w:val="0009568C"/>
    <w:rsid w:val="00095B6D"/>
    <w:rsid w:val="00096877"/>
    <w:rsid w:val="00097E59"/>
    <w:rsid w:val="00097FBA"/>
    <w:rsid w:val="000A09CB"/>
    <w:rsid w:val="000A18B2"/>
    <w:rsid w:val="000A1F98"/>
    <w:rsid w:val="000A1FAF"/>
    <w:rsid w:val="000A20C2"/>
    <w:rsid w:val="000A241D"/>
    <w:rsid w:val="000A4326"/>
    <w:rsid w:val="000A4395"/>
    <w:rsid w:val="000A4581"/>
    <w:rsid w:val="000A53D8"/>
    <w:rsid w:val="000A6217"/>
    <w:rsid w:val="000A6249"/>
    <w:rsid w:val="000A65D4"/>
    <w:rsid w:val="000A680F"/>
    <w:rsid w:val="000A7C49"/>
    <w:rsid w:val="000A7CE1"/>
    <w:rsid w:val="000B082E"/>
    <w:rsid w:val="000B0CF0"/>
    <w:rsid w:val="000B13F0"/>
    <w:rsid w:val="000B16C9"/>
    <w:rsid w:val="000B24FB"/>
    <w:rsid w:val="000B3001"/>
    <w:rsid w:val="000B30D4"/>
    <w:rsid w:val="000B335D"/>
    <w:rsid w:val="000B4DB4"/>
    <w:rsid w:val="000B5A28"/>
    <w:rsid w:val="000B63BD"/>
    <w:rsid w:val="000B64A2"/>
    <w:rsid w:val="000B6AB1"/>
    <w:rsid w:val="000B73BB"/>
    <w:rsid w:val="000C035C"/>
    <w:rsid w:val="000C04C7"/>
    <w:rsid w:val="000C0601"/>
    <w:rsid w:val="000C0786"/>
    <w:rsid w:val="000C078A"/>
    <w:rsid w:val="000C09C4"/>
    <w:rsid w:val="000C0EFA"/>
    <w:rsid w:val="000C10B1"/>
    <w:rsid w:val="000C28DB"/>
    <w:rsid w:val="000C2DFE"/>
    <w:rsid w:val="000C324F"/>
    <w:rsid w:val="000C3330"/>
    <w:rsid w:val="000C3E62"/>
    <w:rsid w:val="000C47B7"/>
    <w:rsid w:val="000C47BA"/>
    <w:rsid w:val="000C4C2F"/>
    <w:rsid w:val="000C4FAF"/>
    <w:rsid w:val="000C5099"/>
    <w:rsid w:val="000C50F9"/>
    <w:rsid w:val="000C5587"/>
    <w:rsid w:val="000C561E"/>
    <w:rsid w:val="000C57B8"/>
    <w:rsid w:val="000C5926"/>
    <w:rsid w:val="000C5EA3"/>
    <w:rsid w:val="000C6248"/>
    <w:rsid w:val="000C6504"/>
    <w:rsid w:val="000C6713"/>
    <w:rsid w:val="000C673B"/>
    <w:rsid w:val="000C67EA"/>
    <w:rsid w:val="000C6B14"/>
    <w:rsid w:val="000C7B9F"/>
    <w:rsid w:val="000C7D45"/>
    <w:rsid w:val="000D100C"/>
    <w:rsid w:val="000D10C6"/>
    <w:rsid w:val="000D268F"/>
    <w:rsid w:val="000D2839"/>
    <w:rsid w:val="000D2D02"/>
    <w:rsid w:val="000D3A92"/>
    <w:rsid w:val="000D3CBC"/>
    <w:rsid w:val="000D3FD9"/>
    <w:rsid w:val="000D4D67"/>
    <w:rsid w:val="000D50D2"/>
    <w:rsid w:val="000D5560"/>
    <w:rsid w:val="000D62B0"/>
    <w:rsid w:val="000D710E"/>
    <w:rsid w:val="000D7624"/>
    <w:rsid w:val="000D781B"/>
    <w:rsid w:val="000D79BE"/>
    <w:rsid w:val="000D7FF2"/>
    <w:rsid w:val="000E03B1"/>
    <w:rsid w:val="000E053C"/>
    <w:rsid w:val="000E06FA"/>
    <w:rsid w:val="000E11B4"/>
    <w:rsid w:val="000E20B7"/>
    <w:rsid w:val="000E2AD2"/>
    <w:rsid w:val="000E306B"/>
    <w:rsid w:val="000E3E53"/>
    <w:rsid w:val="000E4380"/>
    <w:rsid w:val="000E46EB"/>
    <w:rsid w:val="000E4923"/>
    <w:rsid w:val="000E56AF"/>
    <w:rsid w:val="000E5DBD"/>
    <w:rsid w:val="000E5F67"/>
    <w:rsid w:val="000E64D3"/>
    <w:rsid w:val="000E6FF5"/>
    <w:rsid w:val="000E7233"/>
    <w:rsid w:val="000E7278"/>
    <w:rsid w:val="000E74B8"/>
    <w:rsid w:val="000E7524"/>
    <w:rsid w:val="000E79A4"/>
    <w:rsid w:val="000F08A6"/>
    <w:rsid w:val="000F093C"/>
    <w:rsid w:val="000F0CAD"/>
    <w:rsid w:val="000F146F"/>
    <w:rsid w:val="000F2F68"/>
    <w:rsid w:val="000F2FAA"/>
    <w:rsid w:val="000F3B9E"/>
    <w:rsid w:val="000F3C7A"/>
    <w:rsid w:val="000F42F5"/>
    <w:rsid w:val="000F467E"/>
    <w:rsid w:val="000F4CFD"/>
    <w:rsid w:val="000F57BE"/>
    <w:rsid w:val="000F5A33"/>
    <w:rsid w:val="000F5CD3"/>
    <w:rsid w:val="000F6D89"/>
    <w:rsid w:val="000F7582"/>
    <w:rsid w:val="000F7714"/>
    <w:rsid w:val="000F7A9E"/>
    <w:rsid w:val="000F7CBC"/>
    <w:rsid w:val="000F7E54"/>
    <w:rsid w:val="00100C80"/>
    <w:rsid w:val="00101589"/>
    <w:rsid w:val="00101925"/>
    <w:rsid w:val="00101ABE"/>
    <w:rsid w:val="00102F72"/>
    <w:rsid w:val="001034AC"/>
    <w:rsid w:val="00103E2E"/>
    <w:rsid w:val="00103ECE"/>
    <w:rsid w:val="001049E8"/>
    <w:rsid w:val="00104B0D"/>
    <w:rsid w:val="00104B29"/>
    <w:rsid w:val="00104DD5"/>
    <w:rsid w:val="00105AE5"/>
    <w:rsid w:val="00106265"/>
    <w:rsid w:val="00106373"/>
    <w:rsid w:val="00106857"/>
    <w:rsid w:val="00106B2C"/>
    <w:rsid w:val="00106CB8"/>
    <w:rsid w:val="00106D34"/>
    <w:rsid w:val="001075E0"/>
    <w:rsid w:val="00107896"/>
    <w:rsid w:val="00107BF6"/>
    <w:rsid w:val="001100F6"/>
    <w:rsid w:val="0011078A"/>
    <w:rsid w:val="00110988"/>
    <w:rsid w:val="0011144F"/>
    <w:rsid w:val="00111452"/>
    <w:rsid w:val="0011179F"/>
    <w:rsid w:val="00111A40"/>
    <w:rsid w:val="00112385"/>
    <w:rsid w:val="001126CF"/>
    <w:rsid w:val="001136E9"/>
    <w:rsid w:val="0011439F"/>
    <w:rsid w:val="001144D0"/>
    <w:rsid w:val="00114740"/>
    <w:rsid w:val="00114B79"/>
    <w:rsid w:val="00114C64"/>
    <w:rsid w:val="00114C86"/>
    <w:rsid w:val="0011534A"/>
    <w:rsid w:val="00115C0A"/>
    <w:rsid w:val="001167E6"/>
    <w:rsid w:val="001168A1"/>
    <w:rsid w:val="00116F96"/>
    <w:rsid w:val="00116FC8"/>
    <w:rsid w:val="00117060"/>
    <w:rsid w:val="00117357"/>
    <w:rsid w:val="00120313"/>
    <w:rsid w:val="001212B1"/>
    <w:rsid w:val="00121B47"/>
    <w:rsid w:val="00121B48"/>
    <w:rsid w:val="00122B87"/>
    <w:rsid w:val="0012449D"/>
    <w:rsid w:val="00125543"/>
    <w:rsid w:val="00125992"/>
    <w:rsid w:val="001262D5"/>
    <w:rsid w:val="001273B0"/>
    <w:rsid w:val="00130104"/>
    <w:rsid w:val="001302EF"/>
    <w:rsid w:val="0013034D"/>
    <w:rsid w:val="0013123D"/>
    <w:rsid w:val="001316C1"/>
    <w:rsid w:val="001321C3"/>
    <w:rsid w:val="001325D8"/>
    <w:rsid w:val="00132C36"/>
    <w:rsid w:val="00133201"/>
    <w:rsid w:val="00133212"/>
    <w:rsid w:val="00133338"/>
    <w:rsid w:val="00133554"/>
    <w:rsid w:val="0013442A"/>
    <w:rsid w:val="00134C9A"/>
    <w:rsid w:val="00135166"/>
    <w:rsid w:val="001361CF"/>
    <w:rsid w:val="001362B5"/>
    <w:rsid w:val="00136C30"/>
    <w:rsid w:val="00136D79"/>
    <w:rsid w:val="001376C9"/>
    <w:rsid w:val="00137D15"/>
    <w:rsid w:val="00137D9E"/>
    <w:rsid w:val="00140BEE"/>
    <w:rsid w:val="00140F20"/>
    <w:rsid w:val="00141115"/>
    <w:rsid w:val="00141488"/>
    <w:rsid w:val="00141644"/>
    <w:rsid w:val="0014195D"/>
    <w:rsid w:val="00141A92"/>
    <w:rsid w:val="00142997"/>
    <w:rsid w:val="001429C0"/>
    <w:rsid w:val="00142BEB"/>
    <w:rsid w:val="00142C8A"/>
    <w:rsid w:val="00142E6D"/>
    <w:rsid w:val="0014361C"/>
    <w:rsid w:val="001437DD"/>
    <w:rsid w:val="00144667"/>
    <w:rsid w:val="00144C36"/>
    <w:rsid w:val="00144D18"/>
    <w:rsid w:val="00145785"/>
    <w:rsid w:val="001458A7"/>
    <w:rsid w:val="00145A5C"/>
    <w:rsid w:val="00145A63"/>
    <w:rsid w:val="00146295"/>
    <w:rsid w:val="001462C8"/>
    <w:rsid w:val="001472E9"/>
    <w:rsid w:val="001475CC"/>
    <w:rsid w:val="001476B3"/>
    <w:rsid w:val="0014778C"/>
    <w:rsid w:val="0014793F"/>
    <w:rsid w:val="00150770"/>
    <w:rsid w:val="00150DCB"/>
    <w:rsid w:val="00151120"/>
    <w:rsid w:val="00151A58"/>
    <w:rsid w:val="00151CCC"/>
    <w:rsid w:val="00151D04"/>
    <w:rsid w:val="0015253E"/>
    <w:rsid w:val="001528B6"/>
    <w:rsid w:val="00152ED9"/>
    <w:rsid w:val="00153832"/>
    <w:rsid w:val="00153E34"/>
    <w:rsid w:val="001543BA"/>
    <w:rsid w:val="001544B7"/>
    <w:rsid w:val="001546D9"/>
    <w:rsid w:val="00154A9F"/>
    <w:rsid w:val="00154D20"/>
    <w:rsid w:val="0015524D"/>
    <w:rsid w:val="00156296"/>
    <w:rsid w:val="001562A2"/>
    <w:rsid w:val="00156BF5"/>
    <w:rsid w:val="00157155"/>
    <w:rsid w:val="001572C2"/>
    <w:rsid w:val="00157651"/>
    <w:rsid w:val="00157BAE"/>
    <w:rsid w:val="00161442"/>
    <w:rsid w:val="0016192E"/>
    <w:rsid w:val="00161CA7"/>
    <w:rsid w:val="00162075"/>
    <w:rsid w:val="001620B8"/>
    <w:rsid w:val="001623D5"/>
    <w:rsid w:val="001624F7"/>
    <w:rsid w:val="001629A4"/>
    <w:rsid w:val="00162DD7"/>
    <w:rsid w:val="00162E23"/>
    <w:rsid w:val="001632A1"/>
    <w:rsid w:val="00163BB3"/>
    <w:rsid w:val="00163C41"/>
    <w:rsid w:val="00163CA5"/>
    <w:rsid w:val="001655EB"/>
    <w:rsid w:val="00165776"/>
    <w:rsid w:val="0016577D"/>
    <w:rsid w:val="00165985"/>
    <w:rsid w:val="00165C37"/>
    <w:rsid w:val="001660E5"/>
    <w:rsid w:val="001661E6"/>
    <w:rsid w:val="00166409"/>
    <w:rsid w:val="0016648F"/>
    <w:rsid w:val="00166669"/>
    <w:rsid w:val="00166A83"/>
    <w:rsid w:val="00166F7C"/>
    <w:rsid w:val="00167A1B"/>
    <w:rsid w:val="001703F5"/>
    <w:rsid w:val="001703FF"/>
    <w:rsid w:val="0017070B"/>
    <w:rsid w:val="00170D89"/>
    <w:rsid w:val="00171865"/>
    <w:rsid w:val="00171A2A"/>
    <w:rsid w:val="001720AE"/>
    <w:rsid w:val="0017210A"/>
    <w:rsid w:val="00172228"/>
    <w:rsid w:val="0017226F"/>
    <w:rsid w:val="00172793"/>
    <w:rsid w:val="001728A3"/>
    <w:rsid w:val="00172E75"/>
    <w:rsid w:val="00173030"/>
    <w:rsid w:val="0017428B"/>
    <w:rsid w:val="00174BF0"/>
    <w:rsid w:val="00175593"/>
    <w:rsid w:val="0017584A"/>
    <w:rsid w:val="00175885"/>
    <w:rsid w:val="0017610B"/>
    <w:rsid w:val="0017684F"/>
    <w:rsid w:val="00177AE5"/>
    <w:rsid w:val="00180146"/>
    <w:rsid w:val="00180513"/>
    <w:rsid w:val="0018097A"/>
    <w:rsid w:val="00180D78"/>
    <w:rsid w:val="00181EE2"/>
    <w:rsid w:val="00181FFA"/>
    <w:rsid w:val="00182649"/>
    <w:rsid w:val="00182EB7"/>
    <w:rsid w:val="0018305C"/>
    <w:rsid w:val="00183CA1"/>
    <w:rsid w:val="00183F67"/>
    <w:rsid w:val="00184227"/>
    <w:rsid w:val="001848D3"/>
    <w:rsid w:val="001848EB"/>
    <w:rsid w:val="001853BD"/>
    <w:rsid w:val="00185F42"/>
    <w:rsid w:val="00186095"/>
    <w:rsid w:val="0018644D"/>
    <w:rsid w:val="00186B73"/>
    <w:rsid w:val="001913C3"/>
    <w:rsid w:val="0019197D"/>
    <w:rsid w:val="001919C3"/>
    <w:rsid w:val="00191AE9"/>
    <w:rsid w:val="00191BE0"/>
    <w:rsid w:val="00191C13"/>
    <w:rsid w:val="001935AF"/>
    <w:rsid w:val="00194447"/>
    <w:rsid w:val="00194FF8"/>
    <w:rsid w:val="00195464"/>
    <w:rsid w:val="00195530"/>
    <w:rsid w:val="0019555C"/>
    <w:rsid w:val="001955AC"/>
    <w:rsid w:val="001960C9"/>
    <w:rsid w:val="001964A2"/>
    <w:rsid w:val="0019696D"/>
    <w:rsid w:val="00196B92"/>
    <w:rsid w:val="00196F66"/>
    <w:rsid w:val="001A0729"/>
    <w:rsid w:val="001A07D9"/>
    <w:rsid w:val="001A0BD7"/>
    <w:rsid w:val="001A0FF0"/>
    <w:rsid w:val="001A12DC"/>
    <w:rsid w:val="001A157D"/>
    <w:rsid w:val="001A1934"/>
    <w:rsid w:val="001A1B29"/>
    <w:rsid w:val="001A260F"/>
    <w:rsid w:val="001A26EA"/>
    <w:rsid w:val="001A3A34"/>
    <w:rsid w:val="001A4533"/>
    <w:rsid w:val="001A51DA"/>
    <w:rsid w:val="001A529B"/>
    <w:rsid w:val="001A560A"/>
    <w:rsid w:val="001A59A8"/>
    <w:rsid w:val="001A59D1"/>
    <w:rsid w:val="001A5E31"/>
    <w:rsid w:val="001A6681"/>
    <w:rsid w:val="001A682D"/>
    <w:rsid w:val="001A6947"/>
    <w:rsid w:val="001A6A3C"/>
    <w:rsid w:val="001A6A50"/>
    <w:rsid w:val="001A6C81"/>
    <w:rsid w:val="001A7C3B"/>
    <w:rsid w:val="001A7D16"/>
    <w:rsid w:val="001B003B"/>
    <w:rsid w:val="001B0CE9"/>
    <w:rsid w:val="001B0D58"/>
    <w:rsid w:val="001B1CCB"/>
    <w:rsid w:val="001B2434"/>
    <w:rsid w:val="001B2461"/>
    <w:rsid w:val="001B24EB"/>
    <w:rsid w:val="001B287C"/>
    <w:rsid w:val="001B37AC"/>
    <w:rsid w:val="001B39D8"/>
    <w:rsid w:val="001B46E0"/>
    <w:rsid w:val="001B4AFE"/>
    <w:rsid w:val="001B53E9"/>
    <w:rsid w:val="001B597F"/>
    <w:rsid w:val="001B5A6E"/>
    <w:rsid w:val="001B62C3"/>
    <w:rsid w:val="001B682B"/>
    <w:rsid w:val="001B685A"/>
    <w:rsid w:val="001B7093"/>
    <w:rsid w:val="001C0871"/>
    <w:rsid w:val="001C08A1"/>
    <w:rsid w:val="001C097D"/>
    <w:rsid w:val="001C1003"/>
    <w:rsid w:val="001C1258"/>
    <w:rsid w:val="001C1C67"/>
    <w:rsid w:val="001C275D"/>
    <w:rsid w:val="001C2D55"/>
    <w:rsid w:val="001C3442"/>
    <w:rsid w:val="001C398E"/>
    <w:rsid w:val="001C4407"/>
    <w:rsid w:val="001C47F1"/>
    <w:rsid w:val="001C4C3B"/>
    <w:rsid w:val="001C4EA9"/>
    <w:rsid w:val="001C51E4"/>
    <w:rsid w:val="001C5C64"/>
    <w:rsid w:val="001C5E26"/>
    <w:rsid w:val="001C5EA2"/>
    <w:rsid w:val="001C6306"/>
    <w:rsid w:val="001C72F5"/>
    <w:rsid w:val="001C7C4D"/>
    <w:rsid w:val="001C7E1E"/>
    <w:rsid w:val="001C7E32"/>
    <w:rsid w:val="001D0619"/>
    <w:rsid w:val="001D065D"/>
    <w:rsid w:val="001D0661"/>
    <w:rsid w:val="001D0AF6"/>
    <w:rsid w:val="001D124C"/>
    <w:rsid w:val="001D1A36"/>
    <w:rsid w:val="001D2DAF"/>
    <w:rsid w:val="001D30EF"/>
    <w:rsid w:val="001D31D6"/>
    <w:rsid w:val="001D35FC"/>
    <w:rsid w:val="001D3ACC"/>
    <w:rsid w:val="001D3BC2"/>
    <w:rsid w:val="001D441D"/>
    <w:rsid w:val="001D45B1"/>
    <w:rsid w:val="001D4D91"/>
    <w:rsid w:val="001D52C9"/>
    <w:rsid w:val="001D677B"/>
    <w:rsid w:val="001D6FB3"/>
    <w:rsid w:val="001D7953"/>
    <w:rsid w:val="001E0628"/>
    <w:rsid w:val="001E0EED"/>
    <w:rsid w:val="001E1423"/>
    <w:rsid w:val="001E1693"/>
    <w:rsid w:val="001E202E"/>
    <w:rsid w:val="001E2074"/>
    <w:rsid w:val="001E20A0"/>
    <w:rsid w:val="001E21CB"/>
    <w:rsid w:val="001E2B10"/>
    <w:rsid w:val="001E3503"/>
    <w:rsid w:val="001E3B2E"/>
    <w:rsid w:val="001E4899"/>
    <w:rsid w:val="001E5247"/>
    <w:rsid w:val="001E62C0"/>
    <w:rsid w:val="001E645C"/>
    <w:rsid w:val="001E6C7D"/>
    <w:rsid w:val="001E73E0"/>
    <w:rsid w:val="001F0940"/>
    <w:rsid w:val="001F0AA9"/>
    <w:rsid w:val="001F0BBE"/>
    <w:rsid w:val="001F0C63"/>
    <w:rsid w:val="001F0C67"/>
    <w:rsid w:val="001F1440"/>
    <w:rsid w:val="001F15D2"/>
    <w:rsid w:val="001F1AA3"/>
    <w:rsid w:val="001F1F04"/>
    <w:rsid w:val="001F1FB8"/>
    <w:rsid w:val="001F2051"/>
    <w:rsid w:val="001F241D"/>
    <w:rsid w:val="001F2772"/>
    <w:rsid w:val="001F2778"/>
    <w:rsid w:val="001F28BE"/>
    <w:rsid w:val="001F2D29"/>
    <w:rsid w:val="001F2E43"/>
    <w:rsid w:val="001F2EEF"/>
    <w:rsid w:val="001F32D4"/>
    <w:rsid w:val="001F3BA8"/>
    <w:rsid w:val="001F3DB5"/>
    <w:rsid w:val="001F41F0"/>
    <w:rsid w:val="001F5596"/>
    <w:rsid w:val="001F5B27"/>
    <w:rsid w:val="001F6999"/>
    <w:rsid w:val="001F69A5"/>
    <w:rsid w:val="001F6B09"/>
    <w:rsid w:val="001F6F75"/>
    <w:rsid w:val="001F7277"/>
    <w:rsid w:val="001F7285"/>
    <w:rsid w:val="001F7682"/>
    <w:rsid w:val="001F78FC"/>
    <w:rsid w:val="001F7D27"/>
    <w:rsid w:val="001F7FA9"/>
    <w:rsid w:val="0020036E"/>
    <w:rsid w:val="002005E0"/>
    <w:rsid w:val="0020066C"/>
    <w:rsid w:val="00200B04"/>
    <w:rsid w:val="00200C42"/>
    <w:rsid w:val="00200F31"/>
    <w:rsid w:val="0020115E"/>
    <w:rsid w:val="0020137F"/>
    <w:rsid w:val="002015A7"/>
    <w:rsid w:val="00201FB0"/>
    <w:rsid w:val="00202BFF"/>
    <w:rsid w:val="00202DEC"/>
    <w:rsid w:val="00203193"/>
    <w:rsid w:val="00203CF7"/>
    <w:rsid w:val="00204771"/>
    <w:rsid w:val="002049BF"/>
    <w:rsid w:val="00204E95"/>
    <w:rsid w:val="00204FD2"/>
    <w:rsid w:val="0020550F"/>
    <w:rsid w:val="0020558A"/>
    <w:rsid w:val="002056BB"/>
    <w:rsid w:val="0020692D"/>
    <w:rsid w:val="00207D55"/>
    <w:rsid w:val="00207DAE"/>
    <w:rsid w:val="00211909"/>
    <w:rsid w:val="00211933"/>
    <w:rsid w:val="00211E21"/>
    <w:rsid w:val="00212288"/>
    <w:rsid w:val="00212708"/>
    <w:rsid w:val="002127F7"/>
    <w:rsid w:val="00212C16"/>
    <w:rsid w:val="00213664"/>
    <w:rsid w:val="002145C2"/>
    <w:rsid w:val="00214900"/>
    <w:rsid w:val="00214BC6"/>
    <w:rsid w:val="002153A8"/>
    <w:rsid w:val="00215AAB"/>
    <w:rsid w:val="00215D06"/>
    <w:rsid w:val="00215D91"/>
    <w:rsid w:val="00215FFE"/>
    <w:rsid w:val="00216343"/>
    <w:rsid w:val="00216445"/>
    <w:rsid w:val="00216CF8"/>
    <w:rsid w:val="0021701E"/>
    <w:rsid w:val="002179C3"/>
    <w:rsid w:val="00217C3A"/>
    <w:rsid w:val="0022061E"/>
    <w:rsid w:val="002207B8"/>
    <w:rsid w:val="0022158C"/>
    <w:rsid w:val="002215EE"/>
    <w:rsid w:val="0022165C"/>
    <w:rsid w:val="00221ECA"/>
    <w:rsid w:val="0022210E"/>
    <w:rsid w:val="002226FB"/>
    <w:rsid w:val="00222B55"/>
    <w:rsid w:val="00222D51"/>
    <w:rsid w:val="00223A03"/>
    <w:rsid w:val="002244BE"/>
    <w:rsid w:val="002247F4"/>
    <w:rsid w:val="00224BC7"/>
    <w:rsid w:val="002250FE"/>
    <w:rsid w:val="0022529C"/>
    <w:rsid w:val="002252E1"/>
    <w:rsid w:val="0022591C"/>
    <w:rsid w:val="00226903"/>
    <w:rsid w:val="00226DB2"/>
    <w:rsid w:val="00226E5E"/>
    <w:rsid w:val="00226F4A"/>
    <w:rsid w:val="0022724F"/>
    <w:rsid w:val="00227545"/>
    <w:rsid w:val="00227BE6"/>
    <w:rsid w:val="00230B19"/>
    <w:rsid w:val="00230B55"/>
    <w:rsid w:val="0023162D"/>
    <w:rsid w:val="00231BFB"/>
    <w:rsid w:val="00232027"/>
    <w:rsid w:val="0023202C"/>
    <w:rsid w:val="00232196"/>
    <w:rsid w:val="0023282B"/>
    <w:rsid w:val="0023292A"/>
    <w:rsid w:val="00232A23"/>
    <w:rsid w:val="00232B19"/>
    <w:rsid w:val="00232E81"/>
    <w:rsid w:val="00232E95"/>
    <w:rsid w:val="002338BC"/>
    <w:rsid w:val="002340EB"/>
    <w:rsid w:val="00234470"/>
    <w:rsid w:val="0023462F"/>
    <w:rsid w:val="00234A40"/>
    <w:rsid w:val="00235121"/>
    <w:rsid w:val="00235205"/>
    <w:rsid w:val="00235330"/>
    <w:rsid w:val="00235E47"/>
    <w:rsid w:val="00236057"/>
    <w:rsid w:val="00236917"/>
    <w:rsid w:val="0023753F"/>
    <w:rsid w:val="00240596"/>
    <w:rsid w:val="0024085A"/>
    <w:rsid w:val="00240B66"/>
    <w:rsid w:val="00240DB1"/>
    <w:rsid w:val="002410C8"/>
    <w:rsid w:val="0024128E"/>
    <w:rsid w:val="00241330"/>
    <w:rsid w:val="00241922"/>
    <w:rsid w:val="00241C3F"/>
    <w:rsid w:val="00241E3F"/>
    <w:rsid w:val="002428F2"/>
    <w:rsid w:val="00242B05"/>
    <w:rsid w:val="002436D3"/>
    <w:rsid w:val="002438E7"/>
    <w:rsid w:val="00243AE2"/>
    <w:rsid w:val="00244A0B"/>
    <w:rsid w:val="00244C1D"/>
    <w:rsid w:val="00244C44"/>
    <w:rsid w:val="002459DC"/>
    <w:rsid w:val="00245B1C"/>
    <w:rsid w:val="00245FB8"/>
    <w:rsid w:val="00246104"/>
    <w:rsid w:val="0024677E"/>
    <w:rsid w:val="0024783B"/>
    <w:rsid w:val="00247C57"/>
    <w:rsid w:val="00247E05"/>
    <w:rsid w:val="00250D91"/>
    <w:rsid w:val="00251167"/>
    <w:rsid w:val="002511B4"/>
    <w:rsid w:val="00251D22"/>
    <w:rsid w:val="0025212E"/>
    <w:rsid w:val="00252C35"/>
    <w:rsid w:val="00252E3E"/>
    <w:rsid w:val="00253417"/>
    <w:rsid w:val="002539BA"/>
    <w:rsid w:val="00253CFB"/>
    <w:rsid w:val="00253DAA"/>
    <w:rsid w:val="00253E6C"/>
    <w:rsid w:val="0025490A"/>
    <w:rsid w:val="00254DDB"/>
    <w:rsid w:val="00255312"/>
    <w:rsid w:val="00257551"/>
    <w:rsid w:val="002575CE"/>
    <w:rsid w:val="00260665"/>
    <w:rsid w:val="0026101A"/>
    <w:rsid w:val="002612B3"/>
    <w:rsid w:val="002613E4"/>
    <w:rsid w:val="00261879"/>
    <w:rsid w:val="00262A5F"/>
    <w:rsid w:val="00262C41"/>
    <w:rsid w:val="00262DC5"/>
    <w:rsid w:val="00262F82"/>
    <w:rsid w:val="00263107"/>
    <w:rsid w:val="00263B0E"/>
    <w:rsid w:val="00263B7C"/>
    <w:rsid w:val="00264739"/>
    <w:rsid w:val="00265B3D"/>
    <w:rsid w:val="0026624D"/>
    <w:rsid w:val="0026693C"/>
    <w:rsid w:val="00266B60"/>
    <w:rsid w:val="00266E4F"/>
    <w:rsid w:val="002676DA"/>
    <w:rsid w:val="002676FA"/>
    <w:rsid w:val="002677F3"/>
    <w:rsid w:val="00267CF1"/>
    <w:rsid w:val="00270F81"/>
    <w:rsid w:val="002712AA"/>
    <w:rsid w:val="00271971"/>
    <w:rsid w:val="00271E06"/>
    <w:rsid w:val="00272773"/>
    <w:rsid w:val="00272DAD"/>
    <w:rsid w:val="00272F77"/>
    <w:rsid w:val="002730C5"/>
    <w:rsid w:val="002741B0"/>
    <w:rsid w:val="0027431B"/>
    <w:rsid w:val="00274351"/>
    <w:rsid w:val="002743E6"/>
    <w:rsid w:val="00274504"/>
    <w:rsid w:val="00274520"/>
    <w:rsid w:val="002747AB"/>
    <w:rsid w:val="00275385"/>
    <w:rsid w:val="00275433"/>
    <w:rsid w:val="0027556D"/>
    <w:rsid w:val="002773F3"/>
    <w:rsid w:val="0028072C"/>
    <w:rsid w:val="00281202"/>
    <w:rsid w:val="0028289E"/>
    <w:rsid w:val="002842BF"/>
    <w:rsid w:val="00284604"/>
    <w:rsid w:val="00285148"/>
    <w:rsid w:val="0028514C"/>
    <w:rsid w:val="002859AC"/>
    <w:rsid w:val="00285D3C"/>
    <w:rsid w:val="00285D8C"/>
    <w:rsid w:val="00285EB8"/>
    <w:rsid w:val="002864FF"/>
    <w:rsid w:val="0028670A"/>
    <w:rsid w:val="002867E0"/>
    <w:rsid w:val="00286804"/>
    <w:rsid w:val="00286A3A"/>
    <w:rsid w:val="00286EB7"/>
    <w:rsid w:val="002870F8"/>
    <w:rsid w:val="002873C7"/>
    <w:rsid w:val="0028763C"/>
    <w:rsid w:val="00287764"/>
    <w:rsid w:val="00291036"/>
    <w:rsid w:val="002915DB"/>
    <w:rsid w:val="00291910"/>
    <w:rsid w:val="002920C2"/>
    <w:rsid w:val="002928A1"/>
    <w:rsid w:val="00292973"/>
    <w:rsid w:val="00292C0A"/>
    <w:rsid w:val="00293809"/>
    <w:rsid w:val="002939E6"/>
    <w:rsid w:val="00293E3A"/>
    <w:rsid w:val="00294652"/>
    <w:rsid w:val="002951C8"/>
    <w:rsid w:val="00295445"/>
    <w:rsid w:val="002954AB"/>
    <w:rsid w:val="00295962"/>
    <w:rsid w:val="0029599E"/>
    <w:rsid w:val="00295A1D"/>
    <w:rsid w:val="00295BA6"/>
    <w:rsid w:val="00295E28"/>
    <w:rsid w:val="0029605C"/>
    <w:rsid w:val="002963F8"/>
    <w:rsid w:val="00296A27"/>
    <w:rsid w:val="002977FD"/>
    <w:rsid w:val="0029786E"/>
    <w:rsid w:val="002A0205"/>
    <w:rsid w:val="002A048B"/>
    <w:rsid w:val="002A04EC"/>
    <w:rsid w:val="002A05AB"/>
    <w:rsid w:val="002A06C1"/>
    <w:rsid w:val="002A23B4"/>
    <w:rsid w:val="002A2AA9"/>
    <w:rsid w:val="002A393F"/>
    <w:rsid w:val="002A3E57"/>
    <w:rsid w:val="002A426A"/>
    <w:rsid w:val="002A4B09"/>
    <w:rsid w:val="002A4DC1"/>
    <w:rsid w:val="002A4DEA"/>
    <w:rsid w:val="002A62BF"/>
    <w:rsid w:val="002A691B"/>
    <w:rsid w:val="002A7306"/>
    <w:rsid w:val="002A768F"/>
    <w:rsid w:val="002B00A8"/>
    <w:rsid w:val="002B03B7"/>
    <w:rsid w:val="002B0419"/>
    <w:rsid w:val="002B0A02"/>
    <w:rsid w:val="002B12DF"/>
    <w:rsid w:val="002B1389"/>
    <w:rsid w:val="002B2249"/>
    <w:rsid w:val="002B2D99"/>
    <w:rsid w:val="002B2EFA"/>
    <w:rsid w:val="002B3195"/>
    <w:rsid w:val="002B3F66"/>
    <w:rsid w:val="002B43E8"/>
    <w:rsid w:val="002B445B"/>
    <w:rsid w:val="002B468F"/>
    <w:rsid w:val="002B4AFE"/>
    <w:rsid w:val="002B5D77"/>
    <w:rsid w:val="002B633D"/>
    <w:rsid w:val="002B6627"/>
    <w:rsid w:val="002B68FC"/>
    <w:rsid w:val="002B705B"/>
    <w:rsid w:val="002B75BC"/>
    <w:rsid w:val="002B77F3"/>
    <w:rsid w:val="002B7DF6"/>
    <w:rsid w:val="002C049D"/>
    <w:rsid w:val="002C0731"/>
    <w:rsid w:val="002C0CAD"/>
    <w:rsid w:val="002C10F2"/>
    <w:rsid w:val="002C1851"/>
    <w:rsid w:val="002C2CD8"/>
    <w:rsid w:val="002C30D8"/>
    <w:rsid w:val="002C3350"/>
    <w:rsid w:val="002C3674"/>
    <w:rsid w:val="002C3D35"/>
    <w:rsid w:val="002C44FB"/>
    <w:rsid w:val="002C456F"/>
    <w:rsid w:val="002C4BD2"/>
    <w:rsid w:val="002C4C49"/>
    <w:rsid w:val="002C55F7"/>
    <w:rsid w:val="002C56C2"/>
    <w:rsid w:val="002C57AB"/>
    <w:rsid w:val="002C59ED"/>
    <w:rsid w:val="002C5E31"/>
    <w:rsid w:val="002C60D0"/>
    <w:rsid w:val="002C64C0"/>
    <w:rsid w:val="002C65BD"/>
    <w:rsid w:val="002C7466"/>
    <w:rsid w:val="002C75DE"/>
    <w:rsid w:val="002C7A8B"/>
    <w:rsid w:val="002C7BD8"/>
    <w:rsid w:val="002D0597"/>
    <w:rsid w:val="002D07FC"/>
    <w:rsid w:val="002D0EEE"/>
    <w:rsid w:val="002D113A"/>
    <w:rsid w:val="002D18B1"/>
    <w:rsid w:val="002D2250"/>
    <w:rsid w:val="002D2431"/>
    <w:rsid w:val="002D2656"/>
    <w:rsid w:val="002D26D7"/>
    <w:rsid w:val="002D284E"/>
    <w:rsid w:val="002D2BBC"/>
    <w:rsid w:val="002D3464"/>
    <w:rsid w:val="002D45F2"/>
    <w:rsid w:val="002D4B9A"/>
    <w:rsid w:val="002D4C3C"/>
    <w:rsid w:val="002D57B0"/>
    <w:rsid w:val="002D5CB8"/>
    <w:rsid w:val="002D5D13"/>
    <w:rsid w:val="002D640C"/>
    <w:rsid w:val="002D6AFB"/>
    <w:rsid w:val="002E039A"/>
    <w:rsid w:val="002E043C"/>
    <w:rsid w:val="002E103D"/>
    <w:rsid w:val="002E1513"/>
    <w:rsid w:val="002E2399"/>
    <w:rsid w:val="002E323E"/>
    <w:rsid w:val="002E3349"/>
    <w:rsid w:val="002E3B60"/>
    <w:rsid w:val="002E3E13"/>
    <w:rsid w:val="002E436E"/>
    <w:rsid w:val="002E4572"/>
    <w:rsid w:val="002E548B"/>
    <w:rsid w:val="002E54FB"/>
    <w:rsid w:val="002E5542"/>
    <w:rsid w:val="002E57E9"/>
    <w:rsid w:val="002E5CED"/>
    <w:rsid w:val="002E5E43"/>
    <w:rsid w:val="002E6014"/>
    <w:rsid w:val="002E686A"/>
    <w:rsid w:val="002E6995"/>
    <w:rsid w:val="002E6D90"/>
    <w:rsid w:val="002E70BA"/>
    <w:rsid w:val="002E74A0"/>
    <w:rsid w:val="002E768E"/>
    <w:rsid w:val="002E7720"/>
    <w:rsid w:val="002E7866"/>
    <w:rsid w:val="002E7E42"/>
    <w:rsid w:val="002E7FA2"/>
    <w:rsid w:val="002F0105"/>
    <w:rsid w:val="002F11AD"/>
    <w:rsid w:val="002F13C3"/>
    <w:rsid w:val="002F209B"/>
    <w:rsid w:val="002F223D"/>
    <w:rsid w:val="002F253D"/>
    <w:rsid w:val="002F2B00"/>
    <w:rsid w:val="002F2E0B"/>
    <w:rsid w:val="002F2F0F"/>
    <w:rsid w:val="002F3169"/>
    <w:rsid w:val="002F3D36"/>
    <w:rsid w:val="002F3FD1"/>
    <w:rsid w:val="002F50D1"/>
    <w:rsid w:val="002F5AA7"/>
    <w:rsid w:val="002F5FCA"/>
    <w:rsid w:val="002F626F"/>
    <w:rsid w:val="002F66B9"/>
    <w:rsid w:val="002F6DA5"/>
    <w:rsid w:val="002F6E91"/>
    <w:rsid w:val="002F727E"/>
    <w:rsid w:val="002F7681"/>
    <w:rsid w:val="002F77AB"/>
    <w:rsid w:val="00300767"/>
    <w:rsid w:val="0030082E"/>
    <w:rsid w:val="00300DD7"/>
    <w:rsid w:val="003010B2"/>
    <w:rsid w:val="003013F1"/>
    <w:rsid w:val="003017BE"/>
    <w:rsid w:val="0030270E"/>
    <w:rsid w:val="00302859"/>
    <w:rsid w:val="00302C09"/>
    <w:rsid w:val="00303D9C"/>
    <w:rsid w:val="00304248"/>
    <w:rsid w:val="00304984"/>
    <w:rsid w:val="00304B46"/>
    <w:rsid w:val="00304BA0"/>
    <w:rsid w:val="00304E3F"/>
    <w:rsid w:val="00305073"/>
    <w:rsid w:val="00305664"/>
    <w:rsid w:val="00305DA1"/>
    <w:rsid w:val="00306F56"/>
    <w:rsid w:val="00307166"/>
    <w:rsid w:val="00307EFD"/>
    <w:rsid w:val="00310837"/>
    <w:rsid w:val="0031153B"/>
    <w:rsid w:val="00311C3E"/>
    <w:rsid w:val="00311FEE"/>
    <w:rsid w:val="0031242F"/>
    <w:rsid w:val="003124C5"/>
    <w:rsid w:val="0031297F"/>
    <w:rsid w:val="003129D8"/>
    <w:rsid w:val="00312A94"/>
    <w:rsid w:val="00313827"/>
    <w:rsid w:val="00313DFC"/>
    <w:rsid w:val="00314138"/>
    <w:rsid w:val="00314CB9"/>
    <w:rsid w:val="00314E77"/>
    <w:rsid w:val="00314F12"/>
    <w:rsid w:val="003157C6"/>
    <w:rsid w:val="00315948"/>
    <w:rsid w:val="00315B13"/>
    <w:rsid w:val="00315CD2"/>
    <w:rsid w:val="00316393"/>
    <w:rsid w:val="0031654F"/>
    <w:rsid w:val="0031666A"/>
    <w:rsid w:val="00316B3B"/>
    <w:rsid w:val="00317411"/>
    <w:rsid w:val="00317667"/>
    <w:rsid w:val="0032002A"/>
    <w:rsid w:val="0032033E"/>
    <w:rsid w:val="00320836"/>
    <w:rsid w:val="00320E81"/>
    <w:rsid w:val="0032106E"/>
    <w:rsid w:val="00321339"/>
    <w:rsid w:val="0032139E"/>
    <w:rsid w:val="00321E25"/>
    <w:rsid w:val="003224E0"/>
    <w:rsid w:val="003227DF"/>
    <w:rsid w:val="003228ED"/>
    <w:rsid w:val="00322E0A"/>
    <w:rsid w:val="00323466"/>
    <w:rsid w:val="003234A4"/>
    <w:rsid w:val="0032438B"/>
    <w:rsid w:val="00324C00"/>
    <w:rsid w:val="00324F39"/>
    <w:rsid w:val="00325C9B"/>
    <w:rsid w:val="00325F00"/>
    <w:rsid w:val="00325F0A"/>
    <w:rsid w:val="003262B7"/>
    <w:rsid w:val="00326881"/>
    <w:rsid w:val="00326BEC"/>
    <w:rsid w:val="003270ED"/>
    <w:rsid w:val="00327579"/>
    <w:rsid w:val="00327DD4"/>
    <w:rsid w:val="00327F3F"/>
    <w:rsid w:val="003300AA"/>
    <w:rsid w:val="00330A1B"/>
    <w:rsid w:val="00330C13"/>
    <w:rsid w:val="003310F5"/>
    <w:rsid w:val="003314A1"/>
    <w:rsid w:val="0033165D"/>
    <w:rsid w:val="00332445"/>
    <w:rsid w:val="003327D7"/>
    <w:rsid w:val="0033293E"/>
    <w:rsid w:val="00332C62"/>
    <w:rsid w:val="00333037"/>
    <w:rsid w:val="00333170"/>
    <w:rsid w:val="003333DB"/>
    <w:rsid w:val="0033395A"/>
    <w:rsid w:val="00333B31"/>
    <w:rsid w:val="00334C6F"/>
    <w:rsid w:val="00335073"/>
    <w:rsid w:val="003352B9"/>
    <w:rsid w:val="00336553"/>
    <w:rsid w:val="00336637"/>
    <w:rsid w:val="0033698E"/>
    <w:rsid w:val="003369A7"/>
    <w:rsid w:val="00336D2C"/>
    <w:rsid w:val="00336D38"/>
    <w:rsid w:val="00336F70"/>
    <w:rsid w:val="00337BED"/>
    <w:rsid w:val="003405F7"/>
    <w:rsid w:val="00340700"/>
    <w:rsid w:val="00340C24"/>
    <w:rsid w:val="00340EE6"/>
    <w:rsid w:val="0034129D"/>
    <w:rsid w:val="003421F2"/>
    <w:rsid w:val="0034285C"/>
    <w:rsid w:val="00342BF8"/>
    <w:rsid w:val="00342CA6"/>
    <w:rsid w:val="00343006"/>
    <w:rsid w:val="00344963"/>
    <w:rsid w:val="00344BC3"/>
    <w:rsid w:val="00344C3A"/>
    <w:rsid w:val="00344F43"/>
    <w:rsid w:val="00345295"/>
    <w:rsid w:val="003454B5"/>
    <w:rsid w:val="0034552F"/>
    <w:rsid w:val="00345E15"/>
    <w:rsid w:val="00346070"/>
    <w:rsid w:val="00346ABC"/>
    <w:rsid w:val="00346B85"/>
    <w:rsid w:val="00346E72"/>
    <w:rsid w:val="003503B7"/>
    <w:rsid w:val="00350542"/>
    <w:rsid w:val="00350F0B"/>
    <w:rsid w:val="00351130"/>
    <w:rsid w:val="00351BF6"/>
    <w:rsid w:val="0035233A"/>
    <w:rsid w:val="003529F2"/>
    <w:rsid w:val="00352D4C"/>
    <w:rsid w:val="00353509"/>
    <w:rsid w:val="003544C0"/>
    <w:rsid w:val="003556AE"/>
    <w:rsid w:val="00355CA7"/>
    <w:rsid w:val="00355D2A"/>
    <w:rsid w:val="00355F0E"/>
    <w:rsid w:val="0035635B"/>
    <w:rsid w:val="00356624"/>
    <w:rsid w:val="00356B53"/>
    <w:rsid w:val="00356C43"/>
    <w:rsid w:val="00356E70"/>
    <w:rsid w:val="003607C4"/>
    <w:rsid w:val="00361138"/>
    <w:rsid w:val="003611F6"/>
    <w:rsid w:val="003612A9"/>
    <w:rsid w:val="0036167C"/>
    <w:rsid w:val="00361BC9"/>
    <w:rsid w:val="00361E4E"/>
    <w:rsid w:val="00361ED2"/>
    <w:rsid w:val="00362A36"/>
    <w:rsid w:val="00362A61"/>
    <w:rsid w:val="0036391F"/>
    <w:rsid w:val="003644DF"/>
    <w:rsid w:val="003645A8"/>
    <w:rsid w:val="00364690"/>
    <w:rsid w:val="003647F7"/>
    <w:rsid w:val="00364942"/>
    <w:rsid w:val="00364E21"/>
    <w:rsid w:val="00364E67"/>
    <w:rsid w:val="00365728"/>
    <w:rsid w:val="00365EBE"/>
    <w:rsid w:val="0036600E"/>
    <w:rsid w:val="0036617B"/>
    <w:rsid w:val="003667D1"/>
    <w:rsid w:val="00366D7F"/>
    <w:rsid w:val="00367248"/>
    <w:rsid w:val="003672CB"/>
    <w:rsid w:val="00370A08"/>
    <w:rsid w:val="00370A37"/>
    <w:rsid w:val="003712DD"/>
    <w:rsid w:val="003713F7"/>
    <w:rsid w:val="00371420"/>
    <w:rsid w:val="00371942"/>
    <w:rsid w:val="003722D5"/>
    <w:rsid w:val="003726A4"/>
    <w:rsid w:val="00372D8D"/>
    <w:rsid w:val="00373C5B"/>
    <w:rsid w:val="00373CE5"/>
    <w:rsid w:val="00374EC6"/>
    <w:rsid w:val="00375043"/>
    <w:rsid w:val="0037510C"/>
    <w:rsid w:val="00375265"/>
    <w:rsid w:val="00376E37"/>
    <w:rsid w:val="003771C4"/>
    <w:rsid w:val="00377280"/>
    <w:rsid w:val="003778EC"/>
    <w:rsid w:val="00380662"/>
    <w:rsid w:val="00380B27"/>
    <w:rsid w:val="00381334"/>
    <w:rsid w:val="00381DDD"/>
    <w:rsid w:val="00381E9B"/>
    <w:rsid w:val="00382046"/>
    <w:rsid w:val="00382BAD"/>
    <w:rsid w:val="00382E6C"/>
    <w:rsid w:val="00382F71"/>
    <w:rsid w:val="003838E7"/>
    <w:rsid w:val="00384066"/>
    <w:rsid w:val="00384239"/>
    <w:rsid w:val="003842C6"/>
    <w:rsid w:val="00384682"/>
    <w:rsid w:val="0038490A"/>
    <w:rsid w:val="00384C3F"/>
    <w:rsid w:val="00384DEC"/>
    <w:rsid w:val="00384EA7"/>
    <w:rsid w:val="0038521A"/>
    <w:rsid w:val="003853AC"/>
    <w:rsid w:val="00385844"/>
    <w:rsid w:val="00385EDF"/>
    <w:rsid w:val="0038668A"/>
    <w:rsid w:val="00386714"/>
    <w:rsid w:val="0038709A"/>
    <w:rsid w:val="00387AF2"/>
    <w:rsid w:val="003918A5"/>
    <w:rsid w:val="003918BE"/>
    <w:rsid w:val="003925A2"/>
    <w:rsid w:val="003925E1"/>
    <w:rsid w:val="00393ED1"/>
    <w:rsid w:val="00394117"/>
    <w:rsid w:val="00394F40"/>
    <w:rsid w:val="0039508A"/>
    <w:rsid w:val="00395811"/>
    <w:rsid w:val="00396123"/>
    <w:rsid w:val="00396141"/>
    <w:rsid w:val="0039623D"/>
    <w:rsid w:val="0039649A"/>
    <w:rsid w:val="00397065"/>
    <w:rsid w:val="0039729F"/>
    <w:rsid w:val="0039796C"/>
    <w:rsid w:val="003A00A9"/>
    <w:rsid w:val="003A076D"/>
    <w:rsid w:val="003A07BF"/>
    <w:rsid w:val="003A2A77"/>
    <w:rsid w:val="003A2AEA"/>
    <w:rsid w:val="003A2DE3"/>
    <w:rsid w:val="003A34B7"/>
    <w:rsid w:val="003A375D"/>
    <w:rsid w:val="003A3870"/>
    <w:rsid w:val="003A3C1C"/>
    <w:rsid w:val="003A3D04"/>
    <w:rsid w:val="003A4580"/>
    <w:rsid w:val="003A482B"/>
    <w:rsid w:val="003A4BAF"/>
    <w:rsid w:val="003A5415"/>
    <w:rsid w:val="003A59CA"/>
    <w:rsid w:val="003A65F1"/>
    <w:rsid w:val="003A6600"/>
    <w:rsid w:val="003A6ED9"/>
    <w:rsid w:val="003A7164"/>
    <w:rsid w:val="003A7456"/>
    <w:rsid w:val="003B01B2"/>
    <w:rsid w:val="003B06B4"/>
    <w:rsid w:val="003B0B15"/>
    <w:rsid w:val="003B0B8F"/>
    <w:rsid w:val="003B11E3"/>
    <w:rsid w:val="003B14E3"/>
    <w:rsid w:val="003B160D"/>
    <w:rsid w:val="003B16E7"/>
    <w:rsid w:val="003B2656"/>
    <w:rsid w:val="003B2BB0"/>
    <w:rsid w:val="003B2C3B"/>
    <w:rsid w:val="003B3A4D"/>
    <w:rsid w:val="003B4039"/>
    <w:rsid w:val="003B41A1"/>
    <w:rsid w:val="003B42A5"/>
    <w:rsid w:val="003B4C51"/>
    <w:rsid w:val="003B4C75"/>
    <w:rsid w:val="003B509A"/>
    <w:rsid w:val="003B5183"/>
    <w:rsid w:val="003B5694"/>
    <w:rsid w:val="003B5CAD"/>
    <w:rsid w:val="003B5D1E"/>
    <w:rsid w:val="003B5F22"/>
    <w:rsid w:val="003B5FF6"/>
    <w:rsid w:val="003B600D"/>
    <w:rsid w:val="003B698C"/>
    <w:rsid w:val="003B69F7"/>
    <w:rsid w:val="003B75BB"/>
    <w:rsid w:val="003B7654"/>
    <w:rsid w:val="003B7CDD"/>
    <w:rsid w:val="003C15B1"/>
    <w:rsid w:val="003C30F2"/>
    <w:rsid w:val="003C36E1"/>
    <w:rsid w:val="003C3D36"/>
    <w:rsid w:val="003C439F"/>
    <w:rsid w:val="003C47D3"/>
    <w:rsid w:val="003C59E0"/>
    <w:rsid w:val="003C654F"/>
    <w:rsid w:val="003C6751"/>
    <w:rsid w:val="003C6EA3"/>
    <w:rsid w:val="003C75D4"/>
    <w:rsid w:val="003C7849"/>
    <w:rsid w:val="003D0211"/>
    <w:rsid w:val="003D1138"/>
    <w:rsid w:val="003D1DE0"/>
    <w:rsid w:val="003D27A3"/>
    <w:rsid w:val="003D28DE"/>
    <w:rsid w:val="003D2D59"/>
    <w:rsid w:val="003D3124"/>
    <w:rsid w:val="003D32A9"/>
    <w:rsid w:val="003D3688"/>
    <w:rsid w:val="003D38C5"/>
    <w:rsid w:val="003D3C64"/>
    <w:rsid w:val="003D4652"/>
    <w:rsid w:val="003D581E"/>
    <w:rsid w:val="003D5C7B"/>
    <w:rsid w:val="003D5E66"/>
    <w:rsid w:val="003D613A"/>
    <w:rsid w:val="003D6359"/>
    <w:rsid w:val="003D7172"/>
    <w:rsid w:val="003D725D"/>
    <w:rsid w:val="003D7351"/>
    <w:rsid w:val="003D75BE"/>
    <w:rsid w:val="003E090A"/>
    <w:rsid w:val="003E13DB"/>
    <w:rsid w:val="003E182C"/>
    <w:rsid w:val="003E1B5D"/>
    <w:rsid w:val="003E1C6B"/>
    <w:rsid w:val="003E2548"/>
    <w:rsid w:val="003E282A"/>
    <w:rsid w:val="003E2CEA"/>
    <w:rsid w:val="003E3AE9"/>
    <w:rsid w:val="003E3CE3"/>
    <w:rsid w:val="003E3FB1"/>
    <w:rsid w:val="003E42F1"/>
    <w:rsid w:val="003E4CB6"/>
    <w:rsid w:val="003E4DA3"/>
    <w:rsid w:val="003E4E1A"/>
    <w:rsid w:val="003E5693"/>
    <w:rsid w:val="003E5762"/>
    <w:rsid w:val="003E5AB0"/>
    <w:rsid w:val="003E5FA0"/>
    <w:rsid w:val="003E68F6"/>
    <w:rsid w:val="003E70B1"/>
    <w:rsid w:val="003E73CC"/>
    <w:rsid w:val="003E7C0E"/>
    <w:rsid w:val="003E7E15"/>
    <w:rsid w:val="003F0330"/>
    <w:rsid w:val="003F04AC"/>
    <w:rsid w:val="003F14B6"/>
    <w:rsid w:val="003F14F0"/>
    <w:rsid w:val="003F18E1"/>
    <w:rsid w:val="003F1FF3"/>
    <w:rsid w:val="003F2635"/>
    <w:rsid w:val="003F2BD0"/>
    <w:rsid w:val="003F2D7D"/>
    <w:rsid w:val="003F3087"/>
    <w:rsid w:val="003F32C5"/>
    <w:rsid w:val="003F3388"/>
    <w:rsid w:val="003F3399"/>
    <w:rsid w:val="003F33FB"/>
    <w:rsid w:val="003F3606"/>
    <w:rsid w:val="003F3DE3"/>
    <w:rsid w:val="003F41E9"/>
    <w:rsid w:val="003F45CE"/>
    <w:rsid w:val="003F47B2"/>
    <w:rsid w:val="003F549E"/>
    <w:rsid w:val="003F5A15"/>
    <w:rsid w:val="003F60E3"/>
    <w:rsid w:val="003F619F"/>
    <w:rsid w:val="003F72B9"/>
    <w:rsid w:val="003F7C46"/>
    <w:rsid w:val="00400677"/>
    <w:rsid w:val="00400C3A"/>
    <w:rsid w:val="00401659"/>
    <w:rsid w:val="00401CD3"/>
    <w:rsid w:val="00401F9C"/>
    <w:rsid w:val="00402465"/>
    <w:rsid w:val="00402841"/>
    <w:rsid w:val="00403AAD"/>
    <w:rsid w:val="00403EA4"/>
    <w:rsid w:val="004049B6"/>
    <w:rsid w:val="00404BFE"/>
    <w:rsid w:val="00405CDF"/>
    <w:rsid w:val="004066D8"/>
    <w:rsid w:val="00407A7F"/>
    <w:rsid w:val="00410590"/>
    <w:rsid w:val="00410841"/>
    <w:rsid w:val="00410915"/>
    <w:rsid w:val="00411097"/>
    <w:rsid w:val="004116C3"/>
    <w:rsid w:val="00411E94"/>
    <w:rsid w:val="00412011"/>
    <w:rsid w:val="0041261E"/>
    <w:rsid w:val="004126F6"/>
    <w:rsid w:val="00412AA7"/>
    <w:rsid w:val="00412D1A"/>
    <w:rsid w:val="00412DBF"/>
    <w:rsid w:val="00412EF6"/>
    <w:rsid w:val="00412F35"/>
    <w:rsid w:val="004146D7"/>
    <w:rsid w:val="00414759"/>
    <w:rsid w:val="0041492A"/>
    <w:rsid w:val="0041549B"/>
    <w:rsid w:val="00415CD6"/>
    <w:rsid w:val="00416E05"/>
    <w:rsid w:val="00417711"/>
    <w:rsid w:val="004177E1"/>
    <w:rsid w:val="00417890"/>
    <w:rsid w:val="00420070"/>
    <w:rsid w:val="00420973"/>
    <w:rsid w:val="0042145A"/>
    <w:rsid w:val="004217AB"/>
    <w:rsid w:val="004218F9"/>
    <w:rsid w:val="00421C2D"/>
    <w:rsid w:val="00422F63"/>
    <w:rsid w:val="00423710"/>
    <w:rsid w:val="00423894"/>
    <w:rsid w:val="0042414A"/>
    <w:rsid w:val="0042444B"/>
    <w:rsid w:val="004247AE"/>
    <w:rsid w:val="00424A18"/>
    <w:rsid w:val="00425257"/>
    <w:rsid w:val="00425EC5"/>
    <w:rsid w:val="004260ED"/>
    <w:rsid w:val="00426A34"/>
    <w:rsid w:val="00426FEF"/>
    <w:rsid w:val="00427196"/>
    <w:rsid w:val="00427E50"/>
    <w:rsid w:val="0043042E"/>
    <w:rsid w:val="0043049E"/>
    <w:rsid w:val="004304E8"/>
    <w:rsid w:val="004306C8"/>
    <w:rsid w:val="004308A2"/>
    <w:rsid w:val="0043167B"/>
    <w:rsid w:val="00431A69"/>
    <w:rsid w:val="00431A76"/>
    <w:rsid w:val="00431B65"/>
    <w:rsid w:val="00431DB8"/>
    <w:rsid w:val="00431E70"/>
    <w:rsid w:val="00431F32"/>
    <w:rsid w:val="00432211"/>
    <w:rsid w:val="004324DD"/>
    <w:rsid w:val="00432980"/>
    <w:rsid w:val="00433133"/>
    <w:rsid w:val="00433F06"/>
    <w:rsid w:val="00434277"/>
    <w:rsid w:val="00434410"/>
    <w:rsid w:val="004346C6"/>
    <w:rsid w:val="00434FB4"/>
    <w:rsid w:val="00435294"/>
    <w:rsid w:val="00435385"/>
    <w:rsid w:val="004356E7"/>
    <w:rsid w:val="00435D0F"/>
    <w:rsid w:val="00435E46"/>
    <w:rsid w:val="00435ECE"/>
    <w:rsid w:val="00436E98"/>
    <w:rsid w:val="00437133"/>
    <w:rsid w:val="0044028A"/>
    <w:rsid w:val="00440340"/>
    <w:rsid w:val="00440BA0"/>
    <w:rsid w:val="00441313"/>
    <w:rsid w:val="00441832"/>
    <w:rsid w:val="00441ED8"/>
    <w:rsid w:val="004420E8"/>
    <w:rsid w:val="00442B0A"/>
    <w:rsid w:val="00442B29"/>
    <w:rsid w:val="00443378"/>
    <w:rsid w:val="00443446"/>
    <w:rsid w:val="004434E5"/>
    <w:rsid w:val="00443887"/>
    <w:rsid w:val="004438F4"/>
    <w:rsid w:val="00443F33"/>
    <w:rsid w:val="00444CC3"/>
    <w:rsid w:val="00444F29"/>
    <w:rsid w:val="00445564"/>
    <w:rsid w:val="004458AB"/>
    <w:rsid w:val="00445ED2"/>
    <w:rsid w:val="00445FE1"/>
    <w:rsid w:val="00446D0B"/>
    <w:rsid w:val="00447C7B"/>
    <w:rsid w:val="00447FA6"/>
    <w:rsid w:val="00450AC3"/>
    <w:rsid w:val="004511A4"/>
    <w:rsid w:val="004513B2"/>
    <w:rsid w:val="0045164D"/>
    <w:rsid w:val="00451BAB"/>
    <w:rsid w:val="00451DFA"/>
    <w:rsid w:val="004521A2"/>
    <w:rsid w:val="004521B3"/>
    <w:rsid w:val="00452E98"/>
    <w:rsid w:val="00452F7C"/>
    <w:rsid w:val="00453E4C"/>
    <w:rsid w:val="00454127"/>
    <w:rsid w:val="00455132"/>
    <w:rsid w:val="00456628"/>
    <w:rsid w:val="0045663D"/>
    <w:rsid w:val="00456C10"/>
    <w:rsid w:val="00456ED2"/>
    <w:rsid w:val="004571A2"/>
    <w:rsid w:val="00460719"/>
    <w:rsid w:val="00461E50"/>
    <w:rsid w:val="0046226C"/>
    <w:rsid w:val="00462EE0"/>
    <w:rsid w:val="00462F52"/>
    <w:rsid w:val="00463718"/>
    <w:rsid w:val="004639B5"/>
    <w:rsid w:val="00463E63"/>
    <w:rsid w:val="00464A5A"/>
    <w:rsid w:val="00465268"/>
    <w:rsid w:val="004652CB"/>
    <w:rsid w:val="00465883"/>
    <w:rsid w:val="004664B9"/>
    <w:rsid w:val="004666DE"/>
    <w:rsid w:val="00466EAA"/>
    <w:rsid w:val="00466EBC"/>
    <w:rsid w:val="004675BD"/>
    <w:rsid w:val="00467AF6"/>
    <w:rsid w:val="00470620"/>
    <w:rsid w:val="004707AF"/>
    <w:rsid w:val="00470AFA"/>
    <w:rsid w:val="00470F0A"/>
    <w:rsid w:val="00471045"/>
    <w:rsid w:val="00471828"/>
    <w:rsid w:val="00472282"/>
    <w:rsid w:val="004726C4"/>
    <w:rsid w:val="004738E5"/>
    <w:rsid w:val="004741BB"/>
    <w:rsid w:val="00474BF7"/>
    <w:rsid w:val="004754DE"/>
    <w:rsid w:val="00476662"/>
    <w:rsid w:val="00476674"/>
    <w:rsid w:val="004766DE"/>
    <w:rsid w:val="00476EAF"/>
    <w:rsid w:val="00476F07"/>
    <w:rsid w:val="00480C0E"/>
    <w:rsid w:val="00480C20"/>
    <w:rsid w:val="00481031"/>
    <w:rsid w:val="00481097"/>
    <w:rsid w:val="00481487"/>
    <w:rsid w:val="00481851"/>
    <w:rsid w:val="00481B7D"/>
    <w:rsid w:val="00482347"/>
    <w:rsid w:val="004839E4"/>
    <w:rsid w:val="004843C6"/>
    <w:rsid w:val="00484787"/>
    <w:rsid w:val="00484843"/>
    <w:rsid w:val="00484AF3"/>
    <w:rsid w:val="00484D0D"/>
    <w:rsid w:val="00484E46"/>
    <w:rsid w:val="00485142"/>
    <w:rsid w:val="004853D2"/>
    <w:rsid w:val="004857FA"/>
    <w:rsid w:val="00485B26"/>
    <w:rsid w:val="004862CC"/>
    <w:rsid w:val="004872BE"/>
    <w:rsid w:val="004875D0"/>
    <w:rsid w:val="00487615"/>
    <w:rsid w:val="004903BF"/>
    <w:rsid w:val="004907FD"/>
    <w:rsid w:val="00490EE4"/>
    <w:rsid w:val="004919FC"/>
    <w:rsid w:val="00492FDD"/>
    <w:rsid w:val="00493291"/>
    <w:rsid w:val="00494068"/>
    <w:rsid w:val="004940B3"/>
    <w:rsid w:val="00494397"/>
    <w:rsid w:val="00494F30"/>
    <w:rsid w:val="004959EF"/>
    <w:rsid w:val="00496323"/>
    <w:rsid w:val="00496753"/>
    <w:rsid w:val="004972A1"/>
    <w:rsid w:val="004973E7"/>
    <w:rsid w:val="0049781D"/>
    <w:rsid w:val="00497CD8"/>
    <w:rsid w:val="004A0A98"/>
    <w:rsid w:val="004A0E02"/>
    <w:rsid w:val="004A0E96"/>
    <w:rsid w:val="004A13FE"/>
    <w:rsid w:val="004A187C"/>
    <w:rsid w:val="004A1ABA"/>
    <w:rsid w:val="004A1B0D"/>
    <w:rsid w:val="004A1BA6"/>
    <w:rsid w:val="004A1D88"/>
    <w:rsid w:val="004A1D9F"/>
    <w:rsid w:val="004A283B"/>
    <w:rsid w:val="004A2900"/>
    <w:rsid w:val="004A2D2A"/>
    <w:rsid w:val="004A2E3F"/>
    <w:rsid w:val="004A3A77"/>
    <w:rsid w:val="004A4499"/>
    <w:rsid w:val="004A55D2"/>
    <w:rsid w:val="004A6104"/>
    <w:rsid w:val="004A6586"/>
    <w:rsid w:val="004A7234"/>
    <w:rsid w:val="004A740F"/>
    <w:rsid w:val="004A742D"/>
    <w:rsid w:val="004B0E39"/>
    <w:rsid w:val="004B0E70"/>
    <w:rsid w:val="004B106D"/>
    <w:rsid w:val="004B11C4"/>
    <w:rsid w:val="004B16F9"/>
    <w:rsid w:val="004B1E0B"/>
    <w:rsid w:val="004B21B2"/>
    <w:rsid w:val="004B21E6"/>
    <w:rsid w:val="004B278B"/>
    <w:rsid w:val="004B2DAE"/>
    <w:rsid w:val="004B3522"/>
    <w:rsid w:val="004B3DAD"/>
    <w:rsid w:val="004B3FC3"/>
    <w:rsid w:val="004B418C"/>
    <w:rsid w:val="004B4296"/>
    <w:rsid w:val="004B4C78"/>
    <w:rsid w:val="004B4C83"/>
    <w:rsid w:val="004B5BDD"/>
    <w:rsid w:val="004B5EB2"/>
    <w:rsid w:val="004B697E"/>
    <w:rsid w:val="004B6CF4"/>
    <w:rsid w:val="004B73B5"/>
    <w:rsid w:val="004B7A46"/>
    <w:rsid w:val="004B7D7B"/>
    <w:rsid w:val="004B7E4C"/>
    <w:rsid w:val="004C017F"/>
    <w:rsid w:val="004C1C64"/>
    <w:rsid w:val="004C20D6"/>
    <w:rsid w:val="004C2878"/>
    <w:rsid w:val="004C2BC5"/>
    <w:rsid w:val="004C2E89"/>
    <w:rsid w:val="004C3169"/>
    <w:rsid w:val="004C3BB3"/>
    <w:rsid w:val="004C41AD"/>
    <w:rsid w:val="004C58AB"/>
    <w:rsid w:val="004C58B7"/>
    <w:rsid w:val="004C5AC9"/>
    <w:rsid w:val="004C5D64"/>
    <w:rsid w:val="004C6307"/>
    <w:rsid w:val="004C6367"/>
    <w:rsid w:val="004C6838"/>
    <w:rsid w:val="004C7673"/>
    <w:rsid w:val="004C7F83"/>
    <w:rsid w:val="004D03B5"/>
    <w:rsid w:val="004D09FC"/>
    <w:rsid w:val="004D0F21"/>
    <w:rsid w:val="004D104C"/>
    <w:rsid w:val="004D1262"/>
    <w:rsid w:val="004D15CE"/>
    <w:rsid w:val="004D1D20"/>
    <w:rsid w:val="004D1FF7"/>
    <w:rsid w:val="004D302F"/>
    <w:rsid w:val="004D336A"/>
    <w:rsid w:val="004D3C86"/>
    <w:rsid w:val="004D408B"/>
    <w:rsid w:val="004D47F0"/>
    <w:rsid w:val="004D4AB6"/>
    <w:rsid w:val="004D53D0"/>
    <w:rsid w:val="004D551F"/>
    <w:rsid w:val="004D68B4"/>
    <w:rsid w:val="004D6B6F"/>
    <w:rsid w:val="004D6DEE"/>
    <w:rsid w:val="004D6F1E"/>
    <w:rsid w:val="004D748E"/>
    <w:rsid w:val="004E079B"/>
    <w:rsid w:val="004E0B23"/>
    <w:rsid w:val="004E10C0"/>
    <w:rsid w:val="004E154D"/>
    <w:rsid w:val="004E23AF"/>
    <w:rsid w:val="004E28A5"/>
    <w:rsid w:val="004E2CCD"/>
    <w:rsid w:val="004E32CF"/>
    <w:rsid w:val="004E3336"/>
    <w:rsid w:val="004E3539"/>
    <w:rsid w:val="004E3563"/>
    <w:rsid w:val="004E37A8"/>
    <w:rsid w:val="004E38BE"/>
    <w:rsid w:val="004E44FF"/>
    <w:rsid w:val="004E49E8"/>
    <w:rsid w:val="004E4FF5"/>
    <w:rsid w:val="004E51CE"/>
    <w:rsid w:val="004E572E"/>
    <w:rsid w:val="004E59E5"/>
    <w:rsid w:val="004E5DFD"/>
    <w:rsid w:val="004E5F66"/>
    <w:rsid w:val="004E60EC"/>
    <w:rsid w:val="004E6134"/>
    <w:rsid w:val="004E66EB"/>
    <w:rsid w:val="004E6D9E"/>
    <w:rsid w:val="004E6F9C"/>
    <w:rsid w:val="004E73A9"/>
    <w:rsid w:val="004E7459"/>
    <w:rsid w:val="004E78B0"/>
    <w:rsid w:val="004E7DAD"/>
    <w:rsid w:val="004F0AD7"/>
    <w:rsid w:val="004F0BC7"/>
    <w:rsid w:val="004F0D2C"/>
    <w:rsid w:val="004F0F30"/>
    <w:rsid w:val="004F17E4"/>
    <w:rsid w:val="004F246C"/>
    <w:rsid w:val="004F3ED3"/>
    <w:rsid w:val="004F43AB"/>
    <w:rsid w:val="004F4CFE"/>
    <w:rsid w:val="004F51D2"/>
    <w:rsid w:val="004F5211"/>
    <w:rsid w:val="004F540F"/>
    <w:rsid w:val="004F5F60"/>
    <w:rsid w:val="004F5FA3"/>
    <w:rsid w:val="004F6FB4"/>
    <w:rsid w:val="004F71E8"/>
    <w:rsid w:val="004F7784"/>
    <w:rsid w:val="004F7C93"/>
    <w:rsid w:val="0050027C"/>
    <w:rsid w:val="0050165C"/>
    <w:rsid w:val="00501E89"/>
    <w:rsid w:val="005020E3"/>
    <w:rsid w:val="005023E5"/>
    <w:rsid w:val="0050264F"/>
    <w:rsid w:val="00502E25"/>
    <w:rsid w:val="005032AB"/>
    <w:rsid w:val="00503559"/>
    <w:rsid w:val="00504474"/>
    <w:rsid w:val="0050489B"/>
    <w:rsid w:val="005053EE"/>
    <w:rsid w:val="0050564D"/>
    <w:rsid w:val="0050581A"/>
    <w:rsid w:val="00505B1F"/>
    <w:rsid w:val="00507048"/>
    <w:rsid w:val="005079D7"/>
    <w:rsid w:val="005100AF"/>
    <w:rsid w:val="005106B0"/>
    <w:rsid w:val="005107BB"/>
    <w:rsid w:val="00510A59"/>
    <w:rsid w:val="005110D1"/>
    <w:rsid w:val="00511145"/>
    <w:rsid w:val="005114A1"/>
    <w:rsid w:val="0051195C"/>
    <w:rsid w:val="005126E2"/>
    <w:rsid w:val="00512743"/>
    <w:rsid w:val="00512811"/>
    <w:rsid w:val="00512DAB"/>
    <w:rsid w:val="005135B6"/>
    <w:rsid w:val="0051367E"/>
    <w:rsid w:val="0051391B"/>
    <w:rsid w:val="00514085"/>
    <w:rsid w:val="005141F3"/>
    <w:rsid w:val="00514D6D"/>
    <w:rsid w:val="0051513B"/>
    <w:rsid w:val="0051520E"/>
    <w:rsid w:val="0051559A"/>
    <w:rsid w:val="00515E4C"/>
    <w:rsid w:val="00516063"/>
    <w:rsid w:val="0051620E"/>
    <w:rsid w:val="00516E96"/>
    <w:rsid w:val="005175E4"/>
    <w:rsid w:val="00517F06"/>
    <w:rsid w:val="00517FE5"/>
    <w:rsid w:val="0052033C"/>
    <w:rsid w:val="005209F2"/>
    <w:rsid w:val="00520E49"/>
    <w:rsid w:val="00521127"/>
    <w:rsid w:val="0052207E"/>
    <w:rsid w:val="0052211E"/>
    <w:rsid w:val="0052248A"/>
    <w:rsid w:val="00522657"/>
    <w:rsid w:val="00522D81"/>
    <w:rsid w:val="005231AF"/>
    <w:rsid w:val="00523227"/>
    <w:rsid w:val="005235BE"/>
    <w:rsid w:val="0052379B"/>
    <w:rsid w:val="00523B9E"/>
    <w:rsid w:val="00524B00"/>
    <w:rsid w:val="00525299"/>
    <w:rsid w:val="005261B7"/>
    <w:rsid w:val="00526395"/>
    <w:rsid w:val="00526A18"/>
    <w:rsid w:val="00526B1B"/>
    <w:rsid w:val="00527B12"/>
    <w:rsid w:val="00527C59"/>
    <w:rsid w:val="00527F37"/>
    <w:rsid w:val="00530C68"/>
    <w:rsid w:val="00530E2D"/>
    <w:rsid w:val="00531087"/>
    <w:rsid w:val="00531204"/>
    <w:rsid w:val="0053128D"/>
    <w:rsid w:val="005312AB"/>
    <w:rsid w:val="005317AF"/>
    <w:rsid w:val="00531A48"/>
    <w:rsid w:val="00531F4B"/>
    <w:rsid w:val="0053202A"/>
    <w:rsid w:val="00532DFD"/>
    <w:rsid w:val="005334A0"/>
    <w:rsid w:val="00533696"/>
    <w:rsid w:val="005340FE"/>
    <w:rsid w:val="005344A2"/>
    <w:rsid w:val="005345FD"/>
    <w:rsid w:val="00534BF7"/>
    <w:rsid w:val="0053531F"/>
    <w:rsid w:val="00535685"/>
    <w:rsid w:val="00535973"/>
    <w:rsid w:val="00535CD8"/>
    <w:rsid w:val="005369B2"/>
    <w:rsid w:val="00537062"/>
    <w:rsid w:val="0053745B"/>
    <w:rsid w:val="00537783"/>
    <w:rsid w:val="005400E9"/>
    <w:rsid w:val="00540855"/>
    <w:rsid w:val="00540ADA"/>
    <w:rsid w:val="00541AB7"/>
    <w:rsid w:val="005421DA"/>
    <w:rsid w:val="00542E5B"/>
    <w:rsid w:val="00542E76"/>
    <w:rsid w:val="00543027"/>
    <w:rsid w:val="00543365"/>
    <w:rsid w:val="00543DBE"/>
    <w:rsid w:val="00544233"/>
    <w:rsid w:val="00544765"/>
    <w:rsid w:val="00544FA2"/>
    <w:rsid w:val="00545372"/>
    <w:rsid w:val="00545896"/>
    <w:rsid w:val="00545A94"/>
    <w:rsid w:val="00545DD0"/>
    <w:rsid w:val="00546107"/>
    <w:rsid w:val="0054685D"/>
    <w:rsid w:val="0054720F"/>
    <w:rsid w:val="0054741E"/>
    <w:rsid w:val="00547E92"/>
    <w:rsid w:val="00550852"/>
    <w:rsid w:val="005509F9"/>
    <w:rsid w:val="00550D83"/>
    <w:rsid w:val="005534EC"/>
    <w:rsid w:val="0055445D"/>
    <w:rsid w:val="005549BA"/>
    <w:rsid w:val="00555B6A"/>
    <w:rsid w:val="00555C85"/>
    <w:rsid w:val="00555D89"/>
    <w:rsid w:val="00556434"/>
    <w:rsid w:val="005569E6"/>
    <w:rsid w:val="00557A2E"/>
    <w:rsid w:val="005606CE"/>
    <w:rsid w:val="00561D07"/>
    <w:rsid w:val="0056371C"/>
    <w:rsid w:val="0056379A"/>
    <w:rsid w:val="005638F0"/>
    <w:rsid w:val="00563E4B"/>
    <w:rsid w:val="005640F1"/>
    <w:rsid w:val="0056450F"/>
    <w:rsid w:val="00565545"/>
    <w:rsid w:val="00566180"/>
    <w:rsid w:val="00566193"/>
    <w:rsid w:val="005705C8"/>
    <w:rsid w:val="005723B9"/>
    <w:rsid w:val="00572629"/>
    <w:rsid w:val="00572EE7"/>
    <w:rsid w:val="00574589"/>
    <w:rsid w:val="00574AAC"/>
    <w:rsid w:val="00574B9F"/>
    <w:rsid w:val="00574C28"/>
    <w:rsid w:val="00574FA2"/>
    <w:rsid w:val="00575140"/>
    <w:rsid w:val="0057604D"/>
    <w:rsid w:val="005762C3"/>
    <w:rsid w:val="005764A2"/>
    <w:rsid w:val="00576566"/>
    <w:rsid w:val="0058040A"/>
    <w:rsid w:val="00580465"/>
    <w:rsid w:val="005808A8"/>
    <w:rsid w:val="00582AC3"/>
    <w:rsid w:val="00582BD4"/>
    <w:rsid w:val="00582BD9"/>
    <w:rsid w:val="00583EC7"/>
    <w:rsid w:val="0058487C"/>
    <w:rsid w:val="00584C4A"/>
    <w:rsid w:val="005853E9"/>
    <w:rsid w:val="00585EA7"/>
    <w:rsid w:val="005866D7"/>
    <w:rsid w:val="00587BB0"/>
    <w:rsid w:val="00587C61"/>
    <w:rsid w:val="00590BBD"/>
    <w:rsid w:val="00590EAE"/>
    <w:rsid w:val="005931B5"/>
    <w:rsid w:val="005934A3"/>
    <w:rsid w:val="0059413E"/>
    <w:rsid w:val="0059513C"/>
    <w:rsid w:val="00595F23"/>
    <w:rsid w:val="00596F28"/>
    <w:rsid w:val="0059762D"/>
    <w:rsid w:val="005A2C3D"/>
    <w:rsid w:val="005A318F"/>
    <w:rsid w:val="005A31E2"/>
    <w:rsid w:val="005A32B1"/>
    <w:rsid w:val="005A3747"/>
    <w:rsid w:val="005A37E3"/>
    <w:rsid w:val="005A4BEB"/>
    <w:rsid w:val="005A5019"/>
    <w:rsid w:val="005A5443"/>
    <w:rsid w:val="005A5AE9"/>
    <w:rsid w:val="005A65E1"/>
    <w:rsid w:val="005A6F28"/>
    <w:rsid w:val="005A7A19"/>
    <w:rsid w:val="005B0693"/>
    <w:rsid w:val="005B080D"/>
    <w:rsid w:val="005B0830"/>
    <w:rsid w:val="005B12D4"/>
    <w:rsid w:val="005B28CA"/>
    <w:rsid w:val="005B2C79"/>
    <w:rsid w:val="005B2E58"/>
    <w:rsid w:val="005B43B8"/>
    <w:rsid w:val="005B43BA"/>
    <w:rsid w:val="005B4EE5"/>
    <w:rsid w:val="005B5C4C"/>
    <w:rsid w:val="005B5EAC"/>
    <w:rsid w:val="005B6CC5"/>
    <w:rsid w:val="005B7F0F"/>
    <w:rsid w:val="005C04A7"/>
    <w:rsid w:val="005C127E"/>
    <w:rsid w:val="005C2C66"/>
    <w:rsid w:val="005C301E"/>
    <w:rsid w:val="005C315D"/>
    <w:rsid w:val="005C3CDE"/>
    <w:rsid w:val="005C5179"/>
    <w:rsid w:val="005C66D6"/>
    <w:rsid w:val="005C6821"/>
    <w:rsid w:val="005C6DD5"/>
    <w:rsid w:val="005C7E95"/>
    <w:rsid w:val="005D0087"/>
    <w:rsid w:val="005D0AEA"/>
    <w:rsid w:val="005D0C0E"/>
    <w:rsid w:val="005D0F3F"/>
    <w:rsid w:val="005D141A"/>
    <w:rsid w:val="005D1549"/>
    <w:rsid w:val="005D1967"/>
    <w:rsid w:val="005D1D51"/>
    <w:rsid w:val="005D2663"/>
    <w:rsid w:val="005D2773"/>
    <w:rsid w:val="005D277F"/>
    <w:rsid w:val="005D2919"/>
    <w:rsid w:val="005D30FA"/>
    <w:rsid w:val="005D3318"/>
    <w:rsid w:val="005D3710"/>
    <w:rsid w:val="005D424B"/>
    <w:rsid w:val="005D48DB"/>
    <w:rsid w:val="005D4985"/>
    <w:rsid w:val="005D57AE"/>
    <w:rsid w:val="005D61C6"/>
    <w:rsid w:val="005D63CF"/>
    <w:rsid w:val="005D69A8"/>
    <w:rsid w:val="005D6B82"/>
    <w:rsid w:val="005D6F94"/>
    <w:rsid w:val="005D7FD2"/>
    <w:rsid w:val="005E0341"/>
    <w:rsid w:val="005E0836"/>
    <w:rsid w:val="005E0B77"/>
    <w:rsid w:val="005E1356"/>
    <w:rsid w:val="005E2889"/>
    <w:rsid w:val="005E29D9"/>
    <w:rsid w:val="005E2D05"/>
    <w:rsid w:val="005E30E6"/>
    <w:rsid w:val="005E3139"/>
    <w:rsid w:val="005E33F9"/>
    <w:rsid w:val="005E3617"/>
    <w:rsid w:val="005E38E9"/>
    <w:rsid w:val="005E4039"/>
    <w:rsid w:val="005E4435"/>
    <w:rsid w:val="005E4584"/>
    <w:rsid w:val="005E4679"/>
    <w:rsid w:val="005E496C"/>
    <w:rsid w:val="005E4ABA"/>
    <w:rsid w:val="005E5065"/>
    <w:rsid w:val="005E5297"/>
    <w:rsid w:val="005E55C6"/>
    <w:rsid w:val="005E55F3"/>
    <w:rsid w:val="005E66EB"/>
    <w:rsid w:val="005E68D1"/>
    <w:rsid w:val="005E6C52"/>
    <w:rsid w:val="005E74D6"/>
    <w:rsid w:val="005E796A"/>
    <w:rsid w:val="005E7C4E"/>
    <w:rsid w:val="005E7CB0"/>
    <w:rsid w:val="005E7CE4"/>
    <w:rsid w:val="005F01BF"/>
    <w:rsid w:val="005F05BD"/>
    <w:rsid w:val="005F08BC"/>
    <w:rsid w:val="005F1067"/>
    <w:rsid w:val="005F119C"/>
    <w:rsid w:val="005F218E"/>
    <w:rsid w:val="005F2199"/>
    <w:rsid w:val="005F2A8D"/>
    <w:rsid w:val="005F313E"/>
    <w:rsid w:val="005F320B"/>
    <w:rsid w:val="005F328C"/>
    <w:rsid w:val="005F3E77"/>
    <w:rsid w:val="005F4A4B"/>
    <w:rsid w:val="005F4C3D"/>
    <w:rsid w:val="005F5C59"/>
    <w:rsid w:val="005F5E3C"/>
    <w:rsid w:val="005F623F"/>
    <w:rsid w:val="005F6C14"/>
    <w:rsid w:val="005F6F24"/>
    <w:rsid w:val="005F7202"/>
    <w:rsid w:val="005F76BC"/>
    <w:rsid w:val="005F7AE8"/>
    <w:rsid w:val="006003AF"/>
    <w:rsid w:val="006007AB"/>
    <w:rsid w:val="00600C8D"/>
    <w:rsid w:val="00601ECC"/>
    <w:rsid w:val="0060231E"/>
    <w:rsid w:val="006025C3"/>
    <w:rsid w:val="00602B89"/>
    <w:rsid w:val="006036DE"/>
    <w:rsid w:val="006039AE"/>
    <w:rsid w:val="00603ADA"/>
    <w:rsid w:val="00603C55"/>
    <w:rsid w:val="0060462F"/>
    <w:rsid w:val="00605093"/>
    <w:rsid w:val="006050D0"/>
    <w:rsid w:val="00605A32"/>
    <w:rsid w:val="00605B54"/>
    <w:rsid w:val="00605C2D"/>
    <w:rsid w:val="00605F01"/>
    <w:rsid w:val="006064E4"/>
    <w:rsid w:val="00606D83"/>
    <w:rsid w:val="00606F07"/>
    <w:rsid w:val="006072E6"/>
    <w:rsid w:val="00610397"/>
    <w:rsid w:val="0061093C"/>
    <w:rsid w:val="00610BAF"/>
    <w:rsid w:val="00610E44"/>
    <w:rsid w:val="006110B3"/>
    <w:rsid w:val="00611187"/>
    <w:rsid w:val="006119AB"/>
    <w:rsid w:val="006122F5"/>
    <w:rsid w:val="006122F6"/>
    <w:rsid w:val="00612332"/>
    <w:rsid w:val="00612DBB"/>
    <w:rsid w:val="006130D6"/>
    <w:rsid w:val="006137F0"/>
    <w:rsid w:val="00614190"/>
    <w:rsid w:val="00614B84"/>
    <w:rsid w:val="0061501D"/>
    <w:rsid w:val="00615E45"/>
    <w:rsid w:val="00616287"/>
    <w:rsid w:val="00616651"/>
    <w:rsid w:val="00616945"/>
    <w:rsid w:val="00616AB9"/>
    <w:rsid w:val="00616AD1"/>
    <w:rsid w:val="00616BD8"/>
    <w:rsid w:val="0062001E"/>
    <w:rsid w:val="006207BF"/>
    <w:rsid w:val="00620998"/>
    <w:rsid w:val="0062155B"/>
    <w:rsid w:val="00621914"/>
    <w:rsid w:val="00621C18"/>
    <w:rsid w:val="00621DB6"/>
    <w:rsid w:val="00622331"/>
    <w:rsid w:val="00622768"/>
    <w:rsid w:val="00623363"/>
    <w:rsid w:val="00623D7D"/>
    <w:rsid w:val="00623E3F"/>
    <w:rsid w:val="00624200"/>
    <w:rsid w:val="00624365"/>
    <w:rsid w:val="00624D34"/>
    <w:rsid w:val="0062538E"/>
    <w:rsid w:val="00625556"/>
    <w:rsid w:val="00625833"/>
    <w:rsid w:val="00625CBF"/>
    <w:rsid w:val="00625CF8"/>
    <w:rsid w:val="0062654C"/>
    <w:rsid w:val="00626AB1"/>
    <w:rsid w:val="00626FF1"/>
    <w:rsid w:val="006271C4"/>
    <w:rsid w:val="006278E5"/>
    <w:rsid w:val="00627BC3"/>
    <w:rsid w:val="00627D30"/>
    <w:rsid w:val="006305CD"/>
    <w:rsid w:val="00630622"/>
    <w:rsid w:val="00630871"/>
    <w:rsid w:val="006318E6"/>
    <w:rsid w:val="0063192C"/>
    <w:rsid w:val="00631FC9"/>
    <w:rsid w:val="0063316E"/>
    <w:rsid w:val="00633B60"/>
    <w:rsid w:val="00633BF8"/>
    <w:rsid w:val="0063444C"/>
    <w:rsid w:val="00634CD9"/>
    <w:rsid w:val="00634EB1"/>
    <w:rsid w:val="00635618"/>
    <w:rsid w:val="00635962"/>
    <w:rsid w:val="00635B48"/>
    <w:rsid w:val="0063614E"/>
    <w:rsid w:val="00637929"/>
    <w:rsid w:val="00637D67"/>
    <w:rsid w:val="00637F0F"/>
    <w:rsid w:val="00640E30"/>
    <w:rsid w:val="00641670"/>
    <w:rsid w:val="00641B65"/>
    <w:rsid w:val="00641DEB"/>
    <w:rsid w:val="006425EB"/>
    <w:rsid w:val="00642A31"/>
    <w:rsid w:val="00643923"/>
    <w:rsid w:val="00643E0C"/>
    <w:rsid w:val="00644376"/>
    <w:rsid w:val="006444BD"/>
    <w:rsid w:val="00646A8B"/>
    <w:rsid w:val="00646C6B"/>
    <w:rsid w:val="006476D7"/>
    <w:rsid w:val="00647B3E"/>
    <w:rsid w:val="00647C1D"/>
    <w:rsid w:val="00647E8B"/>
    <w:rsid w:val="00650116"/>
    <w:rsid w:val="00650BD9"/>
    <w:rsid w:val="00650F99"/>
    <w:rsid w:val="00651D64"/>
    <w:rsid w:val="006528CB"/>
    <w:rsid w:val="00652BBE"/>
    <w:rsid w:val="006534BB"/>
    <w:rsid w:val="0065351D"/>
    <w:rsid w:val="00654036"/>
    <w:rsid w:val="00654C7C"/>
    <w:rsid w:val="00655971"/>
    <w:rsid w:val="00656255"/>
    <w:rsid w:val="0065647A"/>
    <w:rsid w:val="0065699B"/>
    <w:rsid w:val="00656A12"/>
    <w:rsid w:val="00657B2C"/>
    <w:rsid w:val="006603A4"/>
    <w:rsid w:val="0066132B"/>
    <w:rsid w:val="00661BA5"/>
    <w:rsid w:val="0066244E"/>
    <w:rsid w:val="00662B29"/>
    <w:rsid w:val="00662BDE"/>
    <w:rsid w:val="00662D74"/>
    <w:rsid w:val="0066304D"/>
    <w:rsid w:val="0066321C"/>
    <w:rsid w:val="0066341C"/>
    <w:rsid w:val="00663CED"/>
    <w:rsid w:val="00664688"/>
    <w:rsid w:val="00664B8C"/>
    <w:rsid w:val="00664DC1"/>
    <w:rsid w:val="00665260"/>
    <w:rsid w:val="006656BD"/>
    <w:rsid w:val="006656D3"/>
    <w:rsid w:val="00666338"/>
    <w:rsid w:val="00666484"/>
    <w:rsid w:val="00667157"/>
    <w:rsid w:val="00667AB7"/>
    <w:rsid w:val="00672227"/>
    <w:rsid w:val="00672400"/>
    <w:rsid w:val="006729B5"/>
    <w:rsid w:val="006737A2"/>
    <w:rsid w:val="00673A6B"/>
    <w:rsid w:val="00673C33"/>
    <w:rsid w:val="00673C99"/>
    <w:rsid w:val="006744A5"/>
    <w:rsid w:val="0067472C"/>
    <w:rsid w:val="00675088"/>
    <w:rsid w:val="00676066"/>
    <w:rsid w:val="006777DA"/>
    <w:rsid w:val="00680074"/>
    <w:rsid w:val="0068032B"/>
    <w:rsid w:val="00680E16"/>
    <w:rsid w:val="00680E8E"/>
    <w:rsid w:val="0068109B"/>
    <w:rsid w:val="00681266"/>
    <w:rsid w:val="0068152B"/>
    <w:rsid w:val="006815E4"/>
    <w:rsid w:val="0068233C"/>
    <w:rsid w:val="00682F2D"/>
    <w:rsid w:val="00683380"/>
    <w:rsid w:val="0068376A"/>
    <w:rsid w:val="00683ABC"/>
    <w:rsid w:val="00684B05"/>
    <w:rsid w:val="00684FFA"/>
    <w:rsid w:val="00686EA6"/>
    <w:rsid w:val="0068782A"/>
    <w:rsid w:val="00687E3A"/>
    <w:rsid w:val="0069045A"/>
    <w:rsid w:val="00690BB5"/>
    <w:rsid w:val="00690EDD"/>
    <w:rsid w:val="00691873"/>
    <w:rsid w:val="00692847"/>
    <w:rsid w:val="00692B34"/>
    <w:rsid w:val="006934E5"/>
    <w:rsid w:val="00693F93"/>
    <w:rsid w:val="006950D5"/>
    <w:rsid w:val="00695508"/>
    <w:rsid w:val="006955F4"/>
    <w:rsid w:val="00695F87"/>
    <w:rsid w:val="006965E8"/>
    <w:rsid w:val="00696725"/>
    <w:rsid w:val="00696B90"/>
    <w:rsid w:val="00696BA3"/>
    <w:rsid w:val="006970C3"/>
    <w:rsid w:val="006971B3"/>
    <w:rsid w:val="00697316"/>
    <w:rsid w:val="00697B17"/>
    <w:rsid w:val="006A0275"/>
    <w:rsid w:val="006A0310"/>
    <w:rsid w:val="006A05AC"/>
    <w:rsid w:val="006A05F2"/>
    <w:rsid w:val="006A15A6"/>
    <w:rsid w:val="006A1A31"/>
    <w:rsid w:val="006A1F33"/>
    <w:rsid w:val="006A217F"/>
    <w:rsid w:val="006A24AD"/>
    <w:rsid w:val="006A319E"/>
    <w:rsid w:val="006A3525"/>
    <w:rsid w:val="006A35CE"/>
    <w:rsid w:val="006A3EB2"/>
    <w:rsid w:val="006A3ED7"/>
    <w:rsid w:val="006A5C7E"/>
    <w:rsid w:val="006A63FC"/>
    <w:rsid w:val="006A6CBD"/>
    <w:rsid w:val="006A6D57"/>
    <w:rsid w:val="006A6E96"/>
    <w:rsid w:val="006A7275"/>
    <w:rsid w:val="006A7532"/>
    <w:rsid w:val="006A767C"/>
    <w:rsid w:val="006A79A0"/>
    <w:rsid w:val="006B0108"/>
    <w:rsid w:val="006B0B77"/>
    <w:rsid w:val="006B1B06"/>
    <w:rsid w:val="006B1F66"/>
    <w:rsid w:val="006B2860"/>
    <w:rsid w:val="006B2918"/>
    <w:rsid w:val="006B2F27"/>
    <w:rsid w:val="006B345C"/>
    <w:rsid w:val="006B4267"/>
    <w:rsid w:val="006B485E"/>
    <w:rsid w:val="006B4B4D"/>
    <w:rsid w:val="006B5649"/>
    <w:rsid w:val="006B574F"/>
    <w:rsid w:val="006B579B"/>
    <w:rsid w:val="006B5F21"/>
    <w:rsid w:val="006B5F84"/>
    <w:rsid w:val="006B60D6"/>
    <w:rsid w:val="006B6600"/>
    <w:rsid w:val="006B66A1"/>
    <w:rsid w:val="006B67D0"/>
    <w:rsid w:val="006B6A97"/>
    <w:rsid w:val="006B6F11"/>
    <w:rsid w:val="006B7075"/>
    <w:rsid w:val="006B769C"/>
    <w:rsid w:val="006C089E"/>
    <w:rsid w:val="006C19A3"/>
    <w:rsid w:val="006C1A7F"/>
    <w:rsid w:val="006C2B18"/>
    <w:rsid w:val="006C2C33"/>
    <w:rsid w:val="006C42AD"/>
    <w:rsid w:val="006C42CC"/>
    <w:rsid w:val="006C4385"/>
    <w:rsid w:val="006C4FF6"/>
    <w:rsid w:val="006C5455"/>
    <w:rsid w:val="006C5832"/>
    <w:rsid w:val="006C5A05"/>
    <w:rsid w:val="006C5B06"/>
    <w:rsid w:val="006C6136"/>
    <w:rsid w:val="006C649F"/>
    <w:rsid w:val="006C650C"/>
    <w:rsid w:val="006C6601"/>
    <w:rsid w:val="006C695E"/>
    <w:rsid w:val="006C707D"/>
    <w:rsid w:val="006D0B64"/>
    <w:rsid w:val="006D0CD5"/>
    <w:rsid w:val="006D1492"/>
    <w:rsid w:val="006D157B"/>
    <w:rsid w:val="006D1E99"/>
    <w:rsid w:val="006D210B"/>
    <w:rsid w:val="006D229F"/>
    <w:rsid w:val="006D267D"/>
    <w:rsid w:val="006D2D57"/>
    <w:rsid w:val="006D2FB0"/>
    <w:rsid w:val="006D3482"/>
    <w:rsid w:val="006D3993"/>
    <w:rsid w:val="006D3BEF"/>
    <w:rsid w:val="006D3E1F"/>
    <w:rsid w:val="006D3E6B"/>
    <w:rsid w:val="006D47ED"/>
    <w:rsid w:val="006D4990"/>
    <w:rsid w:val="006D4BAE"/>
    <w:rsid w:val="006D509B"/>
    <w:rsid w:val="006D58F6"/>
    <w:rsid w:val="006D5A24"/>
    <w:rsid w:val="006D5E4B"/>
    <w:rsid w:val="006D6277"/>
    <w:rsid w:val="006D6365"/>
    <w:rsid w:val="006D65AF"/>
    <w:rsid w:val="006D66CC"/>
    <w:rsid w:val="006D6A95"/>
    <w:rsid w:val="006D6FE3"/>
    <w:rsid w:val="006D7543"/>
    <w:rsid w:val="006D76E6"/>
    <w:rsid w:val="006D78D9"/>
    <w:rsid w:val="006D792C"/>
    <w:rsid w:val="006D7DE1"/>
    <w:rsid w:val="006D7FB2"/>
    <w:rsid w:val="006E0020"/>
    <w:rsid w:val="006E075E"/>
    <w:rsid w:val="006E0F3B"/>
    <w:rsid w:val="006E2795"/>
    <w:rsid w:val="006E27B6"/>
    <w:rsid w:val="006E2A8B"/>
    <w:rsid w:val="006E2C3F"/>
    <w:rsid w:val="006E3276"/>
    <w:rsid w:val="006E3A25"/>
    <w:rsid w:val="006E4530"/>
    <w:rsid w:val="006E4B6C"/>
    <w:rsid w:val="006E56D3"/>
    <w:rsid w:val="006E5C70"/>
    <w:rsid w:val="006E6C58"/>
    <w:rsid w:val="006E725E"/>
    <w:rsid w:val="006E77AD"/>
    <w:rsid w:val="006F009D"/>
    <w:rsid w:val="006F0162"/>
    <w:rsid w:val="006F01FA"/>
    <w:rsid w:val="006F0A1E"/>
    <w:rsid w:val="006F2329"/>
    <w:rsid w:val="006F276D"/>
    <w:rsid w:val="006F28F9"/>
    <w:rsid w:val="006F299E"/>
    <w:rsid w:val="006F2C21"/>
    <w:rsid w:val="006F4205"/>
    <w:rsid w:val="006F446C"/>
    <w:rsid w:val="006F4A68"/>
    <w:rsid w:val="006F4AA2"/>
    <w:rsid w:val="006F58D6"/>
    <w:rsid w:val="006F5EF5"/>
    <w:rsid w:val="006F61F7"/>
    <w:rsid w:val="006F674B"/>
    <w:rsid w:val="006F684A"/>
    <w:rsid w:val="006F6C27"/>
    <w:rsid w:val="006F7183"/>
    <w:rsid w:val="006F73B3"/>
    <w:rsid w:val="006F780C"/>
    <w:rsid w:val="0070034C"/>
    <w:rsid w:val="007008A3"/>
    <w:rsid w:val="00700D29"/>
    <w:rsid w:val="007015CC"/>
    <w:rsid w:val="00701FFA"/>
    <w:rsid w:val="0070246A"/>
    <w:rsid w:val="007035D0"/>
    <w:rsid w:val="00703C70"/>
    <w:rsid w:val="00704AC1"/>
    <w:rsid w:val="00704B46"/>
    <w:rsid w:val="00704DF0"/>
    <w:rsid w:val="007055F4"/>
    <w:rsid w:val="00705BAB"/>
    <w:rsid w:val="00706001"/>
    <w:rsid w:val="0070634A"/>
    <w:rsid w:val="0070636A"/>
    <w:rsid w:val="0070713A"/>
    <w:rsid w:val="00707289"/>
    <w:rsid w:val="007073B7"/>
    <w:rsid w:val="00707487"/>
    <w:rsid w:val="0070753E"/>
    <w:rsid w:val="0070795D"/>
    <w:rsid w:val="0071017E"/>
    <w:rsid w:val="007106B1"/>
    <w:rsid w:val="0071118E"/>
    <w:rsid w:val="007115E4"/>
    <w:rsid w:val="00711600"/>
    <w:rsid w:val="007117E3"/>
    <w:rsid w:val="00711A14"/>
    <w:rsid w:val="00711B0C"/>
    <w:rsid w:val="0071271E"/>
    <w:rsid w:val="007131CF"/>
    <w:rsid w:val="0071345E"/>
    <w:rsid w:val="00713735"/>
    <w:rsid w:val="00713A1C"/>
    <w:rsid w:val="00714189"/>
    <w:rsid w:val="00714264"/>
    <w:rsid w:val="007162C9"/>
    <w:rsid w:val="007165ED"/>
    <w:rsid w:val="007166A6"/>
    <w:rsid w:val="00716CC3"/>
    <w:rsid w:val="00716CDA"/>
    <w:rsid w:val="00716DCE"/>
    <w:rsid w:val="007177D1"/>
    <w:rsid w:val="007179BC"/>
    <w:rsid w:val="00720415"/>
    <w:rsid w:val="007209D8"/>
    <w:rsid w:val="0072116A"/>
    <w:rsid w:val="00721D3B"/>
    <w:rsid w:val="00721F81"/>
    <w:rsid w:val="0072243B"/>
    <w:rsid w:val="00722488"/>
    <w:rsid w:val="00722D40"/>
    <w:rsid w:val="0072302D"/>
    <w:rsid w:val="0072390B"/>
    <w:rsid w:val="007249B6"/>
    <w:rsid w:val="007251C7"/>
    <w:rsid w:val="007252DB"/>
    <w:rsid w:val="00725481"/>
    <w:rsid w:val="00725FF5"/>
    <w:rsid w:val="0072611C"/>
    <w:rsid w:val="007264B2"/>
    <w:rsid w:val="00727152"/>
    <w:rsid w:val="0072751F"/>
    <w:rsid w:val="00727B3D"/>
    <w:rsid w:val="00730731"/>
    <w:rsid w:val="00730D84"/>
    <w:rsid w:val="00731152"/>
    <w:rsid w:val="00731899"/>
    <w:rsid w:val="00731B36"/>
    <w:rsid w:val="0073229D"/>
    <w:rsid w:val="00732486"/>
    <w:rsid w:val="007329B5"/>
    <w:rsid w:val="00732E31"/>
    <w:rsid w:val="00732FDB"/>
    <w:rsid w:val="0073310D"/>
    <w:rsid w:val="007331CB"/>
    <w:rsid w:val="0073432F"/>
    <w:rsid w:val="00734696"/>
    <w:rsid w:val="007355DD"/>
    <w:rsid w:val="0073610F"/>
    <w:rsid w:val="0073623E"/>
    <w:rsid w:val="0073673D"/>
    <w:rsid w:val="00736A81"/>
    <w:rsid w:val="00737806"/>
    <w:rsid w:val="00737A7D"/>
    <w:rsid w:val="007425CF"/>
    <w:rsid w:val="007425F4"/>
    <w:rsid w:val="00742C55"/>
    <w:rsid w:val="0074319B"/>
    <w:rsid w:val="00743823"/>
    <w:rsid w:val="00743AD0"/>
    <w:rsid w:val="00743E24"/>
    <w:rsid w:val="00743F56"/>
    <w:rsid w:val="007461F8"/>
    <w:rsid w:val="007465E8"/>
    <w:rsid w:val="00746AD6"/>
    <w:rsid w:val="007470A3"/>
    <w:rsid w:val="007471C0"/>
    <w:rsid w:val="007471C2"/>
    <w:rsid w:val="0075263A"/>
    <w:rsid w:val="00752BE5"/>
    <w:rsid w:val="00752F64"/>
    <w:rsid w:val="00753068"/>
    <w:rsid w:val="00753280"/>
    <w:rsid w:val="0075330A"/>
    <w:rsid w:val="00753596"/>
    <w:rsid w:val="00753AF0"/>
    <w:rsid w:val="00753B37"/>
    <w:rsid w:val="00753CDE"/>
    <w:rsid w:val="007547E2"/>
    <w:rsid w:val="00755006"/>
    <w:rsid w:val="00756A7C"/>
    <w:rsid w:val="007575FC"/>
    <w:rsid w:val="00757965"/>
    <w:rsid w:val="00757A7C"/>
    <w:rsid w:val="00760118"/>
    <w:rsid w:val="007609F8"/>
    <w:rsid w:val="007613F9"/>
    <w:rsid w:val="00761B97"/>
    <w:rsid w:val="00761E22"/>
    <w:rsid w:val="007621CD"/>
    <w:rsid w:val="00762BB2"/>
    <w:rsid w:val="007636E4"/>
    <w:rsid w:val="00763818"/>
    <w:rsid w:val="00763D74"/>
    <w:rsid w:val="00763F0F"/>
    <w:rsid w:val="0076429A"/>
    <w:rsid w:val="007643E5"/>
    <w:rsid w:val="007646C2"/>
    <w:rsid w:val="00764CC1"/>
    <w:rsid w:val="00764F99"/>
    <w:rsid w:val="00765750"/>
    <w:rsid w:val="007657BD"/>
    <w:rsid w:val="00765A22"/>
    <w:rsid w:val="00765CC3"/>
    <w:rsid w:val="00765CD1"/>
    <w:rsid w:val="00766200"/>
    <w:rsid w:val="00766C8B"/>
    <w:rsid w:val="0076719D"/>
    <w:rsid w:val="007674AD"/>
    <w:rsid w:val="0077084A"/>
    <w:rsid w:val="0077099D"/>
    <w:rsid w:val="007714BF"/>
    <w:rsid w:val="00771775"/>
    <w:rsid w:val="00771AA5"/>
    <w:rsid w:val="00772310"/>
    <w:rsid w:val="00772544"/>
    <w:rsid w:val="0077352A"/>
    <w:rsid w:val="007735C9"/>
    <w:rsid w:val="00773713"/>
    <w:rsid w:val="00773D40"/>
    <w:rsid w:val="00774DE2"/>
    <w:rsid w:val="0077660F"/>
    <w:rsid w:val="00776B9D"/>
    <w:rsid w:val="00776F50"/>
    <w:rsid w:val="00777747"/>
    <w:rsid w:val="00777D04"/>
    <w:rsid w:val="00780237"/>
    <w:rsid w:val="0078100E"/>
    <w:rsid w:val="007811F2"/>
    <w:rsid w:val="007812E0"/>
    <w:rsid w:val="00781C0C"/>
    <w:rsid w:val="00781DA6"/>
    <w:rsid w:val="00781E9D"/>
    <w:rsid w:val="00782B77"/>
    <w:rsid w:val="007832CF"/>
    <w:rsid w:val="00783CA4"/>
    <w:rsid w:val="00784045"/>
    <w:rsid w:val="00784158"/>
    <w:rsid w:val="007841C8"/>
    <w:rsid w:val="0078487F"/>
    <w:rsid w:val="00784BEA"/>
    <w:rsid w:val="007852F5"/>
    <w:rsid w:val="00785806"/>
    <w:rsid w:val="00785857"/>
    <w:rsid w:val="00785945"/>
    <w:rsid w:val="00785AA8"/>
    <w:rsid w:val="00785C48"/>
    <w:rsid w:val="007867C2"/>
    <w:rsid w:val="00786A94"/>
    <w:rsid w:val="007900FC"/>
    <w:rsid w:val="00790388"/>
    <w:rsid w:val="007906CC"/>
    <w:rsid w:val="00790B1E"/>
    <w:rsid w:val="00790E54"/>
    <w:rsid w:val="0079100C"/>
    <w:rsid w:val="007914DF"/>
    <w:rsid w:val="00791C3D"/>
    <w:rsid w:val="00791E75"/>
    <w:rsid w:val="007930E0"/>
    <w:rsid w:val="00793249"/>
    <w:rsid w:val="0079388B"/>
    <w:rsid w:val="00793E1A"/>
    <w:rsid w:val="00793F89"/>
    <w:rsid w:val="00794463"/>
    <w:rsid w:val="00794849"/>
    <w:rsid w:val="00794FDB"/>
    <w:rsid w:val="007951AA"/>
    <w:rsid w:val="00796D0A"/>
    <w:rsid w:val="00797670"/>
    <w:rsid w:val="00797B65"/>
    <w:rsid w:val="00797DD7"/>
    <w:rsid w:val="007A1335"/>
    <w:rsid w:val="007A1F2E"/>
    <w:rsid w:val="007A21FB"/>
    <w:rsid w:val="007A2263"/>
    <w:rsid w:val="007A2E56"/>
    <w:rsid w:val="007A3367"/>
    <w:rsid w:val="007A36AE"/>
    <w:rsid w:val="007A4140"/>
    <w:rsid w:val="007A4920"/>
    <w:rsid w:val="007A492B"/>
    <w:rsid w:val="007A4E48"/>
    <w:rsid w:val="007A5121"/>
    <w:rsid w:val="007A574F"/>
    <w:rsid w:val="007A59C3"/>
    <w:rsid w:val="007A65F0"/>
    <w:rsid w:val="007A7824"/>
    <w:rsid w:val="007B04BC"/>
    <w:rsid w:val="007B0EFD"/>
    <w:rsid w:val="007B1135"/>
    <w:rsid w:val="007B1291"/>
    <w:rsid w:val="007B1B95"/>
    <w:rsid w:val="007B22D1"/>
    <w:rsid w:val="007B25F5"/>
    <w:rsid w:val="007B283D"/>
    <w:rsid w:val="007B2D4A"/>
    <w:rsid w:val="007B2EF2"/>
    <w:rsid w:val="007B3772"/>
    <w:rsid w:val="007B400C"/>
    <w:rsid w:val="007B4500"/>
    <w:rsid w:val="007B4F24"/>
    <w:rsid w:val="007B50CC"/>
    <w:rsid w:val="007B567E"/>
    <w:rsid w:val="007B5F7F"/>
    <w:rsid w:val="007B60B5"/>
    <w:rsid w:val="007B66F2"/>
    <w:rsid w:val="007B7059"/>
    <w:rsid w:val="007B7377"/>
    <w:rsid w:val="007B7565"/>
    <w:rsid w:val="007C067B"/>
    <w:rsid w:val="007C0922"/>
    <w:rsid w:val="007C11D8"/>
    <w:rsid w:val="007C132C"/>
    <w:rsid w:val="007C18B8"/>
    <w:rsid w:val="007C1DF6"/>
    <w:rsid w:val="007C1F3F"/>
    <w:rsid w:val="007C23F8"/>
    <w:rsid w:val="007C2897"/>
    <w:rsid w:val="007C2AF5"/>
    <w:rsid w:val="007C2C8A"/>
    <w:rsid w:val="007C2CF4"/>
    <w:rsid w:val="007C2DDF"/>
    <w:rsid w:val="007C34CF"/>
    <w:rsid w:val="007C3AD2"/>
    <w:rsid w:val="007C4020"/>
    <w:rsid w:val="007C4383"/>
    <w:rsid w:val="007C54F9"/>
    <w:rsid w:val="007C554D"/>
    <w:rsid w:val="007C56F8"/>
    <w:rsid w:val="007C5F3E"/>
    <w:rsid w:val="007C603B"/>
    <w:rsid w:val="007C64F3"/>
    <w:rsid w:val="007C6670"/>
    <w:rsid w:val="007C6855"/>
    <w:rsid w:val="007C6896"/>
    <w:rsid w:val="007C6A17"/>
    <w:rsid w:val="007C6BBE"/>
    <w:rsid w:val="007C6F46"/>
    <w:rsid w:val="007C753D"/>
    <w:rsid w:val="007D25FA"/>
    <w:rsid w:val="007D2A28"/>
    <w:rsid w:val="007D40FE"/>
    <w:rsid w:val="007D4D42"/>
    <w:rsid w:val="007D5487"/>
    <w:rsid w:val="007D69F5"/>
    <w:rsid w:val="007D6DB6"/>
    <w:rsid w:val="007D6FBF"/>
    <w:rsid w:val="007D7A80"/>
    <w:rsid w:val="007D7C36"/>
    <w:rsid w:val="007E0CF2"/>
    <w:rsid w:val="007E0D87"/>
    <w:rsid w:val="007E1400"/>
    <w:rsid w:val="007E1506"/>
    <w:rsid w:val="007E1DE8"/>
    <w:rsid w:val="007E21EF"/>
    <w:rsid w:val="007E2C9D"/>
    <w:rsid w:val="007E2F22"/>
    <w:rsid w:val="007E35C2"/>
    <w:rsid w:val="007E3BAA"/>
    <w:rsid w:val="007E3C21"/>
    <w:rsid w:val="007E3E03"/>
    <w:rsid w:val="007E3E62"/>
    <w:rsid w:val="007E5EA1"/>
    <w:rsid w:val="007E6542"/>
    <w:rsid w:val="007E6BC7"/>
    <w:rsid w:val="007E7080"/>
    <w:rsid w:val="007E7399"/>
    <w:rsid w:val="007E7A7F"/>
    <w:rsid w:val="007F025D"/>
    <w:rsid w:val="007F0949"/>
    <w:rsid w:val="007F09DA"/>
    <w:rsid w:val="007F0B0E"/>
    <w:rsid w:val="007F1587"/>
    <w:rsid w:val="007F195A"/>
    <w:rsid w:val="007F1A2B"/>
    <w:rsid w:val="007F1D33"/>
    <w:rsid w:val="007F1D90"/>
    <w:rsid w:val="007F1EC4"/>
    <w:rsid w:val="007F20FB"/>
    <w:rsid w:val="007F218C"/>
    <w:rsid w:val="007F22FD"/>
    <w:rsid w:val="007F2A89"/>
    <w:rsid w:val="007F34F2"/>
    <w:rsid w:val="007F372D"/>
    <w:rsid w:val="007F3972"/>
    <w:rsid w:val="007F3FB4"/>
    <w:rsid w:val="007F483A"/>
    <w:rsid w:val="007F494E"/>
    <w:rsid w:val="007F6066"/>
    <w:rsid w:val="007F615B"/>
    <w:rsid w:val="007F6CDE"/>
    <w:rsid w:val="007F74E0"/>
    <w:rsid w:val="007F7770"/>
    <w:rsid w:val="007F7B0D"/>
    <w:rsid w:val="00800A41"/>
    <w:rsid w:val="00800C2D"/>
    <w:rsid w:val="008018DE"/>
    <w:rsid w:val="00802D3B"/>
    <w:rsid w:val="00802E38"/>
    <w:rsid w:val="00802F04"/>
    <w:rsid w:val="00802F2D"/>
    <w:rsid w:val="00803750"/>
    <w:rsid w:val="00803B97"/>
    <w:rsid w:val="00803BE2"/>
    <w:rsid w:val="00803BF6"/>
    <w:rsid w:val="00803D4D"/>
    <w:rsid w:val="00804013"/>
    <w:rsid w:val="008040EC"/>
    <w:rsid w:val="00805118"/>
    <w:rsid w:val="008055CE"/>
    <w:rsid w:val="008059B1"/>
    <w:rsid w:val="00805F36"/>
    <w:rsid w:val="008065D7"/>
    <w:rsid w:val="0080680F"/>
    <w:rsid w:val="00807147"/>
    <w:rsid w:val="008074F5"/>
    <w:rsid w:val="00807885"/>
    <w:rsid w:val="00810CDD"/>
    <w:rsid w:val="00810E1A"/>
    <w:rsid w:val="00811669"/>
    <w:rsid w:val="00811BCB"/>
    <w:rsid w:val="00811E1C"/>
    <w:rsid w:val="00811F1D"/>
    <w:rsid w:val="00812B18"/>
    <w:rsid w:val="00813534"/>
    <w:rsid w:val="00813BD9"/>
    <w:rsid w:val="00813FC9"/>
    <w:rsid w:val="00814F38"/>
    <w:rsid w:val="0081525C"/>
    <w:rsid w:val="00815753"/>
    <w:rsid w:val="00815D0F"/>
    <w:rsid w:val="00815E7C"/>
    <w:rsid w:val="00816993"/>
    <w:rsid w:val="00816A21"/>
    <w:rsid w:val="00816ADD"/>
    <w:rsid w:val="008172AE"/>
    <w:rsid w:val="008174FD"/>
    <w:rsid w:val="00817C74"/>
    <w:rsid w:val="00817F39"/>
    <w:rsid w:val="008201AB"/>
    <w:rsid w:val="008207E2"/>
    <w:rsid w:val="00821170"/>
    <w:rsid w:val="008213F6"/>
    <w:rsid w:val="00821F5F"/>
    <w:rsid w:val="0082224A"/>
    <w:rsid w:val="0082227F"/>
    <w:rsid w:val="00822953"/>
    <w:rsid w:val="00822F16"/>
    <w:rsid w:val="0082304F"/>
    <w:rsid w:val="00823596"/>
    <w:rsid w:val="00824494"/>
    <w:rsid w:val="00825356"/>
    <w:rsid w:val="00825554"/>
    <w:rsid w:val="00826137"/>
    <w:rsid w:val="0082643D"/>
    <w:rsid w:val="00827C21"/>
    <w:rsid w:val="008301D7"/>
    <w:rsid w:val="00830532"/>
    <w:rsid w:val="0083070D"/>
    <w:rsid w:val="00830DD9"/>
    <w:rsid w:val="008311BB"/>
    <w:rsid w:val="00831700"/>
    <w:rsid w:val="008321C1"/>
    <w:rsid w:val="008323AE"/>
    <w:rsid w:val="00832566"/>
    <w:rsid w:val="0083350D"/>
    <w:rsid w:val="00833644"/>
    <w:rsid w:val="00833879"/>
    <w:rsid w:val="0083388A"/>
    <w:rsid w:val="00833EA1"/>
    <w:rsid w:val="0083468F"/>
    <w:rsid w:val="00834A05"/>
    <w:rsid w:val="00834DBD"/>
    <w:rsid w:val="00834EDD"/>
    <w:rsid w:val="00835467"/>
    <w:rsid w:val="008359C5"/>
    <w:rsid w:val="00835DA2"/>
    <w:rsid w:val="00835F55"/>
    <w:rsid w:val="00836219"/>
    <w:rsid w:val="008367EE"/>
    <w:rsid w:val="00837129"/>
    <w:rsid w:val="008378FC"/>
    <w:rsid w:val="00837F6C"/>
    <w:rsid w:val="008404F1"/>
    <w:rsid w:val="00840B74"/>
    <w:rsid w:val="00841198"/>
    <w:rsid w:val="008412FB"/>
    <w:rsid w:val="008418F8"/>
    <w:rsid w:val="00841BD8"/>
    <w:rsid w:val="00842731"/>
    <w:rsid w:val="008443F5"/>
    <w:rsid w:val="00844A51"/>
    <w:rsid w:val="00844AF2"/>
    <w:rsid w:val="00844F95"/>
    <w:rsid w:val="0084589E"/>
    <w:rsid w:val="008458EB"/>
    <w:rsid w:val="00845B94"/>
    <w:rsid w:val="00845E7F"/>
    <w:rsid w:val="0084629E"/>
    <w:rsid w:val="008465FD"/>
    <w:rsid w:val="00846A38"/>
    <w:rsid w:val="00847BDE"/>
    <w:rsid w:val="00850051"/>
    <w:rsid w:val="00850336"/>
    <w:rsid w:val="0085101C"/>
    <w:rsid w:val="0085106A"/>
    <w:rsid w:val="00851186"/>
    <w:rsid w:val="00851B92"/>
    <w:rsid w:val="00851DC3"/>
    <w:rsid w:val="008528B6"/>
    <w:rsid w:val="00852957"/>
    <w:rsid w:val="00852A96"/>
    <w:rsid w:val="00853031"/>
    <w:rsid w:val="00853138"/>
    <w:rsid w:val="00853683"/>
    <w:rsid w:val="00853B94"/>
    <w:rsid w:val="00853C5E"/>
    <w:rsid w:val="00854446"/>
    <w:rsid w:val="00855ED6"/>
    <w:rsid w:val="008560AC"/>
    <w:rsid w:val="0085612E"/>
    <w:rsid w:val="008566BA"/>
    <w:rsid w:val="0085681A"/>
    <w:rsid w:val="00856891"/>
    <w:rsid w:val="008574E4"/>
    <w:rsid w:val="0086022C"/>
    <w:rsid w:val="0086073C"/>
    <w:rsid w:val="00860D12"/>
    <w:rsid w:val="00860D30"/>
    <w:rsid w:val="00860EA8"/>
    <w:rsid w:val="00860F30"/>
    <w:rsid w:val="00861282"/>
    <w:rsid w:val="008613FC"/>
    <w:rsid w:val="00862AFA"/>
    <w:rsid w:val="00862DB2"/>
    <w:rsid w:val="00862EF0"/>
    <w:rsid w:val="00863161"/>
    <w:rsid w:val="00863163"/>
    <w:rsid w:val="00863220"/>
    <w:rsid w:val="008636A6"/>
    <w:rsid w:val="008641EA"/>
    <w:rsid w:val="008645FA"/>
    <w:rsid w:val="0086498D"/>
    <w:rsid w:val="00864B6E"/>
    <w:rsid w:val="00864C11"/>
    <w:rsid w:val="00865575"/>
    <w:rsid w:val="00866214"/>
    <w:rsid w:val="00866F8B"/>
    <w:rsid w:val="008672BF"/>
    <w:rsid w:val="0086792E"/>
    <w:rsid w:val="00867991"/>
    <w:rsid w:val="00867BD3"/>
    <w:rsid w:val="008701F4"/>
    <w:rsid w:val="008705BB"/>
    <w:rsid w:val="00870925"/>
    <w:rsid w:val="00870CBB"/>
    <w:rsid w:val="00870DB2"/>
    <w:rsid w:val="008713C8"/>
    <w:rsid w:val="00871AB7"/>
    <w:rsid w:val="00871AF5"/>
    <w:rsid w:val="00872BAA"/>
    <w:rsid w:val="00873893"/>
    <w:rsid w:val="00873D74"/>
    <w:rsid w:val="00876218"/>
    <w:rsid w:val="008764D9"/>
    <w:rsid w:val="008768E7"/>
    <w:rsid w:val="00876C48"/>
    <w:rsid w:val="0087707A"/>
    <w:rsid w:val="00877166"/>
    <w:rsid w:val="00877193"/>
    <w:rsid w:val="00877ABA"/>
    <w:rsid w:val="00877BE0"/>
    <w:rsid w:val="00880A36"/>
    <w:rsid w:val="00880D4C"/>
    <w:rsid w:val="00880D7B"/>
    <w:rsid w:val="0088188E"/>
    <w:rsid w:val="00881C4C"/>
    <w:rsid w:val="008821E3"/>
    <w:rsid w:val="00882909"/>
    <w:rsid w:val="00883563"/>
    <w:rsid w:val="00883625"/>
    <w:rsid w:val="00883B97"/>
    <w:rsid w:val="00883FAD"/>
    <w:rsid w:val="008844FC"/>
    <w:rsid w:val="00884664"/>
    <w:rsid w:val="008849BE"/>
    <w:rsid w:val="00884F49"/>
    <w:rsid w:val="00884F63"/>
    <w:rsid w:val="008852F8"/>
    <w:rsid w:val="00885AE3"/>
    <w:rsid w:val="00885CAD"/>
    <w:rsid w:val="008870B2"/>
    <w:rsid w:val="00887C80"/>
    <w:rsid w:val="00887EA1"/>
    <w:rsid w:val="00890C75"/>
    <w:rsid w:val="00890F5F"/>
    <w:rsid w:val="008918AD"/>
    <w:rsid w:val="00891DA1"/>
    <w:rsid w:val="0089387A"/>
    <w:rsid w:val="00893B28"/>
    <w:rsid w:val="00893BE3"/>
    <w:rsid w:val="00893F4D"/>
    <w:rsid w:val="00894203"/>
    <w:rsid w:val="008942B0"/>
    <w:rsid w:val="008942CA"/>
    <w:rsid w:val="008947D8"/>
    <w:rsid w:val="00895473"/>
    <w:rsid w:val="008955FF"/>
    <w:rsid w:val="008958CB"/>
    <w:rsid w:val="00895949"/>
    <w:rsid w:val="00896A08"/>
    <w:rsid w:val="00896BB8"/>
    <w:rsid w:val="00896D10"/>
    <w:rsid w:val="00896F7B"/>
    <w:rsid w:val="008971E7"/>
    <w:rsid w:val="008972EC"/>
    <w:rsid w:val="008974BF"/>
    <w:rsid w:val="00897B00"/>
    <w:rsid w:val="00897E11"/>
    <w:rsid w:val="008A02DD"/>
    <w:rsid w:val="008A0969"/>
    <w:rsid w:val="008A09BA"/>
    <w:rsid w:val="008A0B45"/>
    <w:rsid w:val="008A0FAF"/>
    <w:rsid w:val="008A1260"/>
    <w:rsid w:val="008A138A"/>
    <w:rsid w:val="008A14FE"/>
    <w:rsid w:val="008A24EF"/>
    <w:rsid w:val="008A293B"/>
    <w:rsid w:val="008A2F8C"/>
    <w:rsid w:val="008A3392"/>
    <w:rsid w:val="008A35AC"/>
    <w:rsid w:val="008A3F89"/>
    <w:rsid w:val="008A3F9D"/>
    <w:rsid w:val="008A4BEC"/>
    <w:rsid w:val="008A5EB9"/>
    <w:rsid w:val="008A6135"/>
    <w:rsid w:val="008A6952"/>
    <w:rsid w:val="008A6B00"/>
    <w:rsid w:val="008A6F46"/>
    <w:rsid w:val="008A7940"/>
    <w:rsid w:val="008B0325"/>
    <w:rsid w:val="008B075B"/>
    <w:rsid w:val="008B083F"/>
    <w:rsid w:val="008B1310"/>
    <w:rsid w:val="008B16A5"/>
    <w:rsid w:val="008B1BD6"/>
    <w:rsid w:val="008B1C64"/>
    <w:rsid w:val="008B2675"/>
    <w:rsid w:val="008B2AA8"/>
    <w:rsid w:val="008B2CFC"/>
    <w:rsid w:val="008B349B"/>
    <w:rsid w:val="008B3663"/>
    <w:rsid w:val="008B3E32"/>
    <w:rsid w:val="008B4E47"/>
    <w:rsid w:val="008B5866"/>
    <w:rsid w:val="008B5DCF"/>
    <w:rsid w:val="008B6CE6"/>
    <w:rsid w:val="008B6FD1"/>
    <w:rsid w:val="008B76F3"/>
    <w:rsid w:val="008C07D9"/>
    <w:rsid w:val="008C0E26"/>
    <w:rsid w:val="008C0E4E"/>
    <w:rsid w:val="008C1220"/>
    <w:rsid w:val="008C269C"/>
    <w:rsid w:val="008C2FE5"/>
    <w:rsid w:val="008C406C"/>
    <w:rsid w:val="008C48C4"/>
    <w:rsid w:val="008C4D1E"/>
    <w:rsid w:val="008C4DB3"/>
    <w:rsid w:val="008C4EA6"/>
    <w:rsid w:val="008C5E3C"/>
    <w:rsid w:val="008C62FE"/>
    <w:rsid w:val="008C63ED"/>
    <w:rsid w:val="008C655E"/>
    <w:rsid w:val="008C6823"/>
    <w:rsid w:val="008C7637"/>
    <w:rsid w:val="008C7BA5"/>
    <w:rsid w:val="008D04E7"/>
    <w:rsid w:val="008D04FD"/>
    <w:rsid w:val="008D118A"/>
    <w:rsid w:val="008D1740"/>
    <w:rsid w:val="008D1CC9"/>
    <w:rsid w:val="008D1EF7"/>
    <w:rsid w:val="008D2020"/>
    <w:rsid w:val="008D2CC3"/>
    <w:rsid w:val="008D2D39"/>
    <w:rsid w:val="008D2FE8"/>
    <w:rsid w:val="008D336D"/>
    <w:rsid w:val="008D4184"/>
    <w:rsid w:val="008D49F7"/>
    <w:rsid w:val="008D51D6"/>
    <w:rsid w:val="008D55B5"/>
    <w:rsid w:val="008D5A95"/>
    <w:rsid w:val="008D5B15"/>
    <w:rsid w:val="008D6155"/>
    <w:rsid w:val="008D6672"/>
    <w:rsid w:val="008D66C8"/>
    <w:rsid w:val="008D6AEE"/>
    <w:rsid w:val="008D7412"/>
    <w:rsid w:val="008E055D"/>
    <w:rsid w:val="008E0D04"/>
    <w:rsid w:val="008E0E81"/>
    <w:rsid w:val="008E1202"/>
    <w:rsid w:val="008E17E0"/>
    <w:rsid w:val="008E1949"/>
    <w:rsid w:val="008E2397"/>
    <w:rsid w:val="008E23B3"/>
    <w:rsid w:val="008E2565"/>
    <w:rsid w:val="008E2993"/>
    <w:rsid w:val="008E2F9D"/>
    <w:rsid w:val="008E3617"/>
    <w:rsid w:val="008E37CA"/>
    <w:rsid w:val="008E3CDC"/>
    <w:rsid w:val="008E3DCC"/>
    <w:rsid w:val="008E4DCE"/>
    <w:rsid w:val="008E5083"/>
    <w:rsid w:val="008E50DF"/>
    <w:rsid w:val="008E5139"/>
    <w:rsid w:val="008E518F"/>
    <w:rsid w:val="008E5CF7"/>
    <w:rsid w:val="008E5D52"/>
    <w:rsid w:val="008E6039"/>
    <w:rsid w:val="008E61B8"/>
    <w:rsid w:val="008E66A8"/>
    <w:rsid w:val="008E66C6"/>
    <w:rsid w:val="008E6809"/>
    <w:rsid w:val="008E6836"/>
    <w:rsid w:val="008F081A"/>
    <w:rsid w:val="008F0911"/>
    <w:rsid w:val="008F0A1E"/>
    <w:rsid w:val="008F0B3A"/>
    <w:rsid w:val="008F104E"/>
    <w:rsid w:val="008F10C5"/>
    <w:rsid w:val="008F12EF"/>
    <w:rsid w:val="008F3CAD"/>
    <w:rsid w:val="008F3ECC"/>
    <w:rsid w:val="008F3F7E"/>
    <w:rsid w:val="008F40AE"/>
    <w:rsid w:val="008F457F"/>
    <w:rsid w:val="008F4615"/>
    <w:rsid w:val="008F4940"/>
    <w:rsid w:val="008F4E1C"/>
    <w:rsid w:val="008F5377"/>
    <w:rsid w:val="008F5C71"/>
    <w:rsid w:val="008F5DB8"/>
    <w:rsid w:val="008F5F8E"/>
    <w:rsid w:val="008F5FDA"/>
    <w:rsid w:val="008F7096"/>
    <w:rsid w:val="008F73F7"/>
    <w:rsid w:val="008F792D"/>
    <w:rsid w:val="008F7C91"/>
    <w:rsid w:val="00900078"/>
    <w:rsid w:val="009000CA"/>
    <w:rsid w:val="009004D4"/>
    <w:rsid w:val="00900799"/>
    <w:rsid w:val="00902644"/>
    <w:rsid w:val="00902F9D"/>
    <w:rsid w:val="0090328F"/>
    <w:rsid w:val="00903A02"/>
    <w:rsid w:val="00903C50"/>
    <w:rsid w:val="00903D1A"/>
    <w:rsid w:val="00903D62"/>
    <w:rsid w:val="00903E7A"/>
    <w:rsid w:val="00905302"/>
    <w:rsid w:val="00905743"/>
    <w:rsid w:val="00905B9A"/>
    <w:rsid w:val="00906316"/>
    <w:rsid w:val="009064E2"/>
    <w:rsid w:val="009071B3"/>
    <w:rsid w:val="00907CAF"/>
    <w:rsid w:val="00907F87"/>
    <w:rsid w:val="0091006D"/>
    <w:rsid w:val="0091025C"/>
    <w:rsid w:val="00910500"/>
    <w:rsid w:val="0091087B"/>
    <w:rsid w:val="00910E8A"/>
    <w:rsid w:val="0091105B"/>
    <w:rsid w:val="009121D3"/>
    <w:rsid w:val="0091220A"/>
    <w:rsid w:val="00913A1C"/>
    <w:rsid w:val="00914701"/>
    <w:rsid w:val="00914A75"/>
    <w:rsid w:val="009152D5"/>
    <w:rsid w:val="009153DC"/>
    <w:rsid w:val="00915AB4"/>
    <w:rsid w:val="00915F85"/>
    <w:rsid w:val="00916CC7"/>
    <w:rsid w:val="00916F14"/>
    <w:rsid w:val="0091762D"/>
    <w:rsid w:val="00917771"/>
    <w:rsid w:val="00917E07"/>
    <w:rsid w:val="0092012E"/>
    <w:rsid w:val="009201A4"/>
    <w:rsid w:val="00920FC7"/>
    <w:rsid w:val="00921571"/>
    <w:rsid w:val="00921997"/>
    <w:rsid w:val="00921B2C"/>
    <w:rsid w:val="009220DC"/>
    <w:rsid w:val="00922547"/>
    <w:rsid w:val="009228A6"/>
    <w:rsid w:val="00923039"/>
    <w:rsid w:val="00923EAB"/>
    <w:rsid w:val="00923F9B"/>
    <w:rsid w:val="00923FF6"/>
    <w:rsid w:val="009251E7"/>
    <w:rsid w:val="009253B7"/>
    <w:rsid w:val="009256EF"/>
    <w:rsid w:val="00925975"/>
    <w:rsid w:val="00926077"/>
    <w:rsid w:val="00926B78"/>
    <w:rsid w:val="00927509"/>
    <w:rsid w:val="00927F13"/>
    <w:rsid w:val="0093091E"/>
    <w:rsid w:val="00930E13"/>
    <w:rsid w:val="00931024"/>
    <w:rsid w:val="00931336"/>
    <w:rsid w:val="00931870"/>
    <w:rsid w:val="00931B6F"/>
    <w:rsid w:val="00931C12"/>
    <w:rsid w:val="00931CC5"/>
    <w:rsid w:val="00931E16"/>
    <w:rsid w:val="009320AF"/>
    <w:rsid w:val="0093245D"/>
    <w:rsid w:val="00933948"/>
    <w:rsid w:val="00933DD9"/>
    <w:rsid w:val="00934441"/>
    <w:rsid w:val="00934805"/>
    <w:rsid w:val="009348EE"/>
    <w:rsid w:val="00934FA7"/>
    <w:rsid w:val="0093550F"/>
    <w:rsid w:val="00935F5F"/>
    <w:rsid w:val="009365B2"/>
    <w:rsid w:val="00936637"/>
    <w:rsid w:val="00936B5A"/>
    <w:rsid w:val="0093734E"/>
    <w:rsid w:val="00937C38"/>
    <w:rsid w:val="00940315"/>
    <w:rsid w:val="009406AB"/>
    <w:rsid w:val="009406BC"/>
    <w:rsid w:val="00940836"/>
    <w:rsid w:val="009417B5"/>
    <w:rsid w:val="009418A7"/>
    <w:rsid w:val="00941C48"/>
    <w:rsid w:val="00941C9A"/>
    <w:rsid w:val="00941EDD"/>
    <w:rsid w:val="00942145"/>
    <w:rsid w:val="0094240C"/>
    <w:rsid w:val="00942DE7"/>
    <w:rsid w:val="00943483"/>
    <w:rsid w:val="00943673"/>
    <w:rsid w:val="00943A52"/>
    <w:rsid w:val="00943CF7"/>
    <w:rsid w:val="009441B8"/>
    <w:rsid w:val="0094424B"/>
    <w:rsid w:val="00944EFD"/>
    <w:rsid w:val="00945C8E"/>
    <w:rsid w:val="009462BA"/>
    <w:rsid w:val="009467AF"/>
    <w:rsid w:val="00946B4F"/>
    <w:rsid w:val="0094758B"/>
    <w:rsid w:val="009476B9"/>
    <w:rsid w:val="00950A54"/>
    <w:rsid w:val="00950FCB"/>
    <w:rsid w:val="009518D4"/>
    <w:rsid w:val="00951A23"/>
    <w:rsid w:val="00951F19"/>
    <w:rsid w:val="009526FB"/>
    <w:rsid w:val="00952996"/>
    <w:rsid w:val="00952A11"/>
    <w:rsid w:val="00952F36"/>
    <w:rsid w:val="00953653"/>
    <w:rsid w:val="00953F04"/>
    <w:rsid w:val="00954029"/>
    <w:rsid w:val="00954120"/>
    <w:rsid w:val="0095426B"/>
    <w:rsid w:val="00954C6F"/>
    <w:rsid w:val="00954D2D"/>
    <w:rsid w:val="00955CCB"/>
    <w:rsid w:val="009562FE"/>
    <w:rsid w:val="009563C5"/>
    <w:rsid w:val="0095676C"/>
    <w:rsid w:val="009569D2"/>
    <w:rsid w:val="00956E08"/>
    <w:rsid w:val="0095724C"/>
    <w:rsid w:val="00961121"/>
    <w:rsid w:val="00961838"/>
    <w:rsid w:val="009621C5"/>
    <w:rsid w:val="009622E0"/>
    <w:rsid w:val="009624CA"/>
    <w:rsid w:val="00962591"/>
    <w:rsid w:val="00962953"/>
    <w:rsid w:val="00962E1D"/>
    <w:rsid w:val="00963631"/>
    <w:rsid w:val="009638BE"/>
    <w:rsid w:val="0096431B"/>
    <w:rsid w:val="00964C7F"/>
    <w:rsid w:val="009658DD"/>
    <w:rsid w:val="00965919"/>
    <w:rsid w:val="00965954"/>
    <w:rsid w:val="00965A9E"/>
    <w:rsid w:val="0096688B"/>
    <w:rsid w:val="00966DAB"/>
    <w:rsid w:val="009676F0"/>
    <w:rsid w:val="00967FE8"/>
    <w:rsid w:val="0097019E"/>
    <w:rsid w:val="009709FD"/>
    <w:rsid w:val="00970A3D"/>
    <w:rsid w:val="00971114"/>
    <w:rsid w:val="00971120"/>
    <w:rsid w:val="00971736"/>
    <w:rsid w:val="00972247"/>
    <w:rsid w:val="00972310"/>
    <w:rsid w:val="00972A2E"/>
    <w:rsid w:val="00972BFE"/>
    <w:rsid w:val="00972EA9"/>
    <w:rsid w:val="00973338"/>
    <w:rsid w:val="00973685"/>
    <w:rsid w:val="00973C8A"/>
    <w:rsid w:val="00974BB3"/>
    <w:rsid w:val="00975323"/>
    <w:rsid w:val="00975355"/>
    <w:rsid w:val="00975DAC"/>
    <w:rsid w:val="00976794"/>
    <w:rsid w:val="009779A9"/>
    <w:rsid w:val="009803D5"/>
    <w:rsid w:val="009812E6"/>
    <w:rsid w:val="009818FD"/>
    <w:rsid w:val="00982073"/>
    <w:rsid w:val="009823C1"/>
    <w:rsid w:val="00982AB1"/>
    <w:rsid w:val="00982FFE"/>
    <w:rsid w:val="00983006"/>
    <w:rsid w:val="0098349D"/>
    <w:rsid w:val="009835B0"/>
    <w:rsid w:val="00983DF3"/>
    <w:rsid w:val="00984E3E"/>
    <w:rsid w:val="009851ED"/>
    <w:rsid w:val="0098544E"/>
    <w:rsid w:val="00985802"/>
    <w:rsid w:val="00985A9F"/>
    <w:rsid w:val="00985B79"/>
    <w:rsid w:val="0098666B"/>
    <w:rsid w:val="009866F1"/>
    <w:rsid w:val="0098686D"/>
    <w:rsid w:val="00986B6A"/>
    <w:rsid w:val="00986E1F"/>
    <w:rsid w:val="00986F0E"/>
    <w:rsid w:val="00987074"/>
    <w:rsid w:val="00987639"/>
    <w:rsid w:val="0099095A"/>
    <w:rsid w:val="00990AAA"/>
    <w:rsid w:val="00991010"/>
    <w:rsid w:val="00991202"/>
    <w:rsid w:val="0099153E"/>
    <w:rsid w:val="00993C84"/>
    <w:rsid w:val="00993FA7"/>
    <w:rsid w:val="00994269"/>
    <w:rsid w:val="00994323"/>
    <w:rsid w:val="00994961"/>
    <w:rsid w:val="00994A1F"/>
    <w:rsid w:val="009955C0"/>
    <w:rsid w:val="00995604"/>
    <w:rsid w:val="009958CF"/>
    <w:rsid w:val="00995F70"/>
    <w:rsid w:val="00996BFF"/>
    <w:rsid w:val="00996F2E"/>
    <w:rsid w:val="009979CA"/>
    <w:rsid w:val="009A10AA"/>
    <w:rsid w:val="009A1A82"/>
    <w:rsid w:val="009A1C5E"/>
    <w:rsid w:val="009A2561"/>
    <w:rsid w:val="009A3350"/>
    <w:rsid w:val="009A3ECA"/>
    <w:rsid w:val="009A3F90"/>
    <w:rsid w:val="009A4BBE"/>
    <w:rsid w:val="009A5678"/>
    <w:rsid w:val="009A5726"/>
    <w:rsid w:val="009A581A"/>
    <w:rsid w:val="009A6044"/>
    <w:rsid w:val="009A6126"/>
    <w:rsid w:val="009A6151"/>
    <w:rsid w:val="009A6B45"/>
    <w:rsid w:val="009A787E"/>
    <w:rsid w:val="009A7BD2"/>
    <w:rsid w:val="009B04A8"/>
    <w:rsid w:val="009B1032"/>
    <w:rsid w:val="009B131F"/>
    <w:rsid w:val="009B2CC2"/>
    <w:rsid w:val="009B34A0"/>
    <w:rsid w:val="009B3DE5"/>
    <w:rsid w:val="009B5DAD"/>
    <w:rsid w:val="009B5DEF"/>
    <w:rsid w:val="009B72D9"/>
    <w:rsid w:val="009C08E6"/>
    <w:rsid w:val="009C0916"/>
    <w:rsid w:val="009C09F9"/>
    <w:rsid w:val="009C0E9E"/>
    <w:rsid w:val="009C2772"/>
    <w:rsid w:val="009C3288"/>
    <w:rsid w:val="009C3A47"/>
    <w:rsid w:val="009C3BB3"/>
    <w:rsid w:val="009C3D16"/>
    <w:rsid w:val="009C3EDF"/>
    <w:rsid w:val="009C43DC"/>
    <w:rsid w:val="009C4A27"/>
    <w:rsid w:val="009C4B3C"/>
    <w:rsid w:val="009C5670"/>
    <w:rsid w:val="009C66F9"/>
    <w:rsid w:val="009C69A7"/>
    <w:rsid w:val="009C6FCA"/>
    <w:rsid w:val="009C6FCC"/>
    <w:rsid w:val="009C7F09"/>
    <w:rsid w:val="009D0213"/>
    <w:rsid w:val="009D043C"/>
    <w:rsid w:val="009D0532"/>
    <w:rsid w:val="009D0B0B"/>
    <w:rsid w:val="009D0B4C"/>
    <w:rsid w:val="009D0DBE"/>
    <w:rsid w:val="009D10B4"/>
    <w:rsid w:val="009D1BDD"/>
    <w:rsid w:val="009D1D67"/>
    <w:rsid w:val="009D1DC9"/>
    <w:rsid w:val="009D1EF4"/>
    <w:rsid w:val="009D22D6"/>
    <w:rsid w:val="009D2892"/>
    <w:rsid w:val="009D2EA1"/>
    <w:rsid w:val="009D301A"/>
    <w:rsid w:val="009D30E6"/>
    <w:rsid w:val="009D3D6C"/>
    <w:rsid w:val="009D4172"/>
    <w:rsid w:val="009D41D9"/>
    <w:rsid w:val="009D44CA"/>
    <w:rsid w:val="009D4EEC"/>
    <w:rsid w:val="009D5013"/>
    <w:rsid w:val="009D530D"/>
    <w:rsid w:val="009D553F"/>
    <w:rsid w:val="009D66E7"/>
    <w:rsid w:val="009D6BB1"/>
    <w:rsid w:val="009D783C"/>
    <w:rsid w:val="009D7BCB"/>
    <w:rsid w:val="009D7EB7"/>
    <w:rsid w:val="009E0E56"/>
    <w:rsid w:val="009E121C"/>
    <w:rsid w:val="009E1A16"/>
    <w:rsid w:val="009E2CB7"/>
    <w:rsid w:val="009E2D7C"/>
    <w:rsid w:val="009E3393"/>
    <w:rsid w:val="009E3830"/>
    <w:rsid w:val="009E3B96"/>
    <w:rsid w:val="009E3BA8"/>
    <w:rsid w:val="009E41E8"/>
    <w:rsid w:val="009E44AC"/>
    <w:rsid w:val="009E4BF0"/>
    <w:rsid w:val="009E5700"/>
    <w:rsid w:val="009E5FCD"/>
    <w:rsid w:val="009E69FE"/>
    <w:rsid w:val="009E71B8"/>
    <w:rsid w:val="009E7468"/>
    <w:rsid w:val="009E7A49"/>
    <w:rsid w:val="009E7B25"/>
    <w:rsid w:val="009E7EBE"/>
    <w:rsid w:val="009F0186"/>
    <w:rsid w:val="009F11AE"/>
    <w:rsid w:val="009F16EA"/>
    <w:rsid w:val="009F184D"/>
    <w:rsid w:val="009F1B23"/>
    <w:rsid w:val="009F1B6E"/>
    <w:rsid w:val="009F20BD"/>
    <w:rsid w:val="009F2160"/>
    <w:rsid w:val="009F23B5"/>
    <w:rsid w:val="009F25E2"/>
    <w:rsid w:val="009F262D"/>
    <w:rsid w:val="009F2664"/>
    <w:rsid w:val="009F27E4"/>
    <w:rsid w:val="009F3113"/>
    <w:rsid w:val="009F33B5"/>
    <w:rsid w:val="009F34CD"/>
    <w:rsid w:val="009F361B"/>
    <w:rsid w:val="009F36D0"/>
    <w:rsid w:val="009F3735"/>
    <w:rsid w:val="009F40CE"/>
    <w:rsid w:val="009F48D0"/>
    <w:rsid w:val="009F4C8E"/>
    <w:rsid w:val="009F515C"/>
    <w:rsid w:val="009F525D"/>
    <w:rsid w:val="009F530B"/>
    <w:rsid w:val="009F5DE2"/>
    <w:rsid w:val="009F5F39"/>
    <w:rsid w:val="009F6E7F"/>
    <w:rsid w:val="009F6F3F"/>
    <w:rsid w:val="009F7086"/>
    <w:rsid w:val="009F7203"/>
    <w:rsid w:val="009F79AE"/>
    <w:rsid w:val="009F7AFA"/>
    <w:rsid w:val="009F7C2B"/>
    <w:rsid w:val="009F7DDF"/>
    <w:rsid w:val="009F7F5D"/>
    <w:rsid w:val="00A008A7"/>
    <w:rsid w:val="00A018F0"/>
    <w:rsid w:val="00A01D48"/>
    <w:rsid w:val="00A02AC4"/>
    <w:rsid w:val="00A02BDC"/>
    <w:rsid w:val="00A0312A"/>
    <w:rsid w:val="00A03377"/>
    <w:rsid w:val="00A03F51"/>
    <w:rsid w:val="00A0482C"/>
    <w:rsid w:val="00A048D6"/>
    <w:rsid w:val="00A0491D"/>
    <w:rsid w:val="00A04BFD"/>
    <w:rsid w:val="00A0605D"/>
    <w:rsid w:val="00A060C7"/>
    <w:rsid w:val="00A0652B"/>
    <w:rsid w:val="00A06ACC"/>
    <w:rsid w:val="00A06C2B"/>
    <w:rsid w:val="00A072DF"/>
    <w:rsid w:val="00A076B0"/>
    <w:rsid w:val="00A07727"/>
    <w:rsid w:val="00A07C32"/>
    <w:rsid w:val="00A108A7"/>
    <w:rsid w:val="00A116B9"/>
    <w:rsid w:val="00A11851"/>
    <w:rsid w:val="00A128EF"/>
    <w:rsid w:val="00A12DED"/>
    <w:rsid w:val="00A12E14"/>
    <w:rsid w:val="00A132E5"/>
    <w:rsid w:val="00A1341A"/>
    <w:rsid w:val="00A14587"/>
    <w:rsid w:val="00A155F3"/>
    <w:rsid w:val="00A15A17"/>
    <w:rsid w:val="00A15D16"/>
    <w:rsid w:val="00A1626F"/>
    <w:rsid w:val="00A16734"/>
    <w:rsid w:val="00A177A1"/>
    <w:rsid w:val="00A17E29"/>
    <w:rsid w:val="00A2143B"/>
    <w:rsid w:val="00A21487"/>
    <w:rsid w:val="00A2188A"/>
    <w:rsid w:val="00A21A9C"/>
    <w:rsid w:val="00A22AC3"/>
    <w:rsid w:val="00A22F30"/>
    <w:rsid w:val="00A22F82"/>
    <w:rsid w:val="00A230FA"/>
    <w:rsid w:val="00A240BD"/>
    <w:rsid w:val="00A246BF"/>
    <w:rsid w:val="00A24C6E"/>
    <w:rsid w:val="00A24E33"/>
    <w:rsid w:val="00A24EE7"/>
    <w:rsid w:val="00A258B2"/>
    <w:rsid w:val="00A25C58"/>
    <w:rsid w:val="00A25FD4"/>
    <w:rsid w:val="00A26DA6"/>
    <w:rsid w:val="00A2762E"/>
    <w:rsid w:val="00A27EEC"/>
    <w:rsid w:val="00A31066"/>
    <w:rsid w:val="00A31648"/>
    <w:rsid w:val="00A32992"/>
    <w:rsid w:val="00A329A5"/>
    <w:rsid w:val="00A33599"/>
    <w:rsid w:val="00A339B0"/>
    <w:rsid w:val="00A33BDB"/>
    <w:rsid w:val="00A346A4"/>
    <w:rsid w:val="00A34CB1"/>
    <w:rsid w:val="00A35471"/>
    <w:rsid w:val="00A35619"/>
    <w:rsid w:val="00A35642"/>
    <w:rsid w:val="00A35FF0"/>
    <w:rsid w:val="00A36104"/>
    <w:rsid w:val="00A36210"/>
    <w:rsid w:val="00A36456"/>
    <w:rsid w:val="00A36920"/>
    <w:rsid w:val="00A36AC9"/>
    <w:rsid w:val="00A375A1"/>
    <w:rsid w:val="00A375C9"/>
    <w:rsid w:val="00A37AEE"/>
    <w:rsid w:val="00A4006F"/>
    <w:rsid w:val="00A40C5F"/>
    <w:rsid w:val="00A4146C"/>
    <w:rsid w:val="00A4171B"/>
    <w:rsid w:val="00A4175C"/>
    <w:rsid w:val="00A42C3A"/>
    <w:rsid w:val="00A42DA6"/>
    <w:rsid w:val="00A42E72"/>
    <w:rsid w:val="00A42ECB"/>
    <w:rsid w:val="00A431BF"/>
    <w:rsid w:val="00A432EA"/>
    <w:rsid w:val="00A437D5"/>
    <w:rsid w:val="00A43CD0"/>
    <w:rsid w:val="00A43EA0"/>
    <w:rsid w:val="00A43F7C"/>
    <w:rsid w:val="00A4454B"/>
    <w:rsid w:val="00A44F58"/>
    <w:rsid w:val="00A45728"/>
    <w:rsid w:val="00A45896"/>
    <w:rsid w:val="00A45975"/>
    <w:rsid w:val="00A45E1F"/>
    <w:rsid w:val="00A46137"/>
    <w:rsid w:val="00A463D2"/>
    <w:rsid w:val="00A46893"/>
    <w:rsid w:val="00A476C7"/>
    <w:rsid w:val="00A47927"/>
    <w:rsid w:val="00A47B6F"/>
    <w:rsid w:val="00A47E13"/>
    <w:rsid w:val="00A504B9"/>
    <w:rsid w:val="00A50609"/>
    <w:rsid w:val="00A509DB"/>
    <w:rsid w:val="00A51920"/>
    <w:rsid w:val="00A52059"/>
    <w:rsid w:val="00A523FD"/>
    <w:rsid w:val="00A5258B"/>
    <w:rsid w:val="00A52EF0"/>
    <w:rsid w:val="00A52F33"/>
    <w:rsid w:val="00A53196"/>
    <w:rsid w:val="00A533CD"/>
    <w:rsid w:val="00A54662"/>
    <w:rsid w:val="00A54CC4"/>
    <w:rsid w:val="00A54D99"/>
    <w:rsid w:val="00A55052"/>
    <w:rsid w:val="00A55143"/>
    <w:rsid w:val="00A5518A"/>
    <w:rsid w:val="00A55401"/>
    <w:rsid w:val="00A555D3"/>
    <w:rsid w:val="00A55683"/>
    <w:rsid w:val="00A559C3"/>
    <w:rsid w:val="00A566BE"/>
    <w:rsid w:val="00A5714B"/>
    <w:rsid w:val="00A571DC"/>
    <w:rsid w:val="00A60B0B"/>
    <w:rsid w:val="00A61BA2"/>
    <w:rsid w:val="00A61C97"/>
    <w:rsid w:val="00A61D87"/>
    <w:rsid w:val="00A61E6F"/>
    <w:rsid w:val="00A62732"/>
    <w:rsid w:val="00A62B80"/>
    <w:rsid w:val="00A630F9"/>
    <w:rsid w:val="00A633FE"/>
    <w:rsid w:val="00A63882"/>
    <w:rsid w:val="00A63B23"/>
    <w:rsid w:val="00A63B98"/>
    <w:rsid w:val="00A6505A"/>
    <w:rsid w:val="00A656E9"/>
    <w:rsid w:val="00A6572E"/>
    <w:rsid w:val="00A659BA"/>
    <w:rsid w:val="00A65F41"/>
    <w:rsid w:val="00A669E4"/>
    <w:rsid w:val="00A6709E"/>
    <w:rsid w:val="00A6720F"/>
    <w:rsid w:val="00A67242"/>
    <w:rsid w:val="00A679CB"/>
    <w:rsid w:val="00A70218"/>
    <w:rsid w:val="00A70BB8"/>
    <w:rsid w:val="00A70D1D"/>
    <w:rsid w:val="00A70EC4"/>
    <w:rsid w:val="00A70F15"/>
    <w:rsid w:val="00A7174E"/>
    <w:rsid w:val="00A71FC1"/>
    <w:rsid w:val="00A72016"/>
    <w:rsid w:val="00A7211B"/>
    <w:rsid w:val="00A72E76"/>
    <w:rsid w:val="00A73492"/>
    <w:rsid w:val="00A7362B"/>
    <w:rsid w:val="00A73C9B"/>
    <w:rsid w:val="00A73CF0"/>
    <w:rsid w:val="00A74170"/>
    <w:rsid w:val="00A7447F"/>
    <w:rsid w:val="00A75BD5"/>
    <w:rsid w:val="00A75D51"/>
    <w:rsid w:val="00A75F79"/>
    <w:rsid w:val="00A76423"/>
    <w:rsid w:val="00A764FF"/>
    <w:rsid w:val="00A778F3"/>
    <w:rsid w:val="00A77CFF"/>
    <w:rsid w:val="00A81092"/>
    <w:rsid w:val="00A815B8"/>
    <w:rsid w:val="00A8174C"/>
    <w:rsid w:val="00A8283C"/>
    <w:rsid w:val="00A832E7"/>
    <w:rsid w:val="00A83595"/>
    <w:rsid w:val="00A84762"/>
    <w:rsid w:val="00A84BA5"/>
    <w:rsid w:val="00A86BE1"/>
    <w:rsid w:val="00A873A7"/>
    <w:rsid w:val="00A907E2"/>
    <w:rsid w:val="00A90AC4"/>
    <w:rsid w:val="00A90D0E"/>
    <w:rsid w:val="00A918EE"/>
    <w:rsid w:val="00A92049"/>
    <w:rsid w:val="00A92242"/>
    <w:rsid w:val="00A924B3"/>
    <w:rsid w:val="00A926F6"/>
    <w:rsid w:val="00A9274C"/>
    <w:rsid w:val="00A92944"/>
    <w:rsid w:val="00A93AC9"/>
    <w:rsid w:val="00A9408D"/>
    <w:rsid w:val="00A941F1"/>
    <w:rsid w:val="00A949E6"/>
    <w:rsid w:val="00A94A1A"/>
    <w:rsid w:val="00A94BC7"/>
    <w:rsid w:val="00A94C15"/>
    <w:rsid w:val="00A94C17"/>
    <w:rsid w:val="00A95AAE"/>
    <w:rsid w:val="00A95DFD"/>
    <w:rsid w:val="00A95F2E"/>
    <w:rsid w:val="00A96478"/>
    <w:rsid w:val="00A969D5"/>
    <w:rsid w:val="00A96AAB"/>
    <w:rsid w:val="00A97037"/>
    <w:rsid w:val="00A97716"/>
    <w:rsid w:val="00AA0421"/>
    <w:rsid w:val="00AA19EB"/>
    <w:rsid w:val="00AA1E93"/>
    <w:rsid w:val="00AA2A42"/>
    <w:rsid w:val="00AA2BC8"/>
    <w:rsid w:val="00AA2BD0"/>
    <w:rsid w:val="00AA3371"/>
    <w:rsid w:val="00AA3B83"/>
    <w:rsid w:val="00AA3C1F"/>
    <w:rsid w:val="00AA4001"/>
    <w:rsid w:val="00AA4152"/>
    <w:rsid w:val="00AA464D"/>
    <w:rsid w:val="00AA55CE"/>
    <w:rsid w:val="00AA5E16"/>
    <w:rsid w:val="00AA60D2"/>
    <w:rsid w:val="00AA67C0"/>
    <w:rsid w:val="00AA75C8"/>
    <w:rsid w:val="00AA7881"/>
    <w:rsid w:val="00AB0454"/>
    <w:rsid w:val="00AB0858"/>
    <w:rsid w:val="00AB0C20"/>
    <w:rsid w:val="00AB0C95"/>
    <w:rsid w:val="00AB0DC6"/>
    <w:rsid w:val="00AB0ED1"/>
    <w:rsid w:val="00AB15A0"/>
    <w:rsid w:val="00AB2148"/>
    <w:rsid w:val="00AB2318"/>
    <w:rsid w:val="00AB309D"/>
    <w:rsid w:val="00AB3A52"/>
    <w:rsid w:val="00AB4339"/>
    <w:rsid w:val="00AB521C"/>
    <w:rsid w:val="00AB5289"/>
    <w:rsid w:val="00AB55FB"/>
    <w:rsid w:val="00AB563D"/>
    <w:rsid w:val="00AB5966"/>
    <w:rsid w:val="00AB5B0E"/>
    <w:rsid w:val="00AB614B"/>
    <w:rsid w:val="00AB70D2"/>
    <w:rsid w:val="00AB79EE"/>
    <w:rsid w:val="00AC092C"/>
    <w:rsid w:val="00AC157C"/>
    <w:rsid w:val="00AC1642"/>
    <w:rsid w:val="00AC1E23"/>
    <w:rsid w:val="00AC2170"/>
    <w:rsid w:val="00AC2370"/>
    <w:rsid w:val="00AC286E"/>
    <w:rsid w:val="00AC2E10"/>
    <w:rsid w:val="00AC305F"/>
    <w:rsid w:val="00AC312A"/>
    <w:rsid w:val="00AC4A7C"/>
    <w:rsid w:val="00AC4AC3"/>
    <w:rsid w:val="00AC4B1B"/>
    <w:rsid w:val="00AC5DEA"/>
    <w:rsid w:val="00AC6C30"/>
    <w:rsid w:val="00AC6CAD"/>
    <w:rsid w:val="00AC7421"/>
    <w:rsid w:val="00AD0172"/>
    <w:rsid w:val="00AD090D"/>
    <w:rsid w:val="00AD0969"/>
    <w:rsid w:val="00AD09CB"/>
    <w:rsid w:val="00AD1E35"/>
    <w:rsid w:val="00AD1F8A"/>
    <w:rsid w:val="00AD21E3"/>
    <w:rsid w:val="00AD2503"/>
    <w:rsid w:val="00AD2E15"/>
    <w:rsid w:val="00AD3EC3"/>
    <w:rsid w:val="00AD42A4"/>
    <w:rsid w:val="00AD45C8"/>
    <w:rsid w:val="00AD4624"/>
    <w:rsid w:val="00AD4817"/>
    <w:rsid w:val="00AD4A5D"/>
    <w:rsid w:val="00AD4C01"/>
    <w:rsid w:val="00AD53EB"/>
    <w:rsid w:val="00AD5941"/>
    <w:rsid w:val="00AD6C63"/>
    <w:rsid w:val="00AD6E45"/>
    <w:rsid w:val="00AD7357"/>
    <w:rsid w:val="00AD7697"/>
    <w:rsid w:val="00AD7742"/>
    <w:rsid w:val="00AE1062"/>
    <w:rsid w:val="00AE1135"/>
    <w:rsid w:val="00AE11F3"/>
    <w:rsid w:val="00AE129B"/>
    <w:rsid w:val="00AE1A3B"/>
    <w:rsid w:val="00AE2157"/>
    <w:rsid w:val="00AE23C6"/>
    <w:rsid w:val="00AE39D7"/>
    <w:rsid w:val="00AE3BEB"/>
    <w:rsid w:val="00AE3C2E"/>
    <w:rsid w:val="00AE4972"/>
    <w:rsid w:val="00AE4E54"/>
    <w:rsid w:val="00AE5152"/>
    <w:rsid w:val="00AE5B1D"/>
    <w:rsid w:val="00AE5D4C"/>
    <w:rsid w:val="00AE5E11"/>
    <w:rsid w:val="00AE5EB1"/>
    <w:rsid w:val="00AE5FA2"/>
    <w:rsid w:val="00AE6D03"/>
    <w:rsid w:val="00AE6E5D"/>
    <w:rsid w:val="00AE6FD2"/>
    <w:rsid w:val="00AE74DA"/>
    <w:rsid w:val="00AF03FB"/>
    <w:rsid w:val="00AF05C6"/>
    <w:rsid w:val="00AF147E"/>
    <w:rsid w:val="00AF163E"/>
    <w:rsid w:val="00AF1B66"/>
    <w:rsid w:val="00AF1C6A"/>
    <w:rsid w:val="00AF2743"/>
    <w:rsid w:val="00AF2DED"/>
    <w:rsid w:val="00AF2EE0"/>
    <w:rsid w:val="00AF3625"/>
    <w:rsid w:val="00AF374D"/>
    <w:rsid w:val="00AF46FD"/>
    <w:rsid w:val="00AF47BE"/>
    <w:rsid w:val="00AF4FAD"/>
    <w:rsid w:val="00AF4FC6"/>
    <w:rsid w:val="00AF5627"/>
    <w:rsid w:val="00AF580F"/>
    <w:rsid w:val="00AF5B19"/>
    <w:rsid w:val="00AF5B47"/>
    <w:rsid w:val="00AF627E"/>
    <w:rsid w:val="00AF650C"/>
    <w:rsid w:val="00AF6A77"/>
    <w:rsid w:val="00AF6A8C"/>
    <w:rsid w:val="00AF6DB3"/>
    <w:rsid w:val="00AF6FB3"/>
    <w:rsid w:val="00AF74CB"/>
    <w:rsid w:val="00AF78DA"/>
    <w:rsid w:val="00AF7E02"/>
    <w:rsid w:val="00AF7F81"/>
    <w:rsid w:val="00B00047"/>
    <w:rsid w:val="00B0013C"/>
    <w:rsid w:val="00B00C9F"/>
    <w:rsid w:val="00B00E01"/>
    <w:rsid w:val="00B00E58"/>
    <w:rsid w:val="00B00E65"/>
    <w:rsid w:val="00B02CD6"/>
    <w:rsid w:val="00B031FB"/>
    <w:rsid w:val="00B04677"/>
    <w:rsid w:val="00B046E7"/>
    <w:rsid w:val="00B04B0C"/>
    <w:rsid w:val="00B06623"/>
    <w:rsid w:val="00B06923"/>
    <w:rsid w:val="00B06A9E"/>
    <w:rsid w:val="00B07179"/>
    <w:rsid w:val="00B07BA7"/>
    <w:rsid w:val="00B10976"/>
    <w:rsid w:val="00B10E61"/>
    <w:rsid w:val="00B11352"/>
    <w:rsid w:val="00B1145B"/>
    <w:rsid w:val="00B11DB9"/>
    <w:rsid w:val="00B12223"/>
    <w:rsid w:val="00B12366"/>
    <w:rsid w:val="00B12748"/>
    <w:rsid w:val="00B12AD5"/>
    <w:rsid w:val="00B12BB6"/>
    <w:rsid w:val="00B12E5F"/>
    <w:rsid w:val="00B13182"/>
    <w:rsid w:val="00B136A6"/>
    <w:rsid w:val="00B14350"/>
    <w:rsid w:val="00B145BA"/>
    <w:rsid w:val="00B1472B"/>
    <w:rsid w:val="00B15E06"/>
    <w:rsid w:val="00B16584"/>
    <w:rsid w:val="00B16B44"/>
    <w:rsid w:val="00B1701C"/>
    <w:rsid w:val="00B175CB"/>
    <w:rsid w:val="00B17DDB"/>
    <w:rsid w:val="00B17EA1"/>
    <w:rsid w:val="00B17F23"/>
    <w:rsid w:val="00B2083B"/>
    <w:rsid w:val="00B20D0D"/>
    <w:rsid w:val="00B20D19"/>
    <w:rsid w:val="00B2191A"/>
    <w:rsid w:val="00B219CE"/>
    <w:rsid w:val="00B21CBB"/>
    <w:rsid w:val="00B224FE"/>
    <w:rsid w:val="00B226CB"/>
    <w:rsid w:val="00B22955"/>
    <w:rsid w:val="00B22AAE"/>
    <w:rsid w:val="00B22CE4"/>
    <w:rsid w:val="00B23235"/>
    <w:rsid w:val="00B23661"/>
    <w:rsid w:val="00B24340"/>
    <w:rsid w:val="00B24F08"/>
    <w:rsid w:val="00B2513D"/>
    <w:rsid w:val="00B25616"/>
    <w:rsid w:val="00B2573C"/>
    <w:rsid w:val="00B25A55"/>
    <w:rsid w:val="00B268EA"/>
    <w:rsid w:val="00B26DA3"/>
    <w:rsid w:val="00B31049"/>
    <w:rsid w:val="00B31054"/>
    <w:rsid w:val="00B31F26"/>
    <w:rsid w:val="00B31FA2"/>
    <w:rsid w:val="00B32FF0"/>
    <w:rsid w:val="00B3343C"/>
    <w:rsid w:val="00B33643"/>
    <w:rsid w:val="00B33C11"/>
    <w:rsid w:val="00B33CDE"/>
    <w:rsid w:val="00B33FC0"/>
    <w:rsid w:val="00B34ACB"/>
    <w:rsid w:val="00B34C52"/>
    <w:rsid w:val="00B34FCC"/>
    <w:rsid w:val="00B35049"/>
    <w:rsid w:val="00B35A4D"/>
    <w:rsid w:val="00B35CB9"/>
    <w:rsid w:val="00B35EEE"/>
    <w:rsid w:val="00B362BE"/>
    <w:rsid w:val="00B365E1"/>
    <w:rsid w:val="00B36995"/>
    <w:rsid w:val="00B40B24"/>
    <w:rsid w:val="00B40F0F"/>
    <w:rsid w:val="00B411B6"/>
    <w:rsid w:val="00B41448"/>
    <w:rsid w:val="00B414A3"/>
    <w:rsid w:val="00B4177F"/>
    <w:rsid w:val="00B423C9"/>
    <w:rsid w:val="00B42CD4"/>
    <w:rsid w:val="00B4307E"/>
    <w:rsid w:val="00B43798"/>
    <w:rsid w:val="00B43914"/>
    <w:rsid w:val="00B43AF6"/>
    <w:rsid w:val="00B43D2C"/>
    <w:rsid w:val="00B43E94"/>
    <w:rsid w:val="00B43EC0"/>
    <w:rsid w:val="00B44082"/>
    <w:rsid w:val="00B446DD"/>
    <w:rsid w:val="00B44847"/>
    <w:rsid w:val="00B44A0C"/>
    <w:rsid w:val="00B44C09"/>
    <w:rsid w:val="00B44E7E"/>
    <w:rsid w:val="00B45097"/>
    <w:rsid w:val="00B45496"/>
    <w:rsid w:val="00B45EC4"/>
    <w:rsid w:val="00B468AC"/>
    <w:rsid w:val="00B46F29"/>
    <w:rsid w:val="00B4701A"/>
    <w:rsid w:val="00B47549"/>
    <w:rsid w:val="00B4787A"/>
    <w:rsid w:val="00B501C3"/>
    <w:rsid w:val="00B501E4"/>
    <w:rsid w:val="00B506B6"/>
    <w:rsid w:val="00B508E1"/>
    <w:rsid w:val="00B5163A"/>
    <w:rsid w:val="00B51AF6"/>
    <w:rsid w:val="00B5210C"/>
    <w:rsid w:val="00B52730"/>
    <w:rsid w:val="00B53014"/>
    <w:rsid w:val="00B53593"/>
    <w:rsid w:val="00B539C0"/>
    <w:rsid w:val="00B53A3A"/>
    <w:rsid w:val="00B53C56"/>
    <w:rsid w:val="00B548DC"/>
    <w:rsid w:val="00B548F0"/>
    <w:rsid w:val="00B549DF"/>
    <w:rsid w:val="00B56406"/>
    <w:rsid w:val="00B56A1E"/>
    <w:rsid w:val="00B56C27"/>
    <w:rsid w:val="00B56EA1"/>
    <w:rsid w:val="00B57389"/>
    <w:rsid w:val="00B57420"/>
    <w:rsid w:val="00B60015"/>
    <w:rsid w:val="00B60783"/>
    <w:rsid w:val="00B61EA4"/>
    <w:rsid w:val="00B620AF"/>
    <w:rsid w:val="00B62420"/>
    <w:rsid w:val="00B63D6B"/>
    <w:rsid w:val="00B63EE9"/>
    <w:rsid w:val="00B6422D"/>
    <w:rsid w:val="00B64AA5"/>
    <w:rsid w:val="00B64DB2"/>
    <w:rsid w:val="00B65583"/>
    <w:rsid w:val="00B65715"/>
    <w:rsid w:val="00B65C03"/>
    <w:rsid w:val="00B65E56"/>
    <w:rsid w:val="00B66281"/>
    <w:rsid w:val="00B66476"/>
    <w:rsid w:val="00B67727"/>
    <w:rsid w:val="00B67983"/>
    <w:rsid w:val="00B67BE7"/>
    <w:rsid w:val="00B70E4B"/>
    <w:rsid w:val="00B72EF7"/>
    <w:rsid w:val="00B731B4"/>
    <w:rsid w:val="00B73534"/>
    <w:rsid w:val="00B73AE6"/>
    <w:rsid w:val="00B74919"/>
    <w:rsid w:val="00B74BFD"/>
    <w:rsid w:val="00B75708"/>
    <w:rsid w:val="00B759FD"/>
    <w:rsid w:val="00B75B1C"/>
    <w:rsid w:val="00B75E4B"/>
    <w:rsid w:val="00B764F7"/>
    <w:rsid w:val="00B765AF"/>
    <w:rsid w:val="00B76893"/>
    <w:rsid w:val="00B768F5"/>
    <w:rsid w:val="00B76AFF"/>
    <w:rsid w:val="00B76EC4"/>
    <w:rsid w:val="00B77B7E"/>
    <w:rsid w:val="00B809CF"/>
    <w:rsid w:val="00B809E6"/>
    <w:rsid w:val="00B80FF0"/>
    <w:rsid w:val="00B8120F"/>
    <w:rsid w:val="00B816A4"/>
    <w:rsid w:val="00B81CAC"/>
    <w:rsid w:val="00B82203"/>
    <w:rsid w:val="00B823CF"/>
    <w:rsid w:val="00B825C8"/>
    <w:rsid w:val="00B8262F"/>
    <w:rsid w:val="00B82A14"/>
    <w:rsid w:val="00B833CB"/>
    <w:rsid w:val="00B83998"/>
    <w:rsid w:val="00B84542"/>
    <w:rsid w:val="00B84AFE"/>
    <w:rsid w:val="00B84B56"/>
    <w:rsid w:val="00B854A8"/>
    <w:rsid w:val="00B8559C"/>
    <w:rsid w:val="00B862A1"/>
    <w:rsid w:val="00B86569"/>
    <w:rsid w:val="00B86BB4"/>
    <w:rsid w:val="00B86FE6"/>
    <w:rsid w:val="00B872BF"/>
    <w:rsid w:val="00B87472"/>
    <w:rsid w:val="00B905EE"/>
    <w:rsid w:val="00B90F61"/>
    <w:rsid w:val="00B91008"/>
    <w:rsid w:val="00B91B9E"/>
    <w:rsid w:val="00B92C76"/>
    <w:rsid w:val="00B933F7"/>
    <w:rsid w:val="00B93C77"/>
    <w:rsid w:val="00B94177"/>
    <w:rsid w:val="00B94191"/>
    <w:rsid w:val="00B94C86"/>
    <w:rsid w:val="00B95CA3"/>
    <w:rsid w:val="00B96744"/>
    <w:rsid w:val="00B97154"/>
    <w:rsid w:val="00B97DB8"/>
    <w:rsid w:val="00BA0A3D"/>
    <w:rsid w:val="00BA0D83"/>
    <w:rsid w:val="00BA0F01"/>
    <w:rsid w:val="00BA113A"/>
    <w:rsid w:val="00BA1361"/>
    <w:rsid w:val="00BA15B2"/>
    <w:rsid w:val="00BA1B54"/>
    <w:rsid w:val="00BA25AF"/>
    <w:rsid w:val="00BA25B6"/>
    <w:rsid w:val="00BA25C6"/>
    <w:rsid w:val="00BA2729"/>
    <w:rsid w:val="00BA2DF6"/>
    <w:rsid w:val="00BA416C"/>
    <w:rsid w:val="00BA47FC"/>
    <w:rsid w:val="00BA4C7F"/>
    <w:rsid w:val="00BA4D45"/>
    <w:rsid w:val="00BA4E0D"/>
    <w:rsid w:val="00BA5834"/>
    <w:rsid w:val="00BA5F16"/>
    <w:rsid w:val="00BA6B74"/>
    <w:rsid w:val="00BA7022"/>
    <w:rsid w:val="00BA718E"/>
    <w:rsid w:val="00BA79D1"/>
    <w:rsid w:val="00BA7F15"/>
    <w:rsid w:val="00BB00C4"/>
    <w:rsid w:val="00BB0182"/>
    <w:rsid w:val="00BB09E5"/>
    <w:rsid w:val="00BB0E83"/>
    <w:rsid w:val="00BB1714"/>
    <w:rsid w:val="00BB19C9"/>
    <w:rsid w:val="00BB1A8B"/>
    <w:rsid w:val="00BB1F53"/>
    <w:rsid w:val="00BB1F74"/>
    <w:rsid w:val="00BB22BC"/>
    <w:rsid w:val="00BB2610"/>
    <w:rsid w:val="00BB2695"/>
    <w:rsid w:val="00BB272B"/>
    <w:rsid w:val="00BB2D44"/>
    <w:rsid w:val="00BB310B"/>
    <w:rsid w:val="00BB3230"/>
    <w:rsid w:val="00BB48F5"/>
    <w:rsid w:val="00BB4E2F"/>
    <w:rsid w:val="00BB4F8C"/>
    <w:rsid w:val="00BB53A8"/>
    <w:rsid w:val="00BB5487"/>
    <w:rsid w:val="00BB56E9"/>
    <w:rsid w:val="00BB5954"/>
    <w:rsid w:val="00BB5B26"/>
    <w:rsid w:val="00BB5D85"/>
    <w:rsid w:val="00BB5F60"/>
    <w:rsid w:val="00BB65BB"/>
    <w:rsid w:val="00BB6D03"/>
    <w:rsid w:val="00BB77CE"/>
    <w:rsid w:val="00BB792D"/>
    <w:rsid w:val="00BB7D89"/>
    <w:rsid w:val="00BC1034"/>
    <w:rsid w:val="00BC1B07"/>
    <w:rsid w:val="00BC26F5"/>
    <w:rsid w:val="00BC27E7"/>
    <w:rsid w:val="00BC2F89"/>
    <w:rsid w:val="00BC373C"/>
    <w:rsid w:val="00BC3BE9"/>
    <w:rsid w:val="00BC43D3"/>
    <w:rsid w:val="00BC4F86"/>
    <w:rsid w:val="00BC595E"/>
    <w:rsid w:val="00BC6650"/>
    <w:rsid w:val="00BC67B7"/>
    <w:rsid w:val="00BC6E6A"/>
    <w:rsid w:val="00BC7604"/>
    <w:rsid w:val="00BC7DD7"/>
    <w:rsid w:val="00BD1116"/>
    <w:rsid w:val="00BD1716"/>
    <w:rsid w:val="00BD1844"/>
    <w:rsid w:val="00BD1CDB"/>
    <w:rsid w:val="00BD1D63"/>
    <w:rsid w:val="00BD2C4F"/>
    <w:rsid w:val="00BD305E"/>
    <w:rsid w:val="00BD342D"/>
    <w:rsid w:val="00BD37D7"/>
    <w:rsid w:val="00BD39B4"/>
    <w:rsid w:val="00BD3F00"/>
    <w:rsid w:val="00BD40CD"/>
    <w:rsid w:val="00BD43A7"/>
    <w:rsid w:val="00BD4610"/>
    <w:rsid w:val="00BD4684"/>
    <w:rsid w:val="00BD4D39"/>
    <w:rsid w:val="00BD5250"/>
    <w:rsid w:val="00BD6A58"/>
    <w:rsid w:val="00BE0139"/>
    <w:rsid w:val="00BE01A4"/>
    <w:rsid w:val="00BE050F"/>
    <w:rsid w:val="00BE05D0"/>
    <w:rsid w:val="00BE135E"/>
    <w:rsid w:val="00BE13B8"/>
    <w:rsid w:val="00BE1BBC"/>
    <w:rsid w:val="00BE2491"/>
    <w:rsid w:val="00BE2663"/>
    <w:rsid w:val="00BE3DA8"/>
    <w:rsid w:val="00BE43A4"/>
    <w:rsid w:val="00BE46C5"/>
    <w:rsid w:val="00BE48DD"/>
    <w:rsid w:val="00BE4B82"/>
    <w:rsid w:val="00BE4E09"/>
    <w:rsid w:val="00BE50D3"/>
    <w:rsid w:val="00BE51EC"/>
    <w:rsid w:val="00BE63FC"/>
    <w:rsid w:val="00BE720C"/>
    <w:rsid w:val="00BE765B"/>
    <w:rsid w:val="00BE7F19"/>
    <w:rsid w:val="00BF0AC4"/>
    <w:rsid w:val="00BF1239"/>
    <w:rsid w:val="00BF15A6"/>
    <w:rsid w:val="00BF1D7D"/>
    <w:rsid w:val="00BF31D2"/>
    <w:rsid w:val="00BF3655"/>
    <w:rsid w:val="00BF3FC8"/>
    <w:rsid w:val="00BF45F2"/>
    <w:rsid w:val="00BF475E"/>
    <w:rsid w:val="00BF49F3"/>
    <w:rsid w:val="00BF5635"/>
    <w:rsid w:val="00BF5922"/>
    <w:rsid w:val="00BF69C6"/>
    <w:rsid w:val="00BF6CC9"/>
    <w:rsid w:val="00BF6E4E"/>
    <w:rsid w:val="00BF7117"/>
    <w:rsid w:val="00C00EBC"/>
    <w:rsid w:val="00C01723"/>
    <w:rsid w:val="00C017C1"/>
    <w:rsid w:val="00C01E51"/>
    <w:rsid w:val="00C01FFC"/>
    <w:rsid w:val="00C02158"/>
    <w:rsid w:val="00C024A3"/>
    <w:rsid w:val="00C02798"/>
    <w:rsid w:val="00C034E0"/>
    <w:rsid w:val="00C03647"/>
    <w:rsid w:val="00C038B6"/>
    <w:rsid w:val="00C03AFC"/>
    <w:rsid w:val="00C04072"/>
    <w:rsid w:val="00C04CEC"/>
    <w:rsid w:val="00C05071"/>
    <w:rsid w:val="00C055AA"/>
    <w:rsid w:val="00C05E89"/>
    <w:rsid w:val="00C0627D"/>
    <w:rsid w:val="00C06474"/>
    <w:rsid w:val="00C06C6C"/>
    <w:rsid w:val="00C0715D"/>
    <w:rsid w:val="00C075B0"/>
    <w:rsid w:val="00C0776E"/>
    <w:rsid w:val="00C07C03"/>
    <w:rsid w:val="00C10F6C"/>
    <w:rsid w:val="00C10FB7"/>
    <w:rsid w:val="00C11157"/>
    <w:rsid w:val="00C1373D"/>
    <w:rsid w:val="00C141A6"/>
    <w:rsid w:val="00C145F4"/>
    <w:rsid w:val="00C14C50"/>
    <w:rsid w:val="00C14F3A"/>
    <w:rsid w:val="00C15BEB"/>
    <w:rsid w:val="00C15C35"/>
    <w:rsid w:val="00C16012"/>
    <w:rsid w:val="00C16C78"/>
    <w:rsid w:val="00C16CFF"/>
    <w:rsid w:val="00C1713A"/>
    <w:rsid w:val="00C17164"/>
    <w:rsid w:val="00C17D84"/>
    <w:rsid w:val="00C203A8"/>
    <w:rsid w:val="00C20DC3"/>
    <w:rsid w:val="00C20DDA"/>
    <w:rsid w:val="00C20E16"/>
    <w:rsid w:val="00C213C0"/>
    <w:rsid w:val="00C22BC1"/>
    <w:rsid w:val="00C232C9"/>
    <w:rsid w:val="00C23512"/>
    <w:rsid w:val="00C236D4"/>
    <w:rsid w:val="00C238EF"/>
    <w:rsid w:val="00C245E4"/>
    <w:rsid w:val="00C24AF1"/>
    <w:rsid w:val="00C24BF8"/>
    <w:rsid w:val="00C257F9"/>
    <w:rsid w:val="00C258D1"/>
    <w:rsid w:val="00C259E7"/>
    <w:rsid w:val="00C25D87"/>
    <w:rsid w:val="00C264BD"/>
    <w:rsid w:val="00C264E3"/>
    <w:rsid w:val="00C26B56"/>
    <w:rsid w:val="00C26F3C"/>
    <w:rsid w:val="00C272D0"/>
    <w:rsid w:val="00C3065D"/>
    <w:rsid w:val="00C308CE"/>
    <w:rsid w:val="00C30912"/>
    <w:rsid w:val="00C31974"/>
    <w:rsid w:val="00C31BCF"/>
    <w:rsid w:val="00C3225E"/>
    <w:rsid w:val="00C32690"/>
    <w:rsid w:val="00C32B6E"/>
    <w:rsid w:val="00C32CC3"/>
    <w:rsid w:val="00C32DAD"/>
    <w:rsid w:val="00C34345"/>
    <w:rsid w:val="00C34C85"/>
    <w:rsid w:val="00C35312"/>
    <w:rsid w:val="00C35693"/>
    <w:rsid w:val="00C36607"/>
    <w:rsid w:val="00C3688D"/>
    <w:rsid w:val="00C36D9F"/>
    <w:rsid w:val="00C37144"/>
    <w:rsid w:val="00C374A0"/>
    <w:rsid w:val="00C37E5D"/>
    <w:rsid w:val="00C4047F"/>
    <w:rsid w:val="00C40872"/>
    <w:rsid w:val="00C409F6"/>
    <w:rsid w:val="00C40ED4"/>
    <w:rsid w:val="00C42190"/>
    <w:rsid w:val="00C42295"/>
    <w:rsid w:val="00C430F5"/>
    <w:rsid w:val="00C4483F"/>
    <w:rsid w:val="00C44DA0"/>
    <w:rsid w:val="00C44E1C"/>
    <w:rsid w:val="00C45375"/>
    <w:rsid w:val="00C45AEA"/>
    <w:rsid w:val="00C46DC3"/>
    <w:rsid w:val="00C46FCF"/>
    <w:rsid w:val="00C4744D"/>
    <w:rsid w:val="00C47869"/>
    <w:rsid w:val="00C5062C"/>
    <w:rsid w:val="00C510B5"/>
    <w:rsid w:val="00C51351"/>
    <w:rsid w:val="00C514CD"/>
    <w:rsid w:val="00C5209B"/>
    <w:rsid w:val="00C52323"/>
    <w:rsid w:val="00C52D0C"/>
    <w:rsid w:val="00C5327A"/>
    <w:rsid w:val="00C534A7"/>
    <w:rsid w:val="00C5363A"/>
    <w:rsid w:val="00C53A5B"/>
    <w:rsid w:val="00C5405B"/>
    <w:rsid w:val="00C543BB"/>
    <w:rsid w:val="00C545D9"/>
    <w:rsid w:val="00C54B39"/>
    <w:rsid w:val="00C5512C"/>
    <w:rsid w:val="00C552B0"/>
    <w:rsid w:val="00C55328"/>
    <w:rsid w:val="00C555DD"/>
    <w:rsid w:val="00C55DBF"/>
    <w:rsid w:val="00C55E52"/>
    <w:rsid w:val="00C5653A"/>
    <w:rsid w:val="00C57252"/>
    <w:rsid w:val="00C57B89"/>
    <w:rsid w:val="00C6011C"/>
    <w:rsid w:val="00C60292"/>
    <w:rsid w:val="00C61663"/>
    <w:rsid w:val="00C61E52"/>
    <w:rsid w:val="00C61F6E"/>
    <w:rsid w:val="00C6200F"/>
    <w:rsid w:val="00C62146"/>
    <w:rsid w:val="00C625FC"/>
    <w:rsid w:val="00C626B5"/>
    <w:rsid w:val="00C62CE4"/>
    <w:rsid w:val="00C636C9"/>
    <w:rsid w:val="00C63D9F"/>
    <w:rsid w:val="00C6402A"/>
    <w:rsid w:val="00C641F6"/>
    <w:rsid w:val="00C6446F"/>
    <w:rsid w:val="00C6493F"/>
    <w:rsid w:val="00C64A50"/>
    <w:rsid w:val="00C64B88"/>
    <w:rsid w:val="00C65246"/>
    <w:rsid w:val="00C65A69"/>
    <w:rsid w:val="00C65AAA"/>
    <w:rsid w:val="00C6617F"/>
    <w:rsid w:val="00C661D9"/>
    <w:rsid w:val="00C662F7"/>
    <w:rsid w:val="00C66A4E"/>
    <w:rsid w:val="00C66C0E"/>
    <w:rsid w:val="00C66CF7"/>
    <w:rsid w:val="00C66D65"/>
    <w:rsid w:val="00C670B2"/>
    <w:rsid w:val="00C670B5"/>
    <w:rsid w:val="00C677A7"/>
    <w:rsid w:val="00C67DB8"/>
    <w:rsid w:val="00C67DDC"/>
    <w:rsid w:val="00C67E83"/>
    <w:rsid w:val="00C70999"/>
    <w:rsid w:val="00C70C91"/>
    <w:rsid w:val="00C711F0"/>
    <w:rsid w:val="00C71F34"/>
    <w:rsid w:val="00C73AF5"/>
    <w:rsid w:val="00C73DE7"/>
    <w:rsid w:val="00C7460A"/>
    <w:rsid w:val="00C74C07"/>
    <w:rsid w:val="00C74C8F"/>
    <w:rsid w:val="00C75BDE"/>
    <w:rsid w:val="00C75FA7"/>
    <w:rsid w:val="00C7635A"/>
    <w:rsid w:val="00C76AF9"/>
    <w:rsid w:val="00C77BFB"/>
    <w:rsid w:val="00C77C5C"/>
    <w:rsid w:val="00C77CC1"/>
    <w:rsid w:val="00C802DE"/>
    <w:rsid w:val="00C80BD9"/>
    <w:rsid w:val="00C811CA"/>
    <w:rsid w:val="00C814F5"/>
    <w:rsid w:val="00C81CAF"/>
    <w:rsid w:val="00C82CF6"/>
    <w:rsid w:val="00C83112"/>
    <w:rsid w:val="00C83304"/>
    <w:rsid w:val="00C839AD"/>
    <w:rsid w:val="00C83E81"/>
    <w:rsid w:val="00C843C6"/>
    <w:rsid w:val="00C84D22"/>
    <w:rsid w:val="00C84DB7"/>
    <w:rsid w:val="00C84FAC"/>
    <w:rsid w:val="00C85592"/>
    <w:rsid w:val="00C85877"/>
    <w:rsid w:val="00C85880"/>
    <w:rsid w:val="00C8647E"/>
    <w:rsid w:val="00C8664B"/>
    <w:rsid w:val="00C868BB"/>
    <w:rsid w:val="00C8738C"/>
    <w:rsid w:val="00C8774C"/>
    <w:rsid w:val="00C87AF1"/>
    <w:rsid w:val="00C905EC"/>
    <w:rsid w:val="00C907A4"/>
    <w:rsid w:val="00C911B9"/>
    <w:rsid w:val="00C91951"/>
    <w:rsid w:val="00C923F3"/>
    <w:rsid w:val="00C92CED"/>
    <w:rsid w:val="00C92F98"/>
    <w:rsid w:val="00C93731"/>
    <w:rsid w:val="00C93766"/>
    <w:rsid w:val="00C93E76"/>
    <w:rsid w:val="00C94202"/>
    <w:rsid w:val="00C944A3"/>
    <w:rsid w:val="00C944BD"/>
    <w:rsid w:val="00C9567B"/>
    <w:rsid w:val="00C95BC8"/>
    <w:rsid w:val="00C9607D"/>
    <w:rsid w:val="00C96089"/>
    <w:rsid w:val="00C96914"/>
    <w:rsid w:val="00C96B21"/>
    <w:rsid w:val="00C96B56"/>
    <w:rsid w:val="00C9744A"/>
    <w:rsid w:val="00C97E0F"/>
    <w:rsid w:val="00CA002B"/>
    <w:rsid w:val="00CA02C0"/>
    <w:rsid w:val="00CA0362"/>
    <w:rsid w:val="00CA051B"/>
    <w:rsid w:val="00CA18F2"/>
    <w:rsid w:val="00CA1DF1"/>
    <w:rsid w:val="00CA24AF"/>
    <w:rsid w:val="00CA26E2"/>
    <w:rsid w:val="00CA2923"/>
    <w:rsid w:val="00CA392A"/>
    <w:rsid w:val="00CA3A22"/>
    <w:rsid w:val="00CA5420"/>
    <w:rsid w:val="00CA5BB2"/>
    <w:rsid w:val="00CA5C92"/>
    <w:rsid w:val="00CA5DC8"/>
    <w:rsid w:val="00CA66B7"/>
    <w:rsid w:val="00CA7BDC"/>
    <w:rsid w:val="00CB035A"/>
    <w:rsid w:val="00CB1507"/>
    <w:rsid w:val="00CB2EC9"/>
    <w:rsid w:val="00CB3070"/>
    <w:rsid w:val="00CB3B4B"/>
    <w:rsid w:val="00CB3C3B"/>
    <w:rsid w:val="00CB4556"/>
    <w:rsid w:val="00CB4C82"/>
    <w:rsid w:val="00CB5171"/>
    <w:rsid w:val="00CB5535"/>
    <w:rsid w:val="00CB555B"/>
    <w:rsid w:val="00CB55B4"/>
    <w:rsid w:val="00CB62D4"/>
    <w:rsid w:val="00CB6942"/>
    <w:rsid w:val="00CB6DA8"/>
    <w:rsid w:val="00CB71CD"/>
    <w:rsid w:val="00CB73FF"/>
    <w:rsid w:val="00CB75D0"/>
    <w:rsid w:val="00CB7663"/>
    <w:rsid w:val="00CB7CE9"/>
    <w:rsid w:val="00CC0720"/>
    <w:rsid w:val="00CC0E26"/>
    <w:rsid w:val="00CC12A2"/>
    <w:rsid w:val="00CC1C2D"/>
    <w:rsid w:val="00CC222E"/>
    <w:rsid w:val="00CC2232"/>
    <w:rsid w:val="00CC24A0"/>
    <w:rsid w:val="00CC280E"/>
    <w:rsid w:val="00CC2B2E"/>
    <w:rsid w:val="00CC2BC8"/>
    <w:rsid w:val="00CC3DE8"/>
    <w:rsid w:val="00CC4024"/>
    <w:rsid w:val="00CC48AA"/>
    <w:rsid w:val="00CC542D"/>
    <w:rsid w:val="00CC5B2E"/>
    <w:rsid w:val="00CC5D02"/>
    <w:rsid w:val="00CC638C"/>
    <w:rsid w:val="00CC6BE6"/>
    <w:rsid w:val="00CC6DDF"/>
    <w:rsid w:val="00CC7233"/>
    <w:rsid w:val="00CD01F3"/>
    <w:rsid w:val="00CD0C5B"/>
    <w:rsid w:val="00CD118D"/>
    <w:rsid w:val="00CD12D1"/>
    <w:rsid w:val="00CD1360"/>
    <w:rsid w:val="00CD13CA"/>
    <w:rsid w:val="00CD179C"/>
    <w:rsid w:val="00CD1902"/>
    <w:rsid w:val="00CD1D8A"/>
    <w:rsid w:val="00CD259B"/>
    <w:rsid w:val="00CD286B"/>
    <w:rsid w:val="00CD2D43"/>
    <w:rsid w:val="00CD2E7B"/>
    <w:rsid w:val="00CD2F80"/>
    <w:rsid w:val="00CD3621"/>
    <w:rsid w:val="00CD371A"/>
    <w:rsid w:val="00CD387E"/>
    <w:rsid w:val="00CD3C58"/>
    <w:rsid w:val="00CD447A"/>
    <w:rsid w:val="00CD4BD4"/>
    <w:rsid w:val="00CD4CF7"/>
    <w:rsid w:val="00CD4E79"/>
    <w:rsid w:val="00CD5CF4"/>
    <w:rsid w:val="00CD5D4B"/>
    <w:rsid w:val="00CD6377"/>
    <w:rsid w:val="00CD67E1"/>
    <w:rsid w:val="00CD7B48"/>
    <w:rsid w:val="00CD7EB3"/>
    <w:rsid w:val="00CE0620"/>
    <w:rsid w:val="00CE076D"/>
    <w:rsid w:val="00CE1D83"/>
    <w:rsid w:val="00CE1F8C"/>
    <w:rsid w:val="00CE24CF"/>
    <w:rsid w:val="00CE253D"/>
    <w:rsid w:val="00CE261C"/>
    <w:rsid w:val="00CE27ED"/>
    <w:rsid w:val="00CE35CC"/>
    <w:rsid w:val="00CE3C60"/>
    <w:rsid w:val="00CE3EEB"/>
    <w:rsid w:val="00CE475D"/>
    <w:rsid w:val="00CE4899"/>
    <w:rsid w:val="00CE5187"/>
    <w:rsid w:val="00CE56FD"/>
    <w:rsid w:val="00CE57F0"/>
    <w:rsid w:val="00CE5B26"/>
    <w:rsid w:val="00CE66D6"/>
    <w:rsid w:val="00CE69CA"/>
    <w:rsid w:val="00CE6DE6"/>
    <w:rsid w:val="00CE7275"/>
    <w:rsid w:val="00CE784E"/>
    <w:rsid w:val="00CE7FEB"/>
    <w:rsid w:val="00CF0B59"/>
    <w:rsid w:val="00CF184A"/>
    <w:rsid w:val="00CF2522"/>
    <w:rsid w:val="00CF2902"/>
    <w:rsid w:val="00CF291C"/>
    <w:rsid w:val="00CF2DCD"/>
    <w:rsid w:val="00CF2E4A"/>
    <w:rsid w:val="00CF2F12"/>
    <w:rsid w:val="00CF30AB"/>
    <w:rsid w:val="00CF31DE"/>
    <w:rsid w:val="00CF38FF"/>
    <w:rsid w:val="00CF3905"/>
    <w:rsid w:val="00CF3B43"/>
    <w:rsid w:val="00CF4312"/>
    <w:rsid w:val="00CF4836"/>
    <w:rsid w:val="00CF48FF"/>
    <w:rsid w:val="00CF4F87"/>
    <w:rsid w:val="00CF686C"/>
    <w:rsid w:val="00CF74C7"/>
    <w:rsid w:val="00CF757A"/>
    <w:rsid w:val="00CF75FB"/>
    <w:rsid w:val="00CF78BE"/>
    <w:rsid w:val="00CF7B12"/>
    <w:rsid w:val="00CF7C69"/>
    <w:rsid w:val="00CF7FCA"/>
    <w:rsid w:val="00D0061C"/>
    <w:rsid w:val="00D00EA3"/>
    <w:rsid w:val="00D025EC"/>
    <w:rsid w:val="00D045DA"/>
    <w:rsid w:val="00D049F4"/>
    <w:rsid w:val="00D04B3B"/>
    <w:rsid w:val="00D05E61"/>
    <w:rsid w:val="00D06360"/>
    <w:rsid w:val="00D06545"/>
    <w:rsid w:val="00D06DE1"/>
    <w:rsid w:val="00D0732E"/>
    <w:rsid w:val="00D0737C"/>
    <w:rsid w:val="00D073C1"/>
    <w:rsid w:val="00D1061E"/>
    <w:rsid w:val="00D10E47"/>
    <w:rsid w:val="00D11107"/>
    <w:rsid w:val="00D11235"/>
    <w:rsid w:val="00D114B3"/>
    <w:rsid w:val="00D114C1"/>
    <w:rsid w:val="00D12744"/>
    <w:rsid w:val="00D12912"/>
    <w:rsid w:val="00D12DC4"/>
    <w:rsid w:val="00D13ACE"/>
    <w:rsid w:val="00D13FDA"/>
    <w:rsid w:val="00D14DA0"/>
    <w:rsid w:val="00D15038"/>
    <w:rsid w:val="00D15973"/>
    <w:rsid w:val="00D15EF7"/>
    <w:rsid w:val="00D16021"/>
    <w:rsid w:val="00D16639"/>
    <w:rsid w:val="00D16668"/>
    <w:rsid w:val="00D17148"/>
    <w:rsid w:val="00D1754C"/>
    <w:rsid w:val="00D176B0"/>
    <w:rsid w:val="00D17CC9"/>
    <w:rsid w:val="00D17E41"/>
    <w:rsid w:val="00D200EE"/>
    <w:rsid w:val="00D202FE"/>
    <w:rsid w:val="00D20456"/>
    <w:rsid w:val="00D2082C"/>
    <w:rsid w:val="00D21368"/>
    <w:rsid w:val="00D22776"/>
    <w:rsid w:val="00D22F56"/>
    <w:rsid w:val="00D2305D"/>
    <w:rsid w:val="00D236EF"/>
    <w:rsid w:val="00D24646"/>
    <w:rsid w:val="00D24724"/>
    <w:rsid w:val="00D24AEA"/>
    <w:rsid w:val="00D250C0"/>
    <w:rsid w:val="00D252CF"/>
    <w:rsid w:val="00D25B93"/>
    <w:rsid w:val="00D25C3C"/>
    <w:rsid w:val="00D260F7"/>
    <w:rsid w:val="00D266BC"/>
    <w:rsid w:val="00D26BBB"/>
    <w:rsid w:val="00D26BC8"/>
    <w:rsid w:val="00D27528"/>
    <w:rsid w:val="00D2781C"/>
    <w:rsid w:val="00D27D73"/>
    <w:rsid w:val="00D27E6F"/>
    <w:rsid w:val="00D304FE"/>
    <w:rsid w:val="00D30CBC"/>
    <w:rsid w:val="00D30E36"/>
    <w:rsid w:val="00D30F83"/>
    <w:rsid w:val="00D3150B"/>
    <w:rsid w:val="00D31FE5"/>
    <w:rsid w:val="00D3205B"/>
    <w:rsid w:val="00D321E1"/>
    <w:rsid w:val="00D323E6"/>
    <w:rsid w:val="00D32C23"/>
    <w:rsid w:val="00D33DD6"/>
    <w:rsid w:val="00D34187"/>
    <w:rsid w:val="00D35A79"/>
    <w:rsid w:val="00D37F6F"/>
    <w:rsid w:val="00D40A6E"/>
    <w:rsid w:val="00D41F98"/>
    <w:rsid w:val="00D41FB5"/>
    <w:rsid w:val="00D42123"/>
    <w:rsid w:val="00D43498"/>
    <w:rsid w:val="00D4352B"/>
    <w:rsid w:val="00D44041"/>
    <w:rsid w:val="00D44D24"/>
    <w:rsid w:val="00D456AD"/>
    <w:rsid w:val="00D458ED"/>
    <w:rsid w:val="00D459DC"/>
    <w:rsid w:val="00D4606B"/>
    <w:rsid w:val="00D4619C"/>
    <w:rsid w:val="00D46C43"/>
    <w:rsid w:val="00D46D3E"/>
    <w:rsid w:val="00D47044"/>
    <w:rsid w:val="00D472EF"/>
    <w:rsid w:val="00D47305"/>
    <w:rsid w:val="00D47F8C"/>
    <w:rsid w:val="00D50289"/>
    <w:rsid w:val="00D5043A"/>
    <w:rsid w:val="00D507C5"/>
    <w:rsid w:val="00D50CF2"/>
    <w:rsid w:val="00D51142"/>
    <w:rsid w:val="00D5183F"/>
    <w:rsid w:val="00D5219F"/>
    <w:rsid w:val="00D52446"/>
    <w:rsid w:val="00D52915"/>
    <w:rsid w:val="00D52B01"/>
    <w:rsid w:val="00D534C7"/>
    <w:rsid w:val="00D536AC"/>
    <w:rsid w:val="00D5374C"/>
    <w:rsid w:val="00D53FBB"/>
    <w:rsid w:val="00D5458F"/>
    <w:rsid w:val="00D54B0C"/>
    <w:rsid w:val="00D54B2E"/>
    <w:rsid w:val="00D550DD"/>
    <w:rsid w:val="00D553EB"/>
    <w:rsid w:val="00D55809"/>
    <w:rsid w:val="00D558D9"/>
    <w:rsid w:val="00D55D93"/>
    <w:rsid w:val="00D609DC"/>
    <w:rsid w:val="00D60FD9"/>
    <w:rsid w:val="00D6114A"/>
    <w:rsid w:val="00D61232"/>
    <w:rsid w:val="00D618CA"/>
    <w:rsid w:val="00D62312"/>
    <w:rsid w:val="00D63AC7"/>
    <w:rsid w:val="00D64A2D"/>
    <w:rsid w:val="00D6518C"/>
    <w:rsid w:val="00D65C1E"/>
    <w:rsid w:val="00D65D80"/>
    <w:rsid w:val="00D669B9"/>
    <w:rsid w:val="00D66FB0"/>
    <w:rsid w:val="00D67697"/>
    <w:rsid w:val="00D67749"/>
    <w:rsid w:val="00D67944"/>
    <w:rsid w:val="00D67C82"/>
    <w:rsid w:val="00D67DFB"/>
    <w:rsid w:val="00D67E65"/>
    <w:rsid w:val="00D7070B"/>
    <w:rsid w:val="00D708D5"/>
    <w:rsid w:val="00D70928"/>
    <w:rsid w:val="00D71364"/>
    <w:rsid w:val="00D71373"/>
    <w:rsid w:val="00D7142F"/>
    <w:rsid w:val="00D717BF"/>
    <w:rsid w:val="00D72348"/>
    <w:rsid w:val="00D72EAF"/>
    <w:rsid w:val="00D73235"/>
    <w:rsid w:val="00D7333C"/>
    <w:rsid w:val="00D73372"/>
    <w:rsid w:val="00D74295"/>
    <w:rsid w:val="00D743C2"/>
    <w:rsid w:val="00D744F4"/>
    <w:rsid w:val="00D74B0F"/>
    <w:rsid w:val="00D74B1A"/>
    <w:rsid w:val="00D751CA"/>
    <w:rsid w:val="00D7523F"/>
    <w:rsid w:val="00D75278"/>
    <w:rsid w:val="00D755BD"/>
    <w:rsid w:val="00D7586C"/>
    <w:rsid w:val="00D7616B"/>
    <w:rsid w:val="00D76174"/>
    <w:rsid w:val="00D7644B"/>
    <w:rsid w:val="00D764EF"/>
    <w:rsid w:val="00D77173"/>
    <w:rsid w:val="00D77297"/>
    <w:rsid w:val="00D800DE"/>
    <w:rsid w:val="00D80257"/>
    <w:rsid w:val="00D8034F"/>
    <w:rsid w:val="00D8036E"/>
    <w:rsid w:val="00D80658"/>
    <w:rsid w:val="00D81FD0"/>
    <w:rsid w:val="00D81FE1"/>
    <w:rsid w:val="00D824E9"/>
    <w:rsid w:val="00D838FB"/>
    <w:rsid w:val="00D83C6F"/>
    <w:rsid w:val="00D843E6"/>
    <w:rsid w:val="00D8448E"/>
    <w:rsid w:val="00D847F1"/>
    <w:rsid w:val="00D855EF"/>
    <w:rsid w:val="00D858CE"/>
    <w:rsid w:val="00D85D6B"/>
    <w:rsid w:val="00D85F04"/>
    <w:rsid w:val="00D86B93"/>
    <w:rsid w:val="00D86F00"/>
    <w:rsid w:val="00D87096"/>
    <w:rsid w:val="00D87BC3"/>
    <w:rsid w:val="00D87D26"/>
    <w:rsid w:val="00D90338"/>
    <w:rsid w:val="00D9113D"/>
    <w:rsid w:val="00D91355"/>
    <w:rsid w:val="00D91410"/>
    <w:rsid w:val="00D91B17"/>
    <w:rsid w:val="00D925DC"/>
    <w:rsid w:val="00D92A3A"/>
    <w:rsid w:val="00D92D65"/>
    <w:rsid w:val="00D9335A"/>
    <w:rsid w:val="00D937E7"/>
    <w:rsid w:val="00D94F76"/>
    <w:rsid w:val="00D95205"/>
    <w:rsid w:val="00D95DB1"/>
    <w:rsid w:val="00D96AC1"/>
    <w:rsid w:val="00D96D17"/>
    <w:rsid w:val="00D96DF1"/>
    <w:rsid w:val="00D96ECA"/>
    <w:rsid w:val="00D97A99"/>
    <w:rsid w:val="00D97D0B"/>
    <w:rsid w:val="00DA0601"/>
    <w:rsid w:val="00DA0CDE"/>
    <w:rsid w:val="00DA0F4F"/>
    <w:rsid w:val="00DA0F8E"/>
    <w:rsid w:val="00DA1250"/>
    <w:rsid w:val="00DA2F86"/>
    <w:rsid w:val="00DA2FB3"/>
    <w:rsid w:val="00DA3135"/>
    <w:rsid w:val="00DA3377"/>
    <w:rsid w:val="00DA3449"/>
    <w:rsid w:val="00DA383E"/>
    <w:rsid w:val="00DA3BB5"/>
    <w:rsid w:val="00DA3EED"/>
    <w:rsid w:val="00DA44BE"/>
    <w:rsid w:val="00DA4953"/>
    <w:rsid w:val="00DA4E03"/>
    <w:rsid w:val="00DA4FAB"/>
    <w:rsid w:val="00DA51F5"/>
    <w:rsid w:val="00DA573D"/>
    <w:rsid w:val="00DA5D3D"/>
    <w:rsid w:val="00DA5ECC"/>
    <w:rsid w:val="00DA6ABA"/>
    <w:rsid w:val="00DA6D07"/>
    <w:rsid w:val="00DA7685"/>
    <w:rsid w:val="00DB0E4D"/>
    <w:rsid w:val="00DB120F"/>
    <w:rsid w:val="00DB1413"/>
    <w:rsid w:val="00DB14C1"/>
    <w:rsid w:val="00DB19DB"/>
    <w:rsid w:val="00DB2236"/>
    <w:rsid w:val="00DB2616"/>
    <w:rsid w:val="00DB2FED"/>
    <w:rsid w:val="00DB3257"/>
    <w:rsid w:val="00DB350E"/>
    <w:rsid w:val="00DB3943"/>
    <w:rsid w:val="00DB3C93"/>
    <w:rsid w:val="00DB3E28"/>
    <w:rsid w:val="00DB4437"/>
    <w:rsid w:val="00DB4AD4"/>
    <w:rsid w:val="00DB4B87"/>
    <w:rsid w:val="00DB55A0"/>
    <w:rsid w:val="00DB591E"/>
    <w:rsid w:val="00DB5F49"/>
    <w:rsid w:val="00DB6176"/>
    <w:rsid w:val="00DB6B3E"/>
    <w:rsid w:val="00DB6E02"/>
    <w:rsid w:val="00DB7109"/>
    <w:rsid w:val="00DB7416"/>
    <w:rsid w:val="00DB75D8"/>
    <w:rsid w:val="00DB7AD6"/>
    <w:rsid w:val="00DC08DD"/>
    <w:rsid w:val="00DC0CDE"/>
    <w:rsid w:val="00DC1A98"/>
    <w:rsid w:val="00DC1A99"/>
    <w:rsid w:val="00DC2189"/>
    <w:rsid w:val="00DC22CD"/>
    <w:rsid w:val="00DC38B8"/>
    <w:rsid w:val="00DC4031"/>
    <w:rsid w:val="00DC492B"/>
    <w:rsid w:val="00DC4C1D"/>
    <w:rsid w:val="00DC4D78"/>
    <w:rsid w:val="00DC518F"/>
    <w:rsid w:val="00DC5338"/>
    <w:rsid w:val="00DC5F90"/>
    <w:rsid w:val="00DC610B"/>
    <w:rsid w:val="00DC62BF"/>
    <w:rsid w:val="00DC6345"/>
    <w:rsid w:val="00DC657D"/>
    <w:rsid w:val="00DC69D1"/>
    <w:rsid w:val="00DC6AD9"/>
    <w:rsid w:val="00DC6E64"/>
    <w:rsid w:val="00DC75C3"/>
    <w:rsid w:val="00DD02D1"/>
    <w:rsid w:val="00DD072B"/>
    <w:rsid w:val="00DD0A4A"/>
    <w:rsid w:val="00DD13CB"/>
    <w:rsid w:val="00DD1D19"/>
    <w:rsid w:val="00DD1D51"/>
    <w:rsid w:val="00DD2419"/>
    <w:rsid w:val="00DD343F"/>
    <w:rsid w:val="00DD391E"/>
    <w:rsid w:val="00DD3DA4"/>
    <w:rsid w:val="00DD4A4F"/>
    <w:rsid w:val="00DD4B89"/>
    <w:rsid w:val="00DD506A"/>
    <w:rsid w:val="00DD5097"/>
    <w:rsid w:val="00DD52F0"/>
    <w:rsid w:val="00DD5936"/>
    <w:rsid w:val="00DD6664"/>
    <w:rsid w:val="00DD6BEF"/>
    <w:rsid w:val="00DD7077"/>
    <w:rsid w:val="00DD74DF"/>
    <w:rsid w:val="00DD7D26"/>
    <w:rsid w:val="00DE04D6"/>
    <w:rsid w:val="00DE0656"/>
    <w:rsid w:val="00DE0CCB"/>
    <w:rsid w:val="00DE0D61"/>
    <w:rsid w:val="00DE0FE4"/>
    <w:rsid w:val="00DE19A6"/>
    <w:rsid w:val="00DE2A2D"/>
    <w:rsid w:val="00DE32E5"/>
    <w:rsid w:val="00DE38E5"/>
    <w:rsid w:val="00DE3CDC"/>
    <w:rsid w:val="00DE3D50"/>
    <w:rsid w:val="00DE434E"/>
    <w:rsid w:val="00DE4EEA"/>
    <w:rsid w:val="00DE56F0"/>
    <w:rsid w:val="00DE5C01"/>
    <w:rsid w:val="00DE5E4B"/>
    <w:rsid w:val="00DE5E6B"/>
    <w:rsid w:val="00DE6767"/>
    <w:rsid w:val="00DE67D5"/>
    <w:rsid w:val="00DE6D20"/>
    <w:rsid w:val="00DE6E1B"/>
    <w:rsid w:val="00DE7362"/>
    <w:rsid w:val="00DE77BB"/>
    <w:rsid w:val="00DE7A7E"/>
    <w:rsid w:val="00DE7B25"/>
    <w:rsid w:val="00DE7CD9"/>
    <w:rsid w:val="00DF005E"/>
    <w:rsid w:val="00DF0740"/>
    <w:rsid w:val="00DF0E77"/>
    <w:rsid w:val="00DF1467"/>
    <w:rsid w:val="00DF1A83"/>
    <w:rsid w:val="00DF1CAC"/>
    <w:rsid w:val="00DF2387"/>
    <w:rsid w:val="00DF2CDE"/>
    <w:rsid w:val="00DF3FF3"/>
    <w:rsid w:val="00DF4057"/>
    <w:rsid w:val="00DF44EC"/>
    <w:rsid w:val="00DF4591"/>
    <w:rsid w:val="00DF4D6D"/>
    <w:rsid w:val="00DF501A"/>
    <w:rsid w:val="00DF5D58"/>
    <w:rsid w:val="00DF6216"/>
    <w:rsid w:val="00DF6484"/>
    <w:rsid w:val="00DF7629"/>
    <w:rsid w:val="00E00303"/>
    <w:rsid w:val="00E00A16"/>
    <w:rsid w:val="00E015EB"/>
    <w:rsid w:val="00E0171E"/>
    <w:rsid w:val="00E01D03"/>
    <w:rsid w:val="00E025C1"/>
    <w:rsid w:val="00E02863"/>
    <w:rsid w:val="00E02FF5"/>
    <w:rsid w:val="00E032DA"/>
    <w:rsid w:val="00E041AD"/>
    <w:rsid w:val="00E05B19"/>
    <w:rsid w:val="00E06991"/>
    <w:rsid w:val="00E06C70"/>
    <w:rsid w:val="00E10152"/>
    <w:rsid w:val="00E10A41"/>
    <w:rsid w:val="00E10FC4"/>
    <w:rsid w:val="00E11FC9"/>
    <w:rsid w:val="00E12059"/>
    <w:rsid w:val="00E13145"/>
    <w:rsid w:val="00E13BD8"/>
    <w:rsid w:val="00E14419"/>
    <w:rsid w:val="00E145B6"/>
    <w:rsid w:val="00E14AA5"/>
    <w:rsid w:val="00E14B3B"/>
    <w:rsid w:val="00E14D80"/>
    <w:rsid w:val="00E156D2"/>
    <w:rsid w:val="00E15D4E"/>
    <w:rsid w:val="00E162FE"/>
    <w:rsid w:val="00E164EC"/>
    <w:rsid w:val="00E16663"/>
    <w:rsid w:val="00E168F1"/>
    <w:rsid w:val="00E1692E"/>
    <w:rsid w:val="00E16FDF"/>
    <w:rsid w:val="00E206BE"/>
    <w:rsid w:val="00E20899"/>
    <w:rsid w:val="00E20B82"/>
    <w:rsid w:val="00E20E5D"/>
    <w:rsid w:val="00E20FDD"/>
    <w:rsid w:val="00E22501"/>
    <w:rsid w:val="00E23650"/>
    <w:rsid w:val="00E2391F"/>
    <w:rsid w:val="00E24134"/>
    <w:rsid w:val="00E24197"/>
    <w:rsid w:val="00E24549"/>
    <w:rsid w:val="00E2457B"/>
    <w:rsid w:val="00E24791"/>
    <w:rsid w:val="00E2485A"/>
    <w:rsid w:val="00E24DFF"/>
    <w:rsid w:val="00E2508A"/>
    <w:rsid w:val="00E2551E"/>
    <w:rsid w:val="00E257B5"/>
    <w:rsid w:val="00E25D7A"/>
    <w:rsid w:val="00E26B66"/>
    <w:rsid w:val="00E26C01"/>
    <w:rsid w:val="00E27034"/>
    <w:rsid w:val="00E274EA"/>
    <w:rsid w:val="00E278D9"/>
    <w:rsid w:val="00E27A30"/>
    <w:rsid w:val="00E27F21"/>
    <w:rsid w:val="00E30063"/>
    <w:rsid w:val="00E30518"/>
    <w:rsid w:val="00E30882"/>
    <w:rsid w:val="00E30F69"/>
    <w:rsid w:val="00E31142"/>
    <w:rsid w:val="00E31623"/>
    <w:rsid w:val="00E319F0"/>
    <w:rsid w:val="00E31D9D"/>
    <w:rsid w:val="00E31ED8"/>
    <w:rsid w:val="00E325D5"/>
    <w:rsid w:val="00E32B70"/>
    <w:rsid w:val="00E3321F"/>
    <w:rsid w:val="00E34579"/>
    <w:rsid w:val="00E347BF"/>
    <w:rsid w:val="00E348F9"/>
    <w:rsid w:val="00E35028"/>
    <w:rsid w:val="00E355DE"/>
    <w:rsid w:val="00E356D0"/>
    <w:rsid w:val="00E36792"/>
    <w:rsid w:val="00E36A48"/>
    <w:rsid w:val="00E36D5D"/>
    <w:rsid w:val="00E37D13"/>
    <w:rsid w:val="00E37DCA"/>
    <w:rsid w:val="00E400BD"/>
    <w:rsid w:val="00E41167"/>
    <w:rsid w:val="00E411A5"/>
    <w:rsid w:val="00E41261"/>
    <w:rsid w:val="00E416C1"/>
    <w:rsid w:val="00E41B56"/>
    <w:rsid w:val="00E41C97"/>
    <w:rsid w:val="00E42D56"/>
    <w:rsid w:val="00E42DCF"/>
    <w:rsid w:val="00E42F73"/>
    <w:rsid w:val="00E43267"/>
    <w:rsid w:val="00E43489"/>
    <w:rsid w:val="00E43BA8"/>
    <w:rsid w:val="00E445E1"/>
    <w:rsid w:val="00E44A3F"/>
    <w:rsid w:val="00E45E73"/>
    <w:rsid w:val="00E46371"/>
    <w:rsid w:val="00E466F8"/>
    <w:rsid w:val="00E46F3B"/>
    <w:rsid w:val="00E475B8"/>
    <w:rsid w:val="00E47768"/>
    <w:rsid w:val="00E47F58"/>
    <w:rsid w:val="00E50EB2"/>
    <w:rsid w:val="00E51FFE"/>
    <w:rsid w:val="00E52AFE"/>
    <w:rsid w:val="00E532A9"/>
    <w:rsid w:val="00E53ACF"/>
    <w:rsid w:val="00E54425"/>
    <w:rsid w:val="00E54AC9"/>
    <w:rsid w:val="00E54E5F"/>
    <w:rsid w:val="00E55107"/>
    <w:rsid w:val="00E558D4"/>
    <w:rsid w:val="00E55976"/>
    <w:rsid w:val="00E55CC0"/>
    <w:rsid w:val="00E560D3"/>
    <w:rsid w:val="00E56637"/>
    <w:rsid w:val="00E5700F"/>
    <w:rsid w:val="00E570D8"/>
    <w:rsid w:val="00E570E5"/>
    <w:rsid w:val="00E57A7A"/>
    <w:rsid w:val="00E57BF8"/>
    <w:rsid w:val="00E6025C"/>
    <w:rsid w:val="00E60791"/>
    <w:rsid w:val="00E60C47"/>
    <w:rsid w:val="00E60D5F"/>
    <w:rsid w:val="00E610A7"/>
    <w:rsid w:val="00E613D7"/>
    <w:rsid w:val="00E61897"/>
    <w:rsid w:val="00E61BB6"/>
    <w:rsid w:val="00E61CBA"/>
    <w:rsid w:val="00E61EA4"/>
    <w:rsid w:val="00E62083"/>
    <w:rsid w:val="00E62478"/>
    <w:rsid w:val="00E62D4C"/>
    <w:rsid w:val="00E62DA9"/>
    <w:rsid w:val="00E63DFB"/>
    <w:rsid w:val="00E63EE4"/>
    <w:rsid w:val="00E64ABA"/>
    <w:rsid w:val="00E64AF8"/>
    <w:rsid w:val="00E64F56"/>
    <w:rsid w:val="00E65F94"/>
    <w:rsid w:val="00E66AE4"/>
    <w:rsid w:val="00E66ED7"/>
    <w:rsid w:val="00E679AE"/>
    <w:rsid w:val="00E67B09"/>
    <w:rsid w:val="00E7043C"/>
    <w:rsid w:val="00E70D8B"/>
    <w:rsid w:val="00E71102"/>
    <w:rsid w:val="00E717EB"/>
    <w:rsid w:val="00E71BF8"/>
    <w:rsid w:val="00E71E48"/>
    <w:rsid w:val="00E72D44"/>
    <w:rsid w:val="00E72EBF"/>
    <w:rsid w:val="00E7316B"/>
    <w:rsid w:val="00E733A3"/>
    <w:rsid w:val="00E73988"/>
    <w:rsid w:val="00E73DD0"/>
    <w:rsid w:val="00E73F4F"/>
    <w:rsid w:val="00E74B4E"/>
    <w:rsid w:val="00E75219"/>
    <w:rsid w:val="00E75CA0"/>
    <w:rsid w:val="00E75FE5"/>
    <w:rsid w:val="00E7635F"/>
    <w:rsid w:val="00E76596"/>
    <w:rsid w:val="00E76C0E"/>
    <w:rsid w:val="00E77151"/>
    <w:rsid w:val="00E7752A"/>
    <w:rsid w:val="00E77B3A"/>
    <w:rsid w:val="00E80345"/>
    <w:rsid w:val="00E812CF"/>
    <w:rsid w:val="00E813E4"/>
    <w:rsid w:val="00E813F6"/>
    <w:rsid w:val="00E81B35"/>
    <w:rsid w:val="00E81E63"/>
    <w:rsid w:val="00E823B3"/>
    <w:rsid w:val="00E8248C"/>
    <w:rsid w:val="00E8269D"/>
    <w:rsid w:val="00E83752"/>
    <w:rsid w:val="00E84260"/>
    <w:rsid w:val="00E847AB"/>
    <w:rsid w:val="00E8601F"/>
    <w:rsid w:val="00E8606D"/>
    <w:rsid w:val="00E86A44"/>
    <w:rsid w:val="00E86C17"/>
    <w:rsid w:val="00E8748F"/>
    <w:rsid w:val="00E87653"/>
    <w:rsid w:val="00E87A59"/>
    <w:rsid w:val="00E9150B"/>
    <w:rsid w:val="00E91736"/>
    <w:rsid w:val="00E91803"/>
    <w:rsid w:val="00E91FCA"/>
    <w:rsid w:val="00E92020"/>
    <w:rsid w:val="00E922EA"/>
    <w:rsid w:val="00E927DE"/>
    <w:rsid w:val="00E93346"/>
    <w:rsid w:val="00E93C0F"/>
    <w:rsid w:val="00E93DA9"/>
    <w:rsid w:val="00E94692"/>
    <w:rsid w:val="00E9475B"/>
    <w:rsid w:val="00E952B3"/>
    <w:rsid w:val="00E95366"/>
    <w:rsid w:val="00E955D9"/>
    <w:rsid w:val="00E9577D"/>
    <w:rsid w:val="00E95B1B"/>
    <w:rsid w:val="00E96056"/>
    <w:rsid w:val="00E96488"/>
    <w:rsid w:val="00E96B68"/>
    <w:rsid w:val="00E97350"/>
    <w:rsid w:val="00E974B5"/>
    <w:rsid w:val="00E97C98"/>
    <w:rsid w:val="00E97D35"/>
    <w:rsid w:val="00EA007A"/>
    <w:rsid w:val="00EA023D"/>
    <w:rsid w:val="00EA0D29"/>
    <w:rsid w:val="00EA0EEA"/>
    <w:rsid w:val="00EA13EE"/>
    <w:rsid w:val="00EA1CA7"/>
    <w:rsid w:val="00EA1DC0"/>
    <w:rsid w:val="00EA1DC1"/>
    <w:rsid w:val="00EA25AF"/>
    <w:rsid w:val="00EA2674"/>
    <w:rsid w:val="00EA2730"/>
    <w:rsid w:val="00EA2822"/>
    <w:rsid w:val="00EA2932"/>
    <w:rsid w:val="00EA394B"/>
    <w:rsid w:val="00EA3AF1"/>
    <w:rsid w:val="00EA4253"/>
    <w:rsid w:val="00EA441B"/>
    <w:rsid w:val="00EA4BE8"/>
    <w:rsid w:val="00EA52DD"/>
    <w:rsid w:val="00EA7180"/>
    <w:rsid w:val="00EB01DC"/>
    <w:rsid w:val="00EB0213"/>
    <w:rsid w:val="00EB0412"/>
    <w:rsid w:val="00EB0941"/>
    <w:rsid w:val="00EB0B10"/>
    <w:rsid w:val="00EB1122"/>
    <w:rsid w:val="00EB132E"/>
    <w:rsid w:val="00EB18E5"/>
    <w:rsid w:val="00EB1B8D"/>
    <w:rsid w:val="00EB2C0B"/>
    <w:rsid w:val="00EB2D83"/>
    <w:rsid w:val="00EB2FC8"/>
    <w:rsid w:val="00EB35D8"/>
    <w:rsid w:val="00EB3696"/>
    <w:rsid w:val="00EB4C71"/>
    <w:rsid w:val="00EB4E1E"/>
    <w:rsid w:val="00EB53EB"/>
    <w:rsid w:val="00EB6341"/>
    <w:rsid w:val="00EB6455"/>
    <w:rsid w:val="00EB6F8F"/>
    <w:rsid w:val="00EB6F95"/>
    <w:rsid w:val="00EB7456"/>
    <w:rsid w:val="00EB746B"/>
    <w:rsid w:val="00EB762A"/>
    <w:rsid w:val="00EB78C7"/>
    <w:rsid w:val="00EC06DE"/>
    <w:rsid w:val="00EC0911"/>
    <w:rsid w:val="00EC0D22"/>
    <w:rsid w:val="00EC10C1"/>
    <w:rsid w:val="00EC13E3"/>
    <w:rsid w:val="00EC1999"/>
    <w:rsid w:val="00EC1E53"/>
    <w:rsid w:val="00EC2487"/>
    <w:rsid w:val="00EC2C92"/>
    <w:rsid w:val="00EC3E1C"/>
    <w:rsid w:val="00EC3EFC"/>
    <w:rsid w:val="00EC40D2"/>
    <w:rsid w:val="00EC43BC"/>
    <w:rsid w:val="00EC46D2"/>
    <w:rsid w:val="00EC48AE"/>
    <w:rsid w:val="00EC4AEC"/>
    <w:rsid w:val="00EC4EC0"/>
    <w:rsid w:val="00EC526F"/>
    <w:rsid w:val="00EC5787"/>
    <w:rsid w:val="00EC5D8F"/>
    <w:rsid w:val="00EC6829"/>
    <w:rsid w:val="00EC69C4"/>
    <w:rsid w:val="00EC6EDD"/>
    <w:rsid w:val="00EC7926"/>
    <w:rsid w:val="00EC7946"/>
    <w:rsid w:val="00ED006C"/>
    <w:rsid w:val="00ED0389"/>
    <w:rsid w:val="00ED0561"/>
    <w:rsid w:val="00ED0B79"/>
    <w:rsid w:val="00ED0EC6"/>
    <w:rsid w:val="00ED13F0"/>
    <w:rsid w:val="00ED1415"/>
    <w:rsid w:val="00ED1561"/>
    <w:rsid w:val="00ED1671"/>
    <w:rsid w:val="00ED1BD3"/>
    <w:rsid w:val="00ED20D5"/>
    <w:rsid w:val="00ED2351"/>
    <w:rsid w:val="00ED2D5A"/>
    <w:rsid w:val="00ED2EF7"/>
    <w:rsid w:val="00ED309F"/>
    <w:rsid w:val="00ED3420"/>
    <w:rsid w:val="00ED37B0"/>
    <w:rsid w:val="00ED3D1A"/>
    <w:rsid w:val="00ED40D5"/>
    <w:rsid w:val="00ED4256"/>
    <w:rsid w:val="00ED491C"/>
    <w:rsid w:val="00ED4C24"/>
    <w:rsid w:val="00ED51F1"/>
    <w:rsid w:val="00ED56CB"/>
    <w:rsid w:val="00ED5A1C"/>
    <w:rsid w:val="00ED5C54"/>
    <w:rsid w:val="00ED769F"/>
    <w:rsid w:val="00EE00EF"/>
    <w:rsid w:val="00EE044D"/>
    <w:rsid w:val="00EE0452"/>
    <w:rsid w:val="00EE04C3"/>
    <w:rsid w:val="00EE09C3"/>
    <w:rsid w:val="00EE0E44"/>
    <w:rsid w:val="00EE0ECA"/>
    <w:rsid w:val="00EE1059"/>
    <w:rsid w:val="00EE10E4"/>
    <w:rsid w:val="00EE1E09"/>
    <w:rsid w:val="00EE1FF4"/>
    <w:rsid w:val="00EE20D7"/>
    <w:rsid w:val="00EE2B2B"/>
    <w:rsid w:val="00EE2EC6"/>
    <w:rsid w:val="00EE30E6"/>
    <w:rsid w:val="00EE3219"/>
    <w:rsid w:val="00EE356C"/>
    <w:rsid w:val="00EE43D1"/>
    <w:rsid w:val="00EE44E2"/>
    <w:rsid w:val="00EE46C2"/>
    <w:rsid w:val="00EE4F92"/>
    <w:rsid w:val="00EE5BF6"/>
    <w:rsid w:val="00EE6250"/>
    <w:rsid w:val="00EE6664"/>
    <w:rsid w:val="00EE6C35"/>
    <w:rsid w:val="00EE6C37"/>
    <w:rsid w:val="00EE7327"/>
    <w:rsid w:val="00EE778F"/>
    <w:rsid w:val="00EE793E"/>
    <w:rsid w:val="00EE7B6F"/>
    <w:rsid w:val="00EF0BB2"/>
    <w:rsid w:val="00EF0C2D"/>
    <w:rsid w:val="00EF11D8"/>
    <w:rsid w:val="00EF1237"/>
    <w:rsid w:val="00EF1402"/>
    <w:rsid w:val="00EF38D3"/>
    <w:rsid w:val="00EF3959"/>
    <w:rsid w:val="00EF3CEE"/>
    <w:rsid w:val="00EF3E25"/>
    <w:rsid w:val="00EF3E3A"/>
    <w:rsid w:val="00EF3F67"/>
    <w:rsid w:val="00EF4EA3"/>
    <w:rsid w:val="00EF4FF2"/>
    <w:rsid w:val="00EF57AA"/>
    <w:rsid w:val="00EF6460"/>
    <w:rsid w:val="00EF65EB"/>
    <w:rsid w:val="00EF6ABD"/>
    <w:rsid w:val="00EF6D17"/>
    <w:rsid w:val="00EF6EA9"/>
    <w:rsid w:val="00EF6F2D"/>
    <w:rsid w:val="00EF7041"/>
    <w:rsid w:val="00EF7604"/>
    <w:rsid w:val="00EF76B8"/>
    <w:rsid w:val="00F00116"/>
    <w:rsid w:val="00F0080D"/>
    <w:rsid w:val="00F00933"/>
    <w:rsid w:val="00F00BA6"/>
    <w:rsid w:val="00F00BE3"/>
    <w:rsid w:val="00F01230"/>
    <w:rsid w:val="00F01C90"/>
    <w:rsid w:val="00F0237E"/>
    <w:rsid w:val="00F02DA4"/>
    <w:rsid w:val="00F03381"/>
    <w:rsid w:val="00F03AC5"/>
    <w:rsid w:val="00F03DCB"/>
    <w:rsid w:val="00F0443B"/>
    <w:rsid w:val="00F057DF"/>
    <w:rsid w:val="00F05A6A"/>
    <w:rsid w:val="00F06371"/>
    <w:rsid w:val="00F06759"/>
    <w:rsid w:val="00F069EB"/>
    <w:rsid w:val="00F06C0F"/>
    <w:rsid w:val="00F07481"/>
    <w:rsid w:val="00F07993"/>
    <w:rsid w:val="00F07B49"/>
    <w:rsid w:val="00F1033C"/>
    <w:rsid w:val="00F1085C"/>
    <w:rsid w:val="00F11D21"/>
    <w:rsid w:val="00F1253D"/>
    <w:rsid w:val="00F12A2A"/>
    <w:rsid w:val="00F12D27"/>
    <w:rsid w:val="00F135AB"/>
    <w:rsid w:val="00F136D1"/>
    <w:rsid w:val="00F13AEE"/>
    <w:rsid w:val="00F13E63"/>
    <w:rsid w:val="00F146F5"/>
    <w:rsid w:val="00F14C5C"/>
    <w:rsid w:val="00F158C6"/>
    <w:rsid w:val="00F15EC3"/>
    <w:rsid w:val="00F16B96"/>
    <w:rsid w:val="00F17244"/>
    <w:rsid w:val="00F172EE"/>
    <w:rsid w:val="00F17482"/>
    <w:rsid w:val="00F1799B"/>
    <w:rsid w:val="00F17AB1"/>
    <w:rsid w:val="00F2047A"/>
    <w:rsid w:val="00F205D4"/>
    <w:rsid w:val="00F205FA"/>
    <w:rsid w:val="00F20739"/>
    <w:rsid w:val="00F20EED"/>
    <w:rsid w:val="00F2264E"/>
    <w:rsid w:val="00F2268A"/>
    <w:rsid w:val="00F226E6"/>
    <w:rsid w:val="00F2294F"/>
    <w:rsid w:val="00F22A8E"/>
    <w:rsid w:val="00F22B62"/>
    <w:rsid w:val="00F22E29"/>
    <w:rsid w:val="00F2307B"/>
    <w:rsid w:val="00F23A51"/>
    <w:rsid w:val="00F24145"/>
    <w:rsid w:val="00F24200"/>
    <w:rsid w:val="00F2538F"/>
    <w:rsid w:val="00F259FD"/>
    <w:rsid w:val="00F26002"/>
    <w:rsid w:val="00F26528"/>
    <w:rsid w:val="00F2723C"/>
    <w:rsid w:val="00F276A2"/>
    <w:rsid w:val="00F27B14"/>
    <w:rsid w:val="00F27CA7"/>
    <w:rsid w:val="00F30B34"/>
    <w:rsid w:val="00F316AF"/>
    <w:rsid w:val="00F31A89"/>
    <w:rsid w:val="00F3212B"/>
    <w:rsid w:val="00F32F0E"/>
    <w:rsid w:val="00F332BB"/>
    <w:rsid w:val="00F33491"/>
    <w:rsid w:val="00F3382F"/>
    <w:rsid w:val="00F33A56"/>
    <w:rsid w:val="00F33CF4"/>
    <w:rsid w:val="00F3440E"/>
    <w:rsid w:val="00F34699"/>
    <w:rsid w:val="00F348DA"/>
    <w:rsid w:val="00F34C19"/>
    <w:rsid w:val="00F35213"/>
    <w:rsid w:val="00F356E7"/>
    <w:rsid w:val="00F358E4"/>
    <w:rsid w:val="00F35A17"/>
    <w:rsid w:val="00F35FE6"/>
    <w:rsid w:val="00F36014"/>
    <w:rsid w:val="00F36021"/>
    <w:rsid w:val="00F3649D"/>
    <w:rsid w:val="00F366C4"/>
    <w:rsid w:val="00F36AC5"/>
    <w:rsid w:val="00F36FFA"/>
    <w:rsid w:val="00F371E0"/>
    <w:rsid w:val="00F37855"/>
    <w:rsid w:val="00F37C9E"/>
    <w:rsid w:val="00F37FE8"/>
    <w:rsid w:val="00F4007A"/>
    <w:rsid w:val="00F40E38"/>
    <w:rsid w:val="00F41562"/>
    <w:rsid w:val="00F41A90"/>
    <w:rsid w:val="00F41F52"/>
    <w:rsid w:val="00F424E0"/>
    <w:rsid w:val="00F42F5D"/>
    <w:rsid w:val="00F43C06"/>
    <w:rsid w:val="00F43E0E"/>
    <w:rsid w:val="00F441A1"/>
    <w:rsid w:val="00F44504"/>
    <w:rsid w:val="00F44507"/>
    <w:rsid w:val="00F4496A"/>
    <w:rsid w:val="00F44A8A"/>
    <w:rsid w:val="00F44DDA"/>
    <w:rsid w:val="00F466B2"/>
    <w:rsid w:val="00F46741"/>
    <w:rsid w:val="00F46A89"/>
    <w:rsid w:val="00F476D4"/>
    <w:rsid w:val="00F47914"/>
    <w:rsid w:val="00F502DC"/>
    <w:rsid w:val="00F5049B"/>
    <w:rsid w:val="00F50B77"/>
    <w:rsid w:val="00F50CAB"/>
    <w:rsid w:val="00F51092"/>
    <w:rsid w:val="00F516C8"/>
    <w:rsid w:val="00F51E25"/>
    <w:rsid w:val="00F52690"/>
    <w:rsid w:val="00F5362F"/>
    <w:rsid w:val="00F53811"/>
    <w:rsid w:val="00F53B23"/>
    <w:rsid w:val="00F54461"/>
    <w:rsid w:val="00F544B1"/>
    <w:rsid w:val="00F5548E"/>
    <w:rsid w:val="00F55BE0"/>
    <w:rsid w:val="00F5643A"/>
    <w:rsid w:val="00F56475"/>
    <w:rsid w:val="00F5683C"/>
    <w:rsid w:val="00F5719F"/>
    <w:rsid w:val="00F57958"/>
    <w:rsid w:val="00F57DEB"/>
    <w:rsid w:val="00F60186"/>
    <w:rsid w:val="00F6037A"/>
    <w:rsid w:val="00F6150B"/>
    <w:rsid w:val="00F61717"/>
    <w:rsid w:val="00F623D8"/>
    <w:rsid w:val="00F638E3"/>
    <w:rsid w:val="00F63D96"/>
    <w:rsid w:val="00F643CF"/>
    <w:rsid w:val="00F65650"/>
    <w:rsid w:val="00F65955"/>
    <w:rsid w:val="00F65A8B"/>
    <w:rsid w:val="00F65D14"/>
    <w:rsid w:val="00F6628D"/>
    <w:rsid w:val="00F67E74"/>
    <w:rsid w:val="00F70142"/>
    <w:rsid w:val="00F70488"/>
    <w:rsid w:val="00F70716"/>
    <w:rsid w:val="00F70A18"/>
    <w:rsid w:val="00F717E0"/>
    <w:rsid w:val="00F71E22"/>
    <w:rsid w:val="00F71E86"/>
    <w:rsid w:val="00F72032"/>
    <w:rsid w:val="00F727D9"/>
    <w:rsid w:val="00F730BD"/>
    <w:rsid w:val="00F7478C"/>
    <w:rsid w:val="00F74992"/>
    <w:rsid w:val="00F74DD5"/>
    <w:rsid w:val="00F74E86"/>
    <w:rsid w:val="00F74F31"/>
    <w:rsid w:val="00F754DF"/>
    <w:rsid w:val="00F75F5C"/>
    <w:rsid w:val="00F76135"/>
    <w:rsid w:val="00F76E7D"/>
    <w:rsid w:val="00F76EA6"/>
    <w:rsid w:val="00F76EE7"/>
    <w:rsid w:val="00F77202"/>
    <w:rsid w:val="00F7795C"/>
    <w:rsid w:val="00F77EE0"/>
    <w:rsid w:val="00F8047D"/>
    <w:rsid w:val="00F80E6B"/>
    <w:rsid w:val="00F8156C"/>
    <w:rsid w:val="00F8233D"/>
    <w:rsid w:val="00F827C5"/>
    <w:rsid w:val="00F8309D"/>
    <w:rsid w:val="00F83497"/>
    <w:rsid w:val="00F83642"/>
    <w:rsid w:val="00F83920"/>
    <w:rsid w:val="00F83C47"/>
    <w:rsid w:val="00F83E30"/>
    <w:rsid w:val="00F8471F"/>
    <w:rsid w:val="00F847BF"/>
    <w:rsid w:val="00F857B8"/>
    <w:rsid w:val="00F85EE9"/>
    <w:rsid w:val="00F85F2A"/>
    <w:rsid w:val="00F86D3C"/>
    <w:rsid w:val="00F86E90"/>
    <w:rsid w:val="00F86ED0"/>
    <w:rsid w:val="00F9036A"/>
    <w:rsid w:val="00F90687"/>
    <w:rsid w:val="00F906CB"/>
    <w:rsid w:val="00F908B1"/>
    <w:rsid w:val="00F910CF"/>
    <w:rsid w:val="00F92292"/>
    <w:rsid w:val="00F9229D"/>
    <w:rsid w:val="00F925FA"/>
    <w:rsid w:val="00F9338F"/>
    <w:rsid w:val="00F93CF1"/>
    <w:rsid w:val="00F93FD1"/>
    <w:rsid w:val="00F94220"/>
    <w:rsid w:val="00F943ED"/>
    <w:rsid w:val="00F94423"/>
    <w:rsid w:val="00F94446"/>
    <w:rsid w:val="00F94B17"/>
    <w:rsid w:val="00F94DC0"/>
    <w:rsid w:val="00F95177"/>
    <w:rsid w:val="00F952D6"/>
    <w:rsid w:val="00F95694"/>
    <w:rsid w:val="00F95F55"/>
    <w:rsid w:val="00F96A0F"/>
    <w:rsid w:val="00F96E03"/>
    <w:rsid w:val="00F96EFA"/>
    <w:rsid w:val="00F971C4"/>
    <w:rsid w:val="00F9732E"/>
    <w:rsid w:val="00F97451"/>
    <w:rsid w:val="00F97555"/>
    <w:rsid w:val="00F9785D"/>
    <w:rsid w:val="00F97A8D"/>
    <w:rsid w:val="00F97DDD"/>
    <w:rsid w:val="00FA010C"/>
    <w:rsid w:val="00FA0BDD"/>
    <w:rsid w:val="00FA0D0B"/>
    <w:rsid w:val="00FA0FCE"/>
    <w:rsid w:val="00FA134E"/>
    <w:rsid w:val="00FA13DE"/>
    <w:rsid w:val="00FA1591"/>
    <w:rsid w:val="00FA15F7"/>
    <w:rsid w:val="00FA1778"/>
    <w:rsid w:val="00FA1BF9"/>
    <w:rsid w:val="00FA2850"/>
    <w:rsid w:val="00FA3065"/>
    <w:rsid w:val="00FA3352"/>
    <w:rsid w:val="00FA33AD"/>
    <w:rsid w:val="00FA3633"/>
    <w:rsid w:val="00FA5032"/>
    <w:rsid w:val="00FA5E4E"/>
    <w:rsid w:val="00FA6AAC"/>
    <w:rsid w:val="00FA70CC"/>
    <w:rsid w:val="00FA7741"/>
    <w:rsid w:val="00FA77DD"/>
    <w:rsid w:val="00FA7BFA"/>
    <w:rsid w:val="00FB02A7"/>
    <w:rsid w:val="00FB033C"/>
    <w:rsid w:val="00FB0C76"/>
    <w:rsid w:val="00FB176B"/>
    <w:rsid w:val="00FB1BF8"/>
    <w:rsid w:val="00FB1CC6"/>
    <w:rsid w:val="00FB225A"/>
    <w:rsid w:val="00FB2429"/>
    <w:rsid w:val="00FB44AB"/>
    <w:rsid w:val="00FB48B7"/>
    <w:rsid w:val="00FB49AF"/>
    <w:rsid w:val="00FB4A94"/>
    <w:rsid w:val="00FB4F22"/>
    <w:rsid w:val="00FB5814"/>
    <w:rsid w:val="00FB58C0"/>
    <w:rsid w:val="00FB5ACE"/>
    <w:rsid w:val="00FB5AE0"/>
    <w:rsid w:val="00FB5D97"/>
    <w:rsid w:val="00FB652C"/>
    <w:rsid w:val="00FB6C21"/>
    <w:rsid w:val="00FC073C"/>
    <w:rsid w:val="00FC0A86"/>
    <w:rsid w:val="00FC1888"/>
    <w:rsid w:val="00FC2565"/>
    <w:rsid w:val="00FC259F"/>
    <w:rsid w:val="00FC2A0E"/>
    <w:rsid w:val="00FC34A1"/>
    <w:rsid w:val="00FC3602"/>
    <w:rsid w:val="00FC3CA2"/>
    <w:rsid w:val="00FC3E15"/>
    <w:rsid w:val="00FC3F85"/>
    <w:rsid w:val="00FC40A0"/>
    <w:rsid w:val="00FC4888"/>
    <w:rsid w:val="00FC4F27"/>
    <w:rsid w:val="00FC67E3"/>
    <w:rsid w:val="00FC6FBB"/>
    <w:rsid w:val="00FC7394"/>
    <w:rsid w:val="00FC7585"/>
    <w:rsid w:val="00FC7A17"/>
    <w:rsid w:val="00FD024C"/>
    <w:rsid w:val="00FD03DA"/>
    <w:rsid w:val="00FD0631"/>
    <w:rsid w:val="00FD1573"/>
    <w:rsid w:val="00FD17D3"/>
    <w:rsid w:val="00FD217C"/>
    <w:rsid w:val="00FD26BD"/>
    <w:rsid w:val="00FD2B09"/>
    <w:rsid w:val="00FD2BD0"/>
    <w:rsid w:val="00FD2FBA"/>
    <w:rsid w:val="00FD555A"/>
    <w:rsid w:val="00FD561A"/>
    <w:rsid w:val="00FD640B"/>
    <w:rsid w:val="00FD67B6"/>
    <w:rsid w:val="00FE0894"/>
    <w:rsid w:val="00FE0947"/>
    <w:rsid w:val="00FE0F5C"/>
    <w:rsid w:val="00FE10E9"/>
    <w:rsid w:val="00FE1AFE"/>
    <w:rsid w:val="00FE2662"/>
    <w:rsid w:val="00FE2762"/>
    <w:rsid w:val="00FE2C63"/>
    <w:rsid w:val="00FE2F7B"/>
    <w:rsid w:val="00FE3166"/>
    <w:rsid w:val="00FE3629"/>
    <w:rsid w:val="00FE3BF4"/>
    <w:rsid w:val="00FE3DC8"/>
    <w:rsid w:val="00FE4199"/>
    <w:rsid w:val="00FE51AD"/>
    <w:rsid w:val="00FE5A90"/>
    <w:rsid w:val="00FE5D9A"/>
    <w:rsid w:val="00FE604E"/>
    <w:rsid w:val="00FE6419"/>
    <w:rsid w:val="00FE67A3"/>
    <w:rsid w:val="00FE7478"/>
    <w:rsid w:val="00FE788F"/>
    <w:rsid w:val="00FE7A07"/>
    <w:rsid w:val="00FE7DDC"/>
    <w:rsid w:val="00FF012F"/>
    <w:rsid w:val="00FF0A64"/>
    <w:rsid w:val="00FF0D7F"/>
    <w:rsid w:val="00FF0FB6"/>
    <w:rsid w:val="00FF15D5"/>
    <w:rsid w:val="00FF1CDE"/>
    <w:rsid w:val="00FF251B"/>
    <w:rsid w:val="00FF3688"/>
    <w:rsid w:val="00FF37C5"/>
    <w:rsid w:val="00FF5140"/>
    <w:rsid w:val="00FF54B3"/>
    <w:rsid w:val="00FF5C73"/>
    <w:rsid w:val="00FF5C95"/>
    <w:rsid w:val="00FF7273"/>
    <w:rsid w:val="00FF77A7"/>
    <w:rsid w:val="00FF7CCB"/>
    <w:rsid w:val="00FF7E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89D844"/>
  <w15:docId w15:val="{C8228580-8CC9-4F06-8074-E50196C5F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0"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locked="1" w:semiHidden="1" w:uiPriority="0"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iPriority="0" w:unhideWhenUsed="1"/>
    <w:lsdException w:name="Strong" w:locked="1" w:uiPriority="22" w:qFormat="1"/>
    <w:lsdException w:name="Emphasis" w:locked="1" w:uiPriority="0" w:qFormat="1"/>
    <w:lsdException w:name="Document Map" w:locked="1" w:semiHidden="1" w:uiPriority="0"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locked="1"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0A98"/>
    <w:pPr>
      <w:jc w:val="both"/>
    </w:pPr>
    <w:rPr>
      <w:rFonts w:ascii="Arial" w:hAnsi="Arial"/>
      <w:szCs w:val="24"/>
    </w:rPr>
  </w:style>
  <w:style w:type="paragraph" w:styleId="Nadpis1">
    <w:name w:val="heading 1"/>
    <w:basedOn w:val="Normln"/>
    <w:next w:val="Normln"/>
    <w:link w:val="Nadpis1Char"/>
    <w:qFormat/>
    <w:rsid w:val="001A6C81"/>
    <w:pPr>
      <w:keepNext/>
      <w:numPr>
        <w:numId w:val="1"/>
      </w:numPr>
      <w:spacing w:before="240" w:after="60"/>
      <w:outlineLvl w:val="0"/>
    </w:pPr>
    <w:rPr>
      <w:rFonts w:cs="Arial"/>
      <w:b/>
      <w:bCs/>
      <w:caps/>
      <w:kern w:val="32"/>
      <w:sz w:val="24"/>
      <w:szCs w:val="32"/>
    </w:rPr>
  </w:style>
  <w:style w:type="paragraph" w:styleId="Nadpis2">
    <w:name w:val="heading 2"/>
    <w:basedOn w:val="Nadpis1"/>
    <w:next w:val="Normln"/>
    <w:link w:val="Nadpis2Char"/>
    <w:qFormat/>
    <w:rsid w:val="000631E8"/>
    <w:pPr>
      <w:numPr>
        <w:ilvl w:val="1"/>
      </w:numPr>
      <w:outlineLvl w:val="1"/>
    </w:pPr>
    <w:rPr>
      <w:iCs/>
      <w:sz w:val="22"/>
      <w:szCs w:val="28"/>
    </w:rPr>
  </w:style>
  <w:style w:type="paragraph" w:styleId="Nadpis3">
    <w:name w:val="heading 3"/>
    <w:basedOn w:val="Nadpis2"/>
    <w:next w:val="Normln"/>
    <w:link w:val="Nadpis3Char"/>
    <w:qFormat/>
    <w:rsid w:val="0051195C"/>
    <w:pPr>
      <w:numPr>
        <w:ilvl w:val="2"/>
      </w:numPr>
      <w:spacing w:before="120" w:line="360" w:lineRule="auto"/>
      <w:outlineLvl w:val="2"/>
    </w:pPr>
    <w:rPr>
      <w:caps w:val="0"/>
      <w:sz w:val="20"/>
      <w:szCs w:val="22"/>
    </w:rPr>
  </w:style>
  <w:style w:type="paragraph" w:styleId="Nadpis4">
    <w:name w:val="heading 4"/>
    <w:basedOn w:val="Nadpis3"/>
    <w:next w:val="Normln"/>
    <w:link w:val="Nadpis4Char"/>
    <w:qFormat/>
    <w:rsid w:val="0058487C"/>
    <w:pPr>
      <w:numPr>
        <w:ilvl w:val="3"/>
      </w:numPr>
      <w:outlineLvl w:val="3"/>
    </w:pPr>
  </w:style>
  <w:style w:type="paragraph" w:styleId="Nadpis5">
    <w:name w:val="heading 5"/>
    <w:basedOn w:val="Nadpis4"/>
    <w:next w:val="Normln"/>
    <w:link w:val="Nadpis5Char"/>
    <w:qFormat/>
    <w:rsid w:val="0051195C"/>
    <w:pPr>
      <w:numPr>
        <w:ilvl w:val="4"/>
      </w:numPr>
      <w:outlineLvl w:val="4"/>
    </w:pPr>
    <w:rPr>
      <w:i/>
    </w:rPr>
  </w:style>
  <w:style w:type="paragraph" w:styleId="Nadpis6">
    <w:name w:val="heading 6"/>
    <w:basedOn w:val="Normln"/>
    <w:next w:val="Normln"/>
    <w:link w:val="Nadpis6Char"/>
    <w:qFormat/>
    <w:rsid w:val="00B45EC4"/>
    <w:pPr>
      <w:spacing w:before="60" w:after="60" w:line="360" w:lineRule="auto"/>
      <w:outlineLvl w:val="5"/>
    </w:pPr>
    <w:rPr>
      <w:bCs/>
      <w:i/>
      <w:szCs w:val="22"/>
    </w:rPr>
  </w:style>
  <w:style w:type="paragraph" w:styleId="Nadpis7">
    <w:name w:val="heading 7"/>
    <w:basedOn w:val="Normln"/>
    <w:next w:val="Normln"/>
    <w:link w:val="Nadpis7Char"/>
    <w:qFormat/>
    <w:rsid w:val="00B45EC4"/>
    <w:pPr>
      <w:spacing w:before="60" w:after="60" w:line="360" w:lineRule="auto"/>
      <w:outlineLvl w:val="6"/>
    </w:pPr>
    <w:rPr>
      <w:i/>
    </w:rPr>
  </w:style>
  <w:style w:type="paragraph" w:styleId="Nadpis8">
    <w:name w:val="heading 8"/>
    <w:basedOn w:val="Normln"/>
    <w:next w:val="Normln"/>
    <w:link w:val="Nadpis8Char"/>
    <w:qFormat/>
    <w:rsid w:val="00B45EC4"/>
    <w:pPr>
      <w:spacing w:before="60" w:after="60" w:line="360" w:lineRule="auto"/>
      <w:outlineLvl w:val="7"/>
    </w:pPr>
    <w:rPr>
      <w:i/>
      <w:iCs/>
    </w:rPr>
  </w:style>
  <w:style w:type="paragraph" w:styleId="Nadpis9">
    <w:name w:val="heading 9"/>
    <w:basedOn w:val="Normln"/>
    <w:next w:val="Normln"/>
    <w:link w:val="Nadpis9Char"/>
    <w:qFormat/>
    <w:rsid w:val="00B45EC4"/>
    <w:pPr>
      <w:spacing w:before="60" w:after="60" w:line="360" w:lineRule="auto"/>
      <w:outlineLvl w:val="8"/>
    </w:pPr>
    <w:rPr>
      <w:rFonts w:cs="Arial"/>
      <w:i/>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1A6C81"/>
    <w:rPr>
      <w:rFonts w:ascii="Arial" w:hAnsi="Arial" w:cs="Arial"/>
      <w:b/>
      <w:bCs/>
      <w:caps/>
      <w:kern w:val="32"/>
      <w:sz w:val="24"/>
      <w:szCs w:val="32"/>
    </w:rPr>
  </w:style>
  <w:style w:type="character" w:customStyle="1" w:styleId="Nadpis2Char">
    <w:name w:val="Nadpis 2 Char"/>
    <w:basedOn w:val="Standardnpsmoodstavce"/>
    <w:link w:val="Nadpis2"/>
    <w:locked/>
    <w:rsid w:val="000631E8"/>
    <w:rPr>
      <w:rFonts w:ascii="Arial" w:hAnsi="Arial" w:cs="Arial"/>
      <w:b/>
      <w:bCs/>
      <w:iCs/>
      <w:caps/>
      <w:kern w:val="32"/>
      <w:sz w:val="22"/>
      <w:szCs w:val="28"/>
    </w:rPr>
  </w:style>
  <w:style w:type="character" w:customStyle="1" w:styleId="Nadpis3Char">
    <w:name w:val="Nadpis 3 Char"/>
    <w:basedOn w:val="Standardnpsmoodstavce"/>
    <w:link w:val="Nadpis3"/>
    <w:locked/>
    <w:rsid w:val="0051195C"/>
    <w:rPr>
      <w:rFonts w:ascii="Arial" w:hAnsi="Arial" w:cs="Arial"/>
      <w:b/>
      <w:bCs/>
      <w:iCs/>
      <w:kern w:val="32"/>
      <w:szCs w:val="22"/>
    </w:rPr>
  </w:style>
  <w:style w:type="character" w:customStyle="1" w:styleId="Nadpis4Char">
    <w:name w:val="Nadpis 4 Char"/>
    <w:basedOn w:val="Standardnpsmoodstavce"/>
    <w:link w:val="Nadpis4"/>
    <w:locked/>
    <w:rsid w:val="0058487C"/>
    <w:rPr>
      <w:rFonts w:ascii="Arial" w:hAnsi="Arial" w:cs="Arial"/>
      <w:b/>
      <w:bCs/>
      <w:iCs/>
      <w:kern w:val="32"/>
      <w:szCs w:val="22"/>
    </w:rPr>
  </w:style>
  <w:style w:type="character" w:customStyle="1" w:styleId="Nadpis5Char">
    <w:name w:val="Nadpis 5 Char"/>
    <w:basedOn w:val="Standardnpsmoodstavce"/>
    <w:link w:val="Nadpis5"/>
    <w:locked/>
    <w:rsid w:val="0051195C"/>
    <w:rPr>
      <w:rFonts w:ascii="Arial" w:hAnsi="Arial" w:cs="Arial"/>
      <w:b/>
      <w:bCs/>
      <w:i/>
      <w:iCs/>
      <w:kern w:val="32"/>
      <w:szCs w:val="22"/>
    </w:rPr>
  </w:style>
  <w:style w:type="character" w:customStyle="1" w:styleId="Nadpis6Char">
    <w:name w:val="Nadpis 6 Char"/>
    <w:basedOn w:val="Standardnpsmoodstavce"/>
    <w:link w:val="Nadpis6"/>
    <w:locked/>
    <w:rsid w:val="00B45EC4"/>
    <w:rPr>
      <w:rFonts w:ascii="Arial" w:hAnsi="Arial" w:cs="Times New Roman"/>
      <w:bCs/>
      <w:i/>
      <w:sz w:val="22"/>
      <w:szCs w:val="22"/>
    </w:rPr>
  </w:style>
  <w:style w:type="character" w:customStyle="1" w:styleId="Nadpis7Char">
    <w:name w:val="Nadpis 7 Char"/>
    <w:basedOn w:val="Standardnpsmoodstavce"/>
    <w:link w:val="Nadpis7"/>
    <w:locked/>
    <w:rsid w:val="00B45EC4"/>
    <w:rPr>
      <w:rFonts w:ascii="Arial" w:hAnsi="Arial" w:cs="Times New Roman"/>
      <w:i/>
      <w:sz w:val="24"/>
      <w:szCs w:val="24"/>
    </w:rPr>
  </w:style>
  <w:style w:type="character" w:customStyle="1" w:styleId="Nadpis8Char">
    <w:name w:val="Nadpis 8 Char"/>
    <w:basedOn w:val="Standardnpsmoodstavce"/>
    <w:link w:val="Nadpis8"/>
    <w:locked/>
    <w:rsid w:val="00B45EC4"/>
    <w:rPr>
      <w:rFonts w:ascii="Arial" w:hAnsi="Arial" w:cs="Times New Roman"/>
      <w:i/>
      <w:iCs/>
      <w:sz w:val="24"/>
      <w:szCs w:val="24"/>
    </w:rPr>
  </w:style>
  <w:style w:type="character" w:customStyle="1" w:styleId="Nadpis9Char">
    <w:name w:val="Nadpis 9 Char"/>
    <w:basedOn w:val="Standardnpsmoodstavce"/>
    <w:link w:val="Nadpis9"/>
    <w:locked/>
    <w:rsid w:val="00B45EC4"/>
    <w:rPr>
      <w:rFonts w:ascii="Arial" w:hAnsi="Arial" w:cs="Arial"/>
      <w:i/>
      <w:sz w:val="22"/>
      <w:szCs w:val="22"/>
    </w:rPr>
  </w:style>
  <w:style w:type="paragraph" w:customStyle="1" w:styleId="ANormln">
    <w:name w:val="A_Normální"/>
    <w:basedOn w:val="Normln"/>
    <w:link w:val="ANormlnChar"/>
    <w:uiPriority w:val="99"/>
    <w:rsid w:val="005B5C4C"/>
    <w:pPr>
      <w:spacing w:before="120"/>
    </w:pPr>
  </w:style>
  <w:style w:type="character" w:customStyle="1" w:styleId="ANormlnChar">
    <w:name w:val="A_Normální Char"/>
    <w:basedOn w:val="Standardnpsmoodstavce"/>
    <w:link w:val="ANormln"/>
    <w:uiPriority w:val="99"/>
    <w:locked/>
    <w:rsid w:val="005B5C4C"/>
    <w:rPr>
      <w:rFonts w:ascii="Arial" w:hAnsi="Arial" w:cs="Times New Roman"/>
      <w:sz w:val="24"/>
      <w:szCs w:val="24"/>
    </w:rPr>
  </w:style>
  <w:style w:type="paragraph" w:styleId="Nzev">
    <w:name w:val="Title"/>
    <w:basedOn w:val="Normln"/>
    <w:link w:val="NzevChar"/>
    <w:uiPriority w:val="10"/>
    <w:qFormat/>
    <w:rsid w:val="008C0E4E"/>
    <w:pPr>
      <w:spacing w:before="240" w:after="60"/>
      <w:jc w:val="center"/>
      <w:outlineLvl w:val="0"/>
    </w:pPr>
    <w:rPr>
      <w:rFonts w:cs="Arial"/>
      <w:b/>
      <w:bCs/>
      <w:kern w:val="28"/>
      <w:sz w:val="32"/>
      <w:szCs w:val="32"/>
    </w:rPr>
  </w:style>
  <w:style w:type="character" w:customStyle="1" w:styleId="NzevChar">
    <w:name w:val="Název Char"/>
    <w:basedOn w:val="Standardnpsmoodstavce"/>
    <w:link w:val="Nzev"/>
    <w:uiPriority w:val="10"/>
    <w:locked/>
    <w:rsid w:val="00C91951"/>
    <w:rPr>
      <w:rFonts w:ascii="Arial" w:hAnsi="Arial" w:cs="Arial"/>
      <w:b/>
      <w:bCs/>
      <w:kern w:val="28"/>
      <w:sz w:val="32"/>
      <w:szCs w:val="32"/>
    </w:rPr>
  </w:style>
  <w:style w:type="paragraph" w:styleId="Zhlav">
    <w:name w:val="header"/>
    <w:basedOn w:val="Normln"/>
    <w:link w:val="ZhlavChar"/>
    <w:uiPriority w:val="99"/>
    <w:rsid w:val="00D323E6"/>
    <w:pPr>
      <w:tabs>
        <w:tab w:val="center" w:pos="4536"/>
        <w:tab w:val="right" w:pos="9072"/>
      </w:tabs>
    </w:pPr>
  </w:style>
  <w:style w:type="character" w:customStyle="1" w:styleId="ZhlavChar">
    <w:name w:val="Záhlaví Char"/>
    <w:basedOn w:val="Standardnpsmoodstavce"/>
    <w:link w:val="Zhlav"/>
    <w:uiPriority w:val="99"/>
    <w:locked/>
    <w:rsid w:val="001546D9"/>
    <w:rPr>
      <w:rFonts w:ascii="Arial" w:hAnsi="Arial" w:cs="Times New Roman"/>
      <w:sz w:val="24"/>
      <w:szCs w:val="24"/>
    </w:rPr>
  </w:style>
  <w:style w:type="paragraph" w:styleId="Zpat">
    <w:name w:val="footer"/>
    <w:basedOn w:val="Normln"/>
    <w:link w:val="ZpatChar"/>
    <w:rsid w:val="00D323E6"/>
    <w:pPr>
      <w:tabs>
        <w:tab w:val="center" w:pos="4536"/>
        <w:tab w:val="right" w:pos="9072"/>
      </w:tabs>
    </w:pPr>
  </w:style>
  <w:style w:type="character" w:customStyle="1" w:styleId="ZpatChar">
    <w:name w:val="Zápatí Char"/>
    <w:basedOn w:val="Standardnpsmoodstavce"/>
    <w:link w:val="Zpat"/>
    <w:locked/>
    <w:rsid w:val="00293809"/>
    <w:rPr>
      <w:rFonts w:ascii="Arial" w:hAnsi="Arial" w:cs="Times New Roman"/>
      <w:sz w:val="24"/>
      <w:szCs w:val="24"/>
    </w:rPr>
  </w:style>
  <w:style w:type="character" w:styleId="Hypertextovodkaz">
    <w:name w:val="Hyperlink"/>
    <w:basedOn w:val="Standardnpsmoodstavce"/>
    <w:uiPriority w:val="99"/>
    <w:rsid w:val="00545A94"/>
    <w:rPr>
      <w:rFonts w:cs="Times New Roman"/>
      <w:color w:val="0000FF"/>
      <w:u w:val="single"/>
    </w:rPr>
  </w:style>
  <w:style w:type="paragraph" w:styleId="Seznamsodrkami">
    <w:name w:val="List Bullet"/>
    <w:basedOn w:val="Normln"/>
    <w:rsid w:val="00B8559C"/>
    <w:pPr>
      <w:spacing w:before="120"/>
    </w:pPr>
    <w:rPr>
      <w:szCs w:val="22"/>
    </w:rPr>
  </w:style>
  <w:style w:type="paragraph" w:styleId="Obsah1">
    <w:name w:val="toc 1"/>
    <w:basedOn w:val="Normln"/>
    <w:next w:val="Normln"/>
    <w:autoRedefine/>
    <w:uiPriority w:val="39"/>
    <w:rsid w:val="003B16E7"/>
    <w:pPr>
      <w:tabs>
        <w:tab w:val="left" w:pos="480"/>
        <w:tab w:val="right" w:pos="9060"/>
      </w:tabs>
      <w:spacing w:before="120"/>
    </w:pPr>
    <w:rPr>
      <w:b/>
      <w:szCs w:val="22"/>
    </w:rPr>
  </w:style>
  <w:style w:type="paragraph" w:customStyle="1" w:styleId="AObsah">
    <w:name w:val="A_Obsah"/>
    <w:basedOn w:val="Normln"/>
    <w:rsid w:val="002A3E57"/>
    <w:pPr>
      <w:pageBreakBefore/>
    </w:pPr>
    <w:rPr>
      <w:rFonts w:cs="Arial"/>
      <w:b/>
      <w:sz w:val="28"/>
      <w:szCs w:val="28"/>
    </w:rPr>
  </w:style>
  <w:style w:type="paragraph" w:styleId="Obsah3">
    <w:name w:val="toc 3"/>
    <w:basedOn w:val="Normln"/>
    <w:next w:val="Normln"/>
    <w:uiPriority w:val="39"/>
    <w:rsid w:val="0091087B"/>
    <w:pPr>
      <w:tabs>
        <w:tab w:val="left" w:pos="1440"/>
        <w:tab w:val="right" w:pos="9060"/>
      </w:tabs>
      <w:ind w:left="480"/>
    </w:pPr>
    <w:rPr>
      <w:noProof/>
    </w:rPr>
  </w:style>
  <w:style w:type="paragraph" w:customStyle="1" w:styleId="StylANormln10bPrvndek0cmPed0b">
    <w:name w:val="Styl A_Normální + 10 b. První řádek:  0 cm Před:  0 b."/>
    <w:basedOn w:val="ANormln"/>
    <w:rsid w:val="005D3318"/>
    <w:pPr>
      <w:spacing w:before="20"/>
    </w:pPr>
    <w:rPr>
      <w:szCs w:val="20"/>
    </w:rPr>
  </w:style>
  <w:style w:type="paragraph" w:styleId="Obsah2">
    <w:name w:val="toc 2"/>
    <w:basedOn w:val="Normln"/>
    <w:next w:val="Normln"/>
    <w:autoRedefine/>
    <w:uiPriority w:val="39"/>
    <w:rsid w:val="008172AE"/>
    <w:pPr>
      <w:tabs>
        <w:tab w:val="left" w:pos="993"/>
        <w:tab w:val="right" w:pos="9060"/>
      </w:tabs>
      <w:ind w:left="240"/>
    </w:pPr>
    <w:rPr>
      <w:noProof/>
    </w:rPr>
  </w:style>
  <w:style w:type="paragraph" w:customStyle="1" w:styleId="AObsah1">
    <w:name w:val="A_Obsah 1"/>
    <w:basedOn w:val="Obsah1"/>
    <w:rsid w:val="001362B5"/>
    <w:rPr>
      <w:noProof/>
    </w:rPr>
  </w:style>
  <w:style w:type="paragraph" w:styleId="Rozloendokumentu">
    <w:name w:val="Document Map"/>
    <w:basedOn w:val="Normln"/>
    <w:link w:val="RozloendokumentuChar"/>
    <w:semiHidden/>
    <w:rsid w:val="00445564"/>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semiHidden/>
    <w:locked/>
    <w:rsid w:val="001546D9"/>
    <w:rPr>
      <w:rFonts w:ascii="Tahoma" w:hAnsi="Tahoma" w:cs="Tahoma"/>
      <w:shd w:val="clear" w:color="auto" w:fill="000080"/>
    </w:rPr>
  </w:style>
  <w:style w:type="paragraph" w:customStyle="1" w:styleId="AObsah2">
    <w:name w:val="A_Obsah 2"/>
    <w:basedOn w:val="Obsah1"/>
    <w:rsid w:val="001362B5"/>
    <w:rPr>
      <w:noProof/>
    </w:rPr>
  </w:style>
  <w:style w:type="paragraph" w:styleId="Textkomente">
    <w:name w:val="annotation text"/>
    <w:basedOn w:val="Normln"/>
    <w:link w:val="TextkomenteChar"/>
    <w:uiPriority w:val="99"/>
    <w:rsid w:val="00302C09"/>
    <w:rPr>
      <w:sz w:val="28"/>
      <w:szCs w:val="20"/>
    </w:rPr>
  </w:style>
  <w:style w:type="character" w:customStyle="1" w:styleId="TextkomenteChar">
    <w:name w:val="Text komentáře Char"/>
    <w:basedOn w:val="Standardnpsmoodstavce"/>
    <w:link w:val="Textkomente"/>
    <w:uiPriority w:val="99"/>
    <w:locked/>
    <w:rsid w:val="00302C09"/>
    <w:rPr>
      <w:rFonts w:ascii="Arial" w:hAnsi="Arial"/>
      <w:sz w:val="28"/>
    </w:rPr>
  </w:style>
  <w:style w:type="paragraph" w:styleId="Zkladntext2">
    <w:name w:val="Body Text 2"/>
    <w:basedOn w:val="Normln"/>
    <w:link w:val="Zkladntext2Char"/>
    <w:rsid w:val="00783CA4"/>
    <w:rPr>
      <w:b/>
      <w:sz w:val="28"/>
      <w:szCs w:val="20"/>
    </w:rPr>
  </w:style>
  <w:style w:type="character" w:customStyle="1" w:styleId="Zkladntext2Char">
    <w:name w:val="Základní text 2 Char"/>
    <w:basedOn w:val="Standardnpsmoodstavce"/>
    <w:link w:val="Zkladntext2"/>
    <w:locked/>
    <w:rsid w:val="001546D9"/>
    <w:rPr>
      <w:rFonts w:ascii="Arial" w:hAnsi="Arial" w:cs="Times New Roman"/>
      <w:b/>
      <w:sz w:val="28"/>
    </w:rPr>
  </w:style>
  <w:style w:type="paragraph" w:styleId="Textbubliny">
    <w:name w:val="Balloon Text"/>
    <w:basedOn w:val="Normln"/>
    <w:link w:val="TextbublinyChar"/>
    <w:semiHidden/>
    <w:rsid w:val="008B5DCF"/>
    <w:rPr>
      <w:rFonts w:ascii="Tahoma" w:hAnsi="Tahoma" w:cs="Tahoma"/>
      <w:sz w:val="16"/>
      <w:szCs w:val="16"/>
    </w:rPr>
  </w:style>
  <w:style w:type="character" w:customStyle="1" w:styleId="TextbublinyChar">
    <w:name w:val="Text bubliny Char"/>
    <w:basedOn w:val="Standardnpsmoodstavce"/>
    <w:link w:val="Textbubliny"/>
    <w:semiHidden/>
    <w:locked/>
    <w:rsid w:val="001546D9"/>
    <w:rPr>
      <w:rFonts w:ascii="Tahoma" w:hAnsi="Tahoma" w:cs="Tahoma"/>
      <w:sz w:val="16"/>
      <w:szCs w:val="16"/>
    </w:rPr>
  </w:style>
  <w:style w:type="character" w:styleId="Odkaznakoment">
    <w:name w:val="annotation reference"/>
    <w:basedOn w:val="Standardnpsmoodstavce"/>
    <w:uiPriority w:val="99"/>
    <w:semiHidden/>
    <w:rsid w:val="00001F79"/>
    <w:rPr>
      <w:rFonts w:cs="Times New Roman"/>
      <w:sz w:val="16"/>
      <w:szCs w:val="16"/>
    </w:rPr>
  </w:style>
  <w:style w:type="paragraph" w:styleId="Pedmtkomente">
    <w:name w:val="annotation subject"/>
    <w:basedOn w:val="Textkomente"/>
    <w:next w:val="Textkomente"/>
    <w:link w:val="PedmtkomenteChar"/>
    <w:semiHidden/>
    <w:rsid w:val="00001F79"/>
    <w:rPr>
      <w:b/>
      <w:bCs/>
      <w:sz w:val="20"/>
    </w:rPr>
  </w:style>
  <w:style w:type="character" w:customStyle="1" w:styleId="PedmtkomenteChar">
    <w:name w:val="Předmět komentáře Char"/>
    <w:basedOn w:val="TextkomenteChar"/>
    <w:link w:val="Pedmtkomente"/>
    <w:semiHidden/>
    <w:locked/>
    <w:rsid w:val="001546D9"/>
    <w:rPr>
      <w:rFonts w:ascii="Arial" w:hAnsi="Arial"/>
      <w:b/>
      <w:bCs/>
      <w:sz w:val="28"/>
    </w:rPr>
  </w:style>
  <w:style w:type="paragraph" w:styleId="slovanseznam">
    <w:name w:val="List Number"/>
    <w:basedOn w:val="Normln"/>
    <w:rsid w:val="00606F07"/>
    <w:pPr>
      <w:tabs>
        <w:tab w:val="num" w:pos="720"/>
      </w:tabs>
      <w:spacing w:before="120" w:after="120"/>
      <w:ind w:left="720" w:hanging="360"/>
    </w:pPr>
  </w:style>
  <w:style w:type="paragraph" w:styleId="slovanseznam2">
    <w:name w:val="List Number 2"/>
    <w:basedOn w:val="Normln"/>
    <w:rsid w:val="00BC1B07"/>
    <w:pPr>
      <w:tabs>
        <w:tab w:val="num" w:pos="643"/>
      </w:tabs>
      <w:ind w:left="643" w:hanging="360"/>
    </w:pPr>
  </w:style>
  <w:style w:type="paragraph" w:styleId="Titulek">
    <w:name w:val="caption"/>
    <w:basedOn w:val="Normln"/>
    <w:next w:val="Normln"/>
    <w:qFormat/>
    <w:rsid w:val="002B468F"/>
    <w:pPr>
      <w:spacing w:before="240" w:after="60"/>
      <w:jc w:val="center"/>
    </w:pPr>
    <w:rPr>
      <w:b/>
      <w:bCs/>
      <w:szCs w:val="20"/>
    </w:rPr>
  </w:style>
  <w:style w:type="paragraph" w:styleId="Seznamobrzk">
    <w:name w:val="table of figures"/>
    <w:basedOn w:val="Normln"/>
    <w:next w:val="Normln"/>
    <w:uiPriority w:val="99"/>
    <w:rsid w:val="00DD1D19"/>
  </w:style>
  <w:style w:type="character" w:customStyle="1" w:styleId="platne">
    <w:name w:val="platne"/>
    <w:basedOn w:val="Standardnpsmoodstavce"/>
    <w:rsid w:val="00B44082"/>
    <w:rPr>
      <w:rFonts w:cs="Times New Roman"/>
    </w:rPr>
  </w:style>
  <w:style w:type="character" w:styleId="Sledovanodkaz">
    <w:name w:val="FollowedHyperlink"/>
    <w:basedOn w:val="Standardnpsmoodstavce"/>
    <w:rsid w:val="0083388A"/>
    <w:rPr>
      <w:rFonts w:cs="Times New Roman"/>
      <w:color w:val="800080"/>
      <w:u w:val="single"/>
    </w:rPr>
  </w:style>
  <w:style w:type="paragraph" w:customStyle="1" w:styleId="ANadpis2">
    <w:name w:val="A_Nadpis 2"/>
    <w:basedOn w:val="Normln"/>
    <w:next w:val="Normln"/>
    <w:rsid w:val="00EA2730"/>
    <w:pPr>
      <w:tabs>
        <w:tab w:val="num" w:pos="792"/>
      </w:tabs>
      <w:ind w:left="792" w:hanging="432"/>
    </w:pPr>
    <w:rPr>
      <w:rFonts w:eastAsia="MS Mincho" w:cs="Arial"/>
      <w:b/>
      <w:bCs/>
      <w:kern w:val="32"/>
      <w:sz w:val="28"/>
      <w:szCs w:val="28"/>
      <w:lang w:eastAsia="ja-JP"/>
    </w:rPr>
  </w:style>
  <w:style w:type="paragraph" w:styleId="Odstavecseseznamem">
    <w:name w:val="List Paragraph"/>
    <w:aliases w:val="Nad,Odstavec cíl se seznamem,Odstavec se seznamem5,Odstavec_muj,Odstavec,Odstavec se seznamem a odrážkou,1 úroveň Odstavec se seznamem,Základní styl odstavce,Reference List,List Paragraph (Czech Tourism)"/>
    <w:basedOn w:val="ANormln"/>
    <w:link w:val="OdstavecseseznamemChar"/>
    <w:uiPriority w:val="34"/>
    <w:qFormat/>
    <w:rsid w:val="00641B65"/>
    <w:pPr>
      <w:numPr>
        <w:numId w:val="10"/>
      </w:numPr>
      <w:spacing w:before="0"/>
    </w:pPr>
    <w:rPr>
      <w:szCs w:val="20"/>
    </w:rPr>
  </w:style>
  <w:style w:type="paragraph" w:styleId="Seznamsodrkami2">
    <w:name w:val="List Bullet 2"/>
    <w:basedOn w:val="Normln"/>
    <w:rsid w:val="00934441"/>
    <w:pPr>
      <w:tabs>
        <w:tab w:val="num" w:pos="643"/>
      </w:tabs>
      <w:ind w:left="643" w:hanging="360"/>
      <w:contextualSpacing/>
    </w:pPr>
  </w:style>
  <w:style w:type="table" w:styleId="Mkatabulky">
    <w:name w:val="Table Grid"/>
    <w:basedOn w:val="Normlntabulka"/>
    <w:uiPriority w:val="39"/>
    <w:qFormat/>
    <w:rsid w:val="006F71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4CharCharCharCharCharCharCharCharCharCharCharCharCharCharCharChar1CharChar2">
    <w:name w:val="Char4 Char Char Char Char Char Char Char Char Char Char Char Char Char Char Char Char1 Char Char2"/>
    <w:basedOn w:val="Normln"/>
    <w:rsid w:val="00736A81"/>
    <w:pPr>
      <w:spacing w:after="160" w:line="240" w:lineRule="exact"/>
    </w:pPr>
    <w:rPr>
      <w:rFonts w:ascii="Times New Roman Bold" w:hAnsi="Times New Roman Bold"/>
      <w:szCs w:val="26"/>
      <w:lang w:val="sk-SK" w:eastAsia="en-US"/>
    </w:rPr>
  </w:style>
  <w:style w:type="paragraph" w:styleId="Zkladntext">
    <w:name w:val="Body Text"/>
    <w:basedOn w:val="Normln"/>
    <w:link w:val="ZkladntextChar"/>
    <w:rsid w:val="00293809"/>
    <w:pPr>
      <w:spacing w:after="120"/>
    </w:pPr>
  </w:style>
  <w:style w:type="character" w:customStyle="1" w:styleId="ZkladntextChar">
    <w:name w:val="Základní text Char"/>
    <w:basedOn w:val="Standardnpsmoodstavce"/>
    <w:link w:val="Zkladntext"/>
    <w:locked/>
    <w:rsid w:val="00293809"/>
    <w:rPr>
      <w:rFonts w:ascii="Arial" w:hAnsi="Arial" w:cs="Times New Roman"/>
      <w:sz w:val="24"/>
      <w:szCs w:val="24"/>
    </w:rPr>
  </w:style>
  <w:style w:type="paragraph" w:customStyle="1" w:styleId="ACNormln">
    <w:name w:val="AC Normální"/>
    <w:basedOn w:val="Normln"/>
    <w:link w:val="ACNormlnChar"/>
    <w:rsid w:val="00F205FA"/>
    <w:pPr>
      <w:widowControl w:val="0"/>
      <w:spacing w:before="120"/>
    </w:pPr>
    <w:rPr>
      <w:rFonts w:ascii="Times New Roman" w:hAnsi="Times New Roman"/>
      <w:szCs w:val="20"/>
    </w:rPr>
  </w:style>
  <w:style w:type="character" w:customStyle="1" w:styleId="ACNormlnChar">
    <w:name w:val="AC Normální Char"/>
    <w:basedOn w:val="Standardnpsmoodstavce"/>
    <w:link w:val="ACNormln"/>
    <w:locked/>
    <w:rsid w:val="00F205FA"/>
    <w:rPr>
      <w:rFonts w:cs="Times New Roman"/>
      <w:sz w:val="22"/>
    </w:rPr>
  </w:style>
  <w:style w:type="paragraph" w:styleId="Obsah4">
    <w:name w:val="toc 4"/>
    <w:basedOn w:val="Normln"/>
    <w:next w:val="Normln"/>
    <w:autoRedefine/>
    <w:uiPriority w:val="39"/>
    <w:rsid w:val="000E64D3"/>
    <w:pPr>
      <w:spacing w:after="100" w:line="276" w:lineRule="auto"/>
      <w:ind w:left="660"/>
      <w:jc w:val="left"/>
    </w:pPr>
    <w:rPr>
      <w:rFonts w:ascii="Calibri" w:hAnsi="Calibri"/>
      <w:szCs w:val="22"/>
    </w:rPr>
  </w:style>
  <w:style w:type="paragraph" w:styleId="Obsah5">
    <w:name w:val="toc 5"/>
    <w:basedOn w:val="Normln"/>
    <w:next w:val="Normln"/>
    <w:autoRedefine/>
    <w:uiPriority w:val="39"/>
    <w:rsid w:val="000E64D3"/>
    <w:pPr>
      <w:spacing w:after="100" w:line="276" w:lineRule="auto"/>
      <w:ind w:left="880"/>
      <w:jc w:val="left"/>
    </w:pPr>
    <w:rPr>
      <w:rFonts w:ascii="Calibri" w:hAnsi="Calibri"/>
      <w:szCs w:val="22"/>
    </w:rPr>
  </w:style>
  <w:style w:type="paragraph" w:styleId="Obsah6">
    <w:name w:val="toc 6"/>
    <w:basedOn w:val="Normln"/>
    <w:next w:val="Normln"/>
    <w:autoRedefine/>
    <w:uiPriority w:val="39"/>
    <w:rsid w:val="000E64D3"/>
    <w:pPr>
      <w:spacing w:after="100" w:line="276" w:lineRule="auto"/>
      <w:ind w:left="1100"/>
      <w:jc w:val="left"/>
    </w:pPr>
    <w:rPr>
      <w:rFonts w:ascii="Calibri" w:hAnsi="Calibri"/>
      <w:szCs w:val="22"/>
    </w:rPr>
  </w:style>
  <w:style w:type="paragraph" w:styleId="Obsah7">
    <w:name w:val="toc 7"/>
    <w:basedOn w:val="Normln"/>
    <w:next w:val="Normln"/>
    <w:autoRedefine/>
    <w:uiPriority w:val="39"/>
    <w:rsid w:val="000E64D3"/>
    <w:pPr>
      <w:spacing w:after="100" w:line="276" w:lineRule="auto"/>
      <w:ind w:left="1320"/>
      <w:jc w:val="left"/>
    </w:pPr>
    <w:rPr>
      <w:rFonts w:ascii="Calibri" w:hAnsi="Calibri"/>
      <w:szCs w:val="22"/>
    </w:rPr>
  </w:style>
  <w:style w:type="paragraph" w:styleId="Obsah8">
    <w:name w:val="toc 8"/>
    <w:basedOn w:val="Normln"/>
    <w:next w:val="Normln"/>
    <w:autoRedefine/>
    <w:uiPriority w:val="39"/>
    <w:rsid w:val="000E64D3"/>
    <w:pPr>
      <w:spacing w:after="100" w:line="276" w:lineRule="auto"/>
      <w:ind w:left="1540"/>
      <w:jc w:val="left"/>
    </w:pPr>
    <w:rPr>
      <w:rFonts w:ascii="Calibri" w:hAnsi="Calibri"/>
      <w:szCs w:val="22"/>
    </w:rPr>
  </w:style>
  <w:style w:type="paragraph" w:styleId="Obsah9">
    <w:name w:val="toc 9"/>
    <w:basedOn w:val="Normln"/>
    <w:next w:val="Normln"/>
    <w:autoRedefine/>
    <w:uiPriority w:val="39"/>
    <w:rsid w:val="000E64D3"/>
    <w:pPr>
      <w:spacing w:after="100" w:line="276" w:lineRule="auto"/>
      <w:ind w:left="1760"/>
      <w:jc w:val="left"/>
    </w:pPr>
    <w:rPr>
      <w:rFonts w:ascii="Calibri" w:hAnsi="Calibri"/>
      <w:szCs w:val="22"/>
    </w:rPr>
  </w:style>
  <w:style w:type="paragraph" w:customStyle="1" w:styleId="Styl1">
    <w:name w:val="Styl1"/>
    <w:basedOn w:val="Normln"/>
    <w:link w:val="Styl1Char"/>
    <w:rsid w:val="00B45EC4"/>
    <w:pPr>
      <w:spacing w:line="360" w:lineRule="auto"/>
      <w:ind w:firstLine="357"/>
    </w:pPr>
    <w:rPr>
      <w:rFonts w:cs="Arial"/>
      <w:szCs w:val="22"/>
    </w:rPr>
  </w:style>
  <w:style w:type="character" w:customStyle="1" w:styleId="Styl1Char">
    <w:name w:val="Styl1 Char"/>
    <w:basedOn w:val="Standardnpsmoodstavce"/>
    <w:link w:val="Styl1"/>
    <w:locked/>
    <w:rsid w:val="00B45EC4"/>
    <w:rPr>
      <w:rFonts w:ascii="Arial" w:hAnsi="Arial" w:cs="Arial"/>
      <w:sz w:val="22"/>
      <w:szCs w:val="22"/>
    </w:rPr>
  </w:style>
  <w:style w:type="paragraph" w:customStyle="1" w:styleId="brpodstavec">
    <w:name w:val="brpodstavec"/>
    <w:basedOn w:val="Normln"/>
    <w:rsid w:val="00BB2695"/>
    <w:pPr>
      <w:spacing w:before="100" w:beforeAutospacing="1" w:after="100" w:afterAutospacing="1"/>
      <w:jc w:val="left"/>
    </w:pPr>
    <w:rPr>
      <w:rFonts w:ascii="Arial Unicode MS" w:hAnsi="Arial Unicode MS" w:cs="Arial Unicode MS"/>
      <w:sz w:val="24"/>
    </w:rPr>
  </w:style>
  <w:style w:type="paragraph" w:styleId="Normlnweb">
    <w:name w:val="Normal (Web)"/>
    <w:basedOn w:val="Normln"/>
    <w:link w:val="NormlnwebChar"/>
    <w:uiPriority w:val="99"/>
    <w:rsid w:val="00BB2695"/>
    <w:pPr>
      <w:spacing w:before="100" w:beforeAutospacing="1" w:after="100" w:afterAutospacing="1"/>
      <w:jc w:val="left"/>
    </w:pPr>
    <w:rPr>
      <w:rFonts w:ascii="Times New Roman" w:hAnsi="Times New Roman"/>
      <w:sz w:val="24"/>
    </w:rPr>
  </w:style>
  <w:style w:type="character" w:customStyle="1" w:styleId="NormlnwebChar">
    <w:name w:val="Normální (web) Char"/>
    <w:basedOn w:val="Standardnpsmoodstavce"/>
    <w:link w:val="Normlnweb"/>
    <w:locked/>
    <w:rsid w:val="00BB2695"/>
    <w:rPr>
      <w:rFonts w:cs="Times New Roman"/>
      <w:sz w:val="24"/>
      <w:szCs w:val="24"/>
    </w:rPr>
  </w:style>
  <w:style w:type="paragraph" w:customStyle="1" w:styleId="Default">
    <w:name w:val="Default"/>
    <w:rsid w:val="00BF3655"/>
    <w:pPr>
      <w:autoSpaceDE w:val="0"/>
      <w:autoSpaceDN w:val="0"/>
      <w:adjustRightInd w:val="0"/>
    </w:pPr>
    <w:rPr>
      <w:color w:val="000000"/>
      <w:sz w:val="24"/>
      <w:szCs w:val="24"/>
    </w:rPr>
  </w:style>
  <w:style w:type="table" w:styleId="Elegantntabulka">
    <w:name w:val="Table Elegant"/>
    <w:basedOn w:val="Normlntabulka"/>
    <w:rsid w:val="00DE2A2D"/>
    <w:pPr>
      <w:spacing w:before="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2">
    <w:name w:val="Styl2"/>
    <w:basedOn w:val="Normln"/>
    <w:link w:val="Styl2Char"/>
    <w:qFormat/>
    <w:rsid w:val="00462EE0"/>
    <w:pPr>
      <w:widowControl w:val="0"/>
      <w:spacing w:before="120"/>
      <w:ind w:left="1080" w:hanging="360"/>
    </w:pPr>
    <w:rPr>
      <w:rFonts w:cs="Arial"/>
    </w:rPr>
  </w:style>
  <w:style w:type="character" w:customStyle="1" w:styleId="Styl2Char">
    <w:name w:val="Styl2 Char"/>
    <w:basedOn w:val="Standardnpsmoodstavce"/>
    <w:link w:val="Styl2"/>
    <w:locked/>
    <w:rsid w:val="00462EE0"/>
    <w:rPr>
      <w:rFonts w:ascii="Arial" w:hAnsi="Arial" w:cs="Arial"/>
      <w:sz w:val="24"/>
      <w:szCs w:val="24"/>
    </w:rPr>
  </w:style>
  <w:style w:type="paragraph" w:customStyle="1" w:styleId="Styl3">
    <w:name w:val="Styl3"/>
    <w:basedOn w:val="Normln"/>
    <w:link w:val="Styl3Char"/>
    <w:qFormat/>
    <w:rsid w:val="00462EE0"/>
    <w:pPr>
      <w:widowControl w:val="0"/>
      <w:spacing w:before="120" w:line="276" w:lineRule="auto"/>
      <w:ind w:left="720" w:hanging="360"/>
    </w:pPr>
    <w:rPr>
      <w:rFonts w:cs="Arial"/>
      <w:szCs w:val="20"/>
    </w:rPr>
  </w:style>
  <w:style w:type="character" w:customStyle="1" w:styleId="Styl3Char">
    <w:name w:val="Styl3 Char"/>
    <w:basedOn w:val="Standardnpsmoodstavce"/>
    <w:link w:val="Styl3"/>
    <w:locked/>
    <w:rsid w:val="00462EE0"/>
    <w:rPr>
      <w:rFonts w:ascii="Arial" w:hAnsi="Arial" w:cs="Arial"/>
      <w:sz w:val="22"/>
    </w:rPr>
  </w:style>
  <w:style w:type="paragraph" w:customStyle="1" w:styleId="Styl4">
    <w:name w:val="Styl4"/>
    <w:basedOn w:val="Normln"/>
    <w:link w:val="Styl4Char"/>
    <w:qFormat/>
    <w:rsid w:val="00462EE0"/>
    <w:pPr>
      <w:widowControl w:val="0"/>
      <w:spacing w:before="120" w:line="276" w:lineRule="auto"/>
    </w:pPr>
    <w:rPr>
      <w:rFonts w:cs="Arial"/>
      <w:b/>
      <w:u w:val="single"/>
    </w:rPr>
  </w:style>
  <w:style w:type="character" w:customStyle="1" w:styleId="Styl4Char">
    <w:name w:val="Styl4 Char"/>
    <w:basedOn w:val="Standardnpsmoodstavce"/>
    <w:link w:val="Styl4"/>
    <w:locked/>
    <w:rsid w:val="00462EE0"/>
    <w:rPr>
      <w:rFonts w:ascii="Arial" w:hAnsi="Arial" w:cs="Arial"/>
      <w:b/>
      <w:sz w:val="24"/>
      <w:szCs w:val="24"/>
      <w:u w:val="single"/>
    </w:rPr>
  </w:style>
  <w:style w:type="paragraph" w:customStyle="1" w:styleId="Styl5">
    <w:name w:val="Styl5"/>
    <w:basedOn w:val="Normln"/>
    <w:link w:val="Styl5Char"/>
    <w:qFormat/>
    <w:rsid w:val="00D25B93"/>
    <w:pPr>
      <w:spacing w:after="200" w:line="276" w:lineRule="auto"/>
      <w:ind w:firstLine="708"/>
    </w:pPr>
    <w:rPr>
      <w:rFonts w:cs="Arial"/>
      <w:szCs w:val="22"/>
      <w:lang w:eastAsia="en-US"/>
    </w:rPr>
  </w:style>
  <w:style w:type="character" w:customStyle="1" w:styleId="Styl5Char">
    <w:name w:val="Styl5 Char"/>
    <w:basedOn w:val="Standardnpsmoodstavce"/>
    <w:link w:val="Styl5"/>
    <w:locked/>
    <w:rsid w:val="00D25B93"/>
    <w:rPr>
      <w:rFonts w:ascii="Arial" w:hAnsi="Arial" w:cs="Arial"/>
      <w:sz w:val="22"/>
      <w:szCs w:val="22"/>
      <w:lang w:eastAsia="en-US"/>
    </w:rPr>
  </w:style>
  <w:style w:type="paragraph" w:styleId="Revize">
    <w:name w:val="Revision"/>
    <w:hidden/>
    <w:uiPriority w:val="99"/>
    <w:semiHidden/>
    <w:rsid w:val="009526FB"/>
    <w:rPr>
      <w:rFonts w:ascii="Arial" w:hAnsi="Arial"/>
      <w:sz w:val="22"/>
      <w:szCs w:val="24"/>
    </w:rPr>
  </w:style>
  <w:style w:type="character" w:styleId="CittHTML">
    <w:name w:val="HTML Cite"/>
    <w:basedOn w:val="Standardnpsmoodstavce"/>
    <w:uiPriority w:val="99"/>
    <w:rsid w:val="00F316AF"/>
    <w:rPr>
      <w:rFonts w:cs="Times New Roman"/>
      <w:i/>
      <w:iCs/>
    </w:rPr>
  </w:style>
  <w:style w:type="paragraph" w:customStyle="1" w:styleId="Odstavecseseznamem1">
    <w:name w:val="Odstavec se seznamem1"/>
    <w:basedOn w:val="ANormln"/>
    <w:uiPriority w:val="34"/>
    <w:qFormat/>
    <w:rsid w:val="00B53A3A"/>
    <w:pPr>
      <w:ind w:left="720" w:hanging="360"/>
    </w:pPr>
  </w:style>
  <w:style w:type="paragraph" w:styleId="Osloven">
    <w:name w:val="Salutation"/>
    <w:basedOn w:val="Normln"/>
    <w:next w:val="Normln"/>
    <w:link w:val="OslovenChar"/>
    <w:uiPriority w:val="99"/>
    <w:rsid w:val="009D22D6"/>
  </w:style>
  <w:style w:type="character" w:customStyle="1" w:styleId="OslovenChar">
    <w:name w:val="Oslovení Char"/>
    <w:basedOn w:val="Standardnpsmoodstavce"/>
    <w:link w:val="Osloven"/>
    <w:uiPriority w:val="99"/>
    <w:locked/>
    <w:rsid w:val="009D22D6"/>
    <w:rPr>
      <w:rFonts w:ascii="Arial" w:hAnsi="Arial" w:cs="Times New Roman"/>
      <w:sz w:val="24"/>
      <w:szCs w:val="24"/>
    </w:rPr>
  </w:style>
  <w:style w:type="paragraph" w:styleId="Podnadpis">
    <w:name w:val="Subtitle"/>
    <w:basedOn w:val="Normln"/>
    <w:next w:val="Normln"/>
    <w:link w:val="PodnadpisChar"/>
    <w:uiPriority w:val="99"/>
    <w:qFormat/>
    <w:rsid w:val="009D22D6"/>
    <w:pPr>
      <w:numPr>
        <w:ilvl w:val="1"/>
      </w:numPr>
    </w:pPr>
    <w:rPr>
      <w:rFonts w:ascii="Cambria" w:hAnsi="Cambria"/>
      <w:i/>
      <w:iCs/>
      <w:color w:val="4F81BD"/>
      <w:spacing w:val="15"/>
      <w:sz w:val="24"/>
    </w:rPr>
  </w:style>
  <w:style w:type="character" w:customStyle="1" w:styleId="PodnadpisChar">
    <w:name w:val="Podnadpis Char"/>
    <w:basedOn w:val="Standardnpsmoodstavce"/>
    <w:link w:val="Podnadpis"/>
    <w:uiPriority w:val="99"/>
    <w:locked/>
    <w:rsid w:val="009D22D6"/>
    <w:rPr>
      <w:rFonts w:ascii="Cambria" w:hAnsi="Cambria" w:cs="Times New Roman"/>
      <w:i/>
      <w:iCs/>
      <w:color w:val="4F81BD"/>
      <w:spacing w:val="15"/>
      <w:sz w:val="24"/>
      <w:szCs w:val="24"/>
    </w:rPr>
  </w:style>
  <w:style w:type="paragraph" w:styleId="Prosttext">
    <w:name w:val="Plain Text"/>
    <w:basedOn w:val="Normln"/>
    <w:link w:val="ProsttextChar"/>
    <w:rsid w:val="000F7714"/>
    <w:pPr>
      <w:jc w:val="left"/>
    </w:pPr>
    <w:rPr>
      <w:rFonts w:ascii="Courier New" w:hAnsi="Courier New" w:cs="Courier New"/>
      <w:szCs w:val="20"/>
    </w:rPr>
  </w:style>
  <w:style w:type="character" w:customStyle="1" w:styleId="ProsttextChar">
    <w:name w:val="Prostý text Char"/>
    <w:basedOn w:val="Standardnpsmoodstavce"/>
    <w:link w:val="Prosttext"/>
    <w:locked/>
    <w:rsid w:val="000F7714"/>
    <w:rPr>
      <w:rFonts w:ascii="Courier New" w:hAnsi="Courier New" w:cs="Courier New"/>
    </w:rPr>
  </w:style>
  <w:style w:type="paragraph" w:customStyle="1" w:styleId="Bntext">
    <w:name w:val="Běžný text"/>
    <w:basedOn w:val="Normln"/>
    <w:link w:val="BntextChar"/>
    <w:qFormat/>
    <w:rsid w:val="0058487C"/>
    <w:pPr>
      <w:spacing w:after="120" w:line="276" w:lineRule="auto"/>
    </w:pPr>
    <w:rPr>
      <w:rFonts w:ascii="Cambria" w:hAnsi="Cambria"/>
      <w:sz w:val="24"/>
      <w:szCs w:val="20"/>
      <w:lang w:eastAsia="en-US"/>
    </w:rPr>
  </w:style>
  <w:style w:type="character" w:customStyle="1" w:styleId="BntextChar">
    <w:name w:val="Běžný text Char"/>
    <w:link w:val="Bntext"/>
    <w:locked/>
    <w:rsid w:val="0058487C"/>
    <w:rPr>
      <w:rFonts w:ascii="Cambria" w:eastAsia="Times New Roman" w:hAnsi="Cambria"/>
      <w:sz w:val="24"/>
      <w:lang w:eastAsia="en-US"/>
    </w:rPr>
  </w:style>
  <w:style w:type="paragraph" w:customStyle="1" w:styleId="Odrky">
    <w:name w:val="Odrážky"/>
    <w:basedOn w:val="Bntext"/>
    <w:link w:val="OdrkyChar"/>
    <w:qFormat/>
    <w:rsid w:val="0058487C"/>
    <w:pPr>
      <w:numPr>
        <w:numId w:val="3"/>
      </w:numPr>
      <w:spacing w:after="0" w:line="360" w:lineRule="auto"/>
      <w:jc w:val="left"/>
    </w:pPr>
  </w:style>
  <w:style w:type="character" w:customStyle="1" w:styleId="OdrkyChar">
    <w:name w:val="Odrážky Char"/>
    <w:basedOn w:val="BntextChar"/>
    <w:link w:val="Odrky"/>
    <w:locked/>
    <w:rsid w:val="0058487C"/>
    <w:rPr>
      <w:rFonts w:ascii="Cambria" w:eastAsia="Times New Roman" w:hAnsi="Cambria"/>
      <w:sz w:val="24"/>
      <w:lang w:eastAsia="en-US"/>
    </w:rPr>
  </w:style>
  <w:style w:type="character" w:customStyle="1" w:styleId="OdstavecseseznamemChar">
    <w:name w:val="Odstavec se seznamem Char"/>
    <w:aliases w:val="Nad Char,Odstavec cíl se seznamem Char,Odstavec se seznamem5 Char,Odstavec_muj Char,Odstavec Char,Odstavec se seznamem a odrážkou Char,1 úroveň Odstavec se seznamem Char,Základní styl odstavce Char,Reference List Char"/>
    <w:link w:val="Odstavecseseznamem"/>
    <w:uiPriority w:val="34"/>
    <w:qFormat/>
    <w:locked/>
    <w:rsid w:val="00641B65"/>
    <w:rPr>
      <w:rFonts w:ascii="Arial" w:hAnsi="Arial"/>
    </w:rPr>
  </w:style>
  <w:style w:type="paragraph" w:styleId="Textpoznpodarou">
    <w:name w:val="footnote text"/>
    <w:aliases w:val="Schriftart: 9 pt,Schriftart: 10 pt,Schriftart: 8 pt,pozn. pod čarou,Text poznámky pod čiarou 007,Fußnotentextf,Geneva 9,Font: Geneva 9,Boston 10,f"/>
    <w:basedOn w:val="Normln"/>
    <w:link w:val="TextpoznpodarouChar"/>
    <w:uiPriority w:val="99"/>
    <w:rsid w:val="00582AC3"/>
    <w:rPr>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
    <w:basedOn w:val="Standardnpsmoodstavce"/>
    <w:link w:val="Textpoznpodarou"/>
    <w:uiPriority w:val="99"/>
    <w:locked/>
    <w:rsid w:val="00582AC3"/>
    <w:rPr>
      <w:rFonts w:ascii="Arial" w:hAnsi="Arial" w:cs="Times New Roman"/>
    </w:rPr>
  </w:style>
  <w:style w:type="character" w:styleId="Znakapoznpodarou">
    <w:name w:val="footnote reference"/>
    <w:aliases w:val="PGI Fußnote Ziffer"/>
    <w:basedOn w:val="Standardnpsmoodstavce"/>
    <w:uiPriority w:val="99"/>
    <w:rsid w:val="00582AC3"/>
    <w:rPr>
      <w:rFonts w:cs="Times New Roman"/>
      <w:vertAlign w:val="superscript"/>
    </w:rPr>
  </w:style>
  <w:style w:type="character" w:customStyle="1" w:styleId="st">
    <w:name w:val="st"/>
    <w:basedOn w:val="Standardnpsmoodstavce"/>
    <w:rsid w:val="00F74992"/>
    <w:rPr>
      <w:rFonts w:cs="Times New Roman"/>
    </w:rPr>
  </w:style>
  <w:style w:type="paragraph" w:customStyle="1" w:styleId="Seznam-1">
    <w:name w:val="Seznam - 1"/>
    <w:basedOn w:val="Odstavecseseznamem1"/>
    <w:rsid w:val="00FD555A"/>
    <w:pPr>
      <w:spacing w:before="0" w:after="200" w:line="276" w:lineRule="auto"/>
      <w:ind w:left="0" w:firstLine="0"/>
    </w:pPr>
    <w:rPr>
      <w:rFonts w:cs="Arial"/>
      <w:sz w:val="22"/>
      <w:szCs w:val="22"/>
      <w:lang w:eastAsia="en-US"/>
    </w:rPr>
  </w:style>
  <w:style w:type="paragraph" w:customStyle="1" w:styleId="Seznam-2">
    <w:name w:val="Seznam - 2"/>
    <w:basedOn w:val="Odstavecseseznamem1"/>
    <w:rsid w:val="00FD555A"/>
    <w:pPr>
      <w:numPr>
        <w:ilvl w:val="1"/>
        <w:numId w:val="5"/>
      </w:numPr>
      <w:spacing w:before="0" w:after="200" w:line="276" w:lineRule="auto"/>
    </w:pPr>
    <w:rPr>
      <w:rFonts w:cs="Arial"/>
      <w:sz w:val="22"/>
      <w:szCs w:val="22"/>
      <w:lang w:eastAsia="en-US"/>
    </w:rPr>
  </w:style>
  <w:style w:type="character" w:customStyle="1" w:styleId="Seznam1Char">
    <w:name w:val="Seznam 1 Char"/>
    <w:basedOn w:val="Standardnpsmoodstavce"/>
    <w:locked/>
    <w:rsid w:val="00FD555A"/>
    <w:rPr>
      <w:rFonts w:ascii="Arial" w:hAnsi="Arial" w:cs="Arial"/>
      <w:sz w:val="22"/>
      <w:szCs w:val="22"/>
      <w:lang w:val="cs-CZ" w:eastAsia="en-US" w:bidi="ar-SA"/>
    </w:rPr>
  </w:style>
  <w:style w:type="table" w:customStyle="1" w:styleId="Mkatabulky1">
    <w:name w:val="Mřížka tabulky1"/>
    <w:rsid w:val="00FD555A"/>
    <w:pPr>
      <w:spacing w:before="200" w:after="200" w:line="276" w:lineRule="auto"/>
      <w:jc w:val="both"/>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uiPriority w:val="1"/>
    <w:qFormat/>
    <w:rsid w:val="005369B2"/>
    <w:rPr>
      <w:rFonts w:ascii="Calibri" w:hAnsi="Calibri"/>
      <w:sz w:val="22"/>
      <w:szCs w:val="22"/>
      <w:lang w:eastAsia="en-US"/>
    </w:rPr>
  </w:style>
  <w:style w:type="paragraph" w:styleId="Nadpisobsahu">
    <w:name w:val="TOC Heading"/>
    <w:basedOn w:val="Nadpis1"/>
    <w:next w:val="Normln"/>
    <w:uiPriority w:val="39"/>
    <w:qFormat/>
    <w:rsid w:val="005369B2"/>
    <w:pPr>
      <w:keepLines/>
      <w:numPr>
        <w:numId w:val="0"/>
      </w:numPr>
      <w:spacing w:before="480" w:after="0" w:line="360" w:lineRule="auto"/>
      <w:outlineLvl w:val="9"/>
    </w:pPr>
    <w:rPr>
      <w:rFonts w:ascii="Cambria" w:hAnsi="Cambria" w:cs="Times New Roman"/>
      <w:caps w:val="0"/>
      <w:color w:val="365F91"/>
      <w:kern w:val="0"/>
      <w:sz w:val="28"/>
      <w:szCs w:val="28"/>
      <w:lang w:eastAsia="en-US"/>
    </w:rPr>
  </w:style>
  <w:style w:type="paragraph" w:customStyle="1" w:styleId="font5">
    <w:name w:val="font5"/>
    <w:basedOn w:val="Normln"/>
    <w:rsid w:val="00FD555A"/>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ln"/>
    <w:rsid w:val="00FD555A"/>
    <w:pPr>
      <w:spacing w:before="100" w:beforeAutospacing="1" w:after="100" w:afterAutospacing="1"/>
      <w:jc w:val="left"/>
    </w:pPr>
    <w:rPr>
      <w:rFonts w:ascii="Tahoma" w:hAnsi="Tahoma" w:cs="Tahoma"/>
      <w:color w:val="000000"/>
      <w:sz w:val="18"/>
      <w:szCs w:val="18"/>
    </w:rPr>
  </w:style>
  <w:style w:type="paragraph" w:customStyle="1" w:styleId="font7">
    <w:name w:val="font7"/>
    <w:basedOn w:val="Normln"/>
    <w:rsid w:val="00FD555A"/>
    <w:pPr>
      <w:spacing w:before="100" w:beforeAutospacing="1" w:after="100" w:afterAutospacing="1"/>
      <w:jc w:val="left"/>
    </w:pPr>
    <w:rPr>
      <w:rFonts w:ascii="Times New Roman" w:hAnsi="Times New Roman"/>
      <w:color w:val="000000"/>
      <w:sz w:val="18"/>
      <w:szCs w:val="18"/>
    </w:rPr>
  </w:style>
  <w:style w:type="paragraph" w:customStyle="1" w:styleId="font8">
    <w:name w:val="font8"/>
    <w:basedOn w:val="Normln"/>
    <w:rsid w:val="00FD555A"/>
    <w:pPr>
      <w:spacing w:before="100" w:beforeAutospacing="1" w:after="100" w:afterAutospacing="1"/>
      <w:jc w:val="left"/>
    </w:pPr>
    <w:rPr>
      <w:rFonts w:ascii="Tahoma" w:hAnsi="Tahoma" w:cs="Tahoma"/>
      <w:i/>
      <w:iCs/>
      <w:color w:val="000000"/>
      <w:sz w:val="18"/>
      <w:szCs w:val="18"/>
    </w:rPr>
  </w:style>
  <w:style w:type="paragraph" w:customStyle="1" w:styleId="xl65">
    <w:name w:val="xl65"/>
    <w:basedOn w:val="Normln"/>
    <w:rsid w:val="00FD555A"/>
    <w:pPr>
      <w:spacing w:before="100" w:beforeAutospacing="1" w:after="100" w:afterAutospacing="1"/>
      <w:jc w:val="left"/>
      <w:textAlignment w:val="center"/>
    </w:pPr>
    <w:rPr>
      <w:rFonts w:ascii="Times New Roman" w:hAnsi="Times New Roman"/>
      <w:sz w:val="16"/>
      <w:szCs w:val="16"/>
    </w:rPr>
  </w:style>
  <w:style w:type="paragraph" w:customStyle="1" w:styleId="xl66">
    <w:name w:val="xl66"/>
    <w:basedOn w:val="Normln"/>
    <w:rsid w:val="00FD555A"/>
    <w:pPr>
      <w:spacing w:before="100" w:beforeAutospacing="1" w:after="100" w:afterAutospacing="1"/>
      <w:jc w:val="left"/>
      <w:textAlignment w:val="center"/>
    </w:pPr>
    <w:rPr>
      <w:rFonts w:ascii="Times New Roman" w:hAnsi="Times New Roman"/>
      <w:sz w:val="18"/>
      <w:szCs w:val="18"/>
    </w:rPr>
  </w:style>
  <w:style w:type="paragraph" w:customStyle="1" w:styleId="xl67">
    <w:name w:val="xl67"/>
    <w:basedOn w:val="Normln"/>
    <w:rsid w:val="00FD555A"/>
    <w:pPr>
      <w:spacing w:before="100" w:beforeAutospacing="1" w:after="100" w:afterAutospacing="1"/>
      <w:jc w:val="center"/>
      <w:textAlignment w:val="center"/>
    </w:pPr>
    <w:rPr>
      <w:rFonts w:ascii="Times New Roman" w:hAnsi="Times New Roman"/>
      <w:b/>
      <w:bCs/>
      <w:sz w:val="24"/>
    </w:rPr>
  </w:style>
  <w:style w:type="paragraph" w:customStyle="1" w:styleId="xl68">
    <w:name w:val="xl68"/>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69">
    <w:name w:val="xl69"/>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b/>
      <w:bCs/>
      <w:color w:val="000000"/>
      <w:sz w:val="18"/>
      <w:szCs w:val="18"/>
    </w:rPr>
  </w:style>
  <w:style w:type="paragraph" w:customStyle="1" w:styleId="xl70">
    <w:name w:val="xl70"/>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sz w:val="18"/>
      <w:szCs w:val="18"/>
    </w:rPr>
  </w:style>
  <w:style w:type="paragraph" w:customStyle="1" w:styleId="xl71">
    <w:name w:val="xl71"/>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sz w:val="18"/>
      <w:szCs w:val="18"/>
    </w:rPr>
  </w:style>
  <w:style w:type="paragraph" w:customStyle="1" w:styleId="xl72">
    <w:name w:val="xl72"/>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8"/>
      <w:szCs w:val="18"/>
    </w:rPr>
  </w:style>
  <w:style w:type="paragraph" w:customStyle="1" w:styleId="xl73">
    <w:name w:val="xl73"/>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8"/>
      <w:szCs w:val="18"/>
    </w:rPr>
  </w:style>
  <w:style w:type="paragraph" w:customStyle="1" w:styleId="xl74">
    <w:name w:val="xl74"/>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8"/>
      <w:szCs w:val="18"/>
    </w:rPr>
  </w:style>
  <w:style w:type="paragraph" w:customStyle="1" w:styleId="xl75">
    <w:name w:val="xl75"/>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8"/>
      <w:szCs w:val="18"/>
    </w:rPr>
  </w:style>
  <w:style w:type="paragraph" w:customStyle="1" w:styleId="xl76">
    <w:name w:val="xl76"/>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color w:val="000000"/>
      <w:sz w:val="18"/>
      <w:szCs w:val="18"/>
    </w:rPr>
  </w:style>
  <w:style w:type="paragraph" w:customStyle="1" w:styleId="xl77">
    <w:name w:val="xl77"/>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color w:val="000000"/>
      <w:sz w:val="18"/>
      <w:szCs w:val="18"/>
    </w:rPr>
  </w:style>
  <w:style w:type="paragraph" w:customStyle="1" w:styleId="xl78">
    <w:name w:val="xl78"/>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 w:val="18"/>
      <w:szCs w:val="18"/>
    </w:rPr>
  </w:style>
  <w:style w:type="paragraph" w:customStyle="1" w:styleId="xl79">
    <w:name w:val="xl79"/>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80">
    <w:name w:val="xl80"/>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 w:val="18"/>
      <w:szCs w:val="18"/>
    </w:rPr>
  </w:style>
  <w:style w:type="paragraph" w:customStyle="1" w:styleId="xl81">
    <w:name w:val="xl81"/>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82">
    <w:name w:val="xl82"/>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8"/>
      <w:szCs w:val="18"/>
    </w:rPr>
  </w:style>
  <w:style w:type="paragraph" w:customStyle="1" w:styleId="xl83">
    <w:name w:val="xl83"/>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8"/>
      <w:szCs w:val="18"/>
    </w:rPr>
  </w:style>
  <w:style w:type="paragraph" w:customStyle="1" w:styleId="xl84">
    <w:name w:val="xl84"/>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color w:val="000000"/>
      <w:sz w:val="18"/>
      <w:szCs w:val="18"/>
    </w:rPr>
  </w:style>
  <w:style w:type="paragraph" w:customStyle="1" w:styleId="xl85">
    <w:name w:val="xl85"/>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color w:val="000000"/>
      <w:sz w:val="18"/>
      <w:szCs w:val="18"/>
    </w:rPr>
  </w:style>
  <w:style w:type="paragraph" w:customStyle="1" w:styleId="xl86">
    <w:name w:val="xl86"/>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8"/>
      <w:szCs w:val="18"/>
    </w:rPr>
  </w:style>
  <w:style w:type="paragraph" w:customStyle="1" w:styleId="xl87">
    <w:name w:val="xl87"/>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8"/>
      <w:szCs w:val="18"/>
    </w:rPr>
  </w:style>
  <w:style w:type="paragraph" w:customStyle="1" w:styleId="xl88">
    <w:name w:val="xl88"/>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 w:val="18"/>
      <w:szCs w:val="18"/>
    </w:rPr>
  </w:style>
  <w:style w:type="paragraph" w:customStyle="1" w:styleId="xl89">
    <w:name w:val="xl89"/>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90">
    <w:name w:val="xl90"/>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color w:val="000000"/>
      <w:sz w:val="18"/>
      <w:szCs w:val="18"/>
    </w:rPr>
  </w:style>
  <w:style w:type="paragraph" w:customStyle="1" w:styleId="xl91">
    <w:name w:val="xl91"/>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8"/>
      <w:szCs w:val="18"/>
    </w:rPr>
  </w:style>
  <w:style w:type="paragraph" w:customStyle="1" w:styleId="xl92">
    <w:name w:val="xl92"/>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93">
    <w:name w:val="xl93"/>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sz w:val="18"/>
      <w:szCs w:val="18"/>
    </w:rPr>
  </w:style>
  <w:style w:type="paragraph" w:customStyle="1" w:styleId="xl94">
    <w:name w:val="xl94"/>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8"/>
      <w:szCs w:val="18"/>
    </w:rPr>
  </w:style>
  <w:style w:type="paragraph" w:customStyle="1" w:styleId="xl95">
    <w:name w:val="xl95"/>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rPr>
  </w:style>
  <w:style w:type="paragraph" w:customStyle="1" w:styleId="xl96">
    <w:name w:val="xl96"/>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rPr>
  </w:style>
  <w:style w:type="paragraph" w:customStyle="1" w:styleId="xl97">
    <w:name w:val="xl97"/>
    <w:basedOn w:val="Normln"/>
    <w:rsid w:val="00FD555A"/>
    <w:pPr>
      <w:spacing w:before="100" w:beforeAutospacing="1" w:after="100" w:afterAutospacing="1"/>
      <w:jc w:val="center"/>
      <w:textAlignment w:val="center"/>
    </w:pPr>
    <w:rPr>
      <w:rFonts w:ascii="Times New Roman" w:hAnsi="Times New Roman"/>
      <w:sz w:val="24"/>
    </w:rPr>
  </w:style>
  <w:style w:type="paragraph" w:customStyle="1" w:styleId="xl98">
    <w:name w:val="xl98"/>
    <w:basedOn w:val="Normln"/>
    <w:rsid w:val="00FD555A"/>
    <w:pPr>
      <w:spacing w:before="100" w:beforeAutospacing="1" w:after="100" w:afterAutospacing="1"/>
      <w:jc w:val="left"/>
      <w:textAlignment w:val="top"/>
    </w:pPr>
    <w:rPr>
      <w:rFonts w:ascii="Times New Roman" w:hAnsi="Times New Roman"/>
      <w:sz w:val="24"/>
    </w:rPr>
  </w:style>
  <w:style w:type="paragraph" w:customStyle="1" w:styleId="xl99">
    <w:name w:val="xl99"/>
    <w:basedOn w:val="Normln"/>
    <w:rsid w:val="00FD555A"/>
    <w:pPr>
      <w:spacing w:before="100" w:beforeAutospacing="1" w:after="100" w:afterAutospacing="1"/>
      <w:jc w:val="left"/>
      <w:textAlignment w:val="center"/>
    </w:pPr>
    <w:rPr>
      <w:rFonts w:ascii="Times New Roman" w:hAnsi="Times New Roman"/>
      <w:sz w:val="24"/>
    </w:rPr>
  </w:style>
  <w:style w:type="paragraph" w:customStyle="1" w:styleId="xl100">
    <w:name w:val="xl100"/>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sz w:val="18"/>
      <w:szCs w:val="18"/>
    </w:rPr>
  </w:style>
  <w:style w:type="paragraph" w:customStyle="1" w:styleId="xl101">
    <w:name w:val="xl101"/>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hAnsi="Tahoma" w:cs="Tahoma"/>
      <w:sz w:val="18"/>
      <w:szCs w:val="18"/>
    </w:rPr>
  </w:style>
  <w:style w:type="paragraph" w:customStyle="1" w:styleId="xl102">
    <w:name w:val="xl102"/>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sz w:val="18"/>
      <w:szCs w:val="18"/>
    </w:rPr>
  </w:style>
  <w:style w:type="paragraph" w:customStyle="1" w:styleId="xl103">
    <w:name w:val="xl103"/>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rPr>
  </w:style>
  <w:style w:type="paragraph" w:customStyle="1" w:styleId="xl104">
    <w:name w:val="xl104"/>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rPr>
  </w:style>
  <w:style w:type="paragraph" w:customStyle="1" w:styleId="xl105">
    <w:name w:val="xl105"/>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rPr>
  </w:style>
  <w:style w:type="paragraph" w:customStyle="1" w:styleId="xl106">
    <w:name w:val="xl106"/>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rPr>
  </w:style>
  <w:style w:type="paragraph" w:customStyle="1" w:styleId="xl107">
    <w:name w:val="xl107"/>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rPr>
  </w:style>
  <w:style w:type="paragraph" w:customStyle="1" w:styleId="xl108">
    <w:name w:val="xl108"/>
    <w:basedOn w:val="Normln"/>
    <w:rsid w:val="00FD5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character" w:styleId="Siln">
    <w:name w:val="Strong"/>
    <w:basedOn w:val="Standardnpsmoodstavce"/>
    <w:uiPriority w:val="22"/>
    <w:qFormat/>
    <w:locked/>
    <w:rsid w:val="00FD555A"/>
    <w:rPr>
      <w:rFonts w:cs="Times New Roman"/>
      <w:b/>
      <w:bCs/>
    </w:rPr>
  </w:style>
  <w:style w:type="character" w:customStyle="1" w:styleId="CharAttribute13">
    <w:name w:val="CharAttribute13"/>
    <w:rsid w:val="00263B0E"/>
    <w:rPr>
      <w:rFonts w:ascii="Times New Roman" w:eastAsia="Times New Roman" w:hAnsi="Times New Roman" w:cs="Times New Roman" w:hint="default"/>
    </w:rPr>
  </w:style>
  <w:style w:type="paragraph" w:customStyle="1" w:styleId="Usnesen1">
    <w:name w:val="Usnesení 1"/>
    <w:next w:val="Normln"/>
    <w:rsid w:val="00263B0E"/>
    <w:pPr>
      <w:tabs>
        <w:tab w:val="num" w:pos="425"/>
      </w:tabs>
      <w:spacing w:before="120" w:after="120"/>
      <w:ind w:left="425" w:hanging="425"/>
    </w:pPr>
    <w:rPr>
      <w:b/>
      <w:spacing w:val="60"/>
      <w:sz w:val="24"/>
    </w:rPr>
  </w:style>
  <w:style w:type="paragraph" w:customStyle="1" w:styleId="Titulnstranazhotovitel">
    <w:name w:val="Titulní strana zhotovitel"/>
    <w:basedOn w:val="Normln"/>
    <w:next w:val="Normln"/>
    <w:qFormat/>
    <w:rsid w:val="00263B0E"/>
    <w:pPr>
      <w:numPr>
        <w:numId w:val="9"/>
      </w:numPr>
      <w:spacing w:before="120" w:after="120"/>
      <w:ind w:left="0" w:firstLine="0"/>
      <w:jc w:val="center"/>
    </w:pPr>
    <w:rPr>
      <w:rFonts w:ascii="Arial Black" w:eastAsia="Calibri" w:hAnsi="Arial Black"/>
      <w:sz w:val="28"/>
      <w:szCs w:val="28"/>
      <w:lang w:eastAsia="en-US"/>
    </w:rPr>
  </w:style>
  <w:style w:type="character" w:customStyle="1" w:styleId="normaltextrun">
    <w:name w:val="normaltextrun"/>
    <w:basedOn w:val="Standardnpsmoodstavce"/>
    <w:rsid w:val="00DC62BF"/>
  </w:style>
  <w:style w:type="character" w:customStyle="1" w:styleId="Nevyeenzmnka1">
    <w:name w:val="Nevyřešená zmínka1"/>
    <w:basedOn w:val="Standardnpsmoodstavce"/>
    <w:uiPriority w:val="99"/>
    <w:semiHidden/>
    <w:unhideWhenUsed/>
    <w:rsid w:val="00CB1507"/>
    <w:rPr>
      <w:color w:val="605E5C"/>
      <w:shd w:val="clear" w:color="auto" w:fill="E1DFDD"/>
    </w:rPr>
  </w:style>
  <w:style w:type="table" w:customStyle="1" w:styleId="Prosttabulka41">
    <w:name w:val="Prostá tabulka 41"/>
    <w:basedOn w:val="Normlntabulka"/>
    <w:uiPriority w:val="44"/>
    <w:rsid w:val="00673A6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vyeenzmnka2">
    <w:name w:val="Nevyřešená zmínka2"/>
    <w:basedOn w:val="Standardnpsmoodstavce"/>
    <w:uiPriority w:val="99"/>
    <w:semiHidden/>
    <w:unhideWhenUsed/>
    <w:rsid w:val="00017D14"/>
    <w:rPr>
      <w:color w:val="605E5C"/>
      <w:shd w:val="clear" w:color="auto" w:fill="E1DFDD"/>
    </w:rPr>
  </w:style>
  <w:style w:type="character" w:customStyle="1" w:styleId="Nevyeenzmnka3">
    <w:name w:val="Nevyřešená zmínka3"/>
    <w:basedOn w:val="Standardnpsmoodstavce"/>
    <w:uiPriority w:val="99"/>
    <w:semiHidden/>
    <w:unhideWhenUsed/>
    <w:rsid w:val="00743AD0"/>
    <w:rPr>
      <w:color w:val="605E5C"/>
      <w:shd w:val="clear" w:color="auto" w:fill="E1DFDD"/>
    </w:rPr>
  </w:style>
  <w:style w:type="character" w:customStyle="1" w:styleId="Nevyeenzmnka4">
    <w:name w:val="Nevyřešená zmínka4"/>
    <w:basedOn w:val="Standardnpsmoodstavce"/>
    <w:uiPriority w:val="99"/>
    <w:semiHidden/>
    <w:unhideWhenUsed/>
    <w:rsid w:val="00785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6008">
      <w:bodyDiv w:val="1"/>
      <w:marLeft w:val="0"/>
      <w:marRight w:val="0"/>
      <w:marTop w:val="0"/>
      <w:marBottom w:val="0"/>
      <w:divBdr>
        <w:top w:val="none" w:sz="0" w:space="0" w:color="auto"/>
        <w:left w:val="none" w:sz="0" w:space="0" w:color="auto"/>
        <w:bottom w:val="none" w:sz="0" w:space="0" w:color="auto"/>
        <w:right w:val="none" w:sz="0" w:space="0" w:color="auto"/>
      </w:divBdr>
    </w:div>
    <w:div w:id="52119307">
      <w:bodyDiv w:val="1"/>
      <w:marLeft w:val="0"/>
      <w:marRight w:val="0"/>
      <w:marTop w:val="0"/>
      <w:marBottom w:val="0"/>
      <w:divBdr>
        <w:top w:val="none" w:sz="0" w:space="0" w:color="auto"/>
        <w:left w:val="none" w:sz="0" w:space="0" w:color="auto"/>
        <w:bottom w:val="none" w:sz="0" w:space="0" w:color="auto"/>
        <w:right w:val="none" w:sz="0" w:space="0" w:color="auto"/>
      </w:divBdr>
    </w:div>
    <w:div w:id="69622762">
      <w:bodyDiv w:val="1"/>
      <w:marLeft w:val="0"/>
      <w:marRight w:val="0"/>
      <w:marTop w:val="0"/>
      <w:marBottom w:val="0"/>
      <w:divBdr>
        <w:top w:val="none" w:sz="0" w:space="0" w:color="auto"/>
        <w:left w:val="none" w:sz="0" w:space="0" w:color="auto"/>
        <w:bottom w:val="none" w:sz="0" w:space="0" w:color="auto"/>
        <w:right w:val="none" w:sz="0" w:space="0" w:color="auto"/>
      </w:divBdr>
    </w:div>
    <w:div w:id="105394151">
      <w:bodyDiv w:val="1"/>
      <w:marLeft w:val="0"/>
      <w:marRight w:val="0"/>
      <w:marTop w:val="0"/>
      <w:marBottom w:val="0"/>
      <w:divBdr>
        <w:top w:val="none" w:sz="0" w:space="0" w:color="auto"/>
        <w:left w:val="none" w:sz="0" w:space="0" w:color="auto"/>
        <w:bottom w:val="none" w:sz="0" w:space="0" w:color="auto"/>
        <w:right w:val="none" w:sz="0" w:space="0" w:color="auto"/>
      </w:divBdr>
    </w:div>
    <w:div w:id="107357727">
      <w:bodyDiv w:val="1"/>
      <w:marLeft w:val="0"/>
      <w:marRight w:val="0"/>
      <w:marTop w:val="0"/>
      <w:marBottom w:val="0"/>
      <w:divBdr>
        <w:top w:val="none" w:sz="0" w:space="0" w:color="auto"/>
        <w:left w:val="none" w:sz="0" w:space="0" w:color="auto"/>
        <w:bottom w:val="none" w:sz="0" w:space="0" w:color="auto"/>
        <w:right w:val="none" w:sz="0" w:space="0" w:color="auto"/>
      </w:divBdr>
    </w:div>
    <w:div w:id="154803598">
      <w:bodyDiv w:val="1"/>
      <w:marLeft w:val="0"/>
      <w:marRight w:val="0"/>
      <w:marTop w:val="0"/>
      <w:marBottom w:val="0"/>
      <w:divBdr>
        <w:top w:val="none" w:sz="0" w:space="0" w:color="auto"/>
        <w:left w:val="none" w:sz="0" w:space="0" w:color="auto"/>
        <w:bottom w:val="none" w:sz="0" w:space="0" w:color="auto"/>
        <w:right w:val="none" w:sz="0" w:space="0" w:color="auto"/>
      </w:divBdr>
    </w:div>
    <w:div w:id="177236401">
      <w:bodyDiv w:val="1"/>
      <w:marLeft w:val="0"/>
      <w:marRight w:val="0"/>
      <w:marTop w:val="0"/>
      <w:marBottom w:val="0"/>
      <w:divBdr>
        <w:top w:val="none" w:sz="0" w:space="0" w:color="auto"/>
        <w:left w:val="none" w:sz="0" w:space="0" w:color="auto"/>
        <w:bottom w:val="none" w:sz="0" w:space="0" w:color="auto"/>
        <w:right w:val="none" w:sz="0" w:space="0" w:color="auto"/>
      </w:divBdr>
    </w:div>
    <w:div w:id="194394258">
      <w:bodyDiv w:val="1"/>
      <w:marLeft w:val="0"/>
      <w:marRight w:val="0"/>
      <w:marTop w:val="0"/>
      <w:marBottom w:val="0"/>
      <w:divBdr>
        <w:top w:val="none" w:sz="0" w:space="0" w:color="auto"/>
        <w:left w:val="none" w:sz="0" w:space="0" w:color="auto"/>
        <w:bottom w:val="none" w:sz="0" w:space="0" w:color="auto"/>
        <w:right w:val="none" w:sz="0" w:space="0" w:color="auto"/>
      </w:divBdr>
    </w:div>
    <w:div w:id="211768049">
      <w:bodyDiv w:val="1"/>
      <w:marLeft w:val="0"/>
      <w:marRight w:val="0"/>
      <w:marTop w:val="0"/>
      <w:marBottom w:val="0"/>
      <w:divBdr>
        <w:top w:val="none" w:sz="0" w:space="0" w:color="auto"/>
        <w:left w:val="none" w:sz="0" w:space="0" w:color="auto"/>
        <w:bottom w:val="none" w:sz="0" w:space="0" w:color="auto"/>
        <w:right w:val="none" w:sz="0" w:space="0" w:color="auto"/>
      </w:divBdr>
    </w:div>
    <w:div w:id="248004018">
      <w:bodyDiv w:val="1"/>
      <w:marLeft w:val="0"/>
      <w:marRight w:val="0"/>
      <w:marTop w:val="0"/>
      <w:marBottom w:val="0"/>
      <w:divBdr>
        <w:top w:val="none" w:sz="0" w:space="0" w:color="auto"/>
        <w:left w:val="none" w:sz="0" w:space="0" w:color="auto"/>
        <w:bottom w:val="none" w:sz="0" w:space="0" w:color="auto"/>
        <w:right w:val="none" w:sz="0" w:space="0" w:color="auto"/>
      </w:divBdr>
    </w:div>
    <w:div w:id="286661621">
      <w:bodyDiv w:val="1"/>
      <w:marLeft w:val="0"/>
      <w:marRight w:val="0"/>
      <w:marTop w:val="0"/>
      <w:marBottom w:val="0"/>
      <w:divBdr>
        <w:top w:val="none" w:sz="0" w:space="0" w:color="auto"/>
        <w:left w:val="none" w:sz="0" w:space="0" w:color="auto"/>
        <w:bottom w:val="none" w:sz="0" w:space="0" w:color="auto"/>
        <w:right w:val="none" w:sz="0" w:space="0" w:color="auto"/>
      </w:divBdr>
    </w:div>
    <w:div w:id="333535614">
      <w:bodyDiv w:val="1"/>
      <w:marLeft w:val="0"/>
      <w:marRight w:val="0"/>
      <w:marTop w:val="0"/>
      <w:marBottom w:val="0"/>
      <w:divBdr>
        <w:top w:val="none" w:sz="0" w:space="0" w:color="auto"/>
        <w:left w:val="none" w:sz="0" w:space="0" w:color="auto"/>
        <w:bottom w:val="none" w:sz="0" w:space="0" w:color="auto"/>
        <w:right w:val="none" w:sz="0" w:space="0" w:color="auto"/>
      </w:divBdr>
    </w:div>
    <w:div w:id="405104068">
      <w:bodyDiv w:val="1"/>
      <w:marLeft w:val="0"/>
      <w:marRight w:val="0"/>
      <w:marTop w:val="0"/>
      <w:marBottom w:val="0"/>
      <w:divBdr>
        <w:top w:val="none" w:sz="0" w:space="0" w:color="auto"/>
        <w:left w:val="none" w:sz="0" w:space="0" w:color="auto"/>
        <w:bottom w:val="none" w:sz="0" w:space="0" w:color="auto"/>
        <w:right w:val="none" w:sz="0" w:space="0" w:color="auto"/>
      </w:divBdr>
    </w:div>
    <w:div w:id="445581937">
      <w:bodyDiv w:val="1"/>
      <w:marLeft w:val="0"/>
      <w:marRight w:val="0"/>
      <w:marTop w:val="0"/>
      <w:marBottom w:val="0"/>
      <w:divBdr>
        <w:top w:val="none" w:sz="0" w:space="0" w:color="auto"/>
        <w:left w:val="none" w:sz="0" w:space="0" w:color="auto"/>
        <w:bottom w:val="none" w:sz="0" w:space="0" w:color="auto"/>
        <w:right w:val="none" w:sz="0" w:space="0" w:color="auto"/>
      </w:divBdr>
    </w:div>
    <w:div w:id="487015031">
      <w:bodyDiv w:val="1"/>
      <w:marLeft w:val="0"/>
      <w:marRight w:val="0"/>
      <w:marTop w:val="0"/>
      <w:marBottom w:val="0"/>
      <w:divBdr>
        <w:top w:val="none" w:sz="0" w:space="0" w:color="auto"/>
        <w:left w:val="none" w:sz="0" w:space="0" w:color="auto"/>
        <w:bottom w:val="none" w:sz="0" w:space="0" w:color="auto"/>
        <w:right w:val="none" w:sz="0" w:space="0" w:color="auto"/>
      </w:divBdr>
    </w:div>
    <w:div w:id="488402889">
      <w:bodyDiv w:val="1"/>
      <w:marLeft w:val="0"/>
      <w:marRight w:val="0"/>
      <w:marTop w:val="0"/>
      <w:marBottom w:val="0"/>
      <w:divBdr>
        <w:top w:val="none" w:sz="0" w:space="0" w:color="auto"/>
        <w:left w:val="none" w:sz="0" w:space="0" w:color="auto"/>
        <w:bottom w:val="none" w:sz="0" w:space="0" w:color="auto"/>
        <w:right w:val="none" w:sz="0" w:space="0" w:color="auto"/>
      </w:divBdr>
    </w:div>
    <w:div w:id="512308558">
      <w:bodyDiv w:val="1"/>
      <w:marLeft w:val="0"/>
      <w:marRight w:val="0"/>
      <w:marTop w:val="0"/>
      <w:marBottom w:val="0"/>
      <w:divBdr>
        <w:top w:val="none" w:sz="0" w:space="0" w:color="auto"/>
        <w:left w:val="none" w:sz="0" w:space="0" w:color="auto"/>
        <w:bottom w:val="none" w:sz="0" w:space="0" w:color="auto"/>
        <w:right w:val="none" w:sz="0" w:space="0" w:color="auto"/>
      </w:divBdr>
    </w:div>
    <w:div w:id="588007667">
      <w:bodyDiv w:val="1"/>
      <w:marLeft w:val="0"/>
      <w:marRight w:val="0"/>
      <w:marTop w:val="0"/>
      <w:marBottom w:val="0"/>
      <w:divBdr>
        <w:top w:val="none" w:sz="0" w:space="0" w:color="auto"/>
        <w:left w:val="none" w:sz="0" w:space="0" w:color="auto"/>
        <w:bottom w:val="none" w:sz="0" w:space="0" w:color="auto"/>
        <w:right w:val="none" w:sz="0" w:space="0" w:color="auto"/>
      </w:divBdr>
    </w:div>
    <w:div w:id="589390120">
      <w:bodyDiv w:val="1"/>
      <w:marLeft w:val="0"/>
      <w:marRight w:val="0"/>
      <w:marTop w:val="0"/>
      <w:marBottom w:val="0"/>
      <w:divBdr>
        <w:top w:val="none" w:sz="0" w:space="0" w:color="auto"/>
        <w:left w:val="none" w:sz="0" w:space="0" w:color="auto"/>
        <w:bottom w:val="none" w:sz="0" w:space="0" w:color="auto"/>
        <w:right w:val="none" w:sz="0" w:space="0" w:color="auto"/>
      </w:divBdr>
    </w:div>
    <w:div w:id="709964321">
      <w:bodyDiv w:val="1"/>
      <w:marLeft w:val="0"/>
      <w:marRight w:val="0"/>
      <w:marTop w:val="0"/>
      <w:marBottom w:val="0"/>
      <w:divBdr>
        <w:top w:val="none" w:sz="0" w:space="0" w:color="auto"/>
        <w:left w:val="none" w:sz="0" w:space="0" w:color="auto"/>
        <w:bottom w:val="none" w:sz="0" w:space="0" w:color="auto"/>
        <w:right w:val="none" w:sz="0" w:space="0" w:color="auto"/>
      </w:divBdr>
    </w:div>
    <w:div w:id="738671439">
      <w:bodyDiv w:val="1"/>
      <w:marLeft w:val="0"/>
      <w:marRight w:val="0"/>
      <w:marTop w:val="0"/>
      <w:marBottom w:val="0"/>
      <w:divBdr>
        <w:top w:val="none" w:sz="0" w:space="0" w:color="auto"/>
        <w:left w:val="none" w:sz="0" w:space="0" w:color="auto"/>
        <w:bottom w:val="none" w:sz="0" w:space="0" w:color="auto"/>
        <w:right w:val="none" w:sz="0" w:space="0" w:color="auto"/>
      </w:divBdr>
    </w:div>
    <w:div w:id="792674245">
      <w:bodyDiv w:val="1"/>
      <w:marLeft w:val="0"/>
      <w:marRight w:val="0"/>
      <w:marTop w:val="0"/>
      <w:marBottom w:val="0"/>
      <w:divBdr>
        <w:top w:val="none" w:sz="0" w:space="0" w:color="auto"/>
        <w:left w:val="none" w:sz="0" w:space="0" w:color="auto"/>
        <w:bottom w:val="none" w:sz="0" w:space="0" w:color="auto"/>
        <w:right w:val="none" w:sz="0" w:space="0" w:color="auto"/>
      </w:divBdr>
    </w:div>
    <w:div w:id="808327711">
      <w:bodyDiv w:val="1"/>
      <w:marLeft w:val="0"/>
      <w:marRight w:val="0"/>
      <w:marTop w:val="0"/>
      <w:marBottom w:val="0"/>
      <w:divBdr>
        <w:top w:val="none" w:sz="0" w:space="0" w:color="auto"/>
        <w:left w:val="none" w:sz="0" w:space="0" w:color="auto"/>
        <w:bottom w:val="none" w:sz="0" w:space="0" w:color="auto"/>
        <w:right w:val="none" w:sz="0" w:space="0" w:color="auto"/>
      </w:divBdr>
    </w:div>
    <w:div w:id="816914479">
      <w:bodyDiv w:val="1"/>
      <w:marLeft w:val="0"/>
      <w:marRight w:val="0"/>
      <w:marTop w:val="0"/>
      <w:marBottom w:val="0"/>
      <w:divBdr>
        <w:top w:val="none" w:sz="0" w:space="0" w:color="auto"/>
        <w:left w:val="none" w:sz="0" w:space="0" w:color="auto"/>
        <w:bottom w:val="none" w:sz="0" w:space="0" w:color="auto"/>
        <w:right w:val="none" w:sz="0" w:space="0" w:color="auto"/>
      </w:divBdr>
    </w:div>
    <w:div w:id="821435179">
      <w:bodyDiv w:val="1"/>
      <w:marLeft w:val="0"/>
      <w:marRight w:val="0"/>
      <w:marTop w:val="0"/>
      <w:marBottom w:val="0"/>
      <w:divBdr>
        <w:top w:val="none" w:sz="0" w:space="0" w:color="auto"/>
        <w:left w:val="none" w:sz="0" w:space="0" w:color="auto"/>
        <w:bottom w:val="none" w:sz="0" w:space="0" w:color="auto"/>
        <w:right w:val="none" w:sz="0" w:space="0" w:color="auto"/>
      </w:divBdr>
    </w:div>
    <w:div w:id="828447140">
      <w:bodyDiv w:val="1"/>
      <w:marLeft w:val="0"/>
      <w:marRight w:val="120"/>
      <w:marTop w:val="0"/>
      <w:marBottom w:val="0"/>
      <w:divBdr>
        <w:top w:val="none" w:sz="0" w:space="0" w:color="auto"/>
        <w:left w:val="none" w:sz="0" w:space="0" w:color="auto"/>
        <w:bottom w:val="none" w:sz="0" w:space="0" w:color="auto"/>
        <w:right w:val="none" w:sz="0" w:space="0" w:color="auto"/>
      </w:divBdr>
      <w:divsChild>
        <w:div w:id="1503202967">
          <w:marLeft w:val="0"/>
          <w:marRight w:val="0"/>
          <w:marTop w:val="0"/>
          <w:marBottom w:val="0"/>
          <w:divBdr>
            <w:top w:val="none" w:sz="0" w:space="0" w:color="auto"/>
            <w:left w:val="none" w:sz="0" w:space="0" w:color="auto"/>
            <w:bottom w:val="none" w:sz="0" w:space="0" w:color="auto"/>
            <w:right w:val="none" w:sz="0" w:space="0" w:color="auto"/>
          </w:divBdr>
          <w:divsChild>
            <w:div w:id="2072073284">
              <w:marLeft w:val="0"/>
              <w:marRight w:val="0"/>
              <w:marTop w:val="0"/>
              <w:marBottom w:val="0"/>
              <w:divBdr>
                <w:top w:val="none" w:sz="0" w:space="0" w:color="auto"/>
                <w:left w:val="none" w:sz="0" w:space="0" w:color="auto"/>
                <w:bottom w:val="none" w:sz="0" w:space="0" w:color="auto"/>
                <w:right w:val="none" w:sz="0" w:space="0" w:color="auto"/>
              </w:divBdr>
              <w:divsChild>
                <w:div w:id="245118939">
                  <w:marLeft w:val="0"/>
                  <w:marRight w:val="0"/>
                  <w:marTop w:val="0"/>
                  <w:marBottom w:val="0"/>
                  <w:divBdr>
                    <w:top w:val="none" w:sz="0" w:space="0" w:color="auto"/>
                    <w:left w:val="none" w:sz="0" w:space="0" w:color="auto"/>
                    <w:bottom w:val="none" w:sz="0" w:space="0" w:color="auto"/>
                    <w:right w:val="none" w:sz="0" w:space="0" w:color="auto"/>
                  </w:divBdr>
                </w:div>
                <w:div w:id="14571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6428">
      <w:bodyDiv w:val="1"/>
      <w:marLeft w:val="0"/>
      <w:marRight w:val="0"/>
      <w:marTop w:val="0"/>
      <w:marBottom w:val="0"/>
      <w:divBdr>
        <w:top w:val="none" w:sz="0" w:space="0" w:color="auto"/>
        <w:left w:val="none" w:sz="0" w:space="0" w:color="auto"/>
        <w:bottom w:val="none" w:sz="0" w:space="0" w:color="auto"/>
        <w:right w:val="none" w:sz="0" w:space="0" w:color="auto"/>
      </w:divBdr>
    </w:div>
    <w:div w:id="888764739">
      <w:bodyDiv w:val="1"/>
      <w:marLeft w:val="0"/>
      <w:marRight w:val="0"/>
      <w:marTop w:val="0"/>
      <w:marBottom w:val="0"/>
      <w:divBdr>
        <w:top w:val="none" w:sz="0" w:space="0" w:color="auto"/>
        <w:left w:val="none" w:sz="0" w:space="0" w:color="auto"/>
        <w:bottom w:val="none" w:sz="0" w:space="0" w:color="auto"/>
        <w:right w:val="none" w:sz="0" w:space="0" w:color="auto"/>
      </w:divBdr>
    </w:div>
    <w:div w:id="891503064">
      <w:marLeft w:val="0"/>
      <w:marRight w:val="0"/>
      <w:marTop w:val="0"/>
      <w:marBottom w:val="0"/>
      <w:divBdr>
        <w:top w:val="none" w:sz="0" w:space="0" w:color="auto"/>
        <w:left w:val="none" w:sz="0" w:space="0" w:color="auto"/>
        <w:bottom w:val="none" w:sz="0" w:space="0" w:color="auto"/>
        <w:right w:val="none" w:sz="0" w:space="0" w:color="auto"/>
      </w:divBdr>
    </w:div>
    <w:div w:id="891503065">
      <w:marLeft w:val="0"/>
      <w:marRight w:val="0"/>
      <w:marTop w:val="0"/>
      <w:marBottom w:val="0"/>
      <w:divBdr>
        <w:top w:val="none" w:sz="0" w:space="0" w:color="auto"/>
        <w:left w:val="none" w:sz="0" w:space="0" w:color="auto"/>
        <w:bottom w:val="none" w:sz="0" w:space="0" w:color="auto"/>
        <w:right w:val="none" w:sz="0" w:space="0" w:color="auto"/>
      </w:divBdr>
    </w:div>
    <w:div w:id="891503066">
      <w:marLeft w:val="0"/>
      <w:marRight w:val="0"/>
      <w:marTop w:val="0"/>
      <w:marBottom w:val="0"/>
      <w:divBdr>
        <w:top w:val="none" w:sz="0" w:space="0" w:color="auto"/>
        <w:left w:val="none" w:sz="0" w:space="0" w:color="auto"/>
        <w:bottom w:val="none" w:sz="0" w:space="0" w:color="auto"/>
        <w:right w:val="none" w:sz="0" w:space="0" w:color="auto"/>
      </w:divBdr>
    </w:div>
    <w:div w:id="891503067">
      <w:marLeft w:val="0"/>
      <w:marRight w:val="0"/>
      <w:marTop w:val="0"/>
      <w:marBottom w:val="0"/>
      <w:divBdr>
        <w:top w:val="none" w:sz="0" w:space="0" w:color="auto"/>
        <w:left w:val="none" w:sz="0" w:space="0" w:color="auto"/>
        <w:bottom w:val="none" w:sz="0" w:space="0" w:color="auto"/>
        <w:right w:val="none" w:sz="0" w:space="0" w:color="auto"/>
      </w:divBdr>
    </w:div>
    <w:div w:id="891503068">
      <w:marLeft w:val="0"/>
      <w:marRight w:val="0"/>
      <w:marTop w:val="0"/>
      <w:marBottom w:val="0"/>
      <w:divBdr>
        <w:top w:val="none" w:sz="0" w:space="0" w:color="auto"/>
        <w:left w:val="none" w:sz="0" w:space="0" w:color="auto"/>
        <w:bottom w:val="none" w:sz="0" w:space="0" w:color="auto"/>
        <w:right w:val="none" w:sz="0" w:space="0" w:color="auto"/>
      </w:divBdr>
    </w:div>
    <w:div w:id="891503069">
      <w:marLeft w:val="0"/>
      <w:marRight w:val="0"/>
      <w:marTop w:val="0"/>
      <w:marBottom w:val="0"/>
      <w:divBdr>
        <w:top w:val="none" w:sz="0" w:space="0" w:color="auto"/>
        <w:left w:val="none" w:sz="0" w:space="0" w:color="auto"/>
        <w:bottom w:val="none" w:sz="0" w:space="0" w:color="auto"/>
        <w:right w:val="none" w:sz="0" w:space="0" w:color="auto"/>
      </w:divBdr>
    </w:div>
    <w:div w:id="891503070">
      <w:marLeft w:val="0"/>
      <w:marRight w:val="0"/>
      <w:marTop w:val="0"/>
      <w:marBottom w:val="0"/>
      <w:divBdr>
        <w:top w:val="none" w:sz="0" w:space="0" w:color="auto"/>
        <w:left w:val="none" w:sz="0" w:space="0" w:color="auto"/>
        <w:bottom w:val="none" w:sz="0" w:space="0" w:color="auto"/>
        <w:right w:val="none" w:sz="0" w:space="0" w:color="auto"/>
      </w:divBdr>
    </w:div>
    <w:div w:id="891503071">
      <w:marLeft w:val="0"/>
      <w:marRight w:val="0"/>
      <w:marTop w:val="0"/>
      <w:marBottom w:val="0"/>
      <w:divBdr>
        <w:top w:val="none" w:sz="0" w:space="0" w:color="auto"/>
        <w:left w:val="none" w:sz="0" w:space="0" w:color="auto"/>
        <w:bottom w:val="none" w:sz="0" w:space="0" w:color="auto"/>
        <w:right w:val="none" w:sz="0" w:space="0" w:color="auto"/>
      </w:divBdr>
    </w:div>
    <w:div w:id="891503072">
      <w:marLeft w:val="0"/>
      <w:marRight w:val="0"/>
      <w:marTop w:val="0"/>
      <w:marBottom w:val="0"/>
      <w:divBdr>
        <w:top w:val="none" w:sz="0" w:space="0" w:color="auto"/>
        <w:left w:val="none" w:sz="0" w:space="0" w:color="auto"/>
        <w:bottom w:val="none" w:sz="0" w:space="0" w:color="auto"/>
        <w:right w:val="none" w:sz="0" w:space="0" w:color="auto"/>
      </w:divBdr>
    </w:div>
    <w:div w:id="891503073">
      <w:marLeft w:val="0"/>
      <w:marRight w:val="0"/>
      <w:marTop w:val="0"/>
      <w:marBottom w:val="0"/>
      <w:divBdr>
        <w:top w:val="none" w:sz="0" w:space="0" w:color="auto"/>
        <w:left w:val="none" w:sz="0" w:space="0" w:color="auto"/>
        <w:bottom w:val="none" w:sz="0" w:space="0" w:color="auto"/>
        <w:right w:val="none" w:sz="0" w:space="0" w:color="auto"/>
      </w:divBdr>
    </w:div>
    <w:div w:id="891503074">
      <w:marLeft w:val="0"/>
      <w:marRight w:val="0"/>
      <w:marTop w:val="0"/>
      <w:marBottom w:val="0"/>
      <w:divBdr>
        <w:top w:val="none" w:sz="0" w:space="0" w:color="auto"/>
        <w:left w:val="none" w:sz="0" w:space="0" w:color="auto"/>
        <w:bottom w:val="none" w:sz="0" w:space="0" w:color="auto"/>
        <w:right w:val="none" w:sz="0" w:space="0" w:color="auto"/>
      </w:divBdr>
    </w:div>
    <w:div w:id="891503075">
      <w:marLeft w:val="0"/>
      <w:marRight w:val="0"/>
      <w:marTop w:val="0"/>
      <w:marBottom w:val="0"/>
      <w:divBdr>
        <w:top w:val="none" w:sz="0" w:space="0" w:color="auto"/>
        <w:left w:val="none" w:sz="0" w:space="0" w:color="auto"/>
        <w:bottom w:val="none" w:sz="0" w:space="0" w:color="auto"/>
        <w:right w:val="none" w:sz="0" w:space="0" w:color="auto"/>
      </w:divBdr>
    </w:div>
    <w:div w:id="891503076">
      <w:marLeft w:val="0"/>
      <w:marRight w:val="0"/>
      <w:marTop w:val="0"/>
      <w:marBottom w:val="0"/>
      <w:divBdr>
        <w:top w:val="none" w:sz="0" w:space="0" w:color="auto"/>
        <w:left w:val="none" w:sz="0" w:space="0" w:color="auto"/>
        <w:bottom w:val="none" w:sz="0" w:space="0" w:color="auto"/>
        <w:right w:val="none" w:sz="0" w:space="0" w:color="auto"/>
      </w:divBdr>
    </w:div>
    <w:div w:id="891503077">
      <w:marLeft w:val="0"/>
      <w:marRight w:val="0"/>
      <w:marTop w:val="0"/>
      <w:marBottom w:val="0"/>
      <w:divBdr>
        <w:top w:val="none" w:sz="0" w:space="0" w:color="auto"/>
        <w:left w:val="none" w:sz="0" w:space="0" w:color="auto"/>
        <w:bottom w:val="none" w:sz="0" w:space="0" w:color="auto"/>
        <w:right w:val="none" w:sz="0" w:space="0" w:color="auto"/>
      </w:divBdr>
    </w:div>
    <w:div w:id="891503079">
      <w:marLeft w:val="0"/>
      <w:marRight w:val="0"/>
      <w:marTop w:val="0"/>
      <w:marBottom w:val="0"/>
      <w:divBdr>
        <w:top w:val="none" w:sz="0" w:space="0" w:color="auto"/>
        <w:left w:val="none" w:sz="0" w:space="0" w:color="auto"/>
        <w:bottom w:val="none" w:sz="0" w:space="0" w:color="auto"/>
        <w:right w:val="none" w:sz="0" w:space="0" w:color="auto"/>
      </w:divBdr>
    </w:div>
    <w:div w:id="891503080">
      <w:marLeft w:val="0"/>
      <w:marRight w:val="0"/>
      <w:marTop w:val="0"/>
      <w:marBottom w:val="0"/>
      <w:divBdr>
        <w:top w:val="none" w:sz="0" w:space="0" w:color="auto"/>
        <w:left w:val="none" w:sz="0" w:space="0" w:color="auto"/>
        <w:bottom w:val="none" w:sz="0" w:space="0" w:color="auto"/>
        <w:right w:val="none" w:sz="0" w:space="0" w:color="auto"/>
      </w:divBdr>
    </w:div>
    <w:div w:id="891503081">
      <w:marLeft w:val="0"/>
      <w:marRight w:val="0"/>
      <w:marTop w:val="0"/>
      <w:marBottom w:val="0"/>
      <w:divBdr>
        <w:top w:val="none" w:sz="0" w:space="0" w:color="auto"/>
        <w:left w:val="none" w:sz="0" w:space="0" w:color="auto"/>
        <w:bottom w:val="none" w:sz="0" w:space="0" w:color="auto"/>
        <w:right w:val="none" w:sz="0" w:space="0" w:color="auto"/>
      </w:divBdr>
    </w:div>
    <w:div w:id="891503082">
      <w:marLeft w:val="0"/>
      <w:marRight w:val="0"/>
      <w:marTop w:val="0"/>
      <w:marBottom w:val="0"/>
      <w:divBdr>
        <w:top w:val="none" w:sz="0" w:space="0" w:color="auto"/>
        <w:left w:val="none" w:sz="0" w:space="0" w:color="auto"/>
        <w:bottom w:val="none" w:sz="0" w:space="0" w:color="auto"/>
        <w:right w:val="none" w:sz="0" w:space="0" w:color="auto"/>
      </w:divBdr>
    </w:div>
    <w:div w:id="891503083">
      <w:marLeft w:val="0"/>
      <w:marRight w:val="0"/>
      <w:marTop w:val="0"/>
      <w:marBottom w:val="0"/>
      <w:divBdr>
        <w:top w:val="none" w:sz="0" w:space="0" w:color="auto"/>
        <w:left w:val="none" w:sz="0" w:space="0" w:color="auto"/>
        <w:bottom w:val="none" w:sz="0" w:space="0" w:color="auto"/>
        <w:right w:val="none" w:sz="0" w:space="0" w:color="auto"/>
      </w:divBdr>
    </w:div>
    <w:div w:id="891503084">
      <w:marLeft w:val="0"/>
      <w:marRight w:val="0"/>
      <w:marTop w:val="0"/>
      <w:marBottom w:val="0"/>
      <w:divBdr>
        <w:top w:val="none" w:sz="0" w:space="0" w:color="auto"/>
        <w:left w:val="none" w:sz="0" w:space="0" w:color="auto"/>
        <w:bottom w:val="none" w:sz="0" w:space="0" w:color="auto"/>
        <w:right w:val="none" w:sz="0" w:space="0" w:color="auto"/>
      </w:divBdr>
    </w:div>
    <w:div w:id="891503085">
      <w:marLeft w:val="0"/>
      <w:marRight w:val="0"/>
      <w:marTop w:val="0"/>
      <w:marBottom w:val="0"/>
      <w:divBdr>
        <w:top w:val="none" w:sz="0" w:space="0" w:color="auto"/>
        <w:left w:val="none" w:sz="0" w:space="0" w:color="auto"/>
        <w:bottom w:val="none" w:sz="0" w:space="0" w:color="auto"/>
        <w:right w:val="none" w:sz="0" w:space="0" w:color="auto"/>
      </w:divBdr>
    </w:div>
    <w:div w:id="891503086">
      <w:marLeft w:val="0"/>
      <w:marRight w:val="0"/>
      <w:marTop w:val="0"/>
      <w:marBottom w:val="0"/>
      <w:divBdr>
        <w:top w:val="none" w:sz="0" w:space="0" w:color="auto"/>
        <w:left w:val="none" w:sz="0" w:space="0" w:color="auto"/>
        <w:bottom w:val="none" w:sz="0" w:space="0" w:color="auto"/>
        <w:right w:val="none" w:sz="0" w:space="0" w:color="auto"/>
      </w:divBdr>
    </w:div>
    <w:div w:id="891503087">
      <w:marLeft w:val="0"/>
      <w:marRight w:val="0"/>
      <w:marTop w:val="0"/>
      <w:marBottom w:val="0"/>
      <w:divBdr>
        <w:top w:val="none" w:sz="0" w:space="0" w:color="auto"/>
        <w:left w:val="none" w:sz="0" w:space="0" w:color="auto"/>
        <w:bottom w:val="none" w:sz="0" w:space="0" w:color="auto"/>
        <w:right w:val="none" w:sz="0" w:space="0" w:color="auto"/>
      </w:divBdr>
    </w:div>
    <w:div w:id="891503088">
      <w:marLeft w:val="0"/>
      <w:marRight w:val="0"/>
      <w:marTop w:val="0"/>
      <w:marBottom w:val="0"/>
      <w:divBdr>
        <w:top w:val="none" w:sz="0" w:space="0" w:color="auto"/>
        <w:left w:val="none" w:sz="0" w:space="0" w:color="auto"/>
        <w:bottom w:val="none" w:sz="0" w:space="0" w:color="auto"/>
        <w:right w:val="none" w:sz="0" w:space="0" w:color="auto"/>
      </w:divBdr>
    </w:div>
    <w:div w:id="891503089">
      <w:marLeft w:val="0"/>
      <w:marRight w:val="0"/>
      <w:marTop w:val="0"/>
      <w:marBottom w:val="0"/>
      <w:divBdr>
        <w:top w:val="none" w:sz="0" w:space="0" w:color="auto"/>
        <w:left w:val="none" w:sz="0" w:space="0" w:color="auto"/>
        <w:bottom w:val="none" w:sz="0" w:space="0" w:color="auto"/>
        <w:right w:val="none" w:sz="0" w:space="0" w:color="auto"/>
      </w:divBdr>
    </w:div>
    <w:div w:id="89150309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 w:id="891503092">
      <w:marLeft w:val="0"/>
      <w:marRight w:val="0"/>
      <w:marTop w:val="0"/>
      <w:marBottom w:val="0"/>
      <w:divBdr>
        <w:top w:val="none" w:sz="0" w:space="0" w:color="auto"/>
        <w:left w:val="none" w:sz="0" w:space="0" w:color="auto"/>
        <w:bottom w:val="none" w:sz="0" w:space="0" w:color="auto"/>
        <w:right w:val="none" w:sz="0" w:space="0" w:color="auto"/>
      </w:divBdr>
    </w:div>
    <w:div w:id="891503093">
      <w:marLeft w:val="0"/>
      <w:marRight w:val="0"/>
      <w:marTop w:val="0"/>
      <w:marBottom w:val="0"/>
      <w:divBdr>
        <w:top w:val="none" w:sz="0" w:space="0" w:color="auto"/>
        <w:left w:val="none" w:sz="0" w:space="0" w:color="auto"/>
        <w:bottom w:val="none" w:sz="0" w:space="0" w:color="auto"/>
        <w:right w:val="none" w:sz="0" w:space="0" w:color="auto"/>
      </w:divBdr>
    </w:div>
    <w:div w:id="891503094">
      <w:marLeft w:val="0"/>
      <w:marRight w:val="0"/>
      <w:marTop w:val="0"/>
      <w:marBottom w:val="0"/>
      <w:divBdr>
        <w:top w:val="none" w:sz="0" w:space="0" w:color="auto"/>
        <w:left w:val="none" w:sz="0" w:space="0" w:color="auto"/>
        <w:bottom w:val="none" w:sz="0" w:space="0" w:color="auto"/>
        <w:right w:val="none" w:sz="0" w:space="0" w:color="auto"/>
      </w:divBdr>
    </w:div>
    <w:div w:id="891503095">
      <w:marLeft w:val="0"/>
      <w:marRight w:val="0"/>
      <w:marTop w:val="0"/>
      <w:marBottom w:val="0"/>
      <w:divBdr>
        <w:top w:val="none" w:sz="0" w:space="0" w:color="auto"/>
        <w:left w:val="none" w:sz="0" w:space="0" w:color="auto"/>
        <w:bottom w:val="none" w:sz="0" w:space="0" w:color="auto"/>
        <w:right w:val="none" w:sz="0" w:space="0" w:color="auto"/>
      </w:divBdr>
    </w:div>
    <w:div w:id="891503096">
      <w:marLeft w:val="0"/>
      <w:marRight w:val="0"/>
      <w:marTop w:val="0"/>
      <w:marBottom w:val="0"/>
      <w:divBdr>
        <w:top w:val="none" w:sz="0" w:space="0" w:color="auto"/>
        <w:left w:val="none" w:sz="0" w:space="0" w:color="auto"/>
        <w:bottom w:val="none" w:sz="0" w:space="0" w:color="auto"/>
        <w:right w:val="none" w:sz="0" w:space="0" w:color="auto"/>
      </w:divBdr>
    </w:div>
    <w:div w:id="891503097">
      <w:marLeft w:val="0"/>
      <w:marRight w:val="0"/>
      <w:marTop w:val="0"/>
      <w:marBottom w:val="0"/>
      <w:divBdr>
        <w:top w:val="none" w:sz="0" w:space="0" w:color="auto"/>
        <w:left w:val="none" w:sz="0" w:space="0" w:color="auto"/>
        <w:bottom w:val="none" w:sz="0" w:space="0" w:color="auto"/>
        <w:right w:val="none" w:sz="0" w:space="0" w:color="auto"/>
      </w:divBdr>
    </w:div>
    <w:div w:id="891503098">
      <w:marLeft w:val="0"/>
      <w:marRight w:val="0"/>
      <w:marTop w:val="0"/>
      <w:marBottom w:val="0"/>
      <w:divBdr>
        <w:top w:val="none" w:sz="0" w:space="0" w:color="auto"/>
        <w:left w:val="none" w:sz="0" w:space="0" w:color="auto"/>
        <w:bottom w:val="none" w:sz="0" w:space="0" w:color="auto"/>
        <w:right w:val="none" w:sz="0" w:space="0" w:color="auto"/>
      </w:divBdr>
    </w:div>
    <w:div w:id="891503099">
      <w:marLeft w:val="0"/>
      <w:marRight w:val="0"/>
      <w:marTop w:val="0"/>
      <w:marBottom w:val="0"/>
      <w:divBdr>
        <w:top w:val="none" w:sz="0" w:space="0" w:color="auto"/>
        <w:left w:val="none" w:sz="0" w:space="0" w:color="auto"/>
        <w:bottom w:val="none" w:sz="0" w:space="0" w:color="auto"/>
        <w:right w:val="none" w:sz="0" w:space="0" w:color="auto"/>
      </w:divBdr>
    </w:div>
    <w:div w:id="891503100">
      <w:marLeft w:val="0"/>
      <w:marRight w:val="0"/>
      <w:marTop w:val="0"/>
      <w:marBottom w:val="0"/>
      <w:divBdr>
        <w:top w:val="none" w:sz="0" w:space="0" w:color="auto"/>
        <w:left w:val="none" w:sz="0" w:space="0" w:color="auto"/>
        <w:bottom w:val="none" w:sz="0" w:space="0" w:color="auto"/>
        <w:right w:val="none" w:sz="0" w:space="0" w:color="auto"/>
      </w:divBdr>
    </w:div>
    <w:div w:id="891503101">
      <w:marLeft w:val="0"/>
      <w:marRight w:val="0"/>
      <w:marTop w:val="0"/>
      <w:marBottom w:val="0"/>
      <w:divBdr>
        <w:top w:val="none" w:sz="0" w:space="0" w:color="auto"/>
        <w:left w:val="none" w:sz="0" w:space="0" w:color="auto"/>
        <w:bottom w:val="none" w:sz="0" w:space="0" w:color="auto"/>
        <w:right w:val="none" w:sz="0" w:space="0" w:color="auto"/>
      </w:divBdr>
    </w:div>
    <w:div w:id="891503102">
      <w:marLeft w:val="0"/>
      <w:marRight w:val="0"/>
      <w:marTop w:val="0"/>
      <w:marBottom w:val="0"/>
      <w:divBdr>
        <w:top w:val="none" w:sz="0" w:space="0" w:color="auto"/>
        <w:left w:val="none" w:sz="0" w:space="0" w:color="auto"/>
        <w:bottom w:val="none" w:sz="0" w:space="0" w:color="auto"/>
        <w:right w:val="none" w:sz="0" w:space="0" w:color="auto"/>
      </w:divBdr>
    </w:div>
    <w:div w:id="891503103">
      <w:marLeft w:val="0"/>
      <w:marRight w:val="0"/>
      <w:marTop w:val="0"/>
      <w:marBottom w:val="0"/>
      <w:divBdr>
        <w:top w:val="none" w:sz="0" w:space="0" w:color="auto"/>
        <w:left w:val="none" w:sz="0" w:space="0" w:color="auto"/>
        <w:bottom w:val="none" w:sz="0" w:space="0" w:color="auto"/>
        <w:right w:val="none" w:sz="0" w:space="0" w:color="auto"/>
      </w:divBdr>
    </w:div>
    <w:div w:id="891503104">
      <w:marLeft w:val="0"/>
      <w:marRight w:val="0"/>
      <w:marTop w:val="0"/>
      <w:marBottom w:val="0"/>
      <w:divBdr>
        <w:top w:val="none" w:sz="0" w:space="0" w:color="auto"/>
        <w:left w:val="none" w:sz="0" w:space="0" w:color="auto"/>
        <w:bottom w:val="none" w:sz="0" w:space="0" w:color="auto"/>
        <w:right w:val="none" w:sz="0" w:space="0" w:color="auto"/>
      </w:divBdr>
    </w:div>
    <w:div w:id="891503105">
      <w:marLeft w:val="0"/>
      <w:marRight w:val="0"/>
      <w:marTop w:val="0"/>
      <w:marBottom w:val="0"/>
      <w:divBdr>
        <w:top w:val="none" w:sz="0" w:space="0" w:color="auto"/>
        <w:left w:val="none" w:sz="0" w:space="0" w:color="auto"/>
        <w:bottom w:val="none" w:sz="0" w:space="0" w:color="auto"/>
        <w:right w:val="none" w:sz="0" w:space="0" w:color="auto"/>
      </w:divBdr>
    </w:div>
    <w:div w:id="891503106">
      <w:marLeft w:val="0"/>
      <w:marRight w:val="0"/>
      <w:marTop w:val="0"/>
      <w:marBottom w:val="0"/>
      <w:divBdr>
        <w:top w:val="none" w:sz="0" w:space="0" w:color="auto"/>
        <w:left w:val="none" w:sz="0" w:space="0" w:color="auto"/>
        <w:bottom w:val="none" w:sz="0" w:space="0" w:color="auto"/>
        <w:right w:val="none" w:sz="0" w:space="0" w:color="auto"/>
      </w:divBdr>
    </w:div>
    <w:div w:id="891503107">
      <w:marLeft w:val="0"/>
      <w:marRight w:val="0"/>
      <w:marTop w:val="0"/>
      <w:marBottom w:val="0"/>
      <w:divBdr>
        <w:top w:val="none" w:sz="0" w:space="0" w:color="auto"/>
        <w:left w:val="none" w:sz="0" w:space="0" w:color="auto"/>
        <w:bottom w:val="none" w:sz="0" w:space="0" w:color="auto"/>
        <w:right w:val="none" w:sz="0" w:space="0" w:color="auto"/>
      </w:divBdr>
      <w:divsChild>
        <w:div w:id="891503078">
          <w:marLeft w:val="0"/>
          <w:marRight w:val="0"/>
          <w:marTop w:val="0"/>
          <w:marBottom w:val="0"/>
          <w:divBdr>
            <w:top w:val="none" w:sz="0" w:space="0" w:color="auto"/>
            <w:left w:val="none" w:sz="0" w:space="0" w:color="auto"/>
            <w:bottom w:val="none" w:sz="0" w:space="0" w:color="auto"/>
            <w:right w:val="none" w:sz="0" w:space="0" w:color="auto"/>
          </w:divBdr>
        </w:div>
      </w:divsChild>
    </w:div>
    <w:div w:id="891503108">
      <w:marLeft w:val="0"/>
      <w:marRight w:val="0"/>
      <w:marTop w:val="0"/>
      <w:marBottom w:val="0"/>
      <w:divBdr>
        <w:top w:val="none" w:sz="0" w:space="0" w:color="auto"/>
        <w:left w:val="none" w:sz="0" w:space="0" w:color="auto"/>
        <w:bottom w:val="none" w:sz="0" w:space="0" w:color="auto"/>
        <w:right w:val="none" w:sz="0" w:space="0" w:color="auto"/>
      </w:divBdr>
    </w:div>
    <w:div w:id="891503109">
      <w:marLeft w:val="0"/>
      <w:marRight w:val="0"/>
      <w:marTop w:val="0"/>
      <w:marBottom w:val="0"/>
      <w:divBdr>
        <w:top w:val="none" w:sz="0" w:space="0" w:color="auto"/>
        <w:left w:val="none" w:sz="0" w:space="0" w:color="auto"/>
        <w:bottom w:val="none" w:sz="0" w:space="0" w:color="auto"/>
        <w:right w:val="none" w:sz="0" w:space="0" w:color="auto"/>
      </w:divBdr>
    </w:div>
    <w:div w:id="891503110">
      <w:marLeft w:val="0"/>
      <w:marRight w:val="0"/>
      <w:marTop w:val="0"/>
      <w:marBottom w:val="0"/>
      <w:divBdr>
        <w:top w:val="none" w:sz="0" w:space="0" w:color="auto"/>
        <w:left w:val="none" w:sz="0" w:space="0" w:color="auto"/>
        <w:bottom w:val="none" w:sz="0" w:space="0" w:color="auto"/>
        <w:right w:val="none" w:sz="0" w:space="0" w:color="auto"/>
      </w:divBdr>
    </w:div>
    <w:div w:id="891503111">
      <w:marLeft w:val="0"/>
      <w:marRight w:val="0"/>
      <w:marTop w:val="0"/>
      <w:marBottom w:val="0"/>
      <w:divBdr>
        <w:top w:val="none" w:sz="0" w:space="0" w:color="auto"/>
        <w:left w:val="none" w:sz="0" w:space="0" w:color="auto"/>
        <w:bottom w:val="none" w:sz="0" w:space="0" w:color="auto"/>
        <w:right w:val="none" w:sz="0" w:space="0" w:color="auto"/>
      </w:divBdr>
    </w:div>
    <w:div w:id="891503112">
      <w:marLeft w:val="0"/>
      <w:marRight w:val="0"/>
      <w:marTop w:val="0"/>
      <w:marBottom w:val="0"/>
      <w:divBdr>
        <w:top w:val="none" w:sz="0" w:space="0" w:color="auto"/>
        <w:left w:val="none" w:sz="0" w:space="0" w:color="auto"/>
        <w:bottom w:val="none" w:sz="0" w:space="0" w:color="auto"/>
        <w:right w:val="none" w:sz="0" w:space="0" w:color="auto"/>
      </w:divBdr>
    </w:div>
    <w:div w:id="891503113">
      <w:marLeft w:val="0"/>
      <w:marRight w:val="0"/>
      <w:marTop w:val="0"/>
      <w:marBottom w:val="0"/>
      <w:divBdr>
        <w:top w:val="none" w:sz="0" w:space="0" w:color="auto"/>
        <w:left w:val="none" w:sz="0" w:space="0" w:color="auto"/>
        <w:bottom w:val="none" w:sz="0" w:space="0" w:color="auto"/>
        <w:right w:val="none" w:sz="0" w:space="0" w:color="auto"/>
      </w:divBdr>
    </w:div>
    <w:div w:id="891503114">
      <w:marLeft w:val="0"/>
      <w:marRight w:val="0"/>
      <w:marTop w:val="0"/>
      <w:marBottom w:val="0"/>
      <w:divBdr>
        <w:top w:val="none" w:sz="0" w:space="0" w:color="auto"/>
        <w:left w:val="none" w:sz="0" w:space="0" w:color="auto"/>
        <w:bottom w:val="none" w:sz="0" w:space="0" w:color="auto"/>
        <w:right w:val="none" w:sz="0" w:space="0" w:color="auto"/>
      </w:divBdr>
    </w:div>
    <w:div w:id="891503115">
      <w:marLeft w:val="0"/>
      <w:marRight w:val="0"/>
      <w:marTop w:val="0"/>
      <w:marBottom w:val="0"/>
      <w:divBdr>
        <w:top w:val="none" w:sz="0" w:space="0" w:color="auto"/>
        <w:left w:val="none" w:sz="0" w:space="0" w:color="auto"/>
        <w:bottom w:val="none" w:sz="0" w:space="0" w:color="auto"/>
        <w:right w:val="none" w:sz="0" w:space="0" w:color="auto"/>
      </w:divBdr>
    </w:div>
    <w:div w:id="891503116">
      <w:marLeft w:val="0"/>
      <w:marRight w:val="0"/>
      <w:marTop w:val="0"/>
      <w:marBottom w:val="0"/>
      <w:divBdr>
        <w:top w:val="none" w:sz="0" w:space="0" w:color="auto"/>
        <w:left w:val="none" w:sz="0" w:space="0" w:color="auto"/>
        <w:bottom w:val="none" w:sz="0" w:space="0" w:color="auto"/>
        <w:right w:val="none" w:sz="0" w:space="0" w:color="auto"/>
      </w:divBdr>
    </w:div>
    <w:div w:id="891503117">
      <w:marLeft w:val="0"/>
      <w:marRight w:val="0"/>
      <w:marTop w:val="0"/>
      <w:marBottom w:val="0"/>
      <w:divBdr>
        <w:top w:val="none" w:sz="0" w:space="0" w:color="auto"/>
        <w:left w:val="none" w:sz="0" w:space="0" w:color="auto"/>
        <w:bottom w:val="none" w:sz="0" w:space="0" w:color="auto"/>
        <w:right w:val="none" w:sz="0" w:space="0" w:color="auto"/>
      </w:divBdr>
    </w:div>
    <w:div w:id="891503118">
      <w:marLeft w:val="0"/>
      <w:marRight w:val="0"/>
      <w:marTop w:val="0"/>
      <w:marBottom w:val="0"/>
      <w:divBdr>
        <w:top w:val="none" w:sz="0" w:space="0" w:color="auto"/>
        <w:left w:val="none" w:sz="0" w:space="0" w:color="auto"/>
        <w:bottom w:val="none" w:sz="0" w:space="0" w:color="auto"/>
        <w:right w:val="none" w:sz="0" w:space="0" w:color="auto"/>
      </w:divBdr>
    </w:div>
    <w:div w:id="891503119">
      <w:marLeft w:val="0"/>
      <w:marRight w:val="0"/>
      <w:marTop w:val="0"/>
      <w:marBottom w:val="0"/>
      <w:divBdr>
        <w:top w:val="none" w:sz="0" w:space="0" w:color="auto"/>
        <w:left w:val="none" w:sz="0" w:space="0" w:color="auto"/>
        <w:bottom w:val="none" w:sz="0" w:space="0" w:color="auto"/>
        <w:right w:val="none" w:sz="0" w:space="0" w:color="auto"/>
      </w:divBdr>
    </w:div>
    <w:div w:id="891503120">
      <w:marLeft w:val="0"/>
      <w:marRight w:val="0"/>
      <w:marTop w:val="0"/>
      <w:marBottom w:val="0"/>
      <w:divBdr>
        <w:top w:val="none" w:sz="0" w:space="0" w:color="auto"/>
        <w:left w:val="none" w:sz="0" w:space="0" w:color="auto"/>
        <w:bottom w:val="none" w:sz="0" w:space="0" w:color="auto"/>
        <w:right w:val="none" w:sz="0" w:space="0" w:color="auto"/>
      </w:divBdr>
    </w:div>
    <w:div w:id="891503121">
      <w:marLeft w:val="0"/>
      <w:marRight w:val="0"/>
      <w:marTop w:val="0"/>
      <w:marBottom w:val="0"/>
      <w:divBdr>
        <w:top w:val="none" w:sz="0" w:space="0" w:color="auto"/>
        <w:left w:val="none" w:sz="0" w:space="0" w:color="auto"/>
        <w:bottom w:val="none" w:sz="0" w:space="0" w:color="auto"/>
        <w:right w:val="none" w:sz="0" w:space="0" w:color="auto"/>
      </w:divBdr>
    </w:div>
    <w:div w:id="891503122">
      <w:marLeft w:val="0"/>
      <w:marRight w:val="0"/>
      <w:marTop w:val="0"/>
      <w:marBottom w:val="0"/>
      <w:divBdr>
        <w:top w:val="none" w:sz="0" w:space="0" w:color="auto"/>
        <w:left w:val="none" w:sz="0" w:space="0" w:color="auto"/>
        <w:bottom w:val="none" w:sz="0" w:space="0" w:color="auto"/>
        <w:right w:val="none" w:sz="0" w:space="0" w:color="auto"/>
      </w:divBdr>
    </w:div>
    <w:div w:id="891503123">
      <w:marLeft w:val="0"/>
      <w:marRight w:val="0"/>
      <w:marTop w:val="0"/>
      <w:marBottom w:val="0"/>
      <w:divBdr>
        <w:top w:val="none" w:sz="0" w:space="0" w:color="auto"/>
        <w:left w:val="none" w:sz="0" w:space="0" w:color="auto"/>
        <w:bottom w:val="none" w:sz="0" w:space="0" w:color="auto"/>
        <w:right w:val="none" w:sz="0" w:space="0" w:color="auto"/>
      </w:divBdr>
    </w:div>
    <w:div w:id="891503124">
      <w:marLeft w:val="0"/>
      <w:marRight w:val="0"/>
      <w:marTop w:val="0"/>
      <w:marBottom w:val="0"/>
      <w:divBdr>
        <w:top w:val="none" w:sz="0" w:space="0" w:color="auto"/>
        <w:left w:val="none" w:sz="0" w:space="0" w:color="auto"/>
        <w:bottom w:val="none" w:sz="0" w:space="0" w:color="auto"/>
        <w:right w:val="none" w:sz="0" w:space="0" w:color="auto"/>
      </w:divBdr>
    </w:div>
    <w:div w:id="891503125">
      <w:marLeft w:val="0"/>
      <w:marRight w:val="0"/>
      <w:marTop w:val="0"/>
      <w:marBottom w:val="0"/>
      <w:divBdr>
        <w:top w:val="none" w:sz="0" w:space="0" w:color="auto"/>
        <w:left w:val="none" w:sz="0" w:space="0" w:color="auto"/>
        <w:bottom w:val="none" w:sz="0" w:space="0" w:color="auto"/>
        <w:right w:val="none" w:sz="0" w:space="0" w:color="auto"/>
      </w:divBdr>
    </w:div>
    <w:div w:id="891503126">
      <w:marLeft w:val="0"/>
      <w:marRight w:val="0"/>
      <w:marTop w:val="0"/>
      <w:marBottom w:val="0"/>
      <w:divBdr>
        <w:top w:val="none" w:sz="0" w:space="0" w:color="auto"/>
        <w:left w:val="none" w:sz="0" w:space="0" w:color="auto"/>
        <w:bottom w:val="none" w:sz="0" w:space="0" w:color="auto"/>
        <w:right w:val="none" w:sz="0" w:space="0" w:color="auto"/>
      </w:divBdr>
    </w:div>
    <w:div w:id="891503127">
      <w:marLeft w:val="0"/>
      <w:marRight w:val="0"/>
      <w:marTop w:val="0"/>
      <w:marBottom w:val="0"/>
      <w:divBdr>
        <w:top w:val="none" w:sz="0" w:space="0" w:color="auto"/>
        <w:left w:val="none" w:sz="0" w:space="0" w:color="auto"/>
        <w:bottom w:val="none" w:sz="0" w:space="0" w:color="auto"/>
        <w:right w:val="none" w:sz="0" w:space="0" w:color="auto"/>
      </w:divBdr>
    </w:div>
    <w:div w:id="891503128">
      <w:marLeft w:val="0"/>
      <w:marRight w:val="0"/>
      <w:marTop w:val="0"/>
      <w:marBottom w:val="0"/>
      <w:divBdr>
        <w:top w:val="none" w:sz="0" w:space="0" w:color="auto"/>
        <w:left w:val="none" w:sz="0" w:space="0" w:color="auto"/>
        <w:bottom w:val="none" w:sz="0" w:space="0" w:color="auto"/>
        <w:right w:val="none" w:sz="0" w:space="0" w:color="auto"/>
      </w:divBdr>
    </w:div>
    <w:div w:id="891503129">
      <w:marLeft w:val="0"/>
      <w:marRight w:val="0"/>
      <w:marTop w:val="0"/>
      <w:marBottom w:val="0"/>
      <w:divBdr>
        <w:top w:val="none" w:sz="0" w:space="0" w:color="auto"/>
        <w:left w:val="none" w:sz="0" w:space="0" w:color="auto"/>
        <w:bottom w:val="none" w:sz="0" w:space="0" w:color="auto"/>
        <w:right w:val="none" w:sz="0" w:space="0" w:color="auto"/>
      </w:divBdr>
    </w:div>
    <w:div w:id="891503130">
      <w:marLeft w:val="0"/>
      <w:marRight w:val="0"/>
      <w:marTop w:val="0"/>
      <w:marBottom w:val="0"/>
      <w:divBdr>
        <w:top w:val="none" w:sz="0" w:space="0" w:color="auto"/>
        <w:left w:val="none" w:sz="0" w:space="0" w:color="auto"/>
        <w:bottom w:val="none" w:sz="0" w:space="0" w:color="auto"/>
        <w:right w:val="none" w:sz="0" w:space="0" w:color="auto"/>
      </w:divBdr>
    </w:div>
    <w:div w:id="891503131">
      <w:marLeft w:val="0"/>
      <w:marRight w:val="0"/>
      <w:marTop w:val="0"/>
      <w:marBottom w:val="0"/>
      <w:divBdr>
        <w:top w:val="none" w:sz="0" w:space="0" w:color="auto"/>
        <w:left w:val="none" w:sz="0" w:space="0" w:color="auto"/>
        <w:bottom w:val="none" w:sz="0" w:space="0" w:color="auto"/>
        <w:right w:val="none" w:sz="0" w:space="0" w:color="auto"/>
      </w:divBdr>
    </w:div>
    <w:div w:id="891503132">
      <w:marLeft w:val="0"/>
      <w:marRight w:val="0"/>
      <w:marTop w:val="0"/>
      <w:marBottom w:val="0"/>
      <w:divBdr>
        <w:top w:val="none" w:sz="0" w:space="0" w:color="auto"/>
        <w:left w:val="none" w:sz="0" w:space="0" w:color="auto"/>
        <w:bottom w:val="none" w:sz="0" w:space="0" w:color="auto"/>
        <w:right w:val="none" w:sz="0" w:space="0" w:color="auto"/>
      </w:divBdr>
    </w:div>
    <w:div w:id="891503133">
      <w:marLeft w:val="0"/>
      <w:marRight w:val="0"/>
      <w:marTop w:val="0"/>
      <w:marBottom w:val="0"/>
      <w:divBdr>
        <w:top w:val="none" w:sz="0" w:space="0" w:color="auto"/>
        <w:left w:val="none" w:sz="0" w:space="0" w:color="auto"/>
        <w:bottom w:val="none" w:sz="0" w:space="0" w:color="auto"/>
        <w:right w:val="none" w:sz="0" w:space="0" w:color="auto"/>
      </w:divBdr>
    </w:div>
    <w:div w:id="891503134">
      <w:marLeft w:val="0"/>
      <w:marRight w:val="0"/>
      <w:marTop w:val="0"/>
      <w:marBottom w:val="0"/>
      <w:divBdr>
        <w:top w:val="none" w:sz="0" w:space="0" w:color="auto"/>
        <w:left w:val="none" w:sz="0" w:space="0" w:color="auto"/>
        <w:bottom w:val="none" w:sz="0" w:space="0" w:color="auto"/>
        <w:right w:val="none" w:sz="0" w:space="0" w:color="auto"/>
      </w:divBdr>
    </w:div>
    <w:div w:id="891503135">
      <w:marLeft w:val="0"/>
      <w:marRight w:val="0"/>
      <w:marTop w:val="0"/>
      <w:marBottom w:val="0"/>
      <w:divBdr>
        <w:top w:val="none" w:sz="0" w:space="0" w:color="auto"/>
        <w:left w:val="none" w:sz="0" w:space="0" w:color="auto"/>
        <w:bottom w:val="none" w:sz="0" w:space="0" w:color="auto"/>
        <w:right w:val="none" w:sz="0" w:space="0" w:color="auto"/>
      </w:divBdr>
    </w:div>
    <w:div w:id="891503136">
      <w:marLeft w:val="0"/>
      <w:marRight w:val="0"/>
      <w:marTop w:val="0"/>
      <w:marBottom w:val="0"/>
      <w:divBdr>
        <w:top w:val="none" w:sz="0" w:space="0" w:color="auto"/>
        <w:left w:val="none" w:sz="0" w:space="0" w:color="auto"/>
        <w:bottom w:val="none" w:sz="0" w:space="0" w:color="auto"/>
        <w:right w:val="none" w:sz="0" w:space="0" w:color="auto"/>
      </w:divBdr>
    </w:div>
    <w:div w:id="891503137">
      <w:marLeft w:val="0"/>
      <w:marRight w:val="0"/>
      <w:marTop w:val="0"/>
      <w:marBottom w:val="0"/>
      <w:divBdr>
        <w:top w:val="none" w:sz="0" w:space="0" w:color="auto"/>
        <w:left w:val="none" w:sz="0" w:space="0" w:color="auto"/>
        <w:bottom w:val="none" w:sz="0" w:space="0" w:color="auto"/>
        <w:right w:val="none" w:sz="0" w:space="0" w:color="auto"/>
      </w:divBdr>
    </w:div>
    <w:div w:id="891503138">
      <w:marLeft w:val="0"/>
      <w:marRight w:val="0"/>
      <w:marTop w:val="0"/>
      <w:marBottom w:val="0"/>
      <w:divBdr>
        <w:top w:val="none" w:sz="0" w:space="0" w:color="auto"/>
        <w:left w:val="none" w:sz="0" w:space="0" w:color="auto"/>
        <w:bottom w:val="none" w:sz="0" w:space="0" w:color="auto"/>
        <w:right w:val="none" w:sz="0" w:space="0" w:color="auto"/>
      </w:divBdr>
    </w:div>
    <w:div w:id="891503139">
      <w:marLeft w:val="0"/>
      <w:marRight w:val="0"/>
      <w:marTop w:val="0"/>
      <w:marBottom w:val="0"/>
      <w:divBdr>
        <w:top w:val="none" w:sz="0" w:space="0" w:color="auto"/>
        <w:left w:val="none" w:sz="0" w:space="0" w:color="auto"/>
        <w:bottom w:val="none" w:sz="0" w:space="0" w:color="auto"/>
        <w:right w:val="none" w:sz="0" w:space="0" w:color="auto"/>
      </w:divBdr>
    </w:div>
    <w:div w:id="891503140">
      <w:marLeft w:val="0"/>
      <w:marRight w:val="0"/>
      <w:marTop w:val="0"/>
      <w:marBottom w:val="0"/>
      <w:divBdr>
        <w:top w:val="none" w:sz="0" w:space="0" w:color="auto"/>
        <w:left w:val="none" w:sz="0" w:space="0" w:color="auto"/>
        <w:bottom w:val="none" w:sz="0" w:space="0" w:color="auto"/>
        <w:right w:val="none" w:sz="0" w:space="0" w:color="auto"/>
      </w:divBdr>
    </w:div>
    <w:div w:id="891503141">
      <w:marLeft w:val="0"/>
      <w:marRight w:val="0"/>
      <w:marTop w:val="0"/>
      <w:marBottom w:val="0"/>
      <w:divBdr>
        <w:top w:val="none" w:sz="0" w:space="0" w:color="auto"/>
        <w:left w:val="none" w:sz="0" w:space="0" w:color="auto"/>
        <w:bottom w:val="none" w:sz="0" w:space="0" w:color="auto"/>
        <w:right w:val="none" w:sz="0" w:space="0" w:color="auto"/>
      </w:divBdr>
    </w:div>
    <w:div w:id="891503142">
      <w:marLeft w:val="0"/>
      <w:marRight w:val="0"/>
      <w:marTop w:val="0"/>
      <w:marBottom w:val="0"/>
      <w:divBdr>
        <w:top w:val="none" w:sz="0" w:space="0" w:color="auto"/>
        <w:left w:val="none" w:sz="0" w:space="0" w:color="auto"/>
        <w:bottom w:val="none" w:sz="0" w:space="0" w:color="auto"/>
        <w:right w:val="none" w:sz="0" w:space="0" w:color="auto"/>
      </w:divBdr>
    </w:div>
    <w:div w:id="891503143">
      <w:marLeft w:val="0"/>
      <w:marRight w:val="0"/>
      <w:marTop w:val="0"/>
      <w:marBottom w:val="0"/>
      <w:divBdr>
        <w:top w:val="none" w:sz="0" w:space="0" w:color="auto"/>
        <w:left w:val="none" w:sz="0" w:space="0" w:color="auto"/>
        <w:bottom w:val="none" w:sz="0" w:space="0" w:color="auto"/>
        <w:right w:val="none" w:sz="0" w:space="0" w:color="auto"/>
      </w:divBdr>
    </w:div>
    <w:div w:id="891503144">
      <w:marLeft w:val="0"/>
      <w:marRight w:val="0"/>
      <w:marTop w:val="0"/>
      <w:marBottom w:val="0"/>
      <w:divBdr>
        <w:top w:val="none" w:sz="0" w:space="0" w:color="auto"/>
        <w:left w:val="none" w:sz="0" w:space="0" w:color="auto"/>
        <w:bottom w:val="none" w:sz="0" w:space="0" w:color="auto"/>
        <w:right w:val="none" w:sz="0" w:space="0" w:color="auto"/>
      </w:divBdr>
    </w:div>
    <w:div w:id="891503145">
      <w:marLeft w:val="0"/>
      <w:marRight w:val="0"/>
      <w:marTop w:val="0"/>
      <w:marBottom w:val="0"/>
      <w:divBdr>
        <w:top w:val="none" w:sz="0" w:space="0" w:color="auto"/>
        <w:left w:val="none" w:sz="0" w:space="0" w:color="auto"/>
        <w:bottom w:val="none" w:sz="0" w:space="0" w:color="auto"/>
        <w:right w:val="none" w:sz="0" w:space="0" w:color="auto"/>
      </w:divBdr>
    </w:div>
    <w:div w:id="891503146">
      <w:marLeft w:val="0"/>
      <w:marRight w:val="0"/>
      <w:marTop w:val="0"/>
      <w:marBottom w:val="0"/>
      <w:divBdr>
        <w:top w:val="none" w:sz="0" w:space="0" w:color="auto"/>
        <w:left w:val="none" w:sz="0" w:space="0" w:color="auto"/>
        <w:bottom w:val="none" w:sz="0" w:space="0" w:color="auto"/>
        <w:right w:val="none" w:sz="0" w:space="0" w:color="auto"/>
      </w:divBdr>
    </w:div>
    <w:div w:id="891503147">
      <w:marLeft w:val="0"/>
      <w:marRight w:val="0"/>
      <w:marTop w:val="0"/>
      <w:marBottom w:val="0"/>
      <w:divBdr>
        <w:top w:val="none" w:sz="0" w:space="0" w:color="auto"/>
        <w:left w:val="none" w:sz="0" w:space="0" w:color="auto"/>
        <w:bottom w:val="none" w:sz="0" w:space="0" w:color="auto"/>
        <w:right w:val="none" w:sz="0" w:space="0" w:color="auto"/>
      </w:divBdr>
    </w:div>
    <w:div w:id="891503148">
      <w:marLeft w:val="0"/>
      <w:marRight w:val="0"/>
      <w:marTop w:val="0"/>
      <w:marBottom w:val="0"/>
      <w:divBdr>
        <w:top w:val="none" w:sz="0" w:space="0" w:color="auto"/>
        <w:left w:val="none" w:sz="0" w:space="0" w:color="auto"/>
        <w:bottom w:val="none" w:sz="0" w:space="0" w:color="auto"/>
        <w:right w:val="none" w:sz="0" w:space="0" w:color="auto"/>
      </w:divBdr>
    </w:div>
    <w:div w:id="891503149">
      <w:marLeft w:val="0"/>
      <w:marRight w:val="0"/>
      <w:marTop w:val="0"/>
      <w:marBottom w:val="0"/>
      <w:divBdr>
        <w:top w:val="none" w:sz="0" w:space="0" w:color="auto"/>
        <w:left w:val="none" w:sz="0" w:space="0" w:color="auto"/>
        <w:bottom w:val="none" w:sz="0" w:space="0" w:color="auto"/>
        <w:right w:val="none" w:sz="0" w:space="0" w:color="auto"/>
      </w:divBdr>
    </w:div>
    <w:div w:id="891503150">
      <w:marLeft w:val="0"/>
      <w:marRight w:val="0"/>
      <w:marTop w:val="0"/>
      <w:marBottom w:val="0"/>
      <w:divBdr>
        <w:top w:val="none" w:sz="0" w:space="0" w:color="auto"/>
        <w:left w:val="none" w:sz="0" w:space="0" w:color="auto"/>
        <w:bottom w:val="none" w:sz="0" w:space="0" w:color="auto"/>
        <w:right w:val="none" w:sz="0" w:space="0" w:color="auto"/>
      </w:divBdr>
    </w:div>
    <w:div w:id="891503151">
      <w:marLeft w:val="0"/>
      <w:marRight w:val="0"/>
      <w:marTop w:val="0"/>
      <w:marBottom w:val="0"/>
      <w:divBdr>
        <w:top w:val="none" w:sz="0" w:space="0" w:color="auto"/>
        <w:left w:val="none" w:sz="0" w:space="0" w:color="auto"/>
        <w:bottom w:val="none" w:sz="0" w:space="0" w:color="auto"/>
        <w:right w:val="none" w:sz="0" w:space="0" w:color="auto"/>
      </w:divBdr>
    </w:div>
    <w:div w:id="891503152">
      <w:marLeft w:val="0"/>
      <w:marRight w:val="0"/>
      <w:marTop w:val="0"/>
      <w:marBottom w:val="0"/>
      <w:divBdr>
        <w:top w:val="none" w:sz="0" w:space="0" w:color="auto"/>
        <w:left w:val="none" w:sz="0" w:space="0" w:color="auto"/>
        <w:bottom w:val="none" w:sz="0" w:space="0" w:color="auto"/>
        <w:right w:val="none" w:sz="0" w:space="0" w:color="auto"/>
      </w:divBdr>
    </w:div>
    <w:div w:id="891503153">
      <w:marLeft w:val="0"/>
      <w:marRight w:val="0"/>
      <w:marTop w:val="0"/>
      <w:marBottom w:val="0"/>
      <w:divBdr>
        <w:top w:val="none" w:sz="0" w:space="0" w:color="auto"/>
        <w:left w:val="none" w:sz="0" w:space="0" w:color="auto"/>
        <w:bottom w:val="none" w:sz="0" w:space="0" w:color="auto"/>
        <w:right w:val="none" w:sz="0" w:space="0" w:color="auto"/>
      </w:divBdr>
    </w:div>
    <w:div w:id="891503154">
      <w:marLeft w:val="0"/>
      <w:marRight w:val="0"/>
      <w:marTop w:val="0"/>
      <w:marBottom w:val="0"/>
      <w:divBdr>
        <w:top w:val="none" w:sz="0" w:space="0" w:color="auto"/>
        <w:left w:val="none" w:sz="0" w:space="0" w:color="auto"/>
        <w:bottom w:val="none" w:sz="0" w:space="0" w:color="auto"/>
        <w:right w:val="none" w:sz="0" w:space="0" w:color="auto"/>
      </w:divBdr>
    </w:div>
    <w:div w:id="891503155">
      <w:marLeft w:val="0"/>
      <w:marRight w:val="0"/>
      <w:marTop w:val="0"/>
      <w:marBottom w:val="0"/>
      <w:divBdr>
        <w:top w:val="none" w:sz="0" w:space="0" w:color="auto"/>
        <w:left w:val="none" w:sz="0" w:space="0" w:color="auto"/>
        <w:bottom w:val="none" w:sz="0" w:space="0" w:color="auto"/>
        <w:right w:val="none" w:sz="0" w:space="0" w:color="auto"/>
      </w:divBdr>
    </w:div>
    <w:div w:id="891503156">
      <w:marLeft w:val="0"/>
      <w:marRight w:val="0"/>
      <w:marTop w:val="0"/>
      <w:marBottom w:val="0"/>
      <w:divBdr>
        <w:top w:val="none" w:sz="0" w:space="0" w:color="auto"/>
        <w:left w:val="none" w:sz="0" w:space="0" w:color="auto"/>
        <w:bottom w:val="none" w:sz="0" w:space="0" w:color="auto"/>
        <w:right w:val="none" w:sz="0" w:space="0" w:color="auto"/>
      </w:divBdr>
    </w:div>
    <w:div w:id="891503157">
      <w:marLeft w:val="0"/>
      <w:marRight w:val="0"/>
      <w:marTop w:val="0"/>
      <w:marBottom w:val="0"/>
      <w:divBdr>
        <w:top w:val="none" w:sz="0" w:space="0" w:color="auto"/>
        <w:left w:val="none" w:sz="0" w:space="0" w:color="auto"/>
        <w:bottom w:val="none" w:sz="0" w:space="0" w:color="auto"/>
        <w:right w:val="none" w:sz="0" w:space="0" w:color="auto"/>
      </w:divBdr>
    </w:div>
    <w:div w:id="891503158">
      <w:marLeft w:val="0"/>
      <w:marRight w:val="0"/>
      <w:marTop w:val="0"/>
      <w:marBottom w:val="0"/>
      <w:divBdr>
        <w:top w:val="none" w:sz="0" w:space="0" w:color="auto"/>
        <w:left w:val="none" w:sz="0" w:space="0" w:color="auto"/>
        <w:bottom w:val="none" w:sz="0" w:space="0" w:color="auto"/>
        <w:right w:val="none" w:sz="0" w:space="0" w:color="auto"/>
      </w:divBdr>
    </w:div>
    <w:div w:id="891503159">
      <w:marLeft w:val="0"/>
      <w:marRight w:val="0"/>
      <w:marTop w:val="0"/>
      <w:marBottom w:val="0"/>
      <w:divBdr>
        <w:top w:val="none" w:sz="0" w:space="0" w:color="auto"/>
        <w:left w:val="none" w:sz="0" w:space="0" w:color="auto"/>
        <w:bottom w:val="none" w:sz="0" w:space="0" w:color="auto"/>
        <w:right w:val="none" w:sz="0" w:space="0" w:color="auto"/>
      </w:divBdr>
    </w:div>
    <w:div w:id="891503160">
      <w:marLeft w:val="0"/>
      <w:marRight w:val="0"/>
      <w:marTop w:val="0"/>
      <w:marBottom w:val="0"/>
      <w:divBdr>
        <w:top w:val="none" w:sz="0" w:space="0" w:color="auto"/>
        <w:left w:val="none" w:sz="0" w:space="0" w:color="auto"/>
        <w:bottom w:val="none" w:sz="0" w:space="0" w:color="auto"/>
        <w:right w:val="none" w:sz="0" w:space="0" w:color="auto"/>
      </w:divBdr>
    </w:div>
    <w:div w:id="891503161">
      <w:marLeft w:val="0"/>
      <w:marRight w:val="0"/>
      <w:marTop w:val="0"/>
      <w:marBottom w:val="0"/>
      <w:divBdr>
        <w:top w:val="none" w:sz="0" w:space="0" w:color="auto"/>
        <w:left w:val="none" w:sz="0" w:space="0" w:color="auto"/>
        <w:bottom w:val="none" w:sz="0" w:space="0" w:color="auto"/>
        <w:right w:val="none" w:sz="0" w:space="0" w:color="auto"/>
      </w:divBdr>
    </w:div>
    <w:div w:id="891503162">
      <w:marLeft w:val="0"/>
      <w:marRight w:val="0"/>
      <w:marTop w:val="0"/>
      <w:marBottom w:val="0"/>
      <w:divBdr>
        <w:top w:val="none" w:sz="0" w:space="0" w:color="auto"/>
        <w:left w:val="none" w:sz="0" w:space="0" w:color="auto"/>
        <w:bottom w:val="none" w:sz="0" w:space="0" w:color="auto"/>
        <w:right w:val="none" w:sz="0" w:space="0" w:color="auto"/>
      </w:divBdr>
    </w:div>
    <w:div w:id="891503163">
      <w:marLeft w:val="0"/>
      <w:marRight w:val="0"/>
      <w:marTop w:val="0"/>
      <w:marBottom w:val="0"/>
      <w:divBdr>
        <w:top w:val="none" w:sz="0" w:space="0" w:color="auto"/>
        <w:left w:val="none" w:sz="0" w:space="0" w:color="auto"/>
        <w:bottom w:val="none" w:sz="0" w:space="0" w:color="auto"/>
        <w:right w:val="none" w:sz="0" w:space="0" w:color="auto"/>
      </w:divBdr>
    </w:div>
    <w:div w:id="891503164">
      <w:marLeft w:val="0"/>
      <w:marRight w:val="0"/>
      <w:marTop w:val="0"/>
      <w:marBottom w:val="0"/>
      <w:divBdr>
        <w:top w:val="none" w:sz="0" w:space="0" w:color="auto"/>
        <w:left w:val="none" w:sz="0" w:space="0" w:color="auto"/>
        <w:bottom w:val="none" w:sz="0" w:space="0" w:color="auto"/>
        <w:right w:val="none" w:sz="0" w:space="0" w:color="auto"/>
      </w:divBdr>
    </w:div>
    <w:div w:id="891503165">
      <w:marLeft w:val="0"/>
      <w:marRight w:val="0"/>
      <w:marTop w:val="0"/>
      <w:marBottom w:val="0"/>
      <w:divBdr>
        <w:top w:val="none" w:sz="0" w:space="0" w:color="auto"/>
        <w:left w:val="none" w:sz="0" w:space="0" w:color="auto"/>
        <w:bottom w:val="none" w:sz="0" w:space="0" w:color="auto"/>
        <w:right w:val="none" w:sz="0" w:space="0" w:color="auto"/>
      </w:divBdr>
    </w:div>
    <w:div w:id="891503166">
      <w:marLeft w:val="0"/>
      <w:marRight w:val="0"/>
      <w:marTop w:val="0"/>
      <w:marBottom w:val="0"/>
      <w:divBdr>
        <w:top w:val="none" w:sz="0" w:space="0" w:color="auto"/>
        <w:left w:val="none" w:sz="0" w:space="0" w:color="auto"/>
        <w:bottom w:val="none" w:sz="0" w:space="0" w:color="auto"/>
        <w:right w:val="none" w:sz="0" w:space="0" w:color="auto"/>
      </w:divBdr>
    </w:div>
    <w:div w:id="891503167">
      <w:marLeft w:val="0"/>
      <w:marRight w:val="0"/>
      <w:marTop w:val="0"/>
      <w:marBottom w:val="0"/>
      <w:divBdr>
        <w:top w:val="none" w:sz="0" w:space="0" w:color="auto"/>
        <w:left w:val="none" w:sz="0" w:space="0" w:color="auto"/>
        <w:bottom w:val="none" w:sz="0" w:space="0" w:color="auto"/>
        <w:right w:val="none" w:sz="0" w:space="0" w:color="auto"/>
      </w:divBdr>
    </w:div>
    <w:div w:id="891503168">
      <w:marLeft w:val="0"/>
      <w:marRight w:val="0"/>
      <w:marTop w:val="0"/>
      <w:marBottom w:val="0"/>
      <w:divBdr>
        <w:top w:val="none" w:sz="0" w:space="0" w:color="auto"/>
        <w:left w:val="none" w:sz="0" w:space="0" w:color="auto"/>
        <w:bottom w:val="none" w:sz="0" w:space="0" w:color="auto"/>
        <w:right w:val="none" w:sz="0" w:space="0" w:color="auto"/>
      </w:divBdr>
    </w:div>
    <w:div w:id="891503169">
      <w:marLeft w:val="0"/>
      <w:marRight w:val="0"/>
      <w:marTop w:val="0"/>
      <w:marBottom w:val="0"/>
      <w:divBdr>
        <w:top w:val="none" w:sz="0" w:space="0" w:color="auto"/>
        <w:left w:val="none" w:sz="0" w:space="0" w:color="auto"/>
        <w:bottom w:val="none" w:sz="0" w:space="0" w:color="auto"/>
        <w:right w:val="none" w:sz="0" w:space="0" w:color="auto"/>
      </w:divBdr>
    </w:div>
    <w:div w:id="891503170">
      <w:marLeft w:val="0"/>
      <w:marRight w:val="0"/>
      <w:marTop w:val="0"/>
      <w:marBottom w:val="0"/>
      <w:divBdr>
        <w:top w:val="none" w:sz="0" w:space="0" w:color="auto"/>
        <w:left w:val="none" w:sz="0" w:space="0" w:color="auto"/>
        <w:bottom w:val="none" w:sz="0" w:space="0" w:color="auto"/>
        <w:right w:val="none" w:sz="0" w:space="0" w:color="auto"/>
      </w:divBdr>
    </w:div>
    <w:div w:id="891503171">
      <w:marLeft w:val="0"/>
      <w:marRight w:val="0"/>
      <w:marTop w:val="0"/>
      <w:marBottom w:val="0"/>
      <w:divBdr>
        <w:top w:val="none" w:sz="0" w:space="0" w:color="auto"/>
        <w:left w:val="none" w:sz="0" w:space="0" w:color="auto"/>
        <w:bottom w:val="none" w:sz="0" w:space="0" w:color="auto"/>
        <w:right w:val="none" w:sz="0" w:space="0" w:color="auto"/>
      </w:divBdr>
    </w:div>
    <w:div w:id="891503172">
      <w:marLeft w:val="0"/>
      <w:marRight w:val="0"/>
      <w:marTop w:val="0"/>
      <w:marBottom w:val="0"/>
      <w:divBdr>
        <w:top w:val="none" w:sz="0" w:space="0" w:color="auto"/>
        <w:left w:val="none" w:sz="0" w:space="0" w:color="auto"/>
        <w:bottom w:val="none" w:sz="0" w:space="0" w:color="auto"/>
        <w:right w:val="none" w:sz="0" w:space="0" w:color="auto"/>
      </w:divBdr>
    </w:div>
    <w:div w:id="891503173">
      <w:marLeft w:val="0"/>
      <w:marRight w:val="0"/>
      <w:marTop w:val="0"/>
      <w:marBottom w:val="0"/>
      <w:divBdr>
        <w:top w:val="none" w:sz="0" w:space="0" w:color="auto"/>
        <w:left w:val="none" w:sz="0" w:space="0" w:color="auto"/>
        <w:bottom w:val="none" w:sz="0" w:space="0" w:color="auto"/>
        <w:right w:val="none" w:sz="0" w:space="0" w:color="auto"/>
      </w:divBdr>
    </w:div>
    <w:div w:id="891503174">
      <w:marLeft w:val="0"/>
      <w:marRight w:val="0"/>
      <w:marTop w:val="0"/>
      <w:marBottom w:val="0"/>
      <w:divBdr>
        <w:top w:val="none" w:sz="0" w:space="0" w:color="auto"/>
        <w:left w:val="none" w:sz="0" w:space="0" w:color="auto"/>
        <w:bottom w:val="none" w:sz="0" w:space="0" w:color="auto"/>
        <w:right w:val="none" w:sz="0" w:space="0" w:color="auto"/>
      </w:divBdr>
    </w:div>
    <w:div w:id="891503175">
      <w:marLeft w:val="0"/>
      <w:marRight w:val="0"/>
      <w:marTop w:val="0"/>
      <w:marBottom w:val="0"/>
      <w:divBdr>
        <w:top w:val="none" w:sz="0" w:space="0" w:color="auto"/>
        <w:left w:val="none" w:sz="0" w:space="0" w:color="auto"/>
        <w:bottom w:val="none" w:sz="0" w:space="0" w:color="auto"/>
        <w:right w:val="none" w:sz="0" w:space="0" w:color="auto"/>
      </w:divBdr>
    </w:div>
    <w:div w:id="891503176">
      <w:marLeft w:val="0"/>
      <w:marRight w:val="0"/>
      <w:marTop w:val="0"/>
      <w:marBottom w:val="0"/>
      <w:divBdr>
        <w:top w:val="none" w:sz="0" w:space="0" w:color="auto"/>
        <w:left w:val="none" w:sz="0" w:space="0" w:color="auto"/>
        <w:bottom w:val="none" w:sz="0" w:space="0" w:color="auto"/>
        <w:right w:val="none" w:sz="0" w:space="0" w:color="auto"/>
      </w:divBdr>
    </w:div>
    <w:div w:id="891503177">
      <w:marLeft w:val="0"/>
      <w:marRight w:val="0"/>
      <w:marTop w:val="0"/>
      <w:marBottom w:val="0"/>
      <w:divBdr>
        <w:top w:val="none" w:sz="0" w:space="0" w:color="auto"/>
        <w:left w:val="none" w:sz="0" w:space="0" w:color="auto"/>
        <w:bottom w:val="none" w:sz="0" w:space="0" w:color="auto"/>
        <w:right w:val="none" w:sz="0" w:space="0" w:color="auto"/>
      </w:divBdr>
    </w:div>
    <w:div w:id="891503178">
      <w:marLeft w:val="0"/>
      <w:marRight w:val="0"/>
      <w:marTop w:val="0"/>
      <w:marBottom w:val="0"/>
      <w:divBdr>
        <w:top w:val="none" w:sz="0" w:space="0" w:color="auto"/>
        <w:left w:val="none" w:sz="0" w:space="0" w:color="auto"/>
        <w:bottom w:val="none" w:sz="0" w:space="0" w:color="auto"/>
        <w:right w:val="none" w:sz="0" w:space="0" w:color="auto"/>
      </w:divBdr>
    </w:div>
    <w:div w:id="891503179">
      <w:marLeft w:val="0"/>
      <w:marRight w:val="0"/>
      <w:marTop w:val="0"/>
      <w:marBottom w:val="0"/>
      <w:divBdr>
        <w:top w:val="none" w:sz="0" w:space="0" w:color="auto"/>
        <w:left w:val="none" w:sz="0" w:space="0" w:color="auto"/>
        <w:bottom w:val="none" w:sz="0" w:space="0" w:color="auto"/>
        <w:right w:val="none" w:sz="0" w:space="0" w:color="auto"/>
      </w:divBdr>
    </w:div>
    <w:div w:id="891503180">
      <w:marLeft w:val="0"/>
      <w:marRight w:val="0"/>
      <w:marTop w:val="0"/>
      <w:marBottom w:val="0"/>
      <w:divBdr>
        <w:top w:val="none" w:sz="0" w:space="0" w:color="auto"/>
        <w:left w:val="none" w:sz="0" w:space="0" w:color="auto"/>
        <w:bottom w:val="none" w:sz="0" w:space="0" w:color="auto"/>
        <w:right w:val="none" w:sz="0" w:space="0" w:color="auto"/>
      </w:divBdr>
    </w:div>
    <w:div w:id="891503181">
      <w:marLeft w:val="0"/>
      <w:marRight w:val="0"/>
      <w:marTop w:val="0"/>
      <w:marBottom w:val="0"/>
      <w:divBdr>
        <w:top w:val="none" w:sz="0" w:space="0" w:color="auto"/>
        <w:left w:val="none" w:sz="0" w:space="0" w:color="auto"/>
        <w:bottom w:val="none" w:sz="0" w:space="0" w:color="auto"/>
        <w:right w:val="none" w:sz="0" w:space="0" w:color="auto"/>
      </w:divBdr>
    </w:div>
    <w:div w:id="891503182">
      <w:marLeft w:val="0"/>
      <w:marRight w:val="0"/>
      <w:marTop w:val="0"/>
      <w:marBottom w:val="0"/>
      <w:divBdr>
        <w:top w:val="none" w:sz="0" w:space="0" w:color="auto"/>
        <w:left w:val="none" w:sz="0" w:space="0" w:color="auto"/>
        <w:bottom w:val="none" w:sz="0" w:space="0" w:color="auto"/>
        <w:right w:val="none" w:sz="0" w:space="0" w:color="auto"/>
      </w:divBdr>
    </w:div>
    <w:div w:id="891503183">
      <w:marLeft w:val="0"/>
      <w:marRight w:val="0"/>
      <w:marTop w:val="0"/>
      <w:marBottom w:val="0"/>
      <w:divBdr>
        <w:top w:val="none" w:sz="0" w:space="0" w:color="auto"/>
        <w:left w:val="none" w:sz="0" w:space="0" w:color="auto"/>
        <w:bottom w:val="none" w:sz="0" w:space="0" w:color="auto"/>
        <w:right w:val="none" w:sz="0" w:space="0" w:color="auto"/>
      </w:divBdr>
    </w:div>
    <w:div w:id="891503184">
      <w:marLeft w:val="0"/>
      <w:marRight w:val="0"/>
      <w:marTop w:val="0"/>
      <w:marBottom w:val="0"/>
      <w:divBdr>
        <w:top w:val="none" w:sz="0" w:space="0" w:color="auto"/>
        <w:left w:val="none" w:sz="0" w:space="0" w:color="auto"/>
        <w:bottom w:val="none" w:sz="0" w:space="0" w:color="auto"/>
        <w:right w:val="none" w:sz="0" w:space="0" w:color="auto"/>
      </w:divBdr>
    </w:div>
    <w:div w:id="891503185">
      <w:marLeft w:val="0"/>
      <w:marRight w:val="0"/>
      <w:marTop w:val="0"/>
      <w:marBottom w:val="0"/>
      <w:divBdr>
        <w:top w:val="none" w:sz="0" w:space="0" w:color="auto"/>
        <w:left w:val="none" w:sz="0" w:space="0" w:color="auto"/>
        <w:bottom w:val="none" w:sz="0" w:space="0" w:color="auto"/>
        <w:right w:val="none" w:sz="0" w:space="0" w:color="auto"/>
      </w:divBdr>
    </w:div>
    <w:div w:id="891503186">
      <w:marLeft w:val="0"/>
      <w:marRight w:val="0"/>
      <w:marTop w:val="0"/>
      <w:marBottom w:val="0"/>
      <w:divBdr>
        <w:top w:val="none" w:sz="0" w:space="0" w:color="auto"/>
        <w:left w:val="none" w:sz="0" w:space="0" w:color="auto"/>
        <w:bottom w:val="none" w:sz="0" w:space="0" w:color="auto"/>
        <w:right w:val="none" w:sz="0" w:space="0" w:color="auto"/>
      </w:divBdr>
    </w:div>
    <w:div w:id="891503187">
      <w:marLeft w:val="0"/>
      <w:marRight w:val="0"/>
      <w:marTop w:val="0"/>
      <w:marBottom w:val="0"/>
      <w:divBdr>
        <w:top w:val="none" w:sz="0" w:space="0" w:color="auto"/>
        <w:left w:val="none" w:sz="0" w:space="0" w:color="auto"/>
        <w:bottom w:val="none" w:sz="0" w:space="0" w:color="auto"/>
        <w:right w:val="none" w:sz="0" w:space="0" w:color="auto"/>
      </w:divBdr>
    </w:div>
    <w:div w:id="891503188">
      <w:marLeft w:val="0"/>
      <w:marRight w:val="0"/>
      <w:marTop w:val="0"/>
      <w:marBottom w:val="0"/>
      <w:divBdr>
        <w:top w:val="none" w:sz="0" w:space="0" w:color="auto"/>
        <w:left w:val="none" w:sz="0" w:space="0" w:color="auto"/>
        <w:bottom w:val="none" w:sz="0" w:space="0" w:color="auto"/>
        <w:right w:val="none" w:sz="0" w:space="0" w:color="auto"/>
      </w:divBdr>
    </w:div>
    <w:div w:id="891503189">
      <w:marLeft w:val="0"/>
      <w:marRight w:val="0"/>
      <w:marTop w:val="0"/>
      <w:marBottom w:val="0"/>
      <w:divBdr>
        <w:top w:val="none" w:sz="0" w:space="0" w:color="auto"/>
        <w:left w:val="none" w:sz="0" w:space="0" w:color="auto"/>
        <w:bottom w:val="none" w:sz="0" w:space="0" w:color="auto"/>
        <w:right w:val="none" w:sz="0" w:space="0" w:color="auto"/>
      </w:divBdr>
    </w:div>
    <w:div w:id="891503190">
      <w:marLeft w:val="0"/>
      <w:marRight w:val="0"/>
      <w:marTop w:val="0"/>
      <w:marBottom w:val="0"/>
      <w:divBdr>
        <w:top w:val="none" w:sz="0" w:space="0" w:color="auto"/>
        <w:left w:val="none" w:sz="0" w:space="0" w:color="auto"/>
        <w:bottom w:val="none" w:sz="0" w:space="0" w:color="auto"/>
        <w:right w:val="none" w:sz="0" w:space="0" w:color="auto"/>
      </w:divBdr>
    </w:div>
    <w:div w:id="891503191">
      <w:marLeft w:val="0"/>
      <w:marRight w:val="0"/>
      <w:marTop w:val="0"/>
      <w:marBottom w:val="0"/>
      <w:divBdr>
        <w:top w:val="none" w:sz="0" w:space="0" w:color="auto"/>
        <w:left w:val="none" w:sz="0" w:space="0" w:color="auto"/>
        <w:bottom w:val="none" w:sz="0" w:space="0" w:color="auto"/>
        <w:right w:val="none" w:sz="0" w:space="0" w:color="auto"/>
      </w:divBdr>
    </w:div>
    <w:div w:id="891503192">
      <w:marLeft w:val="0"/>
      <w:marRight w:val="0"/>
      <w:marTop w:val="0"/>
      <w:marBottom w:val="0"/>
      <w:divBdr>
        <w:top w:val="none" w:sz="0" w:space="0" w:color="auto"/>
        <w:left w:val="none" w:sz="0" w:space="0" w:color="auto"/>
        <w:bottom w:val="none" w:sz="0" w:space="0" w:color="auto"/>
        <w:right w:val="none" w:sz="0" w:space="0" w:color="auto"/>
      </w:divBdr>
    </w:div>
    <w:div w:id="891503193">
      <w:marLeft w:val="0"/>
      <w:marRight w:val="0"/>
      <w:marTop w:val="0"/>
      <w:marBottom w:val="0"/>
      <w:divBdr>
        <w:top w:val="none" w:sz="0" w:space="0" w:color="auto"/>
        <w:left w:val="none" w:sz="0" w:space="0" w:color="auto"/>
        <w:bottom w:val="none" w:sz="0" w:space="0" w:color="auto"/>
        <w:right w:val="none" w:sz="0" w:space="0" w:color="auto"/>
      </w:divBdr>
    </w:div>
    <w:div w:id="901603689">
      <w:bodyDiv w:val="1"/>
      <w:marLeft w:val="0"/>
      <w:marRight w:val="0"/>
      <w:marTop w:val="0"/>
      <w:marBottom w:val="0"/>
      <w:divBdr>
        <w:top w:val="none" w:sz="0" w:space="0" w:color="auto"/>
        <w:left w:val="none" w:sz="0" w:space="0" w:color="auto"/>
        <w:bottom w:val="none" w:sz="0" w:space="0" w:color="auto"/>
        <w:right w:val="none" w:sz="0" w:space="0" w:color="auto"/>
      </w:divBdr>
    </w:div>
    <w:div w:id="916399065">
      <w:bodyDiv w:val="1"/>
      <w:marLeft w:val="0"/>
      <w:marRight w:val="0"/>
      <w:marTop w:val="0"/>
      <w:marBottom w:val="0"/>
      <w:divBdr>
        <w:top w:val="none" w:sz="0" w:space="0" w:color="auto"/>
        <w:left w:val="none" w:sz="0" w:space="0" w:color="auto"/>
        <w:bottom w:val="none" w:sz="0" w:space="0" w:color="auto"/>
        <w:right w:val="none" w:sz="0" w:space="0" w:color="auto"/>
      </w:divBdr>
    </w:div>
    <w:div w:id="946695189">
      <w:bodyDiv w:val="1"/>
      <w:marLeft w:val="0"/>
      <w:marRight w:val="120"/>
      <w:marTop w:val="0"/>
      <w:marBottom w:val="0"/>
      <w:divBdr>
        <w:top w:val="none" w:sz="0" w:space="0" w:color="auto"/>
        <w:left w:val="none" w:sz="0" w:space="0" w:color="auto"/>
        <w:bottom w:val="none" w:sz="0" w:space="0" w:color="auto"/>
        <w:right w:val="none" w:sz="0" w:space="0" w:color="auto"/>
      </w:divBdr>
      <w:divsChild>
        <w:div w:id="967274452">
          <w:marLeft w:val="0"/>
          <w:marRight w:val="0"/>
          <w:marTop w:val="0"/>
          <w:marBottom w:val="0"/>
          <w:divBdr>
            <w:top w:val="none" w:sz="0" w:space="0" w:color="auto"/>
            <w:left w:val="none" w:sz="0" w:space="0" w:color="auto"/>
            <w:bottom w:val="none" w:sz="0" w:space="0" w:color="auto"/>
            <w:right w:val="none" w:sz="0" w:space="0" w:color="auto"/>
          </w:divBdr>
          <w:divsChild>
            <w:div w:id="482357880">
              <w:marLeft w:val="0"/>
              <w:marRight w:val="0"/>
              <w:marTop w:val="0"/>
              <w:marBottom w:val="0"/>
              <w:divBdr>
                <w:top w:val="none" w:sz="0" w:space="0" w:color="auto"/>
                <w:left w:val="none" w:sz="0" w:space="0" w:color="auto"/>
                <w:bottom w:val="none" w:sz="0" w:space="0" w:color="auto"/>
                <w:right w:val="none" w:sz="0" w:space="0" w:color="auto"/>
              </w:divBdr>
              <w:divsChild>
                <w:div w:id="9362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5650">
      <w:bodyDiv w:val="1"/>
      <w:marLeft w:val="0"/>
      <w:marRight w:val="0"/>
      <w:marTop w:val="0"/>
      <w:marBottom w:val="0"/>
      <w:divBdr>
        <w:top w:val="none" w:sz="0" w:space="0" w:color="auto"/>
        <w:left w:val="none" w:sz="0" w:space="0" w:color="auto"/>
        <w:bottom w:val="none" w:sz="0" w:space="0" w:color="auto"/>
        <w:right w:val="none" w:sz="0" w:space="0" w:color="auto"/>
      </w:divBdr>
    </w:div>
    <w:div w:id="999188428">
      <w:bodyDiv w:val="1"/>
      <w:marLeft w:val="0"/>
      <w:marRight w:val="0"/>
      <w:marTop w:val="0"/>
      <w:marBottom w:val="0"/>
      <w:divBdr>
        <w:top w:val="none" w:sz="0" w:space="0" w:color="auto"/>
        <w:left w:val="none" w:sz="0" w:space="0" w:color="auto"/>
        <w:bottom w:val="none" w:sz="0" w:space="0" w:color="auto"/>
        <w:right w:val="none" w:sz="0" w:space="0" w:color="auto"/>
      </w:divBdr>
    </w:div>
    <w:div w:id="1038894707">
      <w:bodyDiv w:val="1"/>
      <w:marLeft w:val="0"/>
      <w:marRight w:val="0"/>
      <w:marTop w:val="0"/>
      <w:marBottom w:val="0"/>
      <w:divBdr>
        <w:top w:val="none" w:sz="0" w:space="0" w:color="auto"/>
        <w:left w:val="none" w:sz="0" w:space="0" w:color="auto"/>
        <w:bottom w:val="none" w:sz="0" w:space="0" w:color="auto"/>
        <w:right w:val="none" w:sz="0" w:space="0" w:color="auto"/>
      </w:divBdr>
    </w:div>
    <w:div w:id="1043364078">
      <w:bodyDiv w:val="1"/>
      <w:marLeft w:val="0"/>
      <w:marRight w:val="0"/>
      <w:marTop w:val="0"/>
      <w:marBottom w:val="0"/>
      <w:divBdr>
        <w:top w:val="none" w:sz="0" w:space="0" w:color="auto"/>
        <w:left w:val="none" w:sz="0" w:space="0" w:color="auto"/>
        <w:bottom w:val="none" w:sz="0" w:space="0" w:color="auto"/>
        <w:right w:val="none" w:sz="0" w:space="0" w:color="auto"/>
      </w:divBdr>
    </w:div>
    <w:div w:id="1054229928">
      <w:bodyDiv w:val="1"/>
      <w:marLeft w:val="0"/>
      <w:marRight w:val="0"/>
      <w:marTop w:val="0"/>
      <w:marBottom w:val="0"/>
      <w:divBdr>
        <w:top w:val="none" w:sz="0" w:space="0" w:color="auto"/>
        <w:left w:val="none" w:sz="0" w:space="0" w:color="auto"/>
        <w:bottom w:val="none" w:sz="0" w:space="0" w:color="auto"/>
        <w:right w:val="none" w:sz="0" w:space="0" w:color="auto"/>
      </w:divBdr>
    </w:div>
    <w:div w:id="1068923363">
      <w:bodyDiv w:val="1"/>
      <w:marLeft w:val="0"/>
      <w:marRight w:val="0"/>
      <w:marTop w:val="0"/>
      <w:marBottom w:val="0"/>
      <w:divBdr>
        <w:top w:val="none" w:sz="0" w:space="0" w:color="auto"/>
        <w:left w:val="none" w:sz="0" w:space="0" w:color="auto"/>
        <w:bottom w:val="none" w:sz="0" w:space="0" w:color="auto"/>
        <w:right w:val="none" w:sz="0" w:space="0" w:color="auto"/>
      </w:divBdr>
    </w:div>
    <w:div w:id="1091003801">
      <w:bodyDiv w:val="1"/>
      <w:marLeft w:val="0"/>
      <w:marRight w:val="0"/>
      <w:marTop w:val="0"/>
      <w:marBottom w:val="0"/>
      <w:divBdr>
        <w:top w:val="none" w:sz="0" w:space="0" w:color="auto"/>
        <w:left w:val="none" w:sz="0" w:space="0" w:color="auto"/>
        <w:bottom w:val="none" w:sz="0" w:space="0" w:color="auto"/>
        <w:right w:val="none" w:sz="0" w:space="0" w:color="auto"/>
      </w:divBdr>
    </w:div>
    <w:div w:id="1125007806">
      <w:bodyDiv w:val="1"/>
      <w:marLeft w:val="0"/>
      <w:marRight w:val="0"/>
      <w:marTop w:val="0"/>
      <w:marBottom w:val="0"/>
      <w:divBdr>
        <w:top w:val="none" w:sz="0" w:space="0" w:color="auto"/>
        <w:left w:val="none" w:sz="0" w:space="0" w:color="auto"/>
        <w:bottom w:val="none" w:sz="0" w:space="0" w:color="auto"/>
        <w:right w:val="none" w:sz="0" w:space="0" w:color="auto"/>
      </w:divBdr>
    </w:div>
    <w:div w:id="1127158835">
      <w:bodyDiv w:val="1"/>
      <w:marLeft w:val="0"/>
      <w:marRight w:val="0"/>
      <w:marTop w:val="0"/>
      <w:marBottom w:val="0"/>
      <w:divBdr>
        <w:top w:val="none" w:sz="0" w:space="0" w:color="auto"/>
        <w:left w:val="none" w:sz="0" w:space="0" w:color="auto"/>
        <w:bottom w:val="none" w:sz="0" w:space="0" w:color="auto"/>
        <w:right w:val="none" w:sz="0" w:space="0" w:color="auto"/>
      </w:divBdr>
    </w:div>
    <w:div w:id="1139107258">
      <w:bodyDiv w:val="1"/>
      <w:marLeft w:val="0"/>
      <w:marRight w:val="0"/>
      <w:marTop w:val="0"/>
      <w:marBottom w:val="0"/>
      <w:divBdr>
        <w:top w:val="none" w:sz="0" w:space="0" w:color="auto"/>
        <w:left w:val="none" w:sz="0" w:space="0" w:color="auto"/>
        <w:bottom w:val="none" w:sz="0" w:space="0" w:color="auto"/>
        <w:right w:val="none" w:sz="0" w:space="0" w:color="auto"/>
      </w:divBdr>
    </w:div>
    <w:div w:id="1145665190">
      <w:marLeft w:val="0"/>
      <w:marRight w:val="0"/>
      <w:marTop w:val="0"/>
      <w:marBottom w:val="0"/>
      <w:divBdr>
        <w:top w:val="none" w:sz="0" w:space="0" w:color="auto"/>
        <w:left w:val="none" w:sz="0" w:space="0" w:color="auto"/>
        <w:bottom w:val="none" w:sz="0" w:space="0" w:color="auto"/>
        <w:right w:val="none" w:sz="0" w:space="0" w:color="auto"/>
      </w:divBdr>
    </w:div>
    <w:div w:id="1145665191">
      <w:marLeft w:val="0"/>
      <w:marRight w:val="0"/>
      <w:marTop w:val="0"/>
      <w:marBottom w:val="0"/>
      <w:divBdr>
        <w:top w:val="none" w:sz="0" w:space="0" w:color="auto"/>
        <w:left w:val="none" w:sz="0" w:space="0" w:color="auto"/>
        <w:bottom w:val="none" w:sz="0" w:space="0" w:color="auto"/>
        <w:right w:val="none" w:sz="0" w:space="0" w:color="auto"/>
      </w:divBdr>
    </w:div>
    <w:div w:id="1145665192">
      <w:marLeft w:val="0"/>
      <w:marRight w:val="0"/>
      <w:marTop w:val="0"/>
      <w:marBottom w:val="0"/>
      <w:divBdr>
        <w:top w:val="none" w:sz="0" w:space="0" w:color="auto"/>
        <w:left w:val="none" w:sz="0" w:space="0" w:color="auto"/>
        <w:bottom w:val="none" w:sz="0" w:space="0" w:color="auto"/>
        <w:right w:val="none" w:sz="0" w:space="0" w:color="auto"/>
      </w:divBdr>
    </w:div>
    <w:div w:id="1145665193">
      <w:marLeft w:val="0"/>
      <w:marRight w:val="0"/>
      <w:marTop w:val="0"/>
      <w:marBottom w:val="0"/>
      <w:divBdr>
        <w:top w:val="none" w:sz="0" w:space="0" w:color="auto"/>
        <w:left w:val="none" w:sz="0" w:space="0" w:color="auto"/>
        <w:bottom w:val="none" w:sz="0" w:space="0" w:color="auto"/>
        <w:right w:val="none" w:sz="0" w:space="0" w:color="auto"/>
      </w:divBdr>
    </w:div>
    <w:div w:id="1145665194">
      <w:marLeft w:val="0"/>
      <w:marRight w:val="0"/>
      <w:marTop w:val="0"/>
      <w:marBottom w:val="0"/>
      <w:divBdr>
        <w:top w:val="none" w:sz="0" w:space="0" w:color="auto"/>
        <w:left w:val="none" w:sz="0" w:space="0" w:color="auto"/>
        <w:bottom w:val="none" w:sz="0" w:space="0" w:color="auto"/>
        <w:right w:val="none" w:sz="0" w:space="0" w:color="auto"/>
      </w:divBdr>
    </w:div>
    <w:div w:id="1145665195">
      <w:marLeft w:val="0"/>
      <w:marRight w:val="0"/>
      <w:marTop w:val="0"/>
      <w:marBottom w:val="0"/>
      <w:divBdr>
        <w:top w:val="none" w:sz="0" w:space="0" w:color="auto"/>
        <w:left w:val="none" w:sz="0" w:space="0" w:color="auto"/>
        <w:bottom w:val="none" w:sz="0" w:space="0" w:color="auto"/>
        <w:right w:val="none" w:sz="0" w:space="0" w:color="auto"/>
      </w:divBdr>
    </w:div>
    <w:div w:id="1145665196">
      <w:marLeft w:val="0"/>
      <w:marRight w:val="0"/>
      <w:marTop w:val="0"/>
      <w:marBottom w:val="0"/>
      <w:divBdr>
        <w:top w:val="none" w:sz="0" w:space="0" w:color="auto"/>
        <w:left w:val="none" w:sz="0" w:space="0" w:color="auto"/>
        <w:bottom w:val="none" w:sz="0" w:space="0" w:color="auto"/>
        <w:right w:val="none" w:sz="0" w:space="0" w:color="auto"/>
      </w:divBdr>
    </w:div>
    <w:div w:id="1145665197">
      <w:marLeft w:val="0"/>
      <w:marRight w:val="0"/>
      <w:marTop w:val="0"/>
      <w:marBottom w:val="0"/>
      <w:divBdr>
        <w:top w:val="none" w:sz="0" w:space="0" w:color="auto"/>
        <w:left w:val="none" w:sz="0" w:space="0" w:color="auto"/>
        <w:bottom w:val="none" w:sz="0" w:space="0" w:color="auto"/>
        <w:right w:val="none" w:sz="0" w:space="0" w:color="auto"/>
      </w:divBdr>
    </w:div>
    <w:div w:id="1145665198">
      <w:marLeft w:val="0"/>
      <w:marRight w:val="0"/>
      <w:marTop w:val="0"/>
      <w:marBottom w:val="0"/>
      <w:divBdr>
        <w:top w:val="none" w:sz="0" w:space="0" w:color="auto"/>
        <w:left w:val="none" w:sz="0" w:space="0" w:color="auto"/>
        <w:bottom w:val="none" w:sz="0" w:space="0" w:color="auto"/>
        <w:right w:val="none" w:sz="0" w:space="0" w:color="auto"/>
      </w:divBdr>
    </w:div>
    <w:div w:id="1145665199">
      <w:marLeft w:val="0"/>
      <w:marRight w:val="0"/>
      <w:marTop w:val="0"/>
      <w:marBottom w:val="0"/>
      <w:divBdr>
        <w:top w:val="none" w:sz="0" w:space="0" w:color="auto"/>
        <w:left w:val="none" w:sz="0" w:space="0" w:color="auto"/>
        <w:bottom w:val="none" w:sz="0" w:space="0" w:color="auto"/>
        <w:right w:val="none" w:sz="0" w:space="0" w:color="auto"/>
      </w:divBdr>
    </w:div>
    <w:div w:id="1145665200">
      <w:marLeft w:val="0"/>
      <w:marRight w:val="0"/>
      <w:marTop w:val="0"/>
      <w:marBottom w:val="0"/>
      <w:divBdr>
        <w:top w:val="none" w:sz="0" w:space="0" w:color="auto"/>
        <w:left w:val="none" w:sz="0" w:space="0" w:color="auto"/>
        <w:bottom w:val="none" w:sz="0" w:space="0" w:color="auto"/>
        <w:right w:val="none" w:sz="0" w:space="0" w:color="auto"/>
      </w:divBdr>
    </w:div>
    <w:div w:id="1145665201">
      <w:marLeft w:val="0"/>
      <w:marRight w:val="0"/>
      <w:marTop w:val="0"/>
      <w:marBottom w:val="0"/>
      <w:divBdr>
        <w:top w:val="none" w:sz="0" w:space="0" w:color="auto"/>
        <w:left w:val="none" w:sz="0" w:space="0" w:color="auto"/>
        <w:bottom w:val="none" w:sz="0" w:space="0" w:color="auto"/>
        <w:right w:val="none" w:sz="0" w:space="0" w:color="auto"/>
      </w:divBdr>
    </w:div>
    <w:div w:id="1145665202">
      <w:marLeft w:val="0"/>
      <w:marRight w:val="0"/>
      <w:marTop w:val="0"/>
      <w:marBottom w:val="0"/>
      <w:divBdr>
        <w:top w:val="none" w:sz="0" w:space="0" w:color="auto"/>
        <w:left w:val="none" w:sz="0" w:space="0" w:color="auto"/>
        <w:bottom w:val="none" w:sz="0" w:space="0" w:color="auto"/>
        <w:right w:val="none" w:sz="0" w:space="0" w:color="auto"/>
      </w:divBdr>
    </w:div>
    <w:div w:id="1145665203">
      <w:marLeft w:val="0"/>
      <w:marRight w:val="0"/>
      <w:marTop w:val="0"/>
      <w:marBottom w:val="0"/>
      <w:divBdr>
        <w:top w:val="none" w:sz="0" w:space="0" w:color="auto"/>
        <w:left w:val="none" w:sz="0" w:space="0" w:color="auto"/>
        <w:bottom w:val="none" w:sz="0" w:space="0" w:color="auto"/>
        <w:right w:val="none" w:sz="0" w:space="0" w:color="auto"/>
      </w:divBdr>
    </w:div>
    <w:div w:id="1145665205">
      <w:marLeft w:val="0"/>
      <w:marRight w:val="0"/>
      <w:marTop w:val="0"/>
      <w:marBottom w:val="0"/>
      <w:divBdr>
        <w:top w:val="none" w:sz="0" w:space="0" w:color="auto"/>
        <w:left w:val="none" w:sz="0" w:space="0" w:color="auto"/>
        <w:bottom w:val="none" w:sz="0" w:space="0" w:color="auto"/>
        <w:right w:val="none" w:sz="0" w:space="0" w:color="auto"/>
      </w:divBdr>
    </w:div>
    <w:div w:id="1145665206">
      <w:marLeft w:val="0"/>
      <w:marRight w:val="0"/>
      <w:marTop w:val="0"/>
      <w:marBottom w:val="0"/>
      <w:divBdr>
        <w:top w:val="none" w:sz="0" w:space="0" w:color="auto"/>
        <w:left w:val="none" w:sz="0" w:space="0" w:color="auto"/>
        <w:bottom w:val="none" w:sz="0" w:space="0" w:color="auto"/>
        <w:right w:val="none" w:sz="0" w:space="0" w:color="auto"/>
      </w:divBdr>
    </w:div>
    <w:div w:id="1145665207">
      <w:marLeft w:val="0"/>
      <w:marRight w:val="0"/>
      <w:marTop w:val="0"/>
      <w:marBottom w:val="0"/>
      <w:divBdr>
        <w:top w:val="none" w:sz="0" w:space="0" w:color="auto"/>
        <w:left w:val="none" w:sz="0" w:space="0" w:color="auto"/>
        <w:bottom w:val="none" w:sz="0" w:space="0" w:color="auto"/>
        <w:right w:val="none" w:sz="0" w:space="0" w:color="auto"/>
      </w:divBdr>
    </w:div>
    <w:div w:id="1145665208">
      <w:marLeft w:val="0"/>
      <w:marRight w:val="0"/>
      <w:marTop w:val="0"/>
      <w:marBottom w:val="0"/>
      <w:divBdr>
        <w:top w:val="none" w:sz="0" w:space="0" w:color="auto"/>
        <w:left w:val="none" w:sz="0" w:space="0" w:color="auto"/>
        <w:bottom w:val="none" w:sz="0" w:space="0" w:color="auto"/>
        <w:right w:val="none" w:sz="0" w:space="0" w:color="auto"/>
      </w:divBdr>
    </w:div>
    <w:div w:id="1145665209">
      <w:marLeft w:val="0"/>
      <w:marRight w:val="0"/>
      <w:marTop w:val="0"/>
      <w:marBottom w:val="0"/>
      <w:divBdr>
        <w:top w:val="none" w:sz="0" w:space="0" w:color="auto"/>
        <w:left w:val="none" w:sz="0" w:space="0" w:color="auto"/>
        <w:bottom w:val="none" w:sz="0" w:space="0" w:color="auto"/>
        <w:right w:val="none" w:sz="0" w:space="0" w:color="auto"/>
      </w:divBdr>
    </w:div>
    <w:div w:id="1145665210">
      <w:marLeft w:val="0"/>
      <w:marRight w:val="0"/>
      <w:marTop w:val="0"/>
      <w:marBottom w:val="0"/>
      <w:divBdr>
        <w:top w:val="none" w:sz="0" w:space="0" w:color="auto"/>
        <w:left w:val="none" w:sz="0" w:space="0" w:color="auto"/>
        <w:bottom w:val="none" w:sz="0" w:space="0" w:color="auto"/>
        <w:right w:val="none" w:sz="0" w:space="0" w:color="auto"/>
      </w:divBdr>
    </w:div>
    <w:div w:id="1145665211">
      <w:marLeft w:val="0"/>
      <w:marRight w:val="0"/>
      <w:marTop w:val="0"/>
      <w:marBottom w:val="0"/>
      <w:divBdr>
        <w:top w:val="none" w:sz="0" w:space="0" w:color="auto"/>
        <w:left w:val="none" w:sz="0" w:space="0" w:color="auto"/>
        <w:bottom w:val="none" w:sz="0" w:space="0" w:color="auto"/>
        <w:right w:val="none" w:sz="0" w:space="0" w:color="auto"/>
      </w:divBdr>
    </w:div>
    <w:div w:id="1145665212">
      <w:marLeft w:val="0"/>
      <w:marRight w:val="0"/>
      <w:marTop w:val="0"/>
      <w:marBottom w:val="0"/>
      <w:divBdr>
        <w:top w:val="none" w:sz="0" w:space="0" w:color="auto"/>
        <w:left w:val="none" w:sz="0" w:space="0" w:color="auto"/>
        <w:bottom w:val="none" w:sz="0" w:space="0" w:color="auto"/>
        <w:right w:val="none" w:sz="0" w:space="0" w:color="auto"/>
      </w:divBdr>
    </w:div>
    <w:div w:id="1145665213">
      <w:marLeft w:val="0"/>
      <w:marRight w:val="0"/>
      <w:marTop w:val="0"/>
      <w:marBottom w:val="0"/>
      <w:divBdr>
        <w:top w:val="none" w:sz="0" w:space="0" w:color="auto"/>
        <w:left w:val="none" w:sz="0" w:space="0" w:color="auto"/>
        <w:bottom w:val="none" w:sz="0" w:space="0" w:color="auto"/>
        <w:right w:val="none" w:sz="0" w:space="0" w:color="auto"/>
      </w:divBdr>
    </w:div>
    <w:div w:id="1145665214">
      <w:marLeft w:val="0"/>
      <w:marRight w:val="0"/>
      <w:marTop w:val="0"/>
      <w:marBottom w:val="0"/>
      <w:divBdr>
        <w:top w:val="none" w:sz="0" w:space="0" w:color="auto"/>
        <w:left w:val="none" w:sz="0" w:space="0" w:color="auto"/>
        <w:bottom w:val="none" w:sz="0" w:space="0" w:color="auto"/>
        <w:right w:val="none" w:sz="0" w:space="0" w:color="auto"/>
      </w:divBdr>
    </w:div>
    <w:div w:id="1145665215">
      <w:marLeft w:val="0"/>
      <w:marRight w:val="0"/>
      <w:marTop w:val="0"/>
      <w:marBottom w:val="0"/>
      <w:divBdr>
        <w:top w:val="none" w:sz="0" w:space="0" w:color="auto"/>
        <w:left w:val="none" w:sz="0" w:space="0" w:color="auto"/>
        <w:bottom w:val="none" w:sz="0" w:space="0" w:color="auto"/>
        <w:right w:val="none" w:sz="0" w:space="0" w:color="auto"/>
      </w:divBdr>
    </w:div>
    <w:div w:id="1145665216">
      <w:marLeft w:val="0"/>
      <w:marRight w:val="0"/>
      <w:marTop w:val="0"/>
      <w:marBottom w:val="0"/>
      <w:divBdr>
        <w:top w:val="none" w:sz="0" w:space="0" w:color="auto"/>
        <w:left w:val="none" w:sz="0" w:space="0" w:color="auto"/>
        <w:bottom w:val="none" w:sz="0" w:space="0" w:color="auto"/>
        <w:right w:val="none" w:sz="0" w:space="0" w:color="auto"/>
      </w:divBdr>
    </w:div>
    <w:div w:id="1145665217">
      <w:marLeft w:val="0"/>
      <w:marRight w:val="0"/>
      <w:marTop w:val="0"/>
      <w:marBottom w:val="0"/>
      <w:divBdr>
        <w:top w:val="none" w:sz="0" w:space="0" w:color="auto"/>
        <w:left w:val="none" w:sz="0" w:space="0" w:color="auto"/>
        <w:bottom w:val="none" w:sz="0" w:space="0" w:color="auto"/>
        <w:right w:val="none" w:sz="0" w:space="0" w:color="auto"/>
      </w:divBdr>
    </w:div>
    <w:div w:id="1145665218">
      <w:marLeft w:val="0"/>
      <w:marRight w:val="0"/>
      <w:marTop w:val="0"/>
      <w:marBottom w:val="0"/>
      <w:divBdr>
        <w:top w:val="none" w:sz="0" w:space="0" w:color="auto"/>
        <w:left w:val="none" w:sz="0" w:space="0" w:color="auto"/>
        <w:bottom w:val="none" w:sz="0" w:space="0" w:color="auto"/>
        <w:right w:val="none" w:sz="0" w:space="0" w:color="auto"/>
      </w:divBdr>
    </w:div>
    <w:div w:id="1145665219">
      <w:marLeft w:val="0"/>
      <w:marRight w:val="0"/>
      <w:marTop w:val="0"/>
      <w:marBottom w:val="0"/>
      <w:divBdr>
        <w:top w:val="none" w:sz="0" w:space="0" w:color="auto"/>
        <w:left w:val="none" w:sz="0" w:space="0" w:color="auto"/>
        <w:bottom w:val="none" w:sz="0" w:space="0" w:color="auto"/>
        <w:right w:val="none" w:sz="0" w:space="0" w:color="auto"/>
      </w:divBdr>
    </w:div>
    <w:div w:id="1145665220">
      <w:marLeft w:val="0"/>
      <w:marRight w:val="0"/>
      <w:marTop w:val="0"/>
      <w:marBottom w:val="0"/>
      <w:divBdr>
        <w:top w:val="none" w:sz="0" w:space="0" w:color="auto"/>
        <w:left w:val="none" w:sz="0" w:space="0" w:color="auto"/>
        <w:bottom w:val="none" w:sz="0" w:space="0" w:color="auto"/>
        <w:right w:val="none" w:sz="0" w:space="0" w:color="auto"/>
      </w:divBdr>
    </w:div>
    <w:div w:id="1145665221">
      <w:marLeft w:val="0"/>
      <w:marRight w:val="0"/>
      <w:marTop w:val="0"/>
      <w:marBottom w:val="0"/>
      <w:divBdr>
        <w:top w:val="none" w:sz="0" w:space="0" w:color="auto"/>
        <w:left w:val="none" w:sz="0" w:space="0" w:color="auto"/>
        <w:bottom w:val="none" w:sz="0" w:space="0" w:color="auto"/>
        <w:right w:val="none" w:sz="0" w:space="0" w:color="auto"/>
      </w:divBdr>
    </w:div>
    <w:div w:id="1145665222">
      <w:marLeft w:val="0"/>
      <w:marRight w:val="0"/>
      <w:marTop w:val="0"/>
      <w:marBottom w:val="0"/>
      <w:divBdr>
        <w:top w:val="none" w:sz="0" w:space="0" w:color="auto"/>
        <w:left w:val="none" w:sz="0" w:space="0" w:color="auto"/>
        <w:bottom w:val="none" w:sz="0" w:space="0" w:color="auto"/>
        <w:right w:val="none" w:sz="0" w:space="0" w:color="auto"/>
      </w:divBdr>
    </w:div>
    <w:div w:id="1145665223">
      <w:marLeft w:val="0"/>
      <w:marRight w:val="0"/>
      <w:marTop w:val="0"/>
      <w:marBottom w:val="0"/>
      <w:divBdr>
        <w:top w:val="none" w:sz="0" w:space="0" w:color="auto"/>
        <w:left w:val="none" w:sz="0" w:space="0" w:color="auto"/>
        <w:bottom w:val="none" w:sz="0" w:space="0" w:color="auto"/>
        <w:right w:val="none" w:sz="0" w:space="0" w:color="auto"/>
      </w:divBdr>
    </w:div>
    <w:div w:id="1145665224">
      <w:marLeft w:val="0"/>
      <w:marRight w:val="0"/>
      <w:marTop w:val="0"/>
      <w:marBottom w:val="0"/>
      <w:divBdr>
        <w:top w:val="none" w:sz="0" w:space="0" w:color="auto"/>
        <w:left w:val="none" w:sz="0" w:space="0" w:color="auto"/>
        <w:bottom w:val="none" w:sz="0" w:space="0" w:color="auto"/>
        <w:right w:val="none" w:sz="0" w:space="0" w:color="auto"/>
      </w:divBdr>
    </w:div>
    <w:div w:id="1145665225">
      <w:marLeft w:val="0"/>
      <w:marRight w:val="0"/>
      <w:marTop w:val="0"/>
      <w:marBottom w:val="0"/>
      <w:divBdr>
        <w:top w:val="none" w:sz="0" w:space="0" w:color="auto"/>
        <w:left w:val="none" w:sz="0" w:space="0" w:color="auto"/>
        <w:bottom w:val="none" w:sz="0" w:space="0" w:color="auto"/>
        <w:right w:val="none" w:sz="0" w:space="0" w:color="auto"/>
      </w:divBdr>
    </w:div>
    <w:div w:id="1145665226">
      <w:marLeft w:val="0"/>
      <w:marRight w:val="0"/>
      <w:marTop w:val="0"/>
      <w:marBottom w:val="0"/>
      <w:divBdr>
        <w:top w:val="none" w:sz="0" w:space="0" w:color="auto"/>
        <w:left w:val="none" w:sz="0" w:space="0" w:color="auto"/>
        <w:bottom w:val="none" w:sz="0" w:space="0" w:color="auto"/>
        <w:right w:val="none" w:sz="0" w:space="0" w:color="auto"/>
      </w:divBdr>
    </w:div>
    <w:div w:id="1145665227">
      <w:marLeft w:val="0"/>
      <w:marRight w:val="0"/>
      <w:marTop w:val="0"/>
      <w:marBottom w:val="0"/>
      <w:divBdr>
        <w:top w:val="none" w:sz="0" w:space="0" w:color="auto"/>
        <w:left w:val="none" w:sz="0" w:space="0" w:color="auto"/>
        <w:bottom w:val="none" w:sz="0" w:space="0" w:color="auto"/>
        <w:right w:val="none" w:sz="0" w:space="0" w:color="auto"/>
      </w:divBdr>
    </w:div>
    <w:div w:id="1145665228">
      <w:marLeft w:val="0"/>
      <w:marRight w:val="0"/>
      <w:marTop w:val="0"/>
      <w:marBottom w:val="0"/>
      <w:divBdr>
        <w:top w:val="none" w:sz="0" w:space="0" w:color="auto"/>
        <w:left w:val="none" w:sz="0" w:space="0" w:color="auto"/>
        <w:bottom w:val="none" w:sz="0" w:space="0" w:color="auto"/>
        <w:right w:val="none" w:sz="0" w:space="0" w:color="auto"/>
      </w:divBdr>
    </w:div>
    <w:div w:id="1145665229">
      <w:marLeft w:val="0"/>
      <w:marRight w:val="0"/>
      <w:marTop w:val="0"/>
      <w:marBottom w:val="0"/>
      <w:divBdr>
        <w:top w:val="none" w:sz="0" w:space="0" w:color="auto"/>
        <w:left w:val="none" w:sz="0" w:space="0" w:color="auto"/>
        <w:bottom w:val="none" w:sz="0" w:space="0" w:color="auto"/>
        <w:right w:val="none" w:sz="0" w:space="0" w:color="auto"/>
      </w:divBdr>
    </w:div>
    <w:div w:id="1145665230">
      <w:marLeft w:val="0"/>
      <w:marRight w:val="0"/>
      <w:marTop w:val="0"/>
      <w:marBottom w:val="0"/>
      <w:divBdr>
        <w:top w:val="none" w:sz="0" w:space="0" w:color="auto"/>
        <w:left w:val="none" w:sz="0" w:space="0" w:color="auto"/>
        <w:bottom w:val="none" w:sz="0" w:space="0" w:color="auto"/>
        <w:right w:val="none" w:sz="0" w:space="0" w:color="auto"/>
      </w:divBdr>
    </w:div>
    <w:div w:id="1145665231">
      <w:marLeft w:val="0"/>
      <w:marRight w:val="0"/>
      <w:marTop w:val="0"/>
      <w:marBottom w:val="0"/>
      <w:divBdr>
        <w:top w:val="none" w:sz="0" w:space="0" w:color="auto"/>
        <w:left w:val="none" w:sz="0" w:space="0" w:color="auto"/>
        <w:bottom w:val="none" w:sz="0" w:space="0" w:color="auto"/>
        <w:right w:val="none" w:sz="0" w:space="0" w:color="auto"/>
      </w:divBdr>
    </w:div>
    <w:div w:id="1145665232">
      <w:marLeft w:val="0"/>
      <w:marRight w:val="0"/>
      <w:marTop w:val="0"/>
      <w:marBottom w:val="0"/>
      <w:divBdr>
        <w:top w:val="none" w:sz="0" w:space="0" w:color="auto"/>
        <w:left w:val="none" w:sz="0" w:space="0" w:color="auto"/>
        <w:bottom w:val="none" w:sz="0" w:space="0" w:color="auto"/>
        <w:right w:val="none" w:sz="0" w:space="0" w:color="auto"/>
      </w:divBdr>
    </w:div>
    <w:div w:id="1145665233">
      <w:marLeft w:val="0"/>
      <w:marRight w:val="0"/>
      <w:marTop w:val="0"/>
      <w:marBottom w:val="0"/>
      <w:divBdr>
        <w:top w:val="none" w:sz="0" w:space="0" w:color="auto"/>
        <w:left w:val="none" w:sz="0" w:space="0" w:color="auto"/>
        <w:bottom w:val="none" w:sz="0" w:space="0" w:color="auto"/>
        <w:right w:val="none" w:sz="0" w:space="0" w:color="auto"/>
      </w:divBdr>
      <w:divsChild>
        <w:div w:id="1145665204">
          <w:marLeft w:val="0"/>
          <w:marRight w:val="0"/>
          <w:marTop w:val="0"/>
          <w:marBottom w:val="0"/>
          <w:divBdr>
            <w:top w:val="none" w:sz="0" w:space="0" w:color="auto"/>
            <w:left w:val="none" w:sz="0" w:space="0" w:color="auto"/>
            <w:bottom w:val="none" w:sz="0" w:space="0" w:color="auto"/>
            <w:right w:val="none" w:sz="0" w:space="0" w:color="auto"/>
          </w:divBdr>
        </w:div>
      </w:divsChild>
    </w:div>
    <w:div w:id="1145665234">
      <w:marLeft w:val="0"/>
      <w:marRight w:val="0"/>
      <w:marTop w:val="0"/>
      <w:marBottom w:val="0"/>
      <w:divBdr>
        <w:top w:val="none" w:sz="0" w:space="0" w:color="auto"/>
        <w:left w:val="none" w:sz="0" w:space="0" w:color="auto"/>
        <w:bottom w:val="none" w:sz="0" w:space="0" w:color="auto"/>
        <w:right w:val="none" w:sz="0" w:space="0" w:color="auto"/>
      </w:divBdr>
    </w:div>
    <w:div w:id="1145665235">
      <w:marLeft w:val="0"/>
      <w:marRight w:val="0"/>
      <w:marTop w:val="0"/>
      <w:marBottom w:val="0"/>
      <w:divBdr>
        <w:top w:val="none" w:sz="0" w:space="0" w:color="auto"/>
        <w:left w:val="none" w:sz="0" w:space="0" w:color="auto"/>
        <w:bottom w:val="none" w:sz="0" w:space="0" w:color="auto"/>
        <w:right w:val="none" w:sz="0" w:space="0" w:color="auto"/>
      </w:divBdr>
    </w:div>
    <w:div w:id="1145665236">
      <w:marLeft w:val="0"/>
      <w:marRight w:val="0"/>
      <w:marTop w:val="0"/>
      <w:marBottom w:val="0"/>
      <w:divBdr>
        <w:top w:val="none" w:sz="0" w:space="0" w:color="auto"/>
        <w:left w:val="none" w:sz="0" w:space="0" w:color="auto"/>
        <w:bottom w:val="none" w:sz="0" w:space="0" w:color="auto"/>
        <w:right w:val="none" w:sz="0" w:space="0" w:color="auto"/>
      </w:divBdr>
    </w:div>
    <w:div w:id="1145665237">
      <w:marLeft w:val="0"/>
      <w:marRight w:val="0"/>
      <w:marTop w:val="0"/>
      <w:marBottom w:val="0"/>
      <w:divBdr>
        <w:top w:val="none" w:sz="0" w:space="0" w:color="auto"/>
        <w:left w:val="none" w:sz="0" w:space="0" w:color="auto"/>
        <w:bottom w:val="none" w:sz="0" w:space="0" w:color="auto"/>
        <w:right w:val="none" w:sz="0" w:space="0" w:color="auto"/>
      </w:divBdr>
    </w:div>
    <w:div w:id="1145665238">
      <w:marLeft w:val="0"/>
      <w:marRight w:val="0"/>
      <w:marTop w:val="0"/>
      <w:marBottom w:val="0"/>
      <w:divBdr>
        <w:top w:val="none" w:sz="0" w:space="0" w:color="auto"/>
        <w:left w:val="none" w:sz="0" w:space="0" w:color="auto"/>
        <w:bottom w:val="none" w:sz="0" w:space="0" w:color="auto"/>
        <w:right w:val="none" w:sz="0" w:space="0" w:color="auto"/>
      </w:divBdr>
    </w:div>
    <w:div w:id="1145665239">
      <w:marLeft w:val="0"/>
      <w:marRight w:val="0"/>
      <w:marTop w:val="0"/>
      <w:marBottom w:val="0"/>
      <w:divBdr>
        <w:top w:val="none" w:sz="0" w:space="0" w:color="auto"/>
        <w:left w:val="none" w:sz="0" w:space="0" w:color="auto"/>
        <w:bottom w:val="none" w:sz="0" w:space="0" w:color="auto"/>
        <w:right w:val="none" w:sz="0" w:space="0" w:color="auto"/>
      </w:divBdr>
    </w:div>
    <w:div w:id="1145665240">
      <w:marLeft w:val="0"/>
      <w:marRight w:val="0"/>
      <w:marTop w:val="0"/>
      <w:marBottom w:val="0"/>
      <w:divBdr>
        <w:top w:val="none" w:sz="0" w:space="0" w:color="auto"/>
        <w:left w:val="none" w:sz="0" w:space="0" w:color="auto"/>
        <w:bottom w:val="none" w:sz="0" w:space="0" w:color="auto"/>
        <w:right w:val="none" w:sz="0" w:space="0" w:color="auto"/>
      </w:divBdr>
    </w:div>
    <w:div w:id="1145665241">
      <w:marLeft w:val="0"/>
      <w:marRight w:val="0"/>
      <w:marTop w:val="0"/>
      <w:marBottom w:val="0"/>
      <w:divBdr>
        <w:top w:val="none" w:sz="0" w:space="0" w:color="auto"/>
        <w:left w:val="none" w:sz="0" w:space="0" w:color="auto"/>
        <w:bottom w:val="none" w:sz="0" w:space="0" w:color="auto"/>
        <w:right w:val="none" w:sz="0" w:space="0" w:color="auto"/>
      </w:divBdr>
    </w:div>
    <w:div w:id="1145665242">
      <w:marLeft w:val="0"/>
      <w:marRight w:val="0"/>
      <w:marTop w:val="0"/>
      <w:marBottom w:val="0"/>
      <w:divBdr>
        <w:top w:val="none" w:sz="0" w:space="0" w:color="auto"/>
        <w:left w:val="none" w:sz="0" w:space="0" w:color="auto"/>
        <w:bottom w:val="none" w:sz="0" w:space="0" w:color="auto"/>
        <w:right w:val="none" w:sz="0" w:space="0" w:color="auto"/>
      </w:divBdr>
    </w:div>
    <w:div w:id="1145665243">
      <w:marLeft w:val="0"/>
      <w:marRight w:val="0"/>
      <w:marTop w:val="0"/>
      <w:marBottom w:val="0"/>
      <w:divBdr>
        <w:top w:val="none" w:sz="0" w:space="0" w:color="auto"/>
        <w:left w:val="none" w:sz="0" w:space="0" w:color="auto"/>
        <w:bottom w:val="none" w:sz="0" w:space="0" w:color="auto"/>
        <w:right w:val="none" w:sz="0" w:space="0" w:color="auto"/>
      </w:divBdr>
    </w:div>
    <w:div w:id="1145665244">
      <w:marLeft w:val="0"/>
      <w:marRight w:val="0"/>
      <w:marTop w:val="0"/>
      <w:marBottom w:val="0"/>
      <w:divBdr>
        <w:top w:val="none" w:sz="0" w:space="0" w:color="auto"/>
        <w:left w:val="none" w:sz="0" w:space="0" w:color="auto"/>
        <w:bottom w:val="none" w:sz="0" w:space="0" w:color="auto"/>
        <w:right w:val="none" w:sz="0" w:space="0" w:color="auto"/>
      </w:divBdr>
    </w:div>
    <w:div w:id="1145665245">
      <w:marLeft w:val="0"/>
      <w:marRight w:val="0"/>
      <w:marTop w:val="0"/>
      <w:marBottom w:val="0"/>
      <w:divBdr>
        <w:top w:val="none" w:sz="0" w:space="0" w:color="auto"/>
        <w:left w:val="none" w:sz="0" w:space="0" w:color="auto"/>
        <w:bottom w:val="none" w:sz="0" w:space="0" w:color="auto"/>
        <w:right w:val="none" w:sz="0" w:space="0" w:color="auto"/>
      </w:divBdr>
    </w:div>
    <w:div w:id="1145665246">
      <w:marLeft w:val="0"/>
      <w:marRight w:val="0"/>
      <w:marTop w:val="0"/>
      <w:marBottom w:val="0"/>
      <w:divBdr>
        <w:top w:val="none" w:sz="0" w:space="0" w:color="auto"/>
        <w:left w:val="none" w:sz="0" w:space="0" w:color="auto"/>
        <w:bottom w:val="none" w:sz="0" w:space="0" w:color="auto"/>
        <w:right w:val="none" w:sz="0" w:space="0" w:color="auto"/>
      </w:divBdr>
    </w:div>
    <w:div w:id="1145665247">
      <w:marLeft w:val="0"/>
      <w:marRight w:val="0"/>
      <w:marTop w:val="0"/>
      <w:marBottom w:val="0"/>
      <w:divBdr>
        <w:top w:val="none" w:sz="0" w:space="0" w:color="auto"/>
        <w:left w:val="none" w:sz="0" w:space="0" w:color="auto"/>
        <w:bottom w:val="none" w:sz="0" w:space="0" w:color="auto"/>
        <w:right w:val="none" w:sz="0" w:space="0" w:color="auto"/>
      </w:divBdr>
    </w:div>
    <w:div w:id="1145665248">
      <w:marLeft w:val="0"/>
      <w:marRight w:val="0"/>
      <w:marTop w:val="0"/>
      <w:marBottom w:val="0"/>
      <w:divBdr>
        <w:top w:val="none" w:sz="0" w:space="0" w:color="auto"/>
        <w:left w:val="none" w:sz="0" w:space="0" w:color="auto"/>
        <w:bottom w:val="none" w:sz="0" w:space="0" w:color="auto"/>
        <w:right w:val="none" w:sz="0" w:space="0" w:color="auto"/>
      </w:divBdr>
    </w:div>
    <w:div w:id="1145665249">
      <w:marLeft w:val="0"/>
      <w:marRight w:val="0"/>
      <w:marTop w:val="0"/>
      <w:marBottom w:val="0"/>
      <w:divBdr>
        <w:top w:val="none" w:sz="0" w:space="0" w:color="auto"/>
        <w:left w:val="none" w:sz="0" w:space="0" w:color="auto"/>
        <w:bottom w:val="none" w:sz="0" w:space="0" w:color="auto"/>
        <w:right w:val="none" w:sz="0" w:space="0" w:color="auto"/>
      </w:divBdr>
    </w:div>
    <w:div w:id="1145665250">
      <w:marLeft w:val="0"/>
      <w:marRight w:val="0"/>
      <w:marTop w:val="0"/>
      <w:marBottom w:val="0"/>
      <w:divBdr>
        <w:top w:val="none" w:sz="0" w:space="0" w:color="auto"/>
        <w:left w:val="none" w:sz="0" w:space="0" w:color="auto"/>
        <w:bottom w:val="none" w:sz="0" w:space="0" w:color="auto"/>
        <w:right w:val="none" w:sz="0" w:space="0" w:color="auto"/>
      </w:divBdr>
    </w:div>
    <w:div w:id="1145665251">
      <w:marLeft w:val="0"/>
      <w:marRight w:val="0"/>
      <w:marTop w:val="0"/>
      <w:marBottom w:val="0"/>
      <w:divBdr>
        <w:top w:val="none" w:sz="0" w:space="0" w:color="auto"/>
        <w:left w:val="none" w:sz="0" w:space="0" w:color="auto"/>
        <w:bottom w:val="none" w:sz="0" w:space="0" w:color="auto"/>
        <w:right w:val="none" w:sz="0" w:space="0" w:color="auto"/>
      </w:divBdr>
    </w:div>
    <w:div w:id="1145665252">
      <w:marLeft w:val="0"/>
      <w:marRight w:val="0"/>
      <w:marTop w:val="0"/>
      <w:marBottom w:val="0"/>
      <w:divBdr>
        <w:top w:val="none" w:sz="0" w:space="0" w:color="auto"/>
        <w:left w:val="none" w:sz="0" w:space="0" w:color="auto"/>
        <w:bottom w:val="none" w:sz="0" w:space="0" w:color="auto"/>
        <w:right w:val="none" w:sz="0" w:space="0" w:color="auto"/>
      </w:divBdr>
    </w:div>
    <w:div w:id="1145665253">
      <w:marLeft w:val="0"/>
      <w:marRight w:val="0"/>
      <w:marTop w:val="0"/>
      <w:marBottom w:val="0"/>
      <w:divBdr>
        <w:top w:val="none" w:sz="0" w:space="0" w:color="auto"/>
        <w:left w:val="none" w:sz="0" w:space="0" w:color="auto"/>
        <w:bottom w:val="none" w:sz="0" w:space="0" w:color="auto"/>
        <w:right w:val="none" w:sz="0" w:space="0" w:color="auto"/>
      </w:divBdr>
    </w:div>
    <w:div w:id="1145665254">
      <w:marLeft w:val="0"/>
      <w:marRight w:val="0"/>
      <w:marTop w:val="0"/>
      <w:marBottom w:val="0"/>
      <w:divBdr>
        <w:top w:val="none" w:sz="0" w:space="0" w:color="auto"/>
        <w:left w:val="none" w:sz="0" w:space="0" w:color="auto"/>
        <w:bottom w:val="none" w:sz="0" w:space="0" w:color="auto"/>
        <w:right w:val="none" w:sz="0" w:space="0" w:color="auto"/>
      </w:divBdr>
    </w:div>
    <w:div w:id="1145665255">
      <w:marLeft w:val="0"/>
      <w:marRight w:val="0"/>
      <w:marTop w:val="0"/>
      <w:marBottom w:val="0"/>
      <w:divBdr>
        <w:top w:val="none" w:sz="0" w:space="0" w:color="auto"/>
        <w:left w:val="none" w:sz="0" w:space="0" w:color="auto"/>
        <w:bottom w:val="none" w:sz="0" w:space="0" w:color="auto"/>
        <w:right w:val="none" w:sz="0" w:space="0" w:color="auto"/>
      </w:divBdr>
    </w:div>
    <w:div w:id="1145665256">
      <w:marLeft w:val="0"/>
      <w:marRight w:val="0"/>
      <w:marTop w:val="0"/>
      <w:marBottom w:val="0"/>
      <w:divBdr>
        <w:top w:val="none" w:sz="0" w:space="0" w:color="auto"/>
        <w:left w:val="none" w:sz="0" w:space="0" w:color="auto"/>
        <w:bottom w:val="none" w:sz="0" w:space="0" w:color="auto"/>
        <w:right w:val="none" w:sz="0" w:space="0" w:color="auto"/>
      </w:divBdr>
    </w:div>
    <w:div w:id="1145665257">
      <w:marLeft w:val="0"/>
      <w:marRight w:val="0"/>
      <w:marTop w:val="0"/>
      <w:marBottom w:val="0"/>
      <w:divBdr>
        <w:top w:val="none" w:sz="0" w:space="0" w:color="auto"/>
        <w:left w:val="none" w:sz="0" w:space="0" w:color="auto"/>
        <w:bottom w:val="none" w:sz="0" w:space="0" w:color="auto"/>
        <w:right w:val="none" w:sz="0" w:space="0" w:color="auto"/>
      </w:divBdr>
    </w:div>
    <w:div w:id="1145665258">
      <w:marLeft w:val="0"/>
      <w:marRight w:val="0"/>
      <w:marTop w:val="0"/>
      <w:marBottom w:val="0"/>
      <w:divBdr>
        <w:top w:val="none" w:sz="0" w:space="0" w:color="auto"/>
        <w:left w:val="none" w:sz="0" w:space="0" w:color="auto"/>
        <w:bottom w:val="none" w:sz="0" w:space="0" w:color="auto"/>
        <w:right w:val="none" w:sz="0" w:space="0" w:color="auto"/>
      </w:divBdr>
    </w:div>
    <w:div w:id="1145665259">
      <w:marLeft w:val="0"/>
      <w:marRight w:val="0"/>
      <w:marTop w:val="0"/>
      <w:marBottom w:val="0"/>
      <w:divBdr>
        <w:top w:val="none" w:sz="0" w:space="0" w:color="auto"/>
        <w:left w:val="none" w:sz="0" w:space="0" w:color="auto"/>
        <w:bottom w:val="none" w:sz="0" w:space="0" w:color="auto"/>
        <w:right w:val="none" w:sz="0" w:space="0" w:color="auto"/>
      </w:divBdr>
    </w:div>
    <w:div w:id="1145665260">
      <w:marLeft w:val="0"/>
      <w:marRight w:val="0"/>
      <w:marTop w:val="0"/>
      <w:marBottom w:val="0"/>
      <w:divBdr>
        <w:top w:val="none" w:sz="0" w:space="0" w:color="auto"/>
        <w:left w:val="none" w:sz="0" w:space="0" w:color="auto"/>
        <w:bottom w:val="none" w:sz="0" w:space="0" w:color="auto"/>
        <w:right w:val="none" w:sz="0" w:space="0" w:color="auto"/>
      </w:divBdr>
    </w:div>
    <w:div w:id="1145665261">
      <w:marLeft w:val="0"/>
      <w:marRight w:val="0"/>
      <w:marTop w:val="0"/>
      <w:marBottom w:val="0"/>
      <w:divBdr>
        <w:top w:val="none" w:sz="0" w:space="0" w:color="auto"/>
        <w:left w:val="none" w:sz="0" w:space="0" w:color="auto"/>
        <w:bottom w:val="none" w:sz="0" w:space="0" w:color="auto"/>
        <w:right w:val="none" w:sz="0" w:space="0" w:color="auto"/>
      </w:divBdr>
    </w:div>
    <w:div w:id="1145665262">
      <w:marLeft w:val="0"/>
      <w:marRight w:val="0"/>
      <w:marTop w:val="0"/>
      <w:marBottom w:val="0"/>
      <w:divBdr>
        <w:top w:val="none" w:sz="0" w:space="0" w:color="auto"/>
        <w:left w:val="none" w:sz="0" w:space="0" w:color="auto"/>
        <w:bottom w:val="none" w:sz="0" w:space="0" w:color="auto"/>
        <w:right w:val="none" w:sz="0" w:space="0" w:color="auto"/>
      </w:divBdr>
    </w:div>
    <w:div w:id="1145665263">
      <w:marLeft w:val="0"/>
      <w:marRight w:val="0"/>
      <w:marTop w:val="0"/>
      <w:marBottom w:val="0"/>
      <w:divBdr>
        <w:top w:val="none" w:sz="0" w:space="0" w:color="auto"/>
        <w:left w:val="none" w:sz="0" w:space="0" w:color="auto"/>
        <w:bottom w:val="none" w:sz="0" w:space="0" w:color="auto"/>
        <w:right w:val="none" w:sz="0" w:space="0" w:color="auto"/>
      </w:divBdr>
    </w:div>
    <w:div w:id="1145665264">
      <w:marLeft w:val="0"/>
      <w:marRight w:val="0"/>
      <w:marTop w:val="0"/>
      <w:marBottom w:val="0"/>
      <w:divBdr>
        <w:top w:val="none" w:sz="0" w:space="0" w:color="auto"/>
        <w:left w:val="none" w:sz="0" w:space="0" w:color="auto"/>
        <w:bottom w:val="none" w:sz="0" w:space="0" w:color="auto"/>
        <w:right w:val="none" w:sz="0" w:space="0" w:color="auto"/>
      </w:divBdr>
    </w:div>
    <w:div w:id="1145665265">
      <w:marLeft w:val="0"/>
      <w:marRight w:val="0"/>
      <w:marTop w:val="0"/>
      <w:marBottom w:val="0"/>
      <w:divBdr>
        <w:top w:val="none" w:sz="0" w:space="0" w:color="auto"/>
        <w:left w:val="none" w:sz="0" w:space="0" w:color="auto"/>
        <w:bottom w:val="none" w:sz="0" w:space="0" w:color="auto"/>
        <w:right w:val="none" w:sz="0" w:space="0" w:color="auto"/>
      </w:divBdr>
    </w:div>
    <w:div w:id="1145665266">
      <w:marLeft w:val="0"/>
      <w:marRight w:val="0"/>
      <w:marTop w:val="0"/>
      <w:marBottom w:val="0"/>
      <w:divBdr>
        <w:top w:val="none" w:sz="0" w:space="0" w:color="auto"/>
        <w:left w:val="none" w:sz="0" w:space="0" w:color="auto"/>
        <w:bottom w:val="none" w:sz="0" w:space="0" w:color="auto"/>
        <w:right w:val="none" w:sz="0" w:space="0" w:color="auto"/>
      </w:divBdr>
    </w:div>
    <w:div w:id="1145665267">
      <w:marLeft w:val="0"/>
      <w:marRight w:val="0"/>
      <w:marTop w:val="0"/>
      <w:marBottom w:val="0"/>
      <w:divBdr>
        <w:top w:val="none" w:sz="0" w:space="0" w:color="auto"/>
        <w:left w:val="none" w:sz="0" w:space="0" w:color="auto"/>
        <w:bottom w:val="none" w:sz="0" w:space="0" w:color="auto"/>
        <w:right w:val="none" w:sz="0" w:space="0" w:color="auto"/>
      </w:divBdr>
    </w:div>
    <w:div w:id="1145665268">
      <w:marLeft w:val="0"/>
      <w:marRight w:val="0"/>
      <w:marTop w:val="0"/>
      <w:marBottom w:val="0"/>
      <w:divBdr>
        <w:top w:val="none" w:sz="0" w:space="0" w:color="auto"/>
        <w:left w:val="none" w:sz="0" w:space="0" w:color="auto"/>
        <w:bottom w:val="none" w:sz="0" w:space="0" w:color="auto"/>
        <w:right w:val="none" w:sz="0" w:space="0" w:color="auto"/>
      </w:divBdr>
    </w:div>
    <w:div w:id="1145665269">
      <w:marLeft w:val="0"/>
      <w:marRight w:val="0"/>
      <w:marTop w:val="0"/>
      <w:marBottom w:val="0"/>
      <w:divBdr>
        <w:top w:val="none" w:sz="0" w:space="0" w:color="auto"/>
        <w:left w:val="none" w:sz="0" w:space="0" w:color="auto"/>
        <w:bottom w:val="none" w:sz="0" w:space="0" w:color="auto"/>
        <w:right w:val="none" w:sz="0" w:space="0" w:color="auto"/>
      </w:divBdr>
    </w:div>
    <w:div w:id="1145665270">
      <w:marLeft w:val="0"/>
      <w:marRight w:val="0"/>
      <w:marTop w:val="0"/>
      <w:marBottom w:val="0"/>
      <w:divBdr>
        <w:top w:val="none" w:sz="0" w:space="0" w:color="auto"/>
        <w:left w:val="none" w:sz="0" w:space="0" w:color="auto"/>
        <w:bottom w:val="none" w:sz="0" w:space="0" w:color="auto"/>
        <w:right w:val="none" w:sz="0" w:space="0" w:color="auto"/>
      </w:divBdr>
    </w:div>
    <w:div w:id="1145665271">
      <w:marLeft w:val="0"/>
      <w:marRight w:val="0"/>
      <w:marTop w:val="0"/>
      <w:marBottom w:val="0"/>
      <w:divBdr>
        <w:top w:val="none" w:sz="0" w:space="0" w:color="auto"/>
        <w:left w:val="none" w:sz="0" w:space="0" w:color="auto"/>
        <w:bottom w:val="none" w:sz="0" w:space="0" w:color="auto"/>
        <w:right w:val="none" w:sz="0" w:space="0" w:color="auto"/>
      </w:divBdr>
    </w:div>
    <w:div w:id="1145665272">
      <w:marLeft w:val="0"/>
      <w:marRight w:val="0"/>
      <w:marTop w:val="0"/>
      <w:marBottom w:val="0"/>
      <w:divBdr>
        <w:top w:val="none" w:sz="0" w:space="0" w:color="auto"/>
        <w:left w:val="none" w:sz="0" w:space="0" w:color="auto"/>
        <w:bottom w:val="none" w:sz="0" w:space="0" w:color="auto"/>
        <w:right w:val="none" w:sz="0" w:space="0" w:color="auto"/>
      </w:divBdr>
    </w:div>
    <w:div w:id="1145665273">
      <w:marLeft w:val="0"/>
      <w:marRight w:val="0"/>
      <w:marTop w:val="0"/>
      <w:marBottom w:val="0"/>
      <w:divBdr>
        <w:top w:val="none" w:sz="0" w:space="0" w:color="auto"/>
        <w:left w:val="none" w:sz="0" w:space="0" w:color="auto"/>
        <w:bottom w:val="none" w:sz="0" w:space="0" w:color="auto"/>
        <w:right w:val="none" w:sz="0" w:space="0" w:color="auto"/>
      </w:divBdr>
    </w:div>
    <w:div w:id="1145665274">
      <w:marLeft w:val="0"/>
      <w:marRight w:val="0"/>
      <w:marTop w:val="0"/>
      <w:marBottom w:val="0"/>
      <w:divBdr>
        <w:top w:val="none" w:sz="0" w:space="0" w:color="auto"/>
        <w:left w:val="none" w:sz="0" w:space="0" w:color="auto"/>
        <w:bottom w:val="none" w:sz="0" w:space="0" w:color="auto"/>
        <w:right w:val="none" w:sz="0" w:space="0" w:color="auto"/>
      </w:divBdr>
    </w:div>
    <w:div w:id="1145665275">
      <w:marLeft w:val="0"/>
      <w:marRight w:val="0"/>
      <w:marTop w:val="0"/>
      <w:marBottom w:val="0"/>
      <w:divBdr>
        <w:top w:val="none" w:sz="0" w:space="0" w:color="auto"/>
        <w:left w:val="none" w:sz="0" w:space="0" w:color="auto"/>
        <w:bottom w:val="none" w:sz="0" w:space="0" w:color="auto"/>
        <w:right w:val="none" w:sz="0" w:space="0" w:color="auto"/>
      </w:divBdr>
    </w:div>
    <w:div w:id="1145665276">
      <w:marLeft w:val="0"/>
      <w:marRight w:val="0"/>
      <w:marTop w:val="0"/>
      <w:marBottom w:val="0"/>
      <w:divBdr>
        <w:top w:val="none" w:sz="0" w:space="0" w:color="auto"/>
        <w:left w:val="none" w:sz="0" w:space="0" w:color="auto"/>
        <w:bottom w:val="none" w:sz="0" w:space="0" w:color="auto"/>
        <w:right w:val="none" w:sz="0" w:space="0" w:color="auto"/>
      </w:divBdr>
    </w:div>
    <w:div w:id="1145665277">
      <w:marLeft w:val="0"/>
      <w:marRight w:val="0"/>
      <w:marTop w:val="0"/>
      <w:marBottom w:val="0"/>
      <w:divBdr>
        <w:top w:val="none" w:sz="0" w:space="0" w:color="auto"/>
        <w:left w:val="none" w:sz="0" w:space="0" w:color="auto"/>
        <w:bottom w:val="none" w:sz="0" w:space="0" w:color="auto"/>
        <w:right w:val="none" w:sz="0" w:space="0" w:color="auto"/>
      </w:divBdr>
    </w:div>
    <w:div w:id="1145665278">
      <w:marLeft w:val="0"/>
      <w:marRight w:val="0"/>
      <w:marTop w:val="0"/>
      <w:marBottom w:val="0"/>
      <w:divBdr>
        <w:top w:val="none" w:sz="0" w:space="0" w:color="auto"/>
        <w:left w:val="none" w:sz="0" w:space="0" w:color="auto"/>
        <w:bottom w:val="none" w:sz="0" w:space="0" w:color="auto"/>
        <w:right w:val="none" w:sz="0" w:space="0" w:color="auto"/>
      </w:divBdr>
    </w:div>
    <w:div w:id="1145665279">
      <w:marLeft w:val="0"/>
      <w:marRight w:val="0"/>
      <w:marTop w:val="0"/>
      <w:marBottom w:val="0"/>
      <w:divBdr>
        <w:top w:val="none" w:sz="0" w:space="0" w:color="auto"/>
        <w:left w:val="none" w:sz="0" w:space="0" w:color="auto"/>
        <w:bottom w:val="none" w:sz="0" w:space="0" w:color="auto"/>
        <w:right w:val="none" w:sz="0" w:space="0" w:color="auto"/>
      </w:divBdr>
    </w:div>
    <w:div w:id="1145665280">
      <w:marLeft w:val="0"/>
      <w:marRight w:val="0"/>
      <w:marTop w:val="0"/>
      <w:marBottom w:val="0"/>
      <w:divBdr>
        <w:top w:val="none" w:sz="0" w:space="0" w:color="auto"/>
        <w:left w:val="none" w:sz="0" w:space="0" w:color="auto"/>
        <w:bottom w:val="none" w:sz="0" w:space="0" w:color="auto"/>
        <w:right w:val="none" w:sz="0" w:space="0" w:color="auto"/>
      </w:divBdr>
    </w:div>
    <w:div w:id="1145665281">
      <w:marLeft w:val="0"/>
      <w:marRight w:val="0"/>
      <w:marTop w:val="0"/>
      <w:marBottom w:val="0"/>
      <w:divBdr>
        <w:top w:val="none" w:sz="0" w:space="0" w:color="auto"/>
        <w:left w:val="none" w:sz="0" w:space="0" w:color="auto"/>
        <w:bottom w:val="none" w:sz="0" w:space="0" w:color="auto"/>
        <w:right w:val="none" w:sz="0" w:space="0" w:color="auto"/>
      </w:divBdr>
    </w:div>
    <w:div w:id="1145665282">
      <w:marLeft w:val="0"/>
      <w:marRight w:val="0"/>
      <w:marTop w:val="0"/>
      <w:marBottom w:val="0"/>
      <w:divBdr>
        <w:top w:val="none" w:sz="0" w:space="0" w:color="auto"/>
        <w:left w:val="none" w:sz="0" w:space="0" w:color="auto"/>
        <w:bottom w:val="none" w:sz="0" w:space="0" w:color="auto"/>
        <w:right w:val="none" w:sz="0" w:space="0" w:color="auto"/>
      </w:divBdr>
    </w:div>
    <w:div w:id="1145665283">
      <w:marLeft w:val="0"/>
      <w:marRight w:val="0"/>
      <w:marTop w:val="0"/>
      <w:marBottom w:val="0"/>
      <w:divBdr>
        <w:top w:val="none" w:sz="0" w:space="0" w:color="auto"/>
        <w:left w:val="none" w:sz="0" w:space="0" w:color="auto"/>
        <w:bottom w:val="none" w:sz="0" w:space="0" w:color="auto"/>
        <w:right w:val="none" w:sz="0" w:space="0" w:color="auto"/>
      </w:divBdr>
    </w:div>
    <w:div w:id="1145665284">
      <w:marLeft w:val="0"/>
      <w:marRight w:val="0"/>
      <w:marTop w:val="0"/>
      <w:marBottom w:val="0"/>
      <w:divBdr>
        <w:top w:val="none" w:sz="0" w:space="0" w:color="auto"/>
        <w:left w:val="none" w:sz="0" w:space="0" w:color="auto"/>
        <w:bottom w:val="none" w:sz="0" w:space="0" w:color="auto"/>
        <w:right w:val="none" w:sz="0" w:space="0" w:color="auto"/>
      </w:divBdr>
    </w:div>
    <w:div w:id="1145665285">
      <w:marLeft w:val="0"/>
      <w:marRight w:val="0"/>
      <w:marTop w:val="0"/>
      <w:marBottom w:val="0"/>
      <w:divBdr>
        <w:top w:val="none" w:sz="0" w:space="0" w:color="auto"/>
        <w:left w:val="none" w:sz="0" w:space="0" w:color="auto"/>
        <w:bottom w:val="none" w:sz="0" w:space="0" w:color="auto"/>
        <w:right w:val="none" w:sz="0" w:space="0" w:color="auto"/>
      </w:divBdr>
    </w:div>
    <w:div w:id="1145665286">
      <w:marLeft w:val="0"/>
      <w:marRight w:val="0"/>
      <w:marTop w:val="0"/>
      <w:marBottom w:val="0"/>
      <w:divBdr>
        <w:top w:val="none" w:sz="0" w:space="0" w:color="auto"/>
        <w:left w:val="none" w:sz="0" w:space="0" w:color="auto"/>
        <w:bottom w:val="none" w:sz="0" w:space="0" w:color="auto"/>
        <w:right w:val="none" w:sz="0" w:space="0" w:color="auto"/>
      </w:divBdr>
    </w:div>
    <w:div w:id="1145665287">
      <w:marLeft w:val="0"/>
      <w:marRight w:val="0"/>
      <w:marTop w:val="0"/>
      <w:marBottom w:val="0"/>
      <w:divBdr>
        <w:top w:val="none" w:sz="0" w:space="0" w:color="auto"/>
        <w:left w:val="none" w:sz="0" w:space="0" w:color="auto"/>
        <w:bottom w:val="none" w:sz="0" w:space="0" w:color="auto"/>
        <w:right w:val="none" w:sz="0" w:space="0" w:color="auto"/>
      </w:divBdr>
    </w:div>
    <w:div w:id="1145665288">
      <w:marLeft w:val="0"/>
      <w:marRight w:val="0"/>
      <w:marTop w:val="0"/>
      <w:marBottom w:val="0"/>
      <w:divBdr>
        <w:top w:val="none" w:sz="0" w:space="0" w:color="auto"/>
        <w:left w:val="none" w:sz="0" w:space="0" w:color="auto"/>
        <w:bottom w:val="none" w:sz="0" w:space="0" w:color="auto"/>
        <w:right w:val="none" w:sz="0" w:space="0" w:color="auto"/>
      </w:divBdr>
    </w:div>
    <w:div w:id="1145665289">
      <w:marLeft w:val="0"/>
      <w:marRight w:val="0"/>
      <w:marTop w:val="0"/>
      <w:marBottom w:val="0"/>
      <w:divBdr>
        <w:top w:val="none" w:sz="0" w:space="0" w:color="auto"/>
        <w:left w:val="none" w:sz="0" w:space="0" w:color="auto"/>
        <w:bottom w:val="none" w:sz="0" w:space="0" w:color="auto"/>
        <w:right w:val="none" w:sz="0" w:space="0" w:color="auto"/>
      </w:divBdr>
    </w:div>
    <w:div w:id="1145665290">
      <w:marLeft w:val="0"/>
      <w:marRight w:val="0"/>
      <w:marTop w:val="0"/>
      <w:marBottom w:val="0"/>
      <w:divBdr>
        <w:top w:val="none" w:sz="0" w:space="0" w:color="auto"/>
        <w:left w:val="none" w:sz="0" w:space="0" w:color="auto"/>
        <w:bottom w:val="none" w:sz="0" w:space="0" w:color="auto"/>
        <w:right w:val="none" w:sz="0" w:space="0" w:color="auto"/>
      </w:divBdr>
    </w:div>
    <w:div w:id="1145665291">
      <w:marLeft w:val="0"/>
      <w:marRight w:val="0"/>
      <w:marTop w:val="0"/>
      <w:marBottom w:val="0"/>
      <w:divBdr>
        <w:top w:val="none" w:sz="0" w:space="0" w:color="auto"/>
        <w:left w:val="none" w:sz="0" w:space="0" w:color="auto"/>
        <w:bottom w:val="none" w:sz="0" w:space="0" w:color="auto"/>
        <w:right w:val="none" w:sz="0" w:space="0" w:color="auto"/>
      </w:divBdr>
    </w:div>
    <w:div w:id="1145665292">
      <w:marLeft w:val="0"/>
      <w:marRight w:val="0"/>
      <w:marTop w:val="0"/>
      <w:marBottom w:val="0"/>
      <w:divBdr>
        <w:top w:val="none" w:sz="0" w:space="0" w:color="auto"/>
        <w:left w:val="none" w:sz="0" w:space="0" w:color="auto"/>
        <w:bottom w:val="none" w:sz="0" w:space="0" w:color="auto"/>
        <w:right w:val="none" w:sz="0" w:space="0" w:color="auto"/>
      </w:divBdr>
    </w:div>
    <w:div w:id="1145665293">
      <w:marLeft w:val="0"/>
      <w:marRight w:val="0"/>
      <w:marTop w:val="0"/>
      <w:marBottom w:val="0"/>
      <w:divBdr>
        <w:top w:val="none" w:sz="0" w:space="0" w:color="auto"/>
        <w:left w:val="none" w:sz="0" w:space="0" w:color="auto"/>
        <w:bottom w:val="none" w:sz="0" w:space="0" w:color="auto"/>
        <w:right w:val="none" w:sz="0" w:space="0" w:color="auto"/>
      </w:divBdr>
    </w:div>
    <w:div w:id="1145665294">
      <w:marLeft w:val="0"/>
      <w:marRight w:val="0"/>
      <w:marTop w:val="0"/>
      <w:marBottom w:val="0"/>
      <w:divBdr>
        <w:top w:val="none" w:sz="0" w:space="0" w:color="auto"/>
        <w:left w:val="none" w:sz="0" w:space="0" w:color="auto"/>
        <w:bottom w:val="none" w:sz="0" w:space="0" w:color="auto"/>
        <w:right w:val="none" w:sz="0" w:space="0" w:color="auto"/>
      </w:divBdr>
    </w:div>
    <w:div w:id="1145665295">
      <w:marLeft w:val="0"/>
      <w:marRight w:val="0"/>
      <w:marTop w:val="0"/>
      <w:marBottom w:val="0"/>
      <w:divBdr>
        <w:top w:val="none" w:sz="0" w:space="0" w:color="auto"/>
        <w:left w:val="none" w:sz="0" w:space="0" w:color="auto"/>
        <w:bottom w:val="none" w:sz="0" w:space="0" w:color="auto"/>
        <w:right w:val="none" w:sz="0" w:space="0" w:color="auto"/>
      </w:divBdr>
    </w:div>
    <w:div w:id="1145665296">
      <w:marLeft w:val="0"/>
      <w:marRight w:val="0"/>
      <w:marTop w:val="0"/>
      <w:marBottom w:val="0"/>
      <w:divBdr>
        <w:top w:val="none" w:sz="0" w:space="0" w:color="auto"/>
        <w:left w:val="none" w:sz="0" w:space="0" w:color="auto"/>
        <w:bottom w:val="none" w:sz="0" w:space="0" w:color="auto"/>
        <w:right w:val="none" w:sz="0" w:space="0" w:color="auto"/>
      </w:divBdr>
    </w:div>
    <w:div w:id="1145665297">
      <w:marLeft w:val="0"/>
      <w:marRight w:val="0"/>
      <w:marTop w:val="0"/>
      <w:marBottom w:val="0"/>
      <w:divBdr>
        <w:top w:val="none" w:sz="0" w:space="0" w:color="auto"/>
        <w:left w:val="none" w:sz="0" w:space="0" w:color="auto"/>
        <w:bottom w:val="none" w:sz="0" w:space="0" w:color="auto"/>
        <w:right w:val="none" w:sz="0" w:space="0" w:color="auto"/>
      </w:divBdr>
    </w:div>
    <w:div w:id="1145665298">
      <w:marLeft w:val="0"/>
      <w:marRight w:val="0"/>
      <w:marTop w:val="0"/>
      <w:marBottom w:val="0"/>
      <w:divBdr>
        <w:top w:val="none" w:sz="0" w:space="0" w:color="auto"/>
        <w:left w:val="none" w:sz="0" w:space="0" w:color="auto"/>
        <w:bottom w:val="none" w:sz="0" w:space="0" w:color="auto"/>
        <w:right w:val="none" w:sz="0" w:space="0" w:color="auto"/>
      </w:divBdr>
    </w:div>
    <w:div w:id="1145665299">
      <w:marLeft w:val="0"/>
      <w:marRight w:val="0"/>
      <w:marTop w:val="0"/>
      <w:marBottom w:val="0"/>
      <w:divBdr>
        <w:top w:val="none" w:sz="0" w:space="0" w:color="auto"/>
        <w:left w:val="none" w:sz="0" w:space="0" w:color="auto"/>
        <w:bottom w:val="none" w:sz="0" w:space="0" w:color="auto"/>
        <w:right w:val="none" w:sz="0" w:space="0" w:color="auto"/>
      </w:divBdr>
    </w:div>
    <w:div w:id="1145665300">
      <w:marLeft w:val="0"/>
      <w:marRight w:val="0"/>
      <w:marTop w:val="0"/>
      <w:marBottom w:val="0"/>
      <w:divBdr>
        <w:top w:val="none" w:sz="0" w:space="0" w:color="auto"/>
        <w:left w:val="none" w:sz="0" w:space="0" w:color="auto"/>
        <w:bottom w:val="none" w:sz="0" w:space="0" w:color="auto"/>
        <w:right w:val="none" w:sz="0" w:space="0" w:color="auto"/>
      </w:divBdr>
    </w:div>
    <w:div w:id="1145665301">
      <w:marLeft w:val="0"/>
      <w:marRight w:val="0"/>
      <w:marTop w:val="0"/>
      <w:marBottom w:val="0"/>
      <w:divBdr>
        <w:top w:val="none" w:sz="0" w:space="0" w:color="auto"/>
        <w:left w:val="none" w:sz="0" w:space="0" w:color="auto"/>
        <w:bottom w:val="none" w:sz="0" w:space="0" w:color="auto"/>
        <w:right w:val="none" w:sz="0" w:space="0" w:color="auto"/>
      </w:divBdr>
    </w:div>
    <w:div w:id="1145665302">
      <w:marLeft w:val="0"/>
      <w:marRight w:val="0"/>
      <w:marTop w:val="0"/>
      <w:marBottom w:val="0"/>
      <w:divBdr>
        <w:top w:val="none" w:sz="0" w:space="0" w:color="auto"/>
        <w:left w:val="none" w:sz="0" w:space="0" w:color="auto"/>
        <w:bottom w:val="none" w:sz="0" w:space="0" w:color="auto"/>
        <w:right w:val="none" w:sz="0" w:space="0" w:color="auto"/>
      </w:divBdr>
    </w:div>
    <w:div w:id="1145665303">
      <w:marLeft w:val="0"/>
      <w:marRight w:val="0"/>
      <w:marTop w:val="0"/>
      <w:marBottom w:val="0"/>
      <w:divBdr>
        <w:top w:val="none" w:sz="0" w:space="0" w:color="auto"/>
        <w:left w:val="none" w:sz="0" w:space="0" w:color="auto"/>
        <w:bottom w:val="none" w:sz="0" w:space="0" w:color="auto"/>
        <w:right w:val="none" w:sz="0" w:space="0" w:color="auto"/>
      </w:divBdr>
    </w:div>
    <w:div w:id="1145665304">
      <w:marLeft w:val="0"/>
      <w:marRight w:val="0"/>
      <w:marTop w:val="0"/>
      <w:marBottom w:val="0"/>
      <w:divBdr>
        <w:top w:val="none" w:sz="0" w:space="0" w:color="auto"/>
        <w:left w:val="none" w:sz="0" w:space="0" w:color="auto"/>
        <w:bottom w:val="none" w:sz="0" w:space="0" w:color="auto"/>
        <w:right w:val="none" w:sz="0" w:space="0" w:color="auto"/>
      </w:divBdr>
    </w:div>
    <w:div w:id="1145665305">
      <w:marLeft w:val="0"/>
      <w:marRight w:val="0"/>
      <w:marTop w:val="0"/>
      <w:marBottom w:val="0"/>
      <w:divBdr>
        <w:top w:val="none" w:sz="0" w:space="0" w:color="auto"/>
        <w:left w:val="none" w:sz="0" w:space="0" w:color="auto"/>
        <w:bottom w:val="none" w:sz="0" w:space="0" w:color="auto"/>
        <w:right w:val="none" w:sz="0" w:space="0" w:color="auto"/>
      </w:divBdr>
    </w:div>
    <w:div w:id="1145665306">
      <w:marLeft w:val="0"/>
      <w:marRight w:val="0"/>
      <w:marTop w:val="0"/>
      <w:marBottom w:val="0"/>
      <w:divBdr>
        <w:top w:val="none" w:sz="0" w:space="0" w:color="auto"/>
        <w:left w:val="none" w:sz="0" w:space="0" w:color="auto"/>
        <w:bottom w:val="none" w:sz="0" w:space="0" w:color="auto"/>
        <w:right w:val="none" w:sz="0" w:space="0" w:color="auto"/>
      </w:divBdr>
    </w:div>
    <w:div w:id="1145665307">
      <w:marLeft w:val="0"/>
      <w:marRight w:val="0"/>
      <w:marTop w:val="0"/>
      <w:marBottom w:val="0"/>
      <w:divBdr>
        <w:top w:val="none" w:sz="0" w:space="0" w:color="auto"/>
        <w:left w:val="none" w:sz="0" w:space="0" w:color="auto"/>
        <w:bottom w:val="none" w:sz="0" w:space="0" w:color="auto"/>
        <w:right w:val="none" w:sz="0" w:space="0" w:color="auto"/>
      </w:divBdr>
    </w:div>
    <w:div w:id="1145665308">
      <w:marLeft w:val="0"/>
      <w:marRight w:val="0"/>
      <w:marTop w:val="0"/>
      <w:marBottom w:val="0"/>
      <w:divBdr>
        <w:top w:val="none" w:sz="0" w:space="0" w:color="auto"/>
        <w:left w:val="none" w:sz="0" w:space="0" w:color="auto"/>
        <w:bottom w:val="none" w:sz="0" w:space="0" w:color="auto"/>
        <w:right w:val="none" w:sz="0" w:space="0" w:color="auto"/>
      </w:divBdr>
    </w:div>
    <w:div w:id="1145665309">
      <w:marLeft w:val="0"/>
      <w:marRight w:val="0"/>
      <w:marTop w:val="0"/>
      <w:marBottom w:val="0"/>
      <w:divBdr>
        <w:top w:val="none" w:sz="0" w:space="0" w:color="auto"/>
        <w:left w:val="none" w:sz="0" w:space="0" w:color="auto"/>
        <w:bottom w:val="none" w:sz="0" w:space="0" w:color="auto"/>
        <w:right w:val="none" w:sz="0" w:space="0" w:color="auto"/>
      </w:divBdr>
    </w:div>
    <w:div w:id="1145665310">
      <w:marLeft w:val="0"/>
      <w:marRight w:val="0"/>
      <w:marTop w:val="0"/>
      <w:marBottom w:val="0"/>
      <w:divBdr>
        <w:top w:val="none" w:sz="0" w:space="0" w:color="auto"/>
        <w:left w:val="none" w:sz="0" w:space="0" w:color="auto"/>
        <w:bottom w:val="none" w:sz="0" w:space="0" w:color="auto"/>
        <w:right w:val="none" w:sz="0" w:space="0" w:color="auto"/>
      </w:divBdr>
    </w:div>
    <w:div w:id="1145665311">
      <w:marLeft w:val="0"/>
      <w:marRight w:val="0"/>
      <w:marTop w:val="0"/>
      <w:marBottom w:val="0"/>
      <w:divBdr>
        <w:top w:val="none" w:sz="0" w:space="0" w:color="auto"/>
        <w:left w:val="none" w:sz="0" w:space="0" w:color="auto"/>
        <w:bottom w:val="none" w:sz="0" w:space="0" w:color="auto"/>
        <w:right w:val="none" w:sz="0" w:space="0" w:color="auto"/>
      </w:divBdr>
    </w:div>
    <w:div w:id="1145665312">
      <w:marLeft w:val="0"/>
      <w:marRight w:val="0"/>
      <w:marTop w:val="0"/>
      <w:marBottom w:val="0"/>
      <w:divBdr>
        <w:top w:val="none" w:sz="0" w:space="0" w:color="auto"/>
        <w:left w:val="none" w:sz="0" w:space="0" w:color="auto"/>
        <w:bottom w:val="none" w:sz="0" w:space="0" w:color="auto"/>
        <w:right w:val="none" w:sz="0" w:space="0" w:color="auto"/>
      </w:divBdr>
    </w:div>
    <w:div w:id="1145665313">
      <w:marLeft w:val="0"/>
      <w:marRight w:val="0"/>
      <w:marTop w:val="0"/>
      <w:marBottom w:val="0"/>
      <w:divBdr>
        <w:top w:val="none" w:sz="0" w:space="0" w:color="auto"/>
        <w:left w:val="none" w:sz="0" w:space="0" w:color="auto"/>
        <w:bottom w:val="none" w:sz="0" w:space="0" w:color="auto"/>
        <w:right w:val="none" w:sz="0" w:space="0" w:color="auto"/>
      </w:divBdr>
    </w:div>
    <w:div w:id="1145665314">
      <w:marLeft w:val="0"/>
      <w:marRight w:val="0"/>
      <w:marTop w:val="0"/>
      <w:marBottom w:val="0"/>
      <w:divBdr>
        <w:top w:val="none" w:sz="0" w:space="0" w:color="auto"/>
        <w:left w:val="none" w:sz="0" w:space="0" w:color="auto"/>
        <w:bottom w:val="none" w:sz="0" w:space="0" w:color="auto"/>
        <w:right w:val="none" w:sz="0" w:space="0" w:color="auto"/>
      </w:divBdr>
    </w:div>
    <w:div w:id="1145665315">
      <w:marLeft w:val="0"/>
      <w:marRight w:val="0"/>
      <w:marTop w:val="0"/>
      <w:marBottom w:val="0"/>
      <w:divBdr>
        <w:top w:val="none" w:sz="0" w:space="0" w:color="auto"/>
        <w:left w:val="none" w:sz="0" w:space="0" w:color="auto"/>
        <w:bottom w:val="none" w:sz="0" w:space="0" w:color="auto"/>
        <w:right w:val="none" w:sz="0" w:space="0" w:color="auto"/>
      </w:divBdr>
    </w:div>
    <w:div w:id="1145665316">
      <w:marLeft w:val="0"/>
      <w:marRight w:val="0"/>
      <w:marTop w:val="0"/>
      <w:marBottom w:val="0"/>
      <w:divBdr>
        <w:top w:val="none" w:sz="0" w:space="0" w:color="auto"/>
        <w:left w:val="none" w:sz="0" w:space="0" w:color="auto"/>
        <w:bottom w:val="none" w:sz="0" w:space="0" w:color="auto"/>
        <w:right w:val="none" w:sz="0" w:space="0" w:color="auto"/>
      </w:divBdr>
    </w:div>
    <w:div w:id="1145665317">
      <w:marLeft w:val="0"/>
      <w:marRight w:val="0"/>
      <w:marTop w:val="0"/>
      <w:marBottom w:val="0"/>
      <w:divBdr>
        <w:top w:val="none" w:sz="0" w:space="0" w:color="auto"/>
        <w:left w:val="none" w:sz="0" w:space="0" w:color="auto"/>
        <w:bottom w:val="none" w:sz="0" w:space="0" w:color="auto"/>
        <w:right w:val="none" w:sz="0" w:space="0" w:color="auto"/>
      </w:divBdr>
    </w:div>
    <w:div w:id="1145665318">
      <w:marLeft w:val="0"/>
      <w:marRight w:val="0"/>
      <w:marTop w:val="0"/>
      <w:marBottom w:val="0"/>
      <w:divBdr>
        <w:top w:val="none" w:sz="0" w:space="0" w:color="auto"/>
        <w:left w:val="none" w:sz="0" w:space="0" w:color="auto"/>
        <w:bottom w:val="none" w:sz="0" w:space="0" w:color="auto"/>
        <w:right w:val="none" w:sz="0" w:space="0" w:color="auto"/>
      </w:divBdr>
    </w:div>
    <w:div w:id="1145665319">
      <w:marLeft w:val="0"/>
      <w:marRight w:val="0"/>
      <w:marTop w:val="0"/>
      <w:marBottom w:val="0"/>
      <w:divBdr>
        <w:top w:val="none" w:sz="0" w:space="0" w:color="auto"/>
        <w:left w:val="none" w:sz="0" w:space="0" w:color="auto"/>
        <w:bottom w:val="none" w:sz="0" w:space="0" w:color="auto"/>
        <w:right w:val="none" w:sz="0" w:space="0" w:color="auto"/>
      </w:divBdr>
    </w:div>
    <w:div w:id="1145665320">
      <w:marLeft w:val="0"/>
      <w:marRight w:val="0"/>
      <w:marTop w:val="0"/>
      <w:marBottom w:val="0"/>
      <w:divBdr>
        <w:top w:val="none" w:sz="0" w:space="0" w:color="auto"/>
        <w:left w:val="none" w:sz="0" w:space="0" w:color="auto"/>
        <w:bottom w:val="none" w:sz="0" w:space="0" w:color="auto"/>
        <w:right w:val="none" w:sz="0" w:space="0" w:color="auto"/>
      </w:divBdr>
    </w:div>
    <w:div w:id="1148979723">
      <w:bodyDiv w:val="1"/>
      <w:marLeft w:val="0"/>
      <w:marRight w:val="120"/>
      <w:marTop w:val="0"/>
      <w:marBottom w:val="0"/>
      <w:divBdr>
        <w:top w:val="none" w:sz="0" w:space="0" w:color="auto"/>
        <w:left w:val="none" w:sz="0" w:space="0" w:color="auto"/>
        <w:bottom w:val="none" w:sz="0" w:space="0" w:color="auto"/>
        <w:right w:val="none" w:sz="0" w:space="0" w:color="auto"/>
      </w:divBdr>
      <w:divsChild>
        <w:div w:id="1550610748">
          <w:marLeft w:val="0"/>
          <w:marRight w:val="0"/>
          <w:marTop w:val="0"/>
          <w:marBottom w:val="0"/>
          <w:divBdr>
            <w:top w:val="none" w:sz="0" w:space="0" w:color="auto"/>
            <w:left w:val="none" w:sz="0" w:space="0" w:color="auto"/>
            <w:bottom w:val="none" w:sz="0" w:space="0" w:color="auto"/>
            <w:right w:val="none" w:sz="0" w:space="0" w:color="auto"/>
          </w:divBdr>
          <w:divsChild>
            <w:div w:id="1554539946">
              <w:marLeft w:val="0"/>
              <w:marRight w:val="0"/>
              <w:marTop w:val="0"/>
              <w:marBottom w:val="0"/>
              <w:divBdr>
                <w:top w:val="none" w:sz="0" w:space="0" w:color="auto"/>
                <w:left w:val="none" w:sz="0" w:space="0" w:color="auto"/>
                <w:bottom w:val="none" w:sz="0" w:space="0" w:color="auto"/>
                <w:right w:val="none" w:sz="0" w:space="0" w:color="auto"/>
              </w:divBdr>
              <w:divsChild>
                <w:div w:id="6817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2818">
      <w:bodyDiv w:val="1"/>
      <w:marLeft w:val="0"/>
      <w:marRight w:val="0"/>
      <w:marTop w:val="0"/>
      <w:marBottom w:val="0"/>
      <w:divBdr>
        <w:top w:val="none" w:sz="0" w:space="0" w:color="auto"/>
        <w:left w:val="none" w:sz="0" w:space="0" w:color="auto"/>
        <w:bottom w:val="none" w:sz="0" w:space="0" w:color="auto"/>
        <w:right w:val="none" w:sz="0" w:space="0" w:color="auto"/>
      </w:divBdr>
    </w:div>
    <w:div w:id="1277711411">
      <w:bodyDiv w:val="1"/>
      <w:marLeft w:val="0"/>
      <w:marRight w:val="0"/>
      <w:marTop w:val="0"/>
      <w:marBottom w:val="0"/>
      <w:divBdr>
        <w:top w:val="none" w:sz="0" w:space="0" w:color="auto"/>
        <w:left w:val="none" w:sz="0" w:space="0" w:color="auto"/>
        <w:bottom w:val="none" w:sz="0" w:space="0" w:color="auto"/>
        <w:right w:val="none" w:sz="0" w:space="0" w:color="auto"/>
      </w:divBdr>
    </w:div>
    <w:div w:id="1313561417">
      <w:bodyDiv w:val="1"/>
      <w:marLeft w:val="0"/>
      <w:marRight w:val="0"/>
      <w:marTop w:val="0"/>
      <w:marBottom w:val="0"/>
      <w:divBdr>
        <w:top w:val="none" w:sz="0" w:space="0" w:color="auto"/>
        <w:left w:val="none" w:sz="0" w:space="0" w:color="auto"/>
        <w:bottom w:val="none" w:sz="0" w:space="0" w:color="auto"/>
        <w:right w:val="none" w:sz="0" w:space="0" w:color="auto"/>
      </w:divBdr>
    </w:div>
    <w:div w:id="1345937012">
      <w:bodyDiv w:val="1"/>
      <w:marLeft w:val="0"/>
      <w:marRight w:val="0"/>
      <w:marTop w:val="0"/>
      <w:marBottom w:val="0"/>
      <w:divBdr>
        <w:top w:val="none" w:sz="0" w:space="0" w:color="auto"/>
        <w:left w:val="none" w:sz="0" w:space="0" w:color="auto"/>
        <w:bottom w:val="none" w:sz="0" w:space="0" w:color="auto"/>
        <w:right w:val="none" w:sz="0" w:space="0" w:color="auto"/>
      </w:divBdr>
    </w:div>
    <w:div w:id="1358193100">
      <w:bodyDiv w:val="1"/>
      <w:marLeft w:val="0"/>
      <w:marRight w:val="0"/>
      <w:marTop w:val="0"/>
      <w:marBottom w:val="0"/>
      <w:divBdr>
        <w:top w:val="none" w:sz="0" w:space="0" w:color="auto"/>
        <w:left w:val="none" w:sz="0" w:space="0" w:color="auto"/>
        <w:bottom w:val="none" w:sz="0" w:space="0" w:color="auto"/>
        <w:right w:val="none" w:sz="0" w:space="0" w:color="auto"/>
      </w:divBdr>
    </w:div>
    <w:div w:id="1371419528">
      <w:bodyDiv w:val="1"/>
      <w:marLeft w:val="0"/>
      <w:marRight w:val="0"/>
      <w:marTop w:val="0"/>
      <w:marBottom w:val="0"/>
      <w:divBdr>
        <w:top w:val="none" w:sz="0" w:space="0" w:color="auto"/>
        <w:left w:val="none" w:sz="0" w:space="0" w:color="auto"/>
        <w:bottom w:val="none" w:sz="0" w:space="0" w:color="auto"/>
        <w:right w:val="none" w:sz="0" w:space="0" w:color="auto"/>
      </w:divBdr>
    </w:div>
    <w:div w:id="1381243619">
      <w:bodyDiv w:val="1"/>
      <w:marLeft w:val="0"/>
      <w:marRight w:val="0"/>
      <w:marTop w:val="0"/>
      <w:marBottom w:val="0"/>
      <w:divBdr>
        <w:top w:val="none" w:sz="0" w:space="0" w:color="auto"/>
        <w:left w:val="none" w:sz="0" w:space="0" w:color="auto"/>
        <w:bottom w:val="none" w:sz="0" w:space="0" w:color="auto"/>
        <w:right w:val="none" w:sz="0" w:space="0" w:color="auto"/>
      </w:divBdr>
    </w:div>
    <w:div w:id="1441099293">
      <w:bodyDiv w:val="1"/>
      <w:marLeft w:val="0"/>
      <w:marRight w:val="0"/>
      <w:marTop w:val="0"/>
      <w:marBottom w:val="0"/>
      <w:divBdr>
        <w:top w:val="none" w:sz="0" w:space="0" w:color="auto"/>
        <w:left w:val="none" w:sz="0" w:space="0" w:color="auto"/>
        <w:bottom w:val="none" w:sz="0" w:space="0" w:color="auto"/>
        <w:right w:val="none" w:sz="0" w:space="0" w:color="auto"/>
      </w:divBdr>
    </w:div>
    <w:div w:id="1449278692">
      <w:bodyDiv w:val="1"/>
      <w:marLeft w:val="0"/>
      <w:marRight w:val="0"/>
      <w:marTop w:val="0"/>
      <w:marBottom w:val="0"/>
      <w:divBdr>
        <w:top w:val="none" w:sz="0" w:space="0" w:color="auto"/>
        <w:left w:val="none" w:sz="0" w:space="0" w:color="auto"/>
        <w:bottom w:val="none" w:sz="0" w:space="0" w:color="auto"/>
        <w:right w:val="none" w:sz="0" w:space="0" w:color="auto"/>
      </w:divBdr>
    </w:div>
    <w:div w:id="1494376879">
      <w:bodyDiv w:val="1"/>
      <w:marLeft w:val="0"/>
      <w:marRight w:val="0"/>
      <w:marTop w:val="0"/>
      <w:marBottom w:val="0"/>
      <w:divBdr>
        <w:top w:val="none" w:sz="0" w:space="0" w:color="auto"/>
        <w:left w:val="none" w:sz="0" w:space="0" w:color="auto"/>
        <w:bottom w:val="none" w:sz="0" w:space="0" w:color="auto"/>
        <w:right w:val="none" w:sz="0" w:space="0" w:color="auto"/>
      </w:divBdr>
    </w:div>
    <w:div w:id="1514026502">
      <w:bodyDiv w:val="1"/>
      <w:marLeft w:val="0"/>
      <w:marRight w:val="0"/>
      <w:marTop w:val="0"/>
      <w:marBottom w:val="0"/>
      <w:divBdr>
        <w:top w:val="none" w:sz="0" w:space="0" w:color="auto"/>
        <w:left w:val="none" w:sz="0" w:space="0" w:color="auto"/>
        <w:bottom w:val="none" w:sz="0" w:space="0" w:color="auto"/>
        <w:right w:val="none" w:sz="0" w:space="0" w:color="auto"/>
      </w:divBdr>
    </w:div>
    <w:div w:id="1525904579">
      <w:bodyDiv w:val="1"/>
      <w:marLeft w:val="0"/>
      <w:marRight w:val="0"/>
      <w:marTop w:val="0"/>
      <w:marBottom w:val="0"/>
      <w:divBdr>
        <w:top w:val="none" w:sz="0" w:space="0" w:color="auto"/>
        <w:left w:val="none" w:sz="0" w:space="0" w:color="auto"/>
        <w:bottom w:val="none" w:sz="0" w:space="0" w:color="auto"/>
        <w:right w:val="none" w:sz="0" w:space="0" w:color="auto"/>
      </w:divBdr>
    </w:div>
    <w:div w:id="1557619007">
      <w:bodyDiv w:val="1"/>
      <w:marLeft w:val="0"/>
      <w:marRight w:val="0"/>
      <w:marTop w:val="0"/>
      <w:marBottom w:val="0"/>
      <w:divBdr>
        <w:top w:val="none" w:sz="0" w:space="0" w:color="auto"/>
        <w:left w:val="none" w:sz="0" w:space="0" w:color="auto"/>
        <w:bottom w:val="none" w:sz="0" w:space="0" w:color="auto"/>
        <w:right w:val="none" w:sz="0" w:space="0" w:color="auto"/>
      </w:divBdr>
    </w:div>
    <w:div w:id="1591311349">
      <w:bodyDiv w:val="1"/>
      <w:marLeft w:val="0"/>
      <w:marRight w:val="0"/>
      <w:marTop w:val="0"/>
      <w:marBottom w:val="0"/>
      <w:divBdr>
        <w:top w:val="none" w:sz="0" w:space="0" w:color="auto"/>
        <w:left w:val="none" w:sz="0" w:space="0" w:color="auto"/>
        <w:bottom w:val="none" w:sz="0" w:space="0" w:color="auto"/>
        <w:right w:val="none" w:sz="0" w:space="0" w:color="auto"/>
      </w:divBdr>
    </w:div>
    <w:div w:id="1615404685">
      <w:bodyDiv w:val="1"/>
      <w:marLeft w:val="0"/>
      <w:marRight w:val="0"/>
      <w:marTop w:val="0"/>
      <w:marBottom w:val="0"/>
      <w:divBdr>
        <w:top w:val="none" w:sz="0" w:space="0" w:color="auto"/>
        <w:left w:val="none" w:sz="0" w:space="0" w:color="auto"/>
        <w:bottom w:val="none" w:sz="0" w:space="0" w:color="auto"/>
        <w:right w:val="none" w:sz="0" w:space="0" w:color="auto"/>
      </w:divBdr>
    </w:div>
    <w:div w:id="1657882311">
      <w:bodyDiv w:val="1"/>
      <w:marLeft w:val="0"/>
      <w:marRight w:val="0"/>
      <w:marTop w:val="0"/>
      <w:marBottom w:val="0"/>
      <w:divBdr>
        <w:top w:val="none" w:sz="0" w:space="0" w:color="auto"/>
        <w:left w:val="none" w:sz="0" w:space="0" w:color="auto"/>
        <w:bottom w:val="none" w:sz="0" w:space="0" w:color="auto"/>
        <w:right w:val="none" w:sz="0" w:space="0" w:color="auto"/>
      </w:divBdr>
    </w:div>
    <w:div w:id="1665471621">
      <w:bodyDiv w:val="1"/>
      <w:marLeft w:val="0"/>
      <w:marRight w:val="0"/>
      <w:marTop w:val="0"/>
      <w:marBottom w:val="0"/>
      <w:divBdr>
        <w:top w:val="none" w:sz="0" w:space="0" w:color="auto"/>
        <w:left w:val="none" w:sz="0" w:space="0" w:color="auto"/>
        <w:bottom w:val="none" w:sz="0" w:space="0" w:color="auto"/>
        <w:right w:val="none" w:sz="0" w:space="0" w:color="auto"/>
      </w:divBdr>
    </w:div>
    <w:div w:id="1678999426">
      <w:bodyDiv w:val="1"/>
      <w:marLeft w:val="0"/>
      <w:marRight w:val="0"/>
      <w:marTop w:val="0"/>
      <w:marBottom w:val="0"/>
      <w:divBdr>
        <w:top w:val="none" w:sz="0" w:space="0" w:color="auto"/>
        <w:left w:val="none" w:sz="0" w:space="0" w:color="auto"/>
        <w:bottom w:val="none" w:sz="0" w:space="0" w:color="auto"/>
        <w:right w:val="none" w:sz="0" w:space="0" w:color="auto"/>
      </w:divBdr>
    </w:div>
    <w:div w:id="1698045622">
      <w:bodyDiv w:val="1"/>
      <w:marLeft w:val="0"/>
      <w:marRight w:val="0"/>
      <w:marTop w:val="0"/>
      <w:marBottom w:val="0"/>
      <w:divBdr>
        <w:top w:val="none" w:sz="0" w:space="0" w:color="auto"/>
        <w:left w:val="none" w:sz="0" w:space="0" w:color="auto"/>
        <w:bottom w:val="none" w:sz="0" w:space="0" w:color="auto"/>
        <w:right w:val="none" w:sz="0" w:space="0" w:color="auto"/>
      </w:divBdr>
    </w:div>
    <w:div w:id="1732732241">
      <w:bodyDiv w:val="1"/>
      <w:marLeft w:val="0"/>
      <w:marRight w:val="0"/>
      <w:marTop w:val="0"/>
      <w:marBottom w:val="0"/>
      <w:divBdr>
        <w:top w:val="none" w:sz="0" w:space="0" w:color="auto"/>
        <w:left w:val="none" w:sz="0" w:space="0" w:color="auto"/>
        <w:bottom w:val="none" w:sz="0" w:space="0" w:color="auto"/>
        <w:right w:val="none" w:sz="0" w:space="0" w:color="auto"/>
      </w:divBdr>
    </w:div>
    <w:div w:id="1781954770">
      <w:bodyDiv w:val="1"/>
      <w:marLeft w:val="0"/>
      <w:marRight w:val="0"/>
      <w:marTop w:val="0"/>
      <w:marBottom w:val="0"/>
      <w:divBdr>
        <w:top w:val="none" w:sz="0" w:space="0" w:color="auto"/>
        <w:left w:val="none" w:sz="0" w:space="0" w:color="auto"/>
        <w:bottom w:val="none" w:sz="0" w:space="0" w:color="auto"/>
        <w:right w:val="none" w:sz="0" w:space="0" w:color="auto"/>
      </w:divBdr>
    </w:div>
    <w:div w:id="1786927699">
      <w:bodyDiv w:val="1"/>
      <w:marLeft w:val="0"/>
      <w:marRight w:val="0"/>
      <w:marTop w:val="0"/>
      <w:marBottom w:val="0"/>
      <w:divBdr>
        <w:top w:val="none" w:sz="0" w:space="0" w:color="auto"/>
        <w:left w:val="none" w:sz="0" w:space="0" w:color="auto"/>
        <w:bottom w:val="none" w:sz="0" w:space="0" w:color="auto"/>
        <w:right w:val="none" w:sz="0" w:space="0" w:color="auto"/>
      </w:divBdr>
    </w:div>
    <w:div w:id="1837501570">
      <w:bodyDiv w:val="1"/>
      <w:marLeft w:val="0"/>
      <w:marRight w:val="0"/>
      <w:marTop w:val="0"/>
      <w:marBottom w:val="0"/>
      <w:divBdr>
        <w:top w:val="none" w:sz="0" w:space="0" w:color="auto"/>
        <w:left w:val="none" w:sz="0" w:space="0" w:color="auto"/>
        <w:bottom w:val="none" w:sz="0" w:space="0" w:color="auto"/>
        <w:right w:val="none" w:sz="0" w:space="0" w:color="auto"/>
      </w:divBdr>
    </w:div>
    <w:div w:id="1934052804">
      <w:bodyDiv w:val="1"/>
      <w:marLeft w:val="0"/>
      <w:marRight w:val="0"/>
      <w:marTop w:val="0"/>
      <w:marBottom w:val="0"/>
      <w:divBdr>
        <w:top w:val="none" w:sz="0" w:space="0" w:color="auto"/>
        <w:left w:val="none" w:sz="0" w:space="0" w:color="auto"/>
        <w:bottom w:val="none" w:sz="0" w:space="0" w:color="auto"/>
        <w:right w:val="none" w:sz="0" w:space="0" w:color="auto"/>
      </w:divBdr>
    </w:div>
    <w:div w:id="1937134654">
      <w:bodyDiv w:val="1"/>
      <w:marLeft w:val="0"/>
      <w:marRight w:val="0"/>
      <w:marTop w:val="0"/>
      <w:marBottom w:val="0"/>
      <w:divBdr>
        <w:top w:val="none" w:sz="0" w:space="0" w:color="auto"/>
        <w:left w:val="none" w:sz="0" w:space="0" w:color="auto"/>
        <w:bottom w:val="none" w:sz="0" w:space="0" w:color="auto"/>
        <w:right w:val="none" w:sz="0" w:space="0" w:color="auto"/>
      </w:divBdr>
    </w:div>
    <w:div w:id="1974749398">
      <w:bodyDiv w:val="1"/>
      <w:marLeft w:val="0"/>
      <w:marRight w:val="0"/>
      <w:marTop w:val="0"/>
      <w:marBottom w:val="0"/>
      <w:divBdr>
        <w:top w:val="none" w:sz="0" w:space="0" w:color="auto"/>
        <w:left w:val="none" w:sz="0" w:space="0" w:color="auto"/>
        <w:bottom w:val="none" w:sz="0" w:space="0" w:color="auto"/>
        <w:right w:val="none" w:sz="0" w:space="0" w:color="auto"/>
      </w:divBdr>
    </w:div>
    <w:div w:id="1986742060">
      <w:bodyDiv w:val="1"/>
      <w:marLeft w:val="0"/>
      <w:marRight w:val="0"/>
      <w:marTop w:val="0"/>
      <w:marBottom w:val="0"/>
      <w:divBdr>
        <w:top w:val="none" w:sz="0" w:space="0" w:color="auto"/>
        <w:left w:val="none" w:sz="0" w:space="0" w:color="auto"/>
        <w:bottom w:val="none" w:sz="0" w:space="0" w:color="auto"/>
        <w:right w:val="none" w:sz="0" w:space="0" w:color="auto"/>
      </w:divBdr>
    </w:div>
    <w:div w:id="2004624296">
      <w:bodyDiv w:val="1"/>
      <w:marLeft w:val="0"/>
      <w:marRight w:val="0"/>
      <w:marTop w:val="0"/>
      <w:marBottom w:val="0"/>
      <w:divBdr>
        <w:top w:val="none" w:sz="0" w:space="0" w:color="auto"/>
        <w:left w:val="none" w:sz="0" w:space="0" w:color="auto"/>
        <w:bottom w:val="none" w:sz="0" w:space="0" w:color="auto"/>
        <w:right w:val="none" w:sz="0" w:space="0" w:color="auto"/>
      </w:divBdr>
    </w:div>
    <w:div w:id="2068723494">
      <w:bodyDiv w:val="1"/>
      <w:marLeft w:val="0"/>
      <w:marRight w:val="0"/>
      <w:marTop w:val="0"/>
      <w:marBottom w:val="0"/>
      <w:divBdr>
        <w:top w:val="none" w:sz="0" w:space="0" w:color="auto"/>
        <w:left w:val="none" w:sz="0" w:space="0" w:color="auto"/>
        <w:bottom w:val="none" w:sz="0" w:space="0" w:color="auto"/>
        <w:right w:val="none" w:sz="0" w:space="0" w:color="auto"/>
      </w:divBdr>
    </w:div>
    <w:div w:id="2071733156">
      <w:bodyDiv w:val="1"/>
      <w:marLeft w:val="0"/>
      <w:marRight w:val="0"/>
      <w:marTop w:val="0"/>
      <w:marBottom w:val="0"/>
      <w:divBdr>
        <w:top w:val="none" w:sz="0" w:space="0" w:color="auto"/>
        <w:left w:val="none" w:sz="0" w:space="0" w:color="auto"/>
        <w:bottom w:val="none" w:sz="0" w:space="0" w:color="auto"/>
        <w:right w:val="none" w:sz="0" w:space="0" w:color="auto"/>
      </w:divBdr>
    </w:div>
    <w:div w:id="2082409190">
      <w:bodyDiv w:val="1"/>
      <w:marLeft w:val="0"/>
      <w:marRight w:val="0"/>
      <w:marTop w:val="0"/>
      <w:marBottom w:val="0"/>
      <w:divBdr>
        <w:top w:val="none" w:sz="0" w:space="0" w:color="auto"/>
        <w:left w:val="none" w:sz="0" w:space="0" w:color="auto"/>
        <w:bottom w:val="none" w:sz="0" w:space="0" w:color="auto"/>
        <w:right w:val="none" w:sz="0" w:space="0" w:color="auto"/>
      </w:divBdr>
    </w:div>
    <w:div w:id="2090273336">
      <w:bodyDiv w:val="1"/>
      <w:marLeft w:val="0"/>
      <w:marRight w:val="0"/>
      <w:marTop w:val="0"/>
      <w:marBottom w:val="0"/>
      <w:divBdr>
        <w:top w:val="none" w:sz="0" w:space="0" w:color="auto"/>
        <w:left w:val="none" w:sz="0" w:space="0" w:color="auto"/>
        <w:bottom w:val="none" w:sz="0" w:space="0" w:color="auto"/>
        <w:right w:val="none" w:sz="0" w:space="0" w:color="auto"/>
      </w:divBdr>
    </w:div>
    <w:div w:id="212044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302B6-82A2-4EB8-B9B3-60A41315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7110</Words>
  <Characters>41951</Characters>
  <Application>Microsoft Office Word</Application>
  <DocSecurity>0</DocSecurity>
  <Lines>349</Lines>
  <Paragraphs>97</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48964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Bouskova</dc:creator>
  <cp:keywords/>
  <dc:description/>
  <cp:lastModifiedBy>Lucie Bouskova</cp:lastModifiedBy>
  <cp:revision>2</cp:revision>
  <cp:lastPrinted>2025-05-20T08:46:00Z</cp:lastPrinted>
  <dcterms:created xsi:type="dcterms:W3CDTF">2025-06-17T12:38:00Z</dcterms:created>
  <dcterms:modified xsi:type="dcterms:W3CDTF">2025-06-17T12:38:00Z</dcterms:modified>
  <cp:category/>
</cp:coreProperties>
</file>