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28" w:rsidRPr="006A216C" w:rsidRDefault="006A216C">
      <w:pPr>
        <w:rPr>
          <w:rFonts w:cs="Arial"/>
          <w:b/>
          <w:szCs w:val="20"/>
        </w:rPr>
      </w:pPr>
      <w:r w:rsidRPr="006A216C">
        <w:rPr>
          <w:rFonts w:cs="Arial"/>
          <w:b/>
          <w:szCs w:val="20"/>
        </w:rPr>
        <w:t>Příloha č. 1</w:t>
      </w:r>
      <w:r w:rsidRPr="006A216C">
        <w:rPr>
          <w:rFonts w:cs="Arial"/>
          <w:b/>
          <w:szCs w:val="20"/>
        </w:rPr>
        <w:tab/>
        <w:t>Specifikace</w:t>
      </w:r>
    </w:p>
    <w:sdt>
      <w:sdtPr>
        <w:rPr>
          <w:rFonts w:ascii="Arial" w:eastAsiaTheme="minorHAnsi" w:hAnsi="Arial" w:cstheme="minorBidi"/>
          <w:color w:val="auto"/>
          <w:sz w:val="20"/>
          <w:szCs w:val="22"/>
          <w:lang w:eastAsia="en-US"/>
        </w:rPr>
        <w:id w:val="-1432273240"/>
        <w:docPartObj>
          <w:docPartGallery w:val="Table of Contents"/>
          <w:docPartUnique/>
        </w:docPartObj>
      </w:sdtPr>
      <w:sdtEndPr>
        <w:rPr>
          <w:b/>
          <w:bCs/>
        </w:rPr>
      </w:sdtEndPr>
      <w:sdtContent>
        <w:p w:rsidR="00016C50" w:rsidRPr="00667D7E" w:rsidRDefault="00016C50">
          <w:pPr>
            <w:pStyle w:val="Nadpisobsahu"/>
            <w:rPr>
              <w:color w:val="auto"/>
            </w:rPr>
          </w:pPr>
        </w:p>
        <w:p w:rsidR="00016C50" w:rsidRDefault="00016C50" w:rsidP="00016C50">
          <w:pPr>
            <w:pStyle w:val="Obsah1"/>
            <w:tabs>
              <w:tab w:val="left" w:pos="1843"/>
              <w:tab w:val="right" w:leader="dot" w:pos="9062"/>
            </w:tabs>
            <w:rPr>
              <w:rFonts w:asciiTheme="minorHAnsi" w:eastAsiaTheme="minorEastAsia" w:hAnsiTheme="minorHAnsi"/>
              <w:noProof/>
              <w:sz w:val="22"/>
              <w:lang w:eastAsia="cs-CZ"/>
            </w:rPr>
          </w:pPr>
          <w:r>
            <w:fldChar w:fldCharType="begin"/>
          </w:r>
          <w:r>
            <w:instrText xml:space="preserve"> TOC \o "1-3" \h \z \u </w:instrText>
          </w:r>
          <w:r>
            <w:fldChar w:fldCharType="separate"/>
          </w:r>
          <w:hyperlink w:anchor="_Toc208909893" w:history="1">
            <w:r w:rsidRPr="00600989">
              <w:rPr>
                <w:rStyle w:val="Hypertextovodkaz"/>
                <w:noProof/>
              </w:rPr>
              <w:t>Položka č. 1</w:t>
            </w:r>
            <w:r>
              <w:rPr>
                <w:rFonts w:asciiTheme="minorHAnsi" w:eastAsiaTheme="minorEastAsia" w:hAnsiTheme="minorHAnsi"/>
                <w:noProof/>
                <w:sz w:val="22"/>
                <w:lang w:eastAsia="cs-CZ"/>
              </w:rPr>
              <w:tab/>
            </w:r>
            <w:r w:rsidRPr="00600989">
              <w:rPr>
                <w:rStyle w:val="Hypertextovodkaz"/>
                <w:noProof/>
              </w:rPr>
              <w:t>Ampulárium</w:t>
            </w:r>
            <w:r>
              <w:rPr>
                <w:noProof/>
                <w:webHidden/>
              </w:rPr>
              <w:tab/>
            </w:r>
            <w:r>
              <w:rPr>
                <w:noProof/>
                <w:webHidden/>
              </w:rPr>
              <w:fldChar w:fldCharType="begin"/>
            </w:r>
            <w:r>
              <w:rPr>
                <w:noProof/>
                <w:webHidden/>
              </w:rPr>
              <w:instrText xml:space="preserve"> PAGEREF _Toc208909893 \h </w:instrText>
            </w:r>
            <w:r>
              <w:rPr>
                <w:noProof/>
                <w:webHidden/>
              </w:rPr>
            </w:r>
            <w:r>
              <w:rPr>
                <w:noProof/>
                <w:webHidden/>
              </w:rPr>
              <w:fldChar w:fldCharType="separate"/>
            </w:r>
            <w:r w:rsidR="00334907">
              <w:rPr>
                <w:noProof/>
                <w:webHidden/>
              </w:rPr>
              <w:t>1</w:t>
            </w:r>
            <w:r>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894" w:history="1">
            <w:r w:rsidR="00016C50" w:rsidRPr="00600989">
              <w:rPr>
                <w:rStyle w:val="Hypertextovodkaz"/>
                <w:noProof/>
              </w:rPr>
              <w:t>Položka č. 2</w:t>
            </w:r>
            <w:r w:rsidR="00016C50">
              <w:rPr>
                <w:rFonts w:asciiTheme="minorHAnsi" w:eastAsiaTheme="minorEastAsia" w:hAnsiTheme="minorHAnsi"/>
                <w:noProof/>
                <w:sz w:val="22"/>
                <w:lang w:eastAsia="cs-CZ"/>
              </w:rPr>
              <w:tab/>
            </w:r>
            <w:r w:rsidR="00016C50" w:rsidRPr="00600989">
              <w:rPr>
                <w:rStyle w:val="Hypertextovodkaz"/>
                <w:noProof/>
              </w:rPr>
              <w:t>Batoh obvazový</w:t>
            </w:r>
            <w:r w:rsidR="00016C50">
              <w:rPr>
                <w:noProof/>
                <w:webHidden/>
              </w:rPr>
              <w:tab/>
            </w:r>
            <w:r w:rsidR="00016C50">
              <w:rPr>
                <w:noProof/>
                <w:webHidden/>
              </w:rPr>
              <w:fldChar w:fldCharType="begin"/>
            </w:r>
            <w:r w:rsidR="00016C50">
              <w:rPr>
                <w:noProof/>
                <w:webHidden/>
              </w:rPr>
              <w:instrText xml:space="preserve"> PAGEREF _Toc208909894 \h </w:instrText>
            </w:r>
            <w:r w:rsidR="00016C50">
              <w:rPr>
                <w:noProof/>
                <w:webHidden/>
              </w:rPr>
            </w:r>
            <w:r w:rsidR="00016C50">
              <w:rPr>
                <w:noProof/>
                <w:webHidden/>
              </w:rPr>
              <w:fldChar w:fldCharType="separate"/>
            </w:r>
            <w:r w:rsidR="00334907">
              <w:rPr>
                <w:noProof/>
                <w:webHidden/>
              </w:rPr>
              <w:t>1</w:t>
            </w:r>
            <w:r w:rsidR="00016C50">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895" w:history="1">
            <w:r w:rsidR="00016C50" w:rsidRPr="00600989">
              <w:rPr>
                <w:rStyle w:val="Hypertextovodkaz"/>
                <w:noProof/>
              </w:rPr>
              <w:t>Položka č. 3</w:t>
            </w:r>
            <w:r w:rsidR="00016C50">
              <w:rPr>
                <w:rFonts w:asciiTheme="minorHAnsi" w:eastAsiaTheme="minorEastAsia" w:hAnsiTheme="minorHAnsi"/>
                <w:noProof/>
                <w:sz w:val="22"/>
                <w:lang w:eastAsia="cs-CZ"/>
              </w:rPr>
              <w:tab/>
            </w:r>
            <w:r w:rsidR="00016C50" w:rsidRPr="00600989">
              <w:rPr>
                <w:rStyle w:val="Hypertextovodkaz"/>
                <w:noProof/>
              </w:rPr>
              <w:t>Batoh resuscitační</w:t>
            </w:r>
            <w:r w:rsidR="00016C50">
              <w:rPr>
                <w:noProof/>
                <w:webHidden/>
              </w:rPr>
              <w:tab/>
            </w:r>
            <w:r w:rsidR="00016C50">
              <w:rPr>
                <w:noProof/>
                <w:webHidden/>
              </w:rPr>
              <w:fldChar w:fldCharType="begin"/>
            </w:r>
            <w:r w:rsidR="00016C50">
              <w:rPr>
                <w:noProof/>
                <w:webHidden/>
              </w:rPr>
              <w:instrText xml:space="preserve"> PAGEREF _Toc208909895 \h </w:instrText>
            </w:r>
            <w:r w:rsidR="00016C50">
              <w:rPr>
                <w:noProof/>
                <w:webHidden/>
              </w:rPr>
            </w:r>
            <w:r w:rsidR="00016C50">
              <w:rPr>
                <w:noProof/>
                <w:webHidden/>
              </w:rPr>
              <w:fldChar w:fldCharType="separate"/>
            </w:r>
            <w:r w:rsidR="00334907">
              <w:rPr>
                <w:noProof/>
                <w:webHidden/>
              </w:rPr>
              <w:t>2</w:t>
            </w:r>
            <w:r w:rsidR="00016C50">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896" w:history="1">
            <w:r w:rsidR="00016C50" w:rsidRPr="00600989">
              <w:rPr>
                <w:rStyle w:val="Hypertextovodkaz"/>
                <w:noProof/>
              </w:rPr>
              <w:t>Položka č. 4</w:t>
            </w:r>
            <w:r w:rsidR="00016C50">
              <w:rPr>
                <w:rFonts w:asciiTheme="minorHAnsi" w:eastAsiaTheme="minorEastAsia" w:hAnsiTheme="minorHAnsi"/>
                <w:noProof/>
                <w:sz w:val="22"/>
                <w:lang w:eastAsia="cs-CZ"/>
              </w:rPr>
              <w:tab/>
            </w:r>
            <w:r w:rsidR="00016C50" w:rsidRPr="00600989">
              <w:rPr>
                <w:rStyle w:val="Hypertextovodkaz"/>
                <w:noProof/>
              </w:rPr>
              <w:t>Batoh záchranářský</w:t>
            </w:r>
            <w:r w:rsidR="00016C50">
              <w:rPr>
                <w:noProof/>
                <w:webHidden/>
              </w:rPr>
              <w:tab/>
            </w:r>
            <w:r w:rsidR="00016C50">
              <w:rPr>
                <w:noProof/>
                <w:webHidden/>
              </w:rPr>
              <w:fldChar w:fldCharType="begin"/>
            </w:r>
            <w:r w:rsidR="00016C50">
              <w:rPr>
                <w:noProof/>
                <w:webHidden/>
              </w:rPr>
              <w:instrText xml:space="preserve"> PAGEREF _Toc208909896 \h </w:instrText>
            </w:r>
            <w:r w:rsidR="00016C50">
              <w:rPr>
                <w:noProof/>
                <w:webHidden/>
              </w:rPr>
            </w:r>
            <w:r w:rsidR="00016C50">
              <w:rPr>
                <w:noProof/>
                <w:webHidden/>
              </w:rPr>
              <w:fldChar w:fldCharType="separate"/>
            </w:r>
            <w:r w:rsidR="00334907">
              <w:rPr>
                <w:noProof/>
                <w:webHidden/>
              </w:rPr>
              <w:t>3</w:t>
            </w:r>
            <w:r w:rsidR="00016C50">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897" w:history="1">
            <w:r w:rsidR="00016C50" w:rsidRPr="00600989">
              <w:rPr>
                <w:rStyle w:val="Hypertextovodkaz"/>
                <w:noProof/>
              </w:rPr>
              <w:t>Položka č. 5</w:t>
            </w:r>
            <w:r w:rsidR="00016C50">
              <w:rPr>
                <w:rFonts w:asciiTheme="minorHAnsi" w:eastAsiaTheme="minorEastAsia" w:hAnsiTheme="minorHAnsi"/>
                <w:noProof/>
                <w:sz w:val="22"/>
                <w:lang w:eastAsia="cs-CZ"/>
              </w:rPr>
              <w:tab/>
            </w:r>
            <w:r w:rsidR="00016C50" w:rsidRPr="00600989">
              <w:rPr>
                <w:rStyle w:val="Hypertextovodkaz"/>
                <w:noProof/>
              </w:rPr>
              <w:t>Vakuová dlaha pro děti na dolní končetiny</w:t>
            </w:r>
            <w:r w:rsidR="00016C50">
              <w:rPr>
                <w:noProof/>
                <w:webHidden/>
              </w:rPr>
              <w:tab/>
            </w:r>
            <w:r w:rsidR="00016C50">
              <w:rPr>
                <w:noProof/>
                <w:webHidden/>
              </w:rPr>
              <w:fldChar w:fldCharType="begin"/>
            </w:r>
            <w:r w:rsidR="00016C50">
              <w:rPr>
                <w:noProof/>
                <w:webHidden/>
              </w:rPr>
              <w:instrText xml:space="preserve"> PAGEREF _Toc208909897 \h </w:instrText>
            </w:r>
            <w:r w:rsidR="00016C50">
              <w:rPr>
                <w:noProof/>
                <w:webHidden/>
              </w:rPr>
            </w:r>
            <w:r w:rsidR="00016C50">
              <w:rPr>
                <w:noProof/>
                <w:webHidden/>
              </w:rPr>
              <w:fldChar w:fldCharType="separate"/>
            </w:r>
            <w:r w:rsidR="00334907">
              <w:rPr>
                <w:noProof/>
                <w:webHidden/>
              </w:rPr>
              <w:t>5</w:t>
            </w:r>
            <w:r w:rsidR="00016C50">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898" w:history="1">
            <w:r w:rsidR="00016C50" w:rsidRPr="00600989">
              <w:rPr>
                <w:rStyle w:val="Hypertextovodkaz"/>
                <w:noProof/>
              </w:rPr>
              <w:t>Položka č. 6</w:t>
            </w:r>
            <w:r w:rsidR="00016C50">
              <w:rPr>
                <w:rFonts w:asciiTheme="minorHAnsi" w:eastAsiaTheme="minorEastAsia" w:hAnsiTheme="minorHAnsi"/>
                <w:noProof/>
                <w:sz w:val="22"/>
                <w:lang w:eastAsia="cs-CZ"/>
              </w:rPr>
              <w:tab/>
            </w:r>
            <w:r w:rsidR="00016C50" w:rsidRPr="00600989">
              <w:rPr>
                <w:rStyle w:val="Hypertextovodkaz"/>
                <w:noProof/>
              </w:rPr>
              <w:t>Vakuová dlaha pro dospělé na dolní končetiny</w:t>
            </w:r>
            <w:r w:rsidR="00016C50">
              <w:rPr>
                <w:noProof/>
                <w:webHidden/>
              </w:rPr>
              <w:tab/>
            </w:r>
            <w:r w:rsidR="00016C50">
              <w:rPr>
                <w:noProof/>
                <w:webHidden/>
              </w:rPr>
              <w:fldChar w:fldCharType="begin"/>
            </w:r>
            <w:r w:rsidR="00016C50">
              <w:rPr>
                <w:noProof/>
                <w:webHidden/>
              </w:rPr>
              <w:instrText xml:space="preserve"> PAGEREF _Toc208909898 \h </w:instrText>
            </w:r>
            <w:r w:rsidR="00016C50">
              <w:rPr>
                <w:noProof/>
                <w:webHidden/>
              </w:rPr>
            </w:r>
            <w:r w:rsidR="00016C50">
              <w:rPr>
                <w:noProof/>
                <w:webHidden/>
              </w:rPr>
              <w:fldChar w:fldCharType="separate"/>
            </w:r>
            <w:r w:rsidR="00334907">
              <w:rPr>
                <w:noProof/>
                <w:webHidden/>
              </w:rPr>
              <w:t>5</w:t>
            </w:r>
            <w:r w:rsidR="00016C50">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899" w:history="1">
            <w:r w:rsidR="00016C50" w:rsidRPr="00600989">
              <w:rPr>
                <w:rStyle w:val="Hypertextovodkaz"/>
                <w:noProof/>
              </w:rPr>
              <w:t>Položka č. 7</w:t>
            </w:r>
            <w:r w:rsidR="00016C50">
              <w:rPr>
                <w:rFonts w:asciiTheme="minorHAnsi" w:eastAsiaTheme="minorEastAsia" w:hAnsiTheme="minorHAnsi"/>
                <w:noProof/>
                <w:sz w:val="22"/>
                <w:lang w:eastAsia="cs-CZ"/>
              </w:rPr>
              <w:tab/>
            </w:r>
            <w:r w:rsidR="00016C50" w:rsidRPr="00600989">
              <w:rPr>
                <w:rStyle w:val="Hypertextovodkaz"/>
                <w:noProof/>
              </w:rPr>
              <w:t>Vakuová dlaha pro děti na horní končetiny</w:t>
            </w:r>
            <w:r w:rsidR="00016C50">
              <w:rPr>
                <w:noProof/>
                <w:webHidden/>
              </w:rPr>
              <w:tab/>
            </w:r>
            <w:r w:rsidR="00016C50">
              <w:rPr>
                <w:noProof/>
                <w:webHidden/>
              </w:rPr>
              <w:fldChar w:fldCharType="begin"/>
            </w:r>
            <w:r w:rsidR="00016C50">
              <w:rPr>
                <w:noProof/>
                <w:webHidden/>
              </w:rPr>
              <w:instrText xml:space="preserve"> PAGEREF _Toc208909899 \h </w:instrText>
            </w:r>
            <w:r w:rsidR="00016C50">
              <w:rPr>
                <w:noProof/>
                <w:webHidden/>
              </w:rPr>
            </w:r>
            <w:r w:rsidR="00016C50">
              <w:rPr>
                <w:noProof/>
                <w:webHidden/>
              </w:rPr>
              <w:fldChar w:fldCharType="separate"/>
            </w:r>
            <w:r w:rsidR="00334907">
              <w:rPr>
                <w:noProof/>
                <w:webHidden/>
              </w:rPr>
              <w:t>5</w:t>
            </w:r>
            <w:r w:rsidR="00016C50">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900" w:history="1">
            <w:r w:rsidR="00016C50" w:rsidRPr="00600989">
              <w:rPr>
                <w:rStyle w:val="Hypertextovodkaz"/>
                <w:noProof/>
              </w:rPr>
              <w:t>Položka č. 8</w:t>
            </w:r>
            <w:r w:rsidR="00016C50">
              <w:rPr>
                <w:rFonts w:asciiTheme="minorHAnsi" w:eastAsiaTheme="minorEastAsia" w:hAnsiTheme="minorHAnsi"/>
                <w:noProof/>
                <w:sz w:val="22"/>
                <w:lang w:eastAsia="cs-CZ"/>
              </w:rPr>
              <w:tab/>
            </w:r>
            <w:r w:rsidR="00016C50" w:rsidRPr="00600989">
              <w:rPr>
                <w:rStyle w:val="Hypertextovodkaz"/>
                <w:noProof/>
              </w:rPr>
              <w:t>Vakuová dlaha pro dospělé na horní končetiny</w:t>
            </w:r>
            <w:r w:rsidR="00016C50">
              <w:rPr>
                <w:noProof/>
                <w:webHidden/>
              </w:rPr>
              <w:tab/>
            </w:r>
            <w:r w:rsidR="00016C50">
              <w:rPr>
                <w:noProof/>
                <w:webHidden/>
              </w:rPr>
              <w:fldChar w:fldCharType="begin"/>
            </w:r>
            <w:r w:rsidR="00016C50">
              <w:rPr>
                <w:noProof/>
                <w:webHidden/>
              </w:rPr>
              <w:instrText xml:space="preserve"> PAGEREF _Toc208909900 \h </w:instrText>
            </w:r>
            <w:r w:rsidR="00016C50">
              <w:rPr>
                <w:noProof/>
                <w:webHidden/>
              </w:rPr>
            </w:r>
            <w:r w:rsidR="00016C50">
              <w:rPr>
                <w:noProof/>
                <w:webHidden/>
              </w:rPr>
              <w:fldChar w:fldCharType="separate"/>
            </w:r>
            <w:r w:rsidR="00334907">
              <w:rPr>
                <w:noProof/>
                <w:webHidden/>
              </w:rPr>
              <w:t>5</w:t>
            </w:r>
            <w:r w:rsidR="00016C50">
              <w:rPr>
                <w:noProof/>
                <w:webHidden/>
              </w:rPr>
              <w:fldChar w:fldCharType="end"/>
            </w:r>
          </w:hyperlink>
        </w:p>
        <w:p w:rsidR="00016C50" w:rsidRDefault="00E71FE3" w:rsidP="00016C50">
          <w:pPr>
            <w:pStyle w:val="Obsah1"/>
            <w:tabs>
              <w:tab w:val="left" w:pos="1843"/>
              <w:tab w:val="right" w:leader="dot" w:pos="9062"/>
            </w:tabs>
            <w:rPr>
              <w:rFonts w:asciiTheme="minorHAnsi" w:eastAsiaTheme="minorEastAsia" w:hAnsiTheme="minorHAnsi"/>
              <w:noProof/>
              <w:sz w:val="22"/>
              <w:lang w:eastAsia="cs-CZ"/>
            </w:rPr>
          </w:pPr>
          <w:hyperlink w:anchor="_Toc208909901" w:history="1">
            <w:r w:rsidR="00016C50" w:rsidRPr="00600989">
              <w:rPr>
                <w:rStyle w:val="Hypertextovodkaz"/>
                <w:noProof/>
              </w:rPr>
              <w:t>Položka č. 9</w:t>
            </w:r>
            <w:r w:rsidR="00016C50">
              <w:rPr>
                <w:rFonts w:asciiTheme="minorHAnsi" w:eastAsiaTheme="minorEastAsia" w:hAnsiTheme="minorHAnsi"/>
                <w:noProof/>
                <w:sz w:val="22"/>
                <w:lang w:eastAsia="cs-CZ"/>
              </w:rPr>
              <w:tab/>
            </w:r>
            <w:r w:rsidR="00016C50" w:rsidRPr="00600989">
              <w:rPr>
                <w:rStyle w:val="Hypertextovodkaz"/>
                <w:noProof/>
              </w:rPr>
              <w:t>Vakuová matrace celotělová</w:t>
            </w:r>
            <w:r w:rsidR="00016C50">
              <w:rPr>
                <w:noProof/>
                <w:webHidden/>
              </w:rPr>
              <w:tab/>
            </w:r>
            <w:r w:rsidR="00016C50">
              <w:rPr>
                <w:noProof/>
                <w:webHidden/>
              </w:rPr>
              <w:fldChar w:fldCharType="begin"/>
            </w:r>
            <w:r w:rsidR="00016C50">
              <w:rPr>
                <w:noProof/>
                <w:webHidden/>
              </w:rPr>
              <w:instrText xml:space="preserve"> PAGEREF _Toc208909901 \h </w:instrText>
            </w:r>
            <w:r w:rsidR="00016C50">
              <w:rPr>
                <w:noProof/>
                <w:webHidden/>
              </w:rPr>
            </w:r>
            <w:r w:rsidR="00016C50">
              <w:rPr>
                <w:noProof/>
                <w:webHidden/>
              </w:rPr>
              <w:fldChar w:fldCharType="separate"/>
            </w:r>
            <w:r w:rsidR="00334907">
              <w:rPr>
                <w:noProof/>
                <w:webHidden/>
              </w:rPr>
              <w:t>5</w:t>
            </w:r>
            <w:r w:rsidR="00016C50">
              <w:rPr>
                <w:noProof/>
                <w:webHidden/>
              </w:rPr>
              <w:fldChar w:fldCharType="end"/>
            </w:r>
          </w:hyperlink>
        </w:p>
        <w:p w:rsidR="00016C50" w:rsidRDefault="00E71FE3" w:rsidP="00016C50">
          <w:pPr>
            <w:pStyle w:val="Obsah1"/>
            <w:tabs>
              <w:tab w:val="left" w:pos="1540"/>
              <w:tab w:val="left" w:pos="1843"/>
              <w:tab w:val="right" w:leader="dot" w:pos="9062"/>
            </w:tabs>
            <w:rPr>
              <w:rFonts w:asciiTheme="minorHAnsi" w:eastAsiaTheme="minorEastAsia" w:hAnsiTheme="minorHAnsi"/>
              <w:noProof/>
              <w:sz w:val="22"/>
              <w:lang w:eastAsia="cs-CZ"/>
            </w:rPr>
          </w:pPr>
          <w:hyperlink w:anchor="_Toc208909902" w:history="1">
            <w:r w:rsidR="00016C50" w:rsidRPr="00600989">
              <w:rPr>
                <w:rStyle w:val="Hypertextovodkaz"/>
                <w:noProof/>
              </w:rPr>
              <w:t>Položka č. 10</w:t>
            </w:r>
            <w:r w:rsidR="00016C50">
              <w:rPr>
                <w:rFonts w:asciiTheme="minorHAnsi" w:eastAsiaTheme="minorEastAsia" w:hAnsiTheme="minorHAnsi"/>
                <w:noProof/>
                <w:sz w:val="22"/>
                <w:lang w:eastAsia="cs-CZ"/>
              </w:rPr>
              <w:tab/>
            </w:r>
            <w:r w:rsidR="00016C50">
              <w:rPr>
                <w:rFonts w:asciiTheme="minorHAnsi" w:eastAsiaTheme="minorEastAsia" w:hAnsiTheme="minorHAnsi"/>
                <w:noProof/>
                <w:sz w:val="22"/>
                <w:lang w:eastAsia="cs-CZ"/>
              </w:rPr>
              <w:tab/>
            </w:r>
            <w:r w:rsidR="00016C50" w:rsidRPr="00600989">
              <w:rPr>
                <w:rStyle w:val="Hypertextovodkaz"/>
                <w:noProof/>
              </w:rPr>
              <w:t>Ampulárium na opiáty</w:t>
            </w:r>
            <w:r w:rsidR="00016C50">
              <w:rPr>
                <w:noProof/>
                <w:webHidden/>
              </w:rPr>
              <w:tab/>
            </w:r>
            <w:r w:rsidR="00016C50">
              <w:rPr>
                <w:noProof/>
                <w:webHidden/>
              </w:rPr>
              <w:fldChar w:fldCharType="begin"/>
            </w:r>
            <w:r w:rsidR="00016C50">
              <w:rPr>
                <w:noProof/>
                <w:webHidden/>
              </w:rPr>
              <w:instrText xml:space="preserve"> PAGEREF _Toc208909902 \h </w:instrText>
            </w:r>
            <w:r w:rsidR="00016C50">
              <w:rPr>
                <w:noProof/>
                <w:webHidden/>
              </w:rPr>
            </w:r>
            <w:r w:rsidR="00016C50">
              <w:rPr>
                <w:noProof/>
                <w:webHidden/>
              </w:rPr>
              <w:fldChar w:fldCharType="separate"/>
            </w:r>
            <w:r w:rsidR="00334907">
              <w:rPr>
                <w:noProof/>
                <w:webHidden/>
              </w:rPr>
              <w:t>5</w:t>
            </w:r>
            <w:r w:rsidR="00016C50">
              <w:rPr>
                <w:noProof/>
                <w:webHidden/>
              </w:rPr>
              <w:fldChar w:fldCharType="end"/>
            </w:r>
          </w:hyperlink>
        </w:p>
        <w:p w:rsidR="00016C50" w:rsidRDefault="00E71FE3" w:rsidP="00016C50">
          <w:pPr>
            <w:pStyle w:val="Obsah1"/>
            <w:tabs>
              <w:tab w:val="left" w:pos="1540"/>
              <w:tab w:val="left" w:pos="1843"/>
              <w:tab w:val="right" w:leader="dot" w:pos="9062"/>
            </w:tabs>
            <w:rPr>
              <w:rFonts w:asciiTheme="minorHAnsi" w:eastAsiaTheme="minorEastAsia" w:hAnsiTheme="minorHAnsi"/>
              <w:noProof/>
              <w:sz w:val="22"/>
              <w:lang w:eastAsia="cs-CZ"/>
            </w:rPr>
          </w:pPr>
          <w:hyperlink w:anchor="_Toc208909903" w:history="1">
            <w:r w:rsidR="00016C50" w:rsidRPr="00600989">
              <w:rPr>
                <w:rStyle w:val="Hypertextovodkaz"/>
                <w:noProof/>
              </w:rPr>
              <w:t>Položka č. 11</w:t>
            </w:r>
            <w:r w:rsidR="00016C50">
              <w:rPr>
                <w:rFonts w:asciiTheme="minorHAnsi" w:eastAsiaTheme="minorEastAsia" w:hAnsiTheme="minorHAnsi"/>
                <w:noProof/>
                <w:sz w:val="22"/>
                <w:lang w:eastAsia="cs-CZ"/>
              </w:rPr>
              <w:tab/>
            </w:r>
            <w:r w:rsidR="00016C50">
              <w:rPr>
                <w:rFonts w:asciiTheme="minorHAnsi" w:eastAsiaTheme="minorEastAsia" w:hAnsiTheme="minorHAnsi"/>
                <w:noProof/>
                <w:sz w:val="22"/>
                <w:lang w:eastAsia="cs-CZ"/>
              </w:rPr>
              <w:tab/>
            </w:r>
            <w:r w:rsidR="00016C50" w:rsidRPr="00600989">
              <w:rPr>
                <w:rStyle w:val="Hypertextovodkaz"/>
                <w:noProof/>
              </w:rPr>
              <w:t>Transportní plachta</w:t>
            </w:r>
            <w:r w:rsidR="00016C50">
              <w:rPr>
                <w:noProof/>
                <w:webHidden/>
              </w:rPr>
              <w:tab/>
            </w:r>
            <w:r w:rsidR="00016C50">
              <w:rPr>
                <w:noProof/>
                <w:webHidden/>
              </w:rPr>
              <w:fldChar w:fldCharType="begin"/>
            </w:r>
            <w:r w:rsidR="00016C50">
              <w:rPr>
                <w:noProof/>
                <w:webHidden/>
              </w:rPr>
              <w:instrText xml:space="preserve"> PAGEREF _Toc208909903 \h </w:instrText>
            </w:r>
            <w:r w:rsidR="00016C50">
              <w:rPr>
                <w:noProof/>
                <w:webHidden/>
              </w:rPr>
            </w:r>
            <w:r w:rsidR="00016C50">
              <w:rPr>
                <w:noProof/>
                <w:webHidden/>
              </w:rPr>
              <w:fldChar w:fldCharType="separate"/>
            </w:r>
            <w:r w:rsidR="00334907">
              <w:rPr>
                <w:noProof/>
                <w:webHidden/>
              </w:rPr>
              <w:t>5</w:t>
            </w:r>
            <w:r w:rsidR="00016C50">
              <w:rPr>
                <w:noProof/>
                <w:webHidden/>
              </w:rPr>
              <w:fldChar w:fldCharType="end"/>
            </w:r>
          </w:hyperlink>
        </w:p>
        <w:p w:rsidR="00016C50" w:rsidRDefault="00016C50">
          <w:r>
            <w:rPr>
              <w:b/>
              <w:bCs/>
            </w:rPr>
            <w:fldChar w:fldCharType="end"/>
          </w:r>
        </w:p>
      </w:sdtContent>
    </w:sdt>
    <w:p w:rsidR="00667D7E" w:rsidRDefault="00667D7E" w:rsidP="006A216C">
      <w:pPr>
        <w:pStyle w:val="Nadpis1"/>
      </w:pPr>
      <w:bookmarkStart w:id="0" w:name="_Toc208909893"/>
    </w:p>
    <w:p w:rsidR="006A216C" w:rsidRDefault="006A216C" w:rsidP="006A216C">
      <w:pPr>
        <w:pStyle w:val="Nadpis1"/>
      </w:pPr>
      <w:r>
        <w:t>Položka č. 1</w:t>
      </w:r>
      <w:r>
        <w:tab/>
      </w:r>
      <w:proofErr w:type="spellStart"/>
      <w:r>
        <w:t>Ampulárium</w:t>
      </w:r>
      <w:bookmarkEnd w:id="0"/>
      <w:proofErr w:type="spellEnd"/>
    </w:p>
    <w:p w:rsidR="006A216C" w:rsidRDefault="006A216C" w:rsidP="001B19D0">
      <w:pPr>
        <w:spacing w:before="120" w:after="120" w:line="240" w:lineRule="auto"/>
        <w:jc w:val="both"/>
        <w:rPr>
          <w:rFonts w:eastAsia="Times New Roman" w:cs="Arial"/>
          <w:color w:val="000000"/>
          <w:szCs w:val="20"/>
          <w:lang w:eastAsia="cs-CZ"/>
        </w:rPr>
      </w:pPr>
      <w:r>
        <w:rPr>
          <w:rFonts w:eastAsia="Times New Roman" w:cs="Arial"/>
          <w:color w:val="000000"/>
          <w:szCs w:val="20"/>
          <w:lang w:eastAsia="cs-CZ"/>
        </w:rPr>
        <w:t>P</w:t>
      </w:r>
      <w:r w:rsidRPr="006A216C">
        <w:rPr>
          <w:rFonts w:eastAsia="Times New Roman" w:cs="Arial"/>
          <w:color w:val="000000"/>
          <w:szCs w:val="20"/>
          <w:lang w:eastAsia="cs-CZ"/>
        </w:rPr>
        <w:t xml:space="preserve">loché, obdélníkové </w:t>
      </w:r>
      <w:proofErr w:type="spellStart"/>
      <w:r w:rsidRPr="006A216C">
        <w:rPr>
          <w:rFonts w:eastAsia="Times New Roman" w:cs="Arial"/>
          <w:color w:val="000000"/>
          <w:szCs w:val="20"/>
          <w:lang w:eastAsia="cs-CZ"/>
        </w:rPr>
        <w:t>ampulárium</w:t>
      </w:r>
      <w:proofErr w:type="spellEnd"/>
      <w:r>
        <w:rPr>
          <w:rFonts w:eastAsia="Times New Roman" w:cs="Arial"/>
          <w:color w:val="000000"/>
          <w:szCs w:val="20"/>
          <w:lang w:eastAsia="cs-CZ"/>
        </w:rPr>
        <w:t>. V</w:t>
      </w:r>
      <w:r w:rsidRPr="006A216C">
        <w:rPr>
          <w:rFonts w:eastAsia="Times New Roman" w:cs="Arial"/>
          <w:color w:val="000000"/>
          <w:szCs w:val="20"/>
          <w:lang w:eastAsia="cs-CZ"/>
        </w:rPr>
        <w:t>nější rozměr maximálně 50 x 31 cm (minimálně 45 x 26 cm), tloušťka cca 4</w:t>
      </w:r>
      <w:r w:rsidR="00667D7E">
        <w:rPr>
          <w:rFonts w:eastAsia="Times New Roman" w:cs="Arial"/>
          <w:color w:val="000000"/>
          <w:szCs w:val="20"/>
          <w:lang w:eastAsia="cs-CZ"/>
        </w:rPr>
        <w:t xml:space="preserve"> </w:t>
      </w:r>
      <w:r w:rsidRPr="006A216C">
        <w:rPr>
          <w:rFonts w:eastAsia="Times New Roman" w:cs="Arial"/>
          <w:color w:val="000000"/>
          <w:szCs w:val="20"/>
          <w:lang w:eastAsia="cs-CZ"/>
        </w:rPr>
        <w:t>-</w:t>
      </w:r>
      <w:r w:rsidR="00667D7E">
        <w:rPr>
          <w:rFonts w:eastAsia="Times New Roman" w:cs="Arial"/>
          <w:color w:val="000000"/>
          <w:szCs w:val="20"/>
          <w:lang w:eastAsia="cs-CZ"/>
        </w:rPr>
        <w:t xml:space="preserve"> </w:t>
      </w:r>
      <w:r w:rsidRPr="006A216C">
        <w:rPr>
          <w:rFonts w:eastAsia="Times New Roman" w:cs="Arial"/>
          <w:color w:val="000000"/>
          <w:szCs w:val="20"/>
          <w:lang w:eastAsia="cs-CZ"/>
        </w:rPr>
        <w:t>5 cm (naplněné max. 8 cm tloušťky - specifické umístění v záchranářském batohu) se dvěma kvalitními suchými zipy)</w:t>
      </w:r>
      <w:r>
        <w:rPr>
          <w:rFonts w:eastAsia="Times New Roman" w:cs="Arial"/>
          <w:color w:val="000000"/>
          <w:szCs w:val="20"/>
          <w:lang w:eastAsia="cs-CZ"/>
        </w:rPr>
        <w:t>.</w:t>
      </w:r>
    </w:p>
    <w:p w:rsidR="001B19D0" w:rsidRPr="006A216C" w:rsidRDefault="001B19D0" w:rsidP="001B19D0">
      <w:pPr>
        <w:spacing w:after="120" w:line="240" w:lineRule="auto"/>
        <w:jc w:val="both"/>
        <w:rPr>
          <w:rFonts w:eastAsia="Times New Roman" w:cs="Arial"/>
          <w:color w:val="000000"/>
          <w:szCs w:val="20"/>
          <w:lang w:eastAsia="cs-CZ"/>
        </w:rPr>
      </w:pPr>
      <w:r w:rsidRPr="001B19D0">
        <w:rPr>
          <w:rFonts w:eastAsia="Times New Roman" w:cs="Arial"/>
          <w:color w:val="000000"/>
          <w:szCs w:val="20"/>
          <w:u w:val="single"/>
          <w:lang w:eastAsia="cs-CZ"/>
        </w:rPr>
        <w:t>Členění</w:t>
      </w:r>
      <w:r>
        <w:rPr>
          <w:rFonts w:eastAsia="Times New Roman" w:cs="Arial"/>
          <w:color w:val="000000"/>
          <w:szCs w:val="20"/>
          <w:lang w:eastAsia="cs-CZ"/>
        </w:rPr>
        <w:t xml:space="preserve">: </w:t>
      </w:r>
      <w:r w:rsidRPr="006A216C">
        <w:rPr>
          <w:rFonts w:eastAsia="Times New Roman" w:cs="Arial"/>
          <w:color w:val="000000"/>
          <w:szCs w:val="20"/>
          <w:lang w:eastAsia="cs-CZ"/>
        </w:rPr>
        <w:t xml:space="preserve">rozevírací jako kniha, z boku </w:t>
      </w:r>
      <w:proofErr w:type="spellStart"/>
      <w:r w:rsidRPr="006A216C">
        <w:rPr>
          <w:rFonts w:eastAsia="Times New Roman" w:cs="Arial"/>
          <w:color w:val="000000"/>
          <w:szCs w:val="20"/>
          <w:lang w:eastAsia="cs-CZ"/>
        </w:rPr>
        <w:t>ampulária</w:t>
      </w:r>
      <w:proofErr w:type="spellEnd"/>
      <w:r w:rsidRPr="006A216C">
        <w:rPr>
          <w:rFonts w:eastAsia="Times New Roman" w:cs="Arial"/>
          <w:color w:val="000000"/>
          <w:szCs w:val="20"/>
          <w:lang w:eastAsia="cs-CZ"/>
        </w:rPr>
        <w:t xml:space="preserve"> dva popruhy suchého zipu, pro možnost upevnění </w:t>
      </w:r>
      <w:proofErr w:type="spellStart"/>
      <w:r w:rsidRPr="006A216C">
        <w:rPr>
          <w:rFonts w:eastAsia="Times New Roman" w:cs="Arial"/>
          <w:color w:val="000000"/>
          <w:szCs w:val="20"/>
          <w:lang w:eastAsia="cs-CZ"/>
        </w:rPr>
        <w:t>ampulária</w:t>
      </w:r>
      <w:proofErr w:type="spellEnd"/>
      <w:r w:rsidRPr="006A216C">
        <w:rPr>
          <w:rFonts w:eastAsia="Times New Roman" w:cs="Arial"/>
          <w:color w:val="000000"/>
          <w:szCs w:val="20"/>
          <w:lang w:eastAsia="cs-CZ"/>
        </w:rPr>
        <w:t xml:space="preserve"> do záchranářského batohu</w:t>
      </w:r>
      <w:r>
        <w:rPr>
          <w:rFonts w:eastAsia="Times New Roman" w:cs="Arial"/>
          <w:color w:val="000000"/>
          <w:szCs w:val="20"/>
          <w:lang w:eastAsia="cs-CZ"/>
        </w:rPr>
        <w:t>. N</w:t>
      </w:r>
      <w:r w:rsidRPr="006A216C">
        <w:rPr>
          <w:rFonts w:eastAsia="Times New Roman" w:cs="Arial"/>
          <w:color w:val="000000"/>
          <w:szCs w:val="20"/>
          <w:lang w:eastAsia="cs-CZ"/>
        </w:rPr>
        <w:t>a jedné straně 4 pole pro uchycení ampulí na suchém zipu</w:t>
      </w:r>
      <w:r>
        <w:rPr>
          <w:rFonts w:eastAsia="Times New Roman" w:cs="Arial"/>
          <w:color w:val="000000"/>
          <w:szCs w:val="20"/>
          <w:lang w:eastAsia="cs-CZ"/>
        </w:rPr>
        <w:t>. O</w:t>
      </w:r>
      <w:r w:rsidRPr="006A216C">
        <w:rPr>
          <w:rFonts w:eastAsia="Times New Roman" w:cs="Arial"/>
          <w:color w:val="000000"/>
          <w:szCs w:val="20"/>
          <w:lang w:eastAsia="cs-CZ"/>
        </w:rPr>
        <w:t>čka z kloboukové gumy</w:t>
      </w:r>
      <w:r>
        <w:rPr>
          <w:rFonts w:eastAsia="Times New Roman" w:cs="Arial"/>
          <w:color w:val="000000"/>
          <w:szCs w:val="20"/>
          <w:lang w:eastAsia="cs-CZ"/>
        </w:rPr>
        <w:t>. U</w:t>
      </w:r>
      <w:r w:rsidRPr="006A216C">
        <w:rPr>
          <w:rFonts w:eastAsia="Times New Roman" w:cs="Arial"/>
          <w:color w:val="000000"/>
          <w:szCs w:val="20"/>
          <w:lang w:eastAsia="cs-CZ"/>
        </w:rPr>
        <w:t>chycení pro minimálně 88 ampulí</w:t>
      </w:r>
      <w:r w:rsidR="00667D7E">
        <w:rPr>
          <w:rFonts w:eastAsia="Times New Roman" w:cs="Arial"/>
          <w:color w:val="000000"/>
          <w:szCs w:val="20"/>
          <w:lang w:eastAsia="cs-CZ"/>
        </w:rPr>
        <w:t xml:space="preserve">. </w:t>
      </w:r>
      <w:r>
        <w:rPr>
          <w:rFonts w:eastAsia="Times New Roman" w:cs="Arial"/>
          <w:color w:val="000000"/>
          <w:szCs w:val="20"/>
          <w:lang w:eastAsia="cs-CZ"/>
        </w:rPr>
        <w:t>Na protilehlé straně průhledná fó</w:t>
      </w:r>
      <w:r w:rsidRPr="006A216C">
        <w:rPr>
          <w:rFonts w:eastAsia="Times New Roman" w:cs="Arial"/>
          <w:color w:val="000000"/>
          <w:szCs w:val="20"/>
          <w:lang w:eastAsia="cs-CZ"/>
        </w:rPr>
        <w:t xml:space="preserve">lie spojená prošitím a lepením </w:t>
      </w:r>
      <w:proofErr w:type="gramStart"/>
      <w:r w:rsidRPr="006A216C">
        <w:rPr>
          <w:rFonts w:eastAsia="Times New Roman" w:cs="Arial"/>
          <w:color w:val="000000"/>
          <w:szCs w:val="20"/>
          <w:lang w:eastAsia="cs-CZ"/>
        </w:rPr>
        <w:t>ze</w:t>
      </w:r>
      <w:proofErr w:type="gramEnd"/>
      <w:r w:rsidRPr="006A216C">
        <w:rPr>
          <w:rFonts w:eastAsia="Times New Roman" w:cs="Arial"/>
          <w:color w:val="000000"/>
          <w:szCs w:val="20"/>
          <w:lang w:eastAsia="cs-CZ"/>
        </w:rPr>
        <w:t xml:space="preserve"> 3 stran, pro uložení popisového pole</w:t>
      </w:r>
      <w:r>
        <w:rPr>
          <w:rFonts w:eastAsia="Times New Roman" w:cs="Arial"/>
          <w:color w:val="000000"/>
          <w:szCs w:val="20"/>
          <w:lang w:eastAsia="cs-CZ"/>
        </w:rPr>
        <w:t>. V</w:t>
      </w:r>
      <w:r w:rsidRPr="006A216C">
        <w:rPr>
          <w:rFonts w:eastAsia="Times New Roman" w:cs="Arial"/>
          <w:color w:val="000000"/>
          <w:szCs w:val="20"/>
          <w:lang w:eastAsia="cs-CZ"/>
        </w:rPr>
        <w:t>ýstelka molitanem, min. 1 cm silná</w:t>
      </w:r>
      <w:r>
        <w:rPr>
          <w:rFonts w:eastAsia="Times New Roman" w:cs="Arial"/>
          <w:color w:val="000000"/>
          <w:szCs w:val="20"/>
          <w:lang w:eastAsia="cs-CZ"/>
        </w:rPr>
        <w:t>.</w:t>
      </w:r>
    </w:p>
    <w:p w:rsidR="001B19D0" w:rsidRDefault="006A216C" w:rsidP="001B19D0">
      <w:pPr>
        <w:spacing w:after="120" w:line="240" w:lineRule="auto"/>
        <w:jc w:val="both"/>
        <w:rPr>
          <w:rFonts w:eastAsia="Times New Roman" w:cs="Arial"/>
          <w:color w:val="000000"/>
          <w:szCs w:val="20"/>
          <w:lang w:eastAsia="cs-CZ"/>
        </w:rPr>
      </w:pPr>
      <w:r w:rsidRPr="001B19D0">
        <w:rPr>
          <w:rFonts w:eastAsia="Times New Roman" w:cs="Arial"/>
          <w:color w:val="000000"/>
          <w:szCs w:val="20"/>
          <w:u w:val="single"/>
          <w:lang w:eastAsia="cs-CZ"/>
        </w:rPr>
        <w:t>Barva</w:t>
      </w:r>
      <w:r>
        <w:rPr>
          <w:rFonts w:eastAsia="Times New Roman" w:cs="Arial"/>
          <w:color w:val="000000"/>
          <w:szCs w:val="20"/>
          <w:lang w:eastAsia="cs-CZ"/>
        </w:rPr>
        <w:t>: oranžová.</w:t>
      </w:r>
    </w:p>
    <w:p w:rsidR="006A216C" w:rsidRDefault="006A216C" w:rsidP="001B19D0">
      <w:pPr>
        <w:spacing w:after="120" w:line="240" w:lineRule="auto"/>
        <w:jc w:val="both"/>
        <w:rPr>
          <w:rFonts w:eastAsia="Times New Roman" w:cs="Arial"/>
          <w:color w:val="000000"/>
          <w:szCs w:val="20"/>
          <w:lang w:eastAsia="cs-CZ"/>
        </w:rPr>
      </w:pPr>
      <w:r w:rsidRPr="001B19D0">
        <w:rPr>
          <w:rFonts w:eastAsia="Times New Roman" w:cs="Arial"/>
          <w:color w:val="000000"/>
          <w:szCs w:val="20"/>
          <w:u w:val="single"/>
          <w:lang w:eastAsia="cs-CZ"/>
        </w:rPr>
        <w:t>Materiál</w:t>
      </w:r>
      <w:r>
        <w:rPr>
          <w:rFonts w:eastAsia="Times New Roman" w:cs="Arial"/>
          <w:color w:val="000000"/>
          <w:szCs w:val="20"/>
          <w:lang w:eastAsia="cs-CZ"/>
        </w:rPr>
        <w:t xml:space="preserve">: </w:t>
      </w:r>
      <w:r w:rsidRPr="006A216C">
        <w:rPr>
          <w:rFonts w:eastAsia="Times New Roman" w:cs="Arial"/>
          <w:color w:val="000000"/>
          <w:szCs w:val="20"/>
          <w:lang w:eastAsia="cs-CZ"/>
        </w:rPr>
        <w:t>silná odolná tkanina, pogumovaná, omyvatelná a dezinfikovatelná běžnými schválenými biocidními prostředky v souladu s platnou legislativou</w:t>
      </w:r>
      <w:r>
        <w:rPr>
          <w:rFonts w:eastAsia="Times New Roman" w:cs="Arial"/>
          <w:color w:val="000000"/>
          <w:szCs w:val="20"/>
          <w:lang w:eastAsia="cs-CZ"/>
        </w:rPr>
        <w:t>.</w:t>
      </w:r>
    </w:p>
    <w:p w:rsidR="001B19D0" w:rsidRPr="006A216C" w:rsidRDefault="001B19D0" w:rsidP="001B19D0">
      <w:pPr>
        <w:spacing w:after="120" w:line="240" w:lineRule="auto"/>
        <w:jc w:val="both"/>
      </w:pPr>
    </w:p>
    <w:p w:rsidR="001B19D0" w:rsidRDefault="001B19D0" w:rsidP="001B19D0">
      <w:pPr>
        <w:pStyle w:val="Nadpis1"/>
      </w:pPr>
      <w:bookmarkStart w:id="1" w:name="_Toc208909894"/>
      <w:r>
        <w:t xml:space="preserve">Položka </w:t>
      </w:r>
      <w:proofErr w:type="gramStart"/>
      <w:r>
        <w:t>č. 2</w:t>
      </w:r>
      <w:r>
        <w:tab/>
        <w:t>Batoh</w:t>
      </w:r>
      <w:proofErr w:type="gramEnd"/>
      <w:r>
        <w:t xml:space="preserve"> obvazový</w:t>
      </w:r>
      <w:bookmarkEnd w:id="1"/>
    </w:p>
    <w:p w:rsidR="001B19D0" w:rsidRDefault="001B19D0" w:rsidP="001B19D0">
      <w:pPr>
        <w:spacing w:after="120" w:line="240" w:lineRule="auto"/>
        <w:jc w:val="both"/>
        <w:rPr>
          <w:rFonts w:eastAsia="Times New Roman" w:cs="Arial"/>
          <w:color w:val="000000"/>
          <w:szCs w:val="20"/>
          <w:lang w:eastAsia="cs-CZ"/>
        </w:rPr>
      </w:pPr>
      <w:r>
        <w:rPr>
          <w:rFonts w:eastAsia="Times New Roman" w:cs="Arial"/>
          <w:color w:val="000000"/>
          <w:szCs w:val="20"/>
          <w:lang w:eastAsia="cs-CZ"/>
        </w:rPr>
        <w:t>P</w:t>
      </w:r>
      <w:r w:rsidRPr="001B19D0">
        <w:rPr>
          <w:rFonts w:eastAsia="Times New Roman" w:cs="Arial"/>
          <w:color w:val="000000"/>
          <w:szCs w:val="20"/>
          <w:lang w:eastAsia="cs-CZ"/>
        </w:rPr>
        <w:t>rofesionální záchranářský batoh pro uložení obvazového a spotřebního zdravotnického materiálu</w:t>
      </w:r>
      <w:r>
        <w:rPr>
          <w:rFonts w:eastAsia="Times New Roman" w:cs="Arial"/>
          <w:color w:val="000000"/>
          <w:szCs w:val="20"/>
          <w:lang w:eastAsia="cs-CZ"/>
        </w:rPr>
        <w:t>. T</w:t>
      </w:r>
      <w:r w:rsidRPr="001B19D0">
        <w:rPr>
          <w:rFonts w:eastAsia="Times New Roman" w:cs="Arial"/>
          <w:color w:val="000000"/>
          <w:szCs w:val="20"/>
          <w:lang w:eastAsia="cs-CZ"/>
        </w:rPr>
        <w:t xml:space="preserve">var kvádr, vnější rozměr max. d 40 x š 30 x v </w:t>
      </w:r>
      <w:r w:rsidR="00667D7E">
        <w:rPr>
          <w:rFonts w:eastAsia="Times New Roman" w:cs="Arial"/>
          <w:color w:val="000000"/>
          <w:szCs w:val="20"/>
          <w:lang w:eastAsia="cs-CZ"/>
        </w:rPr>
        <w:t>20 cm - vnitřní objem alespoň 7l</w:t>
      </w:r>
      <w:r>
        <w:rPr>
          <w:rFonts w:eastAsia="Times New Roman" w:cs="Arial"/>
          <w:color w:val="000000"/>
          <w:szCs w:val="20"/>
          <w:lang w:eastAsia="cs-CZ"/>
        </w:rPr>
        <w:t xml:space="preserve">. Hmotnost </w:t>
      </w:r>
      <w:r w:rsidRPr="001B19D0">
        <w:rPr>
          <w:rFonts w:eastAsia="Times New Roman" w:cs="Arial"/>
          <w:color w:val="000000"/>
          <w:szCs w:val="20"/>
          <w:lang w:eastAsia="cs-CZ"/>
        </w:rPr>
        <w:t>max. do 2 kg</w:t>
      </w:r>
      <w:r>
        <w:rPr>
          <w:rFonts w:eastAsia="Times New Roman" w:cs="Arial"/>
          <w:color w:val="000000"/>
          <w:szCs w:val="20"/>
          <w:lang w:eastAsia="cs-CZ"/>
        </w:rPr>
        <w:t>.</w:t>
      </w:r>
    </w:p>
    <w:p w:rsidR="001B19D0" w:rsidRPr="001B19D0" w:rsidRDefault="001B19D0" w:rsidP="001B19D0">
      <w:pPr>
        <w:spacing w:after="120" w:line="240" w:lineRule="auto"/>
        <w:jc w:val="both"/>
        <w:rPr>
          <w:rFonts w:eastAsia="Times New Roman" w:cs="Arial"/>
          <w:color w:val="000000"/>
          <w:szCs w:val="20"/>
          <w:lang w:eastAsia="cs-CZ"/>
        </w:rPr>
      </w:pPr>
      <w:r w:rsidRPr="001B19D0">
        <w:rPr>
          <w:rFonts w:eastAsia="Times New Roman" w:cs="Arial"/>
          <w:color w:val="000000"/>
          <w:szCs w:val="20"/>
          <w:u w:val="single"/>
          <w:lang w:eastAsia="cs-CZ"/>
        </w:rPr>
        <w:t>Členění</w:t>
      </w:r>
      <w:r>
        <w:rPr>
          <w:rFonts w:eastAsia="Times New Roman" w:cs="Arial"/>
          <w:color w:val="000000"/>
          <w:szCs w:val="20"/>
          <w:lang w:eastAsia="cs-CZ"/>
        </w:rPr>
        <w:t xml:space="preserve">: </w:t>
      </w:r>
      <w:r w:rsidRPr="001B19D0">
        <w:rPr>
          <w:rFonts w:eastAsia="Times New Roman" w:cs="Arial"/>
          <w:color w:val="000000"/>
          <w:szCs w:val="20"/>
          <w:lang w:eastAsia="cs-CZ"/>
        </w:rPr>
        <w:t>vnitřní vložka s pevnější výztuhou</w:t>
      </w:r>
      <w:r>
        <w:rPr>
          <w:rFonts w:eastAsia="Times New Roman" w:cs="Arial"/>
          <w:color w:val="000000"/>
          <w:szCs w:val="20"/>
          <w:lang w:eastAsia="cs-CZ"/>
        </w:rPr>
        <w:t xml:space="preserve">, </w:t>
      </w:r>
      <w:r w:rsidRPr="001B19D0">
        <w:rPr>
          <w:rFonts w:eastAsia="Times New Roman" w:cs="Arial"/>
          <w:color w:val="000000"/>
          <w:szCs w:val="20"/>
          <w:lang w:eastAsia="cs-CZ"/>
        </w:rPr>
        <w:t>kvalitní zip se dvěma jezdci, může být překrytí zip</w:t>
      </w:r>
      <w:r>
        <w:rPr>
          <w:rFonts w:eastAsia="Times New Roman" w:cs="Arial"/>
          <w:color w:val="000000"/>
          <w:szCs w:val="20"/>
          <w:lang w:eastAsia="cs-CZ"/>
        </w:rPr>
        <w:t xml:space="preserve">. </w:t>
      </w:r>
      <w:r w:rsidR="00667D7E">
        <w:rPr>
          <w:rFonts w:eastAsia="Times New Roman" w:cs="Arial"/>
          <w:color w:val="000000"/>
          <w:szCs w:val="20"/>
          <w:lang w:eastAsia="cs-CZ"/>
        </w:rPr>
        <w:t>U</w:t>
      </w:r>
      <w:r w:rsidRPr="001B19D0">
        <w:rPr>
          <w:rFonts w:eastAsia="Times New Roman" w:cs="Arial"/>
          <w:color w:val="000000"/>
          <w:szCs w:val="20"/>
          <w:lang w:eastAsia="cs-CZ"/>
        </w:rPr>
        <w:t>vnitř batohu na jedné straně 2 síťové kapsy - do poloviny a od poloviny výšky, na druhé straně 4 stejné síťové kapsy</w:t>
      </w:r>
      <w:r>
        <w:rPr>
          <w:rFonts w:eastAsia="Times New Roman" w:cs="Arial"/>
          <w:color w:val="000000"/>
          <w:szCs w:val="20"/>
          <w:lang w:eastAsia="cs-CZ"/>
        </w:rPr>
        <w:t xml:space="preserve">. </w:t>
      </w:r>
      <w:proofErr w:type="gramStart"/>
      <w:r w:rsidRPr="001B19D0">
        <w:rPr>
          <w:rFonts w:eastAsia="Times New Roman" w:cs="Arial"/>
          <w:color w:val="000000"/>
          <w:szCs w:val="20"/>
          <w:lang w:eastAsia="cs-CZ"/>
        </w:rPr>
        <w:t>kvalitní</w:t>
      </w:r>
      <w:proofErr w:type="gramEnd"/>
      <w:r w:rsidRPr="001B19D0">
        <w:rPr>
          <w:rFonts w:eastAsia="Times New Roman" w:cs="Arial"/>
          <w:color w:val="000000"/>
          <w:szCs w:val="20"/>
          <w:lang w:eastAsia="cs-CZ"/>
        </w:rPr>
        <w:t xml:space="preserve"> síťovina a gumy</w:t>
      </w:r>
      <w:r>
        <w:rPr>
          <w:rFonts w:eastAsia="Times New Roman" w:cs="Arial"/>
          <w:color w:val="000000"/>
          <w:szCs w:val="20"/>
          <w:lang w:eastAsia="cs-CZ"/>
        </w:rPr>
        <w:t xml:space="preserve">. </w:t>
      </w:r>
      <w:r w:rsidRPr="001B19D0">
        <w:rPr>
          <w:rFonts w:eastAsia="Times New Roman" w:cs="Arial"/>
          <w:color w:val="000000"/>
          <w:szCs w:val="20"/>
          <w:lang w:eastAsia="cs-CZ"/>
        </w:rPr>
        <w:t>vše přístupné jen při otevřeném batohu, pro uložení materiálu a pomůcek</w:t>
      </w:r>
      <w:r>
        <w:rPr>
          <w:rFonts w:eastAsia="Times New Roman" w:cs="Arial"/>
          <w:color w:val="000000"/>
          <w:szCs w:val="20"/>
          <w:lang w:eastAsia="cs-CZ"/>
        </w:rPr>
        <w:t>. D</w:t>
      </w:r>
      <w:r w:rsidRPr="001B19D0">
        <w:rPr>
          <w:rFonts w:eastAsia="Times New Roman" w:cs="Arial"/>
          <w:color w:val="000000"/>
          <w:szCs w:val="20"/>
          <w:lang w:eastAsia="cs-CZ"/>
        </w:rPr>
        <w:t>va popruhy, držadla spojitelné suchým zipem dohromady při zavřeném batohu, jeden popruh přes rameno s možností nastavení délky</w:t>
      </w:r>
      <w:r>
        <w:rPr>
          <w:rFonts w:eastAsia="Times New Roman" w:cs="Arial"/>
          <w:color w:val="000000"/>
          <w:szCs w:val="20"/>
          <w:lang w:eastAsia="cs-CZ"/>
        </w:rPr>
        <w:t>.</w:t>
      </w:r>
    </w:p>
    <w:p w:rsidR="001B19D0" w:rsidRDefault="001B19D0" w:rsidP="001B19D0">
      <w:pPr>
        <w:spacing w:after="120" w:line="240" w:lineRule="auto"/>
        <w:jc w:val="both"/>
        <w:rPr>
          <w:rFonts w:eastAsia="Times New Roman" w:cs="Arial"/>
          <w:color w:val="000000"/>
          <w:szCs w:val="20"/>
          <w:lang w:eastAsia="cs-CZ"/>
        </w:rPr>
      </w:pPr>
      <w:r w:rsidRPr="001B19D0">
        <w:rPr>
          <w:rFonts w:eastAsia="Times New Roman" w:cs="Arial"/>
          <w:color w:val="000000"/>
          <w:szCs w:val="20"/>
          <w:u w:val="single"/>
          <w:lang w:eastAsia="cs-CZ"/>
        </w:rPr>
        <w:t>Barva</w:t>
      </w:r>
      <w:r>
        <w:rPr>
          <w:rFonts w:eastAsia="Times New Roman" w:cs="Arial"/>
          <w:color w:val="000000"/>
          <w:szCs w:val="20"/>
          <w:lang w:eastAsia="cs-CZ"/>
        </w:rPr>
        <w:t xml:space="preserve">: </w:t>
      </w:r>
      <w:r w:rsidRPr="001B19D0">
        <w:rPr>
          <w:rFonts w:eastAsia="Times New Roman" w:cs="Arial"/>
          <w:color w:val="000000"/>
          <w:szCs w:val="20"/>
          <w:lang w:eastAsia="cs-CZ"/>
        </w:rPr>
        <w:t>výrazná oranžová, dobře viditelná, jednostranně možno kombinace s černou barvou proti znečištění při položení, umístění reflexního pruhu s</w:t>
      </w:r>
      <w:r>
        <w:rPr>
          <w:rFonts w:eastAsia="Times New Roman" w:cs="Arial"/>
          <w:color w:val="000000"/>
          <w:szCs w:val="20"/>
          <w:lang w:eastAsia="cs-CZ"/>
        </w:rPr>
        <w:t> </w:t>
      </w:r>
      <w:r w:rsidRPr="001B19D0">
        <w:rPr>
          <w:rFonts w:eastAsia="Times New Roman" w:cs="Arial"/>
          <w:color w:val="000000"/>
          <w:szCs w:val="20"/>
          <w:lang w:eastAsia="cs-CZ"/>
        </w:rPr>
        <w:t>výhodou</w:t>
      </w:r>
      <w:r>
        <w:rPr>
          <w:rFonts w:eastAsia="Times New Roman" w:cs="Arial"/>
          <w:color w:val="000000"/>
          <w:szCs w:val="20"/>
          <w:lang w:eastAsia="cs-CZ"/>
        </w:rPr>
        <w:t>.</w:t>
      </w:r>
    </w:p>
    <w:p w:rsidR="001B19D0" w:rsidRDefault="001B19D0" w:rsidP="001B19D0">
      <w:pPr>
        <w:spacing w:after="120" w:line="240" w:lineRule="auto"/>
        <w:jc w:val="both"/>
        <w:rPr>
          <w:rFonts w:eastAsia="Times New Roman" w:cs="Arial"/>
          <w:color w:val="000000"/>
          <w:szCs w:val="20"/>
          <w:lang w:eastAsia="cs-CZ"/>
        </w:rPr>
      </w:pPr>
      <w:r w:rsidRPr="001B19D0">
        <w:rPr>
          <w:rFonts w:eastAsia="Times New Roman" w:cs="Arial"/>
          <w:color w:val="000000"/>
          <w:szCs w:val="20"/>
          <w:u w:val="single"/>
          <w:lang w:eastAsia="cs-CZ"/>
        </w:rPr>
        <w:t>Materiál</w:t>
      </w:r>
      <w:r>
        <w:rPr>
          <w:rFonts w:eastAsia="Times New Roman" w:cs="Arial"/>
          <w:color w:val="000000"/>
          <w:szCs w:val="20"/>
          <w:lang w:eastAsia="cs-CZ"/>
        </w:rPr>
        <w:t xml:space="preserve">: </w:t>
      </w:r>
      <w:r w:rsidRPr="001B19D0">
        <w:rPr>
          <w:rFonts w:eastAsia="Times New Roman" w:cs="Arial"/>
          <w:color w:val="000000"/>
          <w:szCs w:val="20"/>
          <w:lang w:eastAsia="cs-CZ"/>
        </w:rPr>
        <w:t>silná odolná tkanina, PE, PVC, PES, příp. pogumovaná, omyvatelná a dezinfikovatelná běžnými schválenými biocidními prostředky v souladu s platnou legislativou</w:t>
      </w:r>
      <w:r>
        <w:rPr>
          <w:rFonts w:eastAsia="Times New Roman" w:cs="Arial"/>
          <w:color w:val="000000"/>
          <w:szCs w:val="20"/>
          <w:lang w:eastAsia="cs-CZ"/>
        </w:rPr>
        <w:t>.</w:t>
      </w:r>
    </w:p>
    <w:p w:rsidR="001B19D0" w:rsidRDefault="001B19D0"/>
    <w:p w:rsidR="001B19D0" w:rsidRDefault="001B19D0" w:rsidP="001B19D0">
      <w:pPr>
        <w:pStyle w:val="Nadpis1"/>
      </w:pPr>
      <w:bookmarkStart w:id="2" w:name="_Toc208909895"/>
      <w:r>
        <w:lastRenderedPageBreak/>
        <w:t xml:space="preserve">Položka </w:t>
      </w:r>
      <w:proofErr w:type="gramStart"/>
      <w:r>
        <w:t>č. 3</w:t>
      </w:r>
      <w:r>
        <w:tab/>
        <w:t>Batoh</w:t>
      </w:r>
      <w:proofErr w:type="gramEnd"/>
      <w:r>
        <w:t xml:space="preserve"> resuscitační</w:t>
      </w:r>
      <w:bookmarkEnd w:id="2"/>
    </w:p>
    <w:p w:rsidR="001B19D0" w:rsidRPr="001B19D0" w:rsidRDefault="001B19D0" w:rsidP="001B19D0">
      <w:pPr>
        <w:tabs>
          <w:tab w:val="left" w:pos="1080"/>
        </w:tabs>
        <w:spacing w:after="120" w:line="240" w:lineRule="auto"/>
        <w:jc w:val="both"/>
        <w:rPr>
          <w:rFonts w:cs="Arial"/>
          <w:color w:val="000000"/>
          <w:szCs w:val="20"/>
        </w:rPr>
      </w:pPr>
      <w:r>
        <w:rPr>
          <w:rFonts w:cs="Arial"/>
          <w:szCs w:val="20"/>
        </w:rPr>
        <w:t xml:space="preserve">Rozměry ve švech: </w:t>
      </w:r>
      <w:r w:rsidRPr="001B19D0">
        <w:rPr>
          <w:rFonts w:cs="Arial"/>
          <w:szCs w:val="20"/>
        </w:rPr>
        <w:t xml:space="preserve">375 x 525 x 230 mm (š x v x h), tolerance ±5%. </w:t>
      </w:r>
      <w:r w:rsidRPr="001B19D0">
        <w:rPr>
          <w:rFonts w:cs="Arial"/>
          <w:color w:val="000000"/>
          <w:szCs w:val="20"/>
        </w:rPr>
        <w:t>Hmotnost</w:t>
      </w:r>
      <w:r>
        <w:rPr>
          <w:rFonts w:cs="Arial"/>
          <w:color w:val="000000"/>
          <w:szCs w:val="20"/>
        </w:rPr>
        <w:t xml:space="preserve"> včetně základního</w:t>
      </w:r>
      <w:r w:rsidRPr="001B19D0">
        <w:rPr>
          <w:rFonts w:cs="Arial"/>
          <w:color w:val="000000"/>
          <w:szCs w:val="20"/>
        </w:rPr>
        <w:t xml:space="preserve"> příslušenství: 3,9 kg  (bez vnitřních pouzder), tolerance ±5%.</w:t>
      </w:r>
    </w:p>
    <w:p w:rsidR="001B19D0" w:rsidRPr="001B19D0" w:rsidRDefault="001B19D0" w:rsidP="001B19D0">
      <w:pPr>
        <w:tabs>
          <w:tab w:val="left" w:pos="1080"/>
        </w:tabs>
        <w:spacing w:after="120" w:line="240" w:lineRule="auto"/>
        <w:jc w:val="both"/>
        <w:rPr>
          <w:rFonts w:cs="Arial"/>
          <w:szCs w:val="20"/>
        </w:rPr>
      </w:pPr>
      <w:r w:rsidRPr="001B19D0">
        <w:rPr>
          <w:rFonts w:cs="Arial"/>
          <w:szCs w:val="20"/>
        </w:rPr>
        <w:t>Příslušenství</w:t>
      </w:r>
      <w:r w:rsidRPr="00E71FE3">
        <w:rPr>
          <w:rFonts w:cs="Arial"/>
          <w:szCs w:val="20"/>
        </w:rPr>
        <w:t xml:space="preserve">: Vnitřní pouzdro </w:t>
      </w:r>
      <w:r w:rsidR="00E71FE3" w:rsidRPr="00E71FE3">
        <w:rPr>
          <w:rFonts w:cs="Arial"/>
          <w:szCs w:val="20"/>
        </w:rPr>
        <w:t xml:space="preserve">se dvěma zipy </w:t>
      </w:r>
      <w:r w:rsidRPr="00E71FE3">
        <w:rPr>
          <w:rFonts w:cs="Arial"/>
          <w:szCs w:val="20"/>
        </w:rPr>
        <w:t>(</w:t>
      </w:r>
      <w:r w:rsidR="00E71FE3" w:rsidRPr="00E71FE3">
        <w:rPr>
          <w:rFonts w:cs="Arial"/>
          <w:szCs w:val="20"/>
        </w:rPr>
        <w:t>rozměr 250 x 200 x 150</w:t>
      </w:r>
      <w:r w:rsidRPr="00E71FE3">
        <w:rPr>
          <w:rFonts w:cs="Arial"/>
          <w:szCs w:val="20"/>
        </w:rPr>
        <w:t xml:space="preserve">) - </w:t>
      </w:r>
      <w:r w:rsidR="00E71FE3" w:rsidRPr="00E71FE3">
        <w:rPr>
          <w:rFonts w:cs="Arial"/>
          <w:szCs w:val="20"/>
        </w:rPr>
        <w:t>1 ks. Barva modrá</w:t>
      </w:r>
      <w:r w:rsidRPr="00E71FE3">
        <w:rPr>
          <w:rFonts w:cs="Arial"/>
          <w:szCs w:val="20"/>
        </w:rPr>
        <w:t>.</w:t>
      </w:r>
      <w:r w:rsidRPr="001B19D0">
        <w:rPr>
          <w:rFonts w:cs="Arial"/>
          <w:szCs w:val="20"/>
        </w:rPr>
        <w:t xml:space="preserve">  </w:t>
      </w:r>
    </w:p>
    <w:p w:rsidR="001B19D0" w:rsidRDefault="001B19D0" w:rsidP="001B19D0">
      <w:pPr>
        <w:tabs>
          <w:tab w:val="left" w:pos="1080"/>
        </w:tabs>
        <w:spacing w:after="120" w:line="240" w:lineRule="auto"/>
        <w:jc w:val="both"/>
        <w:rPr>
          <w:rFonts w:cs="Arial"/>
          <w:szCs w:val="20"/>
        </w:rPr>
      </w:pPr>
      <w:r w:rsidRPr="001B19D0">
        <w:rPr>
          <w:rFonts w:cs="Arial"/>
          <w:szCs w:val="20"/>
        </w:rPr>
        <w:t>Materiálové a barevné provedení pláště: jedna vrstva PES tkaniny  s oboustranným nánosem PVC</w:t>
      </w:r>
      <w:r w:rsidR="00667D7E">
        <w:rPr>
          <w:rFonts w:cs="Arial"/>
          <w:szCs w:val="20"/>
        </w:rPr>
        <w:t>. B</w:t>
      </w:r>
      <w:r w:rsidRPr="001B19D0">
        <w:rPr>
          <w:rFonts w:cs="Arial"/>
          <w:szCs w:val="20"/>
        </w:rPr>
        <w:t>arva pláště je šedá se žlutými reflexními pásky na víku, bocích a ramenních popruzích.</w:t>
      </w:r>
    </w:p>
    <w:p w:rsidR="001B19D0" w:rsidRPr="001B19D0" w:rsidRDefault="001B19D0" w:rsidP="001B19D0">
      <w:pPr>
        <w:tabs>
          <w:tab w:val="left" w:pos="1080"/>
        </w:tabs>
        <w:spacing w:after="120" w:line="240" w:lineRule="auto"/>
        <w:jc w:val="both"/>
        <w:rPr>
          <w:rFonts w:cs="Arial"/>
          <w:szCs w:val="20"/>
        </w:rPr>
      </w:pPr>
      <w:r w:rsidRPr="001B19D0">
        <w:rPr>
          <w:rFonts w:cs="Arial"/>
          <w:szCs w:val="20"/>
        </w:rPr>
        <w:t xml:space="preserve">Plastová výztuha hlavní komory typu „kompaktní vana“ se zaoblenými rohy obvodových bočních stěn. </w:t>
      </w:r>
      <w:r w:rsidRPr="001B19D0">
        <w:rPr>
          <w:rFonts w:cs="Arial"/>
          <w:szCs w:val="20"/>
        </w:rPr>
        <w:br/>
        <w:t>Hlavní úložný prostor batohu je uzavíratelný ze tří stran pomocí silného spirálového zipu, který umožňuje  otevření vnitřního prostoru batohu jako knihu. Zip je po celé délce překrytý ochrannou manžetou z pruženky. Další dva zipy  jsou umístěný na zevní ploše víka batohu a uzavírají  přístup do horní a dolní kapsy.</w:t>
      </w:r>
    </w:p>
    <w:p w:rsidR="001B19D0" w:rsidRPr="001B19D0" w:rsidRDefault="001B19D0" w:rsidP="001B19D0">
      <w:pPr>
        <w:spacing w:after="120" w:line="240" w:lineRule="auto"/>
        <w:rPr>
          <w:rFonts w:cs="Arial"/>
          <w:szCs w:val="20"/>
        </w:rPr>
      </w:pPr>
      <w:r w:rsidRPr="001B19D0">
        <w:rPr>
          <w:rFonts w:cs="Arial"/>
          <w:szCs w:val="20"/>
        </w:rPr>
        <w:t>Batoh je opatřen:</w:t>
      </w:r>
    </w:p>
    <w:p w:rsidR="001B19D0" w:rsidRPr="001B19D0" w:rsidRDefault="00474D1C" w:rsidP="001B19D0">
      <w:pPr>
        <w:pStyle w:val="Odstavecseseznamem"/>
        <w:numPr>
          <w:ilvl w:val="0"/>
          <w:numId w:val="4"/>
        </w:numPr>
        <w:spacing w:after="120" w:line="240" w:lineRule="auto"/>
        <w:rPr>
          <w:rFonts w:ascii="Arial" w:hAnsi="Arial" w:cs="Arial"/>
          <w:sz w:val="20"/>
          <w:szCs w:val="20"/>
        </w:rPr>
      </w:pPr>
      <w:r>
        <w:rPr>
          <w:rFonts w:ascii="Arial" w:hAnsi="Arial" w:cs="Arial"/>
          <w:sz w:val="20"/>
          <w:szCs w:val="20"/>
        </w:rPr>
        <w:t>dvěma</w:t>
      </w:r>
      <w:r w:rsidR="00E71FE3">
        <w:rPr>
          <w:rFonts w:ascii="Arial" w:hAnsi="Arial" w:cs="Arial"/>
          <w:sz w:val="20"/>
          <w:szCs w:val="20"/>
        </w:rPr>
        <w:t xml:space="preserve"> polstrovanými</w:t>
      </w:r>
      <w:r w:rsidR="001B19D0" w:rsidRPr="001B19D0">
        <w:rPr>
          <w:rFonts w:ascii="Arial" w:hAnsi="Arial" w:cs="Arial"/>
          <w:sz w:val="20"/>
          <w:szCs w:val="20"/>
        </w:rPr>
        <w:t xml:space="preserve"> </w:t>
      </w:r>
      <w:r w:rsidR="0059205B">
        <w:rPr>
          <w:rFonts w:ascii="Arial" w:hAnsi="Arial" w:cs="Arial"/>
          <w:sz w:val="20"/>
          <w:szCs w:val="20"/>
        </w:rPr>
        <w:t>tvarovan</w:t>
      </w:r>
      <w:r w:rsidR="00E71FE3">
        <w:rPr>
          <w:rFonts w:ascii="Arial" w:hAnsi="Arial" w:cs="Arial"/>
          <w:sz w:val="20"/>
          <w:szCs w:val="20"/>
        </w:rPr>
        <w:t>ými</w:t>
      </w:r>
      <w:r w:rsidR="001B19D0" w:rsidRPr="001B19D0">
        <w:rPr>
          <w:rFonts w:ascii="Arial" w:hAnsi="Arial" w:cs="Arial"/>
          <w:sz w:val="20"/>
          <w:szCs w:val="20"/>
        </w:rPr>
        <w:t xml:space="preserve"> ramenními popruhy. Délku popruhů lze zkracovat na obou koncích. Na zevní ploše jsou popruhy opatřeny reflex. </w:t>
      </w:r>
      <w:proofErr w:type="gramStart"/>
      <w:r w:rsidR="001B19D0" w:rsidRPr="001B19D0">
        <w:rPr>
          <w:rFonts w:ascii="Arial" w:hAnsi="Arial" w:cs="Arial"/>
          <w:sz w:val="20"/>
          <w:szCs w:val="20"/>
        </w:rPr>
        <w:t>páskem</w:t>
      </w:r>
      <w:proofErr w:type="gramEnd"/>
      <w:r w:rsidR="001B19D0" w:rsidRPr="001B19D0">
        <w:rPr>
          <w:rFonts w:ascii="Arial" w:hAnsi="Arial" w:cs="Arial"/>
          <w:sz w:val="20"/>
          <w:szCs w:val="20"/>
        </w:rPr>
        <w:t xml:space="preserve"> žluté (šedé) barvy š. 20 mm</w:t>
      </w:r>
      <w:r w:rsidR="0059205B">
        <w:rPr>
          <w:rFonts w:ascii="Arial" w:hAnsi="Arial" w:cs="Arial"/>
          <w:sz w:val="20"/>
          <w:szCs w:val="20"/>
        </w:rPr>
        <w:t>.</w:t>
      </w:r>
    </w:p>
    <w:p w:rsidR="001B19D0" w:rsidRPr="001B19D0" w:rsidRDefault="00474D1C" w:rsidP="001B19D0">
      <w:pPr>
        <w:pStyle w:val="Odstavecseseznamem"/>
        <w:numPr>
          <w:ilvl w:val="0"/>
          <w:numId w:val="4"/>
        </w:numPr>
        <w:spacing w:after="120" w:line="240" w:lineRule="auto"/>
        <w:rPr>
          <w:rFonts w:ascii="Arial" w:hAnsi="Arial" w:cs="Arial"/>
          <w:sz w:val="20"/>
          <w:szCs w:val="20"/>
        </w:rPr>
      </w:pPr>
      <w:r>
        <w:rPr>
          <w:rFonts w:ascii="Arial" w:hAnsi="Arial" w:cs="Arial"/>
          <w:sz w:val="20"/>
          <w:szCs w:val="20"/>
        </w:rPr>
        <w:t>dvěma</w:t>
      </w:r>
      <w:r w:rsidR="0059205B">
        <w:rPr>
          <w:rFonts w:ascii="Arial" w:hAnsi="Arial" w:cs="Arial"/>
          <w:sz w:val="20"/>
          <w:szCs w:val="20"/>
        </w:rPr>
        <w:t xml:space="preserve"> </w:t>
      </w:r>
      <w:r w:rsidR="001B19D0" w:rsidRPr="001B19D0">
        <w:rPr>
          <w:rFonts w:ascii="Arial" w:hAnsi="Arial" w:cs="Arial"/>
          <w:sz w:val="20"/>
          <w:szCs w:val="20"/>
        </w:rPr>
        <w:t>ergonomicky tvarovanými plastovými držadly umístěnými na zevní ploše horní a boční stěny;</w:t>
      </w:r>
    </w:p>
    <w:p w:rsidR="001B19D0" w:rsidRPr="001B19D0" w:rsidRDefault="001B19D0" w:rsidP="001B19D0">
      <w:pPr>
        <w:pStyle w:val="Odstavecseseznamem"/>
        <w:numPr>
          <w:ilvl w:val="0"/>
          <w:numId w:val="4"/>
        </w:numPr>
        <w:spacing w:after="120" w:line="240" w:lineRule="auto"/>
        <w:rPr>
          <w:rFonts w:ascii="Arial" w:hAnsi="Arial" w:cs="Arial"/>
          <w:sz w:val="20"/>
          <w:szCs w:val="20"/>
        </w:rPr>
      </w:pPr>
      <w:r w:rsidRPr="001B19D0">
        <w:rPr>
          <w:rFonts w:ascii="Arial" w:hAnsi="Arial" w:cs="Arial"/>
          <w:sz w:val="20"/>
          <w:szCs w:val="20"/>
        </w:rPr>
        <w:t>logem ZZS JMK na zevní ploše horní kapsy víka batohu;</w:t>
      </w:r>
    </w:p>
    <w:p w:rsidR="001B19D0" w:rsidRPr="001B19D0" w:rsidRDefault="001B19D0" w:rsidP="001B19D0">
      <w:pPr>
        <w:pStyle w:val="Odstavecseseznamem"/>
        <w:numPr>
          <w:ilvl w:val="0"/>
          <w:numId w:val="4"/>
        </w:numPr>
        <w:spacing w:after="120" w:line="240" w:lineRule="auto"/>
        <w:rPr>
          <w:rFonts w:ascii="Arial" w:hAnsi="Arial" w:cs="Arial"/>
          <w:sz w:val="20"/>
          <w:szCs w:val="20"/>
        </w:rPr>
      </w:pPr>
      <w:r w:rsidRPr="001B19D0">
        <w:rPr>
          <w:rFonts w:ascii="Arial" w:hAnsi="Arial" w:cs="Arial"/>
          <w:sz w:val="20"/>
          <w:szCs w:val="20"/>
        </w:rPr>
        <w:t>transparentním okénkem pro popisový štítek umístěným u horního držadla;</w:t>
      </w:r>
    </w:p>
    <w:p w:rsidR="001B19D0" w:rsidRPr="001B19D0" w:rsidRDefault="001B19D0" w:rsidP="001B19D0">
      <w:pPr>
        <w:pStyle w:val="Odstavecseseznamem"/>
        <w:numPr>
          <w:ilvl w:val="0"/>
          <w:numId w:val="4"/>
        </w:numPr>
        <w:spacing w:after="120" w:line="240" w:lineRule="auto"/>
        <w:rPr>
          <w:rFonts w:ascii="Arial" w:hAnsi="Arial" w:cs="Arial"/>
          <w:sz w:val="20"/>
          <w:szCs w:val="20"/>
        </w:rPr>
      </w:pPr>
      <w:r w:rsidRPr="001B19D0">
        <w:rPr>
          <w:rFonts w:ascii="Arial" w:hAnsi="Arial" w:cs="Arial"/>
          <w:sz w:val="20"/>
          <w:szCs w:val="20"/>
        </w:rPr>
        <w:t>štítkem výrobce umístěným na zevní ploše zádové části batohu, popř. i na zevní ploše dolní kapsy víka batohu;</w:t>
      </w:r>
    </w:p>
    <w:p w:rsidR="001B19D0" w:rsidRPr="001B19D0" w:rsidRDefault="0059205B" w:rsidP="001B19D0">
      <w:pPr>
        <w:pStyle w:val="Odstavecseseznamem"/>
        <w:numPr>
          <w:ilvl w:val="0"/>
          <w:numId w:val="4"/>
        </w:numPr>
        <w:spacing w:after="120" w:line="240" w:lineRule="auto"/>
        <w:rPr>
          <w:rFonts w:ascii="Arial" w:hAnsi="Arial" w:cs="Arial"/>
          <w:sz w:val="20"/>
          <w:szCs w:val="20"/>
        </w:rPr>
      </w:pPr>
      <w:r>
        <w:rPr>
          <w:rFonts w:ascii="Arial" w:hAnsi="Arial" w:cs="Arial"/>
          <w:sz w:val="20"/>
          <w:szCs w:val="20"/>
        </w:rPr>
        <w:t xml:space="preserve">plastovými </w:t>
      </w:r>
      <w:proofErr w:type="spellStart"/>
      <w:r>
        <w:rPr>
          <w:rFonts w:ascii="Arial" w:hAnsi="Arial" w:cs="Arial"/>
          <w:sz w:val="20"/>
          <w:szCs w:val="20"/>
        </w:rPr>
        <w:t>protiskluzy</w:t>
      </w:r>
      <w:proofErr w:type="spellEnd"/>
      <w:r>
        <w:rPr>
          <w:rFonts w:ascii="Arial" w:hAnsi="Arial" w:cs="Arial"/>
          <w:sz w:val="20"/>
          <w:szCs w:val="20"/>
        </w:rPr>
        <w:t xml:space="preserve"> </w:t>
      </w:r>
      <w:r w:rsidR="00436C34">
        <w:rPr>
          <w:rFonts w:ascii="Arial" w:hAnsi="Arial" w:cs="Arial"/>
          <w:sz w:val="20"/>
          <w:szCs w:val="20"/>
        </w:rPr>
        <w:t>(</w:t>
      </w:r>
      <w:r w:rsidR="001B19D0" w:rsidRPr="001B19D0">
        <w:rPr>
          <w:rFonts w:ascii="Arial" w:hAnsi="Arial" w:cs="Arial"/>
          <w:sz w:val="20"/>
          <w:szCs w:val="20"/>
        </w:rPr>
        <w:t>80 x 50 mm) – 6 ks na pravé boční stěně batohu,</w:t>
      </w:r>
    </w:p>
    <w:p w:rsidR="0059205B" w:rsidRDefault="00175660" w:rsidP="00E6712A">
      <w:pPr>
        <w:pStyle w:val="Odstavecseseznamem"/>
        <w:numPr>
          <w:ilvl w:val="0"/>
          <w:numId w:val="4"/>
        </w:numPr>
        <w:spacing w:after="120" w:line="240" w:lineRule="auto"/>
        <w:rPr>
          <w:rFonts w:ascii="Arial" w:hAnsi="Arial" w:cs="Arial"/>
          <w:sz w:val="20"/>
          <w:szCs w:val="20"/>
        </w:rPr>
      </w:pPr>
      <w:r>
        <w:rPr>
          <w:rFonts w:ascii="Arial" w:hAnsi="Arial" w:cs="Arial"/>
          <w:sz w:val="20"/>
          <w:szCs w:val="20"/>
        </w:rPr>
        <w:t>třemi</w:t>
      </w:r>
      <w:r w:rsidR="001B19D0" w:rsidRPr="0059205B">
        <w:rPr>
          <w:rFonts w:ascii="Arial" w:hAnsi="Arial" w:cs="Arial"/>
          <w:sz w:val="20"/>
          <w:szCs w:val="20"/>
        </w:rPr>
        <w:t xml:space="preserve"> plastovými ochrannými a opěrnými lištami umístěn</w:t>
      </w:r>
      <w:r w:rsidR="0059205B">
        <w:rPr>
          <w:rFonts w:ascii="Arial" w:hAnsi="Arial" w:cs="Arial"/>
          <w:sz w:val="20"/>
          <w:szCs w:val="20"/>
        </w:rPr>
        <w:t>ými na zevní ploše dna batohu</w:t>
      </w:r>
    </w:p>
    <w:p w:rsidR="001B19D0" w:rsidRPr="0059205B" w:rsidRDefault="001B19D0" w:rsidP="0059205B">
      <w:pPr>
        <w:spacing w:after="120" w:line="240" w:lineRule="auto"/>
        <w:rPr>
          <w:rFonts w:cs="Arial"/>
          <w:szCs w:val="20"/>
        </w:rPr>
      </w:pPr>
      <w:r w:rsidRPr="0059205B">
        <w:rPr>
          <w:rFonts w:cs="Arial"/>
          <w:szCs w:val="20"/>
        </w:rPr>
        <w:t xml:space="preserve">Vnitřní prostor rozevřeného batohu tvoří „zádová </w:t>
      </w:r>
      <w:proofErr w:type="gramStart"/>
      <w:r w:rsidRPr="0059205B">
        <w:rPr>
          <w:rFonts w:cs="Arial"/>
          <w:szCs w:val="20"/>
        </w:rPr>
        <w:t>komora“ ( levá</w:t>
      </w:r>
      <w:proofErr w:type="gramEnd"/>
      <w:r w:rsidRPr="0059205B">
        <w:rPr>
          <w:rFonts w:cs="Arial"/>
          <w:szCs w:val="20"/>
        </w:rPr>
        <w:t xml:space="preserve"> část) a víko (pravá část). Ve vnitřním prostoru zádové komory je vložená vnitřní výztuha  (popsaná výše). Výztuha je zafixována v komoře </w:t>
      </w:r>
      <w:r w:rsidRPr="0059205B">
        <w:rPr>
          <w:rFonts w:cs="Arial"/>
          <w:szCs w:val="20"/>
        </w:rPr>
        <w:br/>
        <w:t>obvodovým textilním lemem s </w:t>
      </w:r>
      <w:proofErr w:type="spellStart"/>
      <w:r w:rsidRPr="0059205B">
        <w:rPr>
          <w:rFonts w:cs="Arial"/>
          <w:szCs w:val="20"/>
        </w:rPr>
        <w:t>velcrou</w:t>
      </w:r>
      <w:proofErr w:type="spellEnd"/>
      <w:r w:rsidRPr="0059205B">
        <w:rPr>
          <w:rFonts w:cs="Arial"/>
          <w:szCs w:val="20"/>
        </w:rPr>
        <w:t xml:space="preserve"> uzávěrem. Zádová komora je určena k uložení:</w:t>
      </w:r>
    </w:p>
    <w:p w:rsidR="001B19D0" w:rsidRPr="001B19D0" w:rsidRDefault="001B19D0" w:rsidP="001B19D0">
      <w:pPr>
        <w:pStyle w:val="Odstavecseseznamem"/>
        <w:numPr>
          <w:ilvl w:val="0"/>
          <w:numId w:val="5"/>
        </w:numPr>
        <w:spacing w:after="120" w:line="240" w:lineRule="auto"/>
        <w:rPr>
          <w:rFonts w:ascii="Arial" w:hAnsi="Arial" w:cs="Arial"/>
          <w:sz w:val="20"/>
          <w:szCs w:val="20"/>
        </w:rPr>
      </w:pPr>
      <w:r w:rsidRPr="001B19D0">
        <w:rPr>
          <w:rFonts w:ascii="Arial" w:hAnsi="Arial" w:cs="Arial"/>
          <w:sz w:val="20"/>
          <w:szCs w:val="20"/>
        </w:rPr>
        <w:t>O</w:t>
      </w:r>
      <w:r w:rsidR="00667D7E">
        <w:rPr>
          <w:rFonts w:ascii="Arial" w:hAnsi="Arial" w:cs="Arial"/>
          <w:sz w:val="20"/>
          <w:szCs w:val="20"/>
          <w:vertAlign w:val="subscript"/>
        </w:rPr>
        <w:t>2</w:t>
      </w:r>
      <w:r w:rsidRPr="001B19D0">
        <w:rPr>
          <w:rFonts w:ascii="Arial" w:hAnsi="Arial" w:cs="Arial"/>
          <w:sz w:val="20"/>
          <w:szCs w:val="20"/>
        </w:rPr>
        <w:t xml:space="preserve"> láhve 2</w:t>
      </w:r>
      <w:r w:rsidR="00667D7E">
        <w:rPr>
          <w:rFonts w:ascii="Arial" w:hAnsi="Arial" w:cs="Arial"/>
          <w:sz w:val="20"/>
          <w:szCs w:val="20"/>
        </w:rPr>
        <w:t>l</w:t>
      </w:r>
      <w:r w:rsidRPr="001B19D0">
        <w:rPr>
          <w:rFonts w:ascii="Arial" w:hAnsi="Arial" w:cs="Arial"/>
          <w:sz w:val="20"/>
          <w:szCs w:val="20"/>
        </w:rPr>
        <w:t>, která je v ní upevněna 2 popruhovými úchyty š. 40 mm s </w:t>
      </w:r>
      <w:proofErr w:type="spellStart"/>
      <w:r w:rsidRPr="001B19D0">
        <w:rPr>
          <w:rFonts w:ascii="Arial" w:hAnsi="Arial" w:cs="Arial"/>
          <w:sz w:val="20"/>
          <w:szCs w:val="20"/>
        </w:rPr>
        <w:t>velcro</w:t>
      </w:r>
      <w:proofErr w:type="spellEnd"/>
      <w:r w:rsidRPr="001B19D0">
        <w:rPr>
          <w:rFonts w:ascii="Arial" w:hAnsi="Arial" w:cs="Arial"/>
          <w:sz w:val="20"/>
          <w:szCs w:val="20"/>
        </w:rPr>
        <w:t xml:space="preserve"> uzávěry;</w:t>
      </w:r>
    </w:p>
    <w:p w:rsidR="001B19D0" w:rsidRPr="001B19D0" w:rsidRDefault="001B19D0" w:rsidP="001B19D0">
      <w:pPr>
        <w:pStyle w:val="Odstavecseseznamem"/>
        <w:numPr>
          <w:ilvl w:val="0"/>
          <w:numId w:val="5"/>
        </w:numPr>
        <w:spacing w:after="120" w:line="240" w:lineRule="auto"/>
        <w:rPr>
          <w:rFonts w:ascii="Arial" w:hAnsi="Arial" w:cs="Arial"/>
          <w:sz w:val="20"/>
          <w:szCs w:val="20"/>
        </w:rPr>
      </w:pPr>
      <w:r w:rsidRPr="001B19D0">
        <w:rPr>
          <w:rFonts w:ascii="Arial" w:hAnsi="Arial" w:cs="Arial"/>
          <w:sz w:val="20"/>
          <w:szCs w:val="20"/>
        </w:rPr>
        <w:t>zdravotnické výbavy volně nebo ve zdr</w:t>
      </w:r>
      <w:r w:rsidR="00667D7E">
        <w:rPr>
          <w:rFonts w:ascii="Arial" w:hAnsi="Arial" w:cs="Arial"/>
          <w:sz w:val="20"/>
          <w:szCs w:val="20"/>
        </w:rPr>
        <w:t>avotnických</w:t>
      </w:r>
      <w:r w:rsidRPr="001B19D0">
        <w:rPr>
          <w:rFonts w:ascii="Arial" w:hAnsi="Arial" w:cs="Arial"/>
          <w:sz w:val="20"/>
          <w:szCs w:val="20"/>
        </w:rPr>
        <w:t xml:space="preserve"> pouzdrech.</w:t>
      </w:r>
    </w:p>
    <w:p w:rsidR="001B19D0" w:rsidRPr="001B19D0" w:rsidRDefault="001B19D0" w:rsidP="001B19D0">
      <w:pPr>
        <w:spacing w:after="120" w:line="240" w:lineRule="auto"/>
        <w:rPr>
          <w:rFonts w:cs="Arial"/>
          <w:szCs w:val="20"/>
        </w:rPr>
      </w:pPr>
      <w:r w:rsidRPr="001B19D0">
        <w:rPr>
          <w:rFonts w:cs="Arial"/>
          <w:szCs w:val="20"/>
        </w:rPr>
        <w:t xml:space="preserve">V horní stěně vany je průchodka pro kyslíkovou hadičku umožňující její vytažení z batohu. Otvor průchodky v plášti batohu je chráněný odepínacím krytem.  </w:t>
      </w:r>
    </w:p>
    <w:p w:rsidR="001B19D0" w:rsidRPr="001B19D0" w:rsidRDefault="001B19D0" w:rsidP="001B19D0">
      <w:pPr>
        <w:tabs>
          <w:tab w:val="left" w:pos="1080"/>
        </w:tabs>
        <w:spacing w:after="120" w:line="240" w:lineRule="auto"/>
        <w:jc w:val="both"/>
        <w:rPr>
          <w:rFonts w:cs="Arial"/>
          <w:szCs w:val="20"/>
        </w:rPr>
      </w:pPr>
      <w:r w:rsidRPr="001B19D0">
        <w:rPr>
          <w:rFonts w:cs="Arial"/>
          <w:szCs w:val="20"/>
        </w:rPr>
        <w:t>Na víku batohu jsou dvě kapsy. Obě jsou řešeny jako vnořené do vnitřního prostoru batohu.</w:t>
      </w:r>
    </w:p>
    <w:p w:rsidR="001B19D0" w:rsidRPr="001B19D0" w:rsidRDefault="001B19D0" w:rsidP="001B19D0">
      <w:pPr>
        <w:tabs>
          <w:tab w:val="left" w:pos="1080"/>
        </w:tabs>
        <w:spacing w:after="120" w:line="240" w:lineRule="auto"/>
        <w:jc w:val="both"/>
        <w:rPr>
          <w:rFonts w:cs="Arial"/>
          <w:szCs w:val="20"/>
        </w:rPr>
      </w:pPr>
      <w:r w:rsidRPr="001B19D0">
        <w:rPr>
          <w:rFonts w:cs="Arial"/>
          <w:szCs w:val="20"/>
        </w:rPr>
        <w:t xml:space="preserve">Horní kapsa: rozměr 365  x 250 x 85 mm. Rozměr víka je 295 x 240 mm. Přístup do kapsy je z vnější i z vnitřní strany  pomocí dvou zipů. Oba zipy jsou  našity ve tvaru obráceného písmene U a umožňují vyklopení víka směrem dolů a  dna kapsy směrem nahoru. Na vnitřní ploše víka  horní kapsy jsou přišity 2 vertikální pásy </w:t>
      </w:r>
      <w:proofErr w:type="spellStart"/>
      <w:r w:rsidRPr="001B19D0">
        <w:rPr>
          <w:rFonts w:cs="Arial"/>
          <w:szCs w:val="20"/>
        </w:rPr>
        <w:t>velcro</w:t>
      </w:r>
      <w:proofErr w:type="spellEnd"/>
      <w:r w:rsidRPr="001B19D0">
        <w:rPr>
          <w:rFonts w:cs="Arial"/>
          <w:szCs w:val="20"/>
        </w:rPr>
        <w:t xml:space="preserve"> </w:t>
      </w:r>
      <w:proofErr w:type="gramStart"/>
      <w:r w:rsidRPr="001B19D0">
        <w:rPr>
          <w:rFonts w:cs="Arial"/>
          <w:szCs w:val="20"/>
        </w:rPr>
        <w:t>samet š.50</w:t>
      </w:r>
      <w:proofErr w:type="gramEnd"/>
      <w:r w:rsidRPr="001B19D0">
        <w:rPr>
          <w:rFonts w:cs="Arial"/>
          <w:szCs w:val="20"/>
        </w:rPr>
        <w:t xml:space="preserve"> mm. Na vnitřní ploše dna horní kapsy jsou přišity 2 vodorovné řady úchytů z protiskluzové pruženky š. 25 mm. Horní řada má 7 úchytů a dolní řada 18 úchytů.</w:t>
      </w:r>
    </w:p>
    <w:p w:rsidR="001B19D0" w:rsidRDefault="001B19D0" w:rsidP="001B19D0">
      <w:pPr>
        <w:spacing w:after="120" w:line="240" w:lineRule="auto"/>
        <w:jc w:val="both"/>
        <w:rPr>
          <w:rFonts w:cs="Arial"/>
          <w:szCs w:val="20"/>
        </w:rPr>
      </w:pPr>
      <w:r w:rsidRPr="001B19D0">
        <w:rPr>
          <w:rFonts w:cs="Arial"/>
          <w:szCs w:val="20"/>
        </w:rPr>
        <w:t xml:space="preserve">Dolní kapsa: rozměr 365  x 250 x 85 mm. Rozměr víka je 295 x 240 mm. Přístup do kapsy je z vnější i z vnitřní strany  pomocí dvou zipů. Oba zipy jsou  našitý ve tvaru obráceného písmene U a umožňují vyklopení víka i dna směrem dolů. Na vnitřní ploše víka  horní kapsy jsou přišity 2 vertikální pásy </w:t>
      </w:r>
      <w:proofErr w:type="spellStart"/>
      <w:r w:rsidRPr="001B19D0">
        <w:rPr>
          <w:rFonts w:cs="Arial"/>
          <w:szCs w:val="20"/>
        </w:rPr>
        <w:t>velcro</w:t>
      </w:r>
      <w:proofErr w:type="spellEnd"/>
      <w:r w:rsidRPr="001B19D0">
        <w:rPr>
          <w:rFonts w:cs="Arial"/>
          <w:szCs w:val="20"/>
        </w:rPr>
        <w:t xml:space="preserve"> </w:t>
      </w:r>
      <w:proofErr w:type="gramStart"/>
      <w:r w:rsidRPr="001B19D0">
        <w:rPr>
          <w:rFonts w:cs="Arial"/>
          <w:szCs w:val="20"/>
        </w:rPr>
        <w:t>samet š.50</w:t>
      </w:r>
      <w:proofErr w:type="gramEnd"/>
      <w:r w:rsidRPr="001B19D0">
        <w:rPr>
          <w:rFonts w:cs="Arial"/>
          <w:szCs w:val="20"/>
        </w:rPr>
        <w:t xml:space="preserve"> mm. Na vnitřní ploše dna dolní kapsy jsou přišity 2 vodorovné řady úchytů z protiskluzové pruženky š. 25 mm. Horní řada má 12 úchytů a dolní řada 17 úchytů. </w:t>
      </w:r>
    </w:p>
    <w:p w:rsidR="001B19D0" w:rsidRDefault="001B19D0" w:rsidP="001B19D0">
      <w:pPr>
        <w:spacing w:after="120" w:line="240" w:lineRule="auto"/>
        <w:jc w:val="both"/>
        <w:rPr>
          <w:rFonts w:cs="Arial"/>
          <w:szCs w:val="20"/>
        </w:rPr>
      </w:pPr>
    </w:p>
    <w:p w:rsidR="00667D7E" w:rsidRDefault="00667D7E">
      <w:pPr>
        <w:rPr>
          <w:rFonts w:eastAsiaTheme="majorEastAsia" w:cstheme="majorBidi"/>
          <w:b/>
          <w:color w:val="000000" w:themeColor="text1"/>
          <w:szCs w:val="32"/>
        </w:rPr>
      </w:pPr>
      <w:bookmarkStart w:id="3" w:name="_Toc208909896"/>
      <w:bookmarkStart w:id="4" w:name="_GoBack"/>
      <w:bookmarkEnd w:id="4"/>
      <w:r>
        <w:br w:type="page"/>
      </w:r>
    </w:p>
    <w:p w:rsidR="008121FF" w:rsidRDefault="008121FF" w:rsidP="008121FF">
      <w:pPr>
        <w:pStyle w:val="Nadpis1"/>
      </w:pPr>
      <w:r>
        <w:lastRenderedPageBreak/>
        <w:t xml:space="preserve">Položka </w:t>
      </w:r>
      <w:proofErr w:type="gramStart"/>
      <w:r>
        <w:t>č. 4</w:t>
      </w:r>
      <w:r>
        <w:tab/>
        <w:t>Batoh</w:t>
      </w:r>
      <w:proofErr w:type="gramEnd"/>
      <w:r>
        <w:t xml:space="preserve"> záchranářský</w:t>
      </w:r>
      <w:bookmarkEnd w:id="3"/>
    </w:p>
    <w:p w:rsidR="008121FF" w:rsidRPr="008121FF" w:rsidRDefault="008121FF" w:rsidP="008121FF">
      <w:pPr>
        <w:tabs>
          <w:tab w:val="left" w:pos="1080"/>
        </w:tabs>
        <w:spacing w:after="200"/>
        <w:jc w:val="both"/>
        <w:rPr>
          <w:rFonts w:cs="Arial"/>
          <w:color w:val="000000"/>
          <w:szCs w:val="20"/>
        </w:rPr>
      </w:pPr>
      <w:r w:rsidRPr="008121FF">
        <w:rPr>
          <w:rFonts w:cs="Arial"/>
          <w:szCs w:val="20"/>
        </w:rPr>
        <w:t xml:space="preserve">Rozměry ve švech: </w:t>
      </w:r>
      <w:r w:rsidR="006C3B83">
        <w:rPr>
          <w:rFonts w:cs="Arial"/>
          <w:szCs w:val="20"/>
        </w:rPr>
        <w:t xml:space="preserve">š </w:t>
      </w:r>
      <w:r w:rsidRPr="008121FF">
        <w:rPr>
          <w:rFonts w:cs="Arial"/>
          <w:szCs w:val="20"/>
        </w:rPr>
        <w:t xml:space="preserve">375 x </w:t>
      </w:r>
      <w:r w:rsidR="006C3B83">
        <w:rPr>
          <w:rFonts w:cs="Arial"/>
          <w:szCs w:val="20"/>
        </w:rPr>
        <w:t xml:space="preserve">v </w:t>
      </w:r>
      <w:r w:rsidRPr="008121FF">
        <w:rPr>
          <w:rFonts w:cs="Arial"/>
          <w:szCs w:val="20"/>
        </w:rPr>
        <w:t xml:space="preserve">525 x </w:t>
      </w:r>
      <w:r w:rsidR="006C3B83">
        <w:rPr>
          <w:rFonts w:cs="Arial"/>
          <w:szCs w:val="20"/>
        </w:rPr>
        <w:t xml:space="preserve">h </w:t>
      </w:r>
      <w:r w:rsidRPr="008121FF">
        <w:rPr>
          <w:rFonts w:cs="Arial"/>
          <w:szCs w:val="20"/>
        </w:rPr>
        <w:t xml:space="preserve">260 mm </w:t>
      </w:r>
      <w:r w:rsidR="006C3B83">
        <w:rPr>
          <w:rFonts w:cs="Arial"/>
          <w:szCs w:val="20"/>
        </w:rPr>
        <w:t>(</w:t>
      </w:r>
      <w:r w:rsidRPr="008121FF">
        <w:rPr>
          <w:rFonts w:cs="Arial"/>
          <w:szCs w:val="20"/>
        </w:rPr>
        <w:t>tolerance ±5%</w:t>
      </w:r>
      <w:r w:rsidR="006C3B83">
        <w:rPr>
          <w:rFonts w:cs="Arial"/>
          <w:szCs w:val="20"/>
        </w:rPr>
        <w:t>)</w:t>
      </w:r>
      <w:r w:rsidRPr="008121FF">
        <w:rPr>
          <w:rFonts w:cs="Arial"/>
          <w:szCs w:val="20"/>
        </w:rPr>
        <w:t>.</w:t>
      </w:r>
      <w:r>
        <w:rPr>
          <w:rFonts w:cs="Arial"/>
          <w:szCs w:val="20"/>
        </w:rPr>
        <w:t xml:space="preserve"> </w:t>
      </w:r>
      <w:r>
        <w:rPr>
          <w:rFonts w:cs="Arial"/>
          <w:color w:val="000000"/>
          <w:szCs w:val="20"/>
        </w:rPr>
        <w:t>Hmotnost včetně základního</w:t>
      </w:r>
      <w:r w:rsidRPr="008121FF">
        <w:rPr>
          <w:rFonts w:cs="Arial"/>
          <w:color w:val="000000"/>
          <w:szCs w:val="20"/>
        </w:rPr>
        <w:t xml:space="preserve"> příslušenství: 7,3 </w:t>
      </w:r>
      <w:r w:rsidR="006C3B83">
        <w:rPr>
          <w:rFonts w:cs="Arial"/>
          <w:color w:val="000000"/>
          <w:szCs w:val="20"/>
        </w:rPr>
        <w:t>kg (</w:t>
      </w:r>
      <w:r w:rsidRPr="008121FF">
        <w:rPr>
          <w:rFonts w:cs="Arial"/>
          <w:color w:val="000000"/>
          <w:szCs w:val="20"/>
        </w:rPr>
        <w:t>tolerance ±5%</w:t>
      </w:r>
      <w:r w:rsidR="006C3B83">
        <w:rPr>
          <w:rFonts w:cs="Arial"/>
          <w:color w:val="000000"/>
          <w:szCs w:val="20"/>
        </w:rPr>
        <w:t>)</w:t>
      </w:r>
      <w:r w:rsidRPr="008121FF">
        <w:rPr>
          <w:rFonts w:cs="Arial"/>
          <w:color w:val="000000"/>
          <w:szCs w:val="20"/>
        </w:rPr>
        <w:t>.</w:t>
      </w:r>
    </w:p>
    <w:p w:rsidR="008121FF" w:rsidRPr="008121FF" w:rsidRDefault="008121FF" w:rsidP="006C3B83">
      <w:pPr>
        <w:tabs>
          <w:tab w:val="left" w:pos="1080"/>
        </w:tabs>
        <w:spacing w:after="120" w:line="240" w:lineRule="auto"/>
        <w:ind w:left="3"/>
        <w:jc w:val="both"/>
        <w:rPr>
          <w:rFonts w:cs="Arial"/>
          <w:szCs w:val="20"/>
        </w:rPr>
      </w:pPr>
      <w:r w:rsidRPr="008121FF">
        <w:rPr>
          <w:rFonts w:cs="Arial"/>
          <w:szCs w:val="20"/>
        </w:rPr>
        <w:t>Barva pláště: červené provedení s šedými reflexními pásky na víku, bocích a ramenních popruzích.</w:t>
      </w:r>
      <w:r>
        <w:rPr>
          <w:rFonts w:cs="Arial"/>
          <w:szCs w:val="20"/>
        </w:rPr>
        <w:t xml:space="preserve"> </w:t>
      </w:r>
      <w:r w:rsidRPr="008121FF">
        <w:rPr>
          <w:rFonts w:cs="Arial"/>
          <w:szCs w:val="20"/>
        </w:rPr>
        <w:t>Materiálové provedení pláště-  jedna vrstva PES tkaniny  s oboustranným nánosem PVC.</w:t>
      </w:r>
    </w:p>
    <w:p w:rsidR="00667D7E" w:rsidRDefault="008121FF" w:rsidP="00667D7E">
      <w:pPr>
        <w:tabs>
          <w:tab w:val="left" w:pos="1080"/>
        </w:tabs>
        <w:spacing w:after="120" w:line="240" w:lineRule="auto"/>
        <w:jc w:val="both"/>
        <w:rPr>
          <w:rFonts w:cs="Arial"/>
          <w:szCs w:val="20"/>
        </w:rPr>
      </w:pPr>
      <w:r w:rsidRPr="008121FF">
        <w:rPr>
          <w:rFonts w:cs="Arial"/>
          <w:szCs w:val="20"/>
        </w:rPr>
        <w:t xml:space="preserve">Plastová výztuha hlavní komory typu „kompaktní vana“ se zaoblenými rohy obvodových bočních stěn. Hlavní úložný prostor batohu je uzavíratelný ze tří stran pomocí silného spirálového zipu, který umožňuje  otevření vnitřního prostoru batohu jako knihu. Zip je po celé délce překrytý </w:t>
      </w:r>
      <w:r w:rsidR="006C3B83">
        <w:rPr>
          <w:rFonts w:cs="Arial"/>
          <w:szCs w:val="20"/>
        </w:rPr>
        <w:t xml:space="preserve">ochrannou manžetou z pruženky. </w:t>
      </w:r>
      <w:r w:rsidRPr="008121FF">
        <w:rPr>
          <w:rFonts w:cs="Arial"/>
          <w:szCs w:val="20"/>
        </w:rPr>
        <w:t>Další dva zipy  jsou umístěný na zevní ploše víka batohu a uzavírají  přístup do horní a dolní kapsy.</w:t>
      </w:r>
      <w:r w:rsidR="00667D7E">
        <w:rPr>
          <w:rFonts w:cs="Arial"/>
          <w:szCs w:val="20"/>
        </w:rPr>
        <w:t xml:space="preserve"> </w:t>
      </w:r>
      <w:r w:rsidRPr="008121FF">
        <w:rPr>
          <w:rFonts w:cs="Arial"/>
          <w:szCs w:val="20"/>
        </w:rPr>
        <w:t>Úložný prostor pro balistický plát má rozměr 365 x 465 mm je na zádové vnější ploše pláště batohu. Je uzavřen</w:t>
      </w:r>
      <w:r>
        <w:rPr>
          <w:rFonts w:cs="Arial"/>
          <w:szCs w:val="20"/>
        </w:rPr>
        <w:t xml:space="preserve"> </w:t>
      </w:r>
      <w:r w:rsidRPr="008121FF">
        <w:rPr>
          <w:rFonts w:cs="Arial"/>
          <w:szCs w:val="20"/>
        </w:rPr>
        <w:t>klopou s </w:t>
      </w:r>
      <w:proofErr w:type="spellStart"/>
      <w:r w:rsidRPr="008121FF">
        <w:rPr>
          <w:rFonts w:cs="Arial"/>
          <w:szCs w:val="20"/>
        </w:rPr>
        <w:t>velcro</w:t>
      </w:r>
      <w:proofErr w:type="spellEnd"/>
      <w:r w:rsidRPr="008121FF">
        <w:rPr>
          <w:rFonts w:cs="Arial"/>
          <w:szCs w:val="20"/>
        </w:rPr>
        <w:t xml:space="preserve"> uzávěrem.</w:t>
      </w:r>
    </w:p>
    <w:p w:rsidR="008121FF" w:rsidRDefault="008121FF" w:rsidP="008121FF">
      <w:pPr>
        <w:spacing w:after="0"/>
        <w:rPr>
          <w:rFonts w:cs="Arial"/>
          <w:szCs w:val="20"/>
        </w:rPr>
      </w:pPr>
      <w:r>
        <w:rPr>
          <w:rFonts w:cs="Arial"/>
          <w:szCs w:val="20"/>
        </w:rPr>
        <w:t>Batoh je opatřen:</w:t>
      </w:r>
    </w:p>
    <w:p w:rsidR="008121FF" w:rsidRPr="006C3B83" w:rsidRDefault="00175660" w:rsidP="008121FF">
      <w:pPr>
        <w:pStyle w:val="Odstavecseseznamem"/>
        <w:numPr>
          <w:ilvl w:val="0"/>
          <w:numId w:val="8"/>
        </w:numPr>
        <w:spacing w:after="0"/>
        <w:rPr>
          <w:rFonts w:ascii="Arial" w:hAnsi="Arial" w:cs="Arial"/>
          <w:sz w:val="20"/>
          <w:szCs w:val="20"/>
        </w:rPr>
      </w:pPr>
      <w:r>
        <w:rPr>
          <w:rFonts w:ascii="Arial" w:hAnsi="Arial" w:cs="Arial"/>
          <w:sz w:val="20"/>
          <w:szCs w:val="20"/>
        </w:rPr>
        <w:t>dvěma</w:t>
      </w:r>
      <w:r w:rsidR="008121FF" w:rsidRPr="006C3B83">
        <w:rPr>
          <w:rFonts w:ascii="Arial" w:hAnsi="Arial" w:cs="Arial"/>
          <w:sz w:val="20"/>
          <w:szCs w:val="20"/>
        </w:rPr>
        <w:t xml:space="preserve"> polstrovanými tvarovanými ramenními popruhy. Délku popruhů lze zkracovat na obou koncích. Na zevní ploše jsou popruhy opatřeny reflex</w:t>
      </w:r>
      <w:r w:rsidR="00F13295">
        <w:rPr>
          <w:rFonts w:ascii="Arial" w:hAnsi="Arial" w:cs="Arial"/>
          <w:sz w:val="20"/>
          <w:szCs w:val="20"/>
        </w:rPr>
        <w:t xml:space="preserve">ním </w:t>
      </w:r>
      <w:r w:rsidR="008121FF" w:rsidRPr="006C3B83">
        <w:rPr>
          <w:rFonts w:ascii="Arial" w:hAnsi="Arial" w:cs="Arial"/>
          <w:sz w:val="20"/>
          <w:szCs w:val="20"/>
        </w:rPr>
        <w:t>páskem šedé barvy š. 20 mm</w:t>
      </w:r>
    </w:p>
    <w:p w:rsidR="008121FF" w:rsidRPr="006C3B83" w:rsidRDefault="00175660" w:rsidP="008121FF">
      <w:pPr>
        <w:pStyle w:val="Odstavecseseznamem"/>
        <w:numPr>
          <w:ilvl w:val="0"/>
          <w:numId w:val="8"/>
        </w:numPr>
        <w:spacing w:after="0"/>
        <w:rPr>
          <w:rFonts w:ascii="Arial" w:hAnsi="Arial" w:cs="Arial"/>
          <w:sz w:val="20"/>
          <w:szCs w:val="20"/>
        </w:rPr>
      </w:pPr>
      <w:r>
        <w:rPr>
          <w:rFonts w:ascii="Arial" w:hAnsi="Arial" w:cs="Arial"/>
          <w:sz w:val="20"/>
          <w:szCs w:val="20"/>
        </w:rPr>
        <w:t>dvěma</w:t>
      </w:r>
      <w:r w:rsidR="008121FF" w:rsidRPr="006C3B83">
        <w:rPr>
          <w:rFonts w:ascii="Arial" w:hAnsi="Arial" w:cs="Arial"/>
          <w:sz w:val="20"/>
          <w:szCs w:val="20"/>
        </w:rPr>
        <w:t xml:space="preserve"> ergonomicky tvarovanými plastovými držadly umístěnými na zevní ploše horní a boční stěny</w:t>
      </w:r>
    </w:p>
    <w:p w:rsidR="008121FF" w:rsidRPr="006C3B83" w:rsidRDefault="008121FF" w:rsidP="00F13295">
      <w:pPr>
        <w:pStyle w:val="Odstavecseseznamem"/>
        <w:numPr>
          <w:ilvl w:val="0"/>
          <w:numId w:val="8"/>
        </w:numPr>
        <w:spacing w:after="0"/>
        <w:jc w:val="both"/>
        <w:rPr>
          <w:rFonts w:ascii="Arial" w:hAnsi="Arial" w:cs="Arial"/>
          <w:sz w:val="20"/>
          <w:szCs w:val="20"/>
        </w:rPr>
      </w:pPr>
      <w:r w:rsidRPr="006C3B83">
        <w:rPr>
          <w:rFonts w:ascii="Arial" w:hAnsi="Arial" w:cs="Arial"/>
          <w:sz w:val="20"/>
          <w:szCs w:val="20"/>
        </w:rPr>
        <w:t>popruhovým úchytem š. 20 mm s drukem umístěným vlevo od horního držadla</w:t>
      </w:r>
      <w:r w:rsidR="00F13295">
        <w:rPr>
          <w:rFonts w:ascii="Arial" w:hAnsi="Arial" w:cs="Arial"/>
          <w:sz w:val="20"/>
          <w:szCs w:val="20"/>
        </w:rPr>
        <w:t xml:space="preserve"> </w:t>
      </w:r>
      <w:r w:rsidRPr="006C3B83">
        <w:rPr>
          <w:rFonts w:ascii="Arial" w:hAnsi="Arial" w:cs="Arial"/>
          <w:sz w:val="20"/>
          <w:szCs w:val="20"/>
        </w:rPr>
        <w:t>- p</w:t>
      </w:r>
      <w:r w:rsidR="006C3B83">
        <w:rPr>
          <w:rFonts w:ascii="Arial" w:hAnsi="Arial" w:cs="Arial"/>
          <w:sz w:val="20"/>
          <w:szCs w:val="20"/>
        </w:rPr>
        <w:t>ro připevnění plyn</w:t>
      </w:r>
      <w:r w:rsidR="00F13295">
        <w:rPr>
          <w:rFonts w:ascii="Arial" w:hAnsi="Arial" w:cs="Arial"/>
          <w:sz w:val="20"/>
          <w:szCs w:val="20"/>
        </w:rPr>
        <w:t xml:space="preserve">ového </w:t>
      </w:r>
      <w:r w:rsidR="006C3B83">
        <w:rPr>
          <w:rFonts w:ascii="Arial" w:hAnsi="Arial" w:cs="Arial"/>
          <w:sz w:val="20"/>
          <w:szCs w:val="20"/>
        </w:rPr>
        <w:t>analyzátoru</w:t>
      </w:r>
    </w:p>
    <w:p w:rsidR="008121FF" w:rsidRPr="006C3B83" w:rsidRDefault="008121FF" w:rsidP="008121FF">
      <w:pPr>
        <w:pStyle w:val="Odstavecseseznamem"/>
        <w:numPr>
          <w:ilvl w:val="0"/>
          <w:numId w:val="8"/>
        </w:numPr>
        <w:spacing w:after="0"/>
        <w:rPr>
          <w:rFonts w:ascii="Arial" w:hAnsi="Arial" w:cs="Arial"/>
          <w:sz w:val="20"/>
          <w:szCs w:val="20"/>
        </w:rPr>
      </w:pPr>
      <w:r w:rsidRPr="006C3B83">
        <w:rPr>
          <w:rFonts w:ascii="Arial" w:hAnsi="Arial" w:cs="Arial"/>
          <w:sz w:val="20"/>
          <w:szCs w:val="20"/>
        </w:rPr>
        <w:t xml:space="preserve">logem ZZS JMK na zevní ploše horní kapsy </w:t>
      </w:r>
      <w:r w:rsidR="006C3B83">
        <w:rPr>
          <w:rFonts w:ascii="Arial" w:hAnsi="Arial" w:cs="Arial"/>
          <w:sz w:val="20"/>
          <w:szCs w:val="20"/>
        </w:rPr>
        <w:t>víka batohu</w:t>
      </w:r>
    </w:p>
    <w:p w:rsidR="008121FF" w:rsidRPr="006C3B83" w:rsidRDefault="008121FF" w:rsidP="008121FF">
      <w:pPr>
        <w:pStyle w:val="Odstavecseseznamem"/>
        <w:numPr>
          <w:ilvl w:val="0"/>
          <w:numId w:val="8"/>
        </w:numPr>
        <w:spacing w:after="0"/>
        <w:rPr>
          <w:rFonts w:ascii="Arial" w:hAnsi="Arial" w:cs="Arial"/>
          <w:sz w:val="20"/>
          <w:szCs w:val="20"/>
        </w:rPr>
      </w:pPr>
      <w:r w:rsidRPr="006C3B83">
        <w:rPr>
          <w:rFonts w:ascii="Arial" w:hAnsi="Arial" w:cs="Arial"/>
          <w:sz w:val="20"/>
          <w:szCs w:val="20"/>
        </w:rPr>
        <w:t>transparentním okénkem pro popisový štítek umístěným</w:t>
      </w:r>
      <w:r w:rsidR="006C3B83">
        <w:rPr>
          <w:rFonts w:ascii="Arial" w:hAnsi="Arial" w:cs="Arial"/>
          <w:sz w:val="20"/>
          <w:szCs w:val="20"/>
        </w:rPr>
        <w:t xml:space="preserve"> u horního držadla</w:t>
      </w:r>
    </w:p>
    <w:p w:rsidR="008121FF" w:rsidRPr="006C3B83" w:rsidRDefault="008121FF" w:rsidP="008121FF">
      <w:pPr>
        <w:pStyle w:val="Odstavecseseznamem"/>
        <w:numPr>
          <w:ilvl w:val="0"/>
          <w:numId w:val="8"/>
        </w:numPr>
        <w:spacing w:after="0"/>
        <w:rPr>
          <w:rFonts w:ascii="Arial" w:hAnsi="Arial" w:cs="Arial"/>
          <w:sz w:val="20"/>
          <w:szCs w:val="20"/>
        </w:rPr>
      </w:pPr>
      <w:r w:rsidRPr="006C3B83">
        <w:rPr>
          <w:rFonts w:ascii="Arial" w:hAnsi="Arial" w:cs="Arial"/>
          <w:sz w:val="20"/>
          <w:szCs w:val="20"/>
        </w:rPr>
        <w:t>štítkem výrobce umístěným na zevní ploše zádové části batohu, popř. i na zevní ploše dolní kapsy víka batohu</w:t>
      </w:r>
    </w:p>
    <w:p w:rsidR="0059205B" w:rsidRDefault="00175660" w:rsidP="006A304C">
      <w:pPr>
        <w:pStyle w:val="Odstavecseseznamem"/>
        <w:numPr>
          <w:ilvl w:val="0"/>
          <w:numId w:val="8"/>
        </w:numPr>
        <w:spacing w:after="0"/>
        <w:jc w:val="both"/>
        <w:rPr>
          <w:rFonts w:cs="Arial"/>
          <w:szCs w:val="20"/>
        </w:rPr>
      </w:pPr>
      <w:r>
        <w:rPr>
          <w:rFonts w:ascii="Arial" w:hAnsi="Arial" w:cs="Arial"/>
          <w:sz w:val="20"/>
          <w:szCs w:val="20"/>
        </w:rPr>
        <w:t xml:space="preserve">třemi </w:t>
      </w:r>
      <w:r w:rsidR="008121FF" w:rsidRPr="0059205B">
        <w:rPr>
          <w:rFonts w:ascii="Arial" w:hAnsi="Arial" w:cs="Arial"/>
          <w:sz w:val="20"/>
          <w:szCs w:val="20"/>
        </w:rPr>
        <w:t>plastovými ochrannými a opěrnými lištami umístěnými na zevní ploše dna batohu.</w:t>
      </w:r>
    </w:p>
    <w:p w:rsidR="0059205B" w:rsidRDefault="0059205B" w:rsidP="0059205B">
      <w:pPr>
        <w:spacing w:after="0"/>
        <w:jc w:val="both"/>
        <w:rPr>
          <w:rFonts w:cs="Arial"/>
          <w:szCs w:val="20"/>
        </w:rPr>
      </w:pPr>
    </w:p>
    <w:p w:rsidR="008121FF" w:rsidRPr="0059205B" w:rsidRDefault="008121FF" w:rsidP="0059205B">
      <w:pPr>
        <w:spacing w:after="0"/>
        <w:jc w:val="both"/>
        <w:rPr>
          <w:rFonts w:cs="Arial"/>
          <w:szCs w:val="20"/>
        </w:rPr>
      </w:pPr>
      <w:r w:rsidRPr="0059205B">
        <w:rPr>
          <w:rFonts w:cs="Arial"/>
          <w:szCs w:val="20"/>
        </w:rPr>
        <w:t>Vnitřní prostor rozevřeného</w:t>
      </w:r>
      <w:r w:rsidR="00175660">
        <w:rPr>
          <w:rFonts w:cs="Arial"/>
          <w:szCs w:val="20"/>
        </w:rPr>
        <w:t xml:space="preserve"> batohu tvoří „zádová komora“ (</w:t>
      </w:r>
      <w:r w:rsidRPr="0059205B">
        <w:rPr>
          <w:rFonts w:cs="Arial"/>
          <w:szCs w:val="20"/>
        </w:rPr>
        <w:t xml:space="preserve">levá část) a víko (pravá část). Ve vnitřním prostoru zádové komory je vložená vnitřní výztuha  (popsaná výše). </w:t>
      </w:r>
      <w:r w:rsidR="006C3B83" w:rsidRPr="0059205B">
        <w:rPr>
          <w:rFonts w:cs="Arial"/>
          <w:szCs w:val="20"/>
        </w:rPr>
        <w:t xml:space="preserve">Výztuha je zafixována v komoře </w:t>
      </w:r>
      <w:r w:rsidRPr="0059205B">
        <w:rPr>
          <w:rFonts w:cs="Arial"/>
          <w:szCs w:val="20"/>
        </w:rPr>
        <w:t>obvodovým textilním lemem s </w:t>
      </w:r>
      <w:proofErr w:type="spellStart"/>
      <w:r w:rsidRPr="0059205B">
        <w:rPr>
          <w:rFonts w:cs="Arial"/>
          <w:szCs w:val="20"/>
        </w:rPr>
        <w:t>velcrou</w:t>
      </w:r>
      <w:proofErr w:type="spellEnd"/>
      <w:r w:rsidRPr="0059205B">
        <w:rPr>
          <w:rFonts w:cs="Arial"/>
          <w:szCs w:val="20"/>
        </w:rPr>
        <w:t xml:space="preserve"> uzávěrem. Zádová komora je určena k uložení základního příslušenství uvedeného výše a </w:t>
      </w:r>
      <w:proofErr w:type="spellStart"/>
      <w:r w:rsidRPr="0059205B">
        <w:rPr>
          <w:rFonts w:cs="Arial"/>
          <w:szCs w:val="20"/>
        </w:rPr>
        <w:t>ampulária</w:t>
      </w:r>
      <w:proofErr w:type="spellEnd"/>
      <w:r w:rsidRPr="0059205B">
        <w:rPr>
          <w:rFonts w:cs="Arial"/>
          <w:szCs w:val="20"/>
        </w:rPr>
        <w:t xml:space="preserve"> (viz položka č. 1).</w:t>
      </w:r>
    </w:p>
    <w:p w:rsidR="006C3B83" w:rsidRDefault="006C3B83" w:rsidP="008121FF">
      <w:pPr>
        <w:spacing w:after="0"/>
        <w:rPr>
          <w:rFonts w:cs="Arial"/>
          <w:szCs w:val="20"/>
        </w:rPr>
      </w:pPr>
    </w:p>
    <w:p w:rsidR="008121FF" w:rsidRDefault="008121FF" w:rsidP="008121FF">
      <w:pPr>
        <w:spacing w:after="0"/>
        <w:jc w:val="both"/>
        <w:rPr>
          <w:rFonts w:cs="Arial"/>
          <w:szCs w:val="20"/>
        </w:rPr>
      </w:pPr>
      <w:r w:rsidRPr="008121FF">
        <w:rPr>
          <w:rFonts w:cs="Arial"/>
          <w:szCs w:val="20"/>
        </w:rPr>
        <w:t>Na víku batohu jsou dvě kapsy. Obě jsou řešeny jako vnořené do vnitřního prostoru batohu.</w:t>
      </w:r>
      <w:r w:rsidR="0059205B">
        <w:rPr>
          <w:rFonts w:cs="Arial"/>
          <w:szCs w:val="20"/>
        </w:rPr>
        <w:t xml:space="preserve"> </w:t>
      </w:r>
      <w:r w:rsidRPr="008121FF">
        <w:rPr>
          <w:rFonts w:cs="Arial"/>
          <w:szCs w:val="20"/>
        </w:rPr>
        <w:t xml:space="preserve">Horní kapsa má rozměr 365  x 250 x 100 mm. Rozměr víka je 295 x 240 mm. </w:t>
      </w:r>
      <w:r>
        <w:rPr>
          <w:rFonts w:cs="Arial"/>
          <w:szCs w:val="20"/>
        </w:rPr>
        <w:t xml:space="preserve">Přístup do kapsy je </w:t>
      </w:r>
      <w:r w:rsidRPr="008121FF">
        <w:rPr>
          <w:rFonts w:cs="Arial"/>
          <w:szCs w:val="20"/>
        </w:rPr>
        <w:t xml:space="preserve">z vnější i z vnitřní strany  pomocí dvou zipů. Oba zipy jsou  našitý ve tvaru obráceného písmene U a umožňují vyklopení víka i dna kapsy směrem dolů. Na vnitřní ploše víka kapsy </w:t>
      </w:r>
      <w:r>
        <w:rPr>
          <w:rFonts w:cs="Arial"/>
          <w:szCs w:val="20"/>
        </w:rPr>
        <w:t xml:space="preserve">jsou 2 síťovinové kapsy. </w:t>
      </w:r>
      <w:r w:rsidRPr="008121FF">
        <w:rPr>
          <w:rFonts w:cs="Arial"/>
          <w:szCs w:val="20"/>
        </w:rPr>
        <w:t>Dolní síťovinová kapsa je nerozdělená a má rozměr 250 x 90 mm. Dolní síťovinová kapsa je vertikálně rozdělená na dvě poloviny a její celkový rozměr je 250 x 105 mm. Horní volný okraj obou kapes je zpevněn všitou pruženkou. Uvnitř horn</w:t>
      </w:r>
      <w:r w:rsidR="00303F3C">
        <w:rPr>
          <w:rFonts w:cs="Arial"/>
          <w:szCs w:val="20"/>
        </w:rPr>
        <w:t>í kapsy je vyklápěcí přepážka (</w:t>
      </w:r>
      <w:r w:rsidRPr="008121FF">
        <w:rPr>
          <w:rFonts w:cs="Arial"/>
          <w:szCs w:val="20"/>
        </w:rPr>
        <w:t>355 x 255 mm) s našitými úchyty (</w:t>
      </w:r>
      <w:r w:rsidR="00F13295">
        <w:rPr>
          <w:rFonts w:cs="Arial"/>
          <w:szCs w:val="20"/>
        </w:rPr>
        <w:t xml:space="preserve">oky) z protiskluzové pruženky š </w:t>
      </w:r>
      <w:r w:rsidRPr="008121FF">
        <w:rPr>
          <w:rFonts w:cs="Arial"/>
          <w:szCs w:val="20"/>
        </w:rPr>
        <w:t xml:space="preserve">25 mm. </w:t>
      </w:r>
    </w:p>
    <w:p w:rsidR="006C3B83" w:rsidRDefault="006C3B83" w:rsidP="008121FF">
      <w:pPr>
        <w:spacing w:after="0"/>
        <w:jc w:val="both"/>
        <w:rPr>
          <w:rFonts w:cs="Arial"/>
          <w:szCs w:val="20"/>
        </w:rPr>
      </w:pPr>
    </w:p>
    <w:p w:rsidR="006C3B83" w:rsidRDefault="008121FF" w:rsidP="006C3B83">
      <w:pPr>
        <w:tabs>
          <w:tab w:val="left" w:pos="1080"/>
        </w:tabs>
        <w:spacing w:after="200"/>
        <w:jc w:val="both"/>
        <w:rPr>
          <w:rFonts w:cs="Arial"/>
          <w:szCs w:val="20"/>
        </w:rPr>
      </w:pPr>
      <w:r w:rsidRPr="008121FF">
        <w:rPr>
          <w:rFonts w:cs="Arial"/>
          <w:szCs w:val="20"/>
        </w:rPr>
        <w:t xml:space="preserve">Na ploše přepážky směřující k víku horní kapsy je 1 vodorovná řada úchytů s celkovým počtem 19 úchytů. Horní okraj této řady je 7 cm od horního okraje vyklápěcí přepážky.  V dolní části jsou 3 řady vertikálních úchytů . Levá řada </w:t>
      </w:r>
      <w:r w:rsidR="00175660">
        <w:rPr>
          <w:rFonts w:cs="Arial"/>
          <w:szCs w:val="20"/>
        </w:rPr>
        <w:t>má celkovou</w:t>
      </w:r>
      <w:r w:rsidRPr="008121FF">
        <w:rPr>
          <w:rFonts w:cs="Arial"/>
          <w:szCs w:val="20"/>
        </w:rPr>
        <w:t xml:space="preserve"> délku 70 mm s 2 úchyty  (25 a 40 mm), středné a pravá řada shodně cel. </w:t>
      </w:r>
      <w:proofErr w:type="gramStart"/>
      <w:r w:rsidRPr="008121FF">
        <w:rPr>
          <w:rFonts w:cs="Arial"/>
          <w:szCs w:val="20"/>
        </w:rPr>
        <w:t>délku</w:t>
      </w:r>
      <w:proofErr w:type="gramEnd"/>
      <w:r w:rsidRPr="008121FF">
        <w:rPr>
          <w:rFonts w:cs="Arial"/>
          <w:szCs w:val="20"/>
        </w:rPr>
        <w:t xml:space="preserve"> 65 mm s 2 úchyty (25 a 30 mm)</w:t>
      </w:r>
      <w:r>
        <w:rPr>
          <w:rFonts w:cs="Arial"/>
          <w:szCs w:val="20"/>
        </w:rPr>
        <w:t xml:space="preserve">. </w:t>
      </w:r>
      <w:r w:rsidRPr="008121FF">
        <w:rPr>
          <w:rFonts w:cs="Arial"/>
          <w:szCs w:val="20"/>
        </w:rPr>
        <w:t xml:space="preserve">Na ploše přepážky směřující ke dnu horní kapsy jsou 2 vodorovné řady úchytů. Horní řada má 15 úchytů a dolní řada 12 úchytů. Horní řada je chráněna </w:t>
      </w:r>
      <w:proofErr w:type="gramStart"/>
      <w:r w:rsidRPr="008121FF">
        <w:rPr>
          <w:rFonts w:cs="Arial"/>
          <w:szCs w:val="20"/>
        </w:rPr>
        <w:t>manžetou ( 345</w:t>
      </w:r>
      <w:proofErr w:type="gramEnd"/>
      <w:r w:rsidRPr="008121FF">
        <w:rPr>
          <w:rFonts w:cs="Arial"/>
          <w:szCs w:val="20"/>
        </w:rPr>
        <w:t xml:space="preserve"> x 120 mm) s vloženou molitanovou výplní 295 x 110 x 20 mm. Manžeta se připíná k přepážc</w:t>
      </w:r>
      <w:r w:rsidR="00F13295">
        <w:rPr>
          <w:rFonts w:cs="Arial"/>
          <w:szCs w:val="20"/>
        </w:rPr>
        <w:t xml:space="preserve">e oboustranně pomocí </w:t>
      </w:r>
      <w:proofErr w:type="spellStart"/>
      <w:r w:rsidR="00F13295">
        <w:rPr>
          <w:rFonts w:cs="Arial"/>
          <w:szCs w:val="20"/>
        </w:rPr>
        <w:t>velcra</w:t>
      </w:r>
      <w:proofErr w:type="spellEnd"/>
      <w:r w:rsidR="00F13295">
        <w:rPr>
          <w:rFonts w:cs="Arial"/>
          <w:szCs w:val="20"/>
        </w:rPr>
        <w:t xml:space="preserve"> o š </w:t>
      </w:r>
      <w:r w:rsidRPr="008121FF">
        <w:rPr>
          <w:rFonts w:cs="Arial"/>
          <w:szCs w:val="20"/>
        </w:rPr>
        <w:t>20 mm.</w:t>
      </w:r>
      <w:r w:rsidR="0059205B">
        <w:rPr>
          <w:rFonts w:cs="Arial"/>
          <w:szCs w:val="20"/>
        </w:rPr>
        <w:t xml:space="preserve"> </w:t>
      </w:r>
      <w:r w:rsidRPr="008121FF">
        <w:rPr>
          <w:rFonts w:cs="Arial"/>
          <w:szCs w:val="20"/>
        </w:rPr>
        <w:t xml:space="preserve">Na vnitřní ploše dna horní kapsy jsou přišity </w:t>
      </w:r>
      <w:r w:rsidR="00667D7E">
        <w:rPr>
          <w:rFonts w:cs="Arial"/>
          <w:szCs w:val="20"/>
        </w:rPr>
        <w:t>tři</w:t>
      </w:r>
      <w:r w:rsidRPr="008121FF">
        <w:rPr>
          <w:rFonts w:cs="Arial"/>
          <w:szCs w:val="20"/>
        </w:rPr>
        <w:t xml:space="preserve"> vertikální </w:t>
      </w:r>
      <w:proofErr w:type="spellStart"/>
      <w:r w:rsidRPr="008121FF">
        <w:rPr>
          <w:rFonts w:cs="Arial"/>
          <w:szCs w:val="20"/>
        </w:rPr>
        <w:t>velcro</w:t>
      </w:r>
      <w:proofErr w:type="spellEnd"/>
      <w:r w:rsidRPr="008121FF">
        <w:rPr>
          <w:rFonts w:cs="Arial"/>
          <w:szCs w:val="20"/>
        </w:rPr>
        <w:t xml:space="preserve"> pásky </w:t>
      </w:r>
      <w:proofErr w:type="gramStart"/>
      <w:r w:rsidRPr="008121FF">
        <w:rPr>
          <w:rFonts w:cs="Arial"/>
          <w:szCs w:val="20"/>
        </w:rPr>
        <w:t>samet ( 50</w:t>
      </w:r>
      <w:proofErr w:type="gramEnd"/>
      <w:r w:rsidRPr="008121FF">
        <w:rPr>
          <w:rFonts w:cs="Arial"/>
          <w:szCs w:val="20"/>
        </w:rPr>
        <w:t xml:space="preserve"> x 100 mm) a 4 vertikální úchyty z protismykové pruženky š. 25 mm. </w:t>
      </w:r>
      <w:proofErr w:type="spellStart"/>
      <w:r w:rsidRPr="008121FF">
        <w:rPr>
          <w:rFonts w:cs="Arial"/>
          <w:szCs w:val="20"/>
        </w:rPr>
        <w:t>Verikální</w:t>
      </w:r>
      <w:proofErr w:type="spellEnd"/>
      <w:r w:rsidRPr="008121FF">
        <w:rPr>
          <w:rFonts w:cs="Arial"/>
          <w:szCs w:val="20"/>
        </w:rPr>
        <w:t xml:space="preserve"> </w:t>
      </w:r>
      <w:proofErr w:type="spellStart"/>
      <w:r w:rsidRPr="008121FF">
        <w:rPr>
          <w:rFonts w:cs="Arial"/>
          <w:szCs w:val="20"/>
        </w:rPr>
        <w:t>velcro</w:t>
      </w:r>
      <w:proofErr w:type="spellEnd"/>
      <w:r w:rsidRPr="008121FF">
        <w:rPr>
          <w:rFonts w:cs="Arial"/>
          <w:szCs w:val="20"/>
        </w:rPr>
        <w:t xml:space="preserve"> pásky samet jsou umístěny rovnoměrně vedle sebe v dolní části. Levý a střední slouží k připevnění síťovinové kapsy MR-104.1/13.02. Nad středem pravého vertikálního </w:t>
      </w:r>
      <w:proofErr w:type="spellStart"/>
      <w:r w:rsidRPr="008121FF">
        <w:rPr>
          <w:rFonts w:cs="Arial"/>
          <w:szCs w:val="20"/>
        </w:rPr>
        <w:t>velcro</w:t>
      </w:r>
      <w:proofErr w:type="spellEnd"/>
      <w:r w:rsidRPr="008121FF">
        <w:rPr>
          <w:rFonts w:cs="Arial"/>
          <w:szCs w:val="20"/>
        </w:rPr>
        <w:t xml:space="preserve"> pásku samet je přišitá protismyková pruženka 180 x 25 mm. Přišitím volných konců v délce 150 mm je vytvořeno </w:t>
      </w:r>
      <w:proofErr w:type="spellStart"/>
      <w:r w:rsidRPr="008121FF">
        <w:rPr>
          <w:rFonts w:cs="Arial"/>
          <w:szCs w:val="20"/>
        </w:rPr>
        <w:t>pruženkové</w:t>
      </w:r>
      <w:proofErr w:type="spellEnd"/>
      <w:r w:rsidRPr="008121FF">
        <w:rPr>
          <w:rFonts w:cs="Arial"/>
          <w:szCs w:val="20"/>
        </w:rPr>
        <w:t xml:space="preserve"> oko. Šířka všech 4 vytvořených vertikálních úchytů je 50 mm a jejich výška je max</w:t>
      </w:r>
      <w:r w:rsidR="00175660">
        <w:rPr>
          <w:rFonts w:cs="Arial"/>
          <w:szCs w:val="20"/>
        </w:rPr>
        <w:t>.</w:t>
      </w:r>
      <w:r w:rsidRPr="008121FF">
        <w:rPr>
          <w:rFonts w:cs="Arial"/>
          <w:szCs w:val="20"/>
        </w:rPr>
        <w:t xml:space="preserve"> 40 mm.</w:t>
      </w:r>
      <w:r w:rsidRPr="008121FF">
        <w:rPr>
          <w:rFonts w:cs="Arial"/>
          <w:szCs w:val="20"/>
        </w:rPr>
        <w:br/>
      </w:r>
      <w:r w:rsidRPr="008121FF">
        <w:rPr>
          <w:rFonts w:cs="Arial"/>
          <w:szCs w:val="20"/>
        </w:rPr>
        <w:br/>
      </w:r>
      <w:r>
        <w:rPr>
          <w:rFonts w:cs="Arial"/>
          <w:szCs w:val="20"/>
        </w:rPr>
        <w:t xml:space="preserve">Dolní kapsa: </w:t>
      </w:r>
      <w:r w:rsidRPr="008121FF">
        <w:rPr>
          <w:rFonts w:cs="Arial"/>
          <w:szCs w:val="20"/>
        </w:rPr>
        <w:t xml:space="preserve">rozměr 365  x 250 x 100 mm. Přístup do kapsy je z vnější i z vnitřní strany  pomocí dvou zipů. Oba zipy jsou  našitý ve tvaru obráceného písmene U a umožňují vyklopení víka i dna kapsy </w:t>
      </w:r>
      <w:r w:rsidRPr="008121FF">
        <w:rPr>
          <w:rFonts w:cs="Arial"/>
          <w:szCs w:val="20"/>
        </w:rPr>
        <w:lastRenderedPageBreak/>
        <w:t>směrem dolů.</w:t>
      </w:r>
      <w:r w:rsidR="00175660">
        <w:rPr>
          <w:rFonts w:cs="Arial"/>
          <w:szCs w:val="20"/>
        </w:rPr>
        <w:t xml:space="preserve"> </w:t>
      </w:r>
      <w:r w:rsidRPr="008121FF">
        <w:rPr>
          <w:rFonts w:cs="Arial"/>
          <w:szCs w:val="20"/>
        </w:rPr>
        <w:t>Ve střední části dna vnitřního prostoru kapsy jsou</w:t>
      </w:r>
      <w:r w:rsidR="00667D7E">
        <w:rPr>
          <w:rFonts w:cs="Arial"/>
          <w:szCs w:val="20"/>
        </w:rPr>
        <w:t xml:space="preserve"> tři</w:t>
      </w:r>
      <w:r w:rsidRPr="008121FF">
        <w:rPr>
          <w:rFonts w:cs="Arial"/>
          <w:szCs w:val="20"/>
        </w:rPr>
        <w:t xml:space="preserve">  horizontální úchyty z </w:t>
      </w:r>
      <w:proofErr w:type="spellStart"/>
      <w:r w:rsidRPr="008121FF">
        <w:rPr>
          <w:rFonts w:cs="Arial"/>
          <w:szCs w:val="20"/>
        </w:rPr>
        <w:t>velcro</w:t>
      </w:r>
      <w:proofErr w:type="spellEnd"/>
      <w:r w:rsidRPr="008121FF">
        <w:rPr>
          <w:rFonts w:cs="Arial"/>
          <w:szCs w:val="20"/>
        </w:rPr>
        <w:t xml:space="preserve"> pásu </w:t>
      </w:r>
      <w:r w:rsidR="00667D7E">
        <w:rPr>
          <w:rFonts w:cs="Arial"/>
          <w:szCs w:val="20"/>
        </w:rPr>
        <w:br/>
      </w:r>
      <w:r w:rsidRPr="008121FF">
        <w:rPr>
          <w:rFonts w:cs="Arial"/>
          <w:szCs w:val="20"/>
        </w:rPr>
        <w:t>š. 38 mm</w:t>
      </w:r>
      <w:r w:rsidR="00175660">
        <w:rPr>
          <w:rFonts w:cs="Arial"/>
          <w:szCs w:val="20"/>
        </w:rPr>
        <w:t xml:space="preserve"> </w:t>
      </w:r>
      <w:r w:rsidR="00667D7E">
        <w:rPr>
          <w:rFonts w:cs="Arial"/>
          <w:szCs w:val="20"/>
        </w:rPr>
        <w:t xml:space="preserve">a </w:t>
      </w:r>
      <w:r w:rsidRPr="008121FF">
        <w:rPr>
          <w:rFonts w:cs="Arial"/>
          <w:szCs w:val="20"/>
        </w:rPr>
        <w:t>cel</w:t>
      </w:r>
      <w:r w:rsidR="00175660">
        <w:rPr>
          <w:rFonts w:cs="Arial"/>
          <w:szCs w:val="20"/>
        </w:rPr>
        <w:t>kové</w:t>
      </w:r>
      <w:r w:rsidRPr="008121FF">
        <w:rPr>
          <w:rFonts w:cs="Arial"/>
          <w:szCs w:val="20"/>
        </w:rPr>
        <w:t xml:space="preserve"> délce 380</w:t>
      </w:r>
      <w:r w:rsidR="00175660">
        <w:rPr>
          <w:rFonts w:cs="Arial"/>
          <w:szCs w:val="20"/>
        </w:rPr>
        <w:t xml:space="preserve"> </w:t>
      </w:r>
      <w:r w:rsidRPr="008121FF">
        <w:rPr>
          <w:rFonts w:cs="Arial"/>
          <w:szCs w:val="20"/>
        </w:rPr>
        <w:t xml:space="preserve">mm. Kombinace </w:t>
      </w:r>
      <w:proofErr w:type="spellStart"/>
      <w:r w:rsidRPr="008121FF">
        <w:rPr>
          <w:rFonts w:cs="Arial"/>
          <w:szCs w:val="20"/>
        </w:rPr>
        <w:t>velcro</w:t>
      </w:r>
      <w:proofErr w:type="spellEnd"/>
      <w:r w:rsidRPr="008121FF">
        <w:rPr>
          <w:rFonts w:cs="Arial"/>
          <w:szCs w:val="20"/>
        </w:rPr>
        <w:t xml:space="preserve"> samet a háček umožňuje uzavření volných částí. </w:t>
      </w:r>
      <w:proofErr w:type="spellStart"/>
      <w:r w:rsidRPr="008121FF">
        <w:rPr>
          <w:rFonts w:cs="Arial"/>
          <w:szCs w:val="20"/>
        </w:rPr>
        <w:t>Velcro</w:t>
      </w:r>
      <w:proofErr w:type="spellEnd"/>
      <w:r w:rsidRPr="008121FF">
        <w:rPr>
          <w:rFonts w:cs="Arial"/>
          <w:szCs w:val="20"/>
        </w:rPr>
        <w:t xml:space="preserve"> pás je přišitý ke dnu ve střední </w:t>
      </w:r>
      <w:r>
        <w:rPr>
          <w:rFonts w:cs="Arial"/>
          <w:szCs w:val="20"/>
        </w:rPr>
        <w:t xml:space="preserve">části délky pásu. </w:t>
      </w:r>
      <w:r w:rsidRPr="008121FF">
        <w:rPr>
          <w:rFonts w:cs="Arial"/>
          <w:szCs w:val="20"/>
        </w:rPr>
        <w:t xml:space="preserve">Na vnitřní ploše víka kapsy jsou vedle sebe </w:t>
      </w:r>
      <w:r w:rsidR="00667D7E">
        <w:rPr>
          <w:rFonts w:cs="Arial"/>
          <w:szCs w:val="20"/>
        </w:rPr>
        <w:t xml:space="preserve">dvě síťovinové kapsy 120 x 120 mm. </w:t>
      </w:r>
      <w:r w:rsidRPr="008121FF">
        <w:rPr>
          <w:rFonts w:cs="Arial"/>
          <w:szCs w:val="20"/>
        </w:rPr>
        <w:t>Kapsy jsou nabírané a jejich horní volný okraj je zpevněn všitou pruženkou.</w:t>
      </w:r>
      <w:r>
        <w:rPr>
          <w:rFonts w:cs="Arial"/>
          <w:szCs w:val="20"/>
        </w:rPr>
        <w:t xml:space="preserve"> </w:t>
      </w:r>
      <w:r w:rsidRPr="008121FF">
        <w:rPr>
          <w:rFonts w:cs="Arial"/>
          <w:szCs w:val="20"/>
        </w:rPr>
        <w:t>Nad horním a dolním okr</w:t>
      </w:r>
      <w:r w:rsidR="00667D7E">
        <w:rPr>
          <w:rFonts w:cs="Arial"/>
          <w:szCs w:val="20"/>
        </w:rPr>
        <w:t xml:space="preserve">ajem těchto kapes jsou našité dva </w:t>
      </w:r>
      <w:proofErr w:type="spellStart"/>
      <w:r w:rsidRPr="008121FF">
        <w:rPr>
          <w:rFonts w:cs="Arial"/>
          <w:szCs w:val="20"/>
        </w:rPr>
        <w:t>pruženkové</w:t>
      </w:r>
      <w:proofErr w:type="spellEnd"/>
      <w:r w:rsidRPr="008121FF">
        <w:rPr>
          <w:rFonts w:cs="Arial"/>
          <w:szCs w:val="20"/>
        </w:rPr>
        <w:t xml:space="preserve"> pásy š. 25 mm po celé šíři kapsy, ze kterých</w:t>
      </w:r>
      <w:r>
        <w:rPr>
          <w:rFonts w:cs="Arial"/>
          <w:szCs w:val="20"/>
        </w:rPr>
        <w:t xml:space="preserve"> </w:t>
      </w:r>
      <w:r w:rsidRPr="008121FF">
        <w:rPr>
          <w:rFonts w:cs="Arial"/>
          <w:szCs w:val="20"/>
        </w:rPr>
        <w:t>jsou vytvoře</w:t>
      </w:r>
      <w:r w:rsidR="00667D7E">
        <w:rPr>
          <w:rFonts w:cs="Arial"/>
          <w:szCs w:val="20"/>
        </w:rPr>
        <w:t>ny čtyři</w:t>
      </w:r>
      <w:r w:rsidRPr="008121FF">
        <w:rPr>
          <w:rFonts w:cs="Arial"/>
          <w:szCs w:val="20"/>
        </w:rPr>
        <w:t xml:space="preserve"> </w:t>
      </w:r>
      <w:proofErr w:type="spellStart"/>
      <w:r w:rsidRPr="008121FF">
        <w:rPr>
          <w:rFonts w:cs="Arial"/>
          <w:szCs w:val="20"/>
        </w:rPr>
        <w:t>pruženkové</w:t>
      </w:r>
      <w:proofErr w:type="spellEnd"/>
      <w:r w:rsidRPr="008121FF">
        <w:rPr>
          <w:rFonts w:cs="Arial"/>
          <w:szCs w:val="20"/>
        </w:rPr>
        <w:t xml:space="preserve"> úchyty.</w:t>
      </w:r>
      <w:r>
        <w:rPr>
          <w:rFonts w:cs="Arial"/>
          <w:szCs w:val="20"/>
        </w:rPr>
        <w:t xml:space="preserve"> </w:t>
      </w:r>
      <w:r w:rsidRPr="008121FF">
        <w:rPr>
          <w:rFonts w:cs="Arial"/>
          <w:szCs w:val="20"/>
        </w:rPr>
        <w:t>Na zevní ploše dolní kapsy je našité vodorovné transparentní okénko 215 x 95 mm.</w:t>
      </w:r>
    </w:p>
    <w:p w:rsidR="0060484C" w:rsidRDefault="0060484C" w:rsidP="006C3B83">
      <w:pPr>
        <w:tabs>
          <w:tab w:val="left" w:pos="1080"/>
        </w:tabs>
        <w:spacing w:after="200"/>
        <w:jc w:val="both"/>
        <w:rPr>
          <w:rFonts w:cs="Arial"/>
          <w:szCs w:val="20"/>
        </w:rPr>
      </w:pPr>
      <w:r w:rsidRPr="008121FF">
        <w:rPr>
          <w:rFonts w:cs="Arial"/>
          <w:szCs w:val="20"/>
          <w:u w:val="single"/>
        </w:rPr>
        <w:t>Základní příslušenství</w:t>
      </w:r>
      <w:r>
        <w:rPr>
          <w:rFonts w:cs="Arial"/>
          <w:szCs w:val="20"/>
        </w:rPr>
        <w:t>:</w:t>
      </w:r>
    </w:p>
    <w:p w:rsidR="0060484C" w:rsidRDefault="0060484C" w:rsidP="0060484C">
      <w:pPr>
        <w:tabs>
          <w:tab w:val="left" w:pos="1080"/>
        </w:tabs>
        <w:spacing w:after="200"/>
        <w:jc w:val="both"/>
        <w:rPr>
          <w:rFonts w:cs="Arial"/>
          <w:szCs w:val="20"/>
        </w:rPr>
      </w:pPr>
      <w:r w:rsidRPr="008121FF">
        <w:rPr>
          <w:rFonts w:cs="Arial"/>
          <w:szCs w:val="20"/>
        </w:rPr>
        <w:t xml:space="preserve">Všechny vnitřní 2-zipové pouzdra uvedené výše mají shodnou konstrukci pláště, který je  jednovrstvý z PES tkaniny se zátěrem. Do víka pouzdra jsou všity 2 samostatné spirálové zipy. Jezdci obou zipů jsou spojeni společným držadlem. Chlopeň volného konce víka je opatřena </w:t>
      </w:r>
      <w:proofErr w:type="spellStart"/>
      <w:r w:rsidRPr="008121FF">
        <w:rPr>
          <w:rFonts w:cs="Arial"/>
          <w:szCs w:val="20"/>
        </w:rPr>
        <w:t>velcro</w:t>
      </w:r>
      <w:proofErr w:type="spellEnd"/>
      <w:r w:rsidRPr="008121FF">
        <w:rPr>
          <w:rFonts w:cs="Arial"/>
          <w:szCs w:val="20"/>
        </w:rPr>
        <w:t xml:space="preserve"> uzávěrem</w:t>
      </w:r>
      <w:r>
        <w:rPr>
          <w:rFonts w:cs="Arial"/>
          <w:szCs w:val="20"/>
        </w:rPr>
        <w:t xml:space="preserve"> </w:t>
      </w:r>
      <w:r w:rsidRPr="008121FF">
        <w:rPr>
          <w:rFonts w:cs="Arial"/>
          <w:szCs w:val="20"/>
        </w:rPr>
        <w:t xml:space="preserve">a </w:t>
      </w:r>
      <w:proofErr w:type="spellStart"/>
      <w:r w:rsidRPr="008121FF">
        <w:rPr>
          <w:rFonts w:cs="Arial"/>
          <w:szCs w:val="20"/>
        </w:rPr>
        <w:t>taháčkem</w:t>
      </w:r>
      <w:proofErr w:type="spellEnd"/>
      <w:r w:rsidRPr="008121FF">
        <w:rPr>
          <w:rFonts w:cs="Arial"/>
          <w:szCs w:val="20"/>
        </w:rPr>
        <w:t>.  Ve víku pouzdra je transparentní okénko s úpravou pro vložení popisového štítku</w:t>
      </w:r>
    </w:p>
    <w:p w:rsidR="0060484C" w:rsidRPr="008121FF" w:rsidRDefault="0060484C" w:rsidP="0060484C">
      <w:pPr>
        <w:pStyle w:val="Odstavecseseznamem"/>
        <w:numPr>
          <w:ilvl w:val="0"/>
          <w:numId w:val="7"/>
        </w:numPr>
        <w:tabs>
          <w:tab w:val="left" w:pos="1080"/>
        </w:tabs>
        <w:spacing w:after="120" w:line="240" w:lineRule="auto"/>
        <w:ind w:left="714" w:hanging="357"/>
        <w:rPr>
          <w:rFonts w:ascii="Arial" w:hAnsi="Arial" w:cs="Arial"/>
          <w:sz w:val="20"/>
          <w:szCs w:val="20"/>
        </w:rPr>
      </w:pPr>
      <w:r w:rsidRPr="00175660">
        <w:rPr>
          <w:rFonts w:ascii="Arial" w:hAnsi="Arial" w:cs="Arial"/>
          <w:b/>
          <w:sz w:val="20"/>
          <w:szCs w:val="20"/>
        </w:rPr>
        <w:t xml:space="preserve">Vnitřní pouzdro </w:t>
      </w:r>
      <w:r w:rsidR="00175660">
        <w:rPr>
          <w:rFonts w:ascii="Arial" w:hAnsi="Arial" w:cs="Arial"/>
          <w:b/>
          <w:sz w:val="20"/>
          <w:szCs w:val="20"/>
        </w:rPr>
        <w:t>se dvěma zipy</w:t>
      </w:r>
      <w:r w:rsidRPr="008121FF">
        <w:rPr>
          <w:rFonts w:ascii="Arial" w:hAnsi="Arial" w:cs="Arial"/>
          <w:sz w:val="20"/>
          <w:szCs w:val="20"/>
        </w:rPr>
        <w:t xml:space="preserve"> (150 x 250 x 140 mm, </w:t>
      </w:r>
      <w:r w:rsidRPr="008121FF">
        <w:rPr>
          <w:rFonts w:ascii="Arial" w:hAnsi="Arial" w:cs="Arial"/>
          <w:i/>
          <w:iCs/>
          <w:sz w:val="20"/>
          <w:szCs w:val="20"/>
        </w:rPr>
        <w:t>š x d x v</w:t>
      </w:r>
      <w:r w:rsidRPr="008121FF">
        <w:rPr>
          <w:rFonts w:ascii="Arial" w:hAnsi="Arial" w:cs="Arial"/>
          <w:sz w:val="20"/>
          <w:szCs w:val="20"/>
        </w:rPr>
        <w:t xml:space="preserve"> ) - 1 ks. Barva tm</w:t>
      </w:r>
      <w:r>
        <w:rPr>
          <w:rFonts w:ascii="Arial" w:hAnsi="Arial" w:cs="Arial"/>
          <w:sz w:val="20"/>
          <w:szCs w:val="20"/>
        </w:rPr>
        <w:t>avě modrá. Bez vnitřních</w:t>
      </w:r>
      <w:r w:rsidRPr="008121FF">
        <w:rPr>
          <w:rFonts w:ascii="Arial" w:hAnsi="Arial" w:cs="Arial"/>
          <w:sz w:val="20"/>
          <w:szCs w:val="20"/>
        </w:rPr>
        <w:t xml:space="preserve"> přepážek.</w:t>
      </w:r>
    </w:p>
    <w:p w:rsidR="0060484C" w:rsidRPr="008121FF" w:rsidRDefault="0060484C" w:rsidP="00175660">
      <w:pPr>
        <w:pStyle w:val="Odstavecseseznamem"/>
        <w:numPr>
          <w:ilvl w:val="0"/>
          <w:numId w:val="7"/>
        </w:numPr>
        <w:tabs>
          <w:tab w:val="left" w:pos="1080"/>
        </w:tabs>
        <w:spacing w:after="120" w:line="240" w:lineRule="auto"/>
        <w:ind w:left="714" w:hanging="357"/>
        <w:jc w:val="both"/>
        <w:rPr>
          <w:rFonts w:ascii="Arial" w:hAnsi="Arial" w:cs="Arial"/>
          <w:sz w:val="20"/>
          <w:szCs w:val="20"/>
        </w:rPr>
      </w:pPr>
      <w:r w:rsidRPr="00175660">
        <w:rPr>
          <w:rFonts w:ascii="Arial" w:hAnsi="Arial" w:cs="Arial"/>
          <w:b/>
          <w:sz w:val="20"/>
          <w:szCs w:val="20"/>
        </w:rPr>
        <w:t xml:space="preserve">Vnitřní pouzdro </w:t>
      </w:r>
      <w:r w:rsidR="00667D7E">
        <w:rPr>
          <w:rFonts w:ascii="Arial" w:hAnsi="Arial" w:cs="Arial"/>
          <w:b/>
          <w:sz w:val="20"/>
          <w:szCs w:val="20"/>
        </w:rPr>
        <w:t>se dvěma zipy</w:t>
      </w:r>
      <w:r w:rsidR="00667D7E" w:rsidRPr="008121FF">
        <w:rPr>
          <w:rFonts w:ascii="Arial" w:hAnsi="Arial" w:cs="Arial"/>
          <w:sz w:val="20"/>
          <w:szCs w:val="20"/>
        </w:rPr>
        <w:t xml:space="preserve"> </w:t>
      </w:r>
      <w:r w:rsidRPr="008121FF">
        <w:rPr>
          <w:rFonts w:ascii="Arial" w:hAnsi="Arial" w:cs="Arial"/>
          <w:sz w:val="20"/>
          <w:szCs w:val="20"/>
        </w:rPr>
        <w:t>(</w:t>
      </w:r>
      <w:r w:rsidR="006C3B83">
        <w:rPr>
          <w:rFonts w:ascii="Arial" w:hAnsi="Arial" w:cs="Arial"/>
          <w:sz w:val="20"/>
          <w:szCs w:val="20"/>
        </w:rPr>
        <w:t>120 x 250 x 140 mm</w:t>
      </w:r>
      <w:r w:rsidRPr="008121FF">
        <w:rPr>
          <w:rFonts w:ascii="Arial" w:hAnsi="Arial" w:cs="Arial"/>
          <w:sz w:val="20"/>
          <w:szCs w:val="20"/>
        </w:rPr>
        <w:t>) - 1</w:t>
      </w:r>
      <w:r>
        <w:rPr>
          <w:rFonts w:ascii="Arial" w:hAnsi="Arial" w:cs="Arial"/>
          <w:sz w:val="20"/>
          <w:szCs w:val="20"/>
        </w:rPr>
        <w:t xml:space="preserve"> ks. Barva sv. modrá. Bez vnitřních</w:t>
      </w:r>
      <w:r w:rsidRPr="008121FF">
        <w:rPr>
          <w:rFonts w:ascii="Arial" w:hAnsi="Arial" w:cs="Arial"/>
          <w:sz w:val="20"/>
          <w:szCs w:val="20"/>
        </w:rPr>
        <w:t xml:space="preserve"> přepážek.</w:t>
      </w:r>
    </w:p>
    <w:p w:rsidR="0060484C" w:rsidRPr="00474D1C" w:rsidRDefault="0060484C" w:rsidP="00E4262F">
      <w:pPr>
        <w:pStyle w:val="Odstavecseseznamem"/>
        <w:numPr>
          <w:ilvl w:val="0"/>
          <w:numId w:val="7"/>
        </w:numPr>
        <w:tabs>
          <w:tab w:val="left" w:pos="1080"/>
        </w:tabs>
        <w:spacing w:after="120" w:line="240" w:lineRule="auto"/>
        <w:ind w:left="714" w:hanging="357"/>
        <w:jc w:val="both"/>
        <w:rPr>
          <w:rFonts w:ascii="Arial" w:hAnsi="Arial" w:cs="Arial"/>
          <w:sz w:val="20"/>
          <w:szCs w:val="20"/>
        </w:rPr>
      </w:pPr>
      <w:r w:rsidRPr="00175660">
        <w:rPr>
          <w:rFonts w:ascii="Arial" w:hAnsi="Arial" w:cs="Arial"/>
          <w:b/>
          <w:sz w:val="20"/>
          <w:szCs w:val="20"/>
        </w:rPr>
        <w:t>Vni</w:t>
      </w:r>
      <w:r w:rsidR="00667D7E">
        <w:rPr>
          <w:rFonts w:ascii="Arial" w:hAnsi="Arial" w:cs="Arial"/>
          <w:b/>
          <w:sz w:val="20"/>
          <w:szCs w:val="20"/>
        </w:rPr>
        <w:t>třní pouzdro se dvěma zipy</w:t>
      </w:r>
      <w:r w:rsidRPr="00474D1C">
        <w:rPr>
          <w:rFonts w:ascii="Arial" w:hAnsi="Arial" w:cs="Arial"/>
          <w:sz w:val="20"/>
          <w:szCs w:val="20"/>
        </w:rPr>
        <w:t xml:space="preserve"> (95 x 250 x 140 mm) - 1 ks. Barva zelená (khaki). S </w:t>
      </w:r>
      <w:r w:rsidR="00175660">
        <w:rPr>
          <w:rFonts w:ascii="Arial" w:hAnsi="Arial" w:cs="Arial"/>
          <w:sz w:val="20"/>
          <w:szCs w:val="20"/>
        </w:rPr>
        <w:t>dvěma</w:t>
      </w:r>
      <w:r w:rsidRPr="00474D1C">
        <w:rPr>
          <w:rFonts w:ascii="Arial" w:hAnsi="Arial" w:cs="Arial"/>
          <w:sz w:val="20"/>
          <w:szCs w:val="20"/>
        </w:rPr>
        <w:t xml:space="preserve"> podélnými odnímatelnými přepážkami.</w:t>
      </w:r>
      <w:r w:rsidR="00474D1C">
        <w:rPr>
          <w:rFonts w:ascii="Arial" w:hAnsi="Arial" w:cs="Arial"/>
          <w:sz w:val="20"/>
          <w:szCs w:val="20"/>
        </w:rPr>
        <w:t xml:space="preserve"> V</w:t>
      </w:r>
      <w:r w:rsidRPr="00474D1C">
        <w:rPr>
          <w:rFonts w:ascii="Arial" w:hAnsi="Arial" w:cs="Arial"/>
          <w:sz w:val="20"/>
          <w:szCs w:val="20"/>
        </w:rPr>
        <w:t xml:space="preserve">e vnitřním prostoru pouzder 2 podélné přepážky. </w:t>
      </w:r>
      <w:proofErr w:type="spellStart"/>
      <w:r w:rsidRPr="00474D1C">
        <w:rPr>
          <w:rFonts w:ascii="Arial" w:hAnsi="Arial" w:cs="Arial"/>
          <w:sz w:val="20"/>
          <w:szCs w:val="20"/>
        </w:rPr>
        <w:t>Velcrové</w:t>
      </w:r>
      <w:proofErr w:type="spellEnd"/>
      <w:r w:rsidRPr="00474D1C">
        <w:rPr>
          <w:rFonts w:ascii="Arial" w:hAnsi="Arial" w:cs="Arial"/>
          <w:sz w:val="20"/>
          <w:szCs w:val="20"/>
        </w:rPr>
        <w:t xml:space="preserve"> úchyty na koncích přepážek a na vnitřní ploše stěn pouzder umožňují variabilní rozčlenění vnitřního prostoru pouzder.</w:t>
      </w:r>
    </w:p>
    <w:p w:rsidR="0060484C" w:rsidRPr="0060484C" w:rsidRDefault="0060484C" w:rsidP="0060484C">
      <w:pPr>
        <w:pStyle w:val="Odstavecseseznamem"/>
        <w:numPr>
          <w:ilvl w:val="0"/>
          <w:numId w:val="7"/>
        </w:numPr>
        <w:tabs>
          <w:tab w:val="left" w:pos="1080"/>
        </w:tabs>
        <w:spacing w:after="120" w:line="240" w:lineRule="auto"/>
        <w:ind w:left="714" w:hanging="357"/>
        <w:jc w:val="both"/>
        <w:rPr>
          <w:rFonts w:ascii="Arial" w:hAnsi="Arial" w:cs="Arial"/>
          <w:sz w:val="20"/>
          <w:szCs w:val="20"/>
        </w:rPr>
      </w:pPr>
      <w:r w:rsidRPr="00175660">
        <w:rPr>
          <w:rFonts w:ascii="Arial" w:hAnsi="Arial" w:cs="Arial"/>
          <w:b/>
          <w:sz w:val="20"/>
          <w:szCs w:val="20"/>
        </w:rPr>
        <w:t xml:space="preserve">Vnitřní pouzdro </w:t>
      </w:r>
      <w:r w:rsidR="00667D7E">
        <w:rPr>
          <w:rFonts w:ascii="Arial" w:hAnsi="Arial" w:cs="Arial"/>
          <w:b/>
          <w:sz w:val="20"/>
          <w:szCs w:val="20"/>
        </w:rPr>
        <w:t>se dvěma zipy</w:t>
      </w:r>
      <w:r w:rsidR="00667D7E" w:rsidRPr="008121FF">
        <w:rPr>
          <w:rFonts w:ascii="Arial" w:hAnsi="Arial" w:cs="Arial"/>
          <w:sz w:val="20"/>
          <w:szCs w:val="20"/>
        </w:rPr>
        <w:t xml:space="preserve"> </w:t>
      </w:r>
      <w:r>
        <w:rPr>
          <w:rFonts w:ascii="Arial" w:hAnsi="Arial" w:cs="Arial"/>
          <w:sz w:val="20"/>
          <w:szCs w:val="20"/>
        </w:rPr>
        <w:t>(</w:t>
      </w:r>
      <w:r w:rsidRPr="0060484C">
        <w:rPr>
          <w:rFonts w:ascii="Arial" w:hAnsi="Arial" w:cs="Arial"/>
          <w:sz w:val="20"/>
          <w:szCs w:val="20"/>
        </w:rPr>
        <w:t>95 x 100 x 140 mm) - 1 ks. Barva černá. Bez</w:t>
      </w:r>
      <w:r w:rsidR="006C3B83" w:rsidRPr="006C3B83">
        <w:rPr>
          <w:rFonts w:ascii="Arial" w:hAnsi="Arial" w:cs="Arial"/>
          <w:sz w:val="20"/>
          <w:szCs w:val="20"/>
        </w:rPr>
        <w:t xml:space="preserve"> </w:t>
      </w:r>
      <w:r w:rsidR="006C3B83">
        <w:rPr>
          <w:rFonts w:ascii="Arial" w:hAnsi="Arial" w:cs="Arial"/>
          <w:sz w:val="20"/>
          <w:szCs w:val="20"/>
        </w:rPr>
        <w:t>vnitřních</w:t>
      </w:r>
      <w:r w:rsidRPr="0060484C">
        <w:rPr>
          <w:rFonts w:ascii="Arial" w:hAnsi="Arial" w:cs="Arial"/>
          <w:sz w:val="20"/>
          <w:szCs w:val="20"/>
        </w:rPr>
        <w:t xml:space="preserve"> přepážek.</w:t>
      </w:r>
    </w:p>
    <w:p w:rsidR="0060484C" w:rsidRPr="00474D1C" w:rsidRDefault="0060484C" w:rsidP="00AD6CC6">
      <w:pPr>
        <w:pStyle w:val="Odstavecseseznamem"/>
        <w:numPr>
          <w:ilvl w:val="0"/>
          <w:numId w:val="7"/>
        </w:numPr>
        <w:tabs>
          <w:tab w:val="left" w:pos="1080"/>
        </w:tabs>
        <w:spacing w:after="120" w:line="240" w:lineRule="auto"/>
        <w:ind w:left="714" w:hanging="357"/>
        <w:jc w:val="both"/>
        <w:rPr>
          <w:rFonts w:ascii="Arial" w:hAnsi="Arial" w:cs="Arial"/>
          <w:sz w:val="20"/>
          <w:szCs w:val="20"/>
        </w:rPr>
      </w:pPr>
      <w:r w:rsidRPr="00175660">
        <w:rPr>
          <w:rFonts w:ascii="Arial" w:hAnsi="Arial" w:cs="Arial"/>
          <w:b/>
          <w:sz w:val="20"/>
          <w:szCs w:val="20"/>
        </w:rPr>
        <w:t xml:space="preserve">Vnitřní pouzdro </w:t>
      </w:r>
      <w:r w:rsidR="00667D7E">
        <w:rPr>
          <w:rFonts w:ascii="Arial" w:hAnsi="Arial" w:cs="Arial"/>
          <w:b/>
          <w:sz w:val="20"/>
          <w:szCs w:val="20"/>
        </w:rPr>
        <w:t>se dvěma zipy</w:t>
      </w:r>
      <w:r w:rsidR="00667D7E" w:rsidRPr="008121FF">
        <w:rPr>
          <w:rFonts w:ascii="Arial" w:hAnsi="Arial" w:cs="Arial"/>
          <w:sz w:val="20"/>
          <w:szCs w:val="20"/>
        </w:rPr>
        <w:t xml:space="preserve"> </w:t>
      </w:r>
      <w:r w:rsidRPr="00474D1C">
        <w:rPr>
          <w:rFonts w:ascii="Arial" w:hAnsi="Arial" w:cs="Arial"/>
          <w:sz w:val="20"/>
          <w:szCs w:val="20"/>
        </w:rPr>
        <w:t>(110 x 365 x 140 mm) - 1 ks. Barva oranžová. S</w:t>
      </w:r>
      <w:r w:rsidR="00175660">
        <w:rPr>
          <w:rFonts w:ascii="Arial" w:hAnsi="Arial" w:cs="Arial"/>
          <w:sz w:val="20"/>
          <w:szCs w:val="20"/>
        </w:rPr>
        <w:t xml:space="preserve"> dvěma </w:t>
      </w:r>
      <w:r w:rsidRPr="00474D1C">
        <w:rPr>
          <w:rFonts w:ascii="Arial" w:hAnsi="Arial" w:cs="Arial"/>
          <w:sz w:val="20"/>
          <w:szCs w:val="20"/>
        </w:rPr>
        <w:t>podélnými odnímatelnými přepážkami.</w:t>
      </w:r>
      <w:r w:rsidR="00474D1C" w:rsidRPr="00474D1C">
        <w:rPr>
          <w:rFonts w:ascii="Arial" w:hAnsi="Arial" w:cs="Arial"/>
          <w:sz w:val="20"/>
          <w:szCs w:val="20"/>
        </w:rPr>
        <w:t xml:space="preserve"> </w:t>
      </w:r>
      <w:r w:rsidR="00474D1C">
        <w:rPr>
          <w:rFonts w:ascii="Arial" w:hAnsi="Arial" w:cs="Arial"/>
          <w:sz w:val="20"/>
          <w:szCs w:val="20"/>
        </w:rPr>
        <w:t>V</w:t>
      </w:r>
      <w:r w:rsidRPr="00474D1C">
        <w:rPr>
          <w:rFonts w:ascii="Arial" w:hAnsi="Arial" w:cs="Arial"/>
          <w:sz w:val="20"/>
          <w:szCs w:val="20"/>
        </w:rPr>
        <w:t>e vnitřním pros</w:t>
      </w:r>
      <w:r w:rsidR="00474D1C">
        <w:rPr>
          <w:rFonts w:ascii="Arial" w:hAnsi="Arial" w:cs="Arial"/>
          <w:sz w:val="20"/>
          <w:szCs w:val="20"/>
        </w:rPr>
        <w:t>toru pouzder 2 podélné přepážky</w:t>
      </w:r>
      <w:r w:rsidRPr="00474D1C">
        <w:rPr>
          <w:rFonts w:ascii="Arial" w:hAnsi="Arial" w:cs="Arial"/>
          <w:sz w:val="20"/>
          <w:szCs w:val="20"/>
        </w:rPr>
        <w:t xml:space="preserve">. </w:t>
      </w:r>
      <w:proofErr w:type="spellStart"/>
      <w:r w:rsidRPr="00474D1C">
        <w:rPr>
          <w:rFonts w:ascii="Arial" w:hAnsi="Arial" w:cs="Arial"/>
          <w:sz w:val="20"/>
          <w:szCs w:val="20"/>
        </w:rPr>
        <w:t>Velcrové</w:t>
      </w:r>
      <w:proofErr w:type="spellEnd"/>
      <w:r w:rsidRPr="00474D1C">
        <w:rPr>
          <w:rFonts w:ascii="Arial" w:hAnsi="Arial" w:cs="Arial"/>
          <w:sz w:val="20"/>
          <w:szCs w:val="20"/>
        </w:rPr>
        <w:t xml:space="preserve"> úchyty na koncích přepážek a na vnitřní ploše stěn pouzder umožňují variabilní rozčlenění vnitřního prostoru pouzder.</w:t>
      </w:r>
    </w:p>
    <w:p w:rsidR="0060484C" w:rsidRPr="0060484C" w:rsidRDefault="0060484C" w:rsidP="0060484C">
      <w:pPr>
        <w:pStyle w:val="Odstavecseseznamem"/>
        <w:numPr>
          <w:ilvl w:val="0"/>
          <w:numId w:val="7"/>
        </w:numPr>
        <w:tabs>
          <w:tab w:val="left" w:pos="1080"/>
        </w:tabs>
        <w:spacing w:after="120" w:line="240" w:lineRule="auto"/>
        <w:ind w:left="714" w:hanging="357"/>
        <w:jc w:val="both"/>
        <w:rPr>
          <w:rFonts w:ascii="Arial" w:hAnsi="Arial" w:cs="Arial"/>
          <w:sz w:val="20"/>
          <w:szCs w:val="20"/>
        </w:rPr>
      </w:pPr>
      <w:r w:rsidRPr="00175660">
        <w:rPr>
          <w:rFonts w:ascii="Arial" w:hAnsi="Arial" w:cs="Arial"/>
          <w:b/>
          <w:sz w:val="20"/>
          <w:szCs w:val="20"/>
        </w:rPr>
        <w:t xml:space="preserve">Vnitřní pouzdro </w:t>
      </w:r>
      <w:r w:rsidR="00667D7E">
        <w:rPr>
          <w:rFonts w:ascii="Arial" w:hAnsi="Arial" w:cs="Arial"/>
          <w:b/>
          <w:sz w:val="20"/>
          <w:szCs w:val="20"/>
        </w:rPr>
        <w:t>se dvěma zipy</w:t>
      </w:r>
      <w:r w:rsidR="00667D7E" w:rsidRPr="008121FF">
        <w:rPr>
          <w:rFonts w:ascii="Arial" w:hAnsi="Arial" w:cs="Arial"/>
          <w:sz w:val="20"/>
          <w:szCs w:val="20"/>
        </w:rPr>
        <w:t xml:space="preserve"> </w:t>
      </w:r>
      <w:r>
        <w:rPr>
          <w:rFonts w:ascii="Arial" w:hAnsi="Arial" w:cs="Arial"/>
          <w:sz w:val="20"/>
          <w:szCs w:val="20"/>
        </w:rPr>
        <w:t>(</w:t>
      </w:r>
      <w:r w:rsidRPr="0060484C">
        <w:rPr>
          <w:rFonts w:ascii="Arial" w:hAnsi="Arial" w:cs="Arial"/>
          <w:sz w:val="20"/>
          <w:szCs w:val="20"/>
        </w:rPr>
        <w:t xml:space="preserve">60 x 360 x 140 mm ) - 1 ks. Barva žlutá. Bez </w:t>
      </w:r>
      <w:r w:rsidR="006C3B83">
        <w:rPr>
          <w:rFonts w:ascii="Arial" w:hAnsi="Arial" w:cs="Arial"/>
          <w:sz w:val="20"/>
          <w:szCs w:val="20"/>
        </w:rPr>
        <w:t xml:space="preserve">vnitřních </w:t>
      </w:r>
      <w:r w:rsidRPr="0060484C">
        <w:rPr>
          <w:rFonts w:ascii="Arial" w:hAnsi="Arial" w:cs="Arial"/>
          <w:sz w:val="20"/>
          <w:szCs w:val="20"/>
        </w:rPr>
        <w:t>přepážek.</w:t>
      </w:r>
    </w:p>
    <w:p w:rsidR="0060484C" w:rsidRPr="0060484C" w:rsidRDefault="0060484C" w:rsidP="0060484C">
      <w:pPr>
        <w:pStyle w:val="Odstavecseseznamem"/>
        <w:numPr>
          <w:ilvl w:val="0"/>
          <w:numId w:val="7"/>
        </w:numPr>
        <w:tabs>
          <w:tab w:val="left" w:pos="1080"/>
        </w:tabs>
        <w:spacing w:after="120" w:line="240" w:lineRule="auto"/>
        <w:ind w:left="714" w:hanging="357"/>
        <w:jc w:val="both"/>
        <w:rPr>
          <w:rFonts w:ascii="Arial" w:hAnsi="Arial" w:cs="Arial"/>
          <w:sz w:val="20"/>
          <w:szCs w:val="20"/>
        </w:rPr>
      </w:pPr>
      <w:r w:rsidRPr="00175660">
        <w:rPr>
          <w:rFonts w:ascii="Arial" w:hAnsi="Arial" w:cs="Arial"/>
          <w:b/>
          <w:sz w:val="20"/>
          <w:szCs w:val="20"/>
        </w:rPr>
        <w:t xml:space="preserve">Vnitřní pouzdro </w:t>
      </w:r>
      <w:r w:rsidR="00667D7E">
        <w:rPr>
          <w:rFonts w:ascii="Arial" w:hAnsi="Arial" w:cs="Arial"/>
          <w:b/>
          <w:sz w:val="20"/>
          <w:szCs w:val="20"/>
        </w:rPr>
        <w:t>s jedním zipem</w:t>
      </w:r>
      <w:r w:rsidRPr="0060484C">
        <w:rPr>
          <w:rFonts w:ascii="Arial" w:hAnsi="Arial" w:cs="Arial"/>
          <w:sz w:val="20"/>
          <w:szCs w:val="20"/>
        </w:rPr>
        <w:t xml:space="preserve"> (75 x 230 x 100 mm)</w:t>
      </w:r>
      <w:r w:rsidR="006C3B83">
        <w:rPr>
          <w:rFonts w:ascii="Arial" w:hAnsi="Arial" w:cs="Arial"/>
          <w:sz w:val="20"/>
          <w:szCs w:val="20"/>
        </w:rPr>
        <w:t xml:space="preserve"> </w:t>
      </w:r>
      <w:r w:rsidRPr="0060484C">
        <w:rPr>
          <w:rFonts w:ascii="Arial" w:hAnsi="Arial" w:cs="Arial"/>
          <w:sz w:val="20"/>
          <w:szCs w:val="20"/>
        </w:rPr>
        <w:t>- 1 ks. Barva če</w:t>
      </w:r>
      <w:r>
        <w:rPr>
          <w:rFonts w:ascii="Arial" w:hAnsi="Arial" w:cs="Arial"/>
          <w:sz w:val="20"/>
          <w:szCs w:val="20"/>
        </w:rPr>
        <w:t>r</w:t>
      </w:r>
      <w:r w:rsidRPr="0060484C">
        <w:rPr>
          <w:rFonts w:ascii="Arial" w:hAnsi="Arial" w:cs="Arial"/>
          <w:sz w:val="20"/>
          <w:szCs w:val="20"/>
        </w:rPr>
        <w:t>vená.</w:t>
      </w:r>
    </w:p>
    <w:p w:rsidR="0060484C" w:rsidRPr="0060484C" w:rsidRDefault="0060484C" w:rsidP="0060484C">
      <w:pPr>
        <w:pStyle w:val="Odstavecseseznamem"/>
        <w:tabs>
          <w:tab w:val="left" w:pos="1080"/>
        </w:tabs>
        <w:spacing w:after="120" w:line="240" w:lineRule="auto"/>
        <w:ind w:left="714"/>
        <w:jc w:val="both"/>
        <w:rPr>
          <w:rFonts w:ascii="Arial" w:hAnsi="Arial" w:cs="Arial"/>
          <w:sz w:val="20"/>
          <w:szCs w:val="20"/>
        </w:rPr>
      </w:pPr>
      <w:r w:rsidRPr="0060484C">
        <w:rPr>
          <w:rFonts w:ascii="Arial" w:hAnsi="Arial" w:cs="Arial"/>
          <w:sz w:val="20"/>
          <w:szCs w:val="20"/>
        </w:rPr>
        <w:t>Plášť pouzdra je  jednovrstvý z </w:t>
      </w:r>
      <w:proofErr w:type="gramStart"/>
      <w:r w:rsidRPr="0060484C">
        <w:rPr>
          <w:rFonts w:ascii="Arial" w:hAnsi="Arial" w:cs="Arial"/>
          <w:sz w:val="20"/>
          <w:szCs w:val="20"/>
        </w:rPr>
        <w:t>červené</w:t>
      </w:r>
      <w:proofErr w:type="gramEnd"/>
      <w:r w:rsidRPr="0060484C">
        <w:rPr>
          <w:rFonts w:ascii="Arial" w:hAnsi="Arial" w:cs="Arial"/>
          <w:sz w:val="20"/>
          <w:szCs w:val="20"/>
        </w:rPr>
        <w:t xml:space="preserve"> PES</w:t>
      </w:r>
      <w:r w:rsidR="006C3B83">
        <w:rPr>
          <w:rFonts w:ascii="Arial" w:hAnsi="Arial" w:cs="Arial"/>
          <w:sz w:val="20"/>
          <w:szCs w:val="20"/>
        </w:rPr>
        <w:t xml:space="preserve"> </w:t>
      </w:r>
      <w:r w:rsidRPr="0060484C">
        <w:rPr>
          <w:rFonts w:ascii="Arial" w:hAnsi="Arial" w:cs="Arial"/>
          <w:sz w:val="20"/>
          <w:szCs w:val="20"/>
        </w:rPr>
        <w:t>tkaniny se zá</w:t>
      </w:r>
      <w:r w:rsidR="006C3B83">
        <w:rPr>
          <w:rFonts w:ascii="Arial" w:hAnsi="Arial" w:cs="Arial"/>
          <w:sz w:val="20"/>
          <w:szCs w:val="20"/>
        </w:rPr>
        <w:t xml:space="preserve">těrem. </w:t>
      </w:r>
      <w:r w:rsidRPr="0060484C">
        <w:rPr>
          <w:rFonts w:ascii="Arial" w:hAnsi="Arial" w:cs="Arial"/>
          <w:sz w:val="20"/>
          <w:szCs w:val="20"/>
        </w:rPr>
        <w:t xml:space="preserve">Pouzdro se otevírá pomocí spirálového zipu – </w:t>
      </w:r>
      <w:r w:rsidRPr="0060484C">
        <w:rPr>
          <w:rFonts w:ascii="Arial" w:hAnsi="Arial" w:cs="Arial"/>
          <w:sz w:val="20"/>
          <w:szCs w:val="20"/>
          <w:lang w:val="en-US"/>
        </w:rPr>
        <w:t>“</w:t>
      </w:r>
      <w:r w:rsidRPr="0060484C">
        <w:rPr>
          <w:rFonts w:ascii="Arial" w:hAnsi="Arial" w:cs="Arial"/>
          <w:sz w:val="20"/>
          <w:szCs w:val="20"/>
        </w:rPr>
        <w:t xml:space="preserve"> </w:t>
      </w:r>
      <w:r w:rsidR="006C3B83">
        <w:rPr>
          <w:rFonts w:ascii="Arial" w:hAnsi="Arial" w:cs="Arial"/>
          <w:sz w:val="20"/>
          <w:szCs w:val="20"/>
        </w:rPr>
        <w:t>ležaté U. Na čelní stěně je odní</w:t>
      </w:r>
      <w:r w:rsidRPr="0060484C">
        <w:rPr>
          <w:rFonts w:ascii="Arial" w:hAnsi="Arial" w:cs="Arial"/>
          <w:sz w:val="20"/>
          <w:szCs w:val="20"/>
        </w:rPr>
        <w:t>matelný popisovací štítek. Pouzdro je umístěno v horní kapse víka.</w:t>
      </w:r>
    </w:p>
    <w:p w:rsidR="0060484C" w:rsidRPr="0060484C" w:rsidRDefault="0060484C" w:rsidP="0060484C">
      <w:pPr>
        <w:pStyle w:val="Odstavecseseznamem"/>
        <w:numPr>
          <w:ilvl w:val="0"/>
          <w:numId w:val="7"/>
        </w:numPr>
        <w:tabs>
          <w:tab w:val="left" w:pos="1080"/>
        </w:tabs>
        <w:spacing w:after="120" w:line="240" w:lineRule="auto"/>
        <w:ind w:left="714" w:hanging="357"/>
        <w:jc w:val="both"/>
        <w:rPr>
          <w:rFonts w:ascii="Arial" w:hAnsi="Arial" w:cs="Arial"/>
          <w:sz w:val="20"/>
          <w:szCs w:val="20"/>
        </w:rPr>
      </w:pPr>
      <w:r w:rsidRPr="00175660">
        <w:rPr>
          <w:rFonts w:ascii="Arial" w:hAnsi="Arial" w:cs="Arial"/>
          <w:b/>
          <w:sz w:val="20"/>
          <w:szCs w:val="20"/>
        </w:rPr>
        <w:t>Síťovinová kapsa s klopou</w:t>
      </w:r>
      <w:r w:rsidRPr="0060484C">
        <w:rPr>
          <w:rFonts w:ascii="Arial" w:hAnsi="Arial" w:cs="Arial"/>
          <w:sz w:val="20"/>
          <w:szCs w:val="20"/>
        </w:rPr>
        <w:t xml:space="preserve"> (60 x 150 x 90 mm) – 2 ks. Barva černá.</w:t>
      </w:r>
    </w:p>
    <w:p w:rsidR="0060484C" w:rsidRPr="0060484C" w:rsidRDefault="0060484C" w:rsidP="0060484C">
      <w:pPr>
        <w:pStyle w:val="Odstavecseseznamem"/>
        <w:tabs>
          <w:tab w:val="left" w:pos="1080"/>
        </w:tabs>
        <w:spacing w:after="120" w:line="240" w:lineRule="auto"/>
        <w:ind w:left="714"/>
        <w:jc w:val="both"/>
        <w:rPr>
          <w:rFonts w:ascii="Arial" w:hAnsi="Arial" w:cs="Arial"/>
          <w:sz w:val="20"/>
          <w:szCs w:val="20"/>
        </w:rPr>
      </w:pPr>
      <w:r w:rsidRPr="0060484C">
        <w:rPr>
          <w:rFonts w:ascii="Arial" w:hAnsi="Arial" w:cs="Arial"/>
          <w:sz w:val="20"/>
          <w:szCs w:val="20"/>
        </w:rPr>
        <w:t xml:space="preserve">Klopa se uzavírá </w:t>
      </w:r>
      <w:proofErr w:type="spellStart"/>
      <w:r w:rsidRPr="0060484C">
        <w:rPr>
          <w:rFonts w:ascii="Arial" w:hAnsi="Arial" w:cs="Arial"/>
          <w:sz w:val="20"/>
          <w:szCs w:val="20"/>
        </w:rPr>
        <w:t>velcro</w:t>
      </w:r>
      <w:proofErr w:type="spellEnd"/>
      <w:r w:rsidRPr="0060484C">
        <w:rPr>
          <w:rFonts w:ascii="Arial" w:hAnsi="Arial" w:cs="Arial"/>
          <w:sz w:val="20"/>
          <w:szCs w:val="20"/>
        </w:rPr>
        <w:t xml:space="preserve"> uzávěrem š. 50 mm   a pod klopu je umístěný vodorovný transparentní štítek š. 30 mm.</w:t>
      </w:r>
      <w:r w:rsidR="00175660">
        <w:rPr>
          <w:rFonts w:ascii="Arial" w:hAnsi="Arial" w:cs="Arial"/>
          <w:sz w:val="20"/>
          <w:szCs w:val="20"/>
        </w:rPr>
        <w:t xml:space="preserve"> </w:t>
      </w:r>
      <w:r w:rsidRPr="0060484C">
        <w:rPr>
          <w:rFonts w:ascii="Arial" w:hAnsi="Arial" w:cs="Arial"/>
          <w:sz w:val="20"/>
          <w:szCs w:val="20"/>
        </w:rPr>
        <w:t xml:space="preserve">Na vnější ploše zadní stěny kapsy je </w:t>
      </w:r>
      <w:proofErr w:type="spellStart"/>
      <w:r w:rsidRPr="0060484C">
        <w:rPr>
          <w:rFonts w:ascii="Arial" w:hAnsi="Arial" w:cs="Arial"/>
          <w:sz w:val="20"/>
          <w:szCs w:val="20"/>
        </w:rPr>
        <w:t>velcro</w:t>
      </w:r>
      <w:proofErr w:type="spellEnd"/>
      <w:r w:rsidR="006C3B83">
        <w:rPr>
          <w:rFonts w:ascii="Arial" w:hAnsi="Arial" w:cs="Arial"/>
          <w:sz w:val="20"/>
          <w:szCs w:val="20"/>
        </w:rPr>
        <w:t xml:space="preserve"> </w:t>
      </w:r>
      <w:r w:rsidRPr="0060484C">
        <w:rPr>
          <w:rFonts w:ascii="Arial" w:hAnsi="Arial" w:cs="Arial"/>
          <w:sz w:val="20"/>
          <w:szCs w:val="20"/>
        </w:rPr>
        <w:t>pásek</w:t>
      </w:r>
      <w:r w:rsidR="00175660">
        <w:rPr>
          <w:rFonts w:ascii="Arial" w:hAnsi="Arial" w:cs="Arial"/>
          <w:sz w:val="20"/>
          <w:szCs w:val="20"/>
        </w:rPr>
        <w:t xml:space="preserve"> </w:t>
      </w:r>
      <w:r w:rsidRPr="0060484C">
        <w:rPr>
          <w:rFonts w:ascii="Arial" w:hAnsi="Arial" w:cs="Arial"/>
          <w:sz w:val="20"/>
          <w:szCs w:val="20"/>
        </w:rPr>
        <w:t>háček š. 50 mm pro připevnění na vnitřní plochu zadní stěny horní kapsy víka.</w:t>
      </w:r>
    </w:p>
    <w:p w:rsidR="0060484C" w:rsidRPr="0060484C" w:rsidRDefault="0060484C" w:rsidP="0060484C">
      <w:pPr>
        <w:pStyle w:val="Odstavecseseznamem"/>
        <w:numPr>
          <w:ilvl w:val="0"/>
          <w:numId w:val="7"/>
        </w:numPr>
        <w:tabs>
          <w:tab w:val="left" w:pos="1080"/>
        </w:tabs>
        <w:spacing w:after="120" w:line="240" w:lineRule="auto"/>
        <w:rPr>
          <w:rFonts w:ascii="Arial" w:hAnsi="Arial" w:cs="Arial"/>
          <w:sz w:val="20"/>
          <w:szCs w:val="20"/>
        </w:rPr>
      </w:pPr>
      <w:r w:rsidRPr="00175660">
        <w:rPr>
          <w:rFonts w:ascii="Arial" w:hAnsi="Arial" w:cs="Arial"/>
          <w:b/>
          <w:sz w:val="20"/>
          <w:szCs w:val="20"/>
        </w:rPr>
        <w:t>Plato</w:t>
      </w:r>
      <w:r>
        <w:rPr>
          <w:rFonts w:ascii="Arial" w:hAnsi="Arial" w:cs="Arial"/>
          <w:sz w:val="20"/>
          <w:szCs w:val="20"/>
        </w:rPr>
        <w:t xml:space="preserve"> (</w:t>
      </w:r>
      <w:r w:rsidRPr="0060484C">
        <w:rPr>
          <w:rFonts w:ascii="Arial" w:hAnsi="Arial" w:cs="Arial"/>
          <w:sz w:val="20"/>
          <w:szCs w:val="20"/>
        </w:rPr>
        <w:t>310 x 510) - 1 ks.</w:t>
      </w:r>
      <w:r w:rsidRPr="0060484C">
        <w:rPr>
          <w:rFonts w:cs="Arial"/>
          <w:szCs w:val="20"/>
        </w:rPr>
        <w:t xml:space="preserve"> </w:t>
      </w:r>
    </w:p>
    <w:p w:rsidR="008121FF" w:rsidRDefault="0060484C" w:rsidP="0060484C">
      <w:pPr>
        <w:spacing w:after="0"/>
        <w:ind w:left="709"/>
        <w:jc w:val="both"/>
        <w:rPr>
          <w:rFonts w:cs="Arial"/>
          <w:szCs w:val="20"/>
        </w:rPr>
      </w:pPr>
      <w:r w:rsidRPr="0060484C">
        <w:rPr>
          <w:rFonts w:cs="Arial"/>
          <w:szCs w:val="20"/>
        </w:rPr>
        <w:t>Plášť z</w:t>
      </w:r>
      <w:r>
        <w:rPr>
          <w:rFonts w:cs="Arial"/>
          <w:szCs w:val="20"/>
        </w:rPr>
        <w:t>e</w:t>
      </w:r>
      <w:r w:rsidRPr="0060484C">
        <w:rPr>
          <w:rFonts w:cs="Arial"/>
          <w:szCs w:val="20"/>
        </w:rPr>
        <w:t> synt</w:t>
      </w:r>
      <w:r>
        <w:rPr>
          <w:rFonts w:cs="Arial"/>
          <w:szCs w:val="20"/>
        </w:rPr>
        <w:t>etické</w:t>
      </w:r>
      <w:r w:rsidRPr="0060484C">
        <w:rPr>
          <w:rFonts w:cs="Arial"/>
          <w:szCs w:val="20"/>
        </w:rPr>
        <w:t xml:space="preserve"> tkaniny černé barvy se zátěrem. Uvnitř pláště je tužší  plastová vložka. Zevní plochu A pláště tvoří 4 řady přišitých síťovinových kapes. Kapsy jsou otevřené se ztuženým horním</w:t>
      </w:r>
      <w:r w:rsidR="00474D1C">
        <w:rPr>
          <w:rFonts w:cs="Arial"/>
          <w:szCs w:val="20"/>
        </w:rPr>
        <w:t xml:space="preserve"> </w:t>
      </w:r>
      <w:r w:rsidRPr="0060484C">
        <w:rPr>
          <w:rFonts w:cs="Arial"/>
          <w:szCs w:val="20"/>
        </w:rPr>
        <w:t xml:space="preserve">okrajem pomocí všité pruženky. U horní - první řady jsou navíc jednotlivé kapsy uzavřeny vertikálním </w:t>
      </w:r>
      <w:proofErr w:type="spellStart"/>
      <w:r w:rsidRPr="0060484C">
        <w:rPr>
          <w:rFonts w:cs="Arial"/>
          <w:szCs w:val="20"/>
        </w:rPr>
        <w:t>velcro</w:t>
      </w:r>
      <w:proofErr w:type="spellEnd"/>
      <w:r w:rsidRPr="0060484C">
        <w:rPr>
          <w:rFonts w:cs="Arial"/>
          <w:szCs w:val="20"/>
        </w:rPr>
        <w:t xml:space="preserve"> páskem š. 25 mm. První až třetí řada kapes má po třech kapsách  (100 x 120 mm) a </w:t>
      </w:r>
      <w:proofErr w:type="gramStart"/>
      <w:r w:rsidRPr="0060484C">
        <w:rPr>
          <w:rFonts w:cs="Arial"/>
          <w:szCs w:val="20"/>
        </w:rPr>
        <w:t>spodní ( čtvrtá</w:t>
      </w:r>
      <w:proofErr w:type="gramEnd"/>
      <w:r w:rsidRPr="0060484C">
        <w:rPr>
          <w:rFonts w:cs="Arial"/>
          <w:szCs w:val="20"/>
        </w:rPr>
        <w:t xml:space="preserve">) řada má 2 </w:t>
      </w:r>
      <w:r w:rsidR="00175660">
        <w:rPr>
          <w:rFonts w:cs="Arial"/>
          <w:szCs w:val="20"/>
        </w:rPr>
        <w:t>kapsy (</w:t>
      </w:r>
      <w:r w:rsidRPr="0060484C">
        <w:rPr>
          <w:rFonts w:cs="Arial"/>
          <w:szCs w:val="20"/>
        </w:rPr>
        <w:t xml:space="preserve">100 x 120 mm a 200 x 120 mm). Zevní plocha B pláště je bez kapes. V horní části jsou 2 páry úchytů pro nástroje (nůžky). Ve středu okraje   horní stěny je všité popruhové závěsné oko. V levé části  jsou 3 </w:t>
      </w:r>
      <w:proofErr w:type="spellStart"/>
      <w:r w:rsidRPr="0060484C">
        <w:rPr>
          <w:rFonts w:cs="Arial"/>
          <w:szCs w:val="20"/>
        </w:rPr>
        <w:t>velcro</w:t>
      </w:r>
      <w:proofErr w:type="spellEnd"/>
      <w:r w:rsidRPr="0060484C">
        <w:rPr>
          <w:rFonts w:cs="Arial"/>
          <w:szCs w:val="20"/>
        </w:rPr>
        <w:t xml:space="preserve"> pásky háček (š.</w:t>
      </w:r>
      <w:r w:rsidR="00175660">
        <w:rPr>
          <w:rFonts w:cs="Arial"/>
          <w:szCs w:val="20"/>
        </w:rPr>
        <w:t xml:space="preserve"> </w:t>
      </w:r>
      <w:r w:rsidRPr="0060484C">
        <w:rPr>
          <w:rFonts w:cs="Arial"/>
          <w:szCs w:val="20"/>
        </w:rPr>
        <w:t xml:space="preserve">50 mm) pro připevnění plata k pravé boční stěně „ kompaktní vany“, kde je </w:t>
      </w:r>
      <w:proofErr w:type="spellStart"/>
      <w:r w:rsidRPr="0060484C">
        <w:rPr>
          <w:rFonts w:cs="Arial"/>
          <w:szCs w:val="20"/>
        </w:rPr>
        <w:t>velcro</w:t>
      </w:r>
      <w:proofErr w:type="spellEnd"/>
      <w:r w:rsidRPr="0060484C">
        <w:rPr>
          <w:rFonts w:cs="Arial"/>
          <w:szCs w:val="20"/>
        </w:rPr>
        <w:t xml:space="preserve"> pás samet. Při vkládání plata do komory směřuje zevní plocha A pláště plata k víku batohu.</w:t>
      </w:r>
    </w:p>
    <w:p w:rsidR="008121FF" w:rsidRDefault="008121FF" w:rsidP="008121FF">
      <w:pPr>
        <w:spacing w:after="0"/>
        <w:rPr>
          <w:rFonts w:cs="Arial"/>
          <w:szCs w:val="20"/>
        </w:rPr>
      </w:pPr>
    </w:p>
    <w:p w:rsidR="001B19D0" w:rsidRDefault="0060484C" w:rsidP="008121FF">
      <w:pPr>
        <w:spacing w:after="0"/>
        <w:rPr>
          <w:rFonts w:cs="Arial"/>
          <w:szCs w:val="20"/>
        </w:rPr>
      </w:pPr>
      <w:r w:rsidRPr="0060484C">
        <w:rPr>
          <w:rFonts w:cs="Arial"/>
          <w:szCs w:val="20"/>
          <w:u w:val="single"/>
        </w:rPr>
        <w:t>Poznámka</w:t>
      </w:r>
      <w:r>
        <w:rPr>
          <w:rFonts w:cs="Arial"/>
          <w:szCs w:val="20"/>
        </w:rPr>
        <w:t>: výše uvedené základní příslušenství je vždy součástí batohu v rámci dodávky.</w:t>
      </w:r>
      <w:r w:rsidR="008121FF" w:rsidRPr="008121FF">
        <w:rPr>
          <w:rFonts w:cs="Arial"/>
          <w:szCs w:val="20"/>
        </w:rPr>
        <w:br/>
      </w:r>
    </w:p>
    <w:p w:rsidR="006C3B83" w:rsidRDefault="006C3B83" w:rsidP="006C3B83">
      <w:pPr>
        <w:pStyle w:val="Nadpis1"/>
      </w:pPr>
      <w:bookmarkStart w:id="5" w:name="_Toc208909897"/>
      <w:r>
        <w:lastRenderedPageBreak/>
        <w:t>Položka č. 5</w:t>
      </w:r>
      <w:r>
        <w:tab/>
        <w:t>Vakuová dlaha pro děti na dolní končetiny</w:t>
      </w:r>
      <w:bookmarkEnd w:id="5"/>
    </w:p>
    <w:p w:rsidR="006C3B83" w:rsidRPr="006C3B83" w:rsidRDefault="006C3B83" w:rsidP="006C3B83">
      <w:pPr>
        <w:jc w:val="both"/>
      </w:pPr>
      <w:r>
        <w:rPr>
          <w:rFonts w:eastAsia="Times New Roman" w:cs="Arial"/>
          <w:color w:val="000000"/>
          <w:szCs w:val="20"/>
          <w:lang w:eastAsia="cs-CZ"/>
        </w:rPr>
        <w:t>V</w:t>
      </w:r>
      <w:r w:rsidRPr="006C3B83">
        <w:rPr>
          <w:rFonts w:eastAsia="Times New Roman" w:cs="Arial"/>
          <w:color w:val="000000"/>
          <w:szCs w:val="20"/>
          <w:lang w:eastAsia="cs-CZ"/>
        </w:rPr>
        <w:t>akuová</w:t>
      </w:r>
      <w:r>
        <w:rPr>
          <w:rFonts w:eastAsia="Times New Roman" w:cs="Arial"/>
          <w:color w:val="000000"/>
          <w:szCs w:val="20"/>
          <w:lang w:eastAsia="cs-CZ"/>
        </w:rPr>
        <w:t xml:space="preserve"> dlaha </w:t>
      </w:r>
      <w:r w:rsidRPr="006C3B83">
        <w:rPr>
          <w:rFonts w:eastAsia="Times New Roman" w:cs="Arial"/>
          <w:color w:val="000000"/>
          <w:szCs w:val="20"/>
          <w:lang w:eastAsia="cs-CZ"/>
        </w:rPr>
        <w:t>vícekomorová pro fixaci dolních končetin dětských pacientů</w:t>
      </w:r>
      <w:r>
        <w:rPr>
          <w:rFonts w:eastAsia="Times New Roman" w:cs="Arial"/>
          <w:color w:val="000000"/>
          <w:szCs w:val="20"/>
          <w:lang w:eastAsia="cs-CZ"/>
        </w:rPr>
        <w:t>. D</w:t>
      </w:r>
      <w:r w:rsidRPr="006C3B83">
        <w:rPr>
          <w:rFonts w:eastAsia="Times New Roman" w:cs="Arial"/>
          <w:color w:val="000000"/>
          <w:szCs w:val="20"/>
          <w:lang w:eastAsia="cs-CZ"/>
        </w:rPr>
        <w:t>laha může fixovat končetinu do tvaru L, je možné fixovat kotník v přirozené poloze</w:t>
      </w:r>
      <w:r>
        <w:rPr>
          <w:rFonts w:eastAsia="Times New Roman" w:cs="Arial"/>
          <w:color w:val="000000"/>
          <w:szCs w:val="20"/>
          <w:lang w:eastAsia="cs-CZ"/>
        </w:rPr>
        <w:t>. M</w:t>
      </w:r>
      <w:r w:rsidRPr="006C3B83">
        <w:rPr>
          <w:rFonts w:eastAsia="Times New Roman" w:cs="Arial"/>
          <w:color w:val="000000"/>
          <w:szCs w:val="20"/>
          <w:lang w:eastAsia="cs-CZ"/>
        </w:rPr>
        <w:t>inimálně 4 pásky na suché zipy</w:t>
      </w:r>
      <w:r>
        <w:rPr>
          <w:rFonts w:eastAsia="Times New Roman" w:cs="Arial"/>
          <w:color w:val="000000"/>
          <w:szCs w:val="20"/>
          <w:lang w:eastAsia="cs-CZ"/>
        </w:rPr>
        <w:t>. Standardní velikost ventilu. Omyvatelné a dezinfikovatelné dle platných norem.</w:t>
      </w:r>
    </w:p>
    <w:p w:rsidR="006C3B83" w:rsidRDefault="006C3B83" w:rsidP="006C3B83">
      <w:pPr>
        <w:pStyle w:val="Nadpis1"/>
      </w:pPr>
      <w:bookmarkStart w:id="6" w:name="_Toc208909898"/>
      <w:r>
        <w:t>Položka č. 6</w:t>
      </w:r>
      <w:r>
        <w:tab/>
        <w:t>Vakuová dlaha pro dospělé na dolní končetiny</w:t>
      </w:r>
      <w:bookmarkEnd w:id="6"/>
    </w:p>
    <w:p w:rsidR="006C3B83" w:rsidRPr="006C3B83" w:rsidRDefault="006C3B83" w:rsidP="006C3B83">
      <w:pPr>
        <w:jc w:val="both"/>
      </w:pPr>
      <w:r>
        <w:rPr>
          <w:rFonts w:eastAsia="Times New Roman" w:cs="Arial"/>
          <w:color w:val="000000"/>
          <w:szCs w:val="20"/>
          <w:lang w:eastAsia="cs-CZ"/>
        </w:rPr>
        <w:t>V</w:t>
      </w:r>
      <w:r w:rsidRPr="006C3B83">
        <w:rPr>
          <w:rFonts w:eastAsia="Times New Roman" w:cs="Arial"/>
          <w:color w:val="000000"/>
          <w:szCs w:val="20"/>
          <w:lang w:eastAsia="cs-CZ"/>
        </w:rPr>
        <w:t>akuová</w:t>
      </w:r>
      <w:r>
        <w:rPr>
          <w:rFonts w:eastAsia="Times New Roman" w:cs="Arial"/>
          <w:color w:val="000000"/>
          <w:szCs w:val="20"/>
          <w:lang w:eastAsia="cs-CZ"/>
        </w:rPr>
        <w:t xml:space="preserve"> dlaha </w:t>
      </w:r>
      <w:r w:rsidRPr="006C3B83">
        <w:rPr>
          <w:rFonts w:eastAsia="Times New Roman" w:cs="Arial"/>
          <w:color w:val="000000"/>
          <w:szCs w:val="20"/>
          <w:lang w:eastAsia="cs-CZ"/>
        </w:rPr>
        <w:t xml:space="preserve">vícekomorová pro fixaci dolních končetin </w:t>
      </w:r>
      <w:r>
        <w:rPr>
          <w:rFonts w:eastAsia="Times New Roman" w:cs="Arial"/>
          <w:color w:val="000000"/>
          <w:szCs w:val="20"/>
          <w:lang w:eastAsia="cs-CZ"/>
        </w:rPr>
        <w:t>dospělých</w:t>
      </w:r>
      <w:r w:rsidRPr="006C3B83">
        <w:rPr>
          <w:rFonts w:eastAsia="Times New Roman" w:cs="Arial"/>
          <w:color w:val="000000"/>
          <w:szCs w:val="20"/>
          <w:lang w:eastAsia="cs-CZ"/>
        </w:rPr>
        <w:t xml:space="preserve"> pacientů</w:t>
      </w:r>
      <w:r>
        <w:rPr>
          <w:rFonts w:eastAsia="Times New Roman" w:cs="Arial"/>
          <w:color w:val="000000"/>
          <w:szCs w:val="20"/>
          <w:lang w:eastAsia="cs-CZ"/>
        </w:rPr>
        <w:t>. D</w:t>
      </w:r>
      <w:r w:rsidRPr="006C3B83">
        <w:rPr>
          <w:rFonts w:eastAsia="Times New Roman" w:cs="Arial"/>
          <w:color w:val="000000"/>
          <w:szCs w:val="20"/>
          <w:lang w:eastAsia="cs-CZ"/>
        </w:rPr>
        <w:t>laha může fixovat končetinu do tvaru L, je možné fixovat kotník v přirozené poloze</w:t>
      </w:r>
      <w:r>
        <w:rPr>
          <w:rFonts w:eastAsia="Times New Roman" w:cs="Arial"/>
          <w:color w:val="000000"/>
          <w:szCs w:val="20"/>
          <w:lang w:eastAsia="cs-CZ"/>
        </w:rPr>
        <w:t>. Minimálně 5</w:t>
      </w:r>
      <w:r w:rsidRPr="006C3B83">
        <w:rPr>
          <w:rFonts w:eastAsia="Times New Roman" w:cs="Arial"/>
          <w:color w:val="000000"/>
          <w:szCs w:val="20"/>
          <w:lang w:eastAsia="cs-CZ"/>
        </w:rPr>
        <w:t xml:space="preserve"> pásk</w:t>
      </w:r>
      <w:r>
        <w:rPr>
          <w:rFonts w:eastAsia="Times New Roman" w:cs="Arial"/>
          <w:color w:val="000000"/>
          <w:szCs w:val="20"/>
          <w:lang w:eastAsia="cs-CZ"/>
        </w:rPr>
        <w:t>ů</w:t>
      </w:r>
      <w:r w:rsidRPr="006C3B83">
        <w:rPr>
          <w:rFonts w:eastAsia="Times New Roman" w:cs="Arial"/>
          <w:color w:val="000000"/>
          <w:szCs w:val="20"/>
          <w:lang w:eastAsia="cs-CZ"/>
        </w:rPr>
        <w:t xml:space="preserve"> na suché zipy</w:t>
      </w:r>
      <w:r>
        <w:rPr>
          <w:rFonts w:eastAsia="Times New Roman" w:cs="Arial"/>
          <w:color w:val="000000"/>
          <w:szCs w:val="20"/>
          <w:lang w:eastAsia="cs-CZ"/>
        </w:rPr>
        <w:t>. Standardní velikost ventilu. Omyvatelné a dezinfikovatelné dle platných norem.</w:t>
      </w:r>
    </w:p>
    <w:p w:rsidR="006C3B83" w:rsidRDefault="006C3B83" w:rsidP="006C3B83">
      <w:pPr>
        <w:pStyle w:val="Nadpis1"/>
      </w:pPr>
      <w:bookmarkStart w:id="7" w:name="_Toc208909899"/>
      <w:r>
        <w:t>Položka č. 7</w:t>
      </w:r>
      <w:r>
        <w:tab/>
        <w:t>Vakuová dlaha pro děti na horní končetiny</w:t>
      </w:r>
      <w:bookmarkEnd w:id="7"/>
    </w:p>
    <w:p w:rsidR="006C3B83" w:rsidRPr="006C3B83" w:rsidRDefault="006C3B83" w:rsidP="006C3B83">
      <w:pPr>
        <w:jc w:val="both"/>
      </w:pPr>
      <w:r>
        <w:rPr>
          <w:rFonts w:eastAsia="Times New Roman" w:cs="Arial"/>
          <w:color w:val="000000"/>
          <w:szCs w:val="20"/>
          <w:lang w:eastAsia="cs-CZ"/>
        </w:rPr>
        <w:t>V</w:t>
      </w:r>
      <w:r w:rsidRPr="006C3B83">
        <w:rPr>
          <w:rFonts w:eastAsia="Times New Roman" w:cs="Arial"/>
          <w:color w:val="000000"/>
          <w:szCs w:val="20"/>
          <w:lang w:eastAsia="cs-CZ"/>
        </w:rPr>
        <w:t>akuová</w:t>
      </w:r>
      <w:r>
        <w:rPr>
          <w:rFonts w:eastAsia="Times New Roman" w:cs="Arial"/>
          <w:color w:val="000000"/>
          <w:szCs w:val="20"/>
          <w:lang w:eastAsia="cs-CZ"/>
        </w:rPr>
        <w:t xml:space="preserve"> dlaha </w:t>
      </w:r>
      <w:r w:rsidRPr="006C3B83">
        <w:rPr>
          <w:rFonts w:eastAsia="Times New Roman" w:cs="Arial"/>
          <w:color w:val="000000"/>
          <w:szCs w:val="20"/>
          <w:lang w:eastAsia="cs-CZ"/>
        </w:rPr>
        <w:t xml:space="preserve">vícekomorová pro fixaci </w:t>
      </w:r>
      <w:r>
        <w:rPr>
          <w:rFonts w:eastAsia="Times New Roman" w:cs="Arial"/>
          <w:color w:val="000000"/>
          <w:szCs w:val="20"/>
          <w:lang w:eastAsia="cs-CZ"/>
        </w:rPr>
        <w:t>horních</w:t>
      </w:r>
      <w:r w:rsidRPr="006C3B83">
        <w:rPr>
          <w:rFonts w:eastAsia="Times New Roman" w:cs="Arial"/>
          <w:color w:val="000000"/>
          <w:szCs w:val="20"/>
          <w:lang w:eastAsia="cs-CZ"/>
        </w:rPr>
        <w:t xml:space="preserve"> končetin dětských pacientů</w:t>
      </w:r>
      <w:r>
        <w:rPr>
          <w:rFonts w:eastAsia="Times New Roman" w:cs="Arial"/>
          <w:color w:val="000000"/>
          <w:szCs w:val="20"/>
          <w:lang w:eastAsia="cs-CZ"/>
        </w:rPr>
        <w:t>. Rovný typ dlahy. M</w:t>
      </w:r>
      <w:r w:rsidRPr="006C3B83">
        <w:rPr>
          <w:rFonts w:eastAsia="Times New Roman" w:cs="Arial"/>
          <w:color w:val="000000"/>
          <w:szCs w:val="20"/>
          <w:lang w:eastAsia="cs-CZ"/>
        </w:rPr>
        <w:t>inimálně 4 pásky na suché zipy</w:t>
      </w:r>
      <w:r>
        <w:rPr>
          <w:rFonts w:eastAsia="Times New Roman" w:cs="Arial"/>
          <w:color w:val="000000"/>
          <w:szCs w:val="20"/>
          <w:lang w:eastAsia="cs-CZ"/>
        </w:rPr>
        <w:t>. Standardní velikost ventilu. Omyvatelné a dezinfikovatelné dle platných norem.</w:t>
      </w:r>
    </w:p>
    <w:p w:rsidR="006C3B83" w:rsidRDefault="006C3B83" w:rsidP="006C3B83">
      <w:pPr>
        <w:pStyle w:val="Nadpis1"/>
      </w:pPr>
      <w:bookmarkStart w:id="8" w:name="_Toc208909900"/>
      <w:r>
        <w:t>Položka č. 8</w:t>
      </w:r>
      <w:r>
        <w:tab/>
        <w:t>Vakuová dlaha pro dospělé na horní končetiny</w:t>
      </w:r>
      <w:bookmarkEnd w:id="8"/>
    </w:p>
    <w:p w:rsidR="006C3B83" w:rsidRPr="006C3B83" w:rsidRDefault="006C3B83" w:rsidP="006C3B83">
      <w:pPr>
        <w:jc w:val="both"/>
      </w:pPr>
      <w:r>
        <w:rPr>
          <w:rFonts w:eastAsia="Times New Roman" w:cs="Arial"/>
          <w:color w:val="000000"/>
          <w:szCs w:val="20"/>
          <w:lang w:eastAsia="cs-CZ"/>
        </w:rPr>
        <w:t>V</w:t>
      </w:r>
      <w:r w:rsidRPr="006C3B83">
        <w:rPr>
          <w:rFonts w:eastAsia="Times New Roman" w:cs="Arial"/>
          <w:color w:val="000000"/>
          <w:szCs w:val="20"/>
          <w:lang w:eastAsia="cs-CZ"/>
        </w:rPr>
        <w:t>akuová</w:t>
      </w:r>
      <w:r>
        <w:rPr>
          <w:rFonts w:eastAsia="Times New Roman" w:cs="Arial"/>
          <w:color w:val="000000"/>
          <w:szCs w:val="20"/>
          <w:lang w:eastAsia="cs-CZ"/>
        </w:rPr>
        <w:t xml:space="preserve"> dlaha </w:t>
      </w:r>
      <w:r w:rsidRPr="006C3B83">
        <w:rPr>
          <w:rFonts w:eastAsia="Times New Roman" w:cs="Arial"/>
          <w:color w:val="000000"/>
          <w:szCs w:val="20"/>
          <w:lang w:eastAsia="cs-CZ"/>
        </w:rPr>
        <w:t xml:space="preserve">vícekomorová pro fixaci </w:t>
      </w:r>
      <w:r>
        <w:rPr>
          <w:rFonts w:eastAsia="Times New Roman" w:cs="Arial"/>
          <w:color w:val="000000"/>
          <w:szCs w:val="20"/>
          <w:lang w:eastAsia="cs-CZ"/>
        </w:rPr>
        <w:t>horních</w:t>
      </w:r>
      <w:r w:rsidRPr="006C3B83">
        <w:rPr>
          <w:rFonts w:eastAsia="Times New Roman" w:cs="Arial"/>
          <w:color w:val="000000"/>
          <w:szCs w:val="20"/>
          <w:lang w:eastAsia="cs-CZ"/>
        </w:rPr>
        <w:t xml:space="preserve"> končetin </w:t>
      </w:r>
      <w:r>
        <w:rPr>
          <w:rFonts w:eastAsia="Times New Roman" w:cs="Arial"/>
          <w:color w:val="000000"/>
          <w:szCs w:val="20"/>
          <w:lang w:eastAsia="cs-CZ"/>
        </w:rPr>
        <w:t>dospělých</w:t>
      </w:r>
      <w:r w:rsidRPr="006C3B83">
        <w:rPr>
          <w:rFonts w:eastAsia="Times New Roman" w:cs="Arial"/>
          <w:color w:val="000000"/>
          <w:szCs w:val="20"/>
          <w:lang w:eastAsia="cs-CZ"/>
        </w:rPr>
        <w:t xml:space="preserve"> pacientů</w:t>
      </w:r>
      <w:r>
        <w:rPr>
          <w:rFonts w:eastAsia="Times New Roman" w:cs="Arial"/>
          <w:color w:val="000000"/>
          <w:szCs w:val="20"/>
          <w:lang w:eastAsia="cs-CZ"/>
        </w:rPr>
        <w:t>. Rovný typ dlahy. M</w:t>
      </w:r>
      <w:r w:rsidRPr="006C3B83">
        <w:rPr>
          <w:rFonts w:eastAsia="Times New Roman" w:cs="Arial"/>
          <w:color w:val="000000"/>
          <w:szCs w:val="20"/>
          <w:lang w:eastAsia="cs-CZ"/>
        </w:rPr>
        <w:t>inimálně 4 pásky na suché zipy</w:t>
      </w:r>
      <w:r>
        <w:rPr>
          <w:rFonts w:eastAsia="Times New Roman" w:cs="Arial"/>
          <w:color w:val="000000"/>
          <w:szCs w:val="20"/>
          <w:lang w:eastAsia="cs-CZ"/>
        </w:rPr>
        <w:t>. Standardní velikost ventilu. Omyvatelné a dezinfikovatelné dle platných norem.</w:t>
      </w:r>
    </w:p>
    <w:p w:rsidR="006C3B83" w:rsidRDefault="006C3B83" w:rsidP="006C3B83">
      <w:pPr>
        <w:pStyle w:val="Nadpis1"/>
      </w:pPr>
      <w:bookmarkStart w:id="9" w:name="_Toc208909901"/>
      <w:r>
        <w:t>Položka č. 9</w:t>
      </w:r>
      <w:r>
        <w:tab/>
        <w:t>Vakuová matrace celotělová</w:t>
      </w:r>
      <w:bookmarkEnd w:id="9"/>
    </w:p>
    <w:p w:rsidR="006C3B83" w:rsidRPr="006C3B83" w:rsidRDefault="006C3B83" w:rsidP="006C3B83">
      <w:pPr>
        <w:jc w:val="both"/>
      </w:pPr>
      <w:r>
        <w:rPr>
          <w:rFonts w:eastAsia="Times New Roman" w:cs="Arial"/>
          <w:color w:val="000000"/>
          <w:szCs w:val="20"/>
          <w:lang w:eastAsia="cs-CZ"/>
        </w:rPr>
        <w:t>C</w:t>
      </w:r>
      <w:r w:rsidRPr="006C3B83">
        <w:rPr>
          <w:rFonts w:eastAsia="Times New Roman" w:cs="Arial"/>
          <w:color w:val="000000"/>
          <w:szCs w:val="20"/>
          <w:lang w:eastAsia="cs-CZ"/>
        </w:rPr>
        <w:t>elotělová matrace, alespoň tříkomorová, s možností stabilizace hlavy a nohou, samostatná komora pro fixaci hlavy</w:t>
      </w:r>
      <w:r>
        <w:rPr>
          <w:rFonts w:eastAsia="Times New Roman" w:cs="Arial"/>
          <w:color w:val="000000"/>
          <w:szCs w:val="20"/>
          <w:lang w:eastAsia="cs-CZ"/>
        </w:rPr>
        <w:t>. Délka min. 200 cm, šířka min. 85 cm.</w:t>
      </w:r>
      <w:r w:rsidRPr="006C3B83">
        <w:rPr>
          <w:rFonts w:eastAsia="Times New Roman" w:cs="Arial"/>
          <w:color w:val="000000"/>
          <w:szCs w:val="20"/>
          <w:lang w:eastAsia="cs-CZ"/>
        </w:rPr>
        <w:t xml:space="preserve"> </w:t>
      </w:r>
      <w:r>
        <w:rPr>
          <w:rFonts w:eastAsia="Times New Roman" w:cs="Arial"/>
          <w:color w:val="000000"/>
          <w:szCs w:val="20"/>
          <w:lang w:eastAsia="cs-CZ"/>
        </w:rPr>
        <w:t>V</w:t>
      </w:r>
      <w:r w:rsidRPr="006C3B83">
        <w:rPr>
          <w:rFonts w:eastAsia="Times New Roman" w:cs="Arial"/>
          <w:color w:val="000000"/>
          <w:szCs w:val="20"/>
          <w:lang w:eastAsia="cs-CZ"/>
        </w:rPr>
        <w:t>hodné lano po obvodu pro snadnou manipulaci</w:t>
      </w:r>
      <w:r>
        <w:rPr>
          <w:rFonts w:eastAsia="Times New Roman" w:cs="Arial"/>
          <w:color w:val="000000"/>
          <w:szCs w:val="20"/>
          <w:lang w:eastAsia="cs-CZ"/>
        </w:rPr>
        <w:t>. A</w:t>
      </w:r>
      <w:r w:rsidRPr="006C3B83">
        <w:rPr>
          <w:rFonts w:eastAsia="Times New Roman" w:cs="Arial"/>
          <w:color w:val="000000"/>
          <w:szCs w:val="20"/>
          <w:lang w:eastAsia="cs-CZ"/>
        </w:rPr>
        <w:t>lespoň 8 rukojetí na přenášení postiženého, rukojeti  s</w:t>
      </w:r>
      <w:r w:rsidR="00667D7E">
        <w:rPr>
          <w:rFonts w:eastAsia="Times New Roman" w:cs="Arial"/>
          <w:color w:val="000000"/>
          <w:szCs w:val="20"/>
          <w:lang w:eastAsia="cs-CZ"/>
        </w:rPr>
        <w:t> </w:t>
      </w:r>
      <w:r w:rsidRPr="006C3B83">
        <w:rPr>
          <w:rFonts w:eastAsia="Times New Roman" w:cs="Arial"/>
          <w:color w:val="000000"/>
          <w:szCs w:val="20"/>
          <w:lang w:eastAsia="cs-CZ"/>
        </w:rPr>
        <w:t>ochranou</w:t>
      </w:r>
      <w:r w:rsidR="00667D7E">
        <w:rPr>
          <w:rFonts w:eastAsia="Times New Roman" w:cs="Arial"/>
          <w:color w:val="000000"/>
          <w:szCs w:val="20"/>
          <w:lang w:eastAsia="cs-CZ"/>
        </w:rPr>
        <w:t xml:space="preserve"> </w:t>
      </w:r>
      <w:r w:rsidRPr="006C3B83">
        <w:rPr>
          <w:rFonts w:eastAsia="Times New Roman" w:cs="Arial"/>
          <w:color w:val="000000"/>
          <w:szCs w:val="20"/>
          <w:lang w:eastAsia="cs-CZ"/>
        </w:rPr>
        <w:t>gumovou, pryžovou - pro komfortnější manipulaci, nesmí se zařezávat do rukou</w:t>
      </w:r>
      <w:r>
        <w:rPr>
          <w:rFonts w:eastAsia="Times New Roman" w:cs="Arial"/>
          <w:color w:val="000000"/>
          <w:szCs w:val="20"/>
          <w:lang w:eastAsia="cs-CZ"/>
        </w:rPr>
        <w:t>. M</w:t>
      </w:r>
      <w:r w:rsidRPr="006C3B83">
        <w:rPr>
          <w:rFonts w:eastAsia="Times New Roman" w:cs="Arial"/>
          <w:color w:val="000000"/>
          <w:szCs w:val="20"/>
          <w:lang w:eastAsia="cs-CZ"/>
        </w:rPr>
        <w:t>inimálně 3 fixační pásy s kvalitními sponami, ideální barevné rozlišení</w:t>
      </w:r>
      <w:r>
        <w:rPr>
          <w:rFonts w:eastAsia="Times New Roman" w:cs="Arial"/>
          <w:color w:val="000000"/>
          <w:szCs w:val="20"/>
          <w:lang w:eastAsia="cs-CZ"/>
        </w:rPr>
        <w:t xml:space="preserve">. Ventil </w:t>
      </w:r>
      <w:r w:rsidRPr="006C3B83">
        <w:rPr>
          <w:rFonts w:eastAsia="Times New Roman" w:cs="Arial"/>
          <w:color w:val="000000"/>
          <w:szCs w:val="20"/>
          <w:lang w:eastAsia="cs-CZ"/>
        </w:rPr>
        <w:t>umístěný v hlavové části vakuové matrace, standardní velikost</w:t>
      </w:r>
      <w:r>
        <w:rPr>
          <w:rFonts w:eastAsia="Times New Roman" w:cs="Arial"/>
          <w:color w:val="000000"/>
          <w:szCs w:val="20"/>
          <w:lang w:eastAsia="cs-CZ"/>
        </w:rPr>
        <w:t xml:space="preserve">. Omyvatelná a dezinfikovatelná dle platných norem. Součást dodávky: odsávací pumpa. </w:t>
      </w:r>
    </w:p>
    <w:p w:rsidR="006C3B83" w:rsidRDefault="006C3B83" w:rsidP="006C3B83">
      <w:pPr>
        <w:pStyle w:val="Nadpis1"/>
      </w:pPr>
      <w:bookmarkStart w:id="10" w:name="_Toc208909902"/>
      <w:r>
        <w:t>Položka č. 10</w:t>
      </w:r>
      <w:r w:rsidR="00016C50">
        <w:tab/>
      </w:r>
      <w:proofErr w:type="spellStart"/>
      <w:r>
        <w:t>Ampulárium</w:t>
      </w:r>
      <w:proofErr w:type="spellEnd"/>
      <w:r>
        <w:t xml:space="preserve"> na opiáty</w:t>
      </w:r>
      <w:bookmarkEnd w:id="10"/>
    </w:p>
    <w:p w:rsidR="006C3B83" w:rsidRDefault="006C3B83" w:rsidP="006C3B83">
      <w:pPr>
        <w:spacing w:after="0" w:line="240" w:lineRule="auto"/>
        <w:rPr>
          <w:rFonts w:eastAsia="Times New Roman" w:cs="Arial"/>
          <w:color w:val="000000"/>
          <w:szCs w:val="20"/>
          <w:lang w:eastAsia="cs-CZ"/>
        </w:rPr>
      </w:pPr>
      <w:proofErr w:type="spellStart"/>
      <w:r w:rsidRPr="006C3B83">
        <w:rPr>
          <w:rFonts w:eastAsia="Times New Roman" w:cs="Arial"/>
          <w:color w:val="000000"/>
          <w:szCs w:val="20"/>
          <w:lang w:eastAsia="cs-CZ"/>
        </w:rPr>
        <w:t>Ampulá</w:t>
      </w:r>
      <w:r>
        <w:rPr>
          <w:rFonts w:eastAsia="Times New Roman" w:cs="Arial"/>
          <w:color w:val="000000"/>
          <w:szCs w:val="20"/>
          <w:lang w:eastAsia="cs-CZ"/>
        </w:rPr>
        <w:t>ri</w:t>
      </w:r>
      <w:r w:rsidRPr="006C3B83">
        <w:rPr>
          <w:rFonts w:eastAsia="Times New Roman" w:cs="Arial"/>
          <w:color w:val="000000"/>
          <w:szCs w:val="20"/>
          <w:lang w:eastAsia="cs-CZ"/>
        </w:rPr>
        <w:t>um</w:t>
      </w:r>
      <w:proofErr w:type="spellEnd"/>
      <w:r w:rsidRPr="006C3B83">
        <w:rPr>
          <w:rFonts w:eastAsia="Times New Roman" w:cs="Arial"/>
          <w:color w:val="000000"/>
          <w:szCs w:val="20"/>
          <w:lang w:eastAsia="cs-CZ"/>
        </w:rPr>
        <w:t xml:space="preserve"> určené pro opiáty, kapacitně na 7 ampulí.</w:t>
      </w:r>
    </w:p>
    <w:p w:rsidR="006C3B83" w:rsidRDefault="006C3B83" w:rsidP="006C3B83">
      <w:pPr>
        <w:spacing w:after="0" w:line="240" w:lineRule="auto"/>
        <w:rPr>
          <w:rFonts w:eastAsia="Times New Roman" w:cs="Arial"/>
          <w:color w:val="000000"/>
          <w:szCs w:val="20"/>
          <w:lang w:eastAsia="cs-CZ"/>
        </w:rPr>
      </w:pPr>
    </w:p>
    <w:p w:rsidR="006C3B83" w:rsidRDefault="006C3B83" w:rsidP="006C3B83">
      <w:pPr>
        <w:pStyle w:val="Nadpis1"/>
      </w:pPr>
      <w:bookmarkStart w:id="11" w:name="_Toc208909903"/>
      <w:r>
        <w:t>Položka č. 11</w:t>
      </w:r>
      <w:r w:rsidR="00016C50">
        <w:tab/>
      </w:r>
      <w:r>
        <w:t>Transportní plachta</w:t>
      </w:r>
      <w:bookmarkEnd w:id="11"/>
    </w:p>
    <w:p w:rsidR="006C3B83" w:rsidRPr="006C3B83" w:rsidRDefault="006C3B83" w:rsidP="006C3B83">
      <w:r>
        <w:t>T</w:t>
      </w:r>
      <w:r w:rsidRPr="006C3B83">
        <w:t>ran</w:t>
      </w:r>
      <w:r>
        <w:t>s</w:t>
      </w:r>
      <w:r w:rsidRPr="006C3B83">
        <w:t>portní plachta pro pacienty, 8 držadel s tvarovanými plastovými návleky</w:t>
      </w:r>
      <w:r>
        <w:t>. Rozměr 2 000 x 800 mm. Barva: žlutá.</w:t>
      </w:r>
    </w:p>
    <w:p w:rsidR="006C3B83" w:rsidRPr="006C3B83" w:rsidRDefault="006C3B83" w:rsidP="006C3B83"/>
    <w:p w:rsidR="006C3B83" w:rsidRDefault="006C3B83" w:rsidP="006C3B83"/>
    <w:p w:rsidR="006C3B83" w:rsidRPr="006C3B83" w:rsidRDefault="006C3B83" w:rsidP="006C3B83"/>
    <w:p w:rsidR="006C3B83" w:rsidRPr="006C3B83" w:rsidRDefault="006C3B83" w:rsidP="006C3B83"/>
    <w:p w:rsidR="006C3B83" w:rsidRPr="006C3B83" w:rsidRDefault="006C3B83" w:rsidP="006C3B83"/>
    <w:p w:rsidR="006C3B83" w:rsidRPr="006C3B83" w:rsidRDefault="006C3B83" w:rsidP="006C3B83"/>
    <w:p w:rsidR="006C3B83" w:rsidRPr="008121FF" w:rsidRDefault="006C3B83" w:rsidP="008121FF">
      <w:pPr>
        <w:spacing w:after="0"/>
        <w:rPr>
          <w:rFonts w:cs="Arial"/>
          <w:szCs w:val="20"/>
        </w:rPr>
      </w:pPr>
    </w:p>
    <w:sectPr w:rsidR="006C3B83" w:rsidRPr="008121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07" w:rsidRDefault="00334907" w:rsidP="00334907">
      <w:pPr>
        <w:spacing w:after="0" w:line="240" w:lineRule="auto"/>
      </w:pPr>
      <w:r>
        <w:separator/>
      </w:r>
    </w:p>
  </w:endnote>
  <w:endnote w:type="continuationSeparator" w:id="0">
    <w:p w:rsidR="00334907" w:rsidRDefault="00334907" w:rsidP="0033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56600"/>
      <w:docPartObj>
        <w:docPartGallery w:val="Page Numbers (Bottom of Page)"/>
        <w:docPartUnique/>
      </w:docPartObj>
    </w:sdtPr>
    <w:sdtEndPr/>
    <w:sdtContent>
      <w:p w:rsidR="00334907" w:rsidRDefault="00334907">
        <w:pPr>
          <w:pStyle w:val="Zpat"/>
          <w:jc w:val="center"/>
        </w:pPr>
        <w:r>
          <w:fldChar w:fldCharType="begin"/>
        </w:r>
        <w:r>
          <w:instrText>PAGE   \* MERGEFORMAT</w:instrText>
        </w:r>
        <w:r>
          <w:fldChar w:fldCharType="separate"/>
        </w:r>
        <w:r w:rsidR="00E71FE3">
          <w:rPr>
            <w:noProof/>
          </w:rPr>
          <w:t>5</w:t>
        </w:r>
        <w:r>
          <w:fldChar w:fldCharType="end"/>
        </w:r>
      </w:p>
    </w:sdtContent>
  </w:sdt>
  <w:p w:rsidR="00334907" w:rsidRDefault="003349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07" w:rsidRDefault="00334907" w:rsidP="00334907">
      <w:pPr>
        <w:spacing w:after="0" w:line="240" w:lineRule="auto"/>
      </w:pPr>
      <w:r>
        <w:separator/>
      </w:r>
    </w:p>
  </w:footnote>
  <w:footnote w:type="continuationSeparator" w:id="0">
    <w:p w:rsidR="00334907" w:rsidRDefault="00334907" w:rsidP="0033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0A5"/>
    <w:multiLevelType w:val="multilevel"/>
    <w:tmpl w:val="B768C7E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E95752"/>
    <w:multiLevelType w:val="hybridMultilevel"/>
    <w:tmpl w:val="3F480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BE5EFB"/>
    <w:multiLevelType w:val="multilevel"/>
    <w:tmpl w:val="091A64D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A01F04"/>
    <w:multiLevelType w:val="hybridMultilevel"/>
    <w:tmpl w:val="3F16B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0936BD"/>
    <w:multiLevelType w:val="hybridMultilevel"/>
    <w:tmpl w:val="6C567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0948B9"/>
    <w:multiLevelType w:val="hybridMultilevel"/>
    <w:tmpl w:val="28F83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7F049B"/>
    <w:multiLevelType w:val="hybridMultilevel"/>
    <w:tmpl w:val="AB487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4C0716"/>
    <w:multiLevelType w:val="hybridMultilevel"/>
    <w:tmpl w:val="60C85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95"/>
    <w:rsid w:val="00016C50"/>
    <w:rsid w:val="000A1B95"/>
    <w:rsid w:val="00175660"/>
    <w:rsid w:val="001B19D0"/>
    <w:rsid w:val="00290B90"/>
    <w:rsid w:val="00303F3C"/>
    <w:rsid w:val="00334907"/>
    <w:rsid w:val="00436C34"/>
    <w:rsid w:val="00474D1C"/>
    <w:rsid w:val="00521E28"/>
    <w:rsid w:val="0059205B"/>
    <w:rsid w:val="0060484C"/>
    <w:rsid w:val="00667D7E"/>
    <w:rsid w:val="006A216C"/>
    <w:rsid w:val="006C3B83"/>
    <w:rsid w:val="008121FF"/>
    <w:rsid w:val="00B927A0"/>
    <w:rsid w:val="00D615A6"/>
    <w:rsid w:val="00E71FE3"/>
    <w:rsid w:val="00F132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6E2E"/>
  <w15:chartTrackingRefBased/>
  <w15:docId w15:val="{3B5B7EF7-D877-4714-AF4B-8146A145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216C"/>
    <w:rPr>
      <w:rFonts w:ascii="Arial" w:hAnsi="Arial"/>
      <w:sz w:val="20"/>
    </w:rPr>
  </w:style>
  <w:style w:type="paragraph" w:styleId="Nadpis1">
    <w:name w:val="heading 1"/>
    <w:basedOn w:val="Normln"/>
    <w:next w:val="Normln"/>
    <w:link w:val="Nadpis1Char"/>
    <w:uiPriority w:val="9"/>
    <w:qFormat/>
    <w:rsid w:val="006C3B83"/>
    <w:pPr>
      <w:keepNext/>
      <w:keepLines/>
      <w:spacing w:before="240" w:after="240"/>
      <w:outlineLvl w:val="0"/>
    </w:pPr>
    <w:rPr>
      <w:rFonts w:eastAsiaTheme="majorEastAsia" w:cstheme="majorBidi"/>
      <w:b/>
      <w:color w:val="000000" w:themeColor="text1"/>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3B83"/>
    <w:rPr>
      <w:rFonts w:ascii="Arial" w:eastAsiaTheme="majorEastAsia" w:hAnsi="Arial" w:cstheme="majorBidi"/>
      <w:b/>
      <w:color w:val="000000" w:themeColor="text1"/>
      <w:sz w:val="20"/>
      <w:szCs w:val="32"/>
    </w:rPr>
  </w:style>
  <w:style w:type="paragraph" w:styleId="Odstavecseseznamem">
    <w:name w:val="List Paragraph"/>
    <w:basedOn w:val="Normln"/>
    <w:rsid w:val="001B19D0"/>
    <w:pPr>
      <w:suppressAutoHyphens/>
      <w:autoSpaceDN w:val="0"/>
      <w:spacing w:line="276" w:lineRule="auto"/>
      <w:ind w:left="720"/>
      <w:textAlignment w:val="baseline"/>
    </w:pPr>
    <w:rPr>
      <w:rFonts w:ascii="Calibri" w:eastAsia="Calibri" w:hAnsi="Calibri" w:cs="Times New Roman"/>
      <w:sz w:val="22"/>
    </w:rPr>
  </w:style>
  <w:style w:type="paragraph" w:styleId="Nadpisobsahu">
    <w:name w:val="TOC Heading"/>
    <w:basedOn w:val="Nadpis1"/>
    <w:next w:val="Normln"/>
    <w:uiPriority w:val="39"/>
    <w:unhideWhenUsed/>
    <w:qFormat/>
    <w:rsid w:val="00016C50"/>
    <w:pPr>
      <w:spacing w:after="0"/>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16C50"/>
    <w:pPr>
      <w:spacing w:after="100"/>
    </w:pPr>
  </w:style>
  <w:style w:type="character" w:styleId="Hypertextovodkaz">
    <w:name w:val="Hyperlink"/>
    <w:basedOn w:val="Standardnpsmoodstavce"/>
    <w:uiPriority w:val="99"/>
    <w:unhideWhenUsed/>
    <w:rsid w:val="00016C50"/>
    <w:rPr>
      <w:color w:val="0563C1" w:themeColor="hyperlink"/>
      <w:u w:val="single"/>
    </w:rPr>
  </w:style>
  <w:style w:type="paragraph" w:styleId="Textbubliny">
    <w:name w:val="Balloon Text"/>
    <w:basedOn w:val="Normln"/>
    <w:link w:val="TextbublinyChar"/>
    <w:uiPriority w:val="99"/>
    <w:semiHidden/>
    <w:unhideWhenUsed/>
    <w:rsid w:val="003349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4907"/>
    <w:rPr>
      <w:rFonts w:ascii="Segoe UI" w:hAnsi="Segoe UI" w:cs="Segoe UI"/>
      <w:sz w:val="18"/>
      <w:szCs w:val="18"/>
    </w:rPr>
  </w:style>
  <w:style w:type="paragraph" w:styleId="Zhlav">
    <w:name w:val="header"/>
    <w:basedOn w:val="Normln"/>
    <w:link w:val="ZhlavChar"/>
    <w:uiPriority w:val="99"/>
    <w:unhideWhenUsed/>
    <w:rsid w:val="003349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4907"/>
    <w:rPr>
      <w:rFonts w:ascii="Arial" w:hAnsi="Arial"/>
      <w:sz w:val="20"/>
    </w:rPr>
  </w:style>
  <w:style w:type="paragraph" w:styleId="Zpat">
    <w:name w:val="footer"/>
    <w:basedOn w:val="Normln"/>
    <w:link w:val="ZpatChar"/>
    <w:uiPriority w:val="99"/>
    <w:unhideWhenUsed/>
    <w:rsid w:val="0033490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490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97199">
      <w:bodyDiv w:val="1"/>
      <w:marLeft w:val="0"/>
      <w:marRight w:val="0"/>
      <w:marTop w:val="0"/>
      <w:marBottom w:val="0"/>
      <w:divBdr>
        <w:top w:val="none" w:sz="0" w:space="0" w:color="auto"/>
        <w:left w:val="none" w:sz="0" w:space="0" w:color="auto"/>
        <w:bottom w:val="none" w:sz="0" w:space="0" w:color="auto"/>
        <w:right w:val="none" w:sz="0" w:space="0" w:color="auto"/>
      </w:divBdr>
    </w:div>
    <w:div w:id="1679111749">
      <w:bodyDiv w:val="1"/>
      <w:marLeft w:val="0"/>
      <w:marRight w:val="0"/>
      <w:marTop w:val="0"/>
      <w:marBottom w:val="0"/>
      <w:divBdr>
        <w:top w:val="none" w:sz="0" w:space="0" w:color="auto"/>
        <w:left w:val="none" w:sz="0" w:space="0" w:color="auto"/>
        <w:bottom w:val="none" w:sz="0" w:space="0" w:color="auto"/>
        <w:right w:val="none" w:sz="0" w:space="0" w:color="auto"/>
      </w:divBdr>
    </w:div>
    <w:div w:id="1710762010">
      <w:bodyDiv w:val="1"/>
      <w:marLeft w:val="0"/>
      <w:marRight w:val="0"/>
      <w:marTop w:val="0"/>
      <w:marBottom w:val="0"/>
      <w:divBdr>
        <w:top w:val="none" w:sz="0" w:space="0" w:color="auto"/>
        <w:left w:val="none" w:sz="0" w:space="0" w:color="auto"/>
        <w:bottom w:val="none" w:sz="0" w:space="0" w:color="auto"/>
        <w:right w:val="none" w:sz="0" w:space="0" w:color="auto"/>
      </w:divBdr>
    </w:div>
    <w:div w:id="1717700185">
      <w:bodyDiv w:val="1"/>
      <w:marLeft w:val="0"/>
      <w:marRight w:val="0"/>
      <w:marTop w:val="0"/>
      <w:marBottom w:val="0"/>
      <w:divBdr>
        <w:top w:val="none" w:sz="0" w:space="0" w:color="auto"/>
        <w:left w:val="none" w:sz="0" w:space="0" w:color="auto"/>
        <w:bottom w:val="none" w:sz="0" w:space="0" w:color="auto"/>
        <w:right w:val="none" w:sz="0" w:space="0" w:color="auto"/>
      </w:divBdr>
    </w:div>
    <w:div w:id="19300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7F7C-5FCA-4C45-971E-525F4D5F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2305</Words>
  <Characters>13601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STUCHLÍKOVÁ Markéta, Ing. LL.M.</dc:creator>
  <cp:keywords/>
  <dc:description/>
  <cp:lastModifiedBy>STUCHLÍKOVÁ Markéta, Ing. LL.M.</cp:lastModifiedBy>
  <cp:revision>9</cp:revision>
  <cp:lastPrinted>2025-09-16T09:50:00Z</cp:lastPrinted>
  <dcterms:created xsi:type="dcterms:W3CDTF">2025-09-16T07:02:00Z</dcterms:created>
  <dcterms:modified xsi:type="dcterms:W3CDTF">2025-09-16T12:18:00Z</dcterms:modified>
</cp:coreProperties>
</file>