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22EFBB9E" w:rsidR="000502B4" w:rsidRPr="00B148F6" w:rsidRDefault="000502B4" w:rsidP="008309D1">
      <w:pPr>
        <w:pStyle w:val="Nzev"/>
        <w:spacing w:line="276" w:lineRule="auto"/>
        <w:rPr>
          <w:caps/>
          <w:sz w:val="40"/>
        </w:rPr>
      </w:pPr>
      <w:r w:rsidRPr="00B148F6">
        <w:rPr>
          <w:caps/>
          <w:sz w:val="40"/>
        </w:rPr>
        <w:t xml:space="preserve">příloha č. </w:t>
      </w:r>
      <w:r w:rsidR="007C2C75" w:rsidRPr="00B148F6">
        <w:rPr>
          <w:caps/>
          <w:sz w:val="40"/>
        </w:rPr>
        <w:t>2</w:t>
      </w:r>
      <w:r w:rsidRPr="00B148F6">
        <w:rPr>
          <w:caps/>
          <w:sz w:val="40"/>
        </w:rPr>
        <w:t xml:space="preserve"> zadávací dokumentace</w:t>
      </w:r>
    </w:p>
    <w:p w14:paraId="2A6C22EB" w14:textId="14E49A38" w:rsidR="00393720" w:rsidRPr="00B148F6" w:rsidRDefault="007C2C75" w:rsidP="008309D1">
      <w:pPr>
        <w:pStyle w:val="Nzev"/>
        <w:spacing w:line="276" w:lineRule="auto"/>
        <w:rPr>
          <w:caps/>
          <w:sz w:val="40"/>
        </w:rPr>
      </w:pPr>
      <w:r w:rsidRPr="00B148F6">
        <w:rPr>
          <w:caps/>
          <w:sz w:val="40"/>
        </w:rPr>
        <w:t>smlouva</w:t>
      </w:r>
      <w:r w:rsidR="00F45D28" w:rsidRPr="00B148F6">
        <w:rPr>
          <w:caps/>
          <w:sz w:val="40"/>
        </w:rPr>
        <w:t xml:space="preserve"> o dílo</w:t>
      </w:r>
    </w:p>
    <w:p w14:paraId="3C61C7C5" w14:textId="77777777" w:rsidR="00950037" w:rsidRPr="00B148F6" w:rsidRDefault="00950037" w:rsidP="00950037">
      <w:pPr>
        <w:widowControl w:val="0"/>
        <w:spacing w:after="120" w:line="276" w:lineRule="auto"/>
        <w:jc w:val="center"/>
        <w:rPr>
          <w:rFonts w:asciiTheme="majorHAnsi" w:hAnsiTheme="majorHAnsi" w:cstheme="majorHAnsi"/>
          <w:bCs/>
        </w:rPr>
      </w:pPr>
      <w:r w:rsidRPr="00B148F6">
        <w:rPr>
          <w:rFonts w:asciiTheme="majorHAnsi" w:hAnsiTheme="majorHAnsi" w:cstheme="majorHAnsi"/>
          <w:bCs/>
        </w:rPr>
        <w:t>na akci:</w:t>
      </w:r>
    </w:p>
    <w:p w14:paraId="725B5902" w14:textId="113EF997" w:rsidR="00B20B08" w:rsidRPr="00B20B08" w:rsidRDefault="00B20B08" w:rsidP="00B20B08">
      <w:pPr>
        <w:pStyle w:val="Zkladntext"/>
        <w:jc w:val="center"/>
        <w:rPr>
          <w:rFonts w:asciiTheme="majorHAnsi" w:hAnsiTheme="majorHAnsi" w:cstheme="majorHAnsi"/>
          <w:b/>
          <w:bCs/>
        </w:rPr>
      </w:pPr>
      <w:r w:rsidRPr="00B20B08">
        <w:rPr>
          <w:rFonts w:asciiTheme="majorHAnsi" w:hAnsiTheme="majorHAnsi" w:cstheme="majorHAnsi"/>
          <w:b/>
        </w:rPr>
        <w:t>„</w:t>
      </w:r>
      <w:r w:rsidRPr="00B20B08">
        <w:rPr>
          <w:rFonts w:asciiTheme="majorHAnsi" w:hAnsiTheme="majorHAnsi" w:cstheme="majorHAnsi"/>
          <w:b/>
          <w:bCs/>
        </w:rPr>
        <w:t>Rekonstrukce koupelen v pokojích klientů a vnitřních rozvodů – I</w:t>
      </w:r>
      <w:r>
        <w:rPr>
          <w:rFonts w:asciiTheme="majorHAnsi" w:hAnsiTheme="majorHAnsi" w:cstheme="majorHAnsi"/>
          <w:b/>
          <w:bCs/>
        </w:rPr>
        <w:t>I</w:t>
      </w:r>
      <w:r w:rsidRPr="00B20B08">
        <w:rPr>
          <w:rFonts w:asciiTheme="majorHAnsi" w:hAnsiTheme="majorHAnsi" w:cstheme="majorHAnsi"/>
          <w:b/>
          <w:bCs/>
        </w:rPr>
        <w:t>. etapa</w:t>
      </w:r>
      <w:r w:rsidR="00AE1040">
        <w:rPr>
          <w:rFonts w:asciiTheme="majorHAnsi" w:hAnsiTheme="majorHAnsi" w:cstheme="majorHAnsi"/>
          <w:b/>
          <w:bCs/>
        </w:rPr>
        <w:t xml:space="preserve"> II.</w:t>
      </w:r>
      <w:r w:rsidRPr="00B20B08">
        <w:rPr>
          <w:rFonts w:asciiTheme="majorHAnsi" w:hAnsiTheme="majorHAnsi" w:cstheme="majorHAnsi"/>
          <w:b/>
          <w:bCs/>
        </w:rPr>
        <w:t>“</w:t>
      </w:r>
    </w:p>
    <w:p w14:paraId="571CD480" w14:textId="6D7AD147" w:rsidR="00950037" w:rsidRPr="00B148F6" w:rsidRDefault="00950037" w:rsidP="00821C31">
      <w:pPr>
        <w:pStyle w:val="Zkladntext"/>
        <w:spacing w:line="276" w:lineRule="auto"/>
        <w:jc w:val="center"/>
        <w:rPr>
          <w:rFonts w:asciiTheme="majorHAnsi" w:hAnsiTheme="majorHAnsi" w:cstheme="majorHAnsi"/>
          <w:sz w:val="22"/>
          <w:szCs w:val="22"/>
          <w:lang w:val="cs-CZ"/>
        </w:rPr>
      </w:pPr>
      <w:r w:rsidRPr="00B148F6">
        <w:rPr>
          <w:rFonts w:asciiTheme="majorHAnsi" w:hAnsiTheme="majorHAnsi" w:cstheme="majorHAnsi"/>
          <w:sz w:val="22"/>
          <w:szCs w:val="22"/>
        </w:rPr>
        <w:t xml:space="preserve">uzavřená dle </w:t>
      </w:r>
      <w:proofErr w:type="spellStart"/>
      <w:r w:rsidRPr="00B148F6">
        <w:rPr>
          <w:rFonts w:asciiTheme="majorHAnsi" w:hAnsiTheme="majorHAnsi" w:cstheme="majorHAnsi"/>
          <w:sz w:val="22"/>
          <w:szCs w:val="22"/>
          <w:lang w:val="cs-CZ"/>
        </w:rPr>
        <w:t>ust</w:t>
      </w:r>
      <w:proofErr w:type="spellEnd"/>
      <w:r w:rsidRPr="00B148F6">
        <w:rPr>
          <w:rFonts w:asciiTheme="majorHAnsi" w:hAnsiTheme="majorHAnsi" w:cstheme="majorHAnsi"/>
          <w:sz w:val="22"/>
          <w:szCs w:val="22"/>
          <w:lang w:val="cs-CZ"/>
        </w:rPr>
        <w:t xml:space="preserve">. </w:t>
      </w:r>
      <w:r w:rsidRPr="00B148F6">
        <w:rPr>
          <w:rFonts w:asciiTheme="majorHAnsi" w:hAnsiTheme="majorHAnsi" w:cstheme="majorHAnsi"/>
          <w:sz w:val="22"/>
          <w:szCs w:val="22"/>
        </w:rPr>
        <w:t xml:space="preserve">§ </w:t>
      </w:r>
      <w:r w:rsidR="00F45D28" w:rsidRPr="00B148F6">
        <w:rPr>
          <w:rFonts w:asciiTheme="majorHAnsi" w:hAnsiTheme="majorHAnsi" w:cstheme="majorHAnsi"/>
          <w:sz w:val="22"/>
          <w:szCs w:val="22"/>
          <w:lang w:val="cs-CZ"/>
        </w:rPr>
        <w:t>2586</w:t>
      </w:r>
      <w:r w:rsidRPr="00B148F6">
        <w:rPr>
          <w:rFonts w:asciiTheme="majorHAnsi" w:hAnsiTheme="majorHAnsi" w:cstheme="majorHAnsi"/>
          <w:sz w:val="22"/>
          <w:szCs w:val="22"/>
        </w:rPr>
        <w:t xml:space="preserve"> a násl. zák. č. 89/2012 Sb., občanského zákoníku, </w:t>
      </w:r>
      <w:r w:rsidR="00187BB1" w:rsidRPr="00B148F6">
        <w:rPr>
          <w:rFonts w:asciiTheme="majorHAnsi" w:hAnsiTheme="majorHAnsi" w:cstheme="majorHAnsi"/>
          <w:sz w:val="22"/>
          <w:szCs w:val="22"/>
          <w:lang w:val="cs-CZ"/>
        </w:rPr>
        <w:t>ve znění pozdějších předpisů (</w:t>
      </w:r>
      <w:r w:rsidRPr="00B148F6">
        <w:rPr>
          <w:rFonts w:asciiTheme="majorHAnsi" w:hAnsiTheme="majorHAnsi" w:cstheme="majorHAnsi"/>
          <w:sz w:val="22"/>
          <w:szCs w:val="22"/>
        </w:rPr>
        <w:t>dále jen „</w:t>
      </w:r>
      <w:r w:rsidRPr="00B148F6">
        <w:rPr>
          <w:rFonts w:asciiTheme="majorHAnsi" w:hAnsiTheme="majorHAnsi" w:cstheme="majorHAnsi"/>
          <w:b/>
          <w:sz w:val="22"/>
          <w:szCs w:val="22"/>
        </w:rPr>
        <w:t>občanský zákoník</w:t>
      </w:r>
      <w:r w:rsidRPr="00B148F6">
        <w:rPr>
          <w:rFonts w:asciiTheme="majorHAnsi" w:hAnsiTheme="majorHAnsi" w:cstheme="majorHAnsi"/>
          <w:sz w:val="22"/>
          <w:szCs w:val="22"/>
        </w:rPr>
        <w:t>“</w:t>
      </w:r>
      <w:r w:rsidR="00187BB1" w:rsidRPr="00B148F6">
        <w:rPr>
          <w:rFonts w:asciiTheme="majorHAnsi" w:hAnsiTheme="majorHAnsi" w:cstheme="majorHAnsi"/>
          <w:sz w:val="22"/>
          <w:szCs w:val="22"/>
          <w:lang w:val="cs-CZ"/>
        </w:rPr>
        <w:t>)</w:t>
      </w:r>
    </w:p>
    <w:p w14:paraId="1471907C" w14:textId="77777777" w:rsidR="00950037" w:rsidRPr="00B148F6" w:rsidRDefault="00950037" w:rsidP="00950037">
      <w:pPr>
        <w:pStyle w:val="Zkladntext"/>
        <w:spacing w:before="120" w:after="120" w:line="276" w:lineRule="auto"/>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Smluvní strany</w:t>
      </w:r>
    </w:p>
    <w:p w14:paraId="4754DC11" w14:textId="77777777" w:rsidR="007956E8" w:rsidRPr="00B148F6" w:rsidRDefault="007956E8" w:rsidP="007956E8">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Objednatel:</w:t>
      </w:r>
    </w:p>
    <w:p w14:paraId="1D8B5C35" w14:textId="77777777" w:rsidR="007956E8" w:rsidRPr="007F190D" w:rsidRDefault="007956E8" w:rsidP="007956E8">
      <w:pPr>
        <w:spacing w:after="0" w:line="276" w:lineRule="auto"/>
        <w:jc w:val="both"/>
        <w:outlineLvl w:val="1"/>
        <w:rPr>
          <w:rFonts w:asciiTheme="majorHAnsi" w:hAnsiTheme="majorHAnsi" w:cstheme="majorHAnsi"/>
        </w:rPr>
      </w:pPr>
      <w:r w:rsidRPr="004750B4">
        <w:rPr>
          <w:rFonts w:asciiTheme="majorHAnsi" w:hAnsiTheme="majorHAnsi" w:cstheme="majorHAnsi"/>
          <w:bCs/>
        </w:rPr>
        <w:t>Název:</w:t>
      </w:r>
      <w:r w:rsidRPr="004750B4">
        <w:rPr>
          <w:rFonts w:asciiTheme="majorHAnsi" w:hAnsiTheme="majorHAnsi" w:cstheme="majorHAnsi"/>
          <w:bCs/>
        </w:rPr>
        <w:tab/>
      </w:r>
      <w:r w:rsidRPr="004750B4">
        <w:rPr>
          <w:rFonts w:asciiTheme="majorHAnsi" w:hAnsiTheme="majorHAnsi" w:cstheme="majorHAnsi"/>
          <w:b/>
          <w:bCs/>
        </w:rPr>
        <w:tab/>
      </w:r>
      <w:r w:rsidRPr="004750B4">
        <w:rPr>
          <w:rFonts w:asciiTheme="majorHAnsi" w:hAnsiTheme="majorHAnsi" w:cstheme="majorHAnsi"/>
          <w:b/>
          <w:bCs/>
        </w:rPr>
        <w:tab/>
      </w:r>
      <w:r w:rsidRPr="004750B4">
        <w:rPr>
          <w:rFonts w:asciiTheme="majorHAnsi" w:hAnsiTheme="majorHAnsi" w:cstheme="majorHAnsi"/>
          <w:b/>
          <w:bCs/>
        </w:rPr>
        <w:tab/>
      </w:r>
      <w:r w:rsidRPr="007F190D">
        <w:rPr>
          <w:rFonts w:asciiTheme="majorHAnsi" w:hAnsiTheme="majorHAnsi" w:cstheme="majorHAnsi"/>
          <w:b/>
          <w:bCs/>
        </w:rPr>
        <w:t>Domov pro seniory Bažantnice, příspěvková organizace</w:t>
      </w:r>
    </w:p>
    <w:p w14:paraId="065D238A" w14:textId="77777777" w:rsidR="007956E8" w:rsidRPr="007F190D" w:rsidRDefault="007956E8" w:rsidP="007956E8">
      <w:pPr>
        <w:spacing w:after="0" w:line="276" w:lineRule="auto"/>
        <w:jc w:val="both"/>
        <w:outlineLvl w:val="1"/>
        <w:rPr>
          <w:rFonts w:asciiTheme="majorHAnsi" w:hAnsiTheme="majorHAnsi" w:cstheme="majorHAnsi"/>
        </w:rPr>
      </w:pPr>
      <w:r w:rsidRPr="007F190D">
        <w:rPr>
          <w:rFonts w:asciiTheme="majorHAnsi" w:eastAsia="Calibri" w:hAnsiTheme="majorHAnsi" w:cstheme="majorHAnsi"/>
          <w:color w:val="000000"/>
        </w:rPr>
        <w:t>Sídlo:</w:t>
      </w:r>
      <w:r w:rsidRPr="007F190D">
        <w:rPr>
          <w:rFonts w:asciiTheme="majorHAnsi" w:eastAsia="Calibri" w:hAnsiTheme="majorHAnsi" w:cstheme="majorHAnsi"/>
          <w:color w:val="000000"/>
        </w:rPr>
        <w:tab/>
      </w:r>
      <w:r w:rsidRPr="007F190D">
        <w:rPr>
          <w:rFonts w:asciiTheme="majorHAnsi" w:eastAsia="Calibri" w:hAnsiTheme="majorHAnsi" w:cstheme="majorHAnsi"/>
          <w:color w:val="000000"/>
        </w:rPr>
        <w:tab/>
      </w:r>
      <w:r w:rsidRPr="007F190D">
        <w:rPr>
          <w:rFonts w:asciiTheme="majorHAnsi" w:eastAsia="Calibri" w:hAnsiTheme="majorHAnsi" w:cstheme="majorHAnsi"/>
          <w:color w:val="000000"/>
        </w:rPr>
        <w:tab/>
      </w:r>
      <w:r w:rsidRPr="007F190D">
        <w:rPr>
          <w:rFonts w:asciiTheme="majorHAnsi" w:eastAsia="Calibri" w:hAnsiTheme="majorHAnsi" w:cstheme="majorHAnsi"/>
          <w:color w:val="000000"/>
        </w:rPr>
        <w:tab/>
      </w:r>
      <w:r w:rsidRPr="007F190D">
        <w:rPr>
          <w:rFonts w:asciiTheme="majorHAnsi" w:hAnsiTheme="majorHAnsi" w:cstheme="majorHAnsi"/>
        </w:rPr>
        <w:t>třída Bří Čapků 3273/1, 695 01 Hodonín</w:t>
      </w:r>
    </w:p>
    <w:p w14:paraId="3E292725" w14:textId="77777777" w:rsidR="007956E8" w:rsidRPr="007F190D" w:rsidRDefault="007956E8" w:rsidP="007956E8">
      <w:pPr>
        <w:widowControl w:val="0"/>
        <w:spacing w:after="0" w:line="276" w:lineRule="auto"/>
        <w:ind w:left="2835" w:hanging="2835"/>
        <w:jc w:val="both"/>
        <w:outlineLvl w:val="1"/>
        <w:rPr>
          <w:rFonts w:asciiTheme="majorHAnsi" w:eastAsia="Calibri" w:hAnsiTheme="majorHAnsi" w:cstheme="majorHAnsi"/>
          <w:color w:val="000000"/>
        </w:rPr>
      </w:pPr>
      <w:r w:rsidRPr="007F190D">
        <w:rPr>
          <w:rFonts w:asciiTheme="majorHAnsi" w:eastAsia="Calibri" w:hAnsiTheme="majorHAnsi" w:cstheme="majorHAnsi"/>
          <w:color w:val="000000"/>
        </w:rPr>
        <w:t>Zastoupen:</w:t>
      </w:r>
      <w:r w:rsidRPr="007F190D">
        <w:rPr>
          <w:rFonts w:asciiTheme="majorHAnsi" w:eastAsia="Calibri" w:hAnsiTheme="majorHAnsi" w:cstheme="majorHAnsi"/>
          <w:color w:val="000000"/>
        </w:rPr>
        <w:tab/>
      </w:r>
      <w:r w:rsidRPr="007F190D">
        <w:rPr>
          <w:rFonts w:asciiTheme="majorHAnsi" w:hAnsiTheme="majorHAnsi" w:cstheme="majorHAnsi"/>
        </w:rPr>
        <w:t>Ing. Vladimíra Křížková, ředitelka</w:t>
      </w:r>
    </w:p>
    <w:p w14:paraId="4BCF9141" w14:textId="77777777" w:rsidR="007956E8" w:rsidRPr="004750B4" w:rsidRDefault="007956E8" w:rsidP="007956E8">
      <w:pPr>
        <w:widowControl w:val="0"/>
        <w:spacing w:after="0" w:line="276" w:lineRule="auto"/>
        <w:ind w:left="2835" w:hanging="2835"/>
        <w:jc w:val="both"/>
        <w:outlineLvl w:val="1"/>
        <w:rPr>
          <w:rFonts w:asciiTheme="majorHAnsi" w:eastAsia="Calibri" w:hAnsiTheme="majorHAnsi" w:cstheme="majorHAnsi"/>
          <w:color w:val="000000"/>
        </w:rPr>
      </w:pPr>
      <w:r w:rsidRPr="007F190D">
        <w:rPr>
          <w:rFonts w:asciiTheme="majorHAnsi" w:eastAsia="Calibri" w:hAnsiTheme="majorHAnsi" w:cstheme="majorHAnsi"/>
          <w:color w:val="000000"/>
        </w:rPr>
        <w:t>IČO:</w:t>
      </w:r>
      <w:r w:rsidRPr="007F190D">
        <w:rPr>
          <w:rFonts w:asciiTheme="majorHAnsi" w:eastAsia="Calibri" w:hAnsiTheme="majorHAnsi" w:cstheme="majorHAnsi"/>
          <w:color w:val="000000"/>
        </w:rPr>
        <w:tab/>
      </w:r>
      <w:r w:rsidRPr="007F190D">
        <w:rPr>
          <w:rFonts w:asciiTheme="majorHAnsi" w:hAnsiTheme="majorHAnsi" w:cstheme="majorHAnsi"/>
        </w:rPr>
        <w:t>46937081</w:t>
      </w:r>
    </w:p>
    <w:p w14:paraId="75044A25" w14:textId="77777777" w:rsidR="007956E8" w:rsidRPr="004750B4" w:rsidRDefault="007956E8" w:rsidP="007956E8">
      <w:pPr>
        <w:widowControl w:val="0"/>
        <w:spacing w:after="0" w:line="276" w:lineRule="auto"/>
        <w:ind w:left="2835" w:hanging="2835"/>
        <w:jc w:val="both"/>
        <w:rPr>
          <w:rFonts w:asciiTheme="majorHAnsi" w:hAnsiTheme="majorHAnsi" w:cstheme="majorHAnsi"/>
          <w:color w:val="000000"/>
        </w:rPr>
      </w:pPr>
      <w:r w:rsidRPr="004750B4">
        <w:rPr>
          <w:rFonts w:asciiTheme="majorHAnsi" w:hAnsiTheme="majorHAnsi" w:cstheme="majorHAnsi"/>
          <w:color w:val="000000"/>
        </w:rPr>
        <w:t>DIČ:</w:t>
      </w:r>
      <w:r w:rsidRPr="004750B4">
        <w:rPr>
          <w:rFonts w:asciiTheme="majorHAnsi" w:hAnsiTheme="majorHAnsi" w:cstheme="majorHAnsi"/>
          <w:color w:val="000000"/>
        </w:rPr>
        <w:tab/>
      </w:r>
      <w:r>
        <w:rPr>
          <w:rFonts w:asciiTheme="majorHAnsi" w:hAnsiTheme="majorHAnsi" w:cstheme="majorHAnsi"/>
        </w:rPr>
        <w:t>není plátce DPH</w:t>
      </w:r>
    </w:p>
    <w:p w14:paraId="409D5DFC" w14:textId="77777777" w:rsidR="007956E8" w:rsidRPr="004750B4" w:rsidRDefault="007956E8" w:rsidP="007956E8">
      <w:pPr>
        <w:widowControl w:val="0"/>
        <w:spacing w:after="0" w:line="276" w:lineRule="auto"/>
        <w:ind w:left="2835" w:hanging="2835"/>
        <w:jc w:val="both"/>
        <w:outlineLvl w:val="1"/>
        <w:rPr>
          <w:rFonts w:asciiTheme="majorHAnsi" w:eastAsia="Calibri" w:hAnsiTheme="majorHAnsi" w:cstheme="majorHAnsi"/>
          <w:color w:val="000000"/>
        </w:rPr>
      </w:pPr>
      <w:r w:rsidRPr="004750B4">
        <w:rPr>
          <w:rFonts w:asciiTheme="majorHAnsi" w:eastAsia="Calibri" w:hAnsiTheme="majorHAnsi" w:cstheme="majorHAnsi"/>
          <w:color w:val="000000"/>
        </w:rPr>
        <w:t>Bankovní spojení:</w:t>
      </w:r>
      <w:r w:rsidRPr="004750B4">
        <w:rPr>
          <w:rFonts w:asciiTheme="majorHAnsi" w:eastAsia="Calibri" w:hAnsiTheme="majorHAnsi" w:cstheme="majorHAnsi"/>
          <w:color w:val="000000"/>
        </w:rPr>
        <w:tab/>
      </w:r>
      <w:r w:rsidRPr="00724D06">
        <w:rPr>
          <w:rFonts w:asciiTheme="majorHAnsi" w:hAnsiTheme="majorHAnsi" w:cstheme="majorHAnsi"/>
        </w:rPr>
        <w:t>Komerční banka, a.s.</w:t>
      </w:r>
    </w:p>
    <w:p w14:paraId="702B5FCA" w14:textId="77777777" w:rsidR="007956E8" w:rsidRPr="004750B4" w:rsidRDefault="007956E8" w:rsidP="007956E8">
      <w:pPr>
        <w:widowControl w:val="0"/>
        <w:spacing w:after="0" w:line="276" w:lineRule="auto"/>
        <w:ind w:left="2835" w:hanging="2835"/>
        <w:jc w:val="both"/>
        <w:outlineLvl w:val="1"/>
        <w:rPr>
          <w:rFonts w:asciiTheme="majorHAnsi" w:eastAsia="Calibri" w:hAnsiTheme="majorHAnsi" w:cstheme="majorHAnsi"/>
          <w:color w:val="000000"/>
        </w:rPr>
      </w:pPr>
      <w:r w:rsidRPr="004750B4">
        <w:rPr>
          <w:rFonts w:asciiTheme="majorHAnsi" w:eastAsia="Calibri" w:hAnsiTheme="majorHAnsi" w:cstheme="majorHAnsi"/>
          <w:color w:val="000000"/>
        </w:rPr>
        <w:t xml:space="preserve">Číslo účtu: </w:t>
      </w:r>
      <w:r w:rsidRPr="004750B4">
        <w:rPr>
          <w:rFonts w:asciiTheme="majorHAnsi" w:eastAsia="Calibri" w:hAnsiTheme="majorHAnsi" w:cstheme="majorHAnsi"/>
          <w:color w:val="000000"/>
        </w:rPr>
        <w:tab/>
      </w:r>
      <w:r w:rsidRPr="00724D06">
        <w:rPr>
          <w:rFonts w:asciiTheme="majorHAnsi" w:hAnsiTheme="majorHAnsi" w:cstheme="majorHAnsi"/>
        </w:rPr>
        <w:t>14631671/0100</w:t>
      </w:r>
    </w:p>
    <w:p w14:paraId="4B06C104" w14:textId="77777777" w:rsidR="007956E8" w:rsidRPr="004750B4" w:rsidRDefault="007956E8" w:rsidP="007956E8">
      <w:pPr>
        <w:pStyle w:val="Zkladntext"/>
        <w:keepNext/>
        <w:spacing w:line="276" w:lineRule="auto"/>
        <w:jc w:val="both"/>
        <w:rPr>
          <w:rFonts w:asciiTheme="majorHAnsi" w:hAnsiTheme="majorHAnsi" w:cstheme="majorHAnsi"/>
          <w:sz w:val="22"/>
        </w:rPr>
      </w:pPr>
      <w:r w:rsidRPr="004750B4">
        <w:rPr>
          <w:rFonts w:asciiTheme="majorHAnsi" w:hAnsiTheme="majorHAnsi" w:cstheme="majorHAnsi"/>
          <w:sz w:val="22"/>
        </w:rPr>
        <w:t>Objednatele jsou oprávněni zastupovat:</w:t>
      </w:r>
    </w:p>
    <w:p w14:paraId="5D27A160" w14:textId="77777777" w:rsidR="007956E8" w:rsidRPr="00724D06" w:rsidRDefault="007956E8" w:rsidP="007956E8">
      <w:pPr>
        <w:pStyle w:val="Zkladntext"/>
        <w:keepNext/>
        <w:numPr>
          <w:ilvl w:val="0"/>
          <w:numId w:val="29"/>
        </w:numPr>
        <w:spacing w:line="276" w:lineRule="auto"/>
        <w:jc w:val="both"/>
        <w:rPr>
          <w:rFonts w:asciiTheme="majorHAnsi" w:hAnsiTheme="majorHAnsi" w:cstheme="majorHAnsi"/>
          <w:sz w:val="22"/>
        </w:rPr>
      </w:pPr>
      <w:r w:rsidRPr="004750B4">
        <w:rPr>
          <w:rFonts w:asciiTheme="majorHAnsi" w:hAnsiTheme="majorHAnsi" w:cstheme="majorHAnsi"/>
          <w:sz w:val="22"/>
        </w:rPr>
        <w:t xml:space="preserve">ve věcech </w:t>
      </w:r>
      <w:r w:rsidRPr="004750B4">
        <w:rPr>
          <w:rFonts w:asciiTheme="majorHAnsi" w:hAnsiTheme="majorHAnsi" w:cstheme="majorHAnsi"/>
          <w:sz w:val="22"/>
          <w:lang w:val="cs-CZ"/>
        </w:rPr>
        <w:t>smluvních</w:t>
      </w:r>
      <w:r w:rsidRPr="004750B4">
        <w:rPr>
          <w:rFonts w:asciiTheme="majorHAnsi" w:hAnsiTheme="majorHAnsi" w:cstheme="majorHAnsi"/>
          <w:sz w:val="22"/>
        </w:rPr>
        <w:t xml:space="preserve">: </w:t>
      </w:r>
      <w:r w:rsidRPr="004750B4">
        <w:rPr>
          <w:rFonts w:asciiTheme="majorHAnsi" w:hAnsiTheme="majorHAnsi" w:cstheme="majorHAnsi"/>
          <w:sz w:val="22"/>
        </w:rPr>
        <w:tab/>
      </w:r>
      <w:r w:rsidRPr="00724D06">
        <w:rPr>
          <w:rFonts w:asciiTheme="majorHAnsi" w:hAnsiTheme="majorHAnsi" w:cstheme="majorHAnsi"/>
          <w:sz w:val="22"/>
          <w:lang w:val="cs-CZ"/>
        </w:rPr>
        <w:t>Ing. Vladimíra Křížková, ředitelka</w:t>
      </w:r>
    </w:p>
    <w:p w14:paraId="5466C16E" w14:textId="77777777" w:rsidR="007956E8" w:rsidRPr="004750B4" w:rsidRDefault="007956E8" w:rsidP="007956E8">
      <w:pPr>
        <w:pStyle w:val="Zkladntext"/>
        <w:keepNext/>
        <w:numPr>
          <w:ilvl w:val="0"/>
          <w:numId w:val="29"/>
        </w:numPr>
        <w:spacing w:line="276" w:lineRule="auto"/>
        <w:jc w:val="both"/>
        <w:rPr>
          <w:rFonts w:asciiTheme="majorHAnsi" w:hAnsiTheme="majorHAnsi" w:cstheme="majorHAnsi"/>
          <w:sz w:val="22"/>
        </w:rPr>
      </w:pPr>
      <w:r w:rsidRPr="004750B4">
        <w:rPr>
          <w:rFonts w:asciiTheme="majorHAnsi" w:hAnsiTheme="majorHAnsi" w:cstheme="majorHAnsi"/>
          <w:sz w:val="22"/>
        </w:rPr>
        <w:t xml:space="preserve">ve věcech technických: </w:t>
      </w:r>
      <w:r w:rsidRPr="004750B4">
        <w:rPr>
          <w:rFonts w:asciiTheme="majorHAnsi" w:hAnsiTheme="majorHAnsi" w:cstheme="majorHAnsi"/>
          <w:sz w:val="22"/>
        </w:rPr>
        <w:tab/>
      </w:r>
      <w:r w:rsidRPr="004750B4">
        <w:rPr>
          <w:rFonts w:asciiTheme="majorHAnsi" w:hAnsiTheme="majorHAnsi" w:cstheme="majorHAnsi"/>
          <w:sz w:val="22"/>
          <w:highlight w:val="yellow"/>
        </w:rPr>
        <w:t>[doplnit</w:t>
      </w:r>
      <w:r w:rsidRPr="004750B4">
        <w:rPr>
          <w:rFonts w:asciiTheme="majorHAnsi" w:hAnsiTheme="majorHAnsi" w:cstheme="majorHAnsi"/>
          <w:sz w:val="22"/>
          <w:highlight w:val="yellow"/>
          <w:lang w:val="cs-CZ"/>
        </w:rPr>
        <w:t>, vč. kontaktu</w:t>
      </w:r>
      <w:r w:rsidRPr="004750B4">
        <w:rPr>
          <w:rFonts w:asciiTheme="majorHAnsi" w:hAnsiTheme="majorHAnsi" w:cstheme="majorHAnsi"/>
          <w:sz w:val="22"/>
          <w:highlight w:val="yellow"/>
        </w:rPr>
        <w:t>]</w:t>
      </w:r>
    </w:p>
    <w:p w14:paraId="051785D6" w14:textId="77777777" w:rsidR="007956E8" w:rsidRPr="004750B4" w:rsidRDefault="007956E8" w:rsidP="007956E8">
      <w:pPr>
        <w:pStyle w:val="Zkladntext"/>
        <w:keepNext/>
        <w:numPr>
          <w:ilvl w:val="0"/>
          <w:numId w:val="29"/>
        </w:numPr>
        <w:spacing w:line="276" w:lineRule="auto"/>
        <w:jc w:val="both"/>
        <w:rPr>
          <w:rFonts w:asciiTheme="majorHAnsi" w:hAnsiTheme="majorHAnsi" w:cstheme="majorHAnsi"/>
          <w:strike/>
          <w:sz w:val="20"/>
          <w:szCs w:val="22"/>
        </w:rPr>
      </w:pPr>
      <w:r w:rsidRPr="004750B4">
        <w:rPr>
          <w:rFonts w:asciiTheme="majorHAnsi" w:hAnsiTheme="majorHAnsi" w:cstheme="majorHAnsi"/>
          <w:sz w:val="22"/>
        </w:rPr>
        <w:t>koordinátor BOZP:</w:t>
      </w:r>
      <w:r w:rsidRPr="004750B4">
        <w:rPr>
          <w:rFonts w:asciiTheme="majorHAnsi" w:hAnsiTheme="majorHAnsi" w:cstheme="majorHAnsi"/>
          <w:sz w:val="22"/>
        </w:rPr>
        <w:tab/>
      </w:r>
      <w:r w:rsidRPr="004750B4">
        <w:rPr>
          <w:rFonts w:asciiTheme="majorHAnsi" w:hAnsiTheme="majorHAnsi" w:cstheme="majorHAnsi"/>
          <w:sz w:val="22"/>
          <w:highlight w:val="yellow"/>
        </w:rPr>
        <w:t>[doplnit</w:t>
      </w:r>
      <w:r w:rsidRPr="004750B4">
        <w:rPr>
          <w:rFonts w:asciiTheme="majorHAnsi" w:hAnsiTheme="majorHAnsi" w:cstheme="majorHAnsi"/>
          <w:sz w:val="22"/>
          <w:highlight w:val="yellow"/>
          <w:lang w:val="cs-CZ"/>
        </w:rPr>
        <w:t>, vč. kontaktu</w:t>
      </w:r>
      <w:r w:rsidRPr="004750B4">
        <w:rPr>
          <w:rFonts w:asciiTheme="majorHAnsi" w:hAnsiTheme="majorHAnsi" w:cstheme="majorHAnsi"/>
          <w:sz w:val="22"/>
          <w:highlight w:val="yellow"/>
        </w:rPr>
        <w:t>]</w:t>
      </w:r>
    </w:p>
    <w:p w14:paraId="154623F8" w14:textId="4BC96E94" w:rsidR="00950037" w:rsidRPr="00B148F6" w:rsidRDefault="00950037" w:rsidP="00821C31">
      <w:pPr>
        <w:widowControl w:val="0"/>
        <w:spacing w:before="120" w:after="0" w:line="276" w:lineRule="auto"/>
        <w:jc w:val="right"/>
        <w:rPr>
          <w:rFonts w:asciiTheme="majorHAnsi" w:hAnsiTheme="majorHAnsi" w:cstheme="majorHAnsi"/>
        </w:rPr>
      </w:pPr>
      <w:r w:rsidRPr="00B148F6">
        <w:rPr>
          <w:rFonts w:asciiTheme="majorHAnsi" w:hAnsiTheme="majorHAnsi" w:cstheme="majorHAnsi"/>
          <w:iCs/>
        </w:rPr>
        <w:t>na straně jedné jako „</w:t>
      </w:r>
      <w:r w:rsidR="006363CA" w:rsidRPr="00B148F6">
        <w:rPr>
          <w:rFonts w:asciiTheme="majorHAnsi" w:hAnsiTheme="majorHAnsi" w:cstheme="majorHAnsi"/>
          <w:b/>
          <w:iCs/>
        </w:rPr>
        <w:t>objednatel</w:t>
      </w:r>
      <w:r w:rsidRPr="00B148F6">
        <w:rPr>
          <w:rFonts w:asciiTheme="majorHAnsi" w:hAnsiTheme="majorHAnsi" w:cstheme="majorHAnsi"/>
          <w:iCs/>
        </w:rPr>
        <w:t>“</w:t>
      </w:r>
    </w:p>
    <w:p w14:paraId="3EDE99F7" w14:textId="77777777" w:rsidR="00950037" w:rsidRPr="00B148F6" w:rsidRDefault="00950037" w:rsidP="00950037">
      <w:pPr>
        <w:widowControl w:val="0"/>
        <w:spacing w:after="0" w:line="276" w:lineRule="auto"/>
        <w:jc w:val="both"/>
        <w:rPr>
          <w:rFonts w:asciiTheme="majorHAnsi" w:hAnsiTheme="majorHAnsi" w:cstheme="majorHAnsi"/>
        </w:rPr>
      </w:pPr>
    </w:p>
    <w:p w14:paraId="7CC56D65" w14:textId="77777777" w:rsidR="00950037" w:rsidRPr="00B148F6" w:rsidRDefault="00950037" w:rsidP="00950037">
      <w:pPr>
        <w:widowControl w:val="0"/>
        <w:spacing w:after="0" w:line="276" w:lineRule="auto"/>
        <w:rPr>
          <w:rFonts w:asciiTheme="majorHAnsi" w:hAnsiTheme="majorHAnsi" w:cstheme="majorHAnsi"/>
          <w:b/>
        </w:rPr>
      </w:pPr>
      <w:r w:rsidRPr="00B148F6">
        <w:rPr>
          <w:rFonts w:asciiTheme="majorHAnsi" w:hAnsiTheme="majorHAnsi" w:cstheme="majorHAnsi"/>
          <w:b/>
        </w:rPr>
        <w:t>a</w:t>
      </w:r>
    </w:p>
    <w:p w14:paraId="3D02C5A3" w14:textId="77777777" w:rsidR="00950037" w:rsidRPr="00B148F6" w:rsidRDefault="00950037" w:rsidP="00950037">
      <w:pPr>
        <w:widowControl w:val="0"/>
        <w:spacing w:after="0" w:line="276" w:lineRule="auto"/>
        <w:jc w:val="both"/>
        <w:rPr>
          <w:rFonts w:asciiTheme="majorHAnsi" w:hAnsiTheme="majorHAnsi" w:cstheme="majorHAnsi"/>
          <w:b/>
          <w:bCs/>
        </w:rPr>
      </w:pPr>
    </w:p>
    <w:p w14:paraId="2E64C121" w14:textId="4524AE57"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Zhotovitel</w:t>
      </w:r>
      <w:r w:rsidR="00950037" w:rsidRPr="00B148F6">
        <w:rPr>
          <w:rFonts w:asciiTheme="majorHAnsi" w:hAnsiTheme="majorHAnsi" w:cstheme="majorHAnsi"/>
          <w:b/>
          <w:bCs/>
        </w:rPr>
        <w:t>:</w:t>
      </w:r>
      <w:r w:rsidR="00950037" w:rsidRPr="00B148F6">
        <w:rPr>
          <w:rFonts w:asciiTheme="majorHAnsi" w:hAnsiTheme="majorHAnsi" w:cstheme="majorHAnsi"/>
          <w:b/>
          <w:bCs/>
        </w:rPr>
        <w:tab/>
      </w:r>
      <w:r w:rsidR="00950037" w:rsidRPr="00B148F6">
        <w:rPr>
          <w:rFonts w:asciiTheme="majorHAnsi" w:hAnsiTheme="majorHAnsi" w:cstheme="majorHAnsi"/>
          <w:b/>
          <w:bCs/>
        </w:rPr>
        <w:tab/>
      </w:r>
      <w:r w:rsidR="00950037" w:rsidRPr="00B148F6">
        <w:rPr>
          <w:rFonts w:asciiTheme="majorHAnsi" w:hAnsiTheme="majorHAnsi" w:cstheme="majorHAnsi"/>
          <w:b/>
          <w:bCs/>
        </w:rPr>
        <w:tab/>
      </w:r>
      <w:bookmarkStart w:id="0" w:name="Text2"/>
    </w:p>
    <w:p w14:paraId="6A51CA54" w14:textId="39A65C1E" w:rsidR="00950037" w:rsidRPr="00B148F6" w:rsidRDefault="00950037" w:rsidP="00950037">
      <w:pPr>
        <w:widowControl w:val="0"/>
        <w:spacing w:after="0" w:line="276" w:lineRule="auto"/>
        <w:jc w:val="both"/>
        <w:rPr>
          <w:rFonts w:asciiTheme="majorHAnsi" w:hAnsiTheme="majorHAnsi" w:cstheme="majorHAnsi"/>
          <w:b/>
        </w:rPr>
      </w:pPr>
      <w:bookmarkStart w:id="1" w:name="_Hlk29285684"/>
      <w:r w:rsidRPr="00B148F6">
        <w:rPr>
          <w:rFonts w:asciiTheme="majorHAnsi" w:hAnsiTheme="majorHAnsi" w:cstheme="majorHAnsi"/>
          <w:bCs/>
        </w:rPr>
        <w:t>Název/obchodní firma:</w:t>
      </w:r>
      <w:r w:rsidRPr="00B148F6">
        <w:rPr>
          <w:rFonts w:asciiTheme="majorHAnsi" w:hAnsiTheme="majorHAnsi" w:cstheme="majorHAnsi"/>
          <w:bCs/>
        </w:rPr>
        <w:tab/>
      </w:r>
      <w:r w:rsidRPr="00B148F6">
        <w:rPr>
          <w:rFonts w:asciiTheme="majorHAnsi" w:hAnsiTheme="majorHAnsi" w:cstheme="majorHAnsi"/>
          <w:bCs/>
        </w:rPr>
        <w:tab/>
      </w:r>
      <w:bookmarkEnd w:id="0"/>
      <w:sdt>
        <w:sdtPr>
          <w:rPr>
            <w:rFonts w:asciiTheme="majorHAnsi" w:hAnsiTheme="majorHAnsi" w:cstheme="majorHAnsi"/>
            <w:bCs/>
          </w:rPr>
          <w:id w:val="1820692293"/>
          <w:placeholder>
            <w:docPart w:val="BFE4837F452D42959A34E67CF660C55C"/>
          </w:placeholder>
          <w:showingPlcHdr/>
          <w:text/>
        </w:sdtPr>
        <w:sdtContent>
          <w:r w:rsidR="00821C31" w:rsidRPr="00B148F6">
            <w:rPr>
              <w:rStyle w:val="Zstupntext"/>
              <w:rFonts w:asciiTheme="majorHAnsi" w:hAnsiTheme="majorHAnsi" w:cstheme="majorHAnsi"/>
              <w:b/>
              <w:bCs/>
              <w:highlight w:val="yellow"/>
            </w:rPr>
            <w:t>Klikněte nebo klepněte sem a zadejte text.</w:t>
          </w:r>
        </w:sdtContent>
      </w:sdt>
    </w:p>
    <w:p w14:paraId="5ECBF352" w14:textId="5E93707E"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Sídlo: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107659027"/>
          <w:placeholder>
            <w:docPart w:val="073472717FB04695AA82A50736FF570C"/>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514285D4" w14:textId="00F3F728"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Kontaktní místo:</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803728567"/>
          <w:placeholder>
            <w:docPart w:val="2796F726F1E34ADAAB9876D41DDF01CC"/>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0014E538" w14:textId="3EC880D6"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Zastoupen:</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43330729"/>
          <w:placeholder>
            <w:docPart w:val="428DF528B8C94866969A3D974376C28A"/>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3CAA4898" w14:textId="6AF35C0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IČO: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336738946"/>
          <w:placeholder>
            <w:docPart w:val="9242D343FF4844AD83A176E8125F512F"/>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6BAFD259" w14:textId="626856BC"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DIČ:</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972273540"/>
          <w:placeholder>
            <w:docPart w:val="89694CEECD1C4778B8C3DBE010BCCA6C"/>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532593B9" w14:textId="28B7C7F5" w:rsidR="00950037" w:rsidRPr="00B148F6" w:rsidRDefault="00950037" w:rsidP="4FAAC4B0">
      <w:pPr>
        <w:pStyle w:val="Zkladntext2"/>
        <w:tabs>
          <w:tab w:val="left" w:pos="567"/>
          <w:tab w:val="left" w:pos="2835"/>
        </w:tabs>
        <w:spacing w:line="276" w:lineRule="auto"/>
        <w:rPr>
          <w:rFonts w:asciiTheme="majorHAnsi" w:hAnsiTheme="majorHAnsi" w:cstheme="majorBidi"/>
          <w:sz w:val="22"/>
          <w:szCs w:val="22"/>
          <w:lang w:val="cs-CZ"/>
        </w:rPr>
      </w:pPr>
      <w:r w:rsidRPr="4FAAC4B0">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rPr>
          <w:id w:val="-67578913"/>
          <w:placeholder>
            <w:docPart w:val="DefaultPlaceholder_-1854013440"/>
          </w:placeholder>
        </w:sdtPr>
        <w:sdtEndPr>
          <w:rPr>
            <w:lang w:val="cs-CZ"/>
          </w:rPr>
        </w:sdtEndPr>
        <w:sdtContent>
          <w:r w:rsidR="00821C31" w:rsidRPr="4FAAC4B0">
            <w:rPr>
              <w:rFonts w:asciiTheme="majorHAnsi" w:hAnsiTheme="majorHAnsi" w:cstheme="majorBidi"/>
              <w:sz w:val="22"/>
              <w:szCs w:val="22"/>
              <w:highlight w:val="yellow"/>
              <w:lang w:val="cs-CZ"/>
            </w:rPr>
            <w:t>...</w:t>
          </w:r>
        </w:sdtContent>
      </w:sdt>
      <w:r w:rsidRPr="4FAAC4B0">
        <w:rPr>
          <w:rFonts w:asciiTheme="majorHAnsi" w:hAnsiTheme="majorHAnsi" w:cstheme="majorBidi"/>
          <w:sz w:val="22"/>
          <w:szCs w:val="22"/>
        </w:rPr>
        <w:t>, oddíl</w:t>
      </w:r>
      <w:r w:rsidR="00821C31" w:rsidRPr="4FAAC4B0">
        <w:rPr>
          <w:rFonts w:asciiTheme="majorHAnsi" w:hAnsiTheme="majorHAnsi" w:cstheme="majorBidi"/>
          <w:sz w:val="22"/>
          <w:szCs w:val="22"/>
          <w:lang w:val="cs-CZ"/>
        </w:rPr>
        <w:t xml:space="preserve"> </w:t>
      </w:r>
      <w:sdt>
        <w:sdtPr>
          <w:rPr>
            <w:rFonts w:asciiTheme="majorHAnsi" w:hAnsiTheme="majorHAnsi" w:cstheme="majorBidi"/>
            <w:sz w:val="22"/>
            <w:szCs w:val="22"/>
            <w:lang w:val="cs-CZ"/>
          </w:rPr>
          <w:id w:val="1658490792"/>
          <w:placeholder>
            <w:docPart w:val="DefaultPlaceholder_-1854013440"/>
          </w:placeholder>
        </w:sdtPr>
        <w:sdtEndPr>
          <w:rPr>
            <w:highlight w:val="yellow"/>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 xml:space="preserve"> </w:t>
      </w:r>
      <w:r w:rsidRPr="4FAAC4B0">
        <w:rPr>
          <w:rFonts w:asciiTheme="majorHAnsi" w:hAnsiTheme="majorHAnsi" w:cstheme="majorBidi"/>
          <w:sz w:val="22"/>
          <w:szCs w:val="22"/>
        </w:rPr>
        <w:t xml:space="preserve">, vložka </w:t>
      </w:r>
      <w:sdt>
        <w:sdtPr>
          <w:rPr>
            <w:rFonts w:asciiTheme="majorHAnsi" w:hAnsiTheme="majorHAnsi" w:cstheme="majorBidi"/>
            <w:sz w:val="22"/>
            <w:szCs w:val="22"/>
          </w:rPr>
          <w:id w:val="2109068734"/>
          <w:placeholder>
            <w:docPart w:val="DefaultPlaceholder_-1854013440"/>
          </w:placeholder>
        </w:sdtPr>
        <w:sdtEndPr>
          <w:rPr>
            <w:highlight w:val="yellow"/>
            <w:lang w:val="cs-CZ"/>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w:t>
      </w:r>
    </w:p>
    <w:p w14:paraId="63A0EF8E" w14:textId="249781A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Bankovní spojení:</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068093494"/>
          <w:placeholder>
            <w:docPart w:val="1BA9369BF55B4F96BDAA7D8C8F797979"/>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p w14:paraId="30130223" w14:textId="075311AC" w:rsidR="00950037" w:rsidRPr="00B148F6" w:rsidRDefault="00950037" w:rsidP="00950037">
      <w:pPr>
        <w:widowControl w:val="0"/>
        <w:spacing w:after="0" w:line="276" w:lineRule="auto"/>
        <w:ind w:left="2127" w:hanging="2127"/>
        <w:rPr>
          <w:rFonts w:asciiTheme="majorHAnsi" w:hAnsiTheme="majorHAnsi" w:cstheme="majorHAnsi"/>
          <w:i/>
          <w:iCs/>
        </w:rPr>
      </w:pPr>
      <w:r w:rsidRPr="00B148F6">
        <w:rPr>
          <w:rFonts w:asciiTheme="majorHAnsi" w:hAnsiTheme="majorHAnsi" w:cstheme="majorHAnsi"/>
        </w:rPr>
        <w:t>Číslo účtu:</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443805979"/>
          <w:placeholder>
            <w:docPart w:val="DA233FFF807946689DFD2AF672EEAD5D"/>
          </w:placeholder>
          <w:showingPlcHdr/>
          <w:text/>
        </w:sdtPr>
        <w:sdtContent>
          <w:r w:rsidR="00821C31" w:rsidRPr="00B148F6">
            <w:rPr>
              <w:rStyle w:val="Zstupntext"/>
              <w:rFonts w:asciiTheme="majorHAnsi" w:hAnsiTheme="majorHAnsi" w:cstheme="majorHAnsi"/>
              <w:highlight w:val="yellow"/>
            </w:rPr>
            <w:t>Klikněte nebo klepněte sem a zadejte text.</w:t>
          </w:r>
        </w:sdtContent>
      </w:sdt>
    </w:p>
    <w:bookmarkEnd w:id="1"/>
    <w:p w14:paraId="3B004433" w14:textId="334CEBB4" w:rsidR="00821C31" w:rsidRPr="00B148F6" w:rsidRDefault="00821C31" w:rsidP="00821C31">
      <w:pPr>
        <w:widowControl w:val="0"/>
        <w:spacing w:after="0" w:line="276" w:lineRule="auto"/>
        <w:jc w:val="both"/>
        <w:rPr>
          <w:rFonts w:asciiTheme="majorHAnsi" w:hAnsiTheme="majorHAnsi" w:cstheme="majorHAnsi"/>
        </w:rPr>
      </w:pPr>
      <w:r w:rsidRPr="00B148F6">
        <w:rPr>
          <w:rFonts w:asciiTheme="majorHAnsi" w:hAnsiTheme="majorHAnsi" w:cstheme="majorHAnsi"/>
        </w:rPr>
        <w:t>Zhotovitele jsou oprávněni zastupovat (vč. kontaktu):</w:t>
      </w:r>
    </w:p>
    <w:p w14:paraId="2322D6E0" w14:textId="2CA6AF28"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w:t>
      </w:r>
      <w:r w:rsidRPr="00B148F6">
        <w:rPr>
          <w:rFonts w:asciiTheme="majorHAnsi" w:hAnsiTheme="majorHAnsi" w:cstheme="majorHAnsi"/>
          <w:sz w:val="22"/>
          <w:szCs w:val="22"/>
          <w:lang w:val="cs-CZ"/>
        </w:rPr>
        <w:t>smluvních</w:t>
      </w:r>
      <w:r w:rsidRPr="00B148F6">
        <w:rPr>
          <w:rFonts w:asciiTheme="majorHAnsi" w:hAnsiTheme="majorHAnsi" w:cstheme="majorHAnsi"/>
          <w:sz w:val="22"/>
          <w:szCs w:val="22"/>
        </w:rPr>
        <w:t xml:space="preserve">: </w:t>
      </w:r>
      <w:r w:rsidRPr="00B148F6">
        <w:rPr>
          <w:rFonts w:asciiTheme="majorHAnsi" w:hAnsiTheme="majorHAnsi" w:cstheme="majorHAnsi"/>
          <w:sz w:val="22"/>
          <w:szCs w:val="22"/>
        </w:rPr>
        <w:tab/>
      </w:r>
      <w:sdt>
        <w:sdtPr>
          <w:rPr>
            <w:rFonts w:asciiTheme="majorHAnsi" w:hAnsiTheme="majorHAnsi" w:cstheme="majorHAnsi"/>
            <w:bCs/>
            <w:sz w:val="22"/>
            <w:szCs w:val="22"/>
          </w:rPr>
          <w:id w:val="43489779"/>
          <w:placeholder>
            <w:docPart w:val="61DF2707DBBE4F7D96B81120237A5C11"/>
          </w:placeholder>
          <w:showingPlcHdr/>
          <w:text/>
        </w:sdtPr>
        <w:sdtContent>
          <w:r w:rsidRPr="00B148F6">
            <w:rPr>
              <w:rStyle w:val="Zstupntext"/>
              <w:rFonts w:asciiTheme="majorHAnsi" w:hAnsiTheme="majorHAnsi" w:cstheme="majorHAnsi"/>
              <w:sz w:val="22"/>
              <w:szCs w:val="22"/>
              <w:highlight w:val="yellow"/>
            </w:rPr>
            <w:t>Klikněte nebo klepněte sem a zadejte text.</w:t>
          </w:r>
        </w:sdtContent>
      </w:sdt>
    </w:p>
    <w:p w14:paraId="0A9A02C8" w14:textId="31893710"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technických: </w:t>
      </w:r>
      <w:r w:rsidRPr="00B148F6">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B9B4CDB3E08B499AAEE6C1EE6AAA60F2"/>
          </w:placeholder>
          <w:showingPlcHdr/>
          <w:text/>
        </w:sdtPr>
        <w:sdtContent>
          <w:r w:rsidRPr="00B148F6">
            <w:rPr>
              <w:rStyle w:val="Zstupntext"/>
              <w:rFonts w:asciiTheme="majorHAnsi" w:hAnsiTheme="majorHAnsi" w:cstheme="majorHAnsi"/>
              <w:sz w:val="22"/>
              <w:szCs w:val="22"/>
              <w:highlight w:val="yellow"/>
            </w:rPr>
            <w:t>Klikněte nebo klepněte sem a zadejte text.</w:t>
          </w:r>
        </w:sdtContent>
      </w:sdt>
    </w:p>
    <w:p w14:paraId="5A981DCB" w14:textId="0F0BFCC3" w:rsidR="00950037" w:rsidRPr="00B148F6" w:rsidRDefault="00950037" w:rsidP="00821C31">
      <w:pPr>
        <w:widowControl w:val="0"/>
        <w:spacing w:before="120" w:after="0" w:line="276" w:lineRule="auto"/>
        <w:jc w:val="right"/>
        <w:rPr>
          <w:rFonts w:asciiTheme="majorHAnsi" w:hAnsiTheme="majorHAnsi" w:cstheme="majorHAnsi"/>
          <w:iCs/>
        </w:rPr>
      </w:pPr>
      <w:r w:rsidRPr="00B148F6">
        <w:rPr>
          <w:rFonts w:asciiTheme="majorHAnsi" w:hAnsiTheme="majorHAnsi" w:cstheme="majorHAnsi"/>
          <w:iCs/>
        </w:rPr>
        <w:t>na straně druhé jako „</w:t>
      </w:r>
      <w:r w:rsidR="006363CA" w:rsidRPr="00B148F6">
        <w:rPr>
          <w:rFonts w:asciiTheme="majorHAnsi" w:hAnsiTheme="majorHAnsi" w:cstheme="majorHAnsi"/>
          <w:b/>
          <w:iCs/>
        </w:rPr>
        <w:t>zhotovitel</w:t>
      </w:r>
      <w:r w:rsidRPr="00B148F6">
        <w:rPr>
          <w:rFonts w:asciiTheme="majorHAnsi" w:hAnsiTheme="majorHAnsi" w:cstheme="majorHAnsi"/>
          <w:iCs/>
        </w:rPr>
        <w:t>“</w:t>
      </w:r>
      <w:r w:rsidR="00821C31" w:rsidRPr="00B148F6">
        <w:rPr>
          <w:rFonts w:asciiTheme="majorHAnsi" w:hAnsiTheme="majorHAnsi" w:cstheme="majorHAnsi"/>
          <w:iCs/>
        </w:rPr>
        <w:t>.</w:t>
      </w:r>
    </w:p>
    <w:p w14:paraId="14F9C33C" w14:textId="77777777" w:rsidR="006826A2" w:rsidRPr="00B148F6" w:rsidRDefault="00950037" w:rsidP="006826A2">
      <w:pPr>
        <w:pStyle w:val="Zkladntext"/>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br w:type="page"/>
      </w:r>
      <w:r w:rsidR="006826A2" w:rsidRPr="00B148F6">
        <w:rPr>
          <w:rFonts w:asciiTheme="majorHAnsi" w:hAnsiTheme="majorHAnsi" w:cstheme="majorHAnsi"/>
          <w:b/>
          <w:snapToGrid w:val="0"/>
          <w:sz w:val="22"/>
          <w:szCs w:val="22"/>
        </w:rPr>
        <w:lastRenderedPageBreak/>
        <w:t>I.</w:t>
      </w:r>
    </w:p>
    <w:p w14:paraId="4CC38C8B"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Preambule</w:t>
      </w:r>
    </w:p>
    <w:p w14:paraId="653D514D" w14:textId="32807D36" w:rsidR="008F7379" w:rsidRPr="00B148F6" w:rsidRDefault="008F7379" w:rsidP="008F7379">
      <w:pPr>
        <w:jc w:val="both"/>
        <w:outlineLvl w:val="1"/>
        <w:rPr>
          <w:rFonts w:asciiTheme="majorHAnsi" w:hAnsiTheme="majorHAnsi" w:cstheme="majorHAnsi"/>
        </w:rPr>
      </w:pPr>
      <w:r w:rsidRPr="00944FFA">
        <w:rPr>
          <w:rFonts w:asciiTheme="majorHAnsi" w:hAnsiTheme="majorHAnsi" w:cstheme="majorHAnsi"/>
        </w:rPr>
        <w:t xml:space="preserve">Tato smlouva je uzavřena na základě zadávacího řízení k podlimitní veřejné zakázce na stavební práce s názvem </w:t>
      </w:r>
      <w:r w:rsidRPr="00944FFA">
        <w:rPr>
          <w:rFonts w:asciiTheme="majorHAnsi" w:hAnsiTheme="majorHAnsi" w:cstheme="majorHAnsi"/>
          <w:b/>
        </w:rPr>
        <w:t>„</w:t>
      </w:r>
      <w:r w:rsidRPr="00944FFA">
        <w:rPr>
          <w:rFonts w:asciiTheme="majorHAnsi" w:hAnsiTheme="majorHAnsi" w:cstheme="majorHAnsi"/>
          <w:b/>
          <w:bCs/>
          <w:iCs/>
        </w:rPr>
        <w:t xml:space="preserve">Rekonstrukce koupelen v pokojích klientů a vnitřních rozvodů – </w:t>
      </w:r>
      <w:r>
        <w:rPr>
          <w:rFonts w:asciiTheme="majorHAnsi" w:hAnsiTheme="majorHAnsi" w:cstheme="majorHAnsi"/>
          <w:b/>
          <w:bCs/>
          <w:iCs/>
        </w:rPr>
        <w:t>I</w:t>
      </w:r>
      <w:r w:rsidRPr="00944FFA">
        <w:rPr>
          <w:rFonts w:asciiTheme="majorHAnsi" w:hAnsiTheme="majorHAnsi" w:cstheme="majorHAnsi"/>
          <w:b/>
          <w:bCs/>
          <w:iCs/>
        </w:rPr>
        <w:t xml:space="preserve">I. </w:t>
      </w:r>
      <w:r>
        <w:rPr>
          <w:rFonts w:asciiTheme="majorHAnsi" w:hAnsiTheme="majorHAnsi" w:cstheme="majorHAnsi"/>
          <w:b/>
          <w:bCs/>
          <w:iCs/>
        </w:rPr>
        <w:t>e</w:t>
      </w:r>
      <w:r w:rsidRPr="00944FFA">
        <w:rPr>
          <w:rFonts w:asciiTheme="majorHAnsi" w:hAnsiTheme="majorHAnsi" w:cstheme="majorHAnsi"/>
          <w:b/>
          <w:bCs/>
          <w:iCs/>
        </w:rPr>
        <w:t>tapa</w:t>
      </w:r>
      <w:r w:rsidR="00AE1040">
        <w:rPr>
          <w:rFonts w:asciiTheme="majorHAnsi" w:hAnsiTheme="majorHAnsi" w:cstheme="majorHAnsi"/>
          <w:b/>
          <w:bCs/>
          <w:iCs/>
        </w:rPr>
        <w:t xml:space="preserve"> II.</w:t>
      </w:r>
      <w:r w:rsidRPr="00944FFA">
        <w:rPr>
          <w:rFonts w:asciiTheme="majorHAnsi" w:hAnsiTheme="majorHAnsi" w:cstheme="majorHAnsi"/>
          <w:b/>
          <w:bCs/>
          <w:iCs/>
        </w:rPr>
        <w:t>“</w:t>
      </w:r>
      <w:r w:rsidRPr="00944FFA">
        <w:rPr>
          <w:rFonts w:asciiTheme="majorHAnsi" w:hAnsiTheme="majorHAnsi" w:cstheme="majorHAnsi"/>
        </w:rPr>
        <w:t xml:space="preserve"> (dále jen „</w:t>
      </w:r>
      <w:r w:rsidRPr="00944FFA">
        <w:rPr>
          <w:rFonts w:asciiTheme="majorHAnsi" w:hAnsiTheme="majorHAnsi" w:cstheme="majorHAnsi"/>
          <w:b/>
        </w:rPr>
        <w:t>veřejná zakázka</w:t>
      </w:r>
      <w:r w:rsidRPr="00944FFA">
        <w:rPr>
          <w:rFonts w:asciiTheme="majorHAnsi" w:hAnsiTheme="majorHAnsi" w:cstheme="majorHAnsi"/>
        </w:rPr>
        <w:t xml:space="preserve">“) zadávané ve zjednodušeném podlimitním řízení podle </w:t>
      </w:r>
      <w:proofErr w:type="spellStart"/>
      <w:r w:rsidRPr="00944FFA">
        <w:rPr>
          <w:rFonts w:asciiTheme="majorHAnsi" w:hAnsiTheme="majorHAnsi" w:cstheme="majorHAnsi"/>
        </w:rPr>
        <w:t>ust</w:t>
      </w:r>
      <w:proofErr w:type="spellEnd"/>
      <w:r w:rsidRPr="00944FFA">
        <w:rPr>
          <w:rFonts w:asciiTheme="majorHAnsi" w:hAnsiTheme="majorHAnsi" w:cstheme="majorHAnsi"/>
        </w:rPr>
        <w:t>. § 53 zákona č. 134/2016 Sb., o zadávání veřejných zakázek, ve znění pozdějších předpisů (dále jen jako „</w:t>
      </w:r>
      <w:r w:rsidRPr="00944FFA">
        <w:rPr>
          <w:rFonts w:asciiTheme="majorHAnsi" w:hAnsiTheme="majorHAnsi" w:cstheme="majorHAnsi"/>
          <w:b/>
        </w:rPr>
        <w:t>ZZVZ</w:t>
      </w:r>
      <w:r w:rsidRPr="00944FFA">
        <w:rPr>
          <w:rFonts w:asciiTheme="majorHAnsi" w:hAnsiTheme="majorHAnsi" w:cstheme="majorHAnsi"/>
        </w:rPr>
        <w:t>“), mezi objednatelem, jakožto zadavatelem veřejné zakázky, a zhotovitelem, jakožto vybraným dodavatelem.</w:t>
      </w:r>
    </w:p>
    <w:p w14:paraId="0EDDCD9B" w14:textId="77777777" w:rsidR="006826A2" w:rsidRPr="00B148F6" w:rsidRDefault="006826A2" w:rsidP="006826A2">
      <w:pPr>
        <w:widowControl w:val="0"/>
        <w:spacing w:before="480"/>
        <w:jc w:val="center"/>
        <w:rPr>
          <w:rFonts w:asciiTheme="majorHAnsi" w:hAnsiTheme="majorHAnsi" w:cstheme="majorHAnsi"/>
          <w:b/>
          <w:bCs/>
        </w:rPr>
      </w:pPr>
      <w:r w:rsidRPr="00B148F6">
        <w:rPr>
          <w:rFonts w:asciiTheme="majorHAnsi" w:hAnsiTheme="majorHAnsi" w:cstheme="majorHAnsi"/>
          <w:b/>
          <w:bCs/>
        </w:rPr>
        <w:t>II.</w:t>
      </w:r>
    </w:p>
    <w:p w14:paraId="6E257086" w14:textId="77777777" w:rsidR="006826A2" w:rsidRPr="00B148F6" w:rsidRDefault="006826A2" w:rsidP="006826A2">
      <w:pPr>
        <w:pStyle w:val="Zkladntext"/>
        <w:spacing w:after="120"/>
        <w:jc w:val="center"/>
        <w:outlineLvl w:val="0"/>
        <w:rPr>
          <w:rFonts w:asciiTheme="majorHAnsi" w:hAnsiTheme="majorHAnsi" w:cstheme="majorHAnsi"/>
          <w:b/>
          <w:snapToGrid w:val="0"/>
          <w:color w:val="auto"/>
          <w:sz w:val="22"/>
          <w:szCs w:val="22"/>
        </w:rPr>
      </w:pPr>
      <w:r w:rsidRPr="00B148F6">
        <w:rPr>
          <w:rFonts w:asciiTheme="majorHAnsi" w:hAnsiTheme="majorHAnsi" w:cstheme="majorHAnsi"/>
          <w:b/>
          <w:snapToGrid w:val="0"/>
          <w:color w:val="auto"/>
          <w:sz w:val="22"/>
          <w:szCs w:val="22"/>
        </w:rPr>
        <w:t>Předmět smlouvy, dílo</w:t>
      </w:r>
    </w:p>
    <w:p w14:paraId="2D5AADE1" w14:textId="2C2859AF"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Zhotovitel se zavazuje, že </w:t>
      </w:r>
      <w:r w:rsidRPr="00E62D2D">
        <w:rPr>
          <w:rFonts w:asciiTheme="majorHAnsi" w:hAnsiTheme="majorHAnsi" w:cstheme="majorHAnsi"/>
          <w:bCs/>
        </w:rPr>
        <w:t>dílo</w:t>
      </w:r>
      <w:r w:rsidRPr="00B148F6">
        <w:rPr>
          <w:rFonts w:asciiTheme="majorHAnsi" w:hAnsiTheme="majorHAnsi" w:cstheme="majorHAnsi"/>
        </w:rPr>
        <w:t>, jak je toto definováno níže v této smlouvě, provede na svůj náklad, nebezpečí a odpovědnost a předá ho objednateli za podmínek stanovených a</w:t>
      </w:r>
      <w:r w:rsidR="00885A89">
        <w:rPr>
          <w:rFonts w:asciiTheme="majorHAnsi" w:hAnsiTheme="majorHAnsi" w:cstheme="majorHAnsi"/>
        </w:rPr>
        <w:t> </w:t>
      </w:r>
      <w:r w:rsidRPr="00B148F6">
        <w:rPr>
          <w:rFonts w:asciiTheme="majorHAnsi" w:hAnsiTheme="majorHAnsi" w:cstheme="majorHAnsi"/>
        </w:rPr>
        <w:t>specifikovaných</w:t>
      </w:r>
      <w:r w:rsidRPr="00B148F6">
        <w:rPr>
          <w:rFonts w:asciiTheme="majorHAnsi" w:hAnsiTheme="majorHAnsi" w:cstheme="majorHAnsi"/>
          <w:color w:val="FF0000"/>
        </w:rPr>
        <w:t xml:space="preserve"> </w:t>
      </w:r>
      <w:r w:rsidRPr="00B148F6">
        <w:rPr>
          <w:rFonts w:asciiTheme="majorHAnsi" w:hAnsiTheme="majorHAnsi" w:cstheme="majorHAnsi"/>
        </w:rPr>
        <w:t>v této smlouvě.</w:t>
      </w:r>
    </w:p>
    <w:p w14:paraId="0ACD6B7B"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Objednatel se zavazuje, že za podmínek stanovených v této smlouvě převezme od zhotovitele řádně dokončené dílo bez zjevných vad a nedodělků, zaplatí za ně dohodnutou cenu a poskytne zhotoviteli dohodnutou součinnost. </w:t>
      </w:r>
    </w:p>
    <w:p w14:paraId="3901A12E" w14:textId="250B1846" w:rsidR="0001291E" w:rsidRPr="00D32A8B" w:rsidRDefault="006826A2" w:rsidP="0001291E">
      <w:pPr>
        <w:widowControl w:val="0"/>
        <w:numPr>
          <w:ilvl w:val="1"/>
          <w:numId w:val="11"/>
        </w:numPr>
        <w:spacing w:line="240" w:lineRule="auto"/>
        <w:jc w:val="both"/>
        <w:rPr>
          <w:rFonts w:asciiTheme="majorHAnsi" w:eastAsia="Calibri" w:hAnsiTheme="majorHAnsi" w:cstheme="majorHAnsi"/>
        </w:rPr>
      </w:pPr>
      <w:r w:rsidRPr="00B148F6">
        <w:rPr>
          <w:rFonts w:asciiTheme="majorHAnsi" w:hAnsiTheme="majorHAnsi" w:cstheme="majorHAnsi"/>
        </w:rPr>
        <w:t xml:space="preserve">Dílem se rozumí </w:t>
      </w:r>
      <w:r w:rsidR="0001291E" w:rsidRPr="00D32A8B">
        <w:rPr>
          <w:rFonts w:asciiTheme="majorHAnsi" w:hAnsiTheme="majorHAnsi" w:cstheme="majorHAnsi"/>
        </w:rPr>
        <w:t xml:space="preserve">provedení stavebních prací </w:t>
      </w:r>
      <w:r w:rsidR="0001291E" w:rsidRPr="00D32A8B">
        <w:rPr>
          <w:rFonts w:asciiTheme="majorHAnsi" w:eastAsia="Calibri" w:hAnsiTheme="majorHAnsi" w:cstheme="majorHAnsi"/>
        </w:rPr>
        <w:t xml:space="preserve">a poskytnutí souvisejících dodávek a služeb, jejichž hlavním účelem je </w:t>
      </w:r>
      <w:r w:rsidR="0001291E" w:rsidRPr="00D32A8B">
        <w:rPr>
          <w:rFonts w:asciiTheme="majorHAnsi" w:eastAsia="Calibri" w:hAnsiTheme="majorHAnsi" w:cstheme="majorHAnsi"/>
          <w:b/>
          <w:bCs/>
          <w:u w:val="single"/>
        </w:rPr>
        <w:t>rekonstrukce koupelen v pokojích klientů a vnitřních rozvodů – I</w:t>
      </w:r>
      <w:r w:rsidR="0001291E">
        <w:rPr>
          <w:rFonts w:asciiTheme="majorHAnsi" w:eastAsia="Calibri" w:hAnsiTheme="majorHAnsi" w:cstheme="majorHAnsi"/>
          <w:b/>
          <w:bCs/>
          <w:u w:val="single"/>
        </w:rPr>
        <w:t>I</w:t>
      </w:r>
      <w:r w:rsidR="0001291E" w:rsidRPr="00D32A8B">
        <w:rPr>
          <w:rFonts w:asciiTheme="majorHAnsi" w:eastAsia="Calibri" w:hAnsiTheme="majorHAnsi" w:cstheme="majorHAnsi"/>
          <w:b/>
          <w:bCs/>
          <w:u w:val="single"/>
        </w:rPr>
        <w:t>. etapa</w:t>
      </w:r>
      <w:r w:rsidR="0001291E" w:rsidRPr="00D32A8B">
        <w:rPr>
          <w:rFonts w:asciiTheme="majorHAnsi" w:eastAsia="Calibri" w:hAnsiTheme="majorHAnsi" w:cstheme="majorHAnsi"/>
        </w:rPr>
        <w:t xml:space="preserve">. </w:t>
      </w:r>
    </w:p>
    <w:p w14:paraId="2C0C8156" w14:textId="78363F3F" w:rsidR="0001291E" w:rsidRDefault="00AA7A38" w:rsidP="00AA7A38">
      <w:pPr>
        <w:ind w:left="567"/>
        <w:jc w:val="both"/>
        <w:rPr>
          <w:rFonts w:asciiTheme="majorHAnsi" w:hAnsiTheme="majorHAnsi" w:cstheme="majorHAnsi"/>
        </w:rPr>
      </w:pPr>
      <w:r w:rsidRPr="00680BD3">
        <w:rPr>
          <w:rFonts w:asciiTheme="majorHAnsi" w:eastAsia="Times New Roman" w:hAnsiTheme="majorHAnsi" w:cstheme="majorHAnsi"/>
          <w:b/>
          <w:bCs/>
          <w:color w:val="000000"/>
          <w:lang w:eastAsia="ar-SA"/>
        </w:rPr>
        <w:t>Předmětem realizace II. etapy je celkem 60 typových bytů (4</w:t>
      </w:r>
      <w:r w:rsidR="000A0EDC">
        <w:rPr>
          <w:rFonts w:asciiTheme="majorHAnsi" w:eastAsia="Times New Roman" w:hAnsiTheme="majorHAnsi" w:cstheme="majorHAnsi"/>
          <w:b/>
          <w:bCs/>
          <w:color w:val="000000"/>
          <w:lang w:eastAsia="ar-SA"/>
        </w:rPr>
        <w:t xml:space="preserve"> </w:t>
      </w:r>
      <w:r w:rsidRPr="00680BD3">
        <w:rPr>
          <w:rFonts w:asciiTheme="majorHAnsi" w:eastAsia="Times New Roman" w:hAnsiTheme="majorHAnsi" w:cstheme="majorHAnsi"/>
          <w:b/>
          <w:bCs/>
          <w:color w:val="000000"/>
          <w:lang w:eastAsia="ar-SA"/>
        </w:rPr>
        <w:t>byty v 1NP a 8</w:t>
      </w:r>
      <w:r w:rsidR="000A0EDC">
        <w:rPr>
          <w:rFonts w:asciiTheme="majorHAnsi" w:eastAsia="Times New Roman" w:hAnsiTheme="majorHAnsi" w:cstheme="majorHAnsi"/>
          <w:b/>
          <w:bCs/>
          <w:color w:val="000000"/>
          <w:lang w:eastAsia="ar-SA"/>
        </w:rPr>
        <w:t xml:space="preserve"> </w:t>
      </w:r>
      <w:r w:rsidRPr="00680BD3">
        <w:rPr>
          <w:rFonts w:asciiTheme="majorHAnsi" w:eastAsia="Times New Roman" w:hAnsiTheme="majorHAnsi" w:cstheme="majorHAnsi"/>
          <w:b/>
          <w:bCs/>
          <w:color w:val="000000"/>
          <w:lang w:eastAsia="ar-SA"/>
        </w:rPr>
        <w:t>bytů 2NP</w:t>
      </w:r>
      <w:r w:rsidR="000A0EDC">
        <w:rPr>
          <w:rFonts w:asciiTheme="majorHAnsi" w:eastAsia="Times New Roman" w:hAnsiTheme="majorHAnsi" w:cstheme="majorHAnsi"/>
          <w:b/>
          <w:bCs/>
          <w:color w:val="000000"/>
          <w:lang w:eastAsia="ar-SA"/>
        </w:rPr>
        <w:t xml:space="preserve"> </w:t>
      </w:r>
      <w:r w:rsidRPr="00680BD3">
        <w:rPr>
          <w:rFonts w:asciiTheme="majorHAnsi" w:eastAsia="Times New Roman" w:hAnsiTheme="majorHAnsi" w:cstheme="majorHAnsi"/>
          <w:b/>
          <w:bCs/>
          <w:color w:val="000000"/>
          <w:lang w:eastAsia="ar-SA"/>
        </w:rPr>
        <w:t>-</w:t>
      </w:r>
      <w:r w:rsidR="000A0EDC">
        <w:rPr>
          <w:rFonts w:asciiTheme="majorHAnsi" w:eastAsia="Times New Roman" w:hAnsiTheme="majorHAnsi" w:cstheme="majorHAnsi"/>
          <w:b/>
          <w:bCs/>
          <w:color w:val="000000"/>
          <w:lang w:eastAsia="ar-SA"/>
        </w:rPr>
        <w:t xml:space="preserve"> </w:t>
      </w:r>
      <w:r w:rsidRPr="00680BD3">
        <w:rPr>
          <w:rFonts w:asciiTheme="majorHAnsi" w:eastAsia="Times New Roman" w:hAnsiTheme="majorHAnsi" w:cstheme="majorHAnsi"/>
          <w:b/>
          <w:bCs/>
          <w:color w:val="000000"/>
          <w:lang w:eastAsia="ar-SA"/>
        </w:rPr>
        <w:t xml:space="preserve">8NP) + 4 netypické jednotky v 1NP: mandlovna, prádelna, sušárna a žehlírna, ve kterých se nachází </w:t>
      </w:r>
      <w:r w:rsidRPr="00AA7A38">
        <w:rPr>
          <w:rFonts w:asciiTheme="majorHAnsi" w:eastAsia="Times New Roman" w:hAnsiTheme="majorHAnsi" w:cstheme="majorHAnsi"/>
          <w:b/>
          <w:bCs/>
          <w:color w:val="000000"/>
          <w:lang w:eastAsia="ar-SA"/>
        </w:rPr>
        <w:t xml:space="preserve">stoupací potrubí </w:t>
      </w:r>
      <w:r w:rsidR="0001291E" w:rsidRPr="00AA7A38">
        <w:rPr>
          <w:rFonts w:asciiTheme="majorHAnsi" w:hAnsiTheme="majorHAnsi" w:cstheme="majorHAnsi"/>
        </w:rPr>
        <w:t>dále jen „</w:t>
      </w:r>
      <w:r w:rsidR="0001291E" w:rsidRPr="00AA7A38">
        <w:rPr>
          <w:rFonts w:asciiTheme="majorHAnsi" w:hAnsiTheme="majorHAnsi" w:cstheme="majorHAnsi"/>
          <w:b/>
        </w:rPr>
        <w:t>dílo</w:t>
      </w:r>
      <w:r w:rsidR="0001291E" w:rsidRPr="00AA7A38">
        <w:rPr>
          <w:rFonts w:asciiTheme="majorHAnsi" w:hAnsiTheme="majorHAnsi" w:cstheme="majorHAnsi"/>
        </w:rPr>
        <w:t>“).</w:t>
      </w:r>
      <w:r w:rsidR="0001291E">
        <w:rPr>
          <w:rFonts w:asciiTheme="majorHAnsi" w:hAnsiTheme="majorHAnsi" w:cstheme="majorHAnsi"/>
        </w:rPr>
        <w:t xml:space="preserve"> </w:t>
      </w:r>
    </w:p>
    <w:p w14:paraId="0FD67E0A" w14:textId="476E4D55" w:rsidR="0001291E" w:rsidRDefault="0001291E" w:rsidP="0001291E">
      <w:pPr>
        <w:widowControl w:val="0"/>
        <w:spacing w:after="120"/>
        <w:ind w:left="567"/>
        <w:jc w:val="both"/>
        <w:rPr>
          <w:rFonts w:asciiTheme="majorHAnsi" w:hAnsiTheme="majorHAnsi" w:cstheme="majorHAnsi"/>
          <w:b/>
          <w:bCs/>
          <w:snapToGrid w:val="0"/>
        </w:rPr>
      </w:pPr>
      <w:r w:rsidRPr="002016F7">
        <w:rPr>
          <w:rFonts w:asciiTheme="majorHAnsi" w:hAnsiTheme="majorHAnsi" w:cstheme="majorHAnsi"/>
          <w:b/>
          <w:bCs/>
          <w:snapToGrid w:val="0"/>
        </w:rPr>
        <w:t xml:space="preserve">Objednatel požaduje, vzhledem k nutnosti zajistit nezbytnou péči o klienty, </w:t>
      </w:r>
      <w:r w:rsidRPr="005752CF">
        <w:rPr>
          <w:rFonts w:asciiTheme="majorHAnsi" w:hAnsiTheme="majorHAnsi" w:cstheme="majorHAnsi"/>
          <w:b/>
          <w:bCs/>
          <w:snapToGrid w:val="0"/>
        </w:rPr>
        <w:t>dodržet postup dle příl</w:t>
      </w:r>
      <w:r w:rsidR="00793FB2" w:rsidRPr="005752CF">
        <w:rPr>
          <w:rFonts w:asciiTheme="majorHAnsi" w:hAnsiTheme="majorHAnsi" w:cstheme="majorHAnsi"/>
          <w:b/>
          <w:bCs/>
          <w:snapToGrid w:val="0"/>
        </w:rPr>
        <w:t>ohy</w:t>
      </w:r>
      <w:r w:rsidRPr="005752CF">
        <w:rPr>
          <w:rFonts w:asciiTheme="majorHAnsi" w:hAnsiTheme="majorHAnsi" w:cstheme="majorHAnsi"/>
          <w:b/>
          <w:bCs/>
          <w:snapToGrid w:val="0"/>
        </w:rPr>
        <w:t xml:space="preserve"> č. 5, bod a</w:t>
      </w:r>
      <w:r w:rsidR="005C7463">
        <w:rPr>
          <w:rFonts w:asciiTheme="majorHAnsi" w:hAnsiTheme="majorHAnsi" w:cstheme="majorHAnsi"/>
          <w:b/>
          <w:bCs/>
          <w:snapToGrid w:val="0"/>
        </w:rPr>
        <w:t xml:space="preserve"> </w:t>
      </w:r>
      <w:r w:rsidRPr="005752CF">
        <w:rPr>
          <w:rFonts w:asciiTheme="majorHAnsi" w:hAnsiTheme="majorHAnsi" w:cstheme="majorHAnsi"/>
          <w:b/>
          <w:bCs/>
          <w:snapToGrid w:val="0"/>
        </w:rPr>
        <w:t>-</w:t>
      </w:r>
      <w:r w:rsidR="005C7463">
        <w:rPr>
          <w:rFonts w:asciiTheme="majorHAnsi" w:hAnsiTheme="majorHAnsi" w:cstheme="majorHAnsi"/>
          <w:b/>
          <w:bCs/>
          <w:snapToGrid w:val="0"/>
        </w:rPr>
        <w:t xml:space="preserve"> </w:t>
      </w:r>
      <w:r w:rsidR="00A926CE">
        <w:rPr>
          <w:rFonts w:asciiTheme="majorHAnsi" w:hAnsiTheme="majorHAnsi" w:cstheme="majorHAnsi"/>
          <w:b/>
          <w:bCs/>
          <w:snapToGrid w:val="0"/>
        </w:rPr>
        <w:t>f</w:t>
      </w:r>
      <w:r w:rsidR="00373161" w:rsidRPr="005752CF">
        <w:rPr>
          <w:rFonts w:asciiTheme="majorHAnsi" w:hAnsiTheme="majorHAnsi" w:cstheme="majorHAnsi"/>
          <w:b/>
          <w:bCs/>
          <w:snapToGrid w:val="0"/>
        </w:rPr>
        <w:t>, která ke součástí zadávací dokumentace k veřejné zakázce</w:t>
      </w:r>
      <w:r w:rsidRPr="005752CF">
        <w:rPr>
          <w:rFonts w:asciiTheme="majorHAnsi" w:hAnsiTheme="majorHAnsi" w:cstheme="majorHAnsi"/>
          <w:b/>
          <w:bCs/>
          <w:snapToGrid w:val="0"/>
        </w:rPr>
        <w:t>. Předání stavby se uskuteční jako celek. V místě za posledním rekonstruovaným vchodem do daného pokoje bude každé patro rozděleno SDK stěnou s dveřním průchodem s utěsněním u podlahy.</w:t>
      </w:r>
    </w:p>
    <w:p w14:paraId="677D0106" w14:textId="14D77DFC" w:rsidR="00CA147C" w:rsidRPr="00CA147C" w:rsidRDefault="00CA147C" w:rsidP="0001291E">
      <w:pPr>
        <w:widowControl w:val="0"/>
        <w:spacing w:after="120"/>
        <w:ind w:left="567"/>
        <w:jc w:val="both"/>
        <w:rPr>
          <w:rFonts w:asciiTheme="majorHAnsi" w:hAnsiTheme="majorHAnsi" w:cstheme="majorHAnsi"/>
          <w:b/>
          <w:bCs/>
          <w:snapToGrid w:val="0"/>
        </w:rPr>
      </w:pPr>
      <w:r w:rsidRPr="009402EB">
        <w:rPr>
          <w:rFonts w:asciiTheme="majorHAnsi" w:hAnsiTheme="majorHAnsi" w:cstheme="majorHAnsi"/>
          <w:b/>
          <w:bCs/>
          <w:snapToGrid w:val="0"/>
        </w:rPr>
        <w:t xml:space="preserve">Objednatel požaduje, aby byla denně přítomna na pracovišti osoba </w:t>
      </w:r>
      <w:r w:rsidR="009402EB" w:rsidRPr="009402EB">
        <w:rPr>
          <w:rFonts w:asciiTheme="majorHAnsi" w:hAnsiTheme="majorHAnsi" w:cstheme="majorHAnsi"/>
          <w:b/>
          <w:bCs/>
          <w:snapToGrid w:val="0"/>
        </w:rPr>
        <w:t>stavbyvedoucího</w:t>
      </w:r>
      <w:r w:rsidRPr="009402EB">
        <w:rPr>
          <w:rFonts w:asciiTheme="majorHAnsi" w:hAnsiTheme="majorHAnsi" w:cstheme="majorHAnsi"/>
          <w:b/>
          <w:bCs/>
          <w:snapToGrid w:val="0"/>
        </w:rPr>
        <w:t>, která bude řídit stavební práce. Postup prací bude denně konzultován s pověřenou osobou</w:t>
      </w:r>
      <w:r w:rsidR="003B24B9">
        <w:rPr>
          <w:rFonts w:asciiTheme="majorHAnsi" w:hAnsiTheme="majorHAnsi" w:cstheme="majorHAnsi"/>
          <w:b/>
          <w:bCs/>
          <w:snapToGrid w:val="0"/>
        </w:rPr>
        <w:t xml:space="preserve"> objednatele</w:t>
      </w:r>
      <w:r w:rsidRPr="009402EB">
        <w:rPr>
          <w:rFonts w:asciiTheme="majorHAnsi" w:hAnsiTheme="majorHAnsi" w:cstheme="majorHAnsi"/>
          <w:b/>
          <w:bCs/>
          <w:snapToGrid w:val="0"/>
        </w:rPr>
        <w:t>.</w:t>
      </w:r>
    </w:p>
    <w:p w14:paraId="4EF260D9" w14:textId="77777777" w:rsidR="00FD7FDB" w:rsidRPr="0049307E" w:rsidRDefault="00FD7FDB" w:rsidP="00FD7FDB">
      <w:pPr>
        <w:widowControl w:val="0"/>
        <w:numPr>
          <w:ilvl w:val="1"/>
          <w:numId w:val="11"/>
        </w:numPr>
        <w:spacing w:after="120" w:line="240" w:lineRule="auto"/>
        <w:jc w:val="both"/>
        <w:rPr>
          <w:rFonts w:asciiTheme="majorHAnsi" w:hAnsiTheme="majorHAnsi" w:cstheme="majorHAnsi"/>
          <w:bCs/>
        </w:rPr>
      </w:pPr>
      <w:r w:rsidRPr="00B148F6">
        <w:rPr>
          <w:rFonts w:asciiTheme="majorHAnsi" w:hAnsiTheme="majorHAnsi" w:cstheme="majorHAnsi"/>
        </w:rPr>
        <w:t xml:space="preserve">Dílo bude provedeno v souladu s touto smlouvou, s projektovou dokumentací pro provádění stavby </w:t>
      </w:r>
      <w:r w:rsidRPr="0049307E">
        <w:rPr>
          <w:rFonts w:asciiTheme="majorHAnsi" w:hAnsiTheme="majorHAnsi" w:cstheme="majorHAnsi"/>
          <w:bCs/>
        </w:rPr>
        <w:t>s názvem „Rekonstrukce koupelen v pokojích Domova pro seniory Bažantnice a rekonstrukce stoupacích potrubí“, kterou vypracovala společnost Prost Hodonín, s.r.o., sídlem Brněnská 4062/3a, 695 01 Hodonín, IČO: 60701366, odpovědný projektant Ing. et Ing. Tomáš Neduchal, ČKAIT: 1006584 – autorizace pro pozemní a dopravní stavby.</w:t>
      </w:r>
    </w:p>
    <w:p w14:paraId="437A4437" w14:textId="77777777" w:rsidR="00FD7FDB" w:rsidRPr="0049307E" w:rsidRDefault="00FD7FDB" w:rsidP="00FD7FDB">
      <w:pPr>
        <w:widowControl w:val="0"/>
        <w:spacing w:after="120" w:line="240" w:lineRule="auto"/>
        <w:ind w:left="567"/>
        <w:jc w:val="both"/>
        <w:rPr>
          <w:rFonts w:asciiTheme="majorHAnsi" w:hAnsiTheme="majorHAnsi" w:cstheme="majorHAnsi"/>
          <w:bCs/>
          <w:u w:val="single"/>
        </w:rPr>
      </w:pPr>
      <w:r w:rsidRPr="0049307E">
        <w:rPr>
          <w:rFonts w:asciiTheme="majorHAnsi" w:hAnsiTheme="majorHAnsi" w:cstheme="majorHAnsi"/>
          <w:bCs/>
          <w:u w:val="single"/>
        </w:rPr>
        <w:t>Zpracovatelé částí projektové dokumentace:</w:t>
      </w:r>
    </w:p>
    <w:p w14:paraId="4497D496" w14:textId="77777777" w:rsidR="00FD7FDB" w:rsidRPr="0049307E" w:rsidRDefault="00FD7FDB" w:rsidP="00FD7FDB">
      <w:pPr>
        <w:widowControl w:val="0"/>
        <w:spacing w:after="120" w:line="240" w:lineRule="auto"/>
        <w:ind w:left="567"/>
        <w:jc w:val="both"/>
        <w:rPr>
          <w:rFonts w:asciiTheme="majorHAnsi" w:hAnsiTheme="majorHAnsi" w:cstheme="majorHAnsi"/>
          <w:bCs/>
        </w:rPr>
      </w:pPr>
      <w:r w:rsidRPr="0049307E">
        <w:rPr>
          <w:rFonts w:asciiTheme="majorHAnsi" w:hAnsiTheme="majorHAnsi" w:cstheme="majorHAnsi"/>
          <w:bCs/>
        </w:rPr>
        <w:t>D.1.1 Architektonicko-stavební řešení: Ing. Zbyněk Neduchal – Prost Hodonín</w:t>
      </w:r>
    </w:p>
    <w:p w14:paraId="0FC359D5" w14:textId="77777777" w:rsidR="00FD7FDB" w:rsidRPr="0049307E" w:rsidRDefault="00FD7FDB" w:rsidP="00FD7FDB">
      <w:pPr>
        <w:widowControl w:val="0"/>
        <w:spacing w:after="120" w:line="240" w:lineRule="auto"/>
        <w:ind w:left="567"/>
        <w:jc w:val="both"/>
        <w:rPr>
          <w:rFonts w:asciiTheme="majorHAnsi" w:hAnsiTheme="majorHAnsi" w:cstheme="majorHAnsi"/>
          <w:bCs/>
        </w:rPr>
      </w:pPr>
      <w:r w:rsidRPr="0049307E">
        <w:rPr>
          <w:rFonts w:asciiTheme="majorHAnsi" w:hAnsiTheme="majorHAnsi" w:cstheme="majorHAnsi"/>
          <w:bCs/>
        </w:rPr>
        <w:t xml:space="preserve">D.1.4.1 Nové rozvody vodovodu: Ing. Ludmila </w:t>
      </w:r>
      <w:proofErr w:type="spellStart"/>
      <w:r w:rsidRPr="0049307E">
        <w:rPr>
          <w:rFonts w:asciiTheme="majorHAnsi" w:hAnsiTheme="majorHAnsi" w:cstheme="majorHAnsi"/>
          <w:bCs/>
        </w:rPr>
        <w:t>Šimkovičová</w:t>
      </w:r>
      <w:proofErr w:type="spellEnd"/>
      <w:r w:rsidRPr="0049307E">
        <w:rPr>
          <w:rFonts w:asciiTheme="majorHAnsi" w:hAnsiTheme="majorHAnsi" w:cstheme="majorHAnsi"/>
          <w:bCs/>
        </w:rPr>
        <w:t xml:space="preserve"> – Prost Hodonín</w:t>
      </w:r>
    </w:p>
    <w:p w14:paraId="545A03F7" w14:textId="77777777" w:rsidR="00FD7FDB" w:rsidRPr="0049307E" w:rsidRDefault="00FD7FDB" w:rsidP="00FD7FDB">
      <w:pPr>
        <w:widowControl w:val="0"/>
        <w:spacing w:after="120" w:line="240" w:lineRule="auto"/>
        <w:ind w:left="567"/>
        <w:jc w:val="both"/>
        <w:rPr>
          <w:rFonts w:asciiTheme="majorHAnsi" w:hAnsiTheme="majorHAnsi" w:cstheme="majorHAnsi"/>
          <w:bCs/>
        </w:rPr>
      </w:pPr>
      <w:r w:rsidRPr="0049307E">
        <w:rPr>
          <w:rFonts w:asciiTheme="majorHAnsi" w:hAnsiTheme="majorHAnsi" w:cstheme="majorHAnsi"/>
          <w:bCs/>
        </w:rPr>
        <w:t xml:space="preserve">D.1.4.2 Nové rozvody kanalizace: Ing. Ludmila </w:t>
      </w:r>
      <w:proofErr w:type="spellStart"/>
      <w:r w:rsidRPr="0049307E">
        <w:rPr>
          <w:rFonts w:asciiTheme="majorHAnsi" w:hAnsiTheme="majorHAnsi" w:cstheme="majorHAnsi"/>
          <w:bCs/>
        </w:rPr>
        <w:t>Šimkovičová</w:t>
      </w:r>
      <w:proofErr w:type="spellEnd"/>
      <w:r w:rsidRPr="0049307E">
        <w:rPr>
          <w:rFonts w:asciiTheme="majorHAnsi" w:hAnsiTheme="majorHAnsi" w:cstheme="majorHAnsi"/>
          <w:bCs/>
        </w:rPr>
        <w:t xml:space="preserve"> – Prost Hodonín</w:t>
      </w:r>
    </w:p>
    <w:p w14:paraId="1C56EE6E" w14:textId="77777777" w:rsidR="00FD7FDB" w:rsidRPr="0049307E" w:rsidRDefault="00FD7FDB" w:rsidP="00FD7FDB">
      <w:pPr>
        <w:widowControl w:val="0"/>
        <w:spacing w:after="120" w:line="240" w:lineRule="auto"/>
        <w:ind w:left="567"/>
        <w:jc w:val="both"/>
        <w:rPr>
          <w:rFonts w:asciiTheme="majorHAnsi" w:hAnsiTheme="majorHAnsi" w:cstheme="majorHAnsi"/>
          <w:bCs/>
        </w:rPr>
      </w:pPr>
      <w:r w:rsidRPr="0049307E">
        <w:rPr>
          <w:rFonts w:asciiTheme="majorHAnsi" w:hAnsiTheme="majorHAnsi" w:cstheme="majorHAnsi"/>
          <w:bCs/>
        </w:rPr>
        <w:t>D.1.4.3 Zařízení silnoproudé a slaboproudé elektrotechniky: pan Karel Kos</w:t>
      </w:r>
    </w:p>
    <w:p w14:paraId="7703B2EC" w14:textId="4E05A151" w:rsidR="006826A2" w:rsidRPr="00B148F6" w:rsidRDefault="00FD7FDB" w:rsidP="00FD7FDB">
      <w:pPr>
        <w:widowControl w:val="0"/>
        <w:spacing w:after="120" w:line="240" w:lineRule="auto"/>
        <w:ind w:left="567"/>
        <w:jc w:val="both"/>
        <w:rPr>
          <w:rFonts w:asciiTheme="majorHAnsi" w:hAnsiTheme="majorHAnsi" w:cstheme="majorHAnsi"/>
        </w:rPr>
      </w:pPr>
      <w:r w:rsidRPr="0049307E">
        <w:rPr>
          <w:rFonts w:asciiTheme="majorHAnsi" w:hAnsiTheme="majorHAnsi" w:cstheme="majorHAnsi"/>
          <w:bCs/>
        </w:rPr>
        <w:t>D.1.4.4 Nové vzduchotechnické zařízení: Ing. Vítězslav Hořák</w:t>
      </w:r>
      <w:r>
        <w:rPr>
          <w:rFonts w:asciiTheme="majorHAnsi" w:hAnsiTheme="majorHAnsi" w:cstheme="majorHAnsi"/>
          <w:bCs/>
        </w:rPr>
        <w:t>,</w:t>
      </w:r>
      <w:r w:rsidRPr="00B148F6">
        <w:rPr>
          <w:rFonts w:asciiTheme="majorHAnsi" w:hAnsiTheme="majorHAnsi" w:cstheme="majorHAnsi"/>
        </w:rPr>
        <w:t xml:space="preserve"> </w:t>
      </w:r>
      <w:r w:rsidRPr="00B148F6">
        <w:rPr>
          <w:rFonts w:asciiTheme="majorHAnsi" w:eastAsia="Calibri" w:hAnsiTheme="majorHAnsi" w:cstheme="majorHAnsi"/>
        </w:rPr>
        <w:t>(dále jako „</w:t>
      </w:r>
      <w:r w:rsidRPr="00B148F6">
        <w:rPr>
          <w:rFonts w:asciiTheme="majorHAnsi" w:eastAsia="Calibri" w:hAnsiTheme="majorHAnsi" w:cstheme="majorHAnsi"/>
          <w:b/>
        </w:rPr>
        <w:t>projektová dokumentace</w:t>
      </w:r>
      <w:r w:rsidRPr="00B148F6">
        <w:rPr>
          <w:rFonts w:asciiTheme="majorHAnsi" w:eastAsia="Calibri" w:hAnsiTheme="majorHAnsi" w:cstheme="majorHAnsi"/>
        </w:rPr>
        <w:t xml:space="preserve">“) </w:t>
      </w:r>
      <w:r w:rsidRPr="00B148F6">
        <w:rPr>
          <w:rFonts w:asciiTheme="majorHAnsi" w:hAnsiTheme="majorHAnsi" w:cstheme="majorHAnsi"/>
        </w:rPr>
        <w:t xml:space="preserve">a soupisem stavebních prací, dodávek a služeb s výkazem výměr </w:t>
      </w:r>
      <w:r w:rsidRPr="00B148F6">
        <w:rPr>
          <w:rFonts w:asciiTheme="majorHAnsi" w:eastAsia="Calibri" w:hAnsiTheme="majorHAnsi" w:cstheme="majorHAnsi"/>
        </w:rPr>
        <w:t>(dále jako „</w:t>
      </w:r>
      <w:r w:rsidRPr="00B148F6">
        <w:rPr>
          <w:rFonts w:asciiTheme="majorHAnsi" w:eastAsia="Calibri" w:hAnsiTheme="majorHAnsi" w:cstheme="majorHAnsi"/>
          <w:b/>
        </w:rPr>
        <w:t>položkový rozpočet</w:t>
      </w:r>
      <w:r w:rsidRPr="00B148F6">
        <w:rPr>
          <w:rFonts w:asciiTheme="majorHAnsi" w:eastAsia="Calibri" w:hAnsiTheme="majorHAnsi" w:cstheme="majorHAnsi"/>
        </w:rPr>
        <w:t>“)</w:t>
      </w:r>
      <w:r w:rsidRPr="00B148F6">
        <w:rPr>
          <w:rFonts w:asciiTheme="majorHAnsi" w:hAnsiTheme="majorHAnsi" w:cstheme="majorHAnsi"/>
        </w:rPr>
        <w:t xml:space="preserve">, které tvoří </w:t>
      </w:r>
      <w:r w:rsidRPr="00DE46F1">
        <w:rPr>
          <w:rFonts w:asciiTheme="majorHAnsi" w:hAnsiTheme="majorHAnsi" w:cstheme="majorHAnsi"/>
        </w:rPr>
        <w:t>přílohy č. 3 a 4 zadávací dokumentace,</w:t>
      </w:r>
      <w:r w:rsidRPr="00B148F6">
        <w:rPr>
          <w:rFonts w:asciiTheme="majorHAnsi" w:hAnsiTheme="majorHAnsi" w:cstheme="majorHAnsi"/>
        </w:rPr>
        <w:t xml:space="preserve"> a které byly zhotoviteli předány společně se zadávací dokumentací k </w:t>
      </w:r>
      <w:r w:rsidRPr="00B148F6">
        <w:rPr>
          <w:rFonts w:asciiTheme="majorHAnsi" w:hAnsiTheme="majorHAnsi" w:cstheme="majorHAnsi"/>
          <w:snapToGrid w:val="0"/>
        </w:rPr>
        <w:t>veřejné</w:t>
      </w:r>
      <w:r w:rsidRPr="00B148F6">
        <w:rPr>
          <w:rFonts w:asciiTheme="majorHAnsi" w:hAnsiTheme="majorHAnsi" w:cstheme="majorHAnsi"/>
        </w:rPr>
        <w:t xml:space="preserve"> zakázce</w:t>
      </w:r>
      <w:r w:rsidR="006826A2" w:rsidRPr="00B148F6">
        <w:rPr>
          <w:rFonts w:asciiTheme="majorHAnsi" w:hAnsiTheme="majorHAnsi" w:cstheme="majorHAnsi"/>
        </w:rPr>
        <w:t xml:space="preserve">. </w:t>
      </w:r>
    </w:p>
    <w:p w14:paraId="63F3F5F4" w14:textId="77777777" w:rsidR="006826A2" w:rsidRPr="00B148F6" w:rsidRDefault="006826A2" w:rsidP="00FD7FDB">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Projektová dokumentace je závaznou specifikací díla, avšak není s ní z důvodu svého rozsahu </w:t>
      </w:r>
      <w:r w:rsidRPr="00B148F6">
        <w:rPr>
          <w:rFonts w:asciiTheme="majorHAnsi" w:hAnsiTheme="majorHAnsi" w:cstheme="majorHAnsi"/>
        </w:rPr>
        <w:lastRenderedPageBreak/>
        <w:t xml:space="preserve">pevně spojena (není její přílohou). </w:t>
      </w:r>
    </w:p>
    <w:p w14:paraId="212F72FA" w14:textId="77777777" w:rsidR="006826A2" w:rsidRPr="00B148F6" w:rsidRDefault="006826A2" w:rsidP="00FD7FDB">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Objednatel před uzavřením této smlouvy předal zhotoviteli projektovou dokumentaci. Zhotovitel prohlašuje, že projektovou dokumentaci převzal, vyčerpávajícím způsobem se s ní seznámil a zavazuje se ji plně dodržovat.</w:t>
      </w:r>
    </w:p>
    <w:p w14:paraId="345A926D" w14:textId="659898A3" w:rsidR="006826A2" w:rsidRPr="00B148F6" w:rsidRDefault="006826A2" w:rsidP="00FD7FDB">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Zhotovitel je rovněž povinen dílo provést v souladu s právními předpisy </w:t>
      </w:r>
      <w:r w:rsidRPr="007771EA">
        <w:rPr>
          <w:rFonts w:asciiTheme="majorHAnsi" w:hAnsiTheme="majorHAnsi" w:cstheme="majorHAnsi"/>
        </w:rPr>
        <w:t>České republiky</w:t>
      </w:r>
      <w:r w:rsidR="007D0893" w:rsidRPr="007771EA">
        <w:rPr>
          <w:rFonts w:asciiTheme="majorHAnsi" w:hAnsiTheme="majorHAnsi" w:cstheme="majorHAnsi"/>
        </w:rPr>
        <w:t>,</w:t>
      </w:r>
      <w:r w:rsidR="007D0893">
        <w:rPr>
          <w:rFonts w:asciiTheme="majorHAnsi" w:hAnsiTheme="majorHAnsi" w:cstheme="majorHAnsi"/>
        </w:rPr>
        <w:t xml:space="preserve"> </w:t>
      </w:r>
      <w:r w:rsidRPr="00B148F6">
        <w:rPr>
          <w:rFonts w:asciiTheme="majorHAnsi" w:hAnsiTheme="majorHAnsi" w:cstheme="majorHAnsi"/>
        </w:rPr>
        <w:t xml:space="preserve">českými technickými normami (ČSN), které se vztahují k plnění zhotovitele, a to jak závaznými, tak doporučenými a návody výrobců stavebních materiálů a výrobků platných v době provádění díla, dále v souladu s pokyny objednatele, koordinátora BOZP, technického dozoru stavebníka, autorského dozoru projektanta, je – </w:t>
      </w:r>
      <w:proofErr w:type="spellStart"/>
      <w:r w:rsidRPr="00B148F6">
        <w:rPr>
          <w:rFonts w:asciiTheme="majorHAnsi" w:hAnsiTheme="majorHAnsi" w:cstheme="majorHAnsi"/>
        </w:rPr>
        <w:t>li</w:t>
      </w:r>
      <w:proofErr w:type="spellEnd"/>
      <w:r w:rsidRPr="00B148F6">
        <w:rPr>
          <w:rFonts w:asciiTheme="majorHAnsi" w:hAnsiTheme="majorHAnsi" w:cstheme="majorHAnsi"/>
        </w:rPr>
        <w:t xml:space="preserve"> tento vykonáván.</w:t>
      </w:r>
    </w:p>
    <w:p w14:paraId="79BCEC84" w14:textId="77777777" w:rsidR="006826A2" w:rsidRPr="00B148F6" w:rsidRDefault="006826A2" w:rsidP="00FD7FDB">
      <w:pPr>
        <w:widowControl w:val="0"/>
        <w:numPr>
          <w:ilvl w:val="1"/>
          <w:numId w:val="11"/>
        </w:numPr>
        <w:spacing w:after="0" w:line="240" w:lineRule="auto"/>
        <w:jc w:val="both"/>
        <w:rPr>
          <w:rFonts w:asciiTheme="majorHAnsi" w:hAnsiTheme="majorHAnsi" w:cstheme="majorHAnsi"/>
        </w:rPr>
      </w:pPr>
      <w:r w:rsidRPr="00B148F6">
        <w:rPr>
          <w:rFonts w:asciiTheme="majorHAnsi" w:hAnsiTheme="majorHAnsi" w:cstheme="majorHAnsi"/>
        </w:rPr>
        <w:t>Součástí závazku provést dílo je rovněž povinnost zhotovitele na své náklady zajistit:</w:t>
      </w:r>
    </w:p>
    <w:p w14:paraId="5FCA86B4" w14:textId="279DF3B3"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provedení nutných zkoušek, testů, ověření a revizí dle platných a účinných právních předpisů a ČSN (případně jiných norem vztahujících se k prováděnému dílu) včetně protokolů, jakož i</w:t>
      </w:r>
      <w:r w:rsidR="00AD0D4A">
        <w:rPr>
          <w:rFonts w:asciiTheme="majorHAnsi" w:hAnsiTheme="majorHAnsi" w:cstheme="majorHAnsi"/>
        </w:rPr>
        <w:t> </w:t>
      </w:r>
      <w:r w:rsidRPr="00B148F6">
        <w:rPr>
          <w:rFonts w:asciiTheme="majorHAnsi" w:hAnsiTheme="majorHAnsi" w:cstheme="majorHAnsi"/>
        </w:rPr>
        <w:t>atesty a doklady o požadovaných vlastnostech výrobků (dle zákona č. 22/1997 Sb., o</w:t>
      </w:r>
      <w:r w:rsidR="00AD0D4A">
        <w:rPr>
          <w:rFonts w:asciiTheme="majorHAnsi" w:hAnsiTheme="majorHAnsi" w:cstheme="majorHAnsi"/>
        </w:rPr>
        <w:t> </w:t>
      </w:r>
      <w:r w:rsidRPr="00B148F6">
        <w:rPr>
          <w:rFonts w:asciiTheme="majorHAnsi" w:hAnsiTheme="majorHAnsi" w:cstheme="majorHAnsi"/>
        </w:rPr>
        <w:t>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p>
    <w:p w14:paraId="779E7FE1"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všechny nezbytné průzkumy nutné pro řádné provedení díla,</w:t>
      </w:r>
    </w:p>
    <w:p w14:paraId="169CC870"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provedení všech opatření organizačního a stavebně technologického charakteru k řádnému provedení díla,</w:t>
      </w:r>
    </w:p>
    <w:p w14:paraId="17C2212B"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 xml:space="preserve">veškeré práce a dodávky související s bezpečnostními opatřeními na ochranu života, zdraví a majetku v místech dotčených realizací díla (zejména chodců, imobilních osob a vozidel), </w:t>
      </w:r>
    </w:p>
    <w:p w14:paraId="0D7F361B" w14:textId="77777777" w:rsidR="006826A2" w:rsidRPr="00120829"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120829">
        <w:rPr>
          <w:rFonts w:asciiTheme="majorHAnsi" w:hAnsiTheme="majorHAnsi" w:cstheme="majorHAnsi"/>
        </w:rPr>
        <w:t>to, že na staveniště mohou kromě zhotovitele a jeho zaměstnanců nebo jiných osob ve smluvním vztahu se zhotovitelem vstoupit jen objednatel a jím pověřené osoby a osoby k tomu oprávněné ze zákona nebo na jeho základě,</w:t>
      </w:r>
    </w:p>
    <w:p w14:paraId="644B6839"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bezpečnost práce a ochranu životního prostředí v rozsahu dle příslušných právních předpisů,</w:t>
      </w:r>
    </w:p>
    <w:p w14:paraId="3BEA384F"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projednání a obstarání právního titulu k případnému zvláštnímu užívání pozemních komunikací a veřejných ploch včetně úhrady příslušných veřejnoprávních či soukromoprávních plnění (zejména správních poplatků, nájemného atd.),</w:t>
      </w:r>
    </w:p>
    <w:p w14:paraId="41BEAA2B" w14:textId="04353473"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odvoz a uložení vybouraných hmot, stavební suti a veškerého dalšího odpadu vzniklého při provádění díla na skládku včetně poplatku za uskladnění v souladu s ustanoveními zákona č.</w:t>
      </w:r>
      <w:r w:rsidR="00C071EF">
        <w:rPr>
          <w:rFonts w:asciiTheme="majorHAnsi" w:hAnsiTheme="majorHAnsi" w:cstheme="majorHAnsi"/>
        </w:rPr>
        <w:t> </w:t>
      </w:r>
      <w:r w:rsidR="001A6D96">
        <w:rPr>
          <w:rFonts w:asciiTheme="majorHAnsi" w:hAnsiTheme="majorHAnsi" w:cstheme="majorHAnsi"/>
        </w:rPr>
        <w:t xml:space="preserve">541/2020 </w:t>
      </w:r>
      <w:r w:rsidR="001A6D96" w:rsidRPr="00B148F6">
        <w:rPr>
          <w:rFonts w:asciiTheme="majorHAnsi" w:hAnsiTheme="majorHAnsi" w:cstheme="majorHAnsi"/>
        </w:rPr>
        <w:t>Sb., o odpadech</w:t>
      </w:r>
      <w:r w:rsidRPr="00B148F6">
        <w:rPr>
          <w:rFonts w:asciiTheme="majorHAnsi" w:hAnsiTheme="majorHAnsi" w:cstheme="majorHAnsi"/>
        </w:rPr>
        <w:t>, ve znění pozdějších předpisů, přičemž splnění této povinnosti zhotovitel na vyžádání objednateli doloží příslušnými doklady,</w:t>
      </w:r>
    </w:p>
    <w:p w14:paraId="4A9315ED"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všech povrchů dotčených prováděním díla do původního stavu (pozemní komunikace vč. chodníků, zeleň, příkopy, propustky apod.),</w:t>
      </w:r>
    </w:p>
    <w:p w14:paraId="07BD0AEE"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veškerých pozemků dotčených prováděním díla a majetku třetích osob umístěného na těchto pozemcích do původního stavu, pokud nejsou úpravy těchto pozemků předmětem díla,</w:t>
      </w:r>
    </w:p>
    <w:p w14:paraId="7A58FA2A"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 souladu s pravomocnými rozhodnutími, jakož i platnými a účinnými vyjádřeními dotčených subjektů, oznámení zahájení stavebních prací např. správcům sítí apod.,</w:t>
      </w:r>
    </w:p>
    <w:p w14:paraId="428215D1"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zabezpečení podmínek stanovených správci inženýrských sítí,</w:t>
      </w:r>
    </w:p>
    <w:p w14:paraId="76BC7B8B" w14:textId="1CEB2444" w:rsidR="006826A2" w:rsidRPr="00B148F6" w:rsidRDefault="006826A2" w:rsidP="00E110AD">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bookmarkStart w:id="2" w:name="_Hlk175150559"/>
      <w:r w:rsidRPr="00B148F6">
        <w:rPr>
          <w:rFonts w:asciiTheme="majorHAnsi" w:hAnsiTheme="majorHAnsi" w:cstheme="majorHAnsi"/>
        </w:rPr>
        <w:t>zhotovení dokumentace skutečného provedení stavby</w:t>
      </w:r>
      <w:r w:rsidR="007853A3">
        <w:rPr>
          <w:rFonts w:asciiTheme="majorHAnsi" w:hAnsiTheme="majorHAnsi" w:cstheme="majorHAnsi"/>
        </w:rPr>
        <w:t xml:space="preserve"> </w:t>
      </w:r>
      <w:r w:rsidR="007853A3" w:rsidRPr="007853A3">
        <w:rPr>
          <w:rFonts w:asciiTheme="majorHAnsi" w:hAnsiTheme="majorHAnsi" w:cstheme="majorHAnsi"/>
        </w:rPr>
        <w:t>(případně s vyznačením odchylek, došlo-li k nepodstatné odchylce oproti ověřené dokumentaci)</w:t>
      </w:r>
      <w:bookmarkEnd w:id="2"/>
      <w:r w:rsidR="007853A3">
        <w:rPr>
          <w:rFonts w:asciiTheme="majorHAnsi" w:hAnsiTheme="majorHAnsi" w:cstheme="majorHAnsi"/>
        </w:rPr>
        <w:t xml:space="preserve">; </w:t>
      </w:r>
    </w:p>
    <w:p w14:paraId="1F5F56AD" w14:textId="77777777" w:rsidR="006826A2" w:rsidRPr="00B148F6" w:rsidRDefault="006826A2" w:rsidP="00E110AD">
      <w:pPr>
        <w:pStyle w:val="Zkladntextodsazen"/>
        <w:widowControl w:val="0"/>
        <w:numPr>
          <w:ilvl w:val="1"/>
          <w:numId w:val="10"/>
        </w:numPr>
        <w:tabs>
          <w:tab w:val="clear" w:pos="1080"/>
          <w:tab w:val="left" w:pos="924"/>
        </w:tabs>
        <w:suppressAutoHyphens/>
        <w:spacing w:before="60" w:line="240" w:lineRule="auto"/>
        <w:ind w:left="924" w:hanging="357"/>
        <w:jc w:val="both"/>
        <w:rPr>
          <w:rFonts w:asciiTheme="majorHAnsi" w:hAnsiTheme="majorHAnsi" w:cstheme="majorHAnsi"/>
        </w:rPr>
      </w:pPr>
      <w:r w:rsidRPr="00B148F6">
        <w:rPr>
          <w:rFonts w:asciiTheme="majorHAnsi" w:hAnsiTheme="majorHAnsi" w:cstheme="majorHAnsi"/>
        </w:rPr>
        <w:t>veškeré práce a činnosti související s přerušením provádění díla za podmínek dle této smlouvy.</w:t>
      </w:r>
    </w:p>
    <w:p w14:paraId="652DE5CF" w14:textId="77777777" w:rsidR="006826A2" w:rsidRPr="00B148F6" w:rsidRDefault="006826A2" w:rsidP="006826A2">
      <w:pPr>
        <w:pStyle w:val="Zkladntext"/>
        <w:spacing w:before="480"/>
        <w:jc w:val="center"/>
        <w:rPr>
          <w:rFonts w:asciiTheme="majorHAnsi" w:hAnsiTheme="majorHAnsi" w:cstheme="majorHAnsi"/>
          <w:sz w:val="22"/>
          <w:szCs w:val="22"/>
        </w:rPr>
      </w:pPr>
      <w:r w:rsidRPr="00B148F6">
        <w:rPr>
          <w:rFonts w:asciiTheme="majorHAnsi" w:hAnsiTheme="majorHAnsi" w:cstheme="majorHAnsi"/>
          <w:b/>
          <w:bCs/>
          <w:sz w:val="22"/>
          <w:szCs w:val="22"/>
        </w:rPr>
        <w:lastRenderedPageBreak/>
        <w:t>III.</w:t>
      </w:r>
    </w:p>
    <w:p w14:paraId="2CD62C4A"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Doba a místo plnění</w:t>
      </w:r>
    </w:p>
    <w:p w14:paraId="2F6DD08D" w14:textId="77777777" w:rsidR="006826A2" w:rsidRPr="00B148F6"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Zhotovitel se zavazuje při provádění díla dodržovat následující termíny:</w:t>
      </w:r>
    </w:p>
    <w:p w14:paraId="7EC95A30" w14:textId="77777777" w:rsidR="00843470" w:rsidRPr="00AA0E33" w:rsidRDefault="00843470" w:rsidP="00843470">
      <w:pPr>
        <w:widowControl w:val="0"/>
        <w:spacing w:after="120"/>
        <w:ind w:left="4111" w:hanging="3544"/>
        <w:jc w:val="both"/>
        <w:rPr>
          <w:rFonts w:asciiTheme="majorHAnsi" w:hAnsiTheme="majorHAnsi" w:cstheme="majorHAnsi"/>
          <w:b/>
        </w:rPr>
      </w:pPr>
      <w:bookmarkStart w:id="3" w:name="_Hlk145545372"/>
      <w:r w:rsidRPr="00B148F6">
        <w:rPr>
          <w:rFonts w:asciiTheme="majorHAnsi" w:hAnsiTheme="majorHAnsi" w:cstheme="majorHAnsi"/>
        </w:rPr>
        <w:t>Termín předání a převzetí staveniště:</w:t>
      </w:r>
      <w:r w:rsidRPr="00B148F6">
        <w:rPr>
          <w:rFonts w:asciiTheme="majorHAnsi" w:hAnsiTheme="majorHAnsi" w:cstheme="majorHAnsi"/>
        </w:rPr>
        <w:tab/>
      </w:r>
      <w:r w:rsidRPr="00AA0E33">
        <w:rPr>
          <w:rFonts w:asciiTheme="majorHAnsi" w:hAnsiTheme="majorHAnsi" w:cstheme="majorHAnsi"/>
          <w:b/>
        </w:rPr>
        <w:t>do 30 dnů</w:t>
      </w:r>
      <w:r w:rsidRPr="00AA0E33">
        <w:rPr>
          <w:rFonts w:asciiTheme="majorHAnsi" w:hAnsiTheme="majorHAnsi" w:cstheme="majorHAnsi"/>
        </w:rPr>
        <w:t xml:space="preserve"> od uzavření této smlouvy </w:t>
      </w:r>
    </w:p>
    <w:p w14:paraId="0D95D8B4" w14:textId="77777777" w:rsidR="00843470" w:rsidRPr="00AA0E33" w:rsidRDefault="00843470" w:rsidP="00843470">
      <w:pPr>
        <w:pStyle w:val="Nadpis3"/>
        <w:spacing w:after="60"/>
        <w:ind w:left="4111" w:hanging="3544"/>
        <w:rPr>
          <w:rFonts w:cstheme="majorHAnsi"/>
          <w:color w:val="auto"/>
          <w:sz w:val="22"/>
          <w:szCs w:val="22"/>
        </w:rPr>
      </w:pPr>
      <w:r w:rsidRPr="00AA0E33">
        <w:rPr>
          <w:rFonts w:cstheme="majorHAnsi"/>
          <w:color w:val="auto"/>
          <w:sz w:val="22"/>
          <w:szCs w:val="22"/>
        </w:rPr>
        <w:t>Termín zahájení prací:</w:t>
      </w:r>
      <w:r w:rsidRPr="00AA0E33">
        <w:rPr>
          <w:rFonts w:cstheme="majorHAnsi"/>
          <w:color w:val="auto"/>
          <w:sz w:val="22"/>
          <w:szCs w:val="22"/>
        </w:rPr>
        <w:tab/>
      </w:r>
      <w:r w:rsidRPr="00AA0E33">
        <w:rPr>
          <w:rFonts w:cstheme="majorHAnsi"/>
          <w:b/>
          <w:color w:val="auto"/>
          <w:sz w:val="22"/>
          <w:szCs w:val="22"/>
        </w:rPr>
        <w:t xml:space="preserve">do pěti dnů </w:t>
      </w:r>
      <w:r w:rsidRPr="00AA0E33">
        <w:rPr>
          <w:rFonts w:cstheme="majorHAnsi"/>
          <w:color w:val="auto"/>
          <w:sz w:val="22"/>
          <w:szCs w:val="22"/>
        </w:rPr>
        <w:t>po předání staveniště zhotoviteli</w:t>
      </w:r>
    </w:p>
    <w:p w14:paraId="48A72F35" w14:textId="48BFAE9F" w:rsidR="00843470" w:rsidRPr="00B148F6" w:rsidRDefault="00843470" w:rsidP="00843470">
      <w:pPr>
        <w:pStyle w:val="Nadpis3"/>
        <w:spacing w:after="120"/>
        <w:ind w:left="4111" w:hanging="3544"/>
        <w:jc w:val="both"/>
        <w:rPr>
          <w:rFonts w:cstheme="majorHAnsi"/>
          <w:color w:val="auto"/>
          <w:sz w:val="22"/>
          <w:szCs w:val="22"/>
        </w:rPr>
      </w:pPr>
      <w:r w:rsidRPr="00AA0E33">
        <w:rPr>
          <w:rFonts w:cstheme="majorHAnsi"/>
          <w:color w:val="auto"/>
          <w:sz w:val="22"/>
          <w:szCs w:val="22"/>
        </w:rPr>
        <w:t xml:space="preserve">Termín provedení díla: </w:t>
      </w:r>
      <w:r w:rsidRPr="00AA0E33">
        <w:rPr>
          <w:rFonts w:cstheme="majorHAnsi"/>
          <w:b/>
          <w:color w:val="auto"/>
          <w:sz w:val="22"/>
          <w:szCs w:val="22"/>
        </w:rPr>
        <w:t xml:space="preserve"> </w:t>
      </w:r>
      <w:r w:rsidRPr="00AA0E33">
        <w:rPr>
          <w:rFonts w:cstheme="majorHAnsi"/>
          <w:b/>
          <w:color w:val="auto"/>
          <w:sz w:val="22"/>
          <w:szCs w:val="22"/>
        </w:rPr>
        <w:tab/>
      </w:r>
      <w:r w:rsidRPr="00AA0E33">
        <w:rPr>
          <w:rFonts w:cstheme="majorHAnsi"/>
          <w:color w:val="auto"/>
          <w:sz w:val="22"/>
          <w:szCs w:val="22"/>
        </w:rPr>
        <w:t>nejpozději</w:t>
      </w:r>
      <w:r w:rsidRPr="00AA0E33">
        <w:rPr>
          <w:rFonts w:cstheme="majorHAnsi"/>
          <w:b/>
          <w:color w:val="auto"/>
          <w:sz w:val="22"/>
          <w:szCs w:val="22"/>
        </w:rPr>
        <w:t xml:space="preserve"> do </w:t>
      </w:r>
      <w:r w:rsidR="00CA147C">
        <w:rPr>
          <w:rFonts w:cstheme="majorHAnsi"/>
          <w:b/>
          <w:color w:val="auto"/>
          <w:sz w:val="22"/>
          <w:szCs w:val="22"/>
        </w:rPr>
        <w:t>5</w:t>
      </w:r>
      <w:r w:rsidRPr="00AA0E33">
        <w:rPr>
          <w:rFonts w:cstheme="majorHAnsi"/>
          <w:b/>
          <w:color w:val="auto"/>
          <w:sz w:val="22"/>
          <w:szCs w:val="22"/>
        </w:rPr>
        <w:t xml:space="preserve"> měsíců </w:t>
      </w:r>
      <w:r w:rsidRPr="00AA0E33">
        <w:rPr>
          <w:rFonts w:cstheme="majorHAnsi"/>
          <w:color w:val="auto"/>
          <w:sz w:val="22"/>
          <w:szCs w:val="22"/>
        </w:rPr>
        <w:t>ode</w:t>
      </w:r>
      <w:r w:rsidRPr="00B148F6">
        <w:rPr>
          <w:rFonts w:cstheme="majorHAnsi"/>
          <w:color w:val="auto"/>
          <w:sz w:val="22"/>
          <w:szCs w:val="22"/>
        </w:rPr>
        <w:t xml:space="preserve"> dne předání staveniště zhotoviteli</w:t>
      </w:r>
    </w:p>
    <w:bookmarkEnd w:id="3"/>
    <w:p w14:paraId="0883B375" w14:textId="77777777" w:rsidR="006826A2" w:rsidRPr="00B148F6"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O předání staveniště zhotoviteli bude sepsán zápis, který bude datován a podepsán objednatelem a zhotovitelem, či osobou k tomu objednatelem a/nebo zhotovitelem výslovně písemně oprávněnou.</w:t>
      </w:r>
    </w:p>
    <w:p w14:paraId="3F883C3D" w14:textId="085CC179" w:rsidR="006826A2" w:rsidRPr="00843470" w:rsidRDefault="006826A2" w:rsidP="00187BB1">
      <w:pPr>
        <w:widowControl w:val="0"/>
        <w:numPr>
          <w:ilvl w:val="1"/>
          <w:numId w:val="12"/>
        </w:numPr>
        <w:spacing w:after="120" w:line="240" w:lineRule="auto"/>
        <w:jc w:val="both"/>
        <w:rPr>
          <w:rFonts w:asciiTheme="majorHAnsi" w:hAnsiTheme="majorHAnsi" w:cstheme="majorHAnsi"/>
        </w:rPr>
      </w:pPr>
      <w:r w:rsidRPr="00B148F6">
        <w:rPr>
          <w:rFonts w:asciiTheme="majorHAnsi" w:hAnsiTheme="majorHAnsi" w:cstheme="majorHAnsi"/>
        </w:rPr>
        <w:t xml:space="preserve">Zhotovitel je povinen respektovat </w:t>
      </w:r>
      <w:r w:rsidRPr="00843470">
        <w:rPr>
          <w:rFonts w:asciiTheme="majorHAnsi" w:hAnsiTheme="majorHAnsi" w:cstheme="majorHAnsi"/>
        </w:rPr>
        <w:t xml:space="preserve">harmonogram plnění </w:t>
      </w:r>
      <w:r w:rsidR="00187BB1" w:rsidRPr="00843470">
        <w:rPr>
          <w:rFonts w:asciiTheme="majorHAnsi" w:hAnsiTheme="majorHAnsi" w:cstheme="majorHAnsi"/>
          <w:snapToGrid w:val="0"/>
        </w:rPr>
        <w:t>veřejné</w:t>
      </w:r>
      <w:r w:rsidR="00187BB1" w:rsidRPr="00843470">
        <w:rPr>
          <w:rFonts w:asciiTheme="majorHAnsi" w:hAnsiTheme="majorHAnsi" w:cstheme="majorHAnsi"/>
        </w:rPr>
        <w:t xml:space="preserve"> </w:t>
      </w:r>
      <w:r w:rsidRPr="00843470">
        <w:rPr>
          <w:rFonts w:asciiTheme="majorHAnsi" w:hAnsiTheme="majorHAnsi" w:cstheme="majorHAnsi"/>
        </w:rPr>
        <w:t xml:space="preserve">zakázky, který je přílohou č. 2 této smlouvy o dílo. </w:t>
      </w:r>
      <w:bookmarkStart w:id="4" w:name="_Hlk145545482"/>
      <w:r w:rsidRPr="00843470">
        <w:rPr>
          <w:rFonts w:asciiTheme="majorHAnsi" w:hAnsiTheme="majorHAnsi" w:cstheme="majorHAnsi"/>
        </w:rPr>
        <w:t>V případě jakéhokoliv rozporu mají před obsahem přílohy č. 2 této smlouvy přednost ujednání uvedená v</w:t>
      </w:r>
      <w:r w:rsidR="00885A89" w:rsidRPr="00843470">
        <w:rPr>
          <w:rFonts w:asciiTheme="majorHAnsi" w:hAnsiTheme="majorHAnsi" w:cstheme="majorHAnsi"/>
        </w:rPr>
        <w:t> </w:t>
      </w:r>
      <w:r w:rsidRPr="00843470">
        <w:rPr>
          <w:rFonts w:asciiTheme="majorHAnsi" w:hAnsiTheme="majorHAnsi" w:cstheme="majorHAnsi"/>
        </w:rPr>
        <w:t>článcích</w:t>
      </w:r>
      <w:r w:rsidR="00885A89" w:rsidRPr="00843470">
        <w:rPr>
          <w:rFonts w:asciiTheme="majorHAnsi" w:hAnsiTheme="majorHAnsi" w:cstheme="majorHAnsi"/>
        </w:rPr>
        <w:t xml:space="preserve"> I. až XVII.</w:t>
      </w:r>
      <w:r w:rsidRPr="00843470">
        <w:rPr>
          <w:rFonts w:asciiTheme="majorHAnsi" w:hAnsiTheme="majorHAnsi" w:cstheme="majorHAnsi"/>
        </w:rPr>
        <w:t xml:space="preserve"> této smlouvy.</w:t>
      </w:r>
      <w:bookmarkEnd w:id="4"/>
      <w:r w:rsidRPr="00843470">
        <w:rPr>
          <w:rFonts w:asciiTheme="majorHAnsi" w:hAnsiTheme="majorHAnsi" w:cstheme="majorHAnsi"/>
        </w:rPr>
        <w:t xml:space="preserve"> </w:t>
      </w:r>
    </w:p>
    <w:p w14:paraId="687BB47E" w14:textId="4560B089" w:rsidR="006826A2" w:rsidRPr="00B148F6" w:rsidRDefault="006826A2" w:rsidP="00187BB1">
      <w:pPr>
        <w:widowControl w:val="0"/>
        <w:numPr>
          <w:ilvl w:val="1"/>
          <w:numId w:val="12"/>
        </w:numPr>
        <w:spacing w:after="120" w:line="240" w:lineRule="auto"/>
        <w:jc w:val="both"/>
        <w:rPr>
          <w:rFonts w:asciiTheme="majorHAnsi" w:hAnsiTheme="majorHAnsi" w:cstheme="majorHAnsi"/>
        </w:rPr>
      </w:pPr>
      <w:r w:rsidRPr="00B148F6">
        <w:rPr>
          <w:rFonts w:asciiTheme="majorHAnsi" w:hAnsiTheme="majorHAnsi" w:cstheme="majorHAnsi"/>
        </w:rPr>
        <w:t xml:space="preserve">Místo plnění </w:t>
      </w:r>
      <w:r w:rsidRPr="00EC1F9B">
        <w:rPr>
          <w:rFonts w:asciiTheme="majorHAnsi" w:hAnsiTheme="majorHAnsi" w:cstheme="majorHAnsi"/>
        </w:rPr>
        <w:t xml:space="preserve">díla je </w:t>
      </w:r>
      <w:r w:rsidR="00EC1F9B" w:rsidRPr="00EC1F9B">
        <w:rPr>
          <w:rFonts w:asciiTheme="majorHAnsi" w:hAnsiTheme="majorHAnsi" w:cstheme="majorHAnsi"/>
          <w:b/>
        </w:rPr>
        <w:t>sídlo objednatele na adrese třída Bří Čapků 3273/1, 695 01 Hodonín</w:t>
      </w:r>
      <w:r w:rsidRPr="00EC1F9B">
        <w:rPr>
          <w:rFonts w:asciiTheme="majorHAnsi" w:hAnsiTheme="majorHAnsi" w:cstheme="majorHAnsi"/>
        </w:rPr>
        <w:t>.</w:t>
      </w:r>
    </w:p>
    <w:p w14:paraId="58377041" w14:textId="2C03E476" w:rsidR="006826A2" w:rsidRPr="00B148F6" w:rsidRDefault="006826A2" w:rsidP="00187BB1">
      <w:pPr>
        <w:widowControl w:val="0"/>
        <w:numPr>
          <w:ilvl w:val="1"/>
          <w:numId w:val="12"/>
        </w:numPr>
        <w:spacing w:after="120" w:line="240" w:lineRule="auto"/>
        <w:jc w:val="both"/>
        <w:rPr>
          <w:rFonts w:asciiTheme="majorHAnsi" w:hAnsiTheme="majorHAnsi" w:cstheme="majorHAnsi"/>
        </w:rPr>
      </w:pPr>
      <w:r w:rsidRPr="00B148F6">
        <w:rPr>
          <w:rFonts w:asciiTheme="majorHAnsi" w:hAnsiTheme="majorHAnsi" w:cstheme="majorHAnsi"/>
        </w:rPr>
        <w:t xml:space="preserve">V případě, že při provádění díla nastanou objektivní </w:t>
      </w:r>
      <w:r w:rsidRPr="00EC1F9B">
        <w:rPr>
          <w:rFonts w:asciiTheme="majorHAnsi" w:hAnsiTheme="majorHAnsi" w:cstheme="majorHAnsi"/>
        </w:rPr>
        <w:t>klimatické okolnosti, pro které není možné v provádění díla objektivně pokračovat, aniž by došlo ke vzniku vad, škod či jiné újmy na díle či jiném majetku objednatele nebo třetích osob, je zhotovitel povinen o tomto neprodleně písemně informovat objednatele a přerušit práce na díle. Zhotovitel je dále v takovém případě povinen dosud realizované dílo, jakož i staveniště, na své náklady zabezpečit proti veškerým případným škodám, a to až do doby, než zhotovitel opět započne s realizací díla. Zhotovitel je povinen neprodleně informovat objednatele o tom, že podmínky, pro které byly práce na díle přerušeny, již pominuly. Zhotovitel je povinen ihned po pominutí podmínek, pro které byly práce na díle přerušeny, započít opět s realizací díla. Bez ohledu na uvedené je objednatel kdykoliv oprávněn nařídit zhotoviteli, aby neprodleně obnovil práce na díle. V případě, že dojde k přerušení prací na díle za splnění podmínek dle tohoto odstavce smlouvy, prodlužuje se automaticky přiměřeně termín provedení díla o dobu, po kterou objektivní klimatické okolnosti odůvodňovaly přerušení prací na díle. V případě přerušení prací dle tohoto odstavce smlouvy zhotoviteli nevzniká nárok na jakékoliv zvýšení ceny díla či náhradu jakýchkoliv nákladů</w:t>
      </w:r>
      <w:r w:rsidRPr="00B148F6">
        <w:rPr>
          <w:rFonts w:asciiTheme="majorHAnsi" w:hAnsiTheme="majorHAnsi" w:cstheme="majorHAnsi"/>
        </w:rPr>
        <w:t>.</w:t>
      </w:r>
      <w:r w:rsidR="00231B0C">
        <w:rPr>
          <w:rFonts w:asciiTheme="majorHAnsi" w:hAnsiTheme="majorHAnsi" w:cstheme="majorHAnsi"/>
        </w:rPr>
        <w:t xml:space="preserve"> </w:t>
      </w:r>
      <w:r w:rsidR="00231B0C" w:rsidRPr="00A37544">
        <w:rPr>
          <w:rFonts w:asciiTheme="majorHAnsi" w:hAnsiTheme="majorHAnsi" w:cstheme="majorHAnsi"/>
        </w:rPr>
        <w:t>Klimatickými okolnostmi</w:t>
      </w:r>
      <w:r w:rsidR="00A37544" w:rsidRPr="00A37544">
        <w:rPr>
          <w:rFonts w:asciiTheme="majorHAnsi" w:hAnsiTheme="majorHAnsi" w:cstheme="majorHAnsi"/>
        </w:rPr>
        <w:t xml:space="preserve">, </w:t>
      </w:r>
      <w:r w:rsidR="00A37544" w:rsidRPr="00B148F6">
        <w:rPr>
          <w:rFonts w:asciiTheme="majorHAnsi" w:hAnsiTheme="majorHAnsi" w:cstheme="majorHAnsi"/>
        </w:rPr>
        <w:t>pro které není možné v provádění díla objektivně pokračovat, aniž by došlo ke vzniku vad, škod či jiné újmy na díle či jiném majetku objednatele nebo třetích osob</w:t>
      </w:r>
      <w:r w:rsidR="00A37544">
        <w:rPr>
          <w:rFonts w:asciiTheme="majorHAnsi" w:hAnsiTheme="majorHAnsi" w:cstheme="majorHAnsi"/>
        </w:rPr>
        <w:t>,</w:t>
      </w:r>
      <w:r w:rsidR="00231B0C" w:rsidRPr="00A37544">
        <w:rPr>
          <w:rFonts w:asciiTheme="majorHAnsi" w:hAnsiTheme="majorHAnsi" w:cstheme="majorHAnsi"/>
        </w:rPr>
        <w:t xml:space="preserve"> se myslí počasí, za kterého nelze dodržet technologický postup výstavby, a vnější přírodní (povětrností, atmosférické) vlivy, které dočasně znemožňují zhotoviteli realizovat dílo smluveným způsobem, např. dlouhodobý déšť, přívalové deště, krupobití, sněžení, mráz. Konkretizace klimatických okolností, pro které </w:t>
      </w:r>
      <w:r w:rsidR="00A37544" w:rsidRPr="00B148F6">
        <w:rPr>
          <w:rFonts w:asciiTheme="majorHAnsi" w:hAnsiTheme="majorHAnsi" w:cstheme="majorHAnsi"/>
        </w:rPr>
        <w:t>není možné v provádění díla objektivně pokračovat</w:t>
      </w:r>
      <w:r w:rsidR="00A37544">
        <w:rPr>
          <w:rFonts w:asciiTheme="majorHAnsi" w:hAnsiTheme="majorHAnsi" w:cstheme="majorHAnsi"/>
        </w:rPr>
        <w:t xml:space="preserve">, musí být uvedena v oznámení zhotovitele a </w:t>
      </w:r>
      <w:r w:rsidR="009742FD">
        <w:rPr>
          <w:rFonts w:asciiTheme="majorHAnsi" w:hAnsiTheme="majorHAnsi" w:cstheme="majorHAnsi"/>
        </w:rPr>
        <w:t>ve stavebním deníku</w:t>
      </w:r>
      <w:r w:rsidR="0092771A">
        <w:rPr>
          <w:rFonts w:asciiTheme="majorHAnsi" w:hAnsiTheme="majorHAnsi" w:cstheme="majorHAnsi"/>
        </w:rPr>
        <w:t xml:space="preserve"> nebo </w:t>
      </w:r>
      <w:r w:rsidR="00C74A1D">
        <w:rPr>
          <w:rFonts w:asciiTheme="majorHAnsi" w:hAnsiTheme="majorHAnsi" w:cstheme="majorHAnsi"/>
        </w:rPr>
        <w:t>jednoduchém záznamu o stavbě</w:t>
      </w:r>
      <w:r w:rsidR="009742FD">
        <w:rPr>
          <w:rFonts w:asciiTheme="majorHAnsi" w:hAnsiTheme="majorHAnsi" w:cstheme="majorHAnsi"/>
        </w:rPr>
        <w:t>.</w:t>
      </w:r>
      <w:r w:rsidR="00231B0C">
        <w:t xml:space="preserve">  </w:t>
      </w:r>
    </w:p>
    <w:p w14:paraId="61DA438E"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IV.</w:t>
      </w:r>
    </w:p>
    <w:p w14:paraId="0D5E858A" w14:textId="77777777" w:rsidR="006826A2" w:rsidRPr="00B148F6" w:rsidRDefault="006826A2" w:rsidP="006826A2">
      <w:pPr>
        <w:pStyle w:val="Zkladntext"/>
        <w:keepNext/>
        <w:widowControl/>
        <w:spacing w:after="120"/>
        <w:jc w:val="center"/>
        <w:outlineLvl w:val="0"/>
        <w:rPr>
          <w:rFonts w:asciiTheme="majorHAnsi" w:hAnsiTheme="majorHAnsi" w:cstheme="majorHAnsi"/>
          <w:i/>
          <w:snapToGrid w:val="0"/>
          <w:sz w:val="22"/>
          <w:szCs w:val="22"/>
        </w:rPr>
      </w:pPr>
      <w:r w:rsidRPr="00B148F6">
        <w:rPr>
          <w:rFonts w:asciiTheme="majorHAnsi" w:hAnsiTheme="majorHAnsi" w:cstheme="majorHAnsi"/>
          <w:b/>
          <w:sz w:val="22"/>
          <w:szCs w:val="22"/>
        </w:rPr>
        <w:t>Cena díla</w:t>
      </w:r>
    </w:p>
    <w:p w14:paraId="7E35C8A2" w14:textId="5895EB7B" w:rsidR="006826A2" w:rsidRPr="00B148F6" w:rsidRDefault="006826A2" w:rsidP="00E110AD">
      <w:pPr>
        <w:keepNext/>
        <w:numPr>
          <w:ilvl w:val="1"/>
          <w:numId w:val="13"/>
        </w:numPr>
        <w:spacing w:after="60" w:line="240" w:lineRule="auto"/>
        <w:jc w:val="both"/>
        <w:rPr>
          <w:rFonts w:asciiTheme="majorHAnsi" w:hAnsiTheme="majorHAnsi" w:cstheme="majorHAnsi"/>
          <w:snapToGrid w:val="0"/>
        </w:rPr>
      </w:pPr>
      <w:r w:rsidRPr="00B148F6">
        <w:rPr>
          <w:rFonts w:asciiTheme="majorHAnsi" w:hAnsiTheme="majorHAnsi" w:cstheme="majorHAnsi"/>
          <w:snapToGrid w:val="0"/>
        </w:rPr>
        <w:t xml:space="preserve">Cena za dílo provedené v rozsahu dle této smlouvy je sjednána v souladu s cenou, kterou zhotovitel nabídl v rámci </w:t>
      </w:r>
      <w:r w:rsidRPr="00EC1F9B">
        <w:rPr>
          <w:rFonts w:asciiTheme="majorHAnsi" w:hAnsiTheme="majorHAnsi" w:cstheme="majorHAnsi"/>
          <w:snapToGrid w:val="0"/>
        </w:rPr>
        <w:t>zadávacího</w:t>
      </w:r>
      <w:r w:rsidR="00EC1F9B" w:rsidRPr="00EC1F9B">
        <w:rPr>
          <w:rFonts w:asciiTheme="majorHAnsi" w:hAnsiTheme="majorHAnsi" w:cstheme="majorHAnsi"/>
          <w:snapToGrid w:val="0"/>
        </w:rPr>
        <w:t xml:space="preserve"> </w:t>
      </w:r>
      <w:r w:rsidRPr="00EC1F9B">
        <w:rPr>
          <w:rFonts w:asciiTheme="majorHAnsi" w:hAnsiTheme="majorHAnsi" w:cstheme="majorHAnsi"/>
          <w:snapToGrid w:val="0"/>
        </w:rPr>
        <w:t>ří</w:t>
      </w:r>
      <w:r w:rsidRPr="00B148F6">
        <w:rPr>
          <w:rFonts w:asciiTheme="majorHAnsi" w:hAnsiTheme="majorHAnsi" w:cstheme="majorHAnsi"/>
          <w:snapToGrid w:val="0"/>
        </w:rPr>
        <w:t xml:space="preserve">zení na </w:t>
      </w:r>
      <w:r w:rsidR="00187BB1" w:rsidRPr="00B148F6">
        <w:rPr>
          <w:rFonts w:asciiTheme="majorHAnsi" w:hAnsiTheme="majorHAnsi" w:cstheme="majorHAnsi"/>
          <w:snapToGrid w:val="0"/>
        </w:rPr>
        <w:t xml:space="preserve">veřejnou </w:t>
      </w:r>
      <w:r w:rsidRPr="00B148F6">
        <w:rPr>
          <w:rFonts w:asciiTheme="majorHAnsi" w:hAnsiTheme="majorHAnsi" w:cstheme="majorHAnsi"/>
          <w:snapToGrid w:val="0"/>
        </w:rPr>
        <w:t>zakázku na základě oceněného položkového rozpočtu zpracovaného zhotovitelem.</w:t>
      </w:r>
    </w:p>
    <w:p w14:paraId="705EF652" w14:textId="77777777" w:rsidR="006826A2" w:rsidRPr="00B148F6" w:rsidRDefault="006826A2" w:rsidP="006826A2">
      <w:pPr>
        <w:widowControl w:val="0"/>
        <w:spacing w:after="60"/>
        <w:ind w:left="567"/>
        <w:jc w:val="both"/>
        <w:rPr>
          <w:rFonts w:asciiTheme="majorHAnsi" w:hAnsiTheme="majorHAnsi" w:cstheme="majorHAnsi"/>
          <w:iCs/>
        </w:rPr>
      </w:pPr>
      <w:r w:rsidRPr="00B148F6">
        <w:rPr>
          <w:rFonts w:asciiTheme="majorHAnsi" w:hAnsiTheme="majorHAnsi" w:cstheme="majorHAnsi"/>
          <w:iCs/>
        </w:rPr>
        <w:t>Cena za dílo činí:</w:t>
      </w:r>
    </w:p>
    <w:p w14:paraId="061C9138" w14:textId="324EBB62" w:rsidR="006826A2" w:rsidRPr="00380F30" w:rsidRDefault="006826A2" w:rsidP="4FAAC4B0">
      <w:pPr>
        <w:pStyle w:val="Zkladntext"/>
        <w:ind w:left="1418"/>
        <w:rPr>
          <w:rFonts w:asciiTheme="majorHAnsi" w:hAnsiTheme="majorHAnsi" w:cstheme="majorBidi"/>
          <w:sz w:val="22"/>
          <w:szCs w:val="22"/>
        </w:rPr>
      </w:pPr>
      <w:bookmarkStart w:id="5" w:name="_Hlk29285633"/>
      <w:r w:rsidRPr="00380F30">
        <w:rPr>
          <w:rFonts w:asciiTheme="majorHAnsi" w:hAnsiTheme="majorHAnsi" w:cstheme="majorBidi"/>
          <w:sz w:val="22"/>
          <w:szCs w:val="22"/>
        </w:rPr>
        <w:t>Cena bez DPH</w:t>
      </w:r>
      <w:r w:rsidRPr="00380F30">
        <w:rPr>
          <w:rFonts w:asciiTheme="majorHAnsi" w:hAnsiTheme="majorHAnsi" w:cstheme="majorHAnsi"/>
          <w:sz w:val="22"/>
          <w:szCs w:val="22"/>
        </w:rPr>
        <w:tab/>
      </w:r>
      <w:bookmarkStart w:id="6" w:name="Text15"/>
      <w:r w:rsidRPr="00380F30">
        <w:rPr>
          <w:rFonts w:asciiTheme="majorHAnsi" w:hAnsiTheme="majorHAnsi" w:cstheme="majorHAnsi"/>
          <w:sz w:val="22"/>
          <w:szCs w:val="22"/>
        </w:rPr>
        <w:tab/>
      </w:r>
      <w:bookmarkEnd w:id="6"/>
      <w:sdt>
        <w:sdtPr>
          <w:rPr>
            <w:rFonts w:asciiTheme="majorHAnsi" w:hAnsiTheme="majorHAnsi" w:cstheme="majorBidi"/>
            <w:sz w:val="22"/>
            <w:szCs w:val="22"/>
            <w:highlight w:val="yellow"/>
          </w:rPr>
          <w:id w:val="-44995470"/>
          <w:placeholder>
            <w:docPart w:val="375ECB6BEF474E8EAD12E15DD591075B"/>
          </w:placeholder>
          <w:showingPlcHdr/>
        </w:sdtPr>
        <w:sdtContent>
          <w:r w:rsidR="00821C31" w:rsidRPr="00380F30">
            <w:rPr>
              <w:rStyle w:val="Zstupntext"/>
              <w:rFonts w:asciiTheme="majorHAnsi" w:hAnsiTheme="majorHAnsi" w:cstheme="majorBidi"/>
              <w:sz w:val="22"/>
              <w:szCs w:val="22"/>
              <w:highlight w:val="yellow"/>
            </w:rPr>
            <w:t>Klikněte nebo klepněte sem a zadejte text.</w:t>
          </w:r>
        </w:sdtContent>
      </w:sdt>
      <w:r w:rsidRPr="00380F30">
        <w:rPr>
          <w:rFonts w:asciiTheme="majorHAnsi" w:hAnsiTheme="majorHAnsi" w:cstheme="majorBidi"/>
          <w:sz w:val="22"/>
          <w:szCs w:val="22"/>
        </w:rPr>
        <w:t xml:space="preserve"> Kč</w:t>
      </w:r>
    </w:p>
    <w:p w14:paraId="10FBB457" w14:textId="23C3F686" w:rsidR="006826A2" w:rsidRPr="00B148F6" w:rsidRDefault="006826A2" w:rsidP="4FAAC4B0">
      <w:pPr>
        <w:pStyle w:val="Zkladntext"/>
        <w:ind w:left="1418"/>
        <w:rPr>
          <w:rFonts w:asciiTheme="majorHAnsi" w:hAnsiTheme="majorHAnsi" w:cstheme="majorBidi"/>
          <w:sz w:val="22"/>
          <w:szCs w:val="22"/>
        </w:rPr>
      </w:pPr>
      <w:r w:rsidRPr="4FAAC4B0">
        <w:rPr>
          <w:rFonts w:asciiTheme="majorHAnsi" w:hAnsiTheme="majorHAnsi" w:cstheme="majorBidi"/>
          <w:sz w:val="22"/>
          <w:szCs w:val="22"/>
        </w:rPr>
        <w:t>DPH</w:t>
      </w:r>
      <w:r w:rsidRPr="00B148F6">
        <w:rPr>
          <w:rFonts w:asciiTheme="majorHAnsi" w:hAnsiTheme="majorHAnsi" w:cstheme="majorHAnsi"/>
          <w:sz w:val="22"/>
          <w:szCs w:val="22"/>
        </w:rPr>
        <w:tab/>
      </w:r>
      <w:r w:rsidRPr="00B148F6">
        <w:rPr>
          <w:rFonts w:asciiTheme="majorHAnsi" w:hAnsiTheme="majorHAnsi" w:cstheme="majorHAnsi"/>
          <w:sz w:val="22"/>
          <w:szCs w:val="22"/>
          <w:lang w:val="cs-CZ"/>
        </w:rPr>
        <w:tab/>
      </w:r>
      <w:r w:rsidR="00821C31" w:rsidRPr="00B148F6">
        <w:rPr>
          <w:rFonts w:asciiTheme="majorHAnsi" w:hAnsiTheme="majorHAnsi" w:cstheme="majorHAnsi"/>
          <w:sz w:val="22"/>
          <w:szCs w:val="22"/>
          <w:lang w:val="cs-CZ"/>
        </w:rPr>
        <w:tab/>
      </w:r>
      <w:sdt>
        <w:sdtPr>
          <w:rPr>
            <w:rFonts w:asciiTheme="majorHAnsi" w:hAnsiTheme="majorHAnsi" w:cstheme="majorBidi"/>
            <w:sz w:val="22"/>
            <w:szCs w:val="22"/>
            <w:highlight w:val="yellow"/>
          </w:rPr>
          <w:id w:val="-518936896"/>
          <w:placeholder>
            <w:docPart w:val="3F2769C2BCBA4D8F9E3FA3C66B692C9D"/>
          </w:placeholder>
          <w:showingPlcHdr/>
        </w:sdt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p w14:paraId="23421A6A" w14:textId="2FD529FA" w:rsidR="006826A2" w:rsidRPr="00380F30" w:rsidRDefault="006826A2" w:rsidP="4FAAC4B0">
      <w:pPr>
        <w:pStyle w:val="Zkladntext"/>
        <w:spacing w:after="120"/>
        <w:ind w:left="1276" w:firstLine="142"/>
        <w:rPr>
          <w:rFonts w:asciiTheme="majorHAnsi" w:hAnsiTheme="majorHAnsi" w:cstheme="majorBidi"/>
          <w:b/>
          <w:bCs/>
          <w:snapToGrid w:val="0"/>
          <w:color w:val="auto"/>
          <w:sz w:val="22"/>
          <w:szCs w:val="22"/>
        </w:rPr>
      </w:pPr>
      <w:r w:rsidRPr="00380F30">
        <w:rPr>
          <w:rFonts w:asciiTheme="majorHAnsi" w:hAnsiTheme="majorHAnsi" w:cstheme="majorBidi"/>
          <w:b/>
          <w:bCs/>
          <w:sz w:val="22"/>
          <w:szCs w:val="22"/>
        </w:rPr>
        <w:t>Cena včetně DPH</w:t>
      </w:r>
      <w:r w:rsidRPr="00380F30">
        <w:rPr>
          <w:rFonts w:asciiTheme="majorHAnsi" w:hAnsiTheme="majorHAnsi" w:cstheme="majorHAnsi"/>
          <w:b/>
          <w:bCs/>
          <w:sz w:val="22"/>
          <w:szCs w:val="22"/>
        </w:rPr>
        <w:tab/>
      </w:r>
      <w:sdt>
        <w:sdtPr>
          <w:rPr>
            <w:rFonts w:asciiTheme="majorHAnsi" w:hAnsiTheme="majorHAnsi" w:cstheme="majorBidi"/>
            <w:b/>
            <w:bCs/>
            <w:sz w:val="22"/>
            <w:szCs w:val="22"/>
            <w:highlight w:val="yellow"/>
          </w:rPr>
          <w:id w:val="-403682954"/>
          <w:placeholder>
            <w:docPart w:val="41F503305CF249B889520D125A9450C9"/>
          </w:placeholder>
          <w:showingPlcHdr/>
        </w:sdtPr>
        <w:sdtContent>
          <w:r w:rsidR="00821C31" w:rsidRPr="00380F30">
            <w:rPr>
              <w:rStyle w:val="Zstupntext"/>
              <w:rFonts w:asciiTheme="majorHAnsi" w:hAnsiTheme="majorHAnsi" w:cstheme="majorBidi"/>
              <w:b/>
              <w:bCs/>
              <w:sz w:val="22"/>
              <w:szCs w:val="22"/>
              <w:highlight w:val="yellow"/>
            </w:rPr>
            <w:t>Klikněte nebo klepněte sem a zadejte text.</w:t>
          </w:r>
        </w:sdtContent>
      </w:sdt>
      <w:r w:rsidRPr="00380F30">
        <w:rPr>
          <w:rFonts w:asciiTheme="majorHAnsi" w:hAnsiTheme="majorHAnsi" w:cstheme="majorBidi"/>
          <w:b/>
          <w:bCs/>
          <w:sz w:val="22"/>
          <w:szCs w:val="22"/>
        </w:rPr>
        <w:t xml:space="preserve"> Kč</w:t>
      </w:r>
    </w:p>
    <w:bookmarkEnd w:id="5"/>
    <w:p w14:paraId="39FC1FD0" w14:textId="2FD1B9E0" w:rsidR="006826A2" w:rsidRPr="00B148F6" w:rsidRDefault="006826A2" w:rsidP="00E110AD">
      <w:pPr>
        <w:widowControl w:val="0"/>
        <w:numPr>
          <w:ilvl w:val="1"/>
          <w:numId w:val="13"/>
        </w:numPr>
        <w:spacing w:before="120" w:after="120" w:line="240" w:lineRule="auto"/>
        <w:jc w:val="both"/>
        <w:rPr>
          <w:rFonts w:asciiTheme="majorHAnsi" w:hAnsiTheme="majorHAnsi" w:cstheme="majorHAnsi"/>
          <w:snapToGrid w:val="0"/>
        </w:rPr>
      </w:pPr>
      <w:r w:rsidRPr="00B148F6">
        <w:rPr>
          <w:rFonts w:asciiTheme="majorHAnsi" w:hAnsiTheme="majorHAnsi" w:cstheme="majorHAnsi"/>
          <w:snapToGrid w:val="0"/>
        </w:rPr>
        <w:t>Položkový rozpočet je nedílnou součástí této smlouvy jako její příloha č. 1.</w:t>
      </w:r>
    </w:p>
    <w:p w14:paraId="185D3719" w14:textId="18203F35"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lastRenderedPageBreak/>
        <w:t>Cena díla byla sjednána jako nejvýše přípustná a zahrnuje veškeré náklady zhotovitele na kompletní provedení díla bez vad a nedodělků</w:t>
      </w:r>
      <w:r w:rsidR="00D27722">
        <w:rPr>
          <w:rFonts w:asciiTheme="majorHAnsi" w:hAnsiTheme="majorHAnsi" w:cstheme="majorHAnsi"/>
        </w:rPr>
        <w:t>.</w:t>
      </w:r>
      <w:r w:rsidRPr="00B148F6">
        <w:rPr>
          <w:rFonts w:asciiTheme="majorHAnsi" w:hAnsiTheme="majorHAnsi" w:cstheme="majorHAnsi"/>
          <w:bCs/>
          <w:iCs/>
        </w:rPr>
        <w:t xml:space="preserve"> </w:t>
      </w:r>
    </w:p>
    <w:p w14:paraId="4B1766F7" w14:textId="77777777"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Sjednaná cena je platná po celou dobu trvání této smlouvy. V případě, že dojde k prodlení s předáním díla z důvodů ležících na straně zhotovitele, je tato cena neměnná až do doby skutečného předání díla. V souvislosti s tím objednateli vzniká právo na uhrazení případně vzniklé škody nebo jiných nároků dle této smlouvy</w:t>
      </w:r>
      <w:r w:rsidRPr="00B148F6">
        <w:rPr>
          <w:rFonts w:asciiTheme="majorHAnsi" w:hAnsiTheme="majorHAnsi" w:cstheme="majorHAnsi"/>
          <w:snapToGrid w:val="0"/>
        </w:rPr>
        <w:t>.</w:t>
      </w:r>
    </w:p>
    <w:p w14:paraId="7C0DF859" w14:textId="77777777" w:rsidR="00456892" w:rsidRDefault="00456892" w:rsidP="00456892">
      <w:pPr>
        <w:widowControl w:val="0"/>
        <w:numPr>
          <w:ilvl w:val="1"/>
          <w:numId w:val="13"/>
        </w:numPr>
        <w:spacing w:after="120" w:line="240" w:lineRule="auto"/>
        <w:jc w:val="both"/>
        <w:rPr>
          <w:rFonts w:asciiTheme="majorHAnsi" w:hAnsiTheme="majorHAnsi" w:cstheme="majorHAnsi"/>
          <w:snapToGrid w:val="0"/>
        </w:rPr>
      </w:pPr>
      <w:r w:rsidRPr="00B148F6">
        <w:rPr>
          <w:rFonts w:asciiTheme="majorHAnsi" w:hAnsiTheme="majorHAnsi" w:cstheme="majorHAnsi"/>
        </w:rPr>
        <w:t xml:space="preserve">Cenu za dílo a jednotkové ceny stanovené v položkovém rozpočtu je možné změnit pouze </w:t>
      </w:r>
      <w:r w:rsidRPr="002F56FF">
        <w:rPr>
          <w:rFonts w:asciiTheme="majorHAnsi" w:hAnsiTheme="majorHAnsi" w:cstheme="majorHAnsi"/>
        </w:rPr>
        <w:t>z</w:t>
      </w:r>
      <w:r>
        <w:rPr>
          <w:rFonts w:asciiTheme="majorHAnsi" w:hAnsiTheme="majorHAnsi" w:cstheme="majorHAnsi"/>
        </w:rPr>
        <w:t> </w:t>
      </w:r>
      <w:r w:rsidRPr="002F56FF">
        <w:rPr>
          <w:rFonts w:asciiTheme="majorHAnsi" w:hAnsiTheme="majorHAnsi" w:cstheme="majorHAnsi"/>
        </w:rPr>
        <w:t>důvodů uvedených v tomto článku Smlouvy</w:t>
      </w:r>
      <w:r>
        <w:t>.</w:t>
      </w:r>
    </w:p>
    <w:p w14:paraId="3EFD779A" w14:textId="77777777" w:rsidR="00456892" w:rsidRPr="002F56FF" w:rsidRDefault="00456892" w:rsidP="00456892">
      <w:pPr>
        <w:pStyle w:val="Odstavecseseznamem"/>
        <w:widowControl w:val="0"/>
        <w:numPr>
          <w:ilvl w:val="0"/>
          <w:numId w:val="31"/>
        </w:numPr>
        <w:rPr>
          <w:rFonts w:asciiTheme="majorHAnsi" w:hAnsiTheme="majorHAnsi" w:cstheme="majorHAnsi"/>
        </w:rPr>
      </w:pPr>
      <w:r w:rsidRPr="002F56FF">
        <w:rPr>
          <w:rFonts w:asciiTheme="majorHAnsi" w:hAnsiTheme="majorHAnsi" w:cstheme="majorHAnsi"/>
        </w:rPr>
        <w:t>Cen</w:t>
      </w:r>
      <w:r>
        <w:rPr>
          <w:rFonts w:asciiTheme="majorHAnsi" w:hAnsiTheme="majorHAnsi" w:cstheme="majorHAnsi"/>
        </w:rPr>
        <w:t>a</w:t>
      </w:r>
      <w:r w:rsidRPr="002F56FF">
        <w:rPr>
          <w:rFonts w:asciiTheme="majorHAnsi" w:hAnsiTheme="majorHAnsi" w:cstheme="majorHAnsi"/>
        </w:rPr>
        <w:t xml:space="preserve"> za dílo a jednotkové ceny budou upraveny v případě, že v průběhu provádění díla dojde ke změně sazby DPH, a to pouze v částce odpovídající DPH a pouze v souladu se změnou sazby DPH.</w:t>
      </w:r>
    </w:p>
    <w:p w14:paraId="3798BEC6" w14:textId="59ED35DB" w:rsidR="006826A2" w:rsidRPr="00CA6597" w:rsidRDefault="006826A2" w:rsidP="002E189B">
      <w:pPr>
        <w:widowControl w:val="0"/>
        <w:numPr>
          <w:ilvl w:val="1"/>
          <w:numId w:val="13"/>
        </w:numPr>
        <w:spacing w:after="120" w:line="240" w:lineRule="auto"/>
        <w:jc w:val="both"/>
        <w:rPr>
          <w:rFonts w:asciiTheme="majorHAnsi" w:hAnsiTheme="majorHAnsi" w:cstheme="majorHAnsi"/>
        </w:rPr>
      </w:pPr>
      <w:r w:rsidRPr="00CA6597">
        <w:rPr>
          <w:rFonts w:asciiTheme="majorHAnsi" w:hAnsiTheme="majorHAnsi" w:cstheme="majorHAnsi"/>
        </w:rPr>
        <w:t xml:space="preserve">Vyskytne-li se při provádění díla potřeba provést nové práce (vícepráce), které zhotovitel není povinen provést dle této smlouvy, postupuje se při jejich zadání podle </w:t>
      </w:r>
      <w:r w:rsidR="002E189B" w:rsidRPr="00CA6597">
        <w:rPr>
          <w:rFonts w:asciiTheme="majorHAnsi" w:hAnsiTheme="majorHAnsi" w:cstheme="majorHAnsi"/>
        </w:rPr>
        <w:t xml:space="preserve">§ 222 </w:t>
      </w:r>
      <w:r w:rsidRPr="00CA6597">
        <w:rPr>
          <w:rFonts w:asciiTheme="majorHAnsi" w:hAnsiTheme="majorHAnsi" w:cstheme="majorHAnsi"/>
        </w:rPr>
        <w:t>ZZVZ</w:t>
      </w:r>
      <w:r w:rsidR="00CA6597" w:rsidRPr="00CA6597">
        <w:rPr>
          <w:rFonts w:asciiTheme="majorHAnsi" w:hAnsiTheme="majorHAnsi" w:cstheme="majorHAnsi"/>
        </w:rPr>
        <w:t xml:space="preserve">. </w:t>
      </w:r>
      <w:r w:rsidRPr="00CA6597">
        <w:rPr>
          <w:rFonts w:asciiTheme="majorHAnsi" w:hAnsiTheme="majorHAnsi" w:cstheme="majorHAnsi"/>
        </w:rPr>
        <w:t xml:space="preserve">Zhotovitel je povinen provést jejich přesný soupis včetně jejich ocenění a tento soupis předložit objednateli k odsouhlasení. Práce, dodávky a služby, které nejsou součástí díla a nejsou zahrnuty v ceně díla, musí být nejprve </w:t>
      </w:r>
      <w:r w:rsidR="00885A89" w:rsidRPr="00CA6597">
        <w:rPr>
          <w:rFonts w:asciiTheme="majorHAnsi" w:hAnsiTheme="majorHAnsi" w:cstheme="majorBidi"/>
        </w:rPr>
        <w:t>sjednány dodatkem k této smlouvě</w:t>
      </w:r>
      <w:r w:rsidRPr="00CA6597">
        <w:rPr>
          <w:rFonts w:asciiTheme="majorHAnsi" w:hAnsiTheme="majorHAnsi" w:cstheme="majorHAnsi"/>
        </w:rPr>
        <w:t>, teprve potom realizovány. Pokud zhotovitel nedodrží tento postup, má se za to, že práce, dodávky a služby</w:t>
      </w:r>
      <w:r w:rsidR="00D86FF2">
        <w:rPr>
          <w:rFonts w:asciiTheme="majorHAnsi" w:hAnsiTheme="majorHAnsi" w:cstheme="majorHAnsi"/>
        </w:rPr>
        <w:t>,</w:t>
      </w:r>
      <w:r w:rsidRPr="00CA6597">
        <w:rPr>
          <w:rFonts w:asciiTheme="majorHAnsi" w:hAnsiTheme="majorHAnsi" w:cstheme="majorHAnsi"/>
        </w:rPr>
        <w:t xml:space="preserve"> resp. činnosti jím realizované, byly předmětem díla a jsou v ceně díla zahrnuty.</w:t>
      </w:r>
    </w:p>
    <w:p w14:paraId="79DB858C" w14:textId="1ADECFBF"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Ocenění navrhovaných víceprací provede zhotovitel </w:t>
      </w:r>
      <w:r w:rsidR="00885A89">
        <w:rPr>
          <w:rFonts w:asciiTheme="majorHAnsi" w:hAnsiTheme="majorHAnsi" w:cstheme="majorHAnsi"/>
        </w:rPr>
        <w:t xml:space="preserve">na základě písemného požadavku objednatele </w:t>
      </w:r>
      <w:r w:rsidRPr="00B148F6">
        <w:rPr>
          <w:rFonts w:asciiTheme="majorHAnsi" w:hAnsiTheme="majorHAnsi" w:cstheme="majorHAnsi"/>
        </w:rPr>
        <w:t xml:space="preserve">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např. společností ÚRS CZ, a.s., IČO: 471 15 645, a nebude-li ani toto možné, pak budou jednotkové ceny určeny dohodou smluvních stran. Ocenění víceprací podléhá schválení objednatelem. O těchto změnách uzavřou obě smluvní strany dodatek ke smlouvě postupem v souladu se ZZVZ. Zhotovitel je povinen předem výslovně upozornit objednatele v případě, že jím navržené změny zhoršují či jinak mění kvalitu, funkčnost, vlastnosti či jiné parametry díla.  </w:t>
      </w:r>
    </w:p>
    <w:p w14:paraId="759F40F8" w14:textId="77777777"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zhotovitelem provedeny, nebudou obsaženy v soupisech provedených prací dokládaných u fakturací a zhotovitel nebude oprávněn je fakturovat či za ně požadovat jakoukoliv úhradu či náhradu. </w:t>
      </w:r>
    </w:p>
    <w:p w14:paraId="798C66B2" w14:textId="77777777" w:rsidR="006826A2" w:rsidRPr="00B148F6" w:rsidRDefault="006826A2" w:rsidP="006826A2">
      <w:pPr>
        <w:pStyle w:val="Zkladntext"/>
        <w:spacing w:before="480"/>
        <w:jc w:val="center"/>
        <w:rPr>
          <w:rFonts w:asciiTheme="majorHAnsi" w:hAnsiTheme="majorHAnsi" w:cstheme="majorHAnsi"/>
          <w:b/>
          <w:bCs/>
          <w:snapToGrid w:val="0"/>
          <w:sz w:val="22"/>
          <w:szCs w:val="22"/>
        </w:rPr>
      </w:pPr>
      <w:r w:rsidRPr="00B148F6">
        <w:rPr>
          <w:rFonts w:asciiTheme="majorHAnsi" w:hAnsiTheme="majorHAnsi" w:cstheme="majorHAnsi"/>
          <w:b/>
          <w:bCs/>
          <w:snapToGrid w:val="0"/>
          <w:sz w:val="22"/>
          <w:szCs w:val="22"/>
        </w:rPr>
        <w:t>V.</w:t>
      </w:r>
    </w:p>
    <w:p w14:paraId="1A4CBD91" w14:textId="77777777" w:rsidR="006826A2" w:rsidRPr="00B148F6" w:rsidRDefault="006826A2" w:rsidP="006826A2">
      <w:pPr>
        <w:pStyle w:val="Default"/>
        <w:widowControl w:val="0"/>
        <w:spacing w:after="120"/>
        <w:jc w:val="center"/>
        <w:rPr>
          <w:rFonts w:asciiTheme="majorHAnsi" w:hAnsiTheme="majorHAnsi" w:cstheme="majorHAnsi"/>
          <w:snapToGrid w:val="0"/>
          <w:sz w:val="22"/>
          <w:szCs w:val="22"/>
        </w:rPr>
      </w:pPr>
      <w:r w:rsidRPr="00B148F6">
        <w:rPr>
          <w:rFonts w:asciiTheme="majorHAnsi" w:hAnsiTheme="majorHAnsi" w:cstheme="majorHAnsi"/>
          <w:b/>
          <w:bCs/>
          <w:iCs/>
          <w:snapToGrid w:val="0"/>
          <w:sz w:val="22"/>
          <w:szCs w:val="22"/>
        </w:rPr>
        <w:t>Platební podmínky a fakturace</w:t>
      </w:r>
    </w:p>
    <w:p w14:paraId="0D1123BE" w14:textId="77777777" w:rsidR="006826A2" w:rsidRPr="00B148F6" w:rsidRDefault="006826A2" w:rsidP="00E110AD">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snapToGrid w:val="0"/>
        </w:rPr>
        <w:t xml:space="preserve">Zálohy </w:t>
      </w:r>
      <w:r w:rsidRPr="00B148F6">
        <w:rPr>
          <w:rFonts w:asciiTheme="majorHAnsi" w:hAnsiTheme="majorHAnsi" w:cstheme="majorHAnsi"/>
        </w:rPr>
        <w:t>na platby nejsou sjednány, objednatel je neposkytuje</w:t>
      </w:r>
      <w:r w:rsidRPr="00B148F6">
        <w:rPr>
          <w:rFonts w:asciiTheme="majorHAnsi" w:hAnsiTheme="majorHAnsi" w:cstheme="majorHAnsi"/>
          <w:snapToGrid w:val="0"/>
        </w:rPr>
        <w:t xml:space="preserve"> a zhotovitel nemůže po objednateli uhrazení zálohy požadovat</w:t>
      </w:r>
      <w:r w:rsidRPr="00B148F6">
        <w:rPr>
          <w:rFonts w:asciiTheme="majorHAnsi" w:hAnsiTheme="majorHAnsi" w:cstheme="majorHAnsi"/>
        </w:rPr>
        <w:t>.</w:t>
      </w:r>
    </w:p>
    <w:p w14:paraId="6594EF1C" w14:textId="736AF7E7" w:rsidR="006826A2" w:rsidRPr="00B148F6" w:rsidRDefault="005A7032" w:rsidP="00E110AD">
      <w:pPr>
        <w:widowControl w:val="0"/>
        <w:numPr>
          <w:ilvl w:val="1"/>
          <w:numId w:val="9"/>
        </w:numPr>
        <w:spacing w:after="120" w:line="240" w:lineRule="auto"/>
        <w:jc w:val="both"/>
        <w:rPr>
          <w:rFonts w:asciiTheme="majorHAnsi" w:hAnsiTheme="majorHAnsi" w:cstheme="majorHAnsi"/>
          <w:iCs/>
        </w:rPr>
      </w:pPr>
      <w:r w:rsidRPr="004750B4">
        <w:rPr>
          <w:rFonts w:asciiTheme="majorHAnsi" w:hAnsiTheme="majorHAnsi" w:cstheme="majorHAnsi"/>
          <w:iCs/>
        </w:rPr>
        <w:t>Cenu za dílo nebo její části bude objednatel hradit zpětně na základě dílčích faktur vystavovaných zhotovitelem jedenkrát měsíčně</w:t>
      </w:r>
      <w:r>
        <w:rPr>
          <w:rFonts w:asciiTheme="majorHAnsi" w:hAnsiTheme="majorHAnsi" w:cstheme="majorHAnsi"/>
          <w:iCs/>
        </w:rPr>
        <w:t xml:space="preserve"> na základě objednatelem písemně schváleného </w:t>
      </w:r>
      <w:r w:rsidRPr="004750B4">
        <w:rPr>
          <w:rFonts w:asciiTheme="majorHAnsi" w:hAnsiTheme="majorHAnsi" w:cstheme="majorHAnsi"/>
          <w:iCs/>
        </w:rPr>
        <w:t>oceněn</w:t>
      </w:r>
      <w:r>
        <w:rPr>
          <w:rFonts w:asciiTheme="majorHAnsi" w:hAnsiTheme="majorHAnsi" w:cstheme="majorHAnsi"/>
          <w:iCs/>
        </w:rPr>
        <w:t>ého</w:t>
      </w:r>
      <w:r w:rsidRPr="004750B4">
        <w:rPr>
          <w:rFonts w:asciiTheme="majorHAnsi" w:hAnsiTheme="majorHAnsi" w:cstheme="majorHAnsi"/>
          <w:iCs/>
        </w:rPr>
        <w:t xml:space="preserve"> písemn</w:t>
      </w:r>
      <w:r>
        <w:rPr>
          <w:rFonts w:asciiTheme="majorHAnsi" w:hAnsiTheme="majorHAnsi" w:cstheme="majorHAnsi"/>
          <w:iCs/>
        </w:rPr>
        <w:t>ého</w:t>
      </w:r>
      <w:r w:rsidRPr="004750B4">
        <w:rPr>
          <w:rFonts w:asciiTheme="majorHAnsi" w:hAnsiTheme="majorHAnsi" w:cstheme="majorHAnsi"/>
          <w:iCs/>
        </w:rPr>
        <w:t xml:space="preserve"> soupis</w:t>
      </w:r>
      <w:r>
        <w:rPr>
          <w:rFonts w:asciiTheme="majorHAnsi" w:hAnsiTheme="majorHAnsi" w:cstheme="majorHAnsi"/>
          <w:iCs/>
        </w:rPr>
        <w:t>u</w:t>
      </w:r>
      <w:r w:rsidRPr="004750B4">
        <w:rPr>
          <w:rFonts w:asciiTheme="majorHAnsi" w:hAnsiTheme="majorHAnsi" w:cstheme="majorHAnsi"/>
          <w:iCs/>
        </w:rPr>
        <w:t xml:space="preserve"> prací a dodávek skutečně provedených v daném kalendářním měsíci (dále jen „</w:t>
      </w:r>
      <w:r w:rsidRPr="004750B4">
        <w:rPr>
          <w:rFonts w:asciiTheme="majorHAnsi" w:hAnsiTheme="majorHAnsi" w:cstheme="majorHAnsi"/>
          <w:b/>
          <w:iCs/>
        </w:rPr>
        <w:t>zjišťovací protokol</w:t>
      </w:r>
      <w:r w:rsidRPr="004750B4">
        <w:rPr>
          <w:rFonts w:asciiTheme="majorHAnsi" w:hAnsiTheme="majorHAnsi" w:cstheme="majorHAnsi"/>
          <w:iCs/>
        </w:rPr>
        <w:t>“). Nedílnou přílohou každé dílčí faktury musí být objednatelem podepsaný (tj.</w:t>
      </w:r>
      <w:r>
        <w:rPr>
          <w:rFonts w:asciiTheme="majorHAnsi" w:hAnsiTheme="majorHAnsi" w:cstheme="majorHAnsi"/>
          <w:iCs/>
        </w:rPr>
        <w:t> </w:t>
      </w:r>
      <w:r w:rsidRPr="004750B4">
        <w:rPr>
          <w:rFonts w:asciiTheme="majorHAnsi" w:hAnsiTheme="majorHAnsi" w:cstheme="majorHAnsi"/>
          <w:iCs/>
        </w:rPr>
        <w:t xml:space="preserve">odsouhlasený) </w:t>
      </w:r>
      <w:r w:rsidRPr="000F6090">
        <w:rPr>
          <w:rFonts w:asciiTheme="majorHAnsi" w:hAnsiTheme="majorHAnsi" w:cstheme="majorHAnsi"/>
          <w:iCs/>
        </w:rPr>
        <w:t>zjišťovací protokol</w:t>
      </w:r>
      <w:r w:rsidRPr="004750B4">
        <w:rPr>
          <w:rFonts w:asciiTheme="majorHAnsi" w:hAnsiTheme="majorHAnsi" w:cstheme="majorHAnsi"/>
          <w:iCs/>
        </w:rPr>
        <w:t>. Bez t</w:t>
      </w:r>
      <w:r>
        <w:rPr>
          <w:rFonts w:asciiTheme="majorHAnsi" w:hAnsiTheme="majorHAnsi" w:cstheme="majorHAnsi"/>
          <w:iCs/>
        </w:rPr>
        <w:t>oho</w:t>
      </w:r>
      <w:r w:rsidRPr="004750B4">
        <w:rPr>
          <w:rFonts w:asciiTheme="majorHAnsi" w:hAnsiTheme="majorHAnsi" w:cstheme="majorHAnsi"/>
          <w:iCs/>
        </w:rPr>
        <w:t>to dokladů je faktura neúplná.</w:t>
      </w:r>
    </w:p>
    <w:p w14:paraId="1DA60321" w14:textId="77777777" w:rsidR="006826A2" w:rsidRPr="00F148AB" w:rsidRDefault="006826A2" w:rsidP="00E110AD">
      <w:pPr>
        <w:widowControl w:val="0"/>
        <w:numPr>
          <w:ilvl w:val="1"/>
          <w:numId w:val="9"/>
        </w:numPr>
        <w:spacing w:after="0" w:line="240" w:lineRule="auto"/>
        <w:jc w:val="both"/>
        <w:rPr>
          <w:rFonts w:asciiTheme="majorHAnsi" w:hAnsiTheme="majorHAnsi" w:cstheme="majorHAnsi"/>
          <w:iCs/>
        </w:rPr>
      </w:pPr>
      <w:r w:rsidRPr="00B148F6">
        <w:rPr>
          <w:rFonts w:asciiTheme="majorHAnsi" w:hAnsiTheme="majorHAnsi" w:cstheme="majorHAnsi"/>
          <w:iCs/>
        </w:rPr>
        <w:t xml:space="preserve">Zjišťovací protokol je zhotovitel povinen zpracovat vždy k poslednímu dni každého kalendářního měsíce a předložit jej objednateli k odsouhlasení nejpozději do 5. dne měsíce následujícího po měsíci, za který je zjišťovací protokol zpracován. Objednatel se ke zjišťovacímu protokolu písemně </w:t>
      </w:r>
      <w:r w:rsidRPr="00F148AB">
        <w:rPr>
          <w:rFonts w:asciiTheme="majorHAnsi" w:hAnsiTheme="majorHAnsi" w:cstheme="majorHAnsi"/>
          <w:iCs/>
        </w:rPr>
        <w:t xml:space="preserve">vyjádří do pěti pracovních dnů ode dne jeho předložení zhotovitelem dle předchozí věty tak, že </w:t>
      </w:r>
      <w:r w:rsidRPr="00F148AB">
        <w:rPr>
          <w:rFonts w:asciiTheme="majorHAnsi" w:hAnsiTheme="majorHAnsi" w:cstheme="majorHAnsi"/>
          <w:iCs/>
        </w:rPr>
        <w:lastRenderedPageBreak/>
        <w:t xml:space="preserve">jej odešle zhotoviteli odsouhlasený nebo jej odešle zhotoviteli neodsouhlasený s uvedením připomínek, změn či výhrad. </w:t>
      </w:r>
    </w:p>
    <w:p w14:paraId="04D2C96E" w14:textId="77777777" w:rsidR="006826A2" w:rsidRPr="00F148AB" w:rsidRDefault="006826A2" w:rsidP="00E110AD">
      <w:pPr>
        <w:widowControl w:val="0"/>
        <w:numPr>
          <w:ilvl w:val="1"/>
          <w:numId w:val="9"/>
        </w:numPr>
        <w:spacing w:before="120" w:after="120" w:line="240" w:lineRule="auto"/>
        <w:jc w:val="both"/>
        <w:rPr>
          <w:rFonts w:asciiTheme="majorHAnsi" w:hAnsiTheme="majorHAnsi" w:cstheme="majorHAnsi"/>
          <w:iCs/>
        </w:rPr>
      </w:pPr>
      <w:r w:rsidRPr="00F148AB">
        <w:rPr>
          <w:rFonts w:asciiTheme="majorHAnsi" w:hAnsiTheme="majorHAnsi" w:cstheme="majorHAnsi"/>
          <w:iCs/>
        </w:rPr>
        <w:t>Dílčí fakturu je zhotovitel oprávněn vystavit pouze na částku odsouhlasenou objednatelem ve zjišťovacím protokolu. Zhotovitel je povinen vystavit fakturu nejpozději do 15 dnů ode dne doručení objednatelem odsouhlaseného zjišťovacího protokolu zhotoviteli.</w:t>
      </w:r>
    </w:p>
    <w:p w14:paraId="25863C88" w14:textId="77777777" w:rsidR="006826A2" w:rsidRPr="00F148AB" w:rsidRDefault="006826A2" w:rsidP="00E110AD">
      <w:pPr>
        <w:widowControl w:val="0"/>
        <w:numPr>
          <w:ilvl w:val="1"/>
          <w:numId w:val="9"/>
        </w:numPr>
        <w:spacing w:after="120" w:line="240" w:lineRule="auto"/>
        <w:jc w:val="both"/>
        <w:rPr>
          <w:rFonts w:asciiTheme="majorHAnsi" w:hAnsiTheme="majorHAnsi" w:cstheme="majorHAnsi"/>
          <w:iCs/>
        </w:rPr>
      </w:pPr>
      <w:r w:rsidRPr="00F148AB">
        <w:rPr>
          <w:rFonts w:asciiTheme="majorHAnsi" w:hAnsiTheme="majorHAnsi" w:cstheme="majorHAnsi"/>
          <w:iCs/>
        </w:rPr>
        <w:t xml:space="preserve">Doba splatnosti faktur je </w:t>
      </w:r>
      <w:r w:rsidRPr="00F148AB">
        <w:rPr>
          <w:rFonts w:asciiTheme="majorHAnsi" w:hAnsiTheme="majorHAnsi" w:cstheme="majorHAnsi"/>
          <w:b/>
          <w:iCs/>
        </w:rPr>
        <w:t xml:space="preserve">30 kalendářních dní </w:t>
      </w:r>
      <w:r w:rsidRPr="00F148AB">
        <w:rPr>
          <w:rFonts w:asciiTheme="majorHAnsi" w:hAnsiTheme="majorHAnsi" w:cstheme="majorHAnsi"/>
          <w:iCs/>
        </w:rPr>
        <w:t>ode dne doručení faktury objednateli, bez ohledu na dřívější datum splatnosti uvedené na faktuře.</w:t>
      </w:r>
    </w:p>
    <w:p w14:paraId="3F45AE7D" w14:textId="77777777" w:rsidR="00F148AB" w:rsidRPr="00F148AB" w:rsidRDefault="006826A2" w:rsidP="00F148AB">
      <w:pPr>
        <w:numPr>
          <w:ilvl w:val="1"/>
          <w:numId w:val="9"/>
        </w:numPr>
        <w:spacing w:after="60"/>
        <w:jc w:val="both"/>
        <w:rPr>
          <w:rFonts w:asciiTheme="majorHAnsi" w:hAnsiTheme="majorHAnsi" w:cstheme="majorHAnsi"/>
          <w:iCs/>
        </w:rPr>
      </w:pPr>
      <w:r w:rsidRPr="00F148AB">
        <w:rPr>
          <w:rFonts w:asciiTheme="majorHAnsi" w:hAnsiTheme="majorHAnsi" w:cstheme="majorHAnsi"/>
          <w:iCs/>
        </w:rPr>
        <w:t xml:space="preserve">Faktury budou mít náležitosti daňového dokladu dle zákona č. 235/2004 Sb., o dani z přidané hodnoty, ve znění pozdějších předpisů, a náležitosti obchodní listiny dle </w:t>
      </w:r>
      <w:proofErr w:type="spellStart"/>
      <w:r w:rsidRPr="00F148AB">
        <w:rPr>
          <w:rFonts w:asciiTheme="majorHAnsi" w:hAnsiTheme="majorHAnsi" w:cstheme="majorHAnsi"/>
          <w:iCs/>
        </w:rPr>
        <w:t>ust</w:t>
      </w:r>
      <w:proofErr w:type="spellEnd"/>
      <w:r w:rsidRPr="00F148AB">
        <w:rPr>
          <w:rFonts w:asciiTheme="majorHAnsi" w:hAnsiTheme="majorHAnsi" w:cstheme="majorHAnsi"/>
          <w:iCs/>
        </w:rPr>
        <w:t>. § 435 občanského zákoníku.</w:t>
      </w:r>
      <w:r w:rsidRPr="00F148AB">
        <w:rPr>
          <w:rFonts w:asciiTheme="majorHAnsi" w:hAnsiTheme="majorHAnsi" w:cstheme="majorHAnsi"/>
        </w:rPr>
        <w:t xml:space="preserve"> DPH bude uvedeno podle platných daňových předpisů. </w:t>
      </w:r>
      <w:r w:rsidRPr="00F148AB">
        <w:rPr>
          <w:rFonts w:asciiTheme="majorHAnsi" w:hAnsiTheme="majorHAnsi" w:cstheme="majorHAnsi"/>
          <w:iCs/>
        </w:rPr>
        <w:t xml:space="preserve"> Faktura musí vedle těchto povinných náležitostí dále obsahovat</w:t>
      </w:r>
      <w:r w:rsidR="00F148AB" w:rsidRPr="00F148AB">
        <w:rPr>
          <w:rFonts w:asciiTheme="majorHAnsi" w:hAnsiTheme="majorHAnsi" w:cstheme="majorHAnsi"/>
          <w:iCs/>
        </w:rPr>
        <w:t xml:space="preserve"> jako přílohu objednatelem odsouhlasený a podepsaný zjišťovací protokol.</w:t>
      </w:r>
    </w:p>
    <w:p w14:paraId="53D909FC" w14:textId="77777777" w:rsidR="006826A2" w:rsidRPr="00B148F6" w:rsidRDefault="006826A2" w:rsidP="00E110AD">
      <w:pPr>
        <w:widowControl w:val="0"/>
        <w:numPr>
          <w:ilvl w:val="1"/>
          <w:numId w:val="9"/>
        </w:numPr>
        <w:spacing w:after="60" w:line="240" w:lineRule="auto"/>
        <w:jc w:val="both"/>
        <w:rPr>
          <w:rFonts w:asciiTheme="majorHAnsi" w:hAnsiTheme="majorHAnsi" w:cstheme="majorHAnsi"/>
        </w:rPr>
      </w:pPr>
      <w:r w:rsidRPr="00B148F6">
        <w:rPr>
          <w:rFonts w:asciiTheme="majorHAnsi" w:hAnsiTheme="majorHAnsi" w:cstheme="majorHAnsi"/>
          <w:iCs/>
        </w:rPr>
        <w:t xml:space="preserve">Objednatel je oprávněn vadnou fakturu vrátit zhotoviteli bez zaplacení k provedení opravy v těchto případech: </w:t>
      </w:r>
    </w:p>
    <w:p w14:paraId="4860FA96"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 xml:space="preserve">nebude-li faktura obsahovat některou povinnou nebo dohodnutou náležitost nebo bude chybně vyúčtována cena díla, </w:t>
      </w:r>
    </w:p>
    <w:p w14:paraId="4B7A37DD"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budou-li vyúčtovány práce, které zhotovitel neprovedl nebo které objednatel v souladu s touto smlouvou neodsouhlasil,</w:t>
      </w:r>
    </w:p>
    <w:p w14:paraId="2ABDFE4A"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bude-li DPH vyúčtována v nesprávné výši.</w:t>
      </w:r>
    </w:p>
    <w:p w14:paraId="55D13107" w14:textId="77777777" w:rsidR="006826A2" w:rsidRPr="00B148F6" w:rsidRDefault="006826A2" w:rsidP="006826A2">
      <w:pPr>
        <w:pStyle w:val="Default"/>
        <w:widowControl w:val="0"/>
        <w:spacing w:after="120"/>
        <w:ind w:left="56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Ve vrácené faktuře objednatel vyznačí důvod vrácení. Zhotovitel provede opravu vystavením nové faktury. Vrátí-li objednatel vadnou fakturu zhotoviteli, přestává běžet původní doba splatnosti faktury. Celá doba splatnosti faktury stanovená v odst. 5.5 tohoto článku smlouvy běží opětovně ode dne doručení nově vyhotovené a opravené faktury objednateli.</w:t>
      </w:r>
    </w:p>
    <w:p w14:paraId="5552B2B5" w14:textId="77777777" w:rsidR="006826A2" w:rsidRPr="00B148F6" w:rsidRDefault="006826A2" w:rsidP="00F312A7">
      <w:pPr>
        <w:widowControl w:val="0"/>
        <w:numPr>
          <w:ilvl w:val="1"/>
          <w:numId w:val="9"/>
        </w:numPr>
        <w:spacing w:after="120" w:line="240" w:lineRule="auto"/>
        <w:jc w:val="both"/>
        <w:rPr>
          <w:rFonts w:asciiTheme="majorHAnsi" w:hAnsiTheme="majorHAnsi" w:cstheme="majorHAnsi"/>
          <w:iCs/>
        </w:rPr>
      </w:pPr>
      <w:r w:rsidRPr="00B148F6">
        <w:rPr>
          <w:rFonts w:asciiTheme="majorHAnsi" w:hAnsiTheme="majorHAnsi" w:cstheme="majorHAnsi"/>
          <w:iCs/>
        </w:rPr>
        <w:t>Veškeré platby objednatele zhotoviteli podle této smlouvy budou objednatelem hrazeny bezhotovostním převodem ve prospěch bankovního účtu dodavatele uvedeného v záhlaví této smlouvy. Peněžitý závazek (dluh) objednatele se považuje za splněný v den, kdy je příslušná částka připsána na bankovní účet zhotovitele.</w:t>
      </w:r>
    </w:p>
    <w:p w14:paraId="609EA970" w14:textId="6A956EDE" w:rsidR="006826A2" w:rsidRPr="00B148F6"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rPr>
        <w:t>Cenu díla bude možné měnit pouze, dojde-li ke změně právních předpisů týkajících se změny sazby DPH, jinak pouze na základě dodatku k této smlouvě, a to za dodržení příslušných ustanovení ZZVZ</w:t>
      </w:r>
      <w:bookmarkStart w:id="7" w:name="_Hlk29285277"/>
      <w:r w:rsidRPr="00B148F6">
        <w:rPr>
          <w:rFonts w:asciiTheme="majorHAnsi" w:hAnsiTheme="majorHAnsi" w:cstheme="majorHAnsi"/>
        </w:rPr>
        <w:t>.</w:t>
      </w:r>
      <w:bookmarkEnd w:id="7"/>
    </w:p>
    <w:p w14:paraId="41D705CE" w14:textId="260479EB" w:rsidR="006826A2" w:rsidRDefault="006826A2" w:rsidP="00F312A7">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iCs/>
        </w:rPr>
        <w:t xml:space="preserve">Pokud se na díle vyskytnou vícepráce za podmínek stanovených touto smlouvou, bude jejich cena uhrazena na základě samostatné faktury, jejíž přílohou bude objednatelem odsouhlasený soupis víceprací, a v takovém případě musí faktura obsahovat i odkaz na dokument, kterým byly vícepráce sjednány a odsouhlaseny, tj. dodatek ke smlouvě. </w:t>
      </w:r>
      <w:r w:rsidRPr="00B148F6">
        <w:rPr>
          <w:rFonts w:asciiTheme="majorHAnsi" w:hAnsiTheme="majorHAnsi" w:cstheme="majorHAnsi"/>
        </w:rPr>
        <w:t>Případné vícepráce budou samostatně fakturovány ve stejných termínech a dle stejného principu jako u faktur ceny díla dle této smlouvy.</w:t>
      </w:r>
    </w:p>
    <w:p w14:paraId="14C6016B" w14:textId="78CFE161" w:rsidR="002317A5" w:rsidRPr="00B148F6" w:rsidRDefault="002317A5" w:rsidP="00F312A7">
      <w:pPr>
        <w:widowControl w:val="0"/>
        <w:numPr>
          <w:ilvl w:val="1"/>
          <w:numId w:val="9"/>
        </w:numPr>
        <w:spacing w:after="120" w:line="240" w:lineRule="auto"/>
        <w:jc w:val="both"/>
        <w:rPr>
          <w:rFonts w:asciiTheme="majorHAnsi" w:hAnsiTheme="majorHAnsi" w:cstheme="majorHAnsi"/>
        </w:rPr>
      </w:pPr>
      <w:bookmarkStart w:id="8" w:name="_Ref40684433"/>
      <w:r w:rsidRPr="00DC5282">
        <w:rPr>
          <w:rFonts w:asciiTheme="majorHAnsi" w:hAnsiTheme="majorHAnsi" w:cstheme="majorHAnsi"/>
          <w:iCs/>
        </w:rPr>
        <w:t>Zhotovitel</w:t>
      </w:r>
      <w:r w:rsidRPr="00DC5282">
        <w:rPr>
          <w:rFonts w:asciiTheme="majorHAnsi" w:hAnsiTheme="majorHAnsi" w:cstheme="majorHAnsi"/>
        </w:rPr>
        <w:t xml:space="preserve"> je povinen zajistit řádné a včasné plnění finančních závazků svým poddodavatelům, kdy za řádné a včasné plnění se považuje plné uhrazení poddodavatelem vystavených faktur za plnění poskytnutá k plnění </w:t>
      </w:r>
      <w:r w:rsidR="00D16C4A">
        <w:rPr>
          <w:rFonts w:asciiTheme="majorHAnsi" w:hAnsiTheme="majorHAnsi" w:cstheme="majorHAnsi"/>
        </w:rPr>
        <w:t>díla</w:t>
      </w:r>
      <w:r w:rsidRPr="00DC5282">
        <w:rPr>
          <w:rFonts w:asciiTheme="majorHAnsi" w:hAnsiTheme="majorHAnsi" w:cstheme="majorHAnsi"/>
        </w:rPr>
        <w:t>,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8"/>
    </w:p>
    <w:p w14:paraId="71067AB0" w14:textId="77777777" w:rsidR="006826A2" w:rsidRPr="00B148F6" w:rsidRDefault="006826A2" w:rsidP="006826A2">
      <w:pPr>
        <w:pStyle w:val="Zkladntext"/>
        <w:keepNext/>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w:t>
      </w:r>
    </w:p>
    <w:p w14:paraId="209D9D63" w14:textId="77777777" w:rsidR="006826A2" w:rsidRPr="00B148F6" w:rsidRDefault="006826A2" w:rsidP="006826A2">
      <w:pPr>
        <w:pStyle w:val="Default"/>
        <w:keepNext/>
        <w:widowControl w:val="0"/>
        <w:spacing w:after="120"/>
        <w:jc w:val="center"/>
        <w:rPr>
          <w:rFonts w:asciiTheme="majorHAnsi" w:hAnsiTheme="majorHAnsi" w:cstheme="majorHAnsi"/>
          <w:b/>
          <w:bCs/>
          <w:i/>
          <w:iCs/>
          <w:sz w:val="22"/>
          <w:szCs w:val="22"/>
        </w:rPr>
      </w:pPr>
      <w:r w:rsidRPr="00B148F6">
        <w:rPr>
          <w:rFonts w:asciiTheme="majorHAnsi" w:hAnsiTheme="majorHAnsi" w:cstheme="majorHAnsi"/>
          <w:b/>
          <w:bCs/>
          <w:iCs/>
          <w:sz w:val="22"/>
          <w:szCs w:val="22"/>
        </w:rPr>
        <w:t>Předání a převzetí díla</w:t>
      </w:r>
    </w:p>
    <w:p w14:paraId="59ABA4B9"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rPr>
      </w:pPr>
      <w:r w:rsidRPr="00B148F6">
        <w:rPr>
          <w:rFonts w:asciiTheme="majorHAnsi" w:hAnsiTheme="majorHAnsi" w:cstheme="majorHAnsi"/>
          <w:iCs/>
        </w:rPr>
        <w:t xml:space="preserve">Zhotovitel splní svoji povinnost provést dílo jeho řádným dokončením a předáním díla objednateli, </w:t>
      </w:r>
      <w:r w:rsidRPr="00B148F6">
        <w:rPr>
          <w:rFonts w:asciiTheme="majorHAnsi" w:hAnsiTheme="majorHAnsi" w:cstheme="majorHAnsi"/>
          <w:iCs/>
        </w:rPr>
        <w:lastRenderedPageBreak/>
        <w:t xml:space="preserve">bez zjevných vad a nedodělků. </w:t>
      </w:r>
      <w:r w:rsidRPr="00B148F6">
        <w:rPr>
          <w:rFonts w:asciiTheme="majorHAnsi" w:hAnsiTheme="majorHAnsi" w:cstheme="majorHAnsi"/>
        </w:rPr>
        <w:t>Součástí závazku provést dílo je i předání příslušných dokladů, listin a materiálů objednateli. Dokončené dílo předá zhotovitel objednateli nejpozději poslední den termínu pro provedení díla dle této smlouvy.</w:t>
      </w:r>
    </w:p>
    <w:p w14:paraId="28DB2B2B" w14:textId="60FB8052" w:rsidR="006826A2" w:rsidRPr="00B148F6" w:rsidRDefault="006826A2" w:rsidP="00E110AD">
      <w:pPr>
        <w:widowControl w:val="0"/>
        <w:numPr>
          <w:ilvl w:val="1"/>
          <w:numId w:val="14"/>
        </w:numPr>
        <w:autoSpaceDN w:val="0"/>
        <w:spacing w:after="120" w:line="240" w:lineRule="auto"/>
        <w:jc w:val="both"/>
        <w:rPr>
          <w:rFonts w:asciiTheme="majorHAnsi" w:hAnsiTheme="majorHAnsi" w:cstheme="majorHAnsi"/>
        </w:rPr>
      </w:pPr>
      <w:r w:rsidRPr="00B148F6">
        <w:rPr>
          <w:rFonts w:asciiTheme="majorHAnsi" w:hAnsiTheme="majorHAnsi" w:cstheme="majorHAnsi"/>
          <w:iCs/>
        </w:rPr>
        <w:t>Zhotovitel se zavazuje vyzvat písemně nejméně deset pracovních dnů předem objednatele k předání a převzetí díla</w:t>
      </w:r>
      <w:r w:rsidRPr="00B148F6">
        <w:rPr>
          <w:rFonts w:asciiTheme="majorHAnsi" w:hAnsiTheme="majorHAnsi" w:cstheme="majorHAnsi"/>
        </w:rPr>
        <w:t>, pokud se smluvní strany nedohodnou jinak</w:t>
      </w:r>
      <w:r w:rsidRPr="00B148F6">
        <w:rPr>
          <w:rFonts w:asciiTheme="majorHAnsi" w:hAnsiTheme="majorHAnsi" w:cstheme="majorHAnsi"/>
          <w:iCs/>
        </w:rPr>
        <w:t>. Zhotovitel je povinen zajistit účast u přejímacího řízení těch svých smluvních partnerů, jejichž účast je k řádnému předání a</w:t>
      </w:r>
      <w:r w:rsidR="002B46DC">
        <w:rPr>
          <w:rFonts w:asciiTheme="majorHAnsi" w:hAnsiTheme="majorHAnsi" w:cstheme="majorHAnsi"/>
          <w:iCs/>
        </w:rPr>
        <w:t> </w:t>
      </w:r>
      <w:r w:rsidRPr="00B148F6">
        <w:rPr>
          <w:rFonts w:asciiTheme="majorHAnsi" w:hAnsiTheme="majorHAnsi" w:cstheme="majorHAnsi"/>
          <w:iCs/>
        </w:rPr>
        <w:t>převzetí díla nutná. Objednatel je oprávněn přizvat k předání a převzetí díla odborně způsobilé osoby působící na stavbě, zejména osobu vykonávající funkci technického dozoru objednatele, případně také autorského dozoru projektanta, příp. další osobu určenou objednatelem.</w:t>
      </w:r>
    </w:p>
    <w:p w14:paraId="7B13E1EA" w14:textId="21553CB2" w:rsidR="006826A2" w:rsidRPr="00B148F6" w:rsidRDefault="006826A2" w:rsidP="00E110AD">
      <w:pPr>
        <w:widowControl w:val="0"/>
        <w:numPr>
          <w:ilvl w:val="1"/>
          <w:numId w:val="14"/>
        </w:numPr>
        <w:spacing w:after="60" w:line="240" w:lineRule="auto"/>
        <w:jc w:val="both"/>
        <w:rPr>
          <w:rFonts w:asciiTheme="majorHAnsi" w:hAnsiTheme="majorHAnsi" w:cstheme="majorHAnsi"/>
        </w:rPr>
      </w:pPr>
      <w:r w:rsidRPr="00B148F6">
        <w:rPr>
          <w:rFonts w:asciiTheme="majorHAnsi" w:hAnsiTheme="majorHAnsi" w:cstheme="majorHAnsi"/>
          <w:iCs/>
        </w:rPr>
        <w:t xml:space="preserve">Dílo je předáno a převzato zápisem podepsaným oprávněnými zástupci obou smluvních stran (tzv. předávací protokol). Předávací protokol zpracovaný </w:t>
      </w:r>
      <w:r w:rsidR="00852AB8">
        <w:rPr>
          <w:rFonts w:asciiTheme="majorHAnsi" w:hAnsiTheme="majorHAnsi" w:cstheme="majorHAnsi"/>
          <w:iCs/>
        </w:rPr>
        <w:t>zhotovitelem</w:t>
      </w:r>
      <w:r w:rsidR="00852AB8" w:rsidRPr="00B148F6">
        <w:rPr>
          <w:rFonts w:asciiTheme="majorHAnsi" w:hAnsiTheme="majorHAnsi" w:cstheme="majorHAnsi"/>
          <w:iCs/>
        </w:rPr>
        <w:t xml:space="preserve"> </w:t>
      </w:r>
      <w:r w:rsidRPr="00B148F6">
        <w:rPr>
          <w:rFonts w:asciiTheme="majorHAnsi" w:hAnsiTheme="majorHAnsi" w:cstheme="majorHAnsi"/>
          <w:iCs/>
        </w:rPr>
        <w:t xml:space="preserve">bude obsahovat zejména: </w:t>
      </w:r>
    </w:p>
    <w:p w14:paraId="44CED14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sz w:val="22"/>
          <w:szCs w:val="22"/>
        </w:rPr>
        <w:t xml:space="preserve">údaje dle </w:t>
      </w:r>
      <w:proofErr w:type="spellStart"/>
      <w:r w:rsidRPr="00B148F6">
        <w:rPr>
          <w:rFonts w:asciiTheme="majorHAnsi" w:hAnsiTheme="majorHAnsi" w:cstheme="majorHAnsi"/>
          <w:sz w:val="22"/>
          <w:szCs w:val="22"/>
        </w:rPr>
        <w:t>ust</w:t>
      </w:r>
      <w:proofErr w:type="spellEnd"/>
      <w:r w:rsidRPr="00B148F6">
        <w:rPr>
          <w:rFonts w:asciiTheme="majorHAnsi" w:hAnsiTheme="majorHAnsi" w:cstheme="majorHAnsi"/>
          <w:sz w:val="22"/>
          <w:szCs w:val="22"/>
        </w:rPr>
        <w:t>. § 3019 občanského zákoníku,</w:t>
      </w:r>
      <w:r w:rsidRPr="00B148F6">
        <w:rPr>
          <w:rFonts w:asciiTheme="majorHAnsi" w:hAnsiTheme="majorHAnsi" w:cstheme="majorHAnsi"/>
          <w:iCs/>
          <w:sz w:val="22"/>
          <w:szCs w:val="22"/>
        </w:rPr>
        <w:t xml:space="preserve"> </w:t>
      </w:r>
    </w:p>
    <w:p w14:paraId="4D3F99FC"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sz w:val="22"/>
          <w:szCs w:val="22"/>
        </w:rPr>
        <w:t xml:space="preserve">identifikační údaje </w:t>
      </w:r>
      <w:r w:rsidRPr="00B148F6">
        <w:rPr>
          <w:rFonts w:asciiTheme="majorHAnsi" w:hAnsiTheme="majorHAnsi" w:cstheme="majorHAnsi"/>
          <w:iCs/>
          <w:color w:val="auto"/>
          <w:sz w:val="22"/>
          <w:szCs w:val="22"/>
        </w:rPr>
        <w:t>o díle,</w:t>
      </w:r>
    </w:p>
    <w:p w14:paraId="1C0348C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zhodnocení jakosti díla nebo jeho části,</w:t>
      </w:r>
    </w:p>
    <w:p w14:paraId="450C4AF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03A4E0E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příloh,</w:t>
      </w:r>
    </w:p>
    <w:p w14:paraId="67553C29" w14:textId="7AEE99BD"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provedených změn a odchylek od dokumentace ověřené ve stavebním řízení</w:t>
      </w:r>
      <w:r w:rsidR="00EF14B2">
        <w:rPr>
          <w:rFonts w:asciiTheme="majorHAnsi" w:hAnsiTheme="majorHAnsi" w:cstheme="majorHAnsi"/>
          <w:sz w:val="22"/>
          <w:szCs w:val="22"/>
        </w:rPr>
        <w:t xml:space="preserve"> nebo řízení o povolení záměru</w:t>
      </w:r>
      <w:r w:rsidRPr="00B148F6">
        <w:rPr>
          <w:rFonts w:asciiTheme="majorHAnsi" w:hAnsiTheme="majorHAnsi" w:cstheme="majorHAnsi"/>
          <w:sz w:val="22"/>
          <w:szCs w:val="22"/>
        </w:rPr>
        <w:t>,</w:t>
      </w:r>
    </w:p>
    <w:p w14:paraId="4BF1D1DA" w14:textId="77777777" w:rsidR="006826A2" w:rsidRPr="00B148F6" w:rsidRDefault="006826A2" w:rsidP="00B636B0">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ustanovení, že dílo je ke dni podpisu předávacího protokolu prosto zjevných vad a</w:t>
      </w:r>
      <w:r w:rsidRPr="00B148F6">
        <w:rPr>
          <w:rFonts w:asciiTheme="majorHAnsi" w:hAnsiTheme="majorHAnsi" w:cstheme="majorHAnsi"/>
          <w:sz w:val="22"/>
          <w:szCs w:val="22"/>
        </w:rPr>
        <w:t> </w:t>
      </w:r>
      <w:r w:rsidRPr="00B148F6">
        <w:rPr>
          <w:rFonts w:asciiTheme="majorHAnsi" w:hAnsiTheme="majorHAnsi" w:cstheme="majorHAnsi"/>
          <w:iCs/>
          <w:sz w:val="22"/>
          <w:szCs w:val="22"/>
        </w:rPr>
        <w:t>nedodělků, v případě, že při předání a převzetí díla nebudou zjištěny zjevné vady a nedodělky,</w:t>
      </w:r>
    </w:p>
    <w:p w14:paraId="170C73B0" w14:textId="3604C02E" w:rsidR="006826A2" w:rsidRPr="00774A88" w:rsidRDefault="006826A2" w:rsidP="00774A88">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774A88">
        <w:rPr>
          <w:rFonts w:asciiTheme="majorHAnsi" w:hAnsiTheme="majorHAnsi" w:cstheme="majorHAnsi"/>
          <w:iCs/>
          <w:sz w:val="22"/>
          <w:szCs w:val="22"/>
        </w:rPr>
        <w:t>jmenovitý seznam účastníků</w:t>
      </w:r>
      <w:r w:rsidR="00774A88" w:rsidRPr="00774A88">
        <w:rPr>
          <w:rFonts w:asciiTheme="majorHAnsi" w:hAnsiTheme="majorHAnsi" w:cstheme="majorHAnsi"/>
          <w:iCs/>
          <w:sz w:val="22"/>
          <w:szCs w:val="22"/>
        </w:rPr>
        <w:t xml:space="preserve"> přejímacího</w:t>
      </w:r>
      <w:r w:rsidRPr="00774A88">
        <w:rPr>
          <w:rFonts w:asciiTheme="majorHAnsi" w:hAnsiTheme="majorHAnsi" w:cstheme="majorHAnsi"/>
          <w:iCs/>
          <w:sz w:val="22"/>
          <w:szCs w:val="22"/>
        </w:rPr>
        <w:t xml:space="preserve"> řízení,</w:t>
      </w:r>
    </w:p>
    <w:p w14:paraId="53BED218" w14:textId="78DEAF55"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určení místa a času předání a převzetí díla;</w:t>
      </w:r>
    </w:p>
    <w:p w14:paraId="5A8ED489" w14:textId="11F94A51"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převezme-li objednatel dílo s ojedinělými drobnými vadami či nedodělky, které nebudou samy o sobě ani ve spojení s jinými bránit funkčně nebo esteticky užívání díla nebo podstatným způsobem omezovat užívání díla, seznam těchto drobných ojedinělých vad a nedodělků a termín určený objednatelem zhotoviteli k jejich odstranění;</w:t>
      </w:r>
    </w:p>
    <w:p w14:paraId="347C623D" w14:textId="77777777"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jakékoliv další skutečnosti požadované objednatelem.</w:t>
      </w:r>
    </w:p>
    <w:p w14:paraId="22D1892A" w14:textId="32FCB16B"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Změny nebo odchylky od dokumentace ověřené ve stavebním řízení</w:t>
      </w:r>
      <w:r w:rsidR="00CE1EC1">
        <w:rPr>
          <w:rFonts w:asciiTheme="majorHAnsi" w:hAnsiTheme="majorHAnsi" w:cstheme="majorHAnsi"/>
          <w:iCs/>
        </w:rPr>
        <w:t xml:space="preserve"> nebo</w:t>
      </w:r>
      <w:r w:rsidRPr="00B148F6">
        <w:rPr>
          <w:rFonts w:asciiTheme="majorHAnsi" w:hAnsiTheme="majorHAnsi" w:cstheme="majorHAnsi"/>
          <w:iCs/>
        </w:rPr>
        <w:t xml:space="preserve"> </w:t>
      </w:r>
      <w:r w:rsidR="00CE1EC1">
        <w:rPr>
          <w:rFonts w:asciiTheme="majorHAnsi" w:hAnsiTheme="majorHAnsi" w:cstheme="majorHAnsi"/>
        </w:rPr>
        <w:t>řízení o povolení záměru</w:t>
      </w:r>
      <w:r w:rsidR="00CE1EC1" w:rsidRPr="00B148F6">
        <w:rPr>
          <w:rFonts w:asciiTheme="majorHAnsi" w:hAnsiTheme="majorHAnsi" w:cstheme="majorHAnsi"/>
          <w:iCs/>
        </w:rPr>
        <w:t xml:space="preserve"> </w:t>
      </w:r>
      <w:r w:rsidRPr="00B148F6">
        <w:rPr>
          <w:rFonts w:asciiTheme="majorHAnsi" w:hAnsiTheme="majorHAnsi" w:cstheme="majorHAnsi"/>
          <w:iCs/>
        </w:rPr>
        <w:t xml:space="preserve">budou zaneseny do dokumentace skutečného provedení stavby na náklady zhotovitele, a to nejpozději v termínu pro provedení díla dle této smlouvy. </w:t>
      </w:r>
    </w:p>
    <w:p w14:paraId="5B87E347"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Objednatel je oprávněn, nikoliv však povinen, dílo převzít i v případě, že dokončené dílo bude při předání vykazovat ojedinělé drobné vady či nedodělky, které nebudou samy o sobě ani ve spojení s jinými bránit funkčně nebo esteticky užívání díla nebo podstatným způsobem omezovat užívání díla. V případě dle předchozí věty uvedou smluvní strany do předávacího protokolu výčet všech vad a nedodělků a lhůtu pro jejich odstranění</w:t>
      </w:r>
      <w:r w:rsidRPr="00B148F6">
        <w:rPr>
          <w:rFonts w:asciiTheme="majorHAnsi" w:hAnsiTheme="majorHAnsi" w:cstheme="majorHAnsi"/>
          <w:iCs/>
        </w:rPr>
        <w:t xml:space="preserve">. </w:t>
      </w:r>
    </w:p>
    <w:p w14:paraId="0726FE87"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 xml:space="preserve">Nedojde-li mezi oběma stranami k dohodě o termínu odstranění vad a nedodělků, pak platí, že vady a nedodělky je zhotovitel povinen odstranit nejpozději </w:t>
      </w:r>
      <w:r w:rsidRPr="00F148AB">
        <w:rPr>
          <w:rFonts w:asciiTheme="majorHAnsi" w:hAnsiTheme="majorHAnsi" w:cstheme="majorHAnsi"/>
          <w:iCs/>
        </w:rPr>
        <w:t>do 15 pracovních dnů ode</w:t>
      </w:r>
      <w:r w:rsidRPr="00B148F6">
        <w:rPr>
          <w:rFonts w:asciiTheme="majorHAnsi" w:hAnsiTheme="majorHAnsi" w:cstheme="majorHAnsi"/>
          <w:iCs/>
        </w:rPr>
        <w:t xml:space="preserve"> dne podpisu </w:t>
      </w:r>
      <w:r w:rsidRPr="00B148F6">
        <w:rPr>
          <w:rFonts w:asciiTheme="majorHAnsi" w:hAnsiTheme="majorHAnsi" w:cstheme="majorHAnsi"/>
        </w:rPr>
        <w:t>předávacího protokolu, kterým dojde k předání a převzetí díla s výhradou odstranění vad a nedodělků</w:t>
      </w:r>
      <w:r w:rsidRPr="00B148F6">
        <w:rPr>
          <w:rFonts w:asciiTheme="majorHAnsi" w:hAnsiTheme="majorHAnsi" w:cstheme="majorHAnsi"/>
          <w:iCs/>
        </w:rPr>
        <w:t>. Zhotovitel je povinen ve stanovené lhůtě odstranit vady a nedodělky i v případě, kdy podle jeho názoru za vady a nedodělky neodpovídá. Náklady na odstranění v těchto sporných případech nese až do vyjasnění nebo vyřešení rozporu (posouzením znalce stanovaného ze strany objednatele na náklady strany, jejíž stanovisko znalcem nebylo potvrzeno) zhotovitel.</w:t>
      </w:r>
    </w:p>
    <w:p w14:paraId="7DFF2B73" w14:textId="15065BB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 xml:space="preserve">Po odstranění poslední vady či nedodělku bude o této skutečnosti sepsán smluvními stranami protokol. </w:t>
      </w:r>
    </w:p>
    <w:p w14:paraId="4132D3A3"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lastRenderedPageBreak/>
        <w:t>V případě, že objednatel odmítne dílo převzít, sepíší obě strany zápis, v němž uvedou svá stanoviska a jejich odůvodnění a dohodnou náhradní termín předání. Objednatel je oprávněn odmítnout převzetí díla i</w:t>
      </w:r>
      <w:r w:rsidRPr="00B148F6">
        <w:rPr>
          <w:rFonts w:asciiTheme="majorHAnsi" w:hAnsiTheme="majorHAnsi" w:cstheme="majorHAnsi"/>
          <w:iCs/>
          <w:color w:val="FF0000"/>
        </w:rPr>
        <w:t xml:space="preserve"> </w:t>
      </w:r>
      <w:r w:rsidRPr="00B148F6">
        <w:rPr>
          <w:rFonts w:asciiTheme="majorHAnsi" w:hAnsiTheme="majorHAnsi" w:cstheme="majorHAnsi"/>
          <w:iCs/>
        </w:rPr>
        <w:t xml:space="preserve">pro drobné vady, i když nebrání jeho užívání, ani jeho užívání podstatným způsobem neomezují. </w:t>
      </w:r>
    </w:p>
    <w:p w14:paraId="55EDED9A"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snapToGrid w:val="0"/>
        </w:rPr>
        <w:t xml:space="preserve">Smluvní strany se dohodly na vyloučení </w:t>
      </w:r>
      <w:proofErr w:type="spellStart"/>
      <w:r w:rsidRPr="00B148F6">
        <w:rPr>
          <w:rFonts w:asciiTheme="majorHAnsi" w:hAnsiTheme="majorHAnsi" w:cstheme="majorHAnsi"/>
          <w:snapToGrid w:val="0"/>
        </w:rPr>
        <w:t>ust</w:t>
      </w:r>
      <w:proofErr w:type="spellEnd"/>
      <w:r w:rsidRPr="00B148F6">
        <w:rPr>
          <w:rFonts w:asciiTheme="majorHAnsi" w:hAnsiTheme="majorHAnsi" w:cstheme="majorHAnsi"/>
          <w:snapToGrid w:val="0"/>
        </w:rPr>
        <w:t xml:space="preserve">. § 2609 občanského zákoníku a zhotovitel není oprávněn dílo nebo jeho část svépomocně prodat třetí osobě. </w:t>
      </w:r>
    </w:p>
    <w:p w14:paraId="23C12189" w14:textId="77777777" w:rsidR="006826A2" w:rsidRPr="00B148F6" w:rsidRDefault="006826A2" w:rsidP="00E110AD">
      <w:pPr>
        <w:widowControl w:val="0"/>
        <w:numPr>
          <w:ilvl w:val="1"/>
          <w:numId w:val="14"/>
        </w:numPr>
        <w:autoSpaceDN w:val="0"/>
        <w:spacing w:after="240" w:line="240" w:lineRule="auto"/>
        <w:jc w:val="both"/>
        <w:rPr>
          <w:rFonts w:asciiTheme="majorHAnsi" w:hAnsiTheme="majorHAnsi" w:cstheme="majorHAnsi"/>
          <w:iCs/>
        </w:rPr>
      </w:pPr>
      <w:r w:rsidRPr="00B148F6">
        <w:rPr>
          <w:rFonts w:asciiTheme="majorHAnsi" w:hAnsiTheme="majorHAnsi" w:cstheme="majorHAnsi"/>
          <w:iCs/>
        </w:rPr>
        <w:t>Veškeré pozemky dotčené prováděním díla a majetek objednatele nebo třetích osob umístěný na těchto pozemcích je zhotovitel povinen na svůj náklad uvést do původního stavu. V případě, že nebude možné uvést tyto pozemky a/nebo další majetek umístěný na těchto pozemcích do původního stavu, zhotovitel se tímto zavazuje nahradit případně vzniklou újmu objednateli nebo třetím osobám v penězích.</w:t>
      </w:r>
    </w:p>
    <w:p w14:paraId="43305086" w14:textId="77777777" w:rsidR="006826A2" w:rsidRPr="00B148F6" w:rsidRDefault="006826A2" w:rsidP="00E110AD">
      <w:pPr>
        <w:widowControl w:val="0"/>
        <w:numPr>
          <w:ilvl w:val="1"/>
          <w:numId w:val="14"/>
        </w:numPr>
        <w:autoSpaceDN w:val="0"/>
        <w:spacing w:after="0" w:line="240" w:lineRule="auto"/>
        <w:jc w:val="both"/>
        <w:rPr>
          <w:rFonts w:asciiTheme="majorHAnsi" w:hAnsiTheme="majorHAnsi" w:cstheme="majorHAnsi"/>
          <w:iCs/>
        </w:rPr>
      </w:pPr>
      <w:r w:rsidRPr="00B148F6">
        <w:rPr>
          <w:rFonts w:asciiTheme="majorHAnsi" w:hAnsiTheme="majorHAnsi" w:cstheme="majorHAnsi"/>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14:paraId="2F8DF0A9" w14:textId="77777777" w:rsidR="006826A2" w:rsidRPr="00B148F6" w:rsidRDefault="006826A2" w:rsidP="006826A2">
      <w:pPr>
        <w:pStyle w:val="Zkladntext"/>
        <w:keepNext/>
        <w:widowControl/>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VII.</w:t>
      </w:r>
    </w:p>
    <w:p w14:paraId="73563DE9" w14:textId="77777777" w:rsidR="006826A2" w:rsidRPr="00B148F6" w:rsidRDefault="006826A2" w:rsidP="006826A2">
      <w:pPr>
        <w:keepNext/>
        <w:spacing w:after="120"/>
        <w:jc w:val="center"/>
        <w:rPr>
          <w:rFonts w:asciiTheme="majorHAnsi" w:hAnsiTheme="majorHAnsi" w:cstheme="majorHAnsi"/>
          <w:b/>
        </w:rPr>
      </w:pPr>
      <w:r w:rsidRPr="00B148F6">
        <w:rPr>
          <w:rFonts w:asciiTheme="majorHAnsi" w:hAnsiTheme="majorHAnsi" w:cstheme="majorHAnsi"/>
          <w:b/>
        </w:rPr>
        <w:t>Vlastnictví</w:t>
      </w:r>
    </w:p>
    <w:p w14:paraId="4E920E87" w14:textId="77777777" w:rsidR="006826A2" w:rsidRPr="00B148F6" w:rsidRDefault="006826A2" w:rsidP="00E110AD">
      <w:pPr>
        <w:keepNext/>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vlastníkem vždy objednatel. </w:t>
      </w:r>
    </w:p>
    <w:p w14:paraId="544426AF" w14:textId="2058B679"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Nebezpečí škody na zhotovovaném díle, jakož i na veškerých věcech převzatých od objednatele, nese od počátku zhotovitel, a to až do okamžiku předání a převzetí díla mezi zhotovitelem a objednatelem. Nehledě na přechod vlastnického práva k dílu nebo dílčím částem díla dle smlouvy,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převzetí díla oběma smluvními stranami. Tímto ustanovením nejsou dotčeny záruční povinnosti zhotovitele.</w:t>
      </w:r>
    </w:p>
    <w:p w14:paraId="558CF904" w14:textId="77777777"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1C39E872" w14:textId="77777777" w:rsidR="006826A2" w:rsidRPr="00B148F6" w:rsidRDefault="006826A2" w:rsidP="006826A2">
      <w:pPr>
        <w:pStyle w:val="Zkladntext"/>
        <w:keepNext/>
        <w:spacing w:before="480"/>
        <w:jc w:val="center"/>
        <w:rPr>
          <w:rFonts w:asciiTheme="majorHAnsi" w:hAnsiTheme="majorHAnsi" w:cstheme="majorHAnsi"/>
          <w:b/>
          <w:bCs/>
          <w:sz w:val="22"/>
          <w:szCs w:val="22"/>
        </w:rPr>
      </w:pPr>
      <w:r w:rsidRPr="00B148F6">
        <w:rPr>
          <w:rFonts w:asciiTheme="majorHAnsi" w:hAnsiTheme="majorHAnsi" w:cstheme="majorHAnsi"/>
          <w:b/>
          <w:bCs/>
          <w:sz w:val="22"/>
          <w:szCs w:val="22"/>
        </w:rPr>
        <w:t>VIII.</w:t>
      </w:r>
    </w:p>
    <w:p w14:paraId="749716A8" w14:textId="77777777" w:rsidR="006826A2" w:rsidRPr="00B148F6" w:rsidRDefault="006826A2" w:rsidP="006826A2">
      <w:pPr>
        <w:pStyle w:val="Zkladntext"/>
        <w:spacing w:after="120"/>
        <w:jc w:val="center"/>
        <w:outlineLvl w:val="0"/>
        <w:rPr>
          <w:rFonts w:asciiTheme="majorHAnsi" w:hAnsiTheme="majorHAnsi" w:cstheme="majorHAnsi"/>
          <w:sz w:val="22"/>
          <w:szCs w:val="22"/>
        </w:rPr>
      </w:pPr>
      <w:r w:rsidRPr="00B148F6">
        <w:rPr>
          <w:rFonts w:asciiTheme="majorHAnsi" w:hAnsiTheme="majorHAnsi" w:cstheme="majorHAnsi"/>
          <w:b/>
          <w:snapToGrid w:val="0"/>
          <w:sz w:val="22"/>
          <w:szCs w:val="22"/>
        </w:rPr>
        <w:t>Podmínky provádění díla</w:t>
      </w:r>
    </w:p>
    <w:p w14:paraId="634D228A" w14:textId="038D0547" w:rsidR="006826A2" w:rsidRPr="00CA50AE" w:rsidRDefault="00840EA4" w:rsidP="00E110AD">
      <w:pPr>
        <w:widowControl w:val="0"/>
        <w:numPr>
          <w:ilvl w:val="0"/>
          <w:numId w:val="19"/>
        </w:numPr>
        <w:spacing w:after="120" w:line="240" w:lineRule="auto"/>
        <w:ind w:left="567" w:hanging="567"/>
        <w:jc w:val="both"/>
        <w:rPr>
          <w:rFonts w:asciiTheme="majorHAnsi" w:hAnsiTheme="majorHAnsi" w:cstheme="majorHAnsi"/>
          <w:snapToGrid w:val="0"/>
        </w:rPr>
      </w:pPr>
      <w:r w:rsidRPr="00CA50AE">
        <w:rPr>
          <w:rFonts w:asciiTheme="majorHAnsi" w:hAnsiTheme="majorHAnsi" w:cstheme="majorHAnsi"/>
        </w:rPr>
        <w:t>Zhotovitel, jakožto odborně způsobilá osoba, je povinen zkontrolovat technickou část předané dokumentace nejpozději před zahájením prací na příslušné části díla a upozornit objednatele bez zbytečného odkladu na zjištěné zjevné vady a nedostatky.</w:t>
      </w:r>
    </w:p>
    <w:p w14:paraId="51B58869" w14:textId="77777777" w:rsidR="00D60DFA" w:rsidRDefault="00D60DFA" w:rsidP="00D60DFA">
      <w:pPr>
        <w:widowControl w:val="0"/>
        <w:numPr>
          <w:ilvl w:val="0"/>
          <w:numId w:val="19"/>
        </w:numPr>
        <w:spacing w:after="120" w:line="240" w:lineRule="auto"/>
        <w:ind w:left="567" w:hanging="567"/>
        <w:jc w:val="both"/>
        <w:rPr>
          <w:rFonts w:asciiTheme="majorHAnsi" w:hAnsiTheme="majorHAnsi" w:cstheme="majorHAnsi"/>
          <w:snapToGrid w:val="0"/>
        </w:rPr>
      </w:pPr>
      <w:bookmarkStart w:id="9" w:name="_Ref37840101"/>
      <w:r w:rsidRPr="006505E9">
        <w:rPr>
          <w:rFonts w:asciiTheme="majorHAnsi" w:hAnsiTheme="majorHAnsi" w:cstheme="majorHAnsi"/>
          <w:snapToGrid w:val="0"/>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w:t>
      </w:r>
      <w:r>
        <w:rPr>
          <w:rFonts w:asciiTheme="majorHAnsi" w:hAnsiTheme="majorHAnsi" w:cstheme="majorHAnsi"/>
          <w:snapToGrid w:val="0"/>
        </w:rPr>
        <w:t>díla</w:t>
      </w:r>
      <w:r w:rsidRPr="006505E9">
        <w:rPr>
          <w:rFonts w:asciiTheme="majorHAnsi" w:hAnsiTheme="majorHAnsi" w:cstheme="majorHAnsi"/>
          <w:snapToGrid w:val="0"/>
        </w:rPr>
        <w:t xml:space="preserve"> podílejí a bez ohledu na to, zda jsou práce </w:t>
      </w:r>
      <w:r w:rsidRPr="006505E9">
        <w:rPr>
          <w:rFonts w:asciiTheme="majorHAnsi" w:hAnsiTheme="majorHAnsi" w:cstheme="majorHAnsi"/>
          <w:snapToGrid w:val="0"/>
        </w:rPr>
        <w:lastRenderedPageBreak/>
        <w:t>na předmětu plnění prováděny bezprostředně zhotovitelem či jeho poddodavateli.</w:t>
      </w:r>
      <w:bookmarkEnd w:id="9"/>
    </w:p>
    <w:p w14:paraId="2132FD8C" w14:textId="77777777"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Zhotoviteli je povinen převzít od objednatele staveniště pro provádění díla dle této smlouvy v termínu dle této smlouvy. Staveništěm se rozumí prostor vymezený pro provádění díla a pro zařízení staveniště v rozsahu dohodnutém při přejímce staveniště, která bude provedena zápisem o předání staveniště. Zhotovitel je povinen zabezpečit zařízení staveniště (</w:t>
      </w:r>
      <w:r w:rsidRPr="00B148F6">
        <w:rPr>
          <w:rFonts w:asciiTheme="majorHAnsi" w:hAnsiTheme="majorHAnsi" w:cstheme="majorHAnsi"/>
        </w:rPr>
        <w:t>provozní, sociální a případně i výrobní)</w:t>
      </w:r>
      <w:r w:rsidRPr="00B148F6">
        <w:rPr>
          <w:rFonts w:asciiTheme="majorHAnsi" w:hAnsiTheme="majorHAnsi" w:cstheme="majorHAnsi"/>
          <w:snapToGrid w:val="0"/>
        </w:rPr>
        <w:t xml:space="preserve">, a to v souladu s jeho potřebami, v souladu s </w:t>
      </w:r>
      <w:r w:rsidRPr="00B148F6">
        <w:rPr>
          <w:rFonts w:asciiTheme="majorHAnsi" w:hAnsiTheme="majorHAnsi" w:cstheme="majorHAnsi"/>
        </w:rPr>
        <w:t>projektovou</w:t>
      </w:r>
      <w:r w:rsidRPr="00B148F6">
        <w:rPr>
          <w:rFonts w:asciiTheme="majorHAnsi" w:hAnsiTheme="majorHAnsi" w:cstheme="majorHAnsi"/>
          <w:snapToGrid w:val="0"/>
        </w:rPr>
        <w:t xml:space="preserve"> dokumentací předanou objednatelem a v souladu s dalšími požadavky objednatele. </w:t>
      </w:r>
      <w:r w:rsidRPr="00B148F6">
        <w:rPr>
          <w:rFonts w:asciiTheme="majorHAnsi" w:hAnsiTheme="majorHAnsi" w:cstheme="majorHAnsi"/>
        </w:rPr>
        <w:t>Zhotovitel je povinen zajistit v rámci zařízení staveniště vhodné podmínky pro výkon funkce autorského dozoru projektanta/architekta, technického dozoru objednatele a koordinátora bezpečnosti a ochrany zdraví při práci.</w:t>
      </w:r>
    </w:p>
    <w:p w14:paraId="77F5D4CF" w14:textId="77777777" w:rsidR="00623181" w:rsidRPr="00623181" w:rsidRDefault="00623181" w:rsidP="00623181">
      <w:pPr>
        <w:widowControl w:val="0"/>
        <w:numPr>
          <w:ilvl w:val="0"/>
          <w:numId w:val="19"/>
        </w:numPr>
        <w:spacing w:after="120" w:line="240" w:lineRule="auto"/>
        <w:ind w:left="567" w:hanging="567"/>
        <w:jc w:val="both"/>
        <w:rPr>
          <w:rFonts w:asciiTheme="majorHAnsi" w:hAnsiTheme="majorHAnsi" w:cstheme="majorHAnsi"/>
          <w:b/>
          <w:bCs/>
          <w:snapToGrid w:val="0"/>
        </w:rPr>
      </w:pPr>
      <w:r w:rsidRPr="00623181">
        <w:rPr>
          <w:rFonts w:asciiTheme="majorHAnsi" w:hAnsiTheme="majorHAnsi" w:cstheme="majorHAnsi"/>
          <w:b/>
          <w:bCs/>
        </w:rPr>
        <w:t xml:space="preserve">Dílo bude realizováno za běžného provozu objednatele. Pracovníci zhotovitele jsou povinni respektovat vnitřní pravidla objednatele, zejména ve vztahu ke klientům objednatele. Objednatel se zavazuje seznámit klienty s plánovanými pracemi a zajistit jejich přesun do jiných prostor. </w:t>
      </w:r>
    </w:p>
    <w:p w14:paraId="3C35AF8A" w14:textId="292CD7F8"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na staveništi (pracovišti) v souladu s ustanovením § 2 - 6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Pr="00B148F6">
        <w:rPr>
          <w:rFonts w:asciiTheme="majorHAnsi" w:hAnsiTheme="majorHAnsi" w:cstheme="majorHAnsi"/>
          <w:iCs/>
        </w:rPr>
        <w:t>ve znění pozdějších předpisů</w:t>
      </w:r>
      <w:r w:rsidRPr="00B148F6">
        <w:rPr>
          <w:rFonts w:asciiTheme="majorHAnsi" w:hAnsiTheme="majorHAnsi" w:cstheme="majorHAnsi"/>
          <w:snapToGrid w:val="0"/>
        </w:rPr>
        <w:t xml:space="preserve"> (dále jen „</w:t>
      </w:r>
      <w:r w:rsidRPr="00B148F6">
        <w:rPr>
          <w:rFonts w:asciiTheme="majorHAnsi" w:hAnsiTheme="majorHAnsi" w:cstheme="majorHAnsi"/>
          <w:b/>
          <w:snapToGrid w:val="0"/>
        </w:rPr>
        <w:t>zákon o BOZP</w:t>
      </w:r>
      <w:r w:rsidRPr="00B148F6">
        <w:rPr>
          <w:rFonts w:asciiTheme="majorHAnsi" w:hAnsiTheme="majorHAnsi" w:cstheme="majorHAnsi"/>
          <w:snapToGrid w:val="0"/>
        </w:rPr>
        <w:t>“), při realizaci stavby zajistit zejména zákonem stanovené:</w:t>
      </w:r>
    </w:p>
    <w:p w14:paraId="729C062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w:t>
      </w:r>
    </w:p>
    <w:p w14:paraId="66A4781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 na staveništi,</w:t>
      </w:r>
    </w:p>
    <w:p w14:paraId="4E9F91C6"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výrobní a pracovní prostředky a zařízení,</w:t>
      </w:r>
    </w:p>
    <w:p w14:paraId="5AA8321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organizaci práce a pracovní postupy,</w:t>
      </w:r>
    </w:p>
    <w:p w14:paraId="0196A26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bezpečnostní značky, značení a signály.</w:t>
      </w:r>
    </w:p>
    <w:p w14:paraId="0AE1218A" w14:textId="77777777" w:rsidR="006826A2" w:rsidRPr="00B148F6" w:rsidRDefault="006826A2" w:rsidP="003B24B9">
      <w:pPr>
        <w:pStyle w:val="Odstavecseseznamem"/>
        <w:widowControl w:val="0"/>
        <w:numPr>
          <w:ilvl w:val="0"/>
          <w:numId w:val="0"/>
        </w:numPr>
        <w:spacing w:before="60"/>
        <w:ind w:left="567"/>
        <w:rPr>
          <w:rFonts w:asciiTheme="majorHAnsi" w:hAnsiTheme="majorHAnsi" w:cstheme="majorHAnsi"/>
          <w:iCs/>
        </w:rPr>
      </w:pPr>
      <w:r w:rsidRPr="00B148F6">
        <w:rPr>
          <w:rFonts w:asciiTheme="majorHAnsi" w:hAnsiTheme="majorHAnsi" w:cstheme="majorHAnsi"/>
          <w:iCs/>
        </w:rPr>
        <w:t>Další minimální požadavky na bezpečnost a ochranu zdraví při práci na staveništi, které je zhotovitel povinen dodržovat, jsou stanoveny v nařízení vlády č. 591/2006 Sb., o bližších minimálních požadavcích na bezpečnost a ochranu zdraví při práci na staveništích, ve znění pozdějších předpisů, a v jeho přílohách (dále jen „</w:t>
      </w:r>
      <w:r w:rsidRPr="00B148F6">
        <w:rPr>
          <w:rFonts w:asciiTheme="majorHAnsi" w:hAnsiTheme="majorHAnsi" w:cstheme="majorHAnsi"/>
          <w:b/>
          <w:iCs/>
        </w:rPr>
        <w:t>NV</w:t>
      </w:r>
      <w:r w:rsidRPr="00B148F6">
        <w:rPr>
          <w:rFonts w:asciiTheme="majorHAnsi" w:hAnsiTheme="majorHAnsi" w:cstheme="majorHAnsi"/>
          <w:iCs/>
        </w:rPr>
        <w:t>“).</w:t>
      </w:r>
    </w:p>
    <w:p w14:paraId="79D04F9F"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Zhotovitel bude při provádění prací respektovat a plnit požadavky koordinátora BOZP ve smyslu zákona o BOZP</w:t>
      </w:r>
      <w:r w:rsidRPr="00B148F6">
        <w:rPr>
          <w:rFonts w:asciiTheme="majorHAnsi" w:hAnsiTheme="majorHAnsi" w:cstheme="majorHAnsi"/>
          <w:bCs/>
          <w:color w:val="000000"/>
        </w:rPr>
        <w:t>.</w:t>
      </w:r>
    </w:p>
    <w:p w14:paraId="478B7DB6"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odpovědný za dodržování zásad BOZP podle příslušných právních předpisů. K tomu účelu je povinen zajistit interní kontrolu dodržování povinností daných zákonem o BOZP a NV, případně dalšími právními předpisy, a to jak u vlastních zaměstnanců, tak u svých poddodavatelů. Zhotovitel je na své náklady zejména povinen zajistit:</w:t>
      </w:r>
    </w:p>
    <w:p w14:paraId="4D628369"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rPr>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14:paraId="57583A3F"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rPr>
      </w:pPr>
      <w:r w:rsidRPr="00B148F6">
        <w:rPr>
          <w:rFonts w:asciiTheme="majorHAnsi" w:hAnsiTheme="majorHAnsi" w:cstheme="majorHAnsi"/>
        </w:rPr>
        <w:t xml:space="preserve">provedení vstupních školení o bezpečnosti a ochraně zdraví při práci a o požární ochraně i u zaměstnanců svých poddodavatelů,   </w:t>
      </w:r>
    </w:p>
    <w:p w14:paraId="6EBF5A53"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všichni pracovníci zhotovitele a všech poddodavatelů používali</w:t>
      </w:r>
      <w:r w:rsidRPr="00B148F6">
        <w:rPr>
          <w:rFonts w:asciiTheme="majorHAnsi" w:hAnsiTheme="majorHAnsi" w:cstheme="majorHAnsi"/>
          <w:iCs/>
          <w:color w:val="FF0000"/>
        </w:rPr>
        <w:t xml:space="preserve"> </w:t>
      </w:r>
      <w:r w:rsidRPr="00B148F6">
        <w:rPr>
          <w:rFonts w:asciiTheme="majorHAnsi" w:hAnsiTheme="majorHAnsi" w:cstheme="majorHAnsi"/>
          <w:iCs/>
        </w:rPr>
        <w:t>nezbytné ochranné pracovní pomůcky,</w:t>
      </w:r>
    </w:p>
    <w:p w14:paraId="3DF92162"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 v prostorách pracovišť dodržován zákaz kouření, vyjma míst ke kouření určených,</w:t>
      </w:r>
    </w:p>
    <w:p w14:paraId="19827090"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byla dodržována bezpečnostní opatření (např. ohrazení, oplocení, osvětlení, opatření proti vstupu nepovolaných osob, opatření proti pádu z výšky, uložení materiálů – zejména viz přílohy k NV),</w:t>
      </w:r>
    </w:p>
    <w:p w14:paraId="3C25147D" w14:textId="45FA3EB0" w:rsidR="006826A2" w:rsidRPr="00B148F6" w:rsidRDefault="006826A2" w:rsidP="00E110AD">
      <w:pPr>
        <w:pStyle w:val="Odstavecseseznamem"/>
        <w:widowControl w:val="0"/>
        <w:numPr>
          <w:ilvl w:val="0"/>
          <w:numId w:val="16"/>
        </w:numPr>
        <w:spacing w:before="0"/>
        <w:ind w:left="924" w:hanging="357"/>
        <w:contextualSpacing w:val="0"/>
        <w:outlineLvl w:val="9"/>
        <w:rPr>
          <w:rFonts w:asciiTheme="majorHAnsi" w:hAnsiTheme="majorHAnsi" w:cstheme="majorHAnsi"/>
          <w:iCs/>
        </w:rPr>
      </w:pPr>
      <w:r w:rsidRPr="00B148F6">
        <w:rPr>
          <w:rFonts w:asciiTheme="majorHAnsi" w:hAnsiTheme="majorHAnsi" w:cstheme="majorHAnsi"/>
          <w:iCs/>
        </w:rPr>
        <w:t>poskytnout potřebnou součinnost koordinátorovi BOZP k provedení ustanovení § 16 zákona o BOZP.</w:t>
      </w:r>
    </w:p>
    <w:p w14:paraId="758FC085"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iCs/>
        </w:rPr>
        <w:lastRenderedPageBreak/>
        <w:t>Zhotovitel v plné míře zodpovídá za bezpečnost a ochranu zdraví všech osob,</w:t>
      </w:r>
      <w:r w:rsidRPr="00B148F6">
        <w:rPr>
          <w:rFonts w:asciiTheme="majorHAnsi" w:hAnsiTheme="majorHAnsi" w:cstheme="majorHAnsi"/>
        </w:rPr>
        <w:t xml:space="preserve"> které se s jeho vědomím zdržují na pracovišti a je povinen zabezpečit jejich vybavení ochrannými pomůckami.  </w:t>
      </w:r>
    </w:p>
    <w:p w14:paraId="26D9A89A"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 Dále je zhotovitel povinen:</w:t>
      </w:r>
    </w:p>
    <w:p w14:paraId="0725E035" w14:textId="77777777" w:rsidR="006826A2" w:rsidRPr="00B148F6" w:rsidRDefault="006826A2" w:rsidP="00E110AD">
      <w:pPr>
        <w:pStyle w:val="Zkladntext"/>
        <w:numPr>
          <w:ilvl w:val="0"/>
          <w:numId w:val="17"/>
        </w:numPr>
        <w:spacing w:after="6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 xml:space="preserve">zajistit a dodržovat veškeré bezpečnostní, hygienické, požární </w:t>
      </w:r>
      <w:r w:rsidRPr="00B148F6">
        <w:rPr>
          <w:rFonts w:asciiTheme="majorHAnsi" w:hAnsiTheme="majorHAnsi" w:cstheme="majorHAnsi"/>
          <w:snapToGrid w:val="0"/>
          <w:sz w:val="22"/>
          <w:szCs w:val="22"/>
          <w:lang w:val="cs-CZ"/>
        </w:rPr>
        <w:t xml:space="preserve">předpisy </w:t>
      </w:r>
      <w:r w:rsidRPr="00B148F6">
        <w:rPr>
          <w:rFonts w:asciiTheme="majorHAnsi" w:hAnsiTheme="majorHAnsi" w:cstheme="majorHAnsi"/>
          <w:snapToGrid w:val="0"/>
          <w:sz w:val="22"/>
          <w:szCs w:val="22"/>
        </w:rPr>
        <w:t>a předpisy z oblasti ochrany životního prostředí</w:t>
      </w:r>
      <w:r w:rsidRPr="00B148F6">
        <w:rPr>
          <w:rFonts w:asciiTheme="majorHAnsi" w:hAnsiTheme="majorHAnsi" w:cstheme="majorHAnsi"/>
          <w:snapToGrid w:val="0"/>
          <w:sz w:val="22"/>
          <w:szCs w:val="22"/>
          <w:lang w:val="cs-CZ"/>
        </w:rPr>
        <w:t>,</w:t>
      </w:r>
      <w:r w:rsidRPr="00B148F6">
        <w:rPr>
          <w:rFonts w:asciiTheme="majorHAnsi" w:hAnsiTheme="majorHAnsi" w:cstheme="majorHAnsi"/>
          <w:sz w:val="22"/>
          <w:szCs w:val="22"/>
        </w:rPr>
        <w:t xml:space="preserve"> a to v rozsahu a způsobem stanoveným příslušnými předpisy. </w:t>
      </w:r>
      <w:r w:rsidRPr="00B148F6">
        <w:rPr>
          <w:rFonts w:asciiTheme="majorHAnsi" w:hAnsiTheme="majorHAnsi" w:cstheme="majorHAnsi"/>
          <w:snapToGrid w:val="0"/>
          <w:sz w:val="22"/>
          <w:szCs w:val="22"/>
        </w:rPr>
        <w:t xml:space="preserve">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w:t>
      </w:r>
      <w:r w:rsidRPr="00B148F6">
        <w:rPr>
          <w:rFonts w:asciiTheme="majorHAnsi" w:hAnsiTheme="majorHAnsi" w:cstheme="majorHAnsi"/>
          <w:snapToGrid w:val="0"/>
          <w:sz w:val="22"/>
          <w:szCs w:val="22"/>
          <w:lang w:val="cs-CZ"/>
        </w:rPr>
        <w:t xml:space="preserve">a účinnými </w:t>
      </w:r>
      <w:r w:rsidRPr="00B148F6">
        <w:rPr>
          <w:rFonts w:asciiTheme="majorHAnsi" w:hAnsiTheme="majorHAnsi" w:cstheme="majorHAnsi"/>
          <w:snapToGrid w:val="0"/>
          <w:sz w:val="22"/>
          <w:szCs w:val="22"/>
        </w:rPr>
        <w:t xml:space="preserve">požárními předpisy, </w:t>
      </w:r>
    </w:p>
    <w:p w14:paraId="711B1E2C" w14:textId="1A50029A" w:rsidR="00ED5BE2" w:rsidRDefault="006826A2" w:rsidP="00E110AD">
      <w:pPr>
        <w:pStyle w:val="Zkladntext"/>
        <w:numPr>
          <w:ilvl w:val="0"/>
          <w:numId w:val="17"/>
        </w:numPr>
        <w:spacing w:after="12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w:t>
      </w:r>
      <w:r w:rsidR="00623181">
        <w:rPr>
          <w:rFonts w:asciiTheme="majorHAnsi" w:hAnsiTheme="majorHAnsi" w:cstheme="majorHAnsi"/>
          <w:snapToGrid w:val="0"/>
          <w:sz w:val="22"/>
          <w:szCs w:val="22"/>
        </w:rPr>
        <w:t>.</w:t>
      </w:r>
    </w:p>
    <w:p w14:paraId="37D7CC2E"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Dojde-</w:t>
      </w:r>
      <w:proofErr w:type="spellStart"/>
      <w:r w:rsidRPr="00B148F6">
        <w:rPr>
          <w:rFonts w:asciiTheme="majorHAnsi" w:hAnsiTheme="majorHAnsi" w:cstheme="majorHAnsi"/>
        </w:rPr>
        <w:t>Ii</w:t>
      </w:r>
      <w:proofErr w:type="spellEnd"/>
      <w:r w:rsidRPr="00B148F6">
        <w:rPr>
          <w:rFonts w:asciiTheme="majorHAnsi" w:hAnsiTheme="majorHAnsi" w:cstheme="majorHAnsi"/>
        </w:rPr>
        <w:t xml:space="preserve"> k jakémukoliv úrazu při provádění díla nebo při činnostech souvisejících s prováděním díla je zhotovitel povinen neprodleně o tomto informovat objednatele a zabezpečit vyšetření úrazu a sepsání příslušného záznamu. Objednatel je povinen poskytnout zhotoviteli nezbytnou součinnost. </w:t>
      </w:r>
    </w:p>
    <w:p w14:paraId="751935DB" w14:textId="77777777" w:rsidR="00A33C75" w:rsidRPr="00E00A8C" w:rsidRDefault="00A33C75" w:rsidP="00A33C75">
      <w:pPr>
        <w:widowControl w:val="0"/>
        <w:numPr>
          <w:ilvl w:val="0"/>
          <w:numId w:val="19"/>
        </w:numPr>
        <w:tabs>
          <w:tab w:val="num" w:pos="567"/>
          <w:tab w:val="num" w:pos="720"/>
        </w:tabs>
        <w:spacing w:after="120" w:line="240" w:lineRule="auto"/>
        <w:ind w:left="567" w:hanging="567"/>
        <w:jc w:val="both"/>
        <w:rPr>
          <w:rFonts w:asciiTheme="majorHAnsi" w:hAnsiTheme="majorHAnsi" w:cstheme="majorHAnsi"/>
          <w:b/>
          <w:bCs/>
          <w:snapToGrid w:val="0"/>
        </w:rPr>
      </w:pPr>
      <w:r w:rsidRPr="00E00A8C">
        <w:rPr>
          <w:rFonts w:asciiTheme="majorHAnsi" w:hAnsiTheme="majorHAnsi" w:cstheme="majorHAnsi"/>
          <w:b/>
          <w:bCs/>
          <w:snapToGrid w:val="0"/>
        </w:rPr>
        <w:t>Použití výtahů v budově bude možné pouze pro osoby a lehké ruční nářadí, pro přepravu materiálu a odpadu musí zhotovitel použít stavební venkovní výtah.</w:t>
      </w:r>
    </w:p>
    <w:p w14:paraId="6CC0D620" w14:textId="55BC1565"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Zaměstnanci zhotovitele, případně zaměstnanci poddodavatelů zhotovitele se budou zdržovat pouze na staveništi a na místech smluvně dohodnutých.</w:t>
      </w:r>
    </w:p>
    <w:p w14:paraId="3CE38C86"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Zhotovitel se zavazuje, že technický dozor při realizaci díla, jehož provedení je předmětem této smlouvy, nebude provádět sám zhotovitel ani osoba s ním propojená.</w:t>
      </w:r>
    </w:p>
    <w:p w14:paraId="0092D71C"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Veškeré odborné práce musí vykonávat pracovníci zhotovitele nebo jeho poddodavatelů mající příslušnou kvalifikaci. Doklad o kvalifikaci pracovníků je zhotovitel na požádání objednatele povinen předložit. Porušení povinností zhotovitele dle tohoto odstavce smlouvy se považuje za podstatné porušení smlouvy ze strany zhotovitele.</w:t>
      </w:r>
    </w:p>
    <w:p w14:paraId="1C530C44" w14:textId="402CA6E0"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Smluvní strany se dohodly, že zhotovitel je povinen vést </w:t>
      </w:r>
      <w:r w:rsidR="008041A5">
        <w:rPr>
          <w:rFonts w:asciiTheme="majorHAnsi" w:hAnsiTheme="majorHAnsi" w:cstheme="majorHAnsi"/>
        </w:rPr>
        <w:t>při provádění stavby</w:t>
      </w:r>
      <w:r w:rsidRPr="00B148F6">
        <w:rPr>
          <w:rFonts w:asciiTheme="majorHAnsi" w:hAnsiTheme="majorHAnsi" w:cstheme="majorHAnsi"/>
        </w:rPr>
        <w:t xml:space="preserve"> stavební deník </w:t>
      </w:r>
      <w:r w:rsidR="008041A5">
        <w:rPr>
          <w:rFonts w:asciiTheme="majorHAnsi" w:hAnsiTheme="majorHAnsi" w:cstheme="majorHAnsi"/>
        </w:rPr>
        <w:t>nebo jednoduchý záznam o stavbě ve smyslu § 166</w:t>
      </w:r>
      <w:r w:rsidRPr="00B148F6">
        <w:rPr>
          <w:rFonts w:asciiTheme="majorHAnsi" w:hAnsiTheme="majorHAnsi" w:cstheme="majorHAnsi"/>
        </w:rPr>
        <w:t xml:space="preserve"> </w:t>
      </w:r>
      <w:r w:rsidR="008041A5">
        <w:rPr>
          <w:rFonts w:asciiTheme="majorHAnsi" w:hAnsiTheme="majorHAnsi" w:cstheme="majorHAnsi"/>
        </w:rPr>
        <w:t xml:space="preserve">zákona č. </w:t>
      </w:r>
      <w:r w:rsidR="008041A5" w:rsidRPr="008041A5">
        <w:rPr>
          <w:rFonts w:asciiTheme="majorHAnsi" w:hAnsiTheme="majorHAnsi" w:cstheme="majorHAnsi"/>
        </w:rPr>
        <w:t>283/2021 Sb.</w:t>
      </w:r>
      <w:r w:rsidR="003E48A1">
        <w:rPr>
          <w:rFonts w:asciiTheme="majorHAnsi" w:hAnsiTheme="majorHAnsi" w:cstheme="majorHAnsi"/>
        </w:rPr>
        <w:t>,</w:t>
      </w:r>
      <w:r w:rsidR="008041A5">
        <w:rPr>
          <w:rFonts w:asciiTheme="majorHAnsi" w:hAnsiTheme="majorHAnsi" w:cstheme="majorHAnsi"/>
        </w:rPr>
        <w:t xml:space="preserve"> stavební zákon, ve znění pozdějších předpisů</w:t>
      </w:r>
      <w:r w:rsidRPr="00B148F6">
        <w:rPr>
          <w:rFonts w:asciiTheme="majorHAnsi" w:hAnsiTheme="majorHAnsi" w:cstheme="majorHAnsi"/>
        </w:rPr>
        <w:t>. Obsahové náležitosti stavebního deníku a jednoduchého záznamu o stavbě a</w:t>
      </w:r>
      <w:r w:rsidR="008041A5">
        <w:rPr>
          <w:rFonts w:asciiTheme="majorHAnsi" w:hAnsiTheme="majorHAnsi" w:cstheme="majorHAnsi"/>
        </w:rPr>
        <w:t xml:space="preserve"> další podmínky</w:t>
      </w:r>
      <w:r w:rsidRPr="00B148F6">
        <w:rPr>
          <w:rFonts w:asciiTheme="majorHAnsi" w:hAnsiTheme="majorHAnsi" w:cstheme="majorHAnsi"/>
        </w:rPr>
        <w:t xml:space="preserve"> způsobu jejich vedení stanoví prováděcí právní předpis (vyhláška č. </w:t>
      </w:r>
      <w:r w:rsidR="003F3D2D" w:rsidRPr="003F3D2D">
        <w:rPr>
          <w:rFonts w:asciiTheme="majorHAnsi" w:hAnsiTheme="majorHAnsi" w:cstheme="majorHAnsi"/>
        </w:rPr>
        <w:t xml:space="preserve">131/2024 </w:t>
      </w:r>
      <w:r w:rsidRPr="00B148F6">
        <w:rPr>
          <w:rFonts w:asciiTheme="majorHAnsi" w:hAnsiTheme="majorHAnsi" w:cstheme="majorHAnsi"/>
        </w:rPr>
        <w:t>Sb., o dokumentaci staveb, ve znění pozdějších předpisů).</w:t>
      </w:r>
    </w:p>
    <w:p w14:paraId="58F6C5C3" w14:textId="3DD36B33" w:rsidR="006826A2" w:rsidRPr="007E768C" w:rsidRDefault="00944CDA" w:rsidP="007E768C">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Pr>
          <w:rFonts w:asciiTheme="majorHAnsi" w:hAnsiTheme="majorHAnsi" w:cstheme="majorHAnsi"/>
        </w:rPr>
        <w:t>P</w:t>
      </w:r>
      <w:r w:rsidR="00801E37" w:rsidRPr="007E768C">
        <w:rPr>
          <w:rFonts w:asciiTheme="majorHAnsi" w:hAnsiTheme="majorHAnsi" w:cstheme="majorHAnsi"/>
        </w:rPr>
        <w:t>o dokončení díla předá zhotovitel originál stavebního deníku</w:t>
      </w:r>
      <w:r>
        <w:rPr>
          <w:rFonts w:asciiTheme="majorHAnsi" w:hAnsiTheme="majorHAnsi" w:cstheme="majorHAnsi"/>
        </w:rPr>
        <w:t xml:space="preserve"> nebo jednoduchého záznamu o stavbě</w:t>
      </w:r>
      <w:r w:rsidR="00801E37" w:rsidRPr="007E768C">
        <w:rPr>
          <w:rFonts w:asciiTheme="majorHAnsi" w:hAnsiTheme="majorHAnsi" w:cstheme="majorHAnsi"/>
        </w:rPr>
        <w:t xml:space="preserve"> objednateli.</w:t>
      </w:r>
      <w:r>
        <w:rPr>
          <w:rFonts w:asciiTheme="majorHAnsi" w:hAnsiTheme="majorHAnsi" w:cstheme="majorHAnsi"/>
        </w:rPr>
        <w:t xml:space="preserve"> </w:t>
      </w:r>
    </w:p>
    <w:p w14:paraId="0E0DBA63" w14:textId="4A782939" w:rsidR="006826A2" w:rsidRPr="00B148F6" w:rsidRDefault="00DA2F26"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A2F26">
        <w:rPr>
          <w:rFonts w:asciiTheme="majorHAnsi" w:hAnsiTheme="majorHAnsi" w:cstheme="majorHAnsi"/>
        </w:rPr>
        <w:t>Záznamy do stavebního deníku nebo jednoduchého záznamu o stavbě jsou oprávněni provádět stavebník, stavbyvedoucí, osoba vykonávající stavební dozor, osoba provádějící kontrolní prohlídku stavby a osoba odpovídající za provádění vybraných zeměměřických činností. Záznamy jsou dále oprávněny provádět osoby vykonávající technický dozor stavebníka nebo dozor projektanta, jsou-li takové dozory vykonávány, koordinátor bezpečnosti a ochrany zdraví při práci, působí-li na staveništi, a další osoby, které mohou vykonávat kontrolu podle jiných právních předpisů.</w:t>
      </w:r>
      <w:r>
        <w:rPr>
          <w:rFonts w:asciiTheme="majorHAnsi" w:hAnsiTheme="majorHAnsi" w:cstheme="majorHAnsi"/>
        </w:rPr>
        <w:t xml:space="preserve"> </w:t>
      </w:r>
      <w:r w:rsidR="006826A2" w:rsidRPr="00B148F6">
        <w:rPr>
          <w:rFonts w:asciiTheme="majorHAnsi" w:hAnsiTheme="majorHAnsi" w:cstheme="majorHAnsi"/>
        </w:rPr>
        <w:t xml:space="preserve">Zápisy ve stavebním deníku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 stavbě</w:t>
      </w:r>
      <w:r w:rsidR="001A271D" w:rsidRPr="00B148F6">
        <w:rPr>
          <w:rFonts w:asciiTheme="majorHAnsi" w:hAnsiTheme="majorHAnsi" w:cstheme="majorHAnsi"/>
        </w:rPr>
        <w:t xml:space="preserve"> </w:t>
      </w:r>
      <w:r w:rsidR="006826A2" w:rsidRPr="00B148F6">
        <w:rPr>
          <w:rFonts w:asciiTheme="majorHAnsi" w:hAnsiTheme="majorHAnsi" w:cstheme="majorHAnsi"/>
        </w:rPr>
        <w:t>se nepovažují za změnu této smlouvy.</w:t>
      </w:r>
    </w:p>
    <w:p w14:paraId="4137E0B3" w14:textId="77777777" w:rsidR="00FD6289" w:rsidRDefault="00FD6289" w:rsidP="00FD6289">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96DE6">
        <w:rPr>
          <w:rFonts w:asciiTheme="majorHAnsi" w:hAnsiTheme="majorHAnsi" w:cstheme="majorHAnsi"/>
        </w:rPr>
        <w:t xml:space="preserve">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w:t>
      </w:r>
      <w:r w:rsidRPr="00D96DE6">
        <w:rPr>
          <w:rFonts w:asciiTheme="majorHAnsi" w:hAnsiTheme="majorHAnsi" w:cstheme="majorHAnsi"/>
        </w:rPr>
        <w:lastRenderedPageBreak/>
        <w:t>zákona č. 350/2011 Sb. o chemických látkách a chemických směsích a o změně některých zákonů, ve znění pozdějších předpisů) je zhotovitel povinen předložit objednateli v okamžiku dodání na místo plnění, pokud není stanoveno jinak.</w:t>
      </w:r>
    </w:p>
    <w:p w14:paraId="3FB414B3" w14:textId="325924D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Objednatel si vyhrazuje právo na odsouhlasení použití stavebních komponent zhotovitelem, které budou při realizaci díla použity a do díla zabudovány. Schválení komponent a materiálů k zabudování do díla bude zaznamenáno ve stavebním deníku</w:t>
      </w:r>
      <w:r w:rsidR="001A271D" w:rsidRPr="001A271D">
        <w:rPr>
          <w:rFonts w:asciiTheme="majorHAnsi" w:hAnsiTheme="majorHAnsi" w:cstheme="majorHAnsi"/>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rPr>
        <w:t xml:space="preserve">. Schválení komponent a materiálů dle tohoto odstavce nezbavuje zhotovitele povinnosti provést dílo řádně, jakož i odpovědnosti z poskytnuté záruky.  </w:t>
      </w:r>
    </w:p>
    <w:p w14:paraId="7A8ADB5C" w14:textId="42766B5E" w:rsidR="006826A2" w:rsidRPr="00AA55CD"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Zhotovitel se zavazuje, že obchodní a technické informace, které mu byly svěřeny druhou smluvní stranou, nezpřístupní </w:t>
      </w:r>
      <w:r w:rsidRPr="00AA55CD">
        <w:rPr>
          <w:rFonts w:asciiTheme="majorHAnsi" w:hAnsiTheme="majorHAnsi" w:cstheme="majorHAnsi"/>
        </w:rPr>
        <w:t>třetím osobám pro jiné účely než pro plnění podmínek smlouvy.</w:t>
      </w:r>
    </w:p>
    <w:p w14:paraId="3C0E4B70" w14:textId="7ED25143" w:rsidR="006826A2" w:rsidRPr="00AA55CD"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AA55CD">
        <w:rPr>
          <w:rFonts w:asciiTheme="majorHAnsi" w:hAnsiTheme="majorHAnsi" w:cstheme="majorHAnsi"/>
          <w:snapToGrid w:val="0"/>
        </w:rPr>
        <w:t xml:space="preserve">V průběhu provádění díla, nejméně jedenkrát týdně, bude objednatel svolávat kontrolní dny,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do </w:t>
      </w:r>
      <w:r w:rsidR="001A271D" w:rsidRPr="00AA55CD">
        <w:rPr>
          <w:rFonts w:asciiTheme="majorHAnsi" w:hAnsiTheme="majorHAnsi" w:cstheme="majorHAnsi"/>
          <w:snapToGrid w:val="0"/>
        </w:rPr>
        <w:t>písemného zápisu</w:t>
      </w:r>
      <w:r w:rsidRPr="00AA55CD">
        <w:rPr>
          <w:rFonts w:asciiTheme="majorHAnsi" w:hAnsiTheme="majorHAnsi" w:cstheme="majorHAnsi"/>
          <w:snapToGrid w:val="0"/>
        </w:rPr>
        <w:t>.</w:t>
      </w:r>
    </w:p>
    <w:p w14:paraId="0B70DAA3" w14:textId="77777777" w:rsidR="006826A2" w:rsidRPr="00AA55CD"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AA55CD">
        <w:rPr>
          <w:rFonts w:asciiTheme="majorHAnsi" w:hAnsiTheme="majorHAnsi" w:cstheme="majorHAnsi"/>
          <w:snapToGrid w:val="0"/>
        </w:rPr>
        <w:t>Osoba oprávněná jednat za objednatele ve věcech technických, je oprávněna svolávat kontrolní dny dle potřeby a aktuálního stavu realizace díla.</w:t>
      </w:r>
    </w:p>
    <w:p w14:paraId="0380559E" w14:textId="16D4079D"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AA55CD">
        <w:rPr>
          <w:rFonts w:asciiTheme="majorHAnsi" w:hAnsiTheme="majorHAnsi" w:cstheme="majorHAnsi"/>
          <w:snapToGrid w:val="0"/>
        </w:rPr>
        <w:t>Zhotovitel je povinen vyzvat objednatele ke kontrole prací (částí předmětu díla), které mají být v dalším postupu zakryty nebo se stanou nepřístupnými. Tuto výzvu je zhotovitel povinen zapsat do stavebního deníku</w:t>
      </w:r>
      <w:r w:rsidR="001A271D" w:rsidRPr="00AA55CD">
        <w:rPr>
          <w:rFonts w:asciiTheme="majorHAnsi" w:hAnsiTheme="majorHAnsi" w:cstheme="majorHAnsi"/>
          <w:snapToGrid w:val="0"/>
        </w:rPr>
        <w:t xml:space="preserve"> </w:t>
      </w:r>
      <w:r w:rsidR="001A271D" w:rsidRPr="00AA55CD">
        <w:rPr>
          <w:rFonts w:asciiTheme="majorHAnsi" w:hAnsiTheme="majorHAnsi" w:cstheme="majorHAnsi"/>
        </w:rPr>
        <w:t>nebo jednoduchého záznamu o stavbě</w:t>
      </w:r>
      <w:r w:rsidRPr="00AA55CD">
        <w:rPr>
          <w:rFonts w:asciiTheme="majorHAnsi" w:hAnsiTheme="majorHAnsi" w:cstheme="majorHAnsi"/>
          <w:snapToGrid w:val="0"/>
        </w:rPr>
        <w:t xml:space="preserve"> nejpozději 4 pracovní dny předem. Při kontrole zakrývaných prací předloží zhotovitel veškeré výsledky provedených zkoušek, důkazy o jakosti použitých materiálů, certifikáty a atesty vztahující se k příslušným částem předmětu</w:t>
      </w:r>
      <w:r w:rsidRPr="00B148F6">
        <w:rPr>
          <w:rFonts w:asciiTheme="majorHAnsi" w:hAnsiTheme="majorHAnsi" w:cstheme="majorHAnsi"/>
          <w:snapToGrid w:val="0"/>
        </w:rPr>
        <w:t xml:space="preserve"> díla. Před zakrytím pořídí zhotovitel fotografickou dokumentaci nebo videozáznam zakrývaných částí v rozsahu dokládajícím stav zakrývaných částí anebo v rozsahu požadovaném objednatelem a předá je bez zbytečného odkladu objednateli.</w:t>
      </w:r>
    </w:p>
    <w:p w14:paraId="6D613CED" w14:textId="2305429C"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Bude-li objednatel v případě pochybností o kvalitě prací (částí předmětu díla) požadovat dodatečně jejich odkrytí a zjistí se, že zakryté části předmětu díla vykazují vady, hradí náklady spojené s odkrytím zhotovitel. Nevyzve-li zhotovitel objednatele ke kontrole prací dle odst</w:t>
      </w:r>
      <w:r w:rsidR="00CD4F51">
        <w:rPr>
          <w:rFonts w:asciiTheme="majorHAnsi" w:hAnsiTheme="majorHAnsi" w:cstheme="majorHAnsi"/>
          <w:snapToGrid w:val="0"/>
        </w:rPr>
        <w:t>.</w:t>
      </w:r>
      <w:r w:rsidRPr="00B148F6">
        <w:rPr>
          <w:rFonts w:asciiTheme="majorHAnsi" w:hAnsiTheme="majorHAnsi" w:cstheme="majorHAnsi"/>
          <w:snapToGrid w:val="0"/>
        </w:rPr>
        <w:t xml:space="preserve"> </w:t>
      </w:r>
      <w:r w:rsidRPr="00445C48">
        <w:rPr>
          <w:rFonts w:asciiTheme="majorHAnsi" w:hAnsiTheme="majorHAnsi" w:cstheme="majorHAnsi"/>
          <w:snapToGrid w:val="0"/>
        </w:rPr>
        <w:t>8.</w:t>
      </w:r>
      <w:r w:rsidR="00FD6289" w:rsidRPr="00445C48">
        <w:rPr>
          <w:rFonts w:asciiTheme="majorHAnsi" w:hAnsiTheme="majorHAnsi" w:cstheme="majorHAnsi"/>
          <w:snapToGrid w:val="0"/>
        </w:rPr>
        <w:t>2</w:t>
      </w:r>
      <w:r w:rsidR="00A97B5D">
        <w:rPr>
          <w:rFonts w:asciiTheme="majorHAnsi" w:hAnsiTheme="majorHAnsi" w:cstheme="majorHAnsi"/>
          <w:snapToGrid w:val="0"/>
        </w:rPr>
        <w:t>1</w:t>
      </w:r>
      <w:r w:rsidRPr="00B148F6">
        <w:rPr>
          <w:rFonts w:asciiTheme="majorHAnsi" w:hAnsiTheme="majorHAnsi" w:cstheme="majorHAnsi"/>
          <w:snapToGrid w:val="0"/>
        </w:rPr>
        <w:t>. této smlouvy, je zhotovitel povinen na písemnou žádost objednatele tyto odkrýt, umožnit objednateli řádnou kontrolu a znovu zakrýt a nést veškeré náklady s tím spojené, a to i v případě, že tyto práce byly provedeny řádně.</w:t>
      </w:r>
    </w:p>
    <w:p w14:paraId="466B4895" w14:textId="7B6DC56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oznámí objednateli zápisem ve stavebním deníku</w:t>
      </w:r>
      <w:r w:rsidR="001A271D">
        <w:rPr>
          <w:rFonts w:asciiTheme="majorHAnsi" w:hAnsiTheme="majorHAnsi" w:cstheme="majorHAnsi"/>
          <w:snapToGrid w:val="0"/>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snapToGrid w:val="0"/>
        </w:rPr>
        <w:t xml:space="preserve"> 4 pracovní dny předem a současně ve stejné lhůtě samostatně oznámí objednateli na e-mailovou adresu osoby oprávněné zastupovat objednatele ve věcech technických termín provádění zkoušek a následně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zkoušky nebyly v souladu se smlouvou nebo jejich výsledky prokážou pochybnosti objednatele nebo se ukáže, že dílo má vady, v opačném případě hradí náklady na opakované zkoušky objednatel.</w:t>
      </w:r>
    </w:p>
    <w:p w14:paraId="1CCC58F8"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14:paraId="667DD797" w14:textId="78BFD88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w:t>
      </w:r>
      <w:r w:rsidRPr="00B148F6">
        <w:rPr>
          <w:rFonts w:asciiTheme="majorHAnsi" w:hAnsiTheme="majorHAnsi" w:cstheme="majorHAnsi"/>
          <w:snapToGrid w:val="0"/>
        </w:rPr>
        <w:lastRenderedPageBreak/>
        <w:t>Jestliže zhotovitel tak neučiní ani v přiměřené lhůtě k tomu poskytnuté objednatelem</w:t>
      </w:r>
      <w:r w:rsidR="00A72D8E">
        <w:rPr>
          <w:rFonts w:asciiTheme="majorHAnsi" w:hAnsiTheme="majorHAnsi" w:cstheme="majorHAnsi"/>
          <w:snapToGrid w:val="0"/>
        </w:rPr>
        <w:t xml:space="preserve">, která nebude kratší než </w:t>
      </w:r>
      <w:r w:rsidR="00A4084C">
        <w:rPr>
          <w:rFonts w:asciiTheme="majorHAnsi" w:hAnsiTheme="majorHAnsi" w:cstheme="majorHAnsi"/>
          <w:snapToGrid w:val="0"/>
        </w:rPr>
        <w:t>7</w:t>
      </w:r>
      <w:r w:rsidR="00A72D8E">
        <w:rPr>
          <w:rFonts w:asciiTheme="majorHAnsi" w:hAnsiTheme="majorHAnsi" w:cstheme="majorHAnsi"/>
          <w:snapToGrid w:val="0"/>
        </w:rPr>
        <w:t xml:space="preserve"> dnů od doručení výzvy </w:t>
      </w:r>
      <w:r w:rsidR="00A72D8E" w:rsidRPr="004750B4">
        <w:rPr>
          <w:rFonts w:asciiTheme="majorHAnsi" w:hAnsiTheme="majorHAnsi" w:cstheme="majorHAnsi"/>
          <w:snapToGrid w:val="0"/>
        </w:rPr>
        <w:t>objednatel</w:t>
      </w:r>
      <w:r w:rsidR="00A72D8E">
        <w:rPr>
          <w:rFonts w:asciiTheme="majorHAnsi" w:hAnsiTheme="majorHAnsi" w:cstheme="majorHAnsi"/>
          <w:snapToGrid w:val="0"/>
        </w:rPr>
        <w:t>i</w:t>
      </w:r>
      <w:r w:rsidRPr="00B148F6">
        <w:rPr>
          <w:rFonts w:asciiTheme="majorHAnsi" w:hAnsiTheme="majorHAnsi" w:cstheme="majorHAnsi"/>
          <w:snapToGrid w:val="0"/>
        </w:rPr>
        <w:t xml:space="preserve">, jedná se o podstatné porušení této smlouvy, které opravňuje objednatele k odstoupení od smlouvy. </w:t>
      </w:r>
    </w:p>
    <w:p w14:paraId="04C4B039" w14:textId="350AF2E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vyklidit staveniště a toto protokolárně předat objednateli nejpozději do 5 pracovních dnů ode dne předání a převzetí díla prostého zjevných vad a</w:t>
      </w:r>
      <w:r w:rsidR="00820ED7">
        <w:rPr>
          <w:rFonts w:asciiTheme="majorHAnsi" w:hAnsiTheme="majorHAnsi" w:cstheme="majorHAnsi"/>
          <w:snapToGrid w:val="0"/>
        </w:rPr>
        <w:t> </w:t>
      </w:r>
      <w:r w:rsidRPr="00B148F6">
        <w:rPr>
          <w:rFonts w:asciiTheme="majorHAnsi" w:hAnsiTheme="majorHAnsi" w:cstheme="majorHAnsi"/>
          <w:snapToGrid w:val="0"/>
        </w:rPr>
        <w:t>nedodělků, pokud se strany písemně nedohodnou jinak. Ve stejné lhůtě je zhotovitel povinen uvést nemovitosti negativně dotčené prováděním díla nebo v přímé souvislosti s ním do původního stavu.</w:t>
      </w:r>
    </w:p>
    <w:p w14:paraId="08A9318F"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vázán příkazy objednatele ohledně způsobu provádění díla ve smyslu </w:t>
      </w:r>
      <w:proofErr w:type="spellStart"/>
      <w:r w:rsidRPr="00B148F6">
        <w:rPr>
          <w:rFonts w:asciiTheme="majorHAnsi" w:hAnsiTheme="majorHAnsi" w:cstheme="majorHAnsi"/>
          <w:snapToGrid w:val="0"/>
        </w:rPr>
        <w:t>ust</w:t>
      </w:r>
      <w:proofErr w:type="spellEnd"/>
      <w:r w:rsidRPr="00B148F6">
        <w:rPr>
          <w:rFonts w:asciiTheme="majorHAnsi" w:hAnsiTheme="majorHAnsi" w:cstheme="majorHAnsi"/>
          <w:snapToGrid w:val="0"/>
        </w:rPr>
        <w:t xml:space="preserve">. § 2592 občanského zákoníku. </w:t>
      </w:r>
    </w:p>
    <w:p w14:paraId="5DDEECED"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nadále trvá, zhotovitel neodpovídá za škodu vzniklou v důsledku splnění takového pokynu. </w:t>
      </w:r>
    </w:p>
    <w:p w14:paraId="4C341FDB" w14:textId="77777777" w:rsidR="006826A2" w:rsidRPr="00B148F6" w:rsidRDefault="006826A2" w:rsidP="00E110AD">
      <w:pPr>
        <w:widowControl w:val="0"/>
        <w:numPr>
          <w:ilvl w:val="0"/>
          <w:numId w:val="19"/>
        </w:numPr>
        <w:tabs>
          <w:tab w:val="num" w:pos="567"/>
          <w:tab w:val="num" w:pos="720"/>
        </w:tabs>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Zajištění ochrany a ostrahy staveniště je i v době pracovního volna a svátků záležitostí a odpovědností zhotovitele na jeho náklady. Zhotovitel odpovídá za přiměřenost opatření provedených za účelem zajištění ochrany a ostrahy staveniště. Zhotovitel je povinen udržovat na staveništi pořádek a provádět průběžný úklid staveniště a přístupových komunikací.</w:t>
      </w:r>
    </w:p>
    <w:p w14:paraId="06B6F3A5" w14:textId="77777777" w:rsidR="006826A2" w:rsidRPr="00B148F6" w:rsidRDefault="006826A2" w:rsidP="006826A2">
      <w:pPr>
        <w:pStyle w:val="Zkladntext"/>
        <w:keepNext/>
        <w:spacing w:before="480"/>
        <w:jc w:val="center"/>
        <w:rPr>
          <w:rFonts w:asciiTheme="majorHAnsi" w:hAnsiTheme="majorHAnsi" w:cstheme="majorHAnsi"/>
          <w:b/>
          <w:bCs/>
          <w:color w:val="FF0000"/>
          <w:sz w:val="22"/>
          <w:szCs w:val="22"/>
        </w:rPr>
      </w:pP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X.</w:t>
      </w:r>
    </w:p>
    <w:p w14:paraId="33ADC7AD" w14:textId="77777777" w:rsidR="006826A2" w:rsidRPr="00B148F6" w:rsidRDefault="006826A2" w:rsidP="006826A2">
      <w:pPr>
        <w:pStyle w:val="Zkladntext"/>
        <w:keepNext/>
        <w:tabs>
          <w:tab w:val="num" w:pos="0"/>
        </w:tabs>
        <w:spacing w:after="120"/>
        <w:jc w:val="center"/>
        <w:rPr>
          <w:rFonts w:asciiTheme="majorHAnsi" w:hAnsiTheme="majorHAnsi" w:cstheme="majorHAnsi"/>
          <w:b/>
          <w:snapToGrid w:val="0"/>
          <w:sz w:val="22"/>
          <w:szCs w:val="22"/>
          <w:lang w:val="cs-CZ"/>
        </w:rPr>
      </w:pPr>
      <w:r w:rsidRPr="00B148F6">
        <w:rPr>
          <w:rFonts w:asciiTheme="majorHAnsi" w:hAnsiTheme="majorHAnsi" w:cstheme="majorHAnsi"/>
          <w:b/>
          <w:snapToGrid w:val="0"/>
          <w:sz w:val="22"/>
          <w:szCs w:val="22"/>
        </w:rPr>
        <w:t>Odpovědnost za vady, záruka</w:t>
      </w:r>
      <w:r w:rsidRPr="00B148F6">
        <w:rPr>
          <w:rFonts w:asciiTheme="majorHAnsi" w:hAnsiTheme="majorHAnsi" w:cstheme="majorHAnsi"/>
          <w:b/>
          <w:snapToGrid w:val="0"/>
          <w:sz w:val="22"/>
          <w:szCs w:val="22"/>
          <w:lang w:val="cs-CZ"/>
        </w:rPr>
        <w:t xml:space="preserve"> za jakost</w:t>
      </w:r>
    </w:p>
    <w:p w14:paraId="2CD1FD4F" w14:textId="1BD93018"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poskytuje záruku za jakost díla, zejména za to, že dílo bude zhotoveno podle podmínek stanovených touto smlouvou, a že po dobu záruční doby bude mít dílo vlastnosti dohodnuté v</w:t>
      </w:r>
      <w:r w:rsidR="00664C5A">
        <w:rPr>
          <w:rFonts w:asciiTheme="majorHAnsi" w:hAnsiTheme="majorHAnsi" w:cstheme="majorHAnsi"/>
          <w:snapToGrid w:val="0"/>
        </w:rPr>
        <w:t> </w:t>
      </w:r>
      <w:r w:rsidRPr="00B148F6">
        <w:rPr>
          <w:rFonts w:asciiTheme="majorHAnsi" w:hAnsiTheme="majorHAnsi" w:cstheme="majorHAnsi"/>
          <w:snapToGrid w:val="0"/>
        </w:rPr>
        <w:t xml:space="preserve">této smlouvě a vlastnosti stanovené právními předpisy, případně vlastnosti obvyklé, a že dílo bude po celou záruční dobu plně funkční, použitelné a bude prosté vad. </w:t>
      </w:r>
    </w:p>
    <w:p w14:paraId="0EEF81CA" w14:textId="60B2109C"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poskytuje na jakost díla </w:t>
      </w:r>
      <w:r w:rsidRPr="007B7F07">
        <w:rPr>
          <w:rFonts w:asciiTheme="majorHAnsi" w:hAnsiTheme="majorHAnsi" w:cstheme="majorHAnsi"/>
          <w:snapToGrid w:val="0"/>
        </w:rPr>
        <w:t xml:space="preserve">záruku v délce </w:t>
      </w:r>
      <w:r w:rsidR="007B7F07" w:rsidRPr="007B7F07">
        <w:rPr>
          <w:rFonts w:asciiTheme="majorHAnsi" w:hAnsiTheme="majorHAnsi" w:cstheme="majorHAnsi"/>
          <w:b/>
          <w:snapToGrid w:val="0"/>
        </w:rPr>
        <w:t>60</w:t>
      </w:r>
      <w:r w:rsidRPr="007B7F07">
        <w:rPr>
          <w:rFonts w:asciiTheme="majorHAnsi" w:hAnsiTheme="majorHAnsi" w:cstheme="majorHAnsi"/>
          <w:b/>
          <w:snapToGrid w:val="0"/>
        </w:rPr>
        <w:t xml:space="preserve"> měsíců.</w:t>
      </w:r>
      <w:r w:rsidRPr="00B148F6">
        <w:rPr>
          <w:rFonts w:asciiTheme="majorHAnsi" w:hAnsiTheme="majorHAnsi" w:cstheme="majorHAnsi"/>
          <w:snapToGrid w:val="0"/>
        </w:rPr>
        <w:t xml:space="preserve"> </w:t>
      </w:r>
    </w:p>
    <w:p w14:paraId="1552DDCE" w14:textId="5A7D7CDB"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Záruční doba počíná běžet dnem následujícím po předání a převzetí díla prostého zjevných vad a</w:t>
      </w:r>
      <w:r w:rsidR="00664C5A">
        <w:rPr>
          <w:rFonts w:asciiTheme="majorHAnsi" w:hAnsiTheme="majorHAnsi" w:cstheme="majorHAnsi"/>
          <w:snapToGrid w:val="0"/>
        </w:rPr>
        <w:t> </w:t>
      </w:r>
      <w:r w:rsidRPr="00B148F6">
        <w:rPr>
          <w:rFonts w:asciiTheme="majorHAnsi" w:hAnsiTheme="majorHAnsi" w:cstheme="majorHAnsi"/>
          <w:snapToGrid w:val="0"/>
        </w:rPr>
        <w:t>nedodělků objednatelem. V případě, že objednatel převezme dílo s vadami a/nebo nedodělky, uvedená záruční doba se prodlouží o dobu od převzetí díla s vadami a/nebo nedodělky do odstranění poslední vady nebo nedodělku zjištěných při předání a převzetí díla.</w:t>
      </w:r>
    </w:p>
    <w:p w14:paraId="2713DCE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odpovídá za vady, jež má dílo v okamžiku jeho předání a dále odpovídá za vady díla vyšlé najevo po celou dobu záruční doby, bez ohledu na to, kdy vada vznikla.</w:t>
      </w:r>
    </w:p>
    <w:p w14:paraId="400DBB05"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Záruční doba na celé dílo neběží ode dne oznámení vady, na niž se vztahuje záruka za jakost, do doby odstranění této vady.</w:t>
      </w:r>
    </w:p>
    <w:p w14:paraId="69CC7E6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14:paraId="6519986B"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dle své volby požadovat zejména:  </w:t>
      </w:r>
    </w:p>
    <w:p w14:paraId="21F935C3"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dodáním náhradního plnění (např. u vad materiálů, zařizovacích předmětů apod.), </w:t>
      </w:r>
    </w:p>
    <w:p w14:paraId="70903B1A"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opravou, je-li vada opravitelná,  </w:t>
      </w:r>
    </w:p>
    <w:p w14:paraId="6838364D"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přiměřenou slevu ze sjednané ceny. </w:t>
      </w:r>
    </w:p>
    <w:p w14:paraId="4F880A81" w14:textId="5EE132DC" w:rsidR="006826A2" w:rsidRPr="00B148F6" w:rsidRDefault="006826A2" w:rsidP="006826A2">
      <w:pPr>
        <w:widowControl w:val="0"/>
        <w:tabs>
          <w:tab w:val="num" w:pos="1560"/>
        </w:tabs>
        <w:spacing w:after="120" w:line="254" w:lineRule="auto"/>
        <w:ind w:left="567"/>
        <w:jc w:val="both"/>
        <w:rPr>
          <w:rFonts w:asciiTheme="majorHAnsi" w:hAnsiTheme="majorHAnsi" w:cstheme="majorHAnsi"/>
        </w:rPr>
      </w:pPr>
      <w:r w:rsidRPr="00B148F6">
        <w:rPr>
          <w:rFonts w:asciiTheme="majorHAnsi" w:hAnsiTheme="majorHAnsi" w:cstheme="majorHAnsi"/>
        </w:rPr>
        <w:t>Objednatel je oprávněn vybrat si ten způsob, který mu nejlépe vyhovuje. Ostatní práva objednatele vyplývající ze zákona tímto nejsou omezena.</w:t>
      </w:r>
      <w:r w:rsidR="00636B88">
        <w:rPr>
          <w:rFonts w:asciiTheme="majorHAnsi" w:hAnsiTheme="majorHAnsi" w:cstheme="majorHAnsi"/>
        </w:rPr>
        <w:t xml:space="preserve"> </w:t>
      </w:r>
      <w:bookmarkStart w:id="10" w:name="_Hlk145588047"/>
      <w:r w:rsidR="00636B88">
        <w:rPr>
          <w:rFonts w:asciiTheme="majorHAnsi" w:hAnsiTheme="majorHAnsi" w:cstheme="majorHAnsi"/>
        </w:rPr>
        <w:t xml:space="preserve">V případě, že je vadné plnění </w:t>
      </w:r>
      <w:r w:rsidR="00636B88">
        <w:rPr>
          <w:rFonts w:asciiTheme="majorHAnsi" w:hAnsiTheme="majorHAnsi" w:cstheme="majorHAnsi"/>
        </w:rPr>
        <w:lastRenderedPageBreak/>
        <w:t>podstatným porušením smlouvy ze strany zhotovitele, má objednatel právo od smlouvy odstoupit.</w:t>
      </w:r>
      <w:bookmarkEnd w:id="10"/>
    </w:p>
    <w:p w14:paraId="3107CB3C"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prověřit oznámené vady a začít s jejich odstraňováním nejpozději do 5 pracovních dnů ode dne obdržení písemného oznámení vady, ledaže ze smlouvy vyplývá termín dřívější. Zhotovitel je povinen nastoupit k odstranění oznámené vady i v případě, že práva objednatele z oznámené vady neuznává. Náklady na odstranění oznámené vady nese po celou dobu zhotovitel.</w:t>
      </w:r>
    </w:p>
    <w:p w14:paraId="130C8482"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Prokáže-li se ve sporných případech, že objednatel oznámil vadu a práva z vadného plnění uplatnil</w:t>
      </w:r>
      <w:r w:rsidRPr="00B148F6" w:rsidDel="009D11A8">
        <w:rPr>
          <w:rFonts w:asciiTheme="majorHAnsi" w:hAnsiTheme="majorHAnsi" w:cstheme="majorHAnsi"/>
          <w:snapToGrid w:val="0"/>
        </w:rPr>
        <w:t xml:space="preserve"> </w:t>
      </w:r>
      <w:r w:rsidRPr="00B148F6">
        <w:rPr>
          <w:rFonts w:asciiTheme="majorHAnsi" w:hAnsiTheme="majorHAnsi" w:cstheme="majorHAnsi"/>
          <w:snapToGrid w:val="0"/>
        </w:rPr>
        <w:t>neoprávněně, tzn., že jím oznámená vada není vadou díla, resp. záruční vadou, je objednatel povinen uhradit zhotoviteli nezbytné náklady zhotovitelem účelně vynaložené v souvislosti s odstraněním neoprávněně oznámené vady.</w:t>
      </w:r>
    </w:p>
    <w:p w14:paraId="62441C2F" w14:textId="63EE2FDE"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69FA1050" w14:textId="3D57F9FA"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Pokud není v této smlouvě stanoveno jinak, sjednají lhůtu pro odstranění oznámených vad obě smluvní strany písemně podle povahy a rozsahu oznámené vady. Nedojde-li mezi oběma stranami k dohodě o termínu odstranění oznámené vady, platí </w:t>
      </w:r>
      <w:bookmarkStart w:id="11" w:name="_Hlk145580782"/>
      <w:r w:rsidR="00291AA3">
        <w:rPr>
          <w:rFonts w:asciiTheme="majorHAnsi" w:hAnsiTheme="majorHAnsi" w:cstheme="majorHAnsi"/>
          <w:snapToGrid w:val="0"/>
        </w:rPr>
        <w:t>lhůty</w:t>
      </w:r>
      <w:r w:rsidR="00291AA3" w:rsidRPr="00B148F6">
        <w:rPr>
          <w:rFonts w:asciiTheme="majorHAnsi" w:hAnsiTheme="majorHAnsi" w:cstheme="majorHAnsi"/>
          <w:snapToGrid w:val="0"/>
        </w:rPr>
        <w:t xml:space="preserve"> </w:t>
      </w:r>
      <w:r w:rsidRPr="00B148F6">
        <w:rPr>
          <w:rFonts w:asciiTheme="majorHAnsi" w:hAnsiTheme="majorHAnsi" w:cstheme="majorHAnsi"/>
          <w:snapToGrid w:val="0"/>
        </w:rPr>
        <w:t>uvedené v odst. 9.13 smlouvy</w:t>
      </w:r>
      <w:bookmarkEnd w:id="11"/>
      <w:r w:rsidRPr="00B148F6">
        <w:rPr>
          <w:rFonts w:asciiTheme="majorHAnsi" w:hAnsiTheme="majorHAnsi" w:cstheme="majorHAnsi"/>
          <w:snapToGrid w:val="0"/>
        </w:rPr>
        <w:t xml:space="preserve">. </w:t>
      </w:r>
    </w:p>
    <w:p w14:paraId="3950B3B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umožní pracovníkům zhotovitele přístup do prostor nezbytných pro odstranění vady.</w:t>
      </w:r>
    </w:p>
    <w:p w14:paraId="680B4779"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odstranit oznámené vady:</w:t>
      </w:r>
    </w:p>
    <w:p w14:paraId="13C1DE8D"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označené objednatelem jako havarijní nebo bránící užívání díla do 48 hodin od obdržení písemného oznámení vady,</w:t>
      </w:r>
    </w:p>
    <w:p w14:paraId="0F8388CA"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nebránící užívání díla do 7 pracovních dnů ode dne obdržení písemného oznámení vady, pokud se smluvní strany s ohledem na technologické postupy nedohodnou jinak,</w:t>
      </w:r>
    </w:p>
    <w:p w14:paraId="44235E63" w14:textId="77777777" w:rsidR="006826A2" w:rsidRPr="00B148F6"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B148F6">
        <w:rPr>
          <w:rFonts w:asciiTheme="majorHAnsi" w:hAnsiTheme="majorHAnsi" w:cstheme="majorHAnsi"/>
          <w:iCs/>
        </w:rPr>
        <w:t xml:space="preserve">označené objednatelem jako vady většího rozsahu s potřebou vypracování technologického postupu v termínu stanoveném pro odstranění vady vzájemnou písemnou dohodou smluvních stran; </w:t>
      </w:r>
      <w:bookmarkStart w:id="12" w:name="_Hlk145580695"/>
      <w:r w:rsidRPr="00B148F6">
        <w:rPr>
          <w:rFonts w:asciiTheme="majorHAnsi" w:hAnsiTheme="majorHAnsi" w:cstheme="majorHAnsi"/>
          <w:snapToGrid w:val="0"/>
        </w:rPr>
        <w:t xml:space="preserve">nedojde-li mezi oběma stranami k dohodě </w:t>
      </w:r>
      <w:r w:rsidRPr="007B7F07">
        <w:rPr>
          <w:rFonts w:asciiTheme="majorHAnsi" w:hAnsiTheme="majorHAnsi" w:cstheme="majorHAnsi"/>
          <w:snapToGrid w:val="0"/>
        </w:rPr>
        <w:t>o termínu odstranění oznámené vady, platí, že oznámená vada musí být odstraněna nejpozději do 15 dnů ode</w:t>
      </w:r>
      <w:r w:rsidRPr="00B148F6">
        <w:rPr>
          <w:rFonts w:asciiTheme="majorHAnsi" w:hAnsiTheme="majorHAnsi" w:cstheme="majorHAnsi"/>
          <w:snapToGrid w:val="0"/>
        </w:rPr>
        <w:t xml:space="preserve"> dne doručení oznámení o vadě zhotoviteli</w:t>
      </w:r>
      <w:r w:rsidRPr="00B148F6">
        <w:rPr>
          <w:rFonts w:asciiTheme="majorHAnsi" w:hAnsiTheme="majorHAnsi" w:cstheme="majorHAnsi"/>
          <w:iCs/>
        </w:rPr>
        <w:t>.</w:t>
      </w:r>
      <w:bookmarkEnd w:id="12"/>
    </w:p>
    <w:p w14:paraId="1BE8CDDD"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 odstranění oznámené vady sepíše objednatel protokol, ve kterém potvrdí odstranění vady nebo uvede důvody, pro které odmítá opravu převzít.</w:t>
      </w:r>
    </w:p>
    <w:p w14:paraId="4D2E5F3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bude zhotovitel v prodlení se započetím s odstraňováním oznámené vady, je objednatel oprávněn odstranění vady provést sám nebo prostřednictvím třetí osoby na náklady zhotovitele, aniž by mu tímto zaniklo právo na záruku od zhotovitele, pokud se smluvní strany nedohodnou jinak. Veškeré takto vzniklé náklady uhradí objednateli zhotovitel do 15 kalendářních dnů po obdržení písemné výzvy k úhradě. </w:t>
      </w:r>
    </w:p>
    <w:p w14:paraId="0707A936" w14:textId="77777777" w:rsidR="006826A2" w:rsidRPr="00B148F6" w:rsidRDefault="006826A2" w:rsidP="00E110AD">
      <w:pPr>
        <w:widowControl w:val="0"/>
        <w:numPr>
          <w:ilvl w:val="1"/>
          <w:numId w:val="21"/>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bude v prodlení s odstraněním oznámené vady, je objednatel oprávněn odstranění vady provést sám nebo prostřednictvím třetí osoby na náklady zhotovitele. Náklady s tím spojené je dodavatel povinen uhradit objednateli do 15 kalendářních dnů po obdržení písemné výzvy k úhradě. </w:t>
      </w:r>
      <w:r w:rsidRPr="00B148F6">
        <w:rPr>
          <w:rFonts w:asciiTheme="majorHAnsi" w:hAnsiTheme="majorHAnsi" w:cstheme="majorHAnsi"/>
        </w:rPr>
        <w:t>Odstranění vady svépomocí nebo prostřednictvím třetí osoby nemá vliv na poskytnutou záruku za jakost dle této smlouvy.</w:t>
      </w:r>
    </w:p>
    <w:p w14:paraId="4BF32321" w14:textId="4AE85E3C" w:rsidR="006826A2" w:rsidRPr="00B148F6" w:rsidRDefault="006826A2" w:rsidP="00756DE2">
      <w:pPr>
        <w:pStyle w:val="Zkladntext"/>
        <w:keepN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p>
    <w:p w14:paraId="499790C4" w14:textId="77777777" w:rsidR="006826A2" w:rsidRPr="00B148F6" w:rsidRDefault="006826A2" w:rsidP="00756DE2">
      <w:pPr>
        <w:pStyle w:val="Zkladntext"/>
        <w:keepN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Pojištění, odpovědnost za škodu</w:t>
      </w:r>
    </w:p>
    <w:p w14:paraId="58B5B8FD" w14:textId="3282E0E8" w:rsidR="006826A2" w:rsidRPr="00B148F6" w:rsidRDefault="005C779D" w:rsidP="00E110AD">
      <w:pPr>
        <w:widowControl w:val="0"/>
        <w:numPr>
          <w:ilvl w:val="1"/>
          <w:numId w:val="28"/>
        </w:numPr>
        <w:spacing w:after="120" w:line="240" w:lineRule="auto"/>
        <w:ind w:left="567" w:hanging="567"/>
        <w:jc w:val="both"/>
        <w:rPr>
          <w:rFonts w:asciiTheme="majorHAnsi" w:hAnsiTheme="majorHAnsi" w:cstheme="majorHAnsi"/>
          <w:snapToGrid w:val="0"/>
        </w:rPr>
      </w:pPr>
      <w:bookmarkStart w:id="13" w:name="_Ref40971687"/>
      <w:r w:rsidRPr="001A696F">
        <w:rPr>
          <w:rFonts w:asciiTheme="majorHAnsi" w:hAnsiTheme="majorHAnsi" w:cstheme="majorHAnsi"/>
          <w:snapToGrid w:val="0"/>
        </w:rPr>
        <w:t xml:space="preserve">Zhotovitel se zavazuje udržovat v platnosti a účinnosti po celou dobu provádění díla a trvání </w:t>
      </w:r>
      <w:r w:rsidRPr="001A696F">
        <w:rPr>
          <w:rFonts w:asciiTheme="majorHAnsi" w:hAnsiTheme="majorHAnsi" w:cstheme="majorHAnsi"/>
          <w:snapToGrid w:val="0"/>
        </w:rPr>
        <w:lastRenderedPageBreak/>
        <w:t xml:space="preserve">záruky za jakost pojistnou smlouvu, jejímž předmětem je pojištění odpovědnosti za škodu způsobenou zhotovitelem třetí osobě (zejména objednateli), a to tak, že limit pojistného plnění vyplývající z pojistné smlouvy, nesmí být nižší než </w:t>
      </w:r>
      <w:r w:rsidR="00FA1266" w:rsidRPr="00CA147C">
        <w:rPr>
          <w:rFonts w:asciiTheme="majorHAnsi" w:hAnsiTheme="majorHAnsi" w:cstheme="majorHAnsi"/>
          <w:b/>
          <w:bCs/>
          <w:snapToGrid w:val="0"/>
        </w:rPr>
        <w:t>3</w:t>
      </w:r>
      <w:r w:rsidRPr="00CA147C">
        <w:rPr>
          <w:rFonts w:asciiTheme="majorHAnsi" w:hAnsiTheme="majorHAnsi" w:cstheme="majorHAnsi"/>
          <w:b/>
          <w:bCs/>
          <w:snapToGrid w:val="0"/>
        </w:rPr>
        <w:t>0.000.000,- Kč.</w:t>
      </w:r>
      <w:bookmarkEnd w:id="13"/>
      <w:r w:rsidR="006826A2" w:rsidRPr="00B148F6">
        <w:rPr>
          <w:rFonts w:asciiTheme="majorHAnsi" w:hAnsiTheme="majorHAnsi" w:cstheme="majorHAnsi"/>
          <w:snapToGrid w:val="0"/>
        </w:rPr>
        <w:t xml:space="preserve"> </w:t>
      </w:r>
    </w:p>
    <w:p w14:paraId="2FFFD491" w14:textId="3A31520B" w:rsidR="006826A2" w:rsidRPr="00B721B5" w:rsidRDefault="006826A2" w:rsidP="002E6BD6">
      <w:pPr>
        <w:widowControl w:val="0"/>
        <w:numPr>
          <w:ilvl w:val="1"/>
          <w:numId w:val="28"/>
        </w:numPr>
        <w:spacing w:after="120" w:line="240" w:lineRule="auto"/>
        <w:ind w:left="567" w:hanging="567"/>
        <w:jc w:val="both"/>
        <w:outlineLvl w:val="0"/>
        <w:rPr>
          <w:rFonts w:asciiTheme="majorHAnsi" w:hAnsiTheme="majorHAnsi" w:cstheme="majorHAnsi"/>
          <w:b/>
          <w:i/>
          <w:snapToGrid w:val="0"/>
        </w:rPr>
      </w:pPr>
      <w:r w:rsidRPr="00B721B5">
        <w:rPr>
          <w:rFonts w:asciiTheme="majorHAnsi" w:hAnsiTheme="majorHAnsi" w:cstheme="majorHAnsi"/>
          <w:snapToGrid w:val="0"/>
        </w:rPr>
        <w:t>V případě vzniku pojistné události, jejímž důsledkem dojde ke snížení minimální výše pojistného krytí pod výši uvedenou v odst. 10.</w:t>
      </w:r>
      <w:r w:rsidR="00526CA2" w:rsidRPr="00B721B5">
        <w:rPr>
          <w:rFonts w:asciiTheme="majorHAnsi" w:hAnsiTheme="majorHAnsi" w:cstheme="majorHAnsi"/>
          <w:snapToGrid w:val="0"/>
        </w:rPr>
        <w:t xml:space="preserve">1 </w:t>
      </w:r>
      <w:r w:rsidRPr="00B721B5">
        <w:rPr>
          <w:rFonts w:asciiTheme="majorHAnsi" w:hAnsiTheme="majorHAnsi" w:cstheme="majorHAnsi"/>
          <w:snapToGrid w:val="0"/>
        </w:rPr>
        <w:t>tohoto článku smlouvy, je zhotovitel povinen uzavřít pojistnou smlouvu novou, případně dodatek ke stávající smlouvě tak, aby minimální výše pojistného krytí vždy dosahovala nejméně výši uvedené v odst. 10.</w:t>
      </w:r>
      <w:r w:rsidR="00526CA2" w:rsidRPr="00B721B5">
        <w:rPr>
          <w:rFonts w:asciiTheme="majorHAnsi" w:hAnsiTheme="majorHAnsi" w:cstheme="majorHAnsi"/>
          <w:snapToGrid w:val="0"/>
        </w:rPr>
        <w:t>1</w:t>
      </w:r>
      <w:r w:rsidRPr="00B721B5">
        <w:rPr>
          <w:rFonts w:asciiTheme="majorHAnsi" w:hAnsiTheme="majorHAnsi" w:cstheme="majorHAnsi"/>
          <w:snapToGrid w:val="0"/>
        </w:rPr>
        <w:t xml:space="preserve"> tohoto článku smlouvy. </w:t>
      </w:r>
    </w:p>
    <w:p w14:paraId="048A906D" w14:textId="5401C52C"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předložit objednateli kopii pojistné smlouvy, v níž bude zhotovitelem sjednáno </w:t>
      </w:r>
      <w:r w:rsidR="007447D1">
        <w:rPr>
          <w:rFonts w:asciiTheme="majorHAnsi" w:hAnsiTheme="majorHAnsi" w:cstheme="majorHAnsi"/>
          <w:snapToGrid w:val="0"/>
        </w:rPr>
        <w:t>pojištění</w:t>
      </w:r>
      <w:r w:rsidRPr="00B148F6">
        <w:rPr>
          <w:rFonts w:asciiTheme="majorHAnsi" w:hAnsiTheme="majorHAnsi" w:cstheme="majorHAnsi"/>
          <w:snapToGrid w:val="0"/>
        </w:rPr>
        <w:t xml:space="preserve">, a </w:t>
      </w:r>
      <w:r w:rsidR="007447D1" w:rsidRPr="00B148F6">
        <w:rPr>
          <w:rFonts w:asciiTheme="majorHAnsi" w:hAnsiTheme="majorHAnsi" w:cstheme="majorHAnsi"/>
          <w:snapToGrid w:val="0"/>
        </w:rPr>
        <w:t>kter</w:t>
      </w:r>
      <w:r w:rsidR="007447D1">
        <w:rPr>
          <w:rFonts w:asciiTheme="majorHAnsi" w:hAnsiTheme="majorHAnsi" w:cstheme="majorHAnsi"/>
          <w:snapToGrid w:val="0"/>
        </w:rPr>
        <w:t>é</w:t>
      </w:r>
      <w:r w:rsidR="007447D1" w:rsidRPr="00B148F6">
        <w:rPr>
          <w:rFonts w:asciiTheme="majorHAnsi" w:hAnsiTheme="majorHAnsi" w:cstheme="majorHAnsi"/>
          <w:snapToGrid w:val="0"/>
        </w:rPr>
        <w:t xml:space="preserve"> </w:t>
      </w:r>
      <w:r w:rsidRPr="00B148F6">
        <w:rPr>
          <w:rFonts w:asciiTheme="majorHAnsi" w:hAnsiTheme="majorHAnsi" w:cstheme="majorHAnsi"/>
          <w:snapToGrid w:val="0"/>
        </w:rPr>
        <w:t>bude splňovat podmínky stanovené touto smlouvou (dále jen „</w:t>
      </w:r>
      <w:r w:rsidRPr="00B148F6">
        <w:rPr>
          <w:rFonts w:asciiTheme="majorHAnsi" w:hAnsiTheme="majorHAnsi" w:cstheme="majorHAnsi"/>
          <w:b/>
          <w:snapToGrid w:val="0"/>
        </w:rPr>
        <w:t>pojistná smlouva</w:t>
      </w:r>
      <w:r w:rsidRPr="00B148F6">
        <w:rPr>
          <w:rFonts w:asciiTheme="majorHAnsi" w:hAnsiTheme="majorHAnsi" w:cstheme="majorHAnsi"/>
          <w:snapToGrid w:val="0"/>
        </w:rPr>
        <w:t>“), případně pojistný certifikát, pokud z něj bude patrné splnění podmínek na pojištění stanovených touto smlouvou, a to nejpozději do 15 kalendářních dní ode dne uzavření této smlouvy</w:t>
      </w:r>
      <w:r w:rsidR="008F23F4" w:rsidRPr="008F23F4">
        <w:rPr>
          <w:rFonts w:asciiTheme="majorHAnsi" w:hAnsiTheme="majorHAnsi" w:cstheme="majorHAnsi"/>
          <w:snapToGrid w:val="0"/>
        </w:rPr>
        <w:t xml:space="preserve"> </w:t>
      </w:r>
      <w:r w:rsidR="008F23F4">
        <w:rPr>
          <w:rFonts w:asciiTheme="majorHAnsi" w:hAnsiTheme="majorHAnsi" w:cstheme="majorHAnsi"/>
          <w:snapToGrid w:val="0"/>
        </w:rPr>
        <w:t>a dále kdykoliv v době trvání této smlouvy do 5 pracovních dnů ode dne doručení výzvy objednatele.</w:t>
      </w:r>
    </w:p>
    <w:p w14:paraId="52D35F97"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dále zavazuje umožnit objednateli, a to kdykoli po dobu trvání této smlouvy, nahlédnout do originálu pojistné smlouvy. </w:t>
      </w:r>
    </w:p>
    <w:p w14:paraId="12071453"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14:paraId="7F7D129C"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7C3FDD4F" w14:textId="0DD3DABE" w:rsidR="006826A2" w:rsidRPr="004058DE"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dále zavazuje zajistit, aby všichni poddodavatelé podílející se na díle měli uzavřeno pojištění odpovědnosti za škodu/újmu způsobenou třetím osobám v rozsahu pojistného plnění přiměřeného výši způsobené škody, kterou je možné s ohledem na činnost prováděnou poddodavatelem předpokládat, minimálně však ve výši </w:t>
      </w:r>
      <w:r w:rsidRPr="004058DE">
        <w:rPr>
          <w:rFonts w:asciiTheme="majorHAnsi" w:hAnsiTheme="majorHAnsi" w:cstheme="majorHAnsi"/>
          <w:snapToGrid w:val="0"/>
        </w:rPr>
        <w:t xml:space="preserve">odpovídající výši plnění poskytovaného poddodavatelem </w:t>
      </w:r>
      <w:r w:rsidR="004058DE" w:rsidRPr="004058DE">
        <w:rPr>
          <w:rFonts w:asciiTheme="majorHAnsi" w:hAnsiTheme="majorHAnsi" w:cstheme="majorHAnsi"/>
          <w:snapToGrid w:val="0"/>
        </w:rPr>
        <w:t>včetně</w:t>
      </w:r>
      <w:r w:rsidRPr="004058DE">
        <w:rPr>
          <w:rFonts w:asciiTheme="majorHAnsi" w:hAnsiTheme="majorHAnsi" w:cstheme="majorHAnsi"/>
          <w:snapToGrid w:val="0"/>
        </w:rPr>
        <w:t xml:space="preserve"> DPH. Na žádost objednatele je zhotovitel povinen prokázat pojištění poddodavatelů.</w:t>
      </w:r>
    </w:p>
    <w:p w14:paraId="391A1C9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učinit veškerá opatření potřebná k odvrácení škody nebo k jejímu zmírnění. Zhotovitel se zavazuje nahradit objednateli v plné výši škodu, která vznikla při realizaci díla v souvislosti s ním anebo v důsledku porušení povinností zhotovitele dle této smlouvy.</w:t>
      </w:r>
    </w:p>
    <w:p w14:paraId="39C8385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zodpovídá za škodu způsobenou jeho činností na pozemcích dotčených prováděním díla a na majetku třetích osob, umístěných na těchto pozemcích. Zhotovitel je povinen nahradit škodu vzniklou na pozemcích dotčených prováděním díla a na majetku třetích osob, umístěného na těchto pozemcích, jejich uvedením do předešlého stavu, pokud je toto možné, jinak formou finanční náhrady.</w:t>
      </w:r>
    </w:p>
    <w:p w14:paraId="5126D0ED"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5929F414" w14:textId="77777777" w:rsidR="006826A2" w:rsidRPr="00B148F6" w:rsidRDefault="006826A2" w:rsidP="00E110AD">
      <w:pPr>
        <w:widowControl w:val="0"/>
        <w:numPr>
          <w:ilvl w:val="1"/>
          <w:numId w:val="28"/>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bezodkladně oznámit objednateli škodu, ztrátu nebo jakoukoliv jinou újmu vzniklou na předmětu díla, způsobenou jím nebo třetí osobou. O vzniklé škodě sepíší smluvní strany zápis.</w:t>
      </w:r>
    </w:p>
    <w:p w14:paraId="39859741" w14:textId="77777777" w:rsidR="006826A2" w:rsidRPr="00B148F6" w:rsidRDefault="006826A2" w:rsidP="006826A2">
      <w:pPr>
        <w:pStyle w:val="Zkladntext"/>
        <w:keepNext/>
        <w:spacing w:before="480"/>
        <w:jc w:val="center"/>
        <w:rPr>
          <w:rFonts w:asciiTheme="majorHAnsi" w:hAnsiTheme="majorHAnsi" w:cstheme="majorHAnsi"/>
          <w:b/>
          <w:sz w:val="22"/>
          <w:szCs w:val="22"/>
        </w:rPr>
      </w:pPr>
      <w:r w:rsidRPr="00B148F6">
        <w:rPr>
          <w:rFonts w:asciiTheme="majorHAnsi" w:hAnsiTheme="majorHAnsi" w:cstheme="majorHAnsi"/>
          <w:b/>
          <w:sz w:val="22"/>
          <w:szCs w:val="22"/>
        </w:rPr>
        <w:t>XI.</w:t>
      </w:r>
    </w:p>
    <w:p w14:paraId="55087958" w14:textId="77777777" w:rsidR="006826A2" w:rsidRPr="00B148F6" w:rsidRDefault="006826A2" w:rsidP="006826A2">
      <w:pPr>
        <w:pStyle w:val="Zkladntext"/>
        <w:keepNext/>
        <w:jc w:val="center"/>
        <w:rPr>
          <w:rFonts w:asciiTheme="majorHAnsi" w:hAnsiTheme="majorHAnsi" w:cstheme="majorHAnsi"/>
          <w:b/>
          <w:sz w:val="22"/>
          <w:szCs w:val="22"/>
        </w:rPr>
      </w:pPr>
      <w:r w:rsidRPr="00B148F6">
        <w:rPr>
          <w:rFonts w:asciiTheme="majorHAnsi" w:hAnsiTheme="majorHAnsi" w:cstheme="majorHAnsi"/>
          <w:b/>
          <w:sz w:val="22"/>
          <w:szCs w:val="22"/>
          <w:lang w:val="cs-CZ"/>
        </w:rPr>
        <w:t xml:space="preserve">Bankovní </w:t>
      </w:r>
      <w:r w:rsidRPr="00B148F6">
        <w:rPr>
          <w:rFonts w:asciiTheme="majorHAnsi" w:hAnsiTheme="majorHAnsi" w:cstheme="majorHAnsi"/>
          <w:b/>
          <w:sz w:val="22"/>
          <w:szCs w:val="22"/>
        </w:rPr>
        <w:t xml:space="preserve">záruka za </w:t>
      </w:r>
      <w:r w:rsidRPr="00B148F6">
        <w:rPr>
          <w:rFonts w:asciiTheme="majorHAnsi" w:hAnsiTheme="majorHAnsi" w:cstheme="majorHAnsi"/>
          <w:b/>
          <w:sz w:val="22"/>
          <w:szCs w:val="22"/>
          <w:lang w:val="cs-CZ"/>
        </w:rPr>
        <w:t>řádné</w:t>
      </w:r>
      <w:r w:rsidRPr="00B148F6">
        <w:rPr>
          <w:rFonts w:asciiTheme="majorHAnsi" w:hAnsiTheme="majorHAnsi" w:cstheme="majorHAnsi"/>
          <w:b/>
          <w:sz w:val="22"/>
          <w:szCs w:val="22"/>
        </w:rPr>
        <w:t xml:space="preserve"> provedení díla a za jakost díla</w:t>
      </w:r>
    </w:p>
    <w:p w14:paraId="412411EA" w14:textId="77777777" w:rsidR="006826A2" w:rsidRPr="00B148F6" w:rsidRDefault="006826A2" w:rsidP="006826A2">
      <w:pPr>
        <w:widowControl w:val="0"/>
        <w:ind w:left="567"/>
        <w:jc w:val="both"/>
        <w:rPr>
          <w:rFonts w:asciiTheme="majorHAnsi" w:hAnsiTheme="majorHAnsi" w:cstheme="majorHAnsi"/>
          <w:b/>
          <w:bCs/>
        </w:rPr>
      </w:pPr>
    </w:p>
    <w:p w14:paraId="1FD01BE5" w14:textId="77777777" w:rsidR="006826A2" w:rsidRPr="00B148F6" w:rsidRDefault="006826A2" w:rsidP="006826A2">
      <w:pPr>
        <w:widowControl w:val="0"/>
        <w:ind w:left="567"/>
        <w:jc w:val="both"/>
        <w:rPr>
          <w:rFonts w:asciiTheme="majorHAnsi" w:hAnsiTheme="majorHAnsi" w:cstheme="majorHAnsi"/>
          <w:b/>
          <w:bCs/>
        </w:rPr>
      </w:pPr>
      <w:r w:rsidRPr="00B148F6">
        <w:rPr>
          <w:rFonts w:asciiTheme="majorHAnsi" w:hAnsiTheme="majorHAnsi" w:cstheme="majorHAnsi"/>
          <w:b/>
          <w:bCs/>
        </w:rPr>
        <w:lastRenderedPageBreak/>
        <w:t>Bankovní záruka za řádné provedení díla</w:t>
      </w:r>
    </w:p>
    <w:p w14:paraId="0DCAEA86" w14:textId="0318A1F9" w:rsidR="006826A2" w:rsidRPr="004058DE"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 xml:space="preserve">Zhotovitel se zavazuje nejpozději do 15 dnů po nabytí účinnosti této smlouvy sjednat bankovní záruku a předložit objednateli záruční listinu za řádné provedení díla (tj. bankovní záruku za splnění povinností zhotovitele vyplývajících z této </w:t>
      </w:r>
      <w:r w:rsidRPr="004058DE">
        <w:rPr>
          <w:rFonts w:asciiTheme="majorHAnsi" w:hAnsiTheme="majorHAnsi" w:cstheme="majorHAnsi"/>
          <w:bCs/>
        </w:rPr>
        <w:t xml:space="preserve">smlouvy, resp. za splnění všech pohledávek objednatele za zhotovitelem vzniklé na základě této smlouvy nebo v souvislosti s ní) znějící na částku ve výši </w:t>
      </w:r>
      <w:r w:rsidRPr="004058DE">
        <w:rPr>
          <w:rFonts w:asciiTheme="majorHAnsi" w:hAnsiTheme="majorHAnsi" w:cstheme="majorHAnsi"/>
          <w:b/>
          <w:bCs/>
        </w:rPr>
        <w:t>5 % z celkové smluvní ceny díla bez DPH</w:t>
      </w:r>
      <w:r w:rsidRPr="004058DE">
        <w:rPr>
          <w:rFonts w:asciiTheme="majorHAnsi" w:hAnsiTheme="majorHAnsi" w:cstheme="majorHAnsi"/>
          <w:bCs/>
        </w:rPr>
        <w:t xml:space="preserve"> dle čl. IV. odstavce 4.1 této smlouvy</w:t>
      </w:r>
      <w:r w:rsidR="0089798D" w:rsidRPr="004058DE">
        <w:rPr>
          <w:rFonts w:asciiTheme="majorHAnsi" w:hAnsiTheme="majorHAnsi" w:cstheme="majorHAnsi"/>
          <w:bCs/>
        </w:rPr>
        <w:t xml:space="preserve"> </w:t>
      </w:r>
      <w:bookmarkStart w:id="14" w:name="_Hlk37325002"/>
      <w:r w:rsidR="0089798D" w:rsidRPr="004058DE">
        <w:rPr>
          <w:rFonts w:asciiTheme="majorHAnsi" w:hAnsiTheme="majorHAnsi" w:cstheme="majorHAnsi"/>
          <w:bCs/>
        </w:rPr>
        <w:t>platné ke dni uzavření smlouvy</w:t>
      </w:r>
      <w:bookmarkEnd w:id="14"/>
      <w:r w:rsidRPr="004058DE">
        <w:rPr>
          <w:rFonts w:asciiTheme="majorHAnsi" w:hAnsiTheme="majorHAnsi" w:cstheme="majorHAnsi"/>
          <w:bCs/>
        </w:rPr>
        <w:t xml:space="preserve">. </w:t>
      </w:r>
    </w:p>
    <w:p w14:paraId="3C93D159" w14:textId="7F00DFBF" w:rsidR="006826A2" w:rsidRPr="004058DE"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4058DE">
        <w:rPr>
          <w:rFonts w:asciiTheme="majorHAnsi" w:hAnsiTheme="majorHAnsi" w:cstheme="majorHAnsi"/>
          <w:bCs/>
        </w:rPr>
        <w:t xml:space="preserve">Bankovní záruka za řádné provedení díla musí být platná po celou dobu plnění díla dle této smlouvy a ještě nejméně 60 dní po termínu protokolárního předání a převzetí dokončeného díla, přičemž záruční listina bude objednatelem vrácena zhotoviteli do 30 dnů po uplynutí této lhůty. </w:t>
      </w:r>
      <w:r w:rsidR="00DF196E" w:rsidRPr="004058DE">
        <w:rPr>
          <w:rFonts w:asciiTheme="majorHAnsi" w:hAnsiTheme="majorHAnsi" w:cstheme="majorHAnsi"/>
          <w:bCs/>
        </w:rPr>
        <w:t>Z</w:t>
      </w:r>
      <w:r w:rsidRPr="004058DE">
        <w:rPr>
          <w:rFonts w:asciiTheme="majorHAnsi" w:hAnsiTheme="majorHAnsi" w:cstheme="majorHAnsi"/>
          <w:bCs/>
        </w:rPr>
        <w:t>hotovitel</w:t>
      </w:r>
      <w:r w:rsidR="00DF196E" w:rsidRPr="004058DE">
        <w:rPr>
          <w:rFonts w:asciiTheme="majorHAnsi" w:hAnsiTheme="majorHAnsi" w:cstheme="majorHAnsi"/>
          <w:bCs/>
        </w:rPr>
        <w:t xml:space="preserve"> je</w:t>
      </w:r>
      <w:r w:rsidRPr="004058DE">
        <w:rPr>
          <w:rFonts w:asciiTheme="majorHAnsi" w:hAnsiTheme="majorHAnsi" w:cstheme="majorHAnsi"/>
          <w:bCs/>
        </w:rPr>
        <w:t xml:space="preserve"> povinen před vypršením platnosti bankovní záruky na vlastní náklady zajistit prodloužení platnosti bankovní záruky</w:t>
      </w:r>
      <w:r w:rsidR="00DF196E" w:rsidRPr="004058DE">
        <w:rPr>
          <w:rFonts w:asciiTheme="majorHAnsi" w:hAnsiTheme="majorHAnsi" w:cstheme="majorHAnsi"/>
          <w:bCs/>
        </w:rPr>
        <w:t xml:space="preserve"> </w:t>
      </w:r>
      <w:bookmarkStart w:id="15" w:name="_Hlk145586493"/>
      <w:r w:rsidR="00DF196E" w:rsidRPr="004058DE">
        <w:rPr>
          <w:rFonts w:asciiTheme="majorHAnsi" w:hAnsiTheme="majorHAnsi" w:cstheme="majorHAnsi"/>
          <w:bCs/>
        </w:rPr>
        <w:t>vždy</w:t>
      </w:r>
      <w:bookmarkEnd w:id="15"/>
      <w:r w:rsidRPr="004058DE">
        <w:rPr>
          <w:rFonts w:asciiTheme="majorHAnsi" w:hAnsiTheme="majorHAnsi" w:cstheme="majorHAnsi"/>
          <w:bCs/>
        </w:rPr>
        <w:t xml:space="preserve"> tak, aby byla splněna podmínka platnosti bankovní záruky minimálně 60 dní po termínu předání a převzetí díla. </w:t>
      </w:r>
    </w:p>
    <w:p w14:paraId="0DD325CB" w14:textId="77777777" w:rsidR="006826A2" w:rsidRPr="004058DE"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4058DE">
        <w:rPr>
          <w:rFonts w:asciiTheme="majorHAnsi" w:hAnsiTheme="majorHAnsi" w:cstheme="majorHAnsi"/>
          <w:bCs/>
        </w:rPr>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785D83C8" w14:textId="006EB83F" w:rsidR="006826A2" w:rsidRPr="004058DE"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4058DE">
        <w:rPr>
          <w:rFonts w:asciiTheme="majorHAnsi" w:hAnsiTheme="majorHAnsi" w:cstheme="majorHAnsi"/>
          <w:bCs/>
        </w:rPr>
        <w:t>Pokud zhotovitel bankovní záruku dle odstavce 11.1 tohoto článku smlouvy nezřídí a záruční listinu objednateli nepředloží</w:t>
      </w:r>
      <w:r w:rsidR="00692972" w:rsidRPr="004058DE">
        <w:rPr>
          <w:rFonts w:asciiTheme="majorHAnsi" w:hAnsiTheme="majorHAnsi" w:cstheme="majorHAnsi"/>
          <w:bCs/>
        </w:rPr>
        <w:t xml:space="preserve"> ani nesloží peněžitou jistotu dle odstavce 11.5 tohoto článku smlouvy, </w:t>
      </w:r>
      <w:r w:rsidRPr="004058DE">
        <w:rPr>
          <w:rFonts w:asciiTheme="majorHAnsi" w:hAnsiTheme="majorHAnsi" w:cstheme="majorHAnsi"/>
          <w:bCs/>
        </w:rPr>
        <w:t>považuje se toto za podstatné porušení smlouvy ze strany zhotovitele a objednatel bude mít právo okamžitě od této smlouvy odstoupit.</w:t>
      </w:r>
    </w:p>
    <w:p w14:paraId="7F05BD3A" w14:textId="7F8D0902" w:rsidR="00692972" w:rsidRPr="004058DE" w:rsidRDefault="00692972" w:rsidP="00692972">
      <w:pPr>
        <w:widowControl w:val="0"/>
        <w:numPr>
          <w:ilvl w:val="0"/>
          <w:numId w:val="25"/>
        </w:numPr>
        <w:spacing w:after="120" w:line="240" w:lineRule="auto"/>
        <w:ind w:left="567" w:hanging="567"/>
        <w:jc w:val="both"/>
        <w:rPr>
          <w:rFonts w:asciiTheme="majorHAnsi" w:hAnsiTheme="majorHAnsi" w:cstheme="majorHAnsi"/>
          <w:bCs/>
        </w:rPr>
      </w:pPr>
      <w:r w:rsidRPr="004058DE">
        <w:rPr>
          <w:rFonts w:asciiTheme="majorHAnsi" w:hAnsiTheme="majorHAnsi" w:cstheme="majorHAnsi"/>
          <w:bCs/>
        </w:rPr>
        <w:t>Zhotovitel je oprávněn nahradit bankovní záruku za řádné provedení díla složením peněžité částky ve výši 5 % z celkové smluvní ceny díla bez DPH</w:t>
      </w:r>
      <w:r w:rsidR="00DD6E90" w:rsidRPr="004058DE">
        <w:rPr>
          <w:rFonts w:asciiTheme="majorHAnsi" w:hAnsiTheme="majorHAnsi" w:cstheme="majorHAnsi"/>
          <w:bCs/>
        </w:rPr>
        <w:t xml:space="preserve"> </w:t>
      </w:r>
      <w:r w:rsidR="0089798D" w:rsidRPr="004058DE">
        <w:rPr>
          <w:rFonts w:asciiTheme="majorHAnsi" w:hAnsiTheme="majorHAnsi" w:cstheme="majorHAnsi"/>
          <w:bCs/>
        </w:rPr>
        <w:t xml:space="preserve">dle čl. IV. odstavce 4.1 této smlouvy platné ke dni uzavření smlouvy </w:t>
      </w:r>
      <w:r w:rsidR="00DD6E90" w:rsidRPr="004058DE">
        <w:rPr>
          <w:rFonts w:asciiTheme="majorHAnsi" w:hAnsiTheme="majorHAnsi" w:cstheme="majorHAnsi"/>
          <w:bCs/>
        </w:rPr>
        <w:t>na</w:t>
      </w:r>
      <w:r w:rsidRPr="004058DE">
        <w:rPr>
          <w:rFonts w:asciiTheme="majorHAnsi" w:hAnsiTheme="majorHAnsi" w:cstheme="majorHAnsi"/>
          <w:bCs/>
        </w:rPr>
        <w:t xml:space="preserve"> účet objednatele</w:t>
      </w:r>
      <w:r w:rsidR="00FE7C54" w:rsidRPr="004058DE">
        <w:rPr>
          <w:rFonts w:asciiTheme="majorHAnsi" w:hAnsiTheme="majorHAnsi" w:cstheme="majorHAnsi"/>
          <w:bCs/>
        </w:rPr>
        <w:t xml:space="preserve"> (ve lhůtě pro předložení bankovní záruky uvedené výše)</w:t>
      </w:r>
      <w:r w:rsidRPr="004058DE">
        <w:rPr>
          <w:rFonts w:asciiTheme="majorHAnsi" w:hAnsiTheme="majorHAnsi" w:cstheme="majorHAnsi"/>
          <w:bCs/>
        </w:rPr>
        <w:t xml:space="preserve">. Tato částka bude sloužit jako jistota </w:t>
      </w:r>
      <w:r w:rsidR="0022089C" w:rsidRPr="004058DE">
        <w:rPr>
          <w:rFonts w:asciiTheme="majorHAnsi" w:hAnsiTheme="majorHAnsi" w:cstheme="majorHAnsi"/>
          <w:bCs/>
        </w:rPr>
        <w:t>zajišťující splnění povinností zhotovitele vyplývajících z této smlouvy, resp.  splnění všech pohledávek objednatele za zhotovitelem vzniklých na základě této smlouvy nebo v souvislosti s ní a objednatel je oprávněn si tuto částku</w:t>
      </w:r>
      <w:r w:rsidR="0022089C">
        <w:rPr>
          <w:rFonts w:asciiTheme="majorHAnsi" w:hAnsiTheme="majorHAnsi" w:cstheme="majorHAnsi"/>
          <w:bCs/>
        </w:rPr>
        <w:t xml:space="preserve"> ponechat za účelem uspokojení předmětných </w:t>
      </w:r>
      <w:r w:rsidR="00C2388A">
        <w:rPr>
          <w:rFonts w:asciiTheme="majorHAnsi" w:hAnsiTheme="majorHAnsi" w:cstheme="majorHAnsi"/>
          <w:bCs/>
        </w:rPr>
        <w:t>pohledávek</w:t>
      </w:r>
      <w:r w:rsidR="0022089C">
        <w:rPr>
          <w:rFonts w:asciiTheme="majorHAnsi" w:hAnsiTheme="majorHAnsi" w:cstheme="majorHAnsi"/>
          <w:bCs/>
        </w:rPr>
        <w:t xml:space="preserve">. Nevznikne-li </w:t>
      </w:r>
      <w:r w:rsidR="002E485D">
        <w:rPr>
          <w:rFonts w:asciiTheme="majorHAnsi" w:hAnsiTheme="majorHAnsi" w:cstheme="majorHAnsi"/>
          <w:bCs/>
        </w:rPr>
        <w:t>o</w:t>
      </w:r>
      <w:r w:rsidR="0022089C">
        <w:rPr>
          <w:rFonts w:asciiTheme="majorHAnsi" w:hAnsiTheme="majorHAnsi" w:cstheme="majorHAnsi"/>
          <w:bCs/>
        </w:rPr>
        <w:t>bjednateli právo na čerpání jistoty</w:t>
      </w:r>
      <w:r w:rsidR="002E485D">
        <w:rPr>
          <w:rFonts w:asciiTheme="majorHAnsi" w:hAnsiTheme="majorHAnsi" w:cstheme="majorHAnsi"/>
          <w:bCs/>
        </w:rPr>
        <w:t xml:space="preserve">, objednatel peněžitou jistotu zhotoviteli vrátí do </w:t>
      </w:r>
      <w:r w:rsidR="002E485D" w:rsidRPr="00B148F6">
        <w:rPr>
          <w:rFonts w:asciiTheme="majorHAnsi" w:hAnsiTheme="majorHAnsi" w:cstheme="majorHAnsi"/>
          <w:bCs/>
        </w:rPr>
        <w:t xml:space="preserve">60 dní po termínu protokolárního předání a převzetí dokončeného díla </w:t>
      </w:r>
      <w:r w:rsidR="002E485D">
        <w:rPr>
          <w:rFonts w:asciiTheme="majorHAnsi" w:hAnsiTheme="majorHAnsi" w:cstheme="majorHAnsi"/>
          <w:bCs/>
        </w:rPr>
        <w:t xml:space="preserve">na jeho účet, a to včetně </w:t>
      </w:r>
      <w:r w:rsidR="002E485D" w:rsidRPr="002E485D">
        <w:rPr>
          <w:rFonts w:asciiTheme="majorHAnsi" w:hAnsiTheme="majorHAnsi" w:cstheme="majorHAnsi"/>
          <w:bCs/>
        </w:rPr>
        <w:t>případných úroků zúčtovaných peněžním ústavem</w:t>
      </w:r>
      <w:r w:rsidR="00A064AD">
        <w:rPr>
          <w:rFonts w:asciiTheme="majorHAnsi" w:hAnsiTheme="majorHAnsi" w:cstheme="majorHAnsi"/>
          <w:bCs/>
        </w:rPr>
        <w:t>, není-li dále stanoveno jinak</w:t>
      </w:r>
      <w:r w:rsidR="002E485D">
        <w:rPr>
          <w:rFonts w:asciiTheme="majorHAnsi" w:hAnsiTheme="majorHAnsi" w:cstheme="majorHAnsi"/>
          <w:bCs/>
        </w:rPr>
        <w:t>.</w:t>
      </w:r>
      <w:r w:rsidR="00F776DC">
        <w:rPr>
          <w:rFonts w:asciiTheme="majorHAnsi" w:hAnsiTheme="majorHAnsi" w:cstheme="majorHAnsi"/>
          <w:bCs/>
        </w:rPr>
        <w:t xml:space="preserve"> Objednatel je oprávněn ponechat si 2 % </w:t>
      </w:r>
      <w:r w:rsidR="00F776DC" w:rsidRPr="00927A9C">
        <w:rPr>
          <w:rFonts w:asciiTheme="majorHAnsi" w:hAnsiTheme="majorHAnsi" w:cstheme="majorHAnsi"/>
          <w:bCs/>
        </w:rPr>
        <w:t>celkové smluvní ceny díla bez DPH</w:t>
      </w:r>
      <w:r w:rsidR="00F776DC">
        <w:rPr>
          <w:rFonts w:asciiTheme="majorHAnsi" w:hAnsiTheme="majorHAnsi" w:cstheme="majorHAnsi"/>
          <w:bCs/>
        </w:rPr>
        <w:t xml:space="preserve"> jako jistotu ve </w:t>
      </w:r>
      <w:r w:rsidR="00F776DC" w:rsidRPr="004058DE">
        <w:rPr>
          <w:rFonts w:asciiTheme="majorHAnsi" w:hAnsiTheme="majorHAnsi" w:cstheme="majorHAnsi"/>
          <w:bCs/>
        </w:rPr>
        <w:t>smyslu odst</w:t>
      </w:r>
      <w:r w:rsidR="002E099A" w:rsidRPr="004058DE">
        <w:rPr>
          <w:rFonts w:asciiTheme="majorHAnsi" w:hAnsiTheme="majorHAnsi" w:cstheme="majorHAnsi"/>
          <w:bCs/>
        </w:rPr>
        <w:t>avce</w:t>
      </w:r>
      <w:r w:rsidR="00F776DC" w:rsidRPr="004058DE">
        <w:rPr>
          <w:rFonts w:asciiTheme="majorHAnsi" w:hAnsiTheme="majorHAnsi" w:cstheme="majorHAnsi"/>
          <w:bCs/>
        </w:rPr>
        <w:t xml:space="preserve"> 11.1</w:t>
      </w:r>
      <w:r w:rsidR="002E099A" w:rsidRPr="004058DE">
        <w:rPr>
          <w:rFonts w:asciiTheme="majorHAnsi" w:hAnsiTheme="majorHAnsi" w:cstheme="majorHAnsi"/>
          <w:bCs/>
        </w:rPr>
        <w:t>1 této</w:t>
      </w:r>
      <w:r w:rsidR="00F776DC" w:rsidRPr="004058DE">
        <w:rPr>
          <w:rFonts w:asciiTheme="majorHAnsi" w:hAnsiTheme="majorHAnsi" w:cstheme="majorHAnsi"/>
          <w:bCs/>
        </w:rPr>
        <w:t xml:space="preserve"> smlouvy</w:t>
      </w:r>
      <w:r w:rsidR="00BD0F5A" w:rsidRPr="004058DE">
        <w:rPr>
          <w:rFonts w:asciiTheme="majorHAnsi" w:hAnsiTheme="majorHAnsi" w:cstheme="majorHAnsi"/>
          <w:bCs/>
        </w:rPr>
        <w:t>, pokud zhotovitel neposkytne jinou jistotu za jakost díla</w:t>
      </w:r>
      <w:r w:rsidR="002E099A" w:rsidRPr="004058DE">
        <w:rPr>
          <w:rFonts w:asciiTheme="majorHAnsi" w:hAnsiTheme="majorHAnsi" w:cstheme="majorHAnsi"/>
          <w:bCs/>
        </w:rPr>
        <w:t xml:space="preserve"> po dobu záruční doby (tzn. bankovní záruku nebo peněžitou jistotu)</w:t>
      </w:r>
      <w:r w:rsidR="00F776DC" w:rsidRPr="004058DE">
        <w:rPr>
          <w:rFonts w:asciiTheme="majorHAnsi" w:hAnsiTheme="majorHAnsi" w:cstheme="majorHAnsi"/>
          <w:bCs/>
        </w:rPr>
        <w:t>.</w:t>
      </w:r>
    </w:p>
    <w:p w14:paraId="369581D9" w14:textId="0F458D5D" w:rsidR="006826A2" w:rsidRPr="004058DE" w:rsidRDefault="006826A2" w:rsidP="00487A36">
      <w:pPr>
        <w:widowControl w:val="0"/>
        <w:spacing w:after="120" w:line="240" w:lineRule="auto"/>
        <w:jc w:val="both"/>
        <w:rPr>
          <w:rFonts w:asciiTheme="majorHAnsi" w:hAnsiTheme="majorHAnsi" w:cstheme="majorHAnsi"/>
          <w:bCs/>
        </w:rPr>
      </w:pPr>
    </w:p>
    <w:p w14:paraId="20A334C8" w14:textId="77777777" w:rsidR="006826A2" w:rsidRPr="004058DE" w:rsidRDefault="006826A2" w:rsidP="006826A2">
      <w:pPr>
        <w:widowControl w:val="0"/>
        <w:spacing w:before="120"/>
        <w:ind w:left="567"/>
        <w:jc w:val="both"/>
        <w:rPr>
          <w:rFonts w:asciiTheme="majorHAnsi" w:hAnsiTheme="majorHAnsi" w:cstheme="majorHAnsi"/>
          <w:b/>
          <w:bCs/>
        </w:rPr>
      </w:pPr>
      <w:r w:rsidRPr="004058DE">
        <w:rPr>
          <w:rFonts w:asciiTheme="majorHAnsi" w:hAnsiTheme="majorHAnsi" w:cstheme="majorHAnsi"/>
          <w:b/>
          <w:bCs/>
        </w:rPr>
        <w:t>Bankovní záruka za jakost díla</w:t>
      </w:r>
    </w:p>
    <w:p w14:paraId="302C930E" w14:textId="630A7F82" w:rsidR="006826A2" w:rsidRPr="004058DE"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4058DE">
        <w:rPr>
          <w:rFonts w:asciiTheme="majorHAnsi" w:hAnsiTheme="majorHAnsi" w:cstheme="majorHAnsi"/>
          <w:bCs/>
        </w:rPr>
        <w:t xml:space="preserve">Zhotovitel se zavazuje nejpozději v den protokolárního předání a převzetí díla předložit objednateli záruční listinu za jakost díla znějící na částku ve výši </w:t>
      </w:r>
      <w:r w:rsidRPr="004058DE">
        <w:rPr>
          <w:rFonts w:asciiTheme="majorHAnsi" w:hAnsiTheme="majorHAnsi" w:cstheme="majorHAnsi"/>
          <w:b/>
          <w:bCs/>
        </w:rPr>
        <w:t>2 % z celkové smluvní ceny díla bez DPH</w:t>
      </w:r>
      <w:r w:rsidRPr="004058DE">
        <w:rPr>
          <w:rFonts w:asciiTheme="majorHAnsi" w:hAnsiTheme="majorHAnsi" w:cstheme="majorHAnsi"/>
          <w:bCs/>
        </w:rPr>
        <w:t xml:space="preserve"> dle čl. IV. odstavce 4.1 této smlouvy</w:t>
      </w:r>
      <w:r w:rsidR="0089798D" w:rsidRPr="004058DE">
        <w:rPr>
          <w:rFonts w:asciiTheme="majorHAnsi" w:hAnsiTheme="majorHAnsi" w:cstheme="majorHAnsi"/>
          <w:bCs/>
        </w:rPr>
        <w:t xml:space="preserve"> platné ke dni předání díla</w:t>
      </w:r>
      <w:r w:rsidRPr="004058DE">
        <w:rPr>
          <w:rFonts w:asciiTheme="majorHAnsi" w:hAnsiTheme="majorHAnsi" w:cstheme="majorHAnsi"/>
          <w:bCs/>
        </w:rPr>
        <w:t xml:space="preserve">. </w:t>
      </w:r>
    </w:p>
    <w:p w14:paraId="391254FB" w14:textId="77777777" w:rsidR="006826A2" w:rsidRPr="004058DE" w:rsidRDefault="006826A2" w:rsidP="00E110AD">
      <w:pPr>
        <w:numPr>
          <w:ilvl w:val="0"/>
          <w:numId w:val="25"/>
        </w:numPr>
        <w:autoSpaceDE w:val="0"/>
        <w:autoSpaceDN w:val="0"/>
        <w:spacing w:after="120" w:line="240" w:lineRule="auto"/>
        <w:ind w:left="567" w:hanging="567"/>
        <w:jc w:val="both"/>
        <w:rPr>
          <w:rFonts w:asciiTheme="majorHAnsi" w:hAnsiTheme="majorHAnsi" w:cstheme="majorHAnsi"/>
          <w:bCs/>
        </w:rPr>
      </w:pPr>
      <w:r w:rsidRPr="004058DE">
        <w:rPr>
          <w:rFonts w:asciiTheme="majorHAnsi" w:hAnsiTheme="majorHAnsi" w:cstheme="majorHAnsi"/>
          <w:bCs/>
        </w:rPr>
        <w:t xml:space="preserve">Bankovní záruka za jakost díla </w:t>
      </w:r>
      <w:r w:rsidRPr="004058DE">
        <w:rPr>
          <w:rFonts w:asciiTheme="majorHAnsi" w:hAnsiTheme="majorHAnsi" w:cstheme="majorHAnsi"/>
        </w:rPr>
        <w:t>bude krýt finanční nároky objednatele za zhotovitelem, které vzniknou z důvodu porušení povinností zhotovitele v průběhu záruční doby, které zhotovitel nesplnil ani po předchozí písemné výzvě objednatele</w:t>
      </w:r>
      <w:r w:rsidRPr="004058DE">
        <w:rPr>
          <w:rFonts w:asciiTheme="majorHAnsi" w:hAnsiTheme="majorHAnsi" w:cstheme="majorHAnsi"/>
          <w:bCs/>
        </w:rPr>
        <w:t xml:space="preserve">. Bankovní záruka za jakost díla musí být </w:t>
      </w:r>
      <w:r w:rsidRPr="004058DE">
        <w:rPr>
          <w:rFonts w:asciiTheme="majorHAnsi" w:hAnsiTheme="majorHAnsi" w:cstheme="majorHAnsi"/>
          <w:bCs/>
        </w:rPr>
        <w:lastRenderedPageBreak/>
        <w:t>platná po celou záruční dobu díla, tj. po dobu trvání záruční doby a bude objednatelem uvolněna do 30 dnů po uplynutí této doby.</w:t>
      </w:r>
    </w:p>
    <w:p w14:paraId="0F52F34F" w14:textId="77777777" w:rsidR="006826A2" w:rsidRPr="004058DE"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4058DE">
        <w:rPr>
          <w:rFonts w:asciiTheme="majorHAnsi" w:hAnsiTheme="majorHAnsi" w:cstheme="majorHAnsi"/>
          <w:bCs/>
        </w:rPr>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2A7477D9" w14:textId="27FC5B02" w:rsidR="006826A2" w:rsidRPr="004058DE" w:rsidRDefault="006826A2" w:rsidP="002E099A">
      <w:pPr>
        <w:widowControl w:val="0"/>
        <w:numPr>
          <w:ilvl w:val="0"/>
          <w:numId w:val="25"/>
        </w:numPr>
        <w:spacing w:after="120" w:line="240" w:lineRule="auto"/>
        <w:ind w:left="567" w:hanging="567"/>
        <w:jc w:val="both"/>
        <w:rPr>
          <w:rFonts w:asciiTheme="majorHAnsi" w:hAnsiTheme="majorHAnsi" w:cstheme="majorHAnsi"/>
          <w:bCs/>
        </w:rPr>
      </w:pPr>
      <w:r w:rsidRPr="004058DE">
        <w:rPr>
          <w:rFonts w:asciiTheme="majorHAnsi" w:hAnsiTheme="majorHAnsi" w:cstheme="majorHAnsi"/>
          <w:bCs/>
        </w:rPr>
        <w:t>Pokud zhotovitel bankovní záruku dle odstavce 11.6 tohoto článku smlouvy</w:t>
      </w:r>
      <w:r w:rsidR="002E099A" w:rsidRPr="004058DE">
        <w:rPr>
          <w:rFonts w:asciiTheme="majorHAnsi" w:hAnsiTheme="majorHAnsi" w:cstheme="majorHAnsi"/>
          <w:bCs/>
        </w:rPr>
        <w:t xml:space="preserve"> nebo peněžitou jistotu dle odstavce 11.11 tohoto článku smlouvy</w:t>
      </w:r>
      <w:r w:rsidRPr="004058DE">
        <w:rPr>
          <w:rFonts w:asciiTheme="majorHAnsi" w:hAnsiTheme="majorHAnsi" w:cstheme="majorHAnsi"/>
          <w:bCs/>
        </w:rPr>
        <w:t xml:space="preserve"> nepředloží, má objednatel právo částku v této výši, tj. 2 % ze smluvní ceny díla bez DPH dle čl. IV. odst. 4.1</w:t>
      </w:r>
      <w:r w:rsidR="0089798D" w:rsidRPr="004058DE">
        <w:rPr>
          <w:rFonts w:asciiTheme="majorHAnsi" w:hAnsiTheme="majorHAnsi" w:cstheme="majorHAnsi"/>
          <w:bCs/>
        </w:rPr>
        <w:t xml:space="preserve"> platné ke dni předání díla</w:t>
      </w:r>
      <w:r w:rsidRPr="004058DE">
        <w:rPr>
          <w:rFonts w:asciiTheme="majorHAnsi" w:hAnsiTheme="majorHAnsi" w:cstheme="majorHAnsi"/>
          <w:bCs/>
        </w:rPr>
        <w:t>, čerpat z bankovní záruky za řádné provedení díla dle odstavce 11.1 tohoto článku smlouvy.</w:t>
      </w:r>
    </w:p>
    <w:p w14:paraId="51268DFB" w14:textId="4B921484" w:rsidR="006826A2" w:rsidRDefault="006826A2" w:rsidP="00487A36">
      <w:pPr>
        <w:widowControl w:val="0"/>
        <w:numPr>
          <w:ilvl w:val="0"/>
          <w:numId w:val="25"/>
        </w:numPr>
        <w:spacing w:after="120" w:line="240" w:lineRule="auto"/>
        <w:ind w:left="567" w:hanging="567"/>
        <w:jc w:val="both"/>
        <w:rPr>
          <w:rFonts w:asciiTheme="majorHAnsi" w:hAnsiTheme="majorHAnsi" w:cstheme="majorHAnsi"/>
          <w:bCs/>
        </w:rPr>
      </w:pPr>
      <w:r w:rsidRPr="004058DE">
        <w:rPr>
          <w:rFonts w:asciiTheme="majorHAnsi" w:hAnsiTheme="majorHAnsi" w:cstheme="majorHAnsi"/>
          <w:bCs/>
        </w:rPr>
        <w:t>Záruční listiny musí být předloženy objednateli v originále.</w:t>
      </w:r>
    </w:p>
    <w:p w14:paraId="3E29DE26" w14:textId="55CD906D" w:rsidR="00A064AD" w:rsidRPr="001B0AE6" w:rsidRDefault="00A064AD" w:rsidP="001B0AE6">
      <w:pPr>
        <w:widowControl w:val="0"/>
        <w:numPr>
          <w:ilvl w:val="0"/>
          <w:numId w:val="25"/>
        </w:numPr>
        <w:spacing w:after="120" w:line="240" w:lineRule="auto"/>
        <w:ind w:left="567" w:hanging="567"/>
        <w:jc w:val="both"/>
        <w:rPr>
          <w:rFonts w:asciiTheme="majorHAnsi" w:hAnsiTheme="majorHAnsi" w:cstheme="majorHAnsi"/>
          <w:bCs/>
        </w:rPr>
      </w:pPr>
      <w:r>
        <w:rPr>
          <w:rFonts w:asciiTheme="majorHAnsi" w:hAnsiTheme="majorHAnsi" w:cstheme="majorHAnsi"/>
          <w:bCs/>
        </w:rPr>
        <w:t xml:space="preserve">Zhotovitel je oprávněn nahradit bankovní </w:t>
      </w:r>
      <w:r w:rsidRPr="00927A9C">
        <w:rPr>
          <w:rFonts w:asciiTheme="majorHAnsi" w:hAnsiTheme="majorHAnsi" w:cstheme="majorHAnsi"/>
          <w:bCs/>
        </w:rPr>
        <w:t xml:space="preserve">záruku </w:t>
      </w:r>
      <w:r>
        <w:rPr>
          <w:rFonts w:asciiTheme="majorHAnsi" w:hAnsiTheme="majorHAnsi" w:cstheme="majorHAnsi"/>
          <w:bCs/>
        </w:rPr>
        <w:t>za jakost</w:t>
      </w:r>
      <w:r w:rsidRPr="00927A9C">
        <w:rPr>
          <w:rFonts w:asciiTheme="majorHAnsi" w:hAnsiTheme="majorHAnsi" w:cstheme="majorHAnsi"/>
          <w:bCs/>
        </w:rPr>
        <w:t xml:space="preserve"> díla</w:t>
      </w:r>
      <w:r>
        <w:rPr>
          <w:rFonts w:asciiTheme="majorHAnsi" w:hAnsiTheme="majorHAnsi" w:cstheme="majorHAnsi"/>
          <w:bCs/>
        </w:rPr>
        <w:t xml:space="preserve"> složením peněžité částky </w:t>
      </w:r>
      <w:r w:rsidRPr="00B148F6">
        <w:rPr>
          <w:rFonts w:asciiTheme="majorHAnsi" w:hAnsiTheme="majorHAnsi" w:cstheme="majorHAnsi"/>
          <w:bCs/>
        </w:rPr>
        <w:t xml:space="preserve">ve výši </w:t>
      </w:r>
      <w:r>
        <w:rPr>
          <w:rFonts w:asciiTheme="majorHAnsi" w:hAnsiTheme="majorHAnsi" w:cstheme="majorHAnsi"/>
          <w:bCs/>
        </w:rPr>
        <w:t>2 </w:t>
      </w:r>
      <w:r w:rsidRPr="00927A9C">
        <w:rPr>
          <w:rFonts w:asciiTheme="majorHAnsi" w:hAnsiTheme="majorHAnsi" w:cstheme="majorHAnsi"/>
          <w:bCs/>
        </w:rPr>
        <w:t>% z celkové smluvní ceny díla bez DPH</w:t>
      </w:r>
      <w:r w:rsidR="00470903">
        <w:rPr>
          <w:rFonts w:asciiTheme="majorHAnsi" w:hAnsiTheme="majorHAnsi" w:cstheme="majorHAnsi"/>
          <w:bCs/>
        </w:rPr>
        <w:t xml:space="preserve"> platné ke dni předání díla </w:t>
      </w:r>
      <w:r>
        <w:rPr>
          <w:rFonts w:asciiTheme="majorHAnsi" w:hAnsiTheme="majorHAnsi" w:cstheme="majorHAnsi"/>
          <w:bCs/>
        </w:rPr>
        <w:t>na účet objednatele</w:t>
      </w:r>
      <w:r w:rsidR="00FE7C54">
        <w:rPr>
          <w:rFonts w:asciiTheme="majorHAnsi" w:hAnsiTheme="majorHAnsi" w:cstheme="majorHAnsi"/>
          <w:bCs/>
        </w:rPr>
        <w:t xml:space="preserve"> (ve lhůtě pro předložení bankovní záruky uvedené výše)</w:t>
      </w:r>
      <w:r>
        <w:rPr>
          <w:rFonts w:asciiTheme="majorHAnsi" w:hAnsiTheme="majorHAnsi" w:cstheme="majorHAnsi"/>
          <w:bCs/>
        </w:rPr>
        <w:t xml:space="preserve">. Tato částka bude sloužit jako jistota </w:t>
      </w:r>
      <w:r w:rsidRPr="00B148F6">
        <w:rPr>
          <w:rFonts w:asciiTheme="majorHAnsi" w:hAnsiTheme="majorHAnsi" w:cstheme="majorHAnsi"/>
          <w:bCs/>
        </w:rPr>
        <w:t xml:space="preserve">k zajištění </w:t>
      </w:r>
      <w:r w:rsidR="00CC1AC4">
        <w:rPr>
          <w:rFonts w:asciiTheme="majorHAnsi" w:hAnsiTheme="majorHAnsi" w:cstheme="majorHAnsi"/>
        </w:rPr>
        <w:t>pohledávek</w:t>
      </w:r>
      <w:r w:rsidR="00BD0F5A" w:rsidRPr="00B148F6">
        <w:rPr>
          <w:rFonts w:asciiTheme="majorHAnsi" w:hAnsiTheme="majorHAnsi" w:cstheme="majorHAnsi"/>
        </w:rPr>
        <w:t xml:space="preserve"> objednatele za zhotovitelem, které vzniknou z důvodu porušení povinností zhotovitele v průběhu záruční doby, které zhotovitel nesplnil ani po předchozí písemné výzvě objednatele</w:t>
      </w:r>
      <w:r w:rsidR="00C2388A">
        <w:rPr>
          <w:rFonts w:asciiTheme="majorHAnsi" w:hAnsiTheme="majorHAnsi" w:cstheme="majorHAnsi"/>
        </w:rPr>
        <w:t xml:space="preserve">, </w:t>
      </w:r>
      <w:r w:rsidR="00C2388A">
        <w:rPr>
          <w:rFonts w:asciiTheme="majorHAnsi" w:hAnsiTheme="majorHAnsi" w:cstheme="majorHAnsi"/>
          <w:bCs/>
        </w:rPr>
        <w:t>a objednatel je oprávněn si tuto částku ponechat za účelem uspokojení předmětných pohledávek</w:t>
      </w:r>
      <w:r>
        <w:rPr>
          <w:rFonts w:asciiTheme="majorHAnsi" w:hAnsiTheme="majorHAnsi" w:cstheme="majorHAnsi"/>
          <w:bCs/>
        </w:rPr>
        <w:t>. Nevznikne-li objednateli právo na čerpání jistoty, objednatel peněžitou jistotu zhotoviteli vrátí do 3</w:t>
      </w:r>
      <w:r w:rsidRPr="00B148F6">
        <w:rPr>
          <w:rFonts w:asciiTheme="majorHAnsi" w:hAnsiTheme="majorHAnsi" w:cstheme="majorHAnsi"/>
          <w:bCs/>
        </w:rPr>
        <w:t xml:space="preserve">0 dní </w:t>
      </w:r>
      <w:r>
        <w:rPr>
          <w:rFonts w:asciiTheme="majorHAnsi" w:hAnsiTheme="majorHAnsi" w:cstheme="majorHAnsi"/>
          <w:bCs/>
        </w:rPr>
        <w:t>od uplynutí záruční doby</w:t>
      </w:r>
      <w:r w:rsidRPr="00B148F6">
        <w:rPr>
          <w:rFonts w:asciiTheme="majorHAnsi" w:hAnsiTheme="majorHAnsi" w:cstheme="majorHAnsi"/>
          <w:bCs/>
        </w:rPr>
        <w:t xml:space="preserve"> </w:t>
      </w:r>
      <w:r>
        <w:rPr>
          <w:rFonts w:asciiTheme="majorHAnsi" w:hAnsiTheme="majorHAnsi" w:cstheme="majorHAnsi"/>
          <w:bCs/>
        </w:rPr>
        <w:t xml:space="preserve">na jeho účet, a to včetně </w:t>
      </w:r>
      <w:r w:rsidRPr="002E485D">
        <w:rPr>
          <w:rFonts w:asciiTheme="majorHAnsi" w:hAnsiTheme="majorHAnsi" w:cstheme="majorHAnsi"/>
          <w:bCs/>
        </w:rPr>
        <w:t>případných úroků zúčtovaných peněžním ústavem</w:t>
      </w:r>
      <w:r>
        <w:rPr>
          <w:rFonts w:asciiTheme="majorHAnsi" w:hAnsiTheme="majorHAnsi" w:cstheme="majorHAnsi"/>
          <w:bCs/>
        </w:rPr>
        <w:t>.</w:t>
      </w:r>
    </w:p>
    <w:p w14:paraId="4F21C155" w14:textId="77777777" w:rsidR="006826A2" w:rsidRPr="00B148F6" w:rsidRDefault="006826A2" w:rsidP="006826A2">
      <w:pPr>
        <w:keepNext/>
        <w:keepLines/>
        <w:widowControl w:val="0"/>
        <w:spacing w:before="480"/>
        <w:jc w:val="center"/>
        <w:rPr>
          <w:rFonts w:asciiTheme="majorHAnsi" w:hAnsiTheme="majorHAnsi" w:cstheme="majorHAnsi"/>
          <w:b/>
        </w:rPr>
      </w:pPr>
      <w:r w:rsidRPr="00B148F6">
        <w:rPr>
          <w:rFonts w:asciiTheme="majorHAnsi" w:hAnsiTheme="majorHAnsi" w:cstheme="majorHAnsi"/>
          <w:b/>
        </w:rPr>
        <w:t xml:space="preserve"> XII.</w:t>
      </w:r>
    </w:p>
    <w:p w14:paraId="5D02A9FA" w14:textId="77777777" w:rsidR="006826A2" w:rsidRPr="00B148F6" w:rsidRDefault="006826A2" w:rsidP="006826A2">
      <w:pPr>
        <w:pStyle w:val="Zkladntext"/>
        <w:keepNext/>
        <w:keepLines/>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Sankční ujednání</w:t>
      </w:r>
    </w:p>
    <w:p w14:paraId="4A3FBC54" w14:textId="77777777" w:rsidR="006826A2" w:rsidRPr="004058DE" w:rsidRDefault="006826A2" w:rsidP="00E110AD">
      <w:pPr>
        <w:keepNext/>
        <w:keepLines/>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Dodržení termínu provedení díla se považuje za podstatnou </w:t>
      </w:r>
      <w:r w:rsidRPr="004058DE">
        <w:rPr>
          <w:rFonts w:asciiTheme="majorHAnsi" w:hAnsiTheme="majorHAnsi" w:cstheme="majorHAnsi"/>
          <w:snapToGrid w:val="0"/>
        </w:rPr>
        <w:t>smluvní povinnost zhotovitele.</w:t>
      </w:r>
    </w:p>
    <w:p w14:paraId="0A28BA8F" w14:textId="77777777" w:rsidR="006826A2" w:rsidRPr="004058DE"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4058DE">
        <w:rPr>
          <w:rFonts w:asciiTheme="majorHAnsi" w:hAnsiTheme="majorHAnsi" w:cstheme="majorHAnsi"/>
          <w:snapToGrid w:val="0"/>
        </w:rPr>
        <w:t>Pokud bude zhotovitel v prodlení s</w:t>
      </w:r>
      <w:r w:rsidRPr="004058DE">
        <w:rPr>
          <w:rFonts w:asciiTheme="majorHAnsi" w:hAnsiTheme="majorHAnsi" w:cstheme="majorHAnsi"/>
          <w:snapToGrid w:val="0"/>
          <w:color w:val="FF6600"/>
        </w:rPr>
        <w:t> </w:t>
      </w:r>
      <w:r w:rsidRPr="004058DE">
        <w:rPr>
          <w:rFonts w:asciiTheme="majorHAnsi" w:hAnsiTheme="majorHAnsi" w:cstheme="majorHAnsi"/>
          <w:snapToGrid w:val="0"/>
        </w:rPr>
        <w:t xml:space="preserve">provedením díla dle čl. III. odst. 3.1 této smlouvy, má objednatel právo požadovat uhrazení smluvní pokuty ze strany zhotovitele ve výši 0,1 % z celkové ceny díla bez DPH za každý i započatý den prodlení. </w:t>
      </w:r>
      <w:bookmarkStart w:id="16" w:name="_Hlk145586783"/>
      <w:r w:rsidRPr="004058DE">
        <w:rPr>
          <w:rFonts w:asciiTheme="majorHAnsi" w:hAnsiTheme="majorHAnsi" w:cstheme="majorHAnsi"/>
          <w:snapToGrid w:val="0"/>
        </w:rPr>
        <w:t>Pro určení doby prodlení zhotovitele pro účely stanovení smluvní pokuty dle předchozí věty je rozhodující den, kdy objednatel protokolárně převezme dílo bez výhrad, případně s výhradou odstranění vad a nedodělků nebránících užití díla.</w:t>
      </w:r>
      <w:bookmarkEnd w:id="16"/>
      <w:r w:rsidRPr="004058DE">
        <w:rPr>
          <w:rFonts w:asciiTheme="majorHAnsi" w:hAnsiTheme="majorHAnsi" w:cstheme="majorHAnsi"/>
          <w:snapToGrid w:val="0"/>
        </w:rPr>
        <w:t xml:space="preserve"> </w:t>
      </w:r>
    </w:p>
    <w:p w14:paraId="5789C3D5" w14:textId="085C57E4" w:rsidR="006826A2" w:rsidRPr="004058DE"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4058DE">
        <w:rPr>
          <w:rFonts w:asciiTheme="majorHAnsi" w:hAnsiTheme="majorHAnsi" w:cstheme="majorHAnsi"/>
          <w:snapToGrid w:val="0"/>
        </w:rPr>
        <w:t xml:space="preserve">Pokud zhotovitel neodstraní nedodělky či vady uvedené v zápise o předání a převzetí díla v dohodnutém termínu, má objednatel právo požadovat uhrazení smluvní pokuty ze strany zhotovitele ve výši 1.000,- Kč za každý nedodělek či vadu, u nichž je v prodlení, a to za každý i započatý den prodlení. </w:t>
      </w:r>
    </w:p>
    <w:p w14:paraId="5B2AB1F2" w14:textId="38CF21E5" w:rsidR="006826A2" w:rsidRPr="004058DE"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4058DE">
        <w:rPr>
          <w:rFonts w:asciiTheme="majorHAnsi" w:hAnsiTheme="majorHAnsi" w:cstheme="majorHAnsi"/>
          <w:snapToGrid w:val="0"/>
        </w:rPr>
        <w:t>Pokud zhotovitel neodstraní vady</w:t>
      </w:r>
      <w:r w:rsidR="00926F1C" w:rsidRPr="004058DE">
        <w:rPr>
          <w:rFonts w:asciiTheme="majorHAnsi" w:hAnsiTheme="majorHAnsi" w:cstheme="majorHAnsi"/>
          <w:snapToGrid w:val="0"/>
        </w:rPr>
        <w:t xml:space="preserve"> oznámené v záruční době</w:t>
      </w:r>
      <w:r w:rsidRPr="004058DE">
        <w:rPr>
          <w:rFonts w:asciiTheme="majorHAnsi" w:hAnsiTheme="majorHAnsi" w:cstheme="majorHAnsi"/>
          <w:snapToGrid w:val="0"/>
        </w:rPr>
        <w:t xml:space="preserve"> v dohodnutém termínu, má objednatel právo požadovat uhrazení smluvní pokuty ze strany zhotovitele ve výši 1.000,- Kč za každou oznámenou vadu, u níž je v prodlení, a to za každý i započatý den prodlení.</w:t>
      </w:r>
    </w:p>
    <w:p w14:paraId="0FF97C84" w14:textId="77777777" w:rsidR="006826A2" w:rsidRPr="004058DE"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4058DE">
        <w:rPr>
          <w:rFonts w:asciiTheme="majorHAnsi" w:hAnsiTheme="majorHAnsi" w:cstheme="majorHAnsi"/>
          <w:snapToGrid w:val="0"/>
        </w:rPr>
        <w:t>Pokud zhotovitel nevyklidí staveniště a neodstraní zařízení staveniště ve sjednaném termínu, má objednatel právo požadovat uhrazení smluvní pokuty ze strany zhotovitele ve výši 5.000,</w:t>
      </w:r>
      <w:r w:rsidRPr="004058DE">
        <w:rPr>
          <w:rFonts w:asciiTheme="majorHAnsi" w:hAnsiTheme="majorHAnsi" w:cstheme="majorHAnsi"/>
          <w:snapToGrid w:val="0"/>
        </w:rPr>
        <w:noBreakHyphen/>
        <w:t xml:space="preserve"> Kč za každý i započatý den prodlení. </w:t>
      </w:r>
    </w:p>
    <w:p w14:paraId="712A8122" w14:textId="089E11B3" w:rsidR="006826A2" w:rsidRPr="004058DE"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4058DE">
        <w:rPr>
          <w:rFonts w:asciiTheme="majorHAnsi" w:hAnsiTheme="majorHAnsi" w:cstheme="majorHAnsi"/>
          <w:snapToGrid w:val="0"/>
        </w:rPr>
        <w:t>Pokud zhotovitel nesplní svůj závazek dle čl. VIII. odst. 8.</w:t>
      </w:r>
      <w:r w:rsidR="00DB44B4" w:rsidRPr="004058DE">
        <w:rPr>
          <w:rFonts w:asciiTheme="majorHAnsi" w:hAnsiTheme="majorHAnsi" w:cstheme="majorHAnsi"/>
          <w:snapToGrid w:val="0"/>
        </w:rPr>
        <w:t xml:space="preserve">11 </w:t>
      </w:r>
      <w:r w:rsidRPr="004058DE">
        <w:rPr>
          <w:rFonts w:asciiTheme="majorHAnsi" w:hAnsiTheme="majorHAnsi" w:cstheme="majorHAnsi"/>
          <w:snapToGrid w:val="0"/>
        </w:rPr>
        <w:t xml:space="preserve">této smlouvy, má objednatel právo požadovat uhrazení smluvní pokuty ze strany zhotovitele ve výši 10.000,- Kč za porušení této povinnosti. </w:t>
      </w:r>
    </w:p>
    <w:p w14:paraId="1086FEB7" w14:textId="539CFF9E" w:rsidR="00412073" w:rsidRPr="004058DE" w:rsidRDefault="00412073" w:rsidP="00412073">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4058DE">
        <w:rPr>
          <w:rFonts w:asciiTheme="majorHAnsi" w:hAnsiTheme="majorHAnsi" w:cstheme="majorHAnsi"/>
          <w:snapToGrid w:val="0"/>
        </w:rPr>
        <w:lastRenderedPageBreak/>
        <w:t>Pokud objednatel zjistí nedostatky zhotovitele v uplatňování požadavků na bezpečnost a ochranu zdraví při práci na stavbě dle odst. 8.4 až 8.8 této Smlouvy, případně nedodržení dohodnutých a podepsaných předpisů vypracovaných koordinátorem BOZP nebo porušení ustanovení odst. 8.2 nebo 8.1</w:t>
      </w:r>
      <w:r w:rsidR="00F74ACB" w:rsidRPr="004058DE">
        <w:rPr>
          <w:rFonts w:asciiTheme="majorHAnsi" w:hAnsiTheme="majorHAnsi" w:cstheme="majorHAnsi"/>
          <w:snapToGrid w:val="0"/>
        </w:rPr>
        <w:t>6</w:t>
      </w:r>
      <w:r w:rsidRPr="004058DE">
        <w:rPr>
          <w:rFonts w:asciiTheme="majorHAnsi" w:hAnsiTheme="majorHAnsi" w:cstheme="majorHAnsi"/>
          <w:snapToGrid w:val="0"/>
        </w:rPr>
        <w:t xml:space="preserve"> Smlouvy, má objednatel právo požadovat uhrazení smluvní pokuty ze strany zhotovitele, a to ve výši 2.000,- Kč za každý zjištěný případ porušení BOZP </w:t>
      </w:r>
      <w:r w:rsidR="00A97B5D" w:rsidRPr="004058DE">
        <w:rPr>
          <w:rFonts w:asciiTheme="majorHAnsi" w:hAnsiTheme="majorHAnsi" w:cstheme="majorHAnsi"/>
          <w:snapToGrid w:val="0"/>
        </w:rPr>
        <w:t>nebo</w:t>
      </w:r>
      <w:r w:rsidRPr="004058DE">
        <w:rPr>
          <w:rFonts w:asciiTheme="majorHAnsi" w:hAnsiTheme="majorHAnsi" w:cstheme="majorHAnsi"/>
          <w:snapToGrid w:val="0"/>
        </w:rPr>
        <w:t xml:space="preserve"> ustanovení odst. 8.2 nebo 8.1</w:t>
      </w:r>
      <w:r w:rsidR="00A97B5D" w:rsidRPr="004058DE">
        <w:rPr>
          <w:rFonts w:asciiTheme="majorHAnsi" w:hAnsiTheme="majorHAnsi" w:cstheme="majorHAnsi"/>
          <w:snapToGrid w:val="0"/>
        </w:rPr>
        <w:t>6</w:t>
      </w:r>
      <w:r w:rsidRPr="004058DE">
        <w:rPr>
          <w:rFonts w:asciiTheme="majorHAnsi" w:hAnsiTheme="majorHAnsi" w:cstheme="majorHAnsi"/>
          <w:snapToGrid w:val="0"/>
        </w:rPr>
        <w:t xml:space="preserve"> Smlouvy. </w:t>
      </w:r>
    </w:p>
    <w:p w14:paraId="182C5994" w14:textId="18D59084" w:rsidR="006826A2" w:rsidRPr="004058DE"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4058DE">
        <w:rPr>
          <w:rFonts w:asciiTheme="majorHAnsi" w:hAnsiTheme="majorHAnsi" w:cstheme="majorHAnsi"/>
          <w:snapToGrid w:val="0"/>
        </w:rPr>
        <w:t xml:space="preserve">Pokud zhotovitel poruší svou povinnost stanovenou v článku X. odst. 10.1 </w:t>
      </w:r>
      <w:r w:rsidR="008A1444" w:rsidRPr="004058DE">
        <w:rPr>
          <w:rFonts w:asciiTheme="majorHAnsi" w:hAnsiTheme="majorHAnsi" w:cstheme="majorHAnsi"/>
          <w:snapToGrid w:val="0"/>
        </w:rPr>
        <w:t xml:space="preserve">této </w:t>
      </w:r>
      <w:r w:rsidRPr="004058DE">
        <w:rPr>
          <w:rFonts w:asciiTheme="majorHAnsi" w:hAnsiTheme="majorHAnsi" w:cstheme="majorHAnsi"/>
          <w:snapToGrid w:val="0"/>
        </w:rPr>
        <w:t>smlouvy, má objednatel právo požadovat uhrazení smluvní pokuty ze strany zhotovitele ve výši 5.000,</w:t>
      </w:r>
      <w:r w:rsidRPr="004058DE">
        <w:rPr>
          <w:rFonts w:asciiTheme="majorHAnsi" w:hAnsiTheme="majorHAnsi" w:cstheme="majorHAnsi"/>
          <w:snapToGrid w:val="0"/>
        </w:rPr>
        <w:noBreakHyphen/>
        <w:t xml:space="preserve"> Kč za každý započatý den, ve kterém </w:t>
      </w:r>
      <w:r w:rsidR="008A1444" w:rsidRPr="004058DE">
        <w:rPr>
          <w:rFonts w:asciiTheme="majorHAnsi" w:hAnsiTheme="majorHAnsi" w:cstheme="majorHAnsi"/>
          <w:snapToGrid w:val="0"/>
        </w:rPr>
        <w:t xml:space="preserve">bude trvat </w:t>
      </w:r>
      <w:r w:rsidRPr="004058DE">
        <w:rPr>
          <w:rFonts w:asciiTheme="majorHAnsi" w:hAnsiTheme="majorHAnsi" w:cstheme="majorHAnsi"/>
          <w:snapToGrid w:val="0"/>
        </w:rPr>
        <w:t>k porušení povinnosti ze strany zhotovitele.</w:t>
      </w:r>
    </w:p>
    <w:p w14:paraId="78753F74" w14:textId="77777777" w:rsidR="006826A2" w:rsidRPr="004058DE"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4058DE">
        <w:rPr>
          <w:rFonts w:asciiTheme="majorHAnsi" w:hAnsiTheme="majorHAnsi" w:cstheme="majorHAnsi"/>
          <w:snapToGrid w:val="0"/>
        </w:rPr>
        <w:t>Pokud zhotovitel nepředloží seznam poddodavatelů dle čl. XIV. odst. 14.3 smlouvy, má objednatel právo požadovat uhrazení smluvní pokuty ze strany zhotovitele ve výši 3.000,- Kč za každý i započatý den prodlení.</w:t>
      </w:r>
    </w:p>
    <w:p w14:paraId="744CAFE2" w14:textId="77777777" w:rsidR="00A12C83" w:rsidRPr="004058DE" w:rsidRDefault="00A12C83" w:rsidP="00A12C83">
      <w:pPr>
        <w:widowControl w:val="0"/>
        <w:numPr>
          <w:ilvl w:val="0"/>
          <w:numId w:val="20"/>
        </w:numPr>
        <w:suppressAutoHyphens/>
        <w:spacing w:after="120" w:line="240" w:lineRule="auto"/>
        <w:ind w:left="567" w:hanging="567"/>
        <w:jc w:val="both"/>
        <w:rPr>
          <w:rFonts w:asciiTheme="majorHAnsi" w:hAnsiTheme="majorHAnsi" w:cstheme="majorHAnsi"/>
        </w:rPr>
      </w:pPr>
      <w:r w:rsidRPr="004058DE">
        <w:rPr>
          <w:rFonts w:asciiTheme="majorHAnsi" w:hAnsiTheme="majorHAnsi" w:cstheme="majorHAnsi"/>
        </w:rPr>
        <w:t xml:space="preserve">Pokud bude zhotovitel v prodlení s plněním svých finančních závazků svým poddodavatelům dle čl. V. odst. 5.11 této smlouvy </w:t>
      </w:r>
      <w:r w:rsidRPr="004058DE">
        <w:rPr>
          <w:rFonts w:asciiTheme="majorHAnsi" w:hAnsiTheme="majorHAnsi" w:cstheme="majorHAnsi"/>
          <w:snapToGrid w:val="0"/>
        </w:rPr>
        <w:t>má objednatel právo požadovat uhrazení smluvní pokuty ze strany zhotovitele ve výši 1.000, - Kč za každý i započatý den prodlení.</w:t>
      </w:r>
    </w:p>
    <w:p w14:paraId="45104A4A"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4058DE">
        <w:rPr>
          <w:rFonts w:asciiTheme="majorHAnsi" w:hAnsiTheme="majorHAnsi" w:cstheme="majorHAnsi"/>
          <w:snapToGrid w:val="0"/>
        </w:rPr>
        <w:t>Pokud bude objednatel v prodlení se zaplacením ceny díla, sjednávají si smluvní strany možnost</w:t>
      </w:r>
      <w:r w:rsidRPr="00B148F6">
        <w:rPr>
          <w:rFonts w:asciiTheme="majorHAnsi" w:hAnsiTheme="majorHAnsi" w:cstheme="majorHAnsi"/>
          <w:snapToGrid w:val="0"/>
        </w:rPr>
        <w:t xml:space="preserve"> uplatnění úroku z prodlení ve výši stanovené příslušnými právními předpisy. </w:t>
      </w:r>
    </w:p>
    <w:p w14:paraId="1CFECA2F"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Ujednání o smluvních pokutách v této smlouvě nemají vliv na právo objednatele na plnou náhradu škody vzniklé z porušení zhotovitelovy povinnosti, ke které se smluvní pokuta vztahuje.</w:t>
      </w:r>
    </w:p>
    <w:p w14:paraId="759F239E"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Oprávněnost nároku na smluvní pokutu není podmíněna žádnými formálními úkony ze strany objednatele.</w:t>
      </w:r>
    </w:p>
    <w:p w14:paraId="75266D97"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Pokud není v této smlouvě uvedeno jinak, zaplacení smluvní pokuty objednateli nezbavuje zhotovitele závazku splnit povinnosti dané mu touto smlouvou.</w:t>
      </w:r>
    </w:p>
    <w:p w14:paraId="5E472A2C" w14:textId="77777777" w:rsidR="006826A2" w:rsidRPr="00B148F6" w:rsidRDefault="006826A2" w:rsidP="00E110AD">
      <w:pPr>
        <w:widowControl w:val="0"/>
        <w:numPr>
          <w:ilvl w:val="0"/>
          <w:numId w:val="20"/>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Smluvní pokuty jsou splatné na základě faktury, jež bude přílohou výzvy k úhradě, splatnost této faktury bude 30 kalendářních dní. </w:t>
      </w:r>
    </w:p>
    <w:p w14:paraId="6B29BE9C" w14:textId="77777777" w:rsidR="006826A2" w:rsidRPr="00B148F6" w:rsidRDefault="006826A2" w:rsidP="00756DE2">
      <w:pPr>
        <w:keepNext/>
        <w:widowControl w:val="0"/>
        <w:spacing w:before="480"/>
        <w:jc w:val="center"/>
        <w:rPr>
          <w:rFonts w:asciiTheme="majorHAnsi" w:hAnsiTheme="majorHAnsi" w:cstheme="majorHAnsi"/>
          <w:b/>
        </w:rPr>
      </w:pPr>
      <w:r w:rsidRPr="00B148F6">
        <w:rPr>
          <w:rFonts w:asciiTheme="majorHAnsi" w:hAnsiTheme="majorHAnsi" w:cstheme="majorHAnsi"/>
          <w:b/>
        </w:rPr>
        <w:t>XIII.</w:t>
      </w:r>
    </w:p>
    <w:p w14:paraId="3B8264B4" w14:textId="77777777" w:rsidR="006826A2" w:rsidRPr="00B148F6" w:rsidRDefault="006826A2" w:rsidP="00756DE2">
      <w:pPr>
        <w:pStyle w:val="Zkladntext"/>
        <w:keepNext/>
        <w:spacing w:after="120"/>
        <w:jc w:val="center"/>
        <w:rPr>
          <w:rFonts w:asciiTheme="majorHAnsi" w:hAnsiTheme="majorHAnsi" w:cstheme="majorHAnsi"/>
          <w:b/>
          <w:sz w:val="22"/>
          <w:szCs w:val="22"/>
        </w:rPr>
      </w:pPr>
      <w:r w:rsidRPr="00B148F6">
        <w:rPr>
          <w:rFonts w:asciiTheme="majorHAnsi" w:hAnsiTheme="majorHAnsi" w:cstheme="majorHAnsi"/>
          <w:b/>
          <w:sz w:val="22"/>
          <w:szCs w:val="22"/>
        </w:rPr>
        <w:t>Odstoupení od smlouvy</w:t>
      </w:r>
    </w:p>
    <w:p w14:paraId="145E14F3" w14:textId="49072E95" w:rsidR="006826A2" w:rsidRPr="00B148F6" w:rsidRDefault="00546BCF" w:rsidP="00E110AD">
      <w:pPr>
        <w:widowControl w:val="0"/>
        <w:numPr>
          <w:ilvl w:val="0"/>
          <w:numId w:val="22"/>
        </w:numPr>
        <w:suppressAutoHyphens/>
        <w:spacing w:after="0" w:line="240" w:lineRule="auto"/>
        <w:ind w:left="567" w:hanging="567"/>
        <w:jc w:val="both"/>
        <w:rPr>
          <w:rFonts w:asciiTheme="majorHAnsi" w:hAnsiTheme="majorHAnsi" w:cstheme="majorHAnsi"/>
          <w:color w:val="FF0000"/>
        </w:rPr>
      </w:pPr>
      <w:r>
        <w:rPr>
          <w:rFonts w:asciiTheme="majorHAnsi" w:hAnsiTheme="majorHAnsi" w:cstheme="majorHAnsi"/>
        </w:rPr>
        <w:t>Objednatel je oprávněn odstoupit od této Smlouvy v případech stanovených touto Smlouvou a příslušnými právními předpisy</w:t>
      </w:r>
      <w:r w:rsidRPr="004750B4">
        <w:rPr>
          <w:rFonts w:asciiTheme="majorHAnsi" w:hAnsiTheme="majorHAnsi" w:cstheme="majorHAnsi"/>
        </w:rPr>
        <w:t>.</w:t>
      </w:r>
      <w:r w:rsidR="006826A2" w:rsidRPr="00B148F6">
        <w:rPr>
          <w:rFonts w:asciiTheme="majorHAnsi" w:hAnsiTheme="majorHAnsi" w:cstheme="majorHAnsi"/>
        </w:rPr>
        <w:t xml:space="preserve"> </w:t>
      </w:r>
    </w:p>
    <w:p w14:paraId="785673A8" w14:textId="77777777" w:rsidR="006826A2" w:rsidRPr="00B148F6" w:rsidRDefault="006826A2" w:rsidP="00E110AD">
      <w:pPr>
        <w:widowControl w:val="0"/>
        <w:numPr>
          <w:ilvl w:val="0"/>
          <w:numId w:val="22"/>
        </w:numPr>
        <w:suppressAutoHyphens/>
        <w:spacing w:before="120" w:after="60" w:line="240" w:lineRule="auto"/>
        <w:ind w:left="567" w:hanging="567"/>
        <w:jc w:val="both"/>
        <w:rPr>
          <w:rFonts w:asciiTheme="majorHAnsi" w:hAnsiTheme="majorHAnsi" w:cstheme="majorHAnsi"/>
          <w:color w:val="FF0000"/>
        </w:rPr>
      </w:pPr>
      <w:r w:rsidRPr="00B148F6">
        <w:rPr>
          <w:rFonts w:asciiTheme="majorHAnsi" w:hAnsiTheme="majorHAnsi" w:cstheme="majorHAnsi"/>
        </w:rPr>
        <w:t>Objednatel má právo odstoupit od smlouvy v případě podstatného porušení smlouvy zhotovitelem, kterým kromě případů odstoupení objednatele výslovně uvedených v ostatních ustanoveních smlouvy je zejména, když:</w:t>
      </w:r>
    </w:p>
    <w:p w14:paraId="279FFBE1" w14:textId="40B3132B"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je v prodlení se splněním termínu provedení díla delším než 30 kalendářních dní</w:t>
      </w:r>
      <w:r>
        <w:rPr>
          <w:rFonts w:asciiTheme="majorHAnsi" w:hAnsiTheme="majorHAnsi" w:cstheme="majorHAnsi"/>
        </w:rPr>
        <w:t>;</w:t>
      </w:r>
    </w:p>
    <w:p w14:paraId="3F8EA65A" w14:textId="30F324F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přenese v rozporu s touto smlouvou svá práva nebo povinnosti plynoucí zhotoviteli z této smlouvy na jiný subjekt</w:t>
      </w:r>
      <w:r>
        <w:rPr>
          <w:rFonts w:asciiTheme="majorHAnsi" w:hAnsiTheme="majorHAnsi" w:cstheme="majorHAnsi"/>
        </w:rPr>
        <w:t>;</w:t>
      </w:r>
    </w:p>
    <w:p w14:paraId="5E90ACB3" w14:textId="7ADE41D0"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i</w:t>
      </w:r>
      <w:r w:rsidR="006826A2" w:rsidRPr="00B148F6">
        <w:rPr>
          <w:rFonts w:asciiTheme="majorHAnsi" w:hAnsiTheme="majorHAnsi" w:cstheme="majorHAnsi"/>
        </w:rPr>
        <w:t xml:space="preserve"> přes opakovaná upozornění objednatele zhotovitel brání nebo jinak znemožní provádění kontrol a zkoušek díla nebo jeho části</w:t>
      </w:r>
      <w:r>
        <w:rPr>
          <w:rFonts w:asciiTheme="majorHAnsi" w:hAnsiTheme="majorHAnsi" w:cstheme="majorHAnsi"/>
        </w:rPr>
        <w:t>;</w:t>
      </w:r>
      <w:r w:rsidR="006826A2" w:rsidRPr="00B148F6">
        <w:rPr>
          <w:rFonts w:asciiTheme="majorHAnsi" w:hAnsiTheme="majorHAnsi" w:cstheme="majorHAnsi"/>
        </w:rPr>
        <w:t xml:space="preserve"> </w:t>
      </w:r>
    </w:p>
    <w:p w14:paraId="6F3E3F58" w14:textId="3B8FD534"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nebo jeho poddodavatelé opakovaně nebo podstatným způsobem poruší na pracovišti pravidla bezpečnosti práce, protipožární ochrany, ochrany zdraví při práci či jiné bezpečnostní předpisy a pravidla</w:t>
      </w:r>
      <w:r>
        <w:rPr>
          <w:rFonts w:asciiTheme="majorHAnsi" w:hAnsiTheme="majorHAnsi" w:cstheme="majorHAnsi"/>
        </w:rPr>
        <w:t>;</w:t>
      </w:r>
      <w:r w:rsidR="006826A2" w:rsidRPr="00B148F6">
        <w:rPr>
          <w:rFonts w:asciiTheme="majorHAnsi" w:hAnsiTheme="majorHAnsi" w:cstheme="majorHAnsi"/>
        </w:rPr>
        <w:t xml:space="preserve"> </w:t>
      </w:r>
    </w:p>
    <w:p w14:paraId="4210F786" w14:textId="17F303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opakovaně nerealizuje dílo podle smlouvy nebo opakovaně zanedbává realizaci svých povinností daných smlouvou</w:t>
      </w:r>
      <w:r>
        <w:rPr>
          <w:rFonts w:asciiTheme="majorHAnsi" w:hAnsiTheme="majorHAnsi" w:cstheme="majorHAnsi"/>
        </w:rPr>
        <w:t>;</w:t>
      </w:r>
      <w:r w:rsidR="006826A2" w:rsidRPr="00B148F6">
        <w:rPr>
          <w:rFonts w:asciiTheme="majorHAnsi" w:hAnsiTheme="majorHAnsi" w:cstheme="majorHAnsi"/>
        </w:rPr>
        <w:t xml:space="preserve"> </w:t>
      </w:r>
    </w:p>
    <w:p w14:paraId="1FF4A088" w14:textId="60D96C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nedodržel garantované parametry či podstatně porušil technologickou kázeň</w:t>
      </w:r>
      <w:r>
        <w:rPr>
          <w:rFonts w:asciiTheme="majorHAnsi" w:hAnsiTheme="majorHAnsi" w:cstheme="majorHAnsi"/>
        </w:rPr>
        <w:t>;</w:t>
      </w:r>
      <w:r w:rsidR="006826A2" w:rsidRPr="00B148F6">
        <w:rPr>
          <w:rFonts w:asciiTheme="majorHAnsi" w:hAnsiTheme="majorHAnsi" w:cstheme="majorHAnsi"/>
        </w:rPr>
        <w:t xml:space="preserve"> </w:t>
      </w:r>
    </w:p>
    <w:p w14:paraId="06BF3483" w14:textId="69984477"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lastRenderedPageBreak/>
        <w:t xml:space="preserve">zhotovitel </w:t>
      </w:r>
      <w:r w:rsidR="006826A2" w:rsidRPr="00B148F6">
        <w:rPr>
          <w:rFonts w:asciiTheme="majorHAnsi" w:hAnsiTheme="majorHAnsi" w:cstheme="majorHAnsi"/>
        </w:rPr>
        <w:t>neobstarává, zanedbává obstarávání, odmítá nebo není schopen obstarat potřebné věci, služby nebo pracovní síly na realizaci a dokončení díla v souladu se smlouvou</w:t>
      </w:r>
      <w:r w:rsidR="00A4084C">
        <w:rPr>
          <w:rFonts w:asciiTheme="majorHAnsi" w:hAnsiTheme="majorHAnsi" w:cstheme="majorHAnsi"/>
        </w:rPr>
        <w:t>;</w:t>
      </w:r>
    </w:p>
    <w:p w14:paraId="704E346B" w14:textId="25EE46C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práce na díle nezahájí ani ve lhůtě 15 dnů ode dne, kdy měl práce na díle zahájit (nebo převzít staveniště).</w:t>
      </w:r>
    </w:p>
    <w:p w14:paraId="033DDAD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color w:val="FF0000"/>
        </w:rPr>
      </w:pPr>
      <w:r w:rsidRPr="00B148F6">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770242F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2CD1345D"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Pokud před dokončením díla dojde k odstoupení od smlouvy, provede nezávislý znalecký subjekt vybraný ze strany objednatele ocenění soupisů provedených prací odbytovým rozpočtem stavebních objektů proti zaplaceným a na základě tohoto ocenění bude provedeno vzájemné finanční vyrovnání.</w:t>
      </w:r>
    </w:p>
    <w:p w14:paraId="70D2AAC6" w14:textId="137B6B04"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Objednatel má právo odstoupit od smlouvy, nedohodnou-li se smluvní strany jinak, v případě, že nebude mít finanční prostředky pro pokračování realizace díla. V těchto případech má zhotovitel nárok na zaplacení poměrné části ceny díla odpovídající rozsahu řádně provedeného díla.</w:t>
      </w:r>
    </w:p>
    <w:p w14:paraId="5CEE69B6"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Při zjištění opakovaného porušování povinností zhotovitele dle této smlouvy je objednatel oprávněn od smlouvy bez dalšího odstoupit, aniž by zhotoviteli stanovil lhůtu pro sjednání nápravy.</w:t>
      </w:r>
    </w:p>
    <w:p w14:paraId="415A47A7" w14:textId="77777777" w:rsidR="006826A2" w:rsidRPr="00B148F6" w:rsidRDefault="006826A2" w:rsidP="00E110AD">
      <w:pPr>
        <w:widowControl w:val="0"/>
        <w:numPr>
          <w:ilvl w:val="0"/>
          <w:numId w:val="22"/>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3F7BB805"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V.</w:t>
      </w:r>
    </w:p>
    <w:p w14:paraId="084F764E" w14:textId="77777777" w:rsidR="006826A2" w:rsidRPr="00B148F6" w:rsidRDefault="006826A2" w:rsidP="006826A2">
      <w:pPr>
        <w:pStyle w:val="Zkladntext"/>
        <w:keepNext/>
        <w:widowControl/>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lang w:val="cs-CZ"/>
        </w:rPr>
        <w:t>Pod</w:t>
      </w:r>
      <w:r w:rsidRPr="00B148F6">
        <w:rPr>
          <w:rFonts w:asciiTheme="majorHAnsi" w:hAnsiTheme="majorHAnsi" w:cstheme="majorHAnsi"/>
          <w:b/>
          <w:snapToGrid w:val="0"/>
          <w:sz w:val="22"/>
          <w:szCs w:val="22"/>
        </w:rPr>
        <w:t>dodavatelé</w:t>
      </w:r>
    </w:p>
    <w:p w14:paraId="6B7A43AF" w14:textId="77777777" w:rsidR="006826A2" w:rsidRPr="00B148F6" w:rsidRDefault="006826A2" w:rsidP="00E110AD">
      <w:pPr>
        <w:keepNext/>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provést dílo samostatně, svým jménem a na vlastní odpovědnost. Zhotovitel je oprávněn zajišťovat plnění části díla prostřednictvím poddodavatele (ů). V případě, že zhotovitel pověřil prováděním části díla jinou osobu (poddodavatele), má vždy odpovědnost, jako by dílo prováděl sám.</w:t>
      </w:r>
    </w:p>
    <w:p w14:paraId="4C837700"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B148F6">
        <w:rPr>
          <w:rFonts w:asciiTheme="majorHAnsi" w:hAnsiTheme="majorHAnsi" w:cstheme="majorHAnsi"/>
        </w:rPr>
        <w:t xml:space="preserve">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 </w:t>
      </w:r>
    </w:p>
    <w:p w14:paraId="6A792087"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43E1B99A" w14:textId="77777777" w:rsidR="006826A2" w:rsidRPr="00B148F6" w:rsidRDefault="006826A2" w:rsidP="006826A2">
      <w:pPr>
        <w:widowControl w:val="0"/>
        <w:spacing w:before="480"/>
        <w:jc w:val="center"/>
        <w:rPr>
          <w:rFonts w:asciiTheme="majorHAnsi" w:hAnsiTheme="majorHAnsi" w:cstheme="majorHAnsi"/>
          <w:b/>
          <w:bCs/>
        </w:rPr>
      </w:pPr>
      <w:r w:rsidRPr="00B148F6">
        <w:rPr>
          <w:rFonts w:asciiTheme="majorHAnsi" w:hAnsiTheme="majorHAnsi" w:cstheme="majorHAnsi"/>
          <w:b/>
          <w:bCs/>
        </w:rPr>
        <w:lastRenderedPageBreak/>
        <w:t>XV.</w:t>
      </w:r>
    </w:p>
    <w:p w14:paraId="459A2BA0" w14:textId="77777777" w:rsidR="006826A2" w:rsidRPr="00B148F6" w:rsidRDefault="006826A2" w:rsidP="006826A2">
      <w:pPr>
        <w:widowControl w:val="0"/>
        <w:autoSpaceDE w:val="0"/>
        <w:autoSpaceDN w:val="0"/>
        <w:spacing w:after="120"/>
        <w:jc w:val="center"/>
        <w:outlineLvl w:val="0"/>
        <w:rPr>
          <w:rFonts w:asciiTheme="majorHAnsi" w:hAnsiTheme="majorHAnsi" w:cstheme="majorHAnsi"/>
          <w:b/>
          <w:snapToGrid w:val="0"/>
          <w:color w:val="000000"/>
        </w:rPr>
      </w:pPr>
      <w:r w:rsidRPr="00B148F6">
        <w:rPr>
          <w:rFonts w:asciiTheme="majorHAnsi" w:hAnsiTheme="majorHAnsi" w:cstheme="majorHAnsi"/>
          <w:b/>
          <w:snapToGrid w:val="0"/>
          <w:color w:val="000000"/>
        </w:rPr>
        <w:t>Platnost a účinnost smlouvy</w:t>
      </w:r>
    </w:p>
    <w:p w14:paraId="6FDF84A2" w14:textId="77777777" w:rsidR="000973AA" w:rsidRPr="004750B4" w:rsidRDefault="000973AA" w:rsidP="000973AA">
      <w:pPr>
        <w:widowControl w:val="0"/>
        <w:numPr>
          <w:ilvl w:val="0"/>
          <w:numId w:val="26"/>
        </w:numPr>
        <w:spacing w:after="120" w:line="240" w:lineRule="auto"/>
        <w:ind w:left="567" w:hanging="567"/>
        <w:jc w:val="both"/>
        <w:rPr>
          <w:rFonts w:asciiTheme="majorHAnsi" w:hAnsiTheme="majorHAnsi" w:cstheme="majorHAnsi"/>
        </w:rPr>
      </w:pPr>
      <w:r w:rsidRPr="003123AE">
        <w:rPr>
          <w:rFonts w:ascii="Calibri Light" w:eastAsia="Calibri" w:hAnsi="Calibri Light" w:cs="Calibri Light"/>
        </w:rPr>
        <w:t>Tato smlouva nabývá platnosti dnem její podpisu zástupci smluvních stran a účinnosti dnem jejího uveřejnění v registru smluv. Smluvní strany se dohodly, že návrh na uveřejnění smlouvy v registru smluv podá Objednatel</w:t>
      </w:r>
      <w:r w:rsidRPr="003123AE">
        <w:rPr>
          <w:rFonts w:asciiTheme="majorHAnsi" w:hAnsiTheme="majorHAnsi" w:cstheme="majorHAnsi"/>
        </w:rPr>
        <w:t>.</w:t>
      </w:r>
      <w:r w:rsidRPr="00585CA0">
        <w:rPr>
          <w:rFonts w:asciiTheme="majorHAnsi" w:hAnsiTheme="majorHAnsi" w:cstheme="majorHAnsi"/>
        </w:rPr>
        <w:t xml:space="preserve"> Dále smluvní strany prohlašují, že skutečnosti uvedené ve smlouvě nepovažují za obchodní tajemství a udělují svolení k jejich užití a zveřejnění bez stanovení jakýchkoli dalších podmínek</w:t>
      </w:r>
      <w:r>
        <w:rPr>
          <w:rFonts w:asciiTheme="majorHAnsi" w:hAnsiTheme="majorHAnsi" w:cstheme="majorHAnsi"/>
        </w:rPr>
        <w:t>.</w:t>
      </w:r>
    </w:p>
    <w:p w14:paraId="7CF410C9" w14:textId="7777777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w:t>
      </w:r>
    </w:p>
    <w:p w14:paraId="3A34E974"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Závěrečná ustanovení</w:t>
      </w:r>
    </w:p>
    <w:p w14:paraId="1AECD97D" w14:textId="3C4155B1"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Podkladem pro uzavření této smlouvy je nabídka zhotovitele (dále jen „</w:t>
      </w:r>
      <w:r w:rsidRPr="00B148F6">
        <w:rPr>
          <w:rFonts w:asciiTheme="majorHAnsi" w:hAnsiTheme="majorHAnsi" w:cstheme="majorHAnsi"/>
          <w:b/>
          <w:snapToGrid w:val="0"/>
        </w:rPr>
        <w:t>nabídka zhotovitele</w:t>
      </w:r>
      <w:r w:rsidRPr="00B148F6">
        <w:rPr>
          <w:rFonts w:asciiTheme="majorHAnsi" w:hAnsiTheme="majorHAnsi" w:cstheme="majorHAnsi"/>
          <w:snapToGrid w:val="0"/>
        </w:rPr>
        <w:t xml:space="preserve">“), kterou v postavení účastníka podal do </w:t>
      </w:r>
      <w:r w:rsidRPr="000973AA">
        <w:rPr>
          <w:rFonts w:asciiTheme="majorHAnsi" w:hAnsiTheme="majorHAnsi" w:cstheme="majorHAnsi"/>
          <w:snapToGrid w:val="0"/>
        </w:rPr>
        <w:t>zadávacího</w:t>
      </w:r>
      <w:r w:rsidR="008C6B87">
        <w:rPr>
          <w:rFonts w:asciiTheme="majorHAnsi" w:hAnsiTheme="majorHAnsi" w:cstheme="majorHAnsi"/>
          <w:snapToGrid w:val="0"/>
        </w:rPr>
        <w:t xml:space="preserve"> </w:t>
      </w:r>
      <w:r w:rsidRPr="00B148F6">
        <w:rPr>
          <w:rFonts w:asciiTheme="majorHAnsi" w:hAnsiTheme="majorHAnsi" w:cstheme="majorHAnsi"/>
          <w:snapToGrid w:val="0"/>
        </w:rPr>
        <w:t xml:space="preserve">řízení na </w:t>
      </w:r>
      <w:r w:rsidR="00187BB1" w:rsidRPr="00B148F6">
        <w:rPr>
          <w:rFonts w:asciiTheme="majorHAnsi" w:hAnsiTheme="majorHAnsi" w:cstheme="majorHAnsi"/>
          <w:snapToGrid w:val="0"/>
        </w:rPr>
        <w:t xml:space="preserve">veřejnou </w:t>
      </w:r>
      <w:r w:rsidRPr="00B148F6">
        <w:rPr>
          <w:rFonts w:asciiTheme="majorHAnsi" w:hAnsiTheme="majorHAnsi" w:cstheme="majorHAnsi"/>
          <w:snapToGrid w:val="0"/>
        </w:rPr>
        <w:t xml:space="preserve">zakázku. Podkladem pro uzavření této smlouvy je rovněž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 xml:space="preserve">zakázce včetně všech jejích příloh. </w:t>
      </w:r>
    </w:p>
    <w:p w14:paraId="0B605BCB" w14:textId="7A6D91F6"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Jestliže ze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r w:rsidR="006949F1">
        <w:rPr>
          <w:rFonts w:asciiTheme="majorHAnsi" w:hAnsiTheme="majorHAnsi" w:cstheme="majorHAnsi"/>
          <w:snapToGrid w:val="0"/>
        </w:rPr>
        <w:t>, jsou-li pro objednatele výhodnější</w:t>
      </w:r>
      <w:r w:rsidRPr="00B148F6">
        <w:rPr>
          <w:rFonts w:asciiTheme="majorHAnsi" w:hAnsiTheme="majorHAnsi" w:cstheme="majorHAnsi"/>
          <w:snapToGrid w:val="0"/>
        </w:rPr>
        <w:t>.</w:t>
      </w:r>
    </w:p>
    <w:p w14:paraId="0AAE23E3"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1 této smlouvy, kdy má položkový rozpočet přednost před vlastním textem smlouvy.</w:t>
      </w:r>
    </w:p>
    <w:p w14:paraId="55A3643A" w14:textId="24DA3C41"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bookmarkStart w:id="17" w:name="_Hlk145584524"/>
      <w:r w:rsidRPr="00B148F6">
        <w:rPr>
          <w:rFonts w:asciiTheme="majorHAnsi" w:hAnsiTheme="majorHAnsi" w:cstheme="majorHAnsi"/>
          <w:snapToGrid w:val="0"/>
        </w:rPr>
        <w:t xml:space="preserve">Zhotovitel se zavazuje, že obchodní a technické informace, které mu byly svěřeny druhou smluvní stranou, nezpřístupní třetím osobám bez písemného souhlasu druhé smluvní strany a nepoužije tyto informace pro jiné účely než pro plnění podmínek smlouvy. Povinnost mlčenlivosti dle tohoto odstavce se nevztahuje na případné poddodavatele zhotovitele, a to v rozsahu nutném pro splnění předmětu této smlouvy. Objednatel může poskytnout informace </w:t>
      </w:r>
      <w:r w:rsidR="00774B9B">
        <w:rPr>
          <w:rFonts w:asciiTheme="majorHAnsi" w:hAnsiTheme="majorHAnsi" w:cstheme="majorHAnsi"/>
          <w:snapToGrid w:val="0"/>
        </w:rPr>
        <w:t>týkající se této smlouvy</w:t>
      </w:r>
      <w:r w:rsidRPr="00B148F6">
        <w:rPr>
          <w:rFonts w:asciiTheme="majorHAnsi" w:hAnsiTheme="majorHAnsi" w:cstheme="majorHAnsi"/>
          <w:snapToGrid w:val="0"/>
        </w:rPr>
        <w:t>.</w:t>
      </w:r>
      <w:bookmarkEnd w:id="17"/>
    </w:p>
    <w:p w14:paraId="7848D7B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na sebe přebírá nebezpečí změny okolností ve smyslu ustanovení § 1765 odst. 2 a § 2620 odst. 2 občanského zákoníku.</w:t>
      </w:r>
    </w:p>
    <w:p w14:paraId="1D886EBC"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Adresami pro doručování jsou sídla (místo podnikání) smluvních stran uvedená v záhlaví této smlouvy.</w:t>
      </w:r>
    </w:p>
    <w:p w14:paraId="160CE17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07324A6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2F5E1A48"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Tuto smlouvu je možno ukončit písemnou dohodou smluvních stran.</w:t>
      </w:r>
    </w:p>
    <w:p w14:paraId="4822F819" w14:textId="452E9F3C"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Na otázky výslovně neupravené v této smlouvě se přiměřeně použijí</w:t>
      </w:r>
      <w:r w:rsidR="002E189B" w:rsidRPr="00B148F6">
        <w:rPr>
          <w:rFonts w:asciiTheme="majorHAnsi" w:hAnsiTheme="majorHAnsi" w:cstheme="majorHAnsi"/>
          <w:snapToGrid w:val="0"/>
        </w:rPr>
        <w:t xml:space="preserve"> ustanovení občanského zákoníku</w:t>
      </w:r>
      <w:r w:rsidRPr="00B148F6">
        <w:rPr>
          <w:rFonts w:asciiTheme="majorHAnsi" w:hAnsiTheme="majorHAnsi" w:cstheme="majorHAnsi"/>
          <w:snapToGrid w:val="0"/>
        </w:rPr>
        <w:t xml:space="preserve">. Pro úpravu otázek neřešených v této smlouvě se vylučuje použití zvyklostí nebo praxe </w:t>
      </w:r>
      <w:r w:rsidRPr="00B148F6">
        <w:rPr>
          <w:rFonts w:asciiTheme="majorHAnsi" w:hAnsiTheme="majorHAnsi" w:cstheme="majorHAnsi"/>
          <w:snapToGrid w:val="0"/>
        </w:rPr>
        <w:lastRenderedPageBreak/>
        <w:t>zavedené mezi smluvními stranami.</w:t>
      </w:r>
    </w:p>
    <w:p w14:paraId="0094BCEA"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65200AB6"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30 dnů ode dne oznámení sporné otázky druhé smluvní straně vyřešit smírem, budou předloženy příslušnému obecnému soudu v České republice.</w:t>
      </w:r>
      <w:bookmarkStart w:id="18" w:name="za30_3"/>
      <w:r w:rsidRPr="00B148F6">
        <w:rPr>
          <w:rFonts w:asciiTheme="majorHAnsi" w:hAnsiTheme="majorHAnsi" w:cstheme="majorHAnsi"/>
          <w:snapToGrid w:val="0"/>
        </w:rPr>
        <w:t xml:space="preserve"> </w:t>
      </w:r>
      <w:r w:rsidRPr="00B148F6">
        <w:rPr>
          <w:rFonts w:asciiTheme="majorHAnsi" w:hAnsiTheme="majorHAnsi" w:cstheme="majorHAnsi"/>
          <w:snapToGrid w:val="0"/>
        </w:rPr>
        <w:fldChar w:fldCharType="begin"/>
      </w:r>
      <w:r w:rsidRPr="00B148F6">
        <w:rPr>
          <w:rFonts w:asciiTheme="majorHAnsi" w:hAnsiTheme="majorHAnsi" w:cstheme="majorHAnsi"/>
          <w:snapToGrid w:val="0"/>
        </w:rPr>
        <w:instrText>\AUTOČÍSLDES</w:instrText>
      </w:r>
      <w:r w:rsidRPr="00B148F6">
        <w:rPr>
          <w:rFonts w:asciiTheme="majorHAnsi" w:hAnsiTheme="majorHAnsi" w:cstheme="majorHAnsi"/>
          <w:snapToGrid w:val="0"/>
        </w:rPr>
        <w:fldChar w:fldCharType="end"/>
      </w:r>
      <w:bookmarkEnd w:id="18"/>
      <w:r w:rsidRPr="00B148F6">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14:paraId="1947E0A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a o změně některých zákonů, ve znění pozdějších předpisů, osobou povinnou spolupůsobit při výkonu finanční kontroly a zavazuje se poskytnout informace a dokumenty vztahující se k předmětu plnění této smlouvy kontrolním orgánům. </w:t>
      </w:r>
    </w:p>
    <w:p w14:paraId="75833C1D" w14:textId="22AE8AEC" w:rsidR="006826A2" w:rsidRPr="000973AA"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0973AA">
        <w:rPr>
          <w:rFonts w:asciiTheme="majorHAnsi" w:hAnsiTheme="majorHAnsi" w:cstheme="majorHAnsi"/>
          <w:snapToGrid w:val="0"/>
        </w:rPr>
        <w:t>Tato smlouva včetně příloh je vyhotovena ve 4 vyhotoveních</w:t>
      </w:r>
      <w:r w:rsidRPr="000973AA">
        <w:rPr>
          <w:rFonts w:asciiTheme="majorHAnsi" w:hAnsiTheme="majorHAnsi" w:cstheme="majorHAnsi"/>
          <w:snapToGrid w:val="0"/>
          <w:color w:val="FF0000"/>
        </w:rPr>
        <w:t xml:space="preserve"> </w:t>
      </w:r>
      <w:r w:rsidRPr="000973AA">
        <w:rPr>
          <w:rFonts w:asciiTheme="majorHAnsi" w:hAnsiTheme="majorHAnsi" w:cstheme="majorHAnsi"/>
          <w:snapToGrid w:val="0"/>
        </w:rPr>
        <w:t>s platností originálu, z nichž každá smluvní strana obdrží po 2 vyhotoveních.</w:t>
      </w:r>
      <w:r w:rsidR="004A3D76" w:rsidRPr="000973AA">
        <w:rPr>
          <w:rFonts w:asciiTheme="majorHAnsi" w:hAnsiTheme="majorHAnsi" w:cstheme="majorHAnsi"/>
          <w:snapToGrid w:val="0"/>
        </w:rPr>
        <w:t xml:space="preserve"> Smlouva může být uzavřena rovněž v elektronické podobě.</w:t>
      </w:r>
    </w:p>
    <w:p w14:paraId="46A61A9F"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6A481707" w14:textId="7777777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I.</w:t>
      </w:r>
    </w:p>
    <w:p w14:paraId="6AA85011" w14:textId="77777777" w:rsidR="006826A2" w:rsidRPr="00B148F6" w:rsidRDefault="006826A2" w:rsidP="006826A2">
      <w:pPr>
        <w:pStyle w:val="Zkladntext"/>
        <w:spacing w:after="12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Přílohy smlouvy</w:t>
      </w:r>
    </w:p>
    <w:p w14:paraId="561484ED" w14:textId="77777777" w:rsidR="006826A2" w:rsidRPr="00B148F6" w:rsidRDefault="006826A2" w:rsidP="006826A2">
      <w:pPr>
        <w:pStyle w:val="Default"/>
        <w:widowControl w:val="0"/>
        <w:spacing w:after="60"/>
        <w:jc w:val="both"/>
        <w:rPr>
          <w:rFonts w:asciiTheme="majorHAnsi" w:hAnsiTheme="majorHAnsi" w:cstheme="majorHAnsi"/>
          <w:i/>
          <w:sz w:val="22"/>
          <w:szCs w:val="22"/>
        </w:rPr>
      </w:pPr>
      <w:r w:rsidRPr="00B148F6">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6C3C4F63" w14:textId="77777777" w:rsidR="006826A2" w:rsidRPr="000973AA" w:rsidRDefault="006826A2" w:rsidP="006826A2">
      <w:pPr>
        <w:pStyle w:val="Zkladntext"/>
        <w:spacing w:before="120"/>
        <w:outlineLvl w:val="0"/>
        <w:rPr>
          <w:rFonts w:asciiTheme="majorHAnsi" w:hAnsiTheme="majorHAnsi" w:cstheme="majorHAnsi"/>
          <w:snapToGrid w:val="0"/>
          <w:sz w:val="22"/>
          <w:szCs w:val="22"/>
        </w:rPr>
      </w:pPr>
      <w:r w:rsidRPr="000973AA">
        <w:rPr>
          <w:rFonts w:asciiTheme="majorHAnsi" w:hAnsiTheme="majorHAnsi" w:cstheme="majorHAnsi"/>
          <w:snapToGrid w:val="0"/>
          <w:sz w:val="22"/>
          <w:szCs w:val="22"/>
        </w:rPr>
        <w:t xml:space="preserve">Příloha č. 1 – </w:t>
      </w:r>
      <w:r w:rsidRPr="000973AA">
        <w:rPr>
          <w:rFonts w:asciiTheme="majorHAnsi" w:hAnsiTheme="majorHAnsi" w:cstheme="majorHAnsi"/>
          <w:iCs/>
          <w:sz w:val="22"/>
          <w:szCs w:val="22"/>
        </w:rPr>
        <w:t>Položkový rozpočet,</w:t>
      </w:r>
    </w:p>
    <w:p w14:paraId="60BE7A41" w14:textId="472426B1" w:rsidR="006826A2" w:rsidRPr="00B148F6" w:rsidRDefault="006826A2" w:rsidP="006826A2">
      <w:pPr>
        <w:pStyle w:val="Zkladntext"/>
        <w:spacing w:before="120"/>
        <w:outlineLvl w:val="0"/>
        <w:rPr>
          <w:rFonts w:asciiTheme="majorHAnsi" w:hAnsiTheme="majorHAnsi" w:cstheme="majorHAnsi"/>
          <w:snapToGrid w:val="0"/>
          <w:sz w:val="22"/>
          <w:szCs w:val="22"/>
          <w:lang w:val="cs-CZ"/>
        </w:rPr>
      </w:pPr>
      <w:r w:rsidRPr="000973AA">
        <w:rPr>
          <w:rFonts w:asciiTheme="majorHAnsi" w:hAnsiTheme="majorHAnsi" w:cstheme="majorHAnsi"/>
          <w:snapToGrid w:val="0"/>
          <w:sz w:val="22"/>
          <w:szCs w:val="22"/>
        </w:rPr>
        <w:t xml:space="preserve">Příloha č. 2 – </w:t>
      </w:r>
      <w:r w:rsidRPr="000973AA">
        <w:rPr>
          <w:rFonts w:asciiTheme="majorHAnsi" w:hAnsiTheme="majorHAnsi" w:cstheme="majorHAnsi"/>
          <w:snapToGrid w:val="0"/>
          <w:sz w:val="22"/>
          <w:szCs w:val="22"/>
          <w:lang w:val="cs-CZ"/>
        </w:rPr>
        <w:t>Harmonogram plnění díla</w:t>
      </w:r>
    </w:p>
    <w:p w14:paraId="2D538C38" w14:textId="0F4CEBAB" w:rsidR="00F45D28" w:rsidRPr="00B148F6" w:rsidRDefault="00F45D28" w:rsidP="006826A2">
      <w:pPr>
        <w:pStyle w:val="Zkladntext"/>
        <w:jc w:val="center"/>
        <w:outlineLvl w:val="0"/>
        <w:rPr>
          <w:rFonts w:asciiTheme="majorHAnsi" w:hAnsiTheme="majorHAnsi" w:cstheme="majorHAnsi"/>
          <w:snapToGrid w:val="0"/>
          <w:sz w:val="22"/>
          <w:szCs w:val="22"/>
        </w:rPr>
      </w:pPr>
    </w:p>
    <w:p w14:paraId="63386A7A" w14:textId="77777777" w:rsidR="00373652" w:rsidRDefault="00373652" w:rsidP="00373652">
      <w:pPr>
        <w:pStyle w:val="Zkladntext"/>
        <w:spacing w:before="120" w:line="276" w:lineRule="auto"/>
        <w:outlineLvl w:val="0"/>
        <w:rPr>
          <w:rFonts w:asciiTheme="majorHAnsi" w:hAnsiTheme="majorHAnsi" w:cstheme="majorHAnsi"/>
          <w:snapToGrid w:val="0"/>
          <w:sz w:val="22"/>
          <w:szCs w:val="22"/>
        </w:rPr>
      </w:pPr>
      <w:r w:rsidRPr="004750B4">
        <w:rPr>
          <w:rFonts w:asciiTheme="majorHAnsi" w:hAnsiTheme="majorHAnsi" w:cstheme="majorHAnsi"/>
          <w:snapToGrid w:val="0"/>
          <w:sz w:val="22"/>
          <w:szCs w:val="22"/>
        </w:rPr>
        <w:t>V </w:t>
      </w:r>
      <w:r>
        <w:rPr>
          <w:rFonts w:asciiTheme="majorHAnsi" w:hAnsiTheme="majorHAnsi" w:cstheme="majorHAnsi"/>
          <w:snapToGrid w:val="0"/>
          <w:sz w:val="22"/>
          <w:szCs w:val="22"/>
          <w:lang w:val="cs-CZ"/>
        </w:rPr>
        <w:t>Hodoníně</w:t>
      </w:r>
      <w:r w:rsidRPr="004750B4">
        <w:rPr>
          <w:rFonts w:asciiTheme="majorHAnsi" w:hAnsiTheme="majorHAnsi" w:cstheme="majorHAnsi"/>
          <w:snapToGrid w:val="0"/>
          <w:sz w:val="22"/>
          <w:szCs w:val="22"/>
          <w:lang w:val="cs-CZ"/>
        </w:rPr>
        <w:t xml:space="preserve"> </w:t>
      </w:r>
      <w:r w:rsidRPr="004750B4">
        <w:rPr>
          <w:rFonts w:asciiTheme="majorHAnsi" w:hAnsiTheme="majorHAnsi" w:cstheme="majorHAnsi"/>
          <w:snapToGrid w:val="0"/>
          <w:sz w:val="22"/>
          <w:szCs w:val="22"/>
        </w:rPr>
        <w:t xml:space="preserve">dne  </w:t>
      </w:r>
      <w:r>
        <w:rPr>
          <w:rFonts w:asciiTheme="majorHAnsi" w:hAnsiTheme="majorHAnsi" w:cstheme="majorHAnsi"/>
          <w:snapToGrid w:val="0"/>
          <w:sz w:val="22"/>
          <w:szCs w:val="22"/>
          <w:lang w:val="cs-CZ"/>
        </w:rPr>
        <w:t>………………</w:t>
      </w:r>
      <w:r w:rsidRPr="004750B4">
        <w:rPr>
          <w:rFonts w:asciiTheme="majorHAnsi" w:hAnsiTheme="majorHAnsi" w:cstheme="majorHAnsi"/>
          <w:snapToGrid w:val="0"/>
          <w:sz w:val="22"/>
          <w:szCs w:val="22"/>
        </w:rPr>
        <w:tab/>
      </w:r>
      <w:r w:rsidRPr="004750B4">
        <w:rPr>
          <w:rFonts w:asciiTheme="majorHAnsi" w:hAnsiTheme="majorHAnsi" w:cstheme="majorHAnsi"/>
          <w:snapToGrid w:val="0"/>
          <w:sz w:val="22"/>
          <w:szCs w:val="22"/>
        </w:rPr>
        <w:tab/>
      </w:r>
      <w:r w:rsidRPr="004750B4">
        <w:rPr>
          <w:rFonts w:asciiTheme="majorHAnsi" w:hAnsiTheme="majorHAnsi" w:cstheme="majorHAnsi"/>
          <w:snapToGrid w:val="0"/>
          <w:sz w:val="22"/>
          <w:szCs w:val="22"/>
        </w:rPr>
        <w:tab/>
      </w:r>
      <w:r w:rsidRPr="004750B4">
        <w:rPr>
          <w:rFonts w:asciiTheme="majorHAnsi" w:hAnsiTheme="majorHAnsi" w:cstheme="majorHAnsi"/>
          <w:snapToGrid w:val="0"/>
          <w:sz w:val="22"/>
          <w:szCs w:val="22"/>
          <w:lang w:val="cs-CZ"/>
        </w:rPr>
        <w:tab/>
      </w:r>
      <w:r w:rsidRPr="004750B4">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BDEC52E1BB86447CA7E3C37050D0CA33"/>
          </w:placeholder>
          <w:showingPlcHdr/>
        </w:sdtPr>
        <w:sdtContent>
          <w:r w:rsidRPr="004750B4">
            <w:rPr>
              <w:rStyle w:val="Zstupntext"/>
              <w:rFonts w:asciiTheme="majorHAnsi" w:hAnsiTheme="majorHAnsi" w:cstheme="majorHAnsi"/>
              <w:sz w:val="22"/>
              <w:szCs w:val="22"/>
              <w:highlight w:val="yellow"/>
              <w:lang w:val="cs-CZ"/>
            </w:rPr>
            <w:t>Místo</w:t>
          </w:r>
          <w:r w:rsidRPr="004750B4">
            <w:rPr>
              <w:rStyle w:val="Zstupntext"/>
              <w:rFonts w:asciiTheme="majorHAnsi" w:hAnsiTheme="majorHAnsi" w:cstheme="majorHAnsi"/>
              <w:sz w:val="22"/>
              <w:szCs w:val="22"/>
              <w:highlight w:val="yellow"/>
            </w:rPr>
            <w:t>.</w:t>
          </w:r>
        </w:sdtContent>
      </w:sdt>
      <w:r w:rsidRPr="004750B4">
        <w:rPr>
          <w:rFonts w:asciiTheme="majorHAnsi" w:hAnsiTheme="majorHAnsi" w:cstheme="majorHAnsi"/>
          <w:sz w:val="22"/>
          <w:szCs w:val="22"/>
          <w:lang w:val="cs-CZ"/>
        </w:rPr>
        <w:t xml:space="preserve"> </w:t>
      </w:r>
      <w:r w:rsidRPr="004750B4">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0DC7ECE589EA47269A5F5C037D8451C4"/>
          </w:placeholder>
          <w:showingPlcHdr/>
        </w:sdtPr>
        <w:sdtContent>
          <w:r w:rsidRPr="004750B4">
            <w:rPr>
              <w:rStyle w:val="Zstupntext"/>
              <w:rFonts w:asciiTheme="majorHAnsi" w:hAnsiTheme="majorHAnsi" w:cstheme="majorHAnsi"/>
              <w:sz w:val="22"/>
              <w:szCs w:val="22"/>
              <w:highlight w:val="yellow"/>
              <w:lang w:val="cs-CZ"/>
            </w:rPr>
            <w:t>Datum</w:t>
          </w:r>
          <w:r w:rsidRPr="004750B4">
            <w:rPr>
              <w:rStyle w:val="Zstupntext"/>
              <w:rFonts w:asciiTheme="majorHAnsi" w:hAnsiTheme="majorHAnsi" w:cstheme="majorHAnsi"/>
              <w:sz w:val="22"/>
              <w:szCs w:val="22"/>
              <w:highlight w:val="yellow"/>
            </w:rPr>
            <w:t>.</w:t>
          </w:r>
        </w:sdtContent>
      </w:sdt>
    </w:p>
    <w:p w14:paraId="77176B7F" w14:textId="77777777" w:rsidR="00373652" w:rsidRPr="004750B4" w:rsidRDefault="00373652" w:rsidP="00373652">
      <w:pPr>
        <w:pStyle w:val="Zkladntext"/>
        <w:tabs>
          <w:tab w:val="left" w:pos="5387"/>
        </w:tabs>
        <w:spacing w:line="276" w:lineRule="auto"/>
        <w:outlineLvl w:val="0"/>
        <w:rPr>
          <w:rFonts w:asciiTheme="majorHAnsi" w:hAnsiTheme="majorHAnsi" w:cstheme="majorHAnsi"/>
          <w:bCs/>
          <w:sz w:val="22"/>
          <w:szCs w:val="22"/>
        </w:rPr>
      </w:pPr>
    </w:p>
    <w:p w14:paraId="5883D428" w14:textId="77777777" w:rsidR="00373652" w:rsidRPr="004750B4" w:rsidRDefault="00373652" w:rsidP="00373652">
      <w:pPr>
        <w:pStyle w:val="Zkladntext"/>
        <w:tabs>
          <w:tab w:val="left" w:pos="4962"/>
        </w:tabs>
        <w:spacing w:line="276" w:lineRule="auto"/>
        <w:outlineLvl w:val="0"/>
        <w:rPr>
          <w:rFonts w:asciiTheme="majorHAnsi" w:hAnsiTheme="majorHAnsi" w:cstheme="majorHAnsi"/>
          <w:sz w:val="22"/>
          <w:szCs w:val="22"/>
        </w:rPr>
      </w:pPr>
      <w:r w:rsidRPr="004750B4">
        <w:rPr>
          <w:rFonts w:asciiTheme="majorHAnsi" w:hAnsiTheme="majorHAnsi" w:cstheme="majorHAnsi"/>
          <w:sz w:val="22"/>
          <w:szCs w:val="22"/>
        </w:rPr>
        <w:t>…………………………………………………</w:t>
      </w:r>
      <w:r w:rsidRPr="004750B4">
        <w:rPr>
          <w:rFonts w:asciiTheme="majorHAnsi" w:hAnsiTheme="majorHAnsi" w:cstheme="majorHAnsi"/>
          <w:sz w:val="22"/>
          <w:szCs w:val="22"/>
        </w:rPr>
        <w:tab/>
        <w:t>…………………………………………………</w:t>
      </w:r>
    </w:p>
    <w:p w14:paraId="546EE775" w14:textId="77777777" w:rsidR="00373652" w:rsidRPr="004750B4" w:rsidRDefault="00373652" w:rsidP="00373652">
      <w:pPr>
        <w:pStyle w:val="Zkladntext"/>
        <w:tabs>
          <w:tab w:val="left" w:pos="4962"/>
        </w:tabs>
        <w:spacing w:line="276" w:lineRule="auto"/>
        <w:outlineLvl w:val="0"/>
        <w:rPr>
          <w:rFonts w:asciiTheme="majorHAnsi" w:eastAsia="Calibri" w:hAnsiTheme="majorHAnsi" w:cstheme="majorHAnsi"/>
          <w:b/>
          <w:sz w:val="22"/>
          <w:szCs w:val="22"/>
          <w:lang w:eastAsia="en-US"/>
        </w:rPr>
      </w:pPr>
      <w:r>
        <w:rPr>
          <w:rFonts w:asciiTheme="majorHAnsi" w:hAnsiTheme="majorHAnsi" w:cstheme="majorHAnsi"/>
          <w:b/>
          <w:snapToGrid w:val="0"/>
          <w:sz w:val="22"/>
          <w:szCs w:val="22"/>
          <w:lang w:val="cs-CZ"/>
        </w:rPr>
        <w:t>Ing. Vladimíra Křížková</w:t>
      </w:r>
      <w:r w:rsidRPr="004750B4">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1D64F7D5694F4A7E9BCF1475B8CB92DA"/>
          </w:placeholder>
          <w:showingPlcHdr/>
        </w:sdtPr>
        <w:sdtContent>
          <w:r w:rsidRPr="004750B4">
            <w:rPr>
              <w:rStyle w:val="Zstupntext"/>
              <w:rFonts w:asciiTheme="majorHAnsi" w:hAnsiTheme="majorHAnsi" w:cstheme="majorHAnsi"/>
              <w:b/>
              <w:bCs/>
              <w:sz w:val="22"/>
              <w:szCs w:val="22"/>
              <w:highlight w:val="yellow"/>
              <w:lang w:val="cs-CZ"/>
            </w:rPr>
            <w:t>Jméno a příjmení</w:t>
          </w:r>
          <w:r w:rsidRPr="004750B4">
            <w:rPr>
              <w:rStyle w:val="Zstupntext"/>
              <w:rFonts w:asciiTheme="majorHAnsi" w:hAnsiTheme="majorHAnsi" w:cstheme="majorHAnsi"/>
              <w:sz w:val="22"/>
              <w:szCs w:val="22"/>
              <w:highlight w:val="yellow"/>
            </w:rPr>
            <w:t>.</w:t>
          </w:r>
        </w:sdtContent>
      </w:sdt>
    </w:p>
    <w:p w14:paraId="3DB2670B" w14:textId="77777777" w:rsidR="00373652" w:rsidRPr="004750B4" w:rsidRDefault="00373652" w:rsidP="00373652">
      <w:pPr>
        <w:tabs>
          <w:tab w:val="center" w:pos="993"/>
        </w:tabs>
        <w:spacing w:line="276" w:lineRule="auto"/>
        <w:rPr>
          <w:rFonts w:asciiTheme="majorHAnsi" w:eastAsia="Calibri" w:hAnsiTheme="majorHAnsi" w:cstheme="majorHAnsi"/>
        </w:rPr>
      </w:pPr>
      <w:r>
        <w:rPr>
          <w:rFonts w:asciiTheme="majorHAnsi" w:hAnsiTheme="majorHAnsi" w:cstheme="majorHAnsi"/>
          <w:snapToGrid w:val="0"/>
        </w:rPr>
        <w:t>ředitelka</w:t>
      </w:r>
      <w:r w:rsidRPr="004750B4">
        <w:rPr>
          <w:rFonts w:asciiTheme="majorHAnsi" w:hAnsiTheme="majorHAnsi" w:cstheme="majorHAnsi"/>
          <w:snapToGrid w:val="0"/>
        </w:rPr>
        <w:tab/>
      </w:r>
      <w:r w:rsidRPr="004750B4">
        <w:rPr>
          <w:rFonts w:asciiTheme="majorHAnsi" w:hAnsiTheme="majorHAnsi" w:cstheme="majorHAnsi"/>
        </w:rPr>
        <w:tab/>
      </w:r>
      <w:r w:rsidRPr="004750B4">
        <w:rPr>
          <w:rFonts w:asciiTheme="majorHAns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sdt>
        <w:sdtPr>
          <w:rPr>
            <w:rFonts w:asciiTheme="majorHAnsi" w:eastAsia="Calibri" w:hAnsiTheme="majorHAnsi" w:cstheme="majorHAnsi"/>
          </w:rPr>
          <w:id w:val="-360051260"/>
          <w:placeholder>
            <w:docPart w:val="9EDAEC5245F54637B0E86BE666FC82E7"/>
          </w:placeholder>
          <w:showingPlcHdr/>
        </w:sdtPr>
        <w:sdtContent>
          <w:r w:rsidRPr="004750B4">
            <w:rPr>
              <w:rStyle w:val="Zstupntext"/>
              <w:rFonts w:asciiTheme="majorHAnsi" w:hAnsiTheme="majorHAnsi" w:cstheme="majorHAnsi"/>
              <w:highlight w:val="yellow"/>
            </w:rPr>
            <w:t>titul, ze kterého jedná.</w:t>
          </w:r>
        </w:sdtContent>
      </w:sdt>
    </w:p>
    <w:p w14:paraId="5C941DA5" w14:textId="117270E3" w:rsidR="00950037" w:rsidRPr="00B148F6" w:rsidRDefault="00373652" w:rsidP="009402EB">
      <w:pPr>
        <w:spacing w:line="276" w:lineRule="auto"/>
        <w:rPr>
          <w:rFonts w:asciiTheme="majorHAnsi" w:hAnsiTheme="majorHAnsi" w:cstheme="majorHAnsi"/>
        </w:rPr>
      </w:pPr>
      <w:r w:rsidRPr="004750B4">
        <w:rPr>
          <w:rFonts w:asciiTheme="majorHAnsi" w:eastAsia="Calibri" w:hAnsiTheme="majorHAnsi" w:cstheme="majorHAnsi"/>
        </w:rPr>
        <w:t>za objednatele</w:t>
      </w:r>
      <w:r w:rsidRPr="004750B4">
        <w:rPr>
          <w:rFonts w:asciiTheme="majorHAnsi" w:eastAsia="Calibri" w:hAnsiTheme="majorHAnsi" w:cstheme="majorHAnsi"/>
        </w:rPr>
        <w:tab/>
      </w:r>
      <w:r w:rsidRPr="004750B4">
        <w:rPr>
          <w:rFonts w:asciiTheme="majorHAnsi" w:eastAsia="Calibri" w:hAnsiTheme="majorHAnsi" w:cstheme="majorHAnsi"/>
        </w:rPr>
        <w:tab/>
        <w:t xml:space="preserve">  </w:t>
      </w: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r>
      <w:r w:rsidRPr="004750B4">
        <w:rPr>
          <w:rFonts w:asciiTheme="majorHAnsi" w:eastAsia="Calibri" w:hAnsiTheme="majorHAnsi" w:cstheme="majorHAnsi"/>
        </w:rPr>
        <w:tab/>
        <w:t>za zhotovitele</w:t>
      </w:r>
    </w:p>
    <w:sectPr w:rsidR="00950037" w:rsidRPr="00B148F6" w:rsidSect="00667DBC">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F0716" w14:textId="77777777" w:rsidR="0047635E" w:rsidRDefault="0047635E" w:rsidP="002C4725">
      <w:pPr>
        <w:spacing w:after="0" w:line="240" w:lineRule="auto"/>
      </w:pPr>
      <w:r>
        <w:separator/>
      </w:r>
    </w:p>
  </w:endnote>
  <w:endnote w:type="continuationSeparator" w:id="0">
    <w:p w14:paraId="226ADBAB" w14:textId="77777777" w:rsidR="0047635E" w:rsidRDefault="0047635E"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0EEF8CB3" w:rsidR="003D2088" w:rsidRPr="004B6AE8" w:rsidRDefault="006363CA"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F312A7">
          <w:rPr>
            <w:rFonts w:asciiTheme="majorHAnsi" w:hAnsiTheme="majorHAnsi" w:cstheme="majorHAnsi"/>
            <w:noProof/>
            <w:sz w:val="20"/>
          </w:rPr>
          <w:t>20</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1DBEC001">
          <wp:simplePos x="0" y="0"/>
          <wp:positionH relativeFrom="margin">
            <wp:align>center</wp:align>
          </wp:positionH>
          <wp:positionV relativeFrom="paragraph">
            <wp:posOffset>-523875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3F47B" w14:textId="77777777" w:rsidR="0047635E" w:rsidRDefault="0047635E" w:rsidP="002C4725">
      <w:pPr>
        <w:spacing w:after="0" w:line="240" w:lineRule="auto"/>
      </w:pPr>
      <w:r>
        <w:separator/>
      </w:r>
    </w:p>
  </w:footnote>
  <w:footnote w:type="continuationSeparator" w:id="0">
    <w:p w14:paraId="7924CFFC" w14:textId="77777777" w:rsidR="0047635E" w:rsidRDefault="0047635E"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1021" w14:textId="2DE1CF3D" w:rsidR="003D2088" w:rsidRPr="000D388A" w:rsidRDefault="002505A9" w:rsidP="000D388A">
    <w:pPr>
      <w:pStyle w:val="Zhlav"/>
    </w:pPr>
    <w:r>
      <w:rPr>
        <w:noProof/>
      </w:rPr>
      <w:drawing>
        <wp:inline distT="0" distB="0" distL="0" distR="0" wp14:anchorId="4AD813DA" wp14:editId="5E7E70FA">
          <wp:extent cx="4772025" cy="1028700"/>
          <wp:effectExtent l="0" t="0" r="9525" b="9525"/>
          <wp:docPr id="1534847231" name="Obrázek 1534847231" descr="Obsah obrázku text, Písmo, logo,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809814" name="Obrázek 1656809814" descr="Obsah obrázku text, Písmo, logo,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1028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44BC5792">
      <w:start w:val="1"/>
      <w:numFmt w:val="decimal"/>
      <w:lvlText w:val="12.%1."/>
      <w:lvlJc w:val="left"/>
      <w:pPr>
        <w:tabs>
          <w:tab w:val="num" w:pos="0"/>
        </w:tabs>
        <w:ind w:left="360" w:hanging="360"/>
      </w:pPr>
      <w:rPr>
        <w:rFonts w:hint="default"/>
        <w:b w:val="0"/>
        <w:sz w:val="22"/>
      </w:rPr>
    </w:lvl>
    <w:lvl w:ilvl="1" w:tplc="12383E78">
      <w:numFmt w:val="decimal"/>
      <w:lvlText w:val=""/>
      <w:lvlJc w:val="left"/>
    </w:lvl>
    <w:lvl w:ilvl="2" w:tplc="F506872A">
      <w:numFmt w:val="decimal"/>
      <w:lvlText w:val=""/>
      <w:lvlJc w:val="left"/>
    </w:lvl>
    <w:lvl w:ilvl="3" w:tplc="FDE8498A">
      <w:numFmt w:val="decimal"/>
      <w:lvlText w:val=""/>
      <w:lvlJc w:val="left"/>
    </w:lvl>
    <w:lvl w:ilvl="4" w:tplc="9ED840F8">
      <w:numFmt w:val="decimal"/>
      <w:lvlText w:val=""/>
      <w:lvlJc w:val="left"/>
    </w:lvl>
    <w:lvl w:ilvl="5" w:tplc="D9AC44BC">
      <w:numFmt w:val="decimal"/>
      <w:lvlText w:val=""/>
      <w:lvlJc w:val="left"/>
    </w:lvl>
    <w:lvl w:ilvl="6" w:tplc="6CB27344">
      <w:numFmt w:val="decimal"/>
      <w:lvlText w:val=""/>
      <w:lvlJc w:val="left"/>
    </w:lvl>
    <w:lvl w:ilvl="7" w:tplc="96B8BAF6">
      <w:numFmt w:val="decimal"/>
      <w:lvlText w:val=""/>
      <w:lvlJc w:val="left"/>
    </w:lvl>
    <w:lvl w:ilvl="8" w:tplc="0DF26196">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F487DC7"/>
    <w:multiLevelType w:val="hybridMultilevel"/>
    <w:tmpl w:val="6C9ADB02"/>
    <w:lvl w:ilvl="0" w:tplc="387EBECE">
      <w:start w:val="1"/>
      <w:numFmt w:val="lowerLetter"/>
      <w:lvlText w:val="%1)"/>
      <w:lvlJc w:val="left"/>
      <w:pPr>
        <w:ind w:left="927" w:hanging="360"/>
      </w:pPr>
      <w:rPr>
        <w:rFonts w:asciiTheme="minorHAnsi" w:hAnsiTheme="minorHAnsi" w:cstheme="minorBid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8"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9"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AE6703"/>
    <w:multiLevelType w:val="hybridMultilevel"/>
    <w:tmpl w:val="EA8A5D08"/>
    <w:lvl w:ilvl="0" w:tplc="7E1A3178">
      <w:start w:val="1"/>
      <w:numFmt w:val="bullet"/>
      <w:pStyle w:val="Odstavecseseznamem"/>
      <w:lvlText w:val=""/>
      <w:lvlJc w:val="left"/>
      <w:pPr>
        <w:ind w:left="2485" w:hanging="360"/>
      </w:pPr>
      <w:rPr>
        <w:rFonts w:ascii="Symbol" w:hAnsi="Symbol" w:hint="default"/>
      </w:rPr>
    </w:lvl>
    <w:lvl w:ilvl="1" w:tplc="04050003">
      <w:start w:val="1"/>
      <w:numFmt w:val="bullet"/>
      <w:lvlText w:val="o"/>
      <w:lvlJc w:val="left"/>
      <w:pPr>
        <w:ind w:left="3205" w:hanging="360"/>
      </w:pPr>
      <w:rPr>
        <w:rFonts w:ascii="Courier New" w:hAnsi="Courier New" w:cs="Courier New"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2"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dstrike w:val="0"/>
        <w:u w:val="none"/>
        <w:effect w:val="no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0827B0E"/>
    <w:multiLevelType w:val="hybridMultilevel"/>
    <w:tmpl w:val="3030FEEA"/>
    <w:lvl w:ilvl="0" w:tplc="F9283304">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18"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9"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0"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C6C5F30"/>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4"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7AF6637"/>
    <w:multiLevelType w:val="multilevel"/>
    <w:tmpl w:val="FB4EA554"/>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i w:val="0"/>
        <w:iCs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371495082">
    <w:abstractNumId w:val="30"/>
  </w:num>
  <w:num w:numId="2" w16cid:durableId="226889604">
    <w:abstractNumId w:val="11"/>
  </w:num>
  <w:num w:numId="3" w16cid:durableId="1256090683">
    <w:abstractNumId w:val="0"/>
  </w:num>
  <w:num w:numId="4" w16cid:durableId="1357273962">
    <w:abstractNumId w:val="17"/>
  </w:num>
  <w:num w:numId="5" w16cid:durableId="1208107850">
    <w:abstractNumId w:val="4"/>
  </w:num>
  <w:num w:numId="6" w16cid:durableId="896428663">
    <w:abstractNumId w:val="7"/>
  </w:num>
  <w:num w:numId="7" w16cid:durableId="1795363238">
    <w:abstractNumId w:val="5"/>
  </w:num>
  <w:num w:numId="8" w16cid:durableId="432752728">
    <w:abstractNumId w:val="19"/>
  </w:num>
  <w:num w:numId="9" w16cid:durableId="418719463">
    <w:abstractNumId w:val="10"/>
  </w:num>
  <w:num w:numId="10" w16cid:durableId="1992444652">
    <w:abstractNumId w:val="31"/>
  </w:num>
  <w:num w:numId="11" w16cid:durableId="2065520151">
    <w:abstractNumId w:val="20"/>
  </w:num>
  <w:num w:numId="12" w16cid:durableId="949121426">
    <w:abstractNumId w:val="15"/>
  </w:num>
  <w:num w:numId="13" w16cid:durableId="1581255591">
    <w:abstractNumId w:val="9"/>
  </w:num>
  <w:num w:numId="14" w16cid:durableId="2098016682">
    <w:abstractNumId w:val="25"/>
  </w:num>
  <w:num w:numId="15" w16cid:durableId="597635672">
    <w:abstractNumId w:val="8"/>
  </w:num>
  <w:num w:numId="16" w16cid:durableId="245070816">
    <w:abstractNumId w:val="14"/>
  </w:num>
  <w:num w:numId="17" w16cid:durableId="1826973130">
    <w:abstractNumId w:val="12"/>
  </w:num>
  <w:num w:numId="18" w16cid:durableId="1086344891">
    <w:abstractNumId w:val="29"/>
  </w:num>
  <w:num w:numId="19" w16cid:durableId="916670912">
    <w:abstractNumId w:val="16"/>
  </w:num>
  <w:num w:numId="20" w16cid:durableId="872033711">
    <w:abstractNumId w:val="1"/>
  </w:num>
  <w:num w:numId="21" w16cid:durableId="825055477">
    <w:abstractNumId w:val="22"/>
  </w:num>
  <w:num w:numId="22" w16cid:durableId="351613876">
    <w:abstractNumId w:val="24"/>
  </w:num>
  <w:num w:numId="23" w16cid:durableId="1431386681">
    <w:abstractNumId w:val="3"/>
  </w:num>
  <w:num w:numId="24" w16cid:durableId="696278971">
    <w:abstractNumId w:val="27"/>
  </w:num>
  <w:num w:numId="25" w16cid:durableId="1441530192">
    <w:abstractNumId w:val="2"/>
  </w:num>
  <w:num w:numId="26" w16cid:durableId="388654904">
    <w:abstractNumId w:val="18"/>
  </w:num>
  <w:num w:numId="27" w16cid:durableId="1517186067">
    <w:abstractNumId w:val="28"/>
  </w:num>
  <w:num w:numId="28" w16cid:durableId="1744642912">
    <w:abstractNumId w:val="26"/>
  </w:num>
  <w:num w:numId="29" w16cid:durableId="1920213665">
    <w:abstractNumId w:val="13"/>
  </w:num>
  <w:num w:numId="30" w16cid:durableId="1623346242">
    <w:abstractNumId w:val="23"/>
  </w:num>
  <w:num w:numId="31" w16cid:durableId="306281576">
    <w:abstractNumId w:val="6"/>
  </w:num>
  <w:num w:numId="32" w16cid:durableId="1512795144">
    <w:abstractNumId w:val="11"/>
  </w:num>
  <w:num w:numId="33" w16cid:durableId="9573467">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2V7DGpE4W51AWquvAGNtSFGE7r0Wbnu5fNI/4qzzoFj6pDibWujHi1AWbbw/X6BxHT9Es4oQmQDzYMSF551hg==" w:salt="M6z3BuVvGNuJ/iWJnMJpz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288"/>
    <w:rsid w:val="00003343"/>
    <w:rsid w:val="000121C8"/>
    <w:rsid w:val="0001291E"/>
    <w:rsid w:val="00037BE2"/>
    <w:rsid w:val="000502B4"/>
    <w:rsid w:val="00054095"/>
    <w:rsid w:val="00072135"/>
    <w:rsid w:val="0008093F"/>
    <w:rsid w:val="00081C23"/>
    <w:rsid w:val="00082C5A"/>
    <w:rsid w:val="000869F4"/>
    <w:rsid w:val="000973AA"/>
    <w:rsid w:val="000A0EDC"/>
    <w:rsid w:val="000A2CD0"/>
    <w:rsid w:val="000A3A57"/>
    <w:rsid w:val="000A53F9"/>
    <w:rsid w:val="000B42C0"/>
    <w:rsid w:val="000D388A"/>
    <w:rsid w:val="000D3E20"/>
    <w:rsid w:val="000E2FFF"/>
    <w:rsid w:val="000E79BE"/>
    <w:rsid w:val="000F6DCF"/>
    <w:rsid w:val="00103255"/>
    <w:rsid w:val="00112BAE"/>
    <w:rsid w:val="00120829"/>
    <w:rsid w:val="00130843"/>
    <w:rsid w:val="00133E4E"/>
    <w:rsid w:val="00134578"/>
    <w:rsid w:val="00154674"/>
    <w:rsid w:val="00167286"/>
    <w:rsid w:val="00185E4B"/>
    <w:rsid w:val="00186D8D"/>
    <w:rsid w:val="0018712C"/>
    <w:rsid w:val="00187BB1"/>
    <w:rsid w:val="00192A2A"/>
    <w:rsid w:val="00195D10"/>
    <w:rsid w:val="001A1489"/>
    <w:rsid w:val="001A271D"/>
    <w:rsid w:val="001A3941"/>
    <w:rsid w:val="001A434D"/>
    <w:rsid w:val="001A6D96"/>
    <w:rsid w:val="001B0AE6"/>
    <w:rsid w:val="001D19E5"/>
    <w:rsid w:val="001D4142"/>
    <w:rsid w:val="001D5692"/>
    <w:rsid w:val="001E2ABA"/>
    <w:rsid w:val="001F3166"/>
    <w:rsid w:val="0020058D"/>
    <w:rsid w:val="002013A6"/>
    <w:rsid w:val="002016F7"/>
    <w:rsid w:val="0022089C"/>
    <w:rsid w:val="0022176A"/>
    <w:rsid w:val="002317A5"/>
    <w:rsid w:val="00231B0C"/>
    <w:rsid w:val="002337AF"/>
    <w:rsid w:val="0024158E"/>
    <w:rsid w:val="002453D4"/>
    <w:rsid w:val="00245EB7"/>
    <w:rsid w:val="002505A9"/>
    <w:rsid w:val="002559FA"/>
    <w:rsid w:val="00256357"/>
    <w:rsid w:val="002605F9"/>
    <w:rsid w:val="00267824"/>
    <w:rsid w:val="00273B04"/>
    <w:rsid w:val="002777A2"/>
    <w:rsid w:val="0028245D"/>
    <w:rsid w:val="00291AA3"/>
    <w:rsid w:val="002A581F"/>
    <w:rsid w:val="002B245A"/>
    <w:rsid w:val="002B46DC"/>
    <w:rsid w:val="002B6D23"/>
    <w:rsid w:val="002C4725"/>
    <w:rsid w:val="002D727F"/>
    <w:rsid w:val="002E099A"/>
    <w:rsid w:val="002E189B"/>
    <w:rsid w:val="002E485D"/>
    <w:rsid w:val="002E6381"/>
    <w:rsid w:val="002E6BD6"/>
    <w:rsid w:val="002F739C"/>
    <w:rsid w:val="003006F3"/>
    <w:rsid w:val="00302123"/>
    <w:rsid w:val="00316023"/>
    <w:rsid w:val="00325A12"/>
    <w:rsid w:val="00335B56"/>
    <w:rsid w:val="00340125"/>
    <w:rsid w:val="00351A75"/>
    <w:rsid w:val="00360120"/>
    <w:rsid w:val="00361213"/>
    <w:rsid w:val="00362531"/>
    <w:rsid w:val="00364D3E"/>
    <w:rsid w:val="00373161"/>
    <w:rsid w:val="00373652"/>
    <w:rsid w:val="003756D0"/>
    <w:rsid w:val="00375DC7"/>
    <w:rsid w:val="00380F30"/>
    <w:rsid w:val="003823F4"/>
    <w:rsid w:val="003936DE"/>
    <w:rsid w:val="00393720"/>
    <w:rsid w:val="003B24B9"/>
    <w:rsid w:val="003B3FC0"/>
    <w:rsid w:val="003B77F6"/>
    <w:rsid w:val="003C1688"/>
    <w:rsid w:val="003C20FB"/>
    <w:rsid w:val="003C35E5"/>
    <w:rsid w:val="003C77C3"/>
    <w:rsid w:val="003D2088"/>
    <w:rsid w:val="003D6DCC"/>
    <w:rsid w:val="003E48A1"/>
    <w:rsid w:val="003F0F2F"/>
    <w:rsid w:val="003F121F"/>
    <w:rsid w:val="003F3D2D"/>
    <w:rsid w:val="003F660A"/>
    <w:rsid w:val="0040027B"/>
    <w:rsid w:val="00402441"/>
    <w:rsid w:val="004058DE"/>
    <w:rsid w:val="00412073"/>
    <w:rsid w:val="0041430F"/>
    <w:rsid w:val="00427539"/>
    <w:rsid w:val="00430213"/>
    <w:rsid w:val="00434C8F"/>
    <w:rsid w:val="00435826"/>
    <w:rsid w:val="00437A3B"/>
    <w:rsid w:val="00445C48"/>
    <w:rsid w:val="004524C6"/>
    <w:rsid w:val="00456892"/>
    <w:rsid w:val="00470903"/>
    <w:rsid w:val="00472A2E"/>
    <w:rsid w:val="0047338F"/>
    <w:rsid w:val="00474F9E"/>
    <w:rsid w:val="0047635E"/>
    <w:rsid w:val="00476C99"/>
    <w:rsid w:val="00480D32"/>
    <w:rsid w:val="00484B72"/>
    <w:rsid w:val="00487A36"/>
    <w:rsid w:val="00491091"/>
    <w:rsid w:val="00494E93"/>
    <w:rsid w:val="004A3D76"/>
    <w:rsid w:val="004B0B9F"/>
    <w:rsid w:val="004B3047"/>
    <w:rsid w:val="004B6AE8"/>
    <w:rsid w:val="004C07D9"/>
    <w:rsid w:val="004C7878"/>
    <w:rsid w:val="004D22EA"/>
    <w:rsid w:val="004D71AA"/>
    <w:rsid w:val="004E1A31"/>
    <w:rsid w:val="00526CA2"/>
    <w:rsid w:val="005325A1"/>
    <w:rsid w:val="00535096"/>
    <w:rsid w:val="00545557"/>
    <w:rsid w:val="00546BCF"/>
    <w:rsid w:val="0055358D"/>
    <w:rsid w:val="00560341"/>
    <w:rsid w:val="00571E41"/>
    <w:rsid w:val="00573A78"/>
    <w:rsid w:val="005752CF"/>
    <w:rsid w:val="005801EE"/>
    <w:rsid w:val="005A7032"/>
    <w:rsid w:val="005C4A11"/>
    <w:rsid w:val="005C7463"/>
    <w:rsid w:val="005C779D"/>
    <w:rsid w:val="005D53C2"/>
    <w:rsid w:val="005E0A1B"/>
    <w:rsid w:val="005F04B3"/>
    <w:rsid w:val="005F350C"/>
    <w:rsid w:val="005F7FBF"/>
    <w:rsid w:val="00602F2D"/>
    <w:rsid w:val="00611E72"/>
    <w:rsid w:val="00615C8B"/>
    <w:rsid w:val="00621B51"/>
    <w:rsid w:val="00623181"/>
    <w:rsid w:val="00635092"/>
    <w:rsid w:val="006363CA"/>
    <w:rsid w:val="006365AF"/>
    <w:rsid w:val="00636B88"/>
    <w:rsid w:val="00651747"/>
    <w:rsid w:val="00664C5A"/>
    <w:rsid w:val="00667DBC"/>
    <w:rsid w:val="00677050"/>
    <w:rsid w:val="006826A2"/>
    <w:rsid w:val="00684407"/>
    <w:rsid w:val="00690700"/>
    <w:rsid w:val="00692972"/>
    <w:rsid w:val="006949F1"/>
    <w:rsid w:val="00694C0A"/>
    <w:rsid w:val="006A51E9"/>
    <w:rsid w:val="006B2B7D"/>
    <w:rsid w:val="006B78B3"/>
    <w:rsid w:val="006C1405"/>
    <w:rsid w:val="006C64E7"/>
    <w:rsid w:val="006E03E9"/>
    <w:rsid w:val="006E1403"/>
    <w:rsid w:val="006E207C"/>
    <w:rsid w:val="006F06E5"/>
    <w:rsid w:val="00717651"/>
    <w:rsid w:val="00722CDE"/>
    <w:rsid w:val="007244DA"/>
    <w:rsid w:val="00732B9C"/>
    <w:rsid w:val="007442A1"/>
    <w:rsid w:val="007447D1"/>
    <w:rsid w:val="00756DE2"/>
    <w:rsid w:val="007574A4"/>
    <w:rsid w:val="00763788"/>
    <w:rsid w:val="00774A88"/>
    <w:rsid w:val="00774B9B"/>
    <w:rsid w:val="00775992"/>
    <w:rsid w:val="007771EA"/>
    <w:rsid w:val="007853A3"/>
    <w:rsid w:val="007913D3"/>
    <w:rsid w:val="00793FB2"/>
    <w:rsid w:val="00794A6B"/>
    <w:rsid w:val="007956E8"/>
    <w:rsid w:val="007977FB"/>
    <w:rsid w:val="007B4B95"/>
    <w:rsid w:val="007B7F07"/>
    <w:rsid w:val="007C0BA3"/>
    <w:rsid w:val="007C0CC6"/>
    <w:rsid w:val="007C2C75"/>
    <w:rsid w:val="007D0893"/>
    <w:rsid w:val="007D4F60"/>
    <w:rsid w:val="007D6C50"/>
    <w:rsid w:val="007E078A"/>
    <w:rsid w:val="007E5031"/>
    <w:rsid w:val="007E768C"/>
    <w:rsid w:val="007F73AC"/>
    <w:rsid w:val="00801E37"/>
    <w:rsid w:val="008041A5"/>
    <w:rsid w:val="008051CD"/>
    <w:rsid w:val="00812B87"/>
    <w:rsid w:val="00820ED7"/>
    <w:rsid w:val="00821C31"/>
    <w:rsid w:val="00827468"/>
    <w:rsid w:val="008309D1"/>
    <w:rsid w:val="0083788E"/>
    <w:rsid w:val="00840EA4"/>
    <w:rsid w:val="0084130F"/>
    <w:rsid w:val="00843470"/>
    <w:rsid w:val="00852AB8"/>
    <w:rsid w:val="00854E65"/>
    <w:rsid w:val="00872CE3"/>
    <w:rsid w:val="0088359D"/>
    <w:rsid w:val="00885A89"/>
    <w:rsid w:val="0089798D"/>
    <w:rsid w:val="008A1444"/>
    <w:rsid w:val="008B1B4C"/>
    <w:rsid w:val="008C45B9"/>
    <w:rsid w:val="008C6B87"/>
    <w:rsid w:val="008D4B8D"/>
    <w:rsid w:val="008E2E03"/>
    <w:rsid w:val="008F23F4"/>
    <w:rsid w:val="008F3E3E"/>
    <w:rsid w:val="008F7379"/>
    <w:rsid w:val="009003BE"/>
    <w:rsid w:val="009111C1"/>
    <w:rsid w:val="00917068"/>
    <w:rsid w:val="0092271A"/>
    <w:rsid w:val="00926069"/>
    <w:rsid w:val="00926300"/>
    <w:rsid w:val="00926F1C"/>
    <w:rsid w:val="0092771A"/>
    <w:rsid w:val="00933FF0"/>
    <w:rsid w:val="00934484"/>
    <w:rsid w:val="009402EB"/>
    <w:rsid w:val="00944CDA"/>
    <w:rsid w:val="00950037"/>
    <w:rsid w:val="009658FA"/>
    <w:rsid w:val="009707A7"/>
    <w:rsid w:val="00970A48"/>
    <w:rsid w:val="00972E4D"/>
    <w:rsid w:val="009742FD"/>
    <w:rsid w:val="00986B03"/>
    <w:rsid w:val="00993A33"/>
    <w:rsid w:val="009962D9"/>
    <w:rsid w:val="009974C4"/>
    <w:rsid w:val="009A5C04"/>
    <w:rsid w:val="009B67B4"/>
    <w:rsid w:val="009B7883"/>
    <w:rsid w:val="009C3EA0"/>
    <w:rsid w:val="009D3525"/>
    <w:rsid w:val="009E504B"/>
    <w:rsid w:val="009E6783"/>
    <w:rsid w:val="009F3146"/>
    <w:rsid w:val="009F4D5A"/>
    <w:rsid w:val="009F550A"/>
    <w:rsid w:val="00A037FB"/>
    <w:rsid w:val="00A04FA6"/>
    <w:rsid w:val="00A05300"/>
    <w:rsid w:val="00A064AD"/>
    <w:rsid w:val="00A12C83"/>
    <w:rsid w:val="00A33C75"/>
    <w:rsid w:val="00A34F3E"/>
    <w:rsid w:val="00A37544"/>
    <w:rsid w:val="00A4084C"/>
    <w:rsid w:val="00A47E4D"/>
    <w:rsid w:val="00A61248"/>
    <w:rsid w:val="00A72D8E"/>
    <w:rsid w:val="00A926CE"/>
    <w:rsid w:val="00A97B5D"/>
    <w:rsid w:val="00AA20B5"/>
    <w:rsid w:val="00AA55CD"/>
    <w:rsid w:val="00AA7A38"/>
    <w:rsid w:val="00AC04A3"/>
    <w:rsid w:val="00AC4D37"/>
    <w:rsid w:val="00AC4E5A"/>
    <w:rsid w:val="00AC6E54"/>
    <w:rsid w:val="00AD0D4A"/>
    <w:rsid w:val="00AD251E"/>
    <w:rsid w:val="00AE1040"/>
    <w:rsid w:val="00AE3343"/>
    <w:rsid w:val="00AE67A3"/>
    <w:rsid w:val="00AF25BE"/>
    <w:rsid w:val="00AF4FAD"/>
    <w:rsid w:val="00AF7B20"/>
    <w:rsid w:val="00B032B0"/>
    <w:rsid w:val="00B067DF"/>
    <w:rsid w:val="00B148F6"/>
    <w:rsid w:val="00B20B08"/>
    <w:rsid w:val="00B4284D"/>
    <w:rsid w:val="00B46F2F"/>
    <w:rsid w:val="00B527F4"/>
    <w:rsid w:val="00B56A03"/>
    <w:rsid w:val="00B62318"/>
    <w:rsid w:val="00B636B0"/>
    <w:rsid w:val="00B6635C"/>
    <w:rsid w:val="00B7083B"/>
    <w:rsid w:val="00B721B5"/>
    <w:rsid w:val="00B85339"/>
    <w:rsid w:val="00B96B97"/>
    <w:rsid w:val="00BA141F"/>
    <w:rsid w:val="00BB33DE"/>
    <w:rsid w:val="00BB7FAC"/>
    <w:rsid w:val="00BC005C"/>
    <w:rsid w:val="00BC0429"/>
    <w:rsid w:val="00BC0CAD"/>
    <w:rsid w:val="00BC4D31"/>
    <w:rsid w:val="00BD0F5A"/>
    <w:rsid w:val="00BD513F"/>
    <w:rsid w:val="00BE01B6"/>
    <w:rsid w:val="00BF1C08"/>
    <w:rsid w:val="00BF22E0"/>
    <w:rsid w:val="00BF318F"/>
    <w:rsid w:val="00BF4D9C"/>
    <w:rsid w:val="00BF71BE"/>
    <w:rsid w:val="00C01C47"/>
    <w:rsid w:val="00C071EF"/>
    <w:rsid w:val="00C122D9"/>
    <w:rsid w:val="00C20D05"/>
    <w:rsid w:val="00C23834"/>
    <w:rsid w:val="00C2388A"/>
    <w:rsid w:val="00C26691"/>
    <w:rsid w:val="00C532ED"/>
    <w:rsid w:val="00C60C43"/>
    <w:rsid w:val="00C70411"/>
    <w:rsid w:val="00C72A8D"/>
    <w:rsid w:val="00C74A1D"/>
    <w:rsid w:val="00C76BAC"/>
    <w:rsid w:val="00C7707A"/>
    <w:rsid w:val="00C93DEB"/>
    <w:rsid w:val="00CA147C"/>
    <w:rsid w:val="00CA1FE5"/>
    <w:rsid w:val="00CA50AE"/>
    <w:rsid w:val="00CA6597"/>
    <w:rsid w:val="00CA6ED6"/>
    <w:rsid w:val="00CB2191"/>
    <w:rsid w:val="00CC1AC4"/>
    <w:rsid w:val="00CC6CFF"/>
    <w:rsid w:val="00CD39FA"/>
    <w:rsid w:val="00CD4F51"/>
    <w:rsid w:val="00CE111F"/>
    <w:rsid w:val="00CE184D"/>
    <w:rsid w:val="00CE1EC1"/>
    <w:rsid w:val="00CE5CDF"/>
    <w:rsid w:val="00CF6DAA"/>
    <w:rsid w:val="00D16C4A"/>
    <w:rsid w:val="00D17783"/>
    <w:rsid w:val="00D178BB"/>
    <w:rsid w:val="00D22DCA"/>
    <w:rsid w:val="00D264F2"/>
    <w:rsid w:val="00D27722"/>
    <w:rsid w:val="00D27B7A"/>
    <w:rsid w:val="00D30D50"/>
    <w:rsid w:val="00D3222F"/>
    <w:rsid w:val="00D33898"/>
    <w:rsid w:val="00D41F6D"/>
    <w:rsid w:val="00D43744"/>
    <w:rsid w:val="00D60DFA"/>
    <w:rsid w:val="00D77E37"/>
    <w:rsid w:val="00D86FF2"/>
    <w:rsid w:val="00D877C6"/>
    <w:rsid w:val="00D94307"/>
    <w:rsid w:val="00DA2467"/>
    <w:rsid w:val="00DA2F26"/>
    <w:rsid w:val="00DB44B4"/>
    <w:rsid w:val="00DB6590"/>
    <w:rsid w:val="00DC4306"/>
    <w:rsid w:val="00DD01E9"/>
    <w:rsid w:val="00DD2A6E"/>
    <w:rsid w:val="00DD4E40"/>
    <w:rsid w:val="00DD6E90"/>
    <w:rsid w:val="00DE1DFD"/>
    <w:rsid w:val="00DE63FE"/>
    <w:rsid w:val="00DF196E"/>
    <w:rsid w:val="00DF7A8D"/>
    <w:rsid w:val="00E00962"/>
    <w:rsid w:val="00E110AD"/>
    <w:rsid w:val="00E1236B"/>
    <w:rsid w:val="00E16DD5"/>
    <w:rsid w:val="00E173CF"/>
    <w:rsid w:val="00E17CB7"/>
    <w:rsid w:val="00E2094D"/>
    <w:rsid w:val="00E2405D"/>
    <w:rsid w:val="00E240F6"/>
    <w:rsid w:val="00E26B10"/>
    <w:rsid w:val="00E51AD0"/>
    <w:rsid w:val="00E54BD7"/>
    <w:rsid w:val="00E62D2D"/>
    <w:rsid w:val="00E65E02"/>
    <w:rsid w:val="00E81680"/>
    <w:rsid w:val="00E846A8"/>
    <w:rsid w:val="00E94454"/>
    <w:rsid w:val="00E97905"/>
    <w:rsid w:val="00EA06C0"/>
    <w:rsid w:val="00EA6A15"/>
    <w:rsid w:val="00EB7BB3"/>
    <w:rsid w:val="00EC1F9B"/>
    <w:rsid w:val="00EC6D81"/>
    <w:rsid w:val="00ED0CF7"/>
    <w:rsid w:val="00ED0F59"/>
    <w:rsid w:val="00ED1872"/>
    <w:rsid w:val="00ED20DF"/>
    <w:rsid w:val="00ED5BE2"/>
    <w:rsid w:val="00ED6596"/>
    <w:rsid w:val="00EE2E83"/>
    <w:rsid w:val="00EE5F36"/>
    <w:rsid w:val="00EF14B2"/>
    <w:rsid w:val="00EF2A2A"/>
    <w:rsid w:val="00F00B96"/>
    <w:rsid w:val="00F038FF"/>
    <w:rsid w:val="00F070BF"/>
    <w:rsid w:val="00F118E1"/>
    <w:rsid w:val="00F12BBD"/>
    <w:rsid w:val="00F13430"/>
    <w:rsid w:val="00F148AB"/>
    <w:rsid w:val="00F30812"/>
    <w:rsid w:val="00F312A7"/>
    <w:rsid w:val="00F45D28"/>
    <w:rsid w:val="00F6706F"/>
    <w:rsid w:val="00F67C55"/>
    <w:rsid w:val="00F72D7A"/>
    <w:rsid w:val="00F74ACB"/>
    <w:rsid w:val="00F76B2F"/>
    <w:rsid w:val="00F776DC"/>
    <w:rsid w:val="00F84153"/>
    <w:rsid w:val="00F90C70"/>
    <w:rsid w:val="00FA1266"/>
    <w:rsid w:val="00FB7088"/>
    <w:rsid w:val="00FD6289"/>
    <w:rsid w:val="00FD7FDB"/>
    <w:rsid w:val="00FE7C54"/>
    <w:rsid w:val="00FF5369"/>
    <w:rsid w:val="00FF7263"/>
    <w:rsid w:val="4FAAC4B0"/>
    <w:rsid w:val="75518F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B636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70264">
      <w:bodyDiv w:val="1"/>
      <w:marLeft w:val="0"/>
      <w:marRight w:val="0"/>
      <w:marTop w:val="0"/>
      <w:marBottom w:val="0"/>
      <w:divBdr>
        <w:top w:val="none" w:sz="0" w:space="0" w:color="auto"/>
        <w:left w:val="none" w:sz="0" w:space="0" w:color="auto"/>
        <w:bottom w:val="none" w:sz="0" w:space="0" w:color="auto"/>
        <w:right w:val="none" w:sz="0" w:space="0" w:color="auto"/>
      </w:divBdr>
    </w:div>
    <w:div w:id="233242678">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314F8454-63CE-48B5-93E6-132C9757FB8F}"/>
      </w:docPartPr>
      <w:docPartBody>
        <w:p w:rsidR="00FC575F" w:rsidRDefault="009F550A">
          <w:r w:rsidRPr="003C7B6B">
            <w:rPr>
              <w:rStyle w:val="Zstupntext"/>
            </w:rPr>
            <w:t>Klikněte nebo klepněte sem a zadejte text.</w:t>
          </w:r>
        </w:p>
      </w:docPartBody>
    </w:docPart>
    <w:docPart>
      <w:docPartPr>
        <w:name w:val="073472717FB04695AA82A50736FF570C"/>
        <w:category>
          <w:name w:val="Obecné"/>
          <w:gallery w:val="placeholder"/>
        </w:category>
        <w:types>
          <w:type w:val="bbPlcHdr"/>
        </w:types>
        <w:behaviors>
          <w:behavior w:val="content"/>
        </w:behaviors>
        <w:guid w:val="{F7F6EE94-25EF-4C9C-8F97-8DE0C435C926}"/>
      </w:docPartPr>
      <w:docPartBody>
        <w:p w:rsidR="00FC575F" w:rsidRDefault="009F550A" w:rsidP="009F550A">
          <w:pPr>
            <w:pStyle w:val="073472717FB04695AA82A50736FF570C1"/>
          </w:pPr>
          <w:r w:rsidRPr="00821C31">
            <w:rPr>
              <w:rStyle w:val="Zstupntext"/>
              <w:highlight w:val="yellow"/>
            </w:rPr>
            <w:t>Klikněte nebo klepněte sem a zadejte text.</w:t>
          </w:r>
        </w:p>
      </w:docPartBody>
    </w:docPart>
    <w:docPart>
      <w:docPartPr>
        <w:name w:val="2796F726F1E34ADAAB9876D41DDF01CC"/>
        <w:category>
          <w:name w:val="Obecné"/>
          <w:gallery w:val="placeholder"/>
        </w:category>
        <w:types>
          <w:type w:val="bbPlcHdr"/>
        </w:types>
        <w:behaviors>
          <w:behavior w:val="content"/>
        </w:behaviors>
        <w:guid w:val="{7927ABA4-E624-4F5A-BF70-BE5300E8E11B}"/>
      </w:docPartPr>
      <w:docPartBody>
        <w:p w:rsidR="00FC575F" w:rsidRDefault="009F550A" w:rsidP="009F550A">
          <w:pPr>
            <w:pStyle w:val="2796F726F1E34ADAAB9876D41DDF01CC1"/>
          </w:pPr>
          <w:r w:rsidRPr="00821C31">
            <w:rPr>
              <w:rStyle w:val="Zstupntext"/>
              <w:highlight w:val="yellow"/>
            </w:rPr>
            <w:t>Klikněte nebo klepněte sem a zadejte text.</w:t>
          </w:r>
        </w:p>
      </w:docPartBody>
    </w:docPart>
    <w:docPart>
      <w:docPartPr>
        <w:name w:val="428DF528B8C94866969A3D974376C28A"/>
        <w:category>
          <w:name w:val="Obecné"/>
          <w:gallery w:val="placeholder"/>
        </w:category>
        <w:types>
          <w:type w:val="bbPlcHdr"/>
        </w:types>
        <w:behaviors>
          <w:behavior w:val="content"/>
        </w:behaviors>
        <w:guid w:val="{6DC1ABC9-91BD-4590-A685-D7BB5625E055}"/>
      </w:docPartPr>
      <w:docPartBody>
        <w:p w:rsidR="00FC575F" w:rsidRDefault="009F550A" w:rsidP="009F550A">
          <w:pPr>
            <w:pStyle w:val="428DF528B8C94866969A3D974376C28A1"/>
          </w:pPr>
          <w:r w:rsidRPr="00821C31">
            <w:rPr>
              <w:rStyle w:val="Zstupntext"/>
              <w:highlight w:val="yellow"/>
            </w:rPr>
            <w:t>Klikněte nebo klepněte sem a zadejte text.</w:t>
          </w:r>
        </w:p>
      </w:docPartBody>
    </w:docPart>
    <w:docPart>
      <w:docPartPr>
        <w:name w:val="9242D343FF4844AD83A176E8125F512F"/>
        <w:category>
          <w:name w:val="Obecné"/>
          <w:gallery w:val="placeholder"/>
        </w:category>
        <w:types>
          <w:type w:val="bbPlcHdr"/>
        </w:types>
        <w:behaviors>
          <w:behavior w:val="content"/>
        </w:behaviors>
        <w:guid w:val="{8DB91B10-BF91-4CA1-BFB3-FBB8AB8C7070}"/>
      </w:docPartPr>
      <w:docPartBody>
        <w:p w:rsidR="00FC575F" w:rsidRDefault="009F550A" w:rsidP="009F550A">
          <w:pPr>
            <w:pStyle w:val="9242D343FF4844AD83A176E8125F512F1"/>
          </w:pPr>
          <w:r w:rsidRPr="00821C31">
            <w:rPr>
              <w:rStyle w:val="Zstupntext"/>
              <w:highlight w:val="yellow"/>
            </w:rPr>
            <w:t>Klikněte nebo klepněte sem a zadejte text.</w:t>
          </w:r>
        </w:p>
      </w:docPartBody>
    </w:docPart>
    <w:docPart>
      <w:docPartPr>
        <w:name w:val="89694CEECD1C4778B8C3DBE010BCCA6C"/>
        <w:category>
          <w:name w:val="Obecné"/>
          <w:gallery w:val="placeholder"/>
        </w:category>
        <w:types>
          <w:type w:val="bbPlcHdr"/>
        </w:types>
        <w:behaviors>
          <w:behavior w:val="content"/>
        </w:behaviors>
        <w:guid w:val="{62F93F17-9FAB-46A5-AEC7-1D017F3E8B4A}"/>
      </w:docPartPr>
      <w:docPartBody>
        <w:p w:rsidR="00FC575F" w:rsidRDefault="009F550A" w:rsidP="009F550A">
          <w:pPr>
            <w:pStyle w:val="89694CEECD1C4778B8C3DBE010BCCA6C1"/>
          </w:pPr>
          <w:r w:rsidRPr="00821C31">
            <w:rPr>
              <w:rStyle w:val="Zstupntext"/>
              <w:highlight w:val="yellow"/>
            </w:rPr>
            <w:t>Klikněte nebo klepněte sem a zadejte text.</w:t>
          </w:r>
        </w:p>
      </w:docPartBody>
    </w:docPart>
    <w:docPart>
      <w:docPartPr>
        <w:name w:val="1BA9369BF55B4F96BDAA7D8C8F797979"/>
        <w:category>
          <w:name w:val="Obecné"/>
          <w:gallery w:val="placeholder"/>
        </w:category>
        <w:types>
          <w:type w:val="bbPlcHdr"/>
        </w:types>
        <w:behaviors>
          <w:behavior w:val="content"/>
        </w:behaviors>
        <w:guid w:val="{CABC8B91-C6A7-44CB-9279-A33F6A024DCB}"/>
      </w:docPartPr>
      <w:docPartBody>
        <w:p w:rsidR="00FC575F" w:rsidRDefault="009F550A" w:rsidP="009F550A">
          <w:pPr>
            <w:pStyle w:val="1BA9369BF55B4F96BDAA7D8C8F7979791"/>
          </w:pPr>
          <w:r w:rsidRPr="00821C31">
            <w:rPr>
              <w:rStyle w:val="Zstupntext"/>
              <w:highlight w:val="yellow"/>
            </w:rPr>
            <w:t>Klikněte nebo klepněte sem a zadejte text.</w:t>
          </w:r>
        </w:p>
      </w:docPartBody>
    </w:docPart>
    <w:docPart>
      <w:docPartPr>
        <w:name w:val="DA233FFF807946689DFD2AF672EEAD5D"/>
        <w:category>
          <w:name w:val="Obecné"/>
          <w:gallery w:val="placeholder"/>
        </w:category>
        <w:types>
          <w:type w:val="bbPlcHdr"/>
        </w:types>
        <w:behaviors>
          <w:behavior w:val="content"/>
        </w:behaviors>
        <w:guid w:val="{F01082A8-49A7-4476-A583-AA874019283D}"/>
      </w:docPartPr>
      <w:docPartBody>
        <w:p w:rsidR="00FC575F" w:rsidRDefault="009F550A" w:rsidP="009F550A">
          <w:pPr>
            <w:pStyle w:val="DA233FFF807946689DFD2AF672EEAD5D1"/>
          </w:pPr>
          <w:r w:rsidRPr="00821C31">
            <w:rPr>
              <w:rStyle w:val="Zstupntext"/>
              <w:highlight w:val="yellow"/>
            </w:rPr>
            <w:t>Klikněte nebo klepněte sem a zadejte text.</w:t>
          </w:r>
        </w:p>
      </w:docPartBody>
    </w:docPart>
    <w:docPart>
      <w:docPartPr>
        <w:name w:val="61DF2707DBBE4F7D96B81120237A5C11"/>
        <w:category>
          <w:name w:val="Obecné"/>
          <w:gallery w:val="placeholder"/>
        </w:category>
        <w:types>
          <w:type w:val="bbPlcHdr"/>
        </w:types>
        <w:behaviors>
          <w:behavior w:val="content"/>
        </w:behaviors>
        <w:guid w:val="{7F28B489-FE00-457C-90A9-C8AF1C993D49}"/>
      </w:docPartPr>
      <w:docPartBody>
        <w:p w:rsidR="00FC575F" w:rsidRDefault="009F550A" w:rsidP="009F550A">
          <w:pPr>
            <w:pStyle w:val="61DF2707DBBE4F7D96B81120237A5C11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B9B4CDB3E08B499AAEE6C1EE6AAA60F2"/>
        <w:category>
          <w:name w:val="Obecné"/>
          <w:gallery w:val="placeholder"/>
        </w:category>
        <w:types>
          <w:type w:val="bbPlcHdr"/>
        </w:types>
        <w:behaviors>
          <w:behavior w:val="content"/>
        </w:behaviors>
        <w:guid w:val="{63D62253-1218-453C-ADE4-623CD96087BB}"/>
      </w:docPartPr>
      <w:docPartBody>
        <w:p w:rsidR="00FC575F" w:rsidRDefault="009F550A" w:rsidP="009F550A">
          <w:pPr>
            <w:pStyle w:val="B9B4CDB3E08B499AAEE6C1EE6AAA60F2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3F2769C2BCBA4D8F9E3FA3C66B692C9D"/>
        <w:category>
          <w:name w:val="Obecné"/>
          <w:gallery w:val="placeholder"/>
        </w:category>
        <w:types>
          <w:type w:val="bbPlcHdr"/>
        </w:types>
        <w:behaviors>
          <w:behavior w:val="content"/>
        </w:behaviors>
        <w:guid w:val="{423EF6AA-2973-4FC0-A2BF-D853050DA1FA}"/>
      </w:docPartPr>
      <w:docPartBody>
        <w:p w:rsidR="00FC575F" w:rsidRDefault="009F550A" w:rsidP="009F550A">
          <w:pPr>
            <w:pStyle w:val="3F2769C2BCBA4D8F9E3FA3C66B692C9D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41F503305CF249B889520D125A9450C9"/>
        <w:category>
          <w:name w:val="Obecné"/>
          <w:gallery w:val="placeholder"/>
        </w:category>
        <w:types>
          <w:type w:val="bbPlcHdr"/>
        </w:types>
        <w:behaviors>
          <w:behavior w:val="content"/>
        </w:behaviors>
        <w:guid w:val="{7D1ABE27-BEED-4A96-B0E7-E4490ECD4989}"/>
      </w:docPartPr>
      <w:docPartBody>
        <w:p w:rsidR="00FC575F" w:rsidRDefault="009F550A" w:rsidP="009F550A">
          <w:pPr>
            <w:pStyle w:val="41F503305CF249B889520D125A9450C91"/>
          </w:pPr>
          <w:r w:rsidRPr="00821C31">
            <w:rPr>
              <w:rStyle w:val="Zstupntext"/>
              <w:rFonts w:asciiTheme="majorHAnsi" w:hAnsiTheme="majorHAnsi" w:cstheme="majorHAnsi"/>
              <w:bCs/>
              <w:sz w:val="22"/>
              <w:szCs w:val="22"/>
              <w:highlight w:val="yellow"/>
            </w:rPr>
            <w:t>Klikněte nebo klepněte sem a zadejte text.</w:t>
          </w:r>
        </w:p>
      </w:docPartBody>
    </w:docPart>
    <w:docPart>
      <w:docPartPr>
        <w:name w:val="BFE4837F452D42959A34E67CF660C55C"/>
        <w:category>
          <w:name w:val="Obecné"/>
          <w:gallery w:val="placeholder"/>
        </w:category>
        <w:types>
          <w:type w:val="bbPlcHdr"/>
        </w:types>
        <w:behaviors>
          <w:behavior w:val="content"/>
        </w:behaviors>
        <w:guid w:val="{CD64F2ED-4B3B-47FE-BE7C-9F2E25C21082}"/>
      </w:docPartPr>
      <w:docPartBody>
        <w:p w:rsidR="00FC575F" w:rsidRDefault="009F550A" w:rsidP="009F550A">
          <w:pPr>
            <w:pStyle w:val="BFE4837F452D42959A34E67CF660C55C"/>
          </w:pPr>
          <w:r w:rsidRPr="00821C31">
            <w:rPr>
              <w:rStyle w:val="Zstupntext"/>
              <w:b/>
              <w:bCs/>
              <w:highlight w:val="yellow"/>
            </w:rPr>
            <w:t>Klikněte nebo klepněte sem a zadejte text.</w:t>
          </w:r>
        </w:p>
      </w:docPartBody>
    </w:docPart>
    <w:docPart>
      <w:docPartPr>
        <w:name w:val="375ECB6BEF474E8EAD12E15DD591075B"/>
        <w:category>
          <w:name w:val="Obecné"/>
          <w:gallery w:val="placeholder"/>
        </w:category>
        <w:types>
          <w:type w:val="bbPlcHdr"/>
        </w:types>
        <w:behaviors>
          <w:behavior w:val="content"/>
        </w:behaviors>
        <w:guid w:val="{144DE773-7269-42A5-A75E-1CF2614E6E24}"/>
      </w:docPartPr>
      <w:docPartBody>
        <w:p w:rsidR="00FC575F" w:rsidRDefault="009F550A" w:rsidP="009F550A">
          <w:pPr>
            <w:pStyle w:val="375ECB6BEF474E8EAD12E15DD591075B"/>
          </w:pPr>
          <w:r w:rsidRPr="00821C31">
            <w:rPr>
              <w:rStyle w:val="Zstupntext"/>
              <w:rFonts w:asciiTheme="majorHAnsi" w:hAnsiTheme="majorHAnsi" w:cstheme="majorHAnsi"/>
              <w:b/>
              <w:bCs/>
              <w:sz w:val="22"/>
              <w:szCs w:val="22"/>
              <w:highlight w:val="yellow"/>
            </w:rPr>
            <w:t>Klikněte nebo klepněte sem a zadejte text.</w:t>
          </w:r>
        </w:p>
      </w:docPartBody>
    </w:docPart>
    <w:docPart>
      <w:docPartPr>
        <w:name w:val="BDEC52E1BB86447CA7E3C37050D0CA33"/>
        <w:category>
          <w:name w:val="Obecné"/>
          <w:gallery w:val="placeholder"/>
        </w:category>
        <w:types>
          <w:type w:val="bbPlcHdr"/>
        </w:types>
        <w:behaviors>
          <w:behavior w:val="content"/>
        </w:behaviors>
        <w:guid w:val="{52F87463-935D-4AD0-8D40-9DDFE1D86350}"/>
      </w:docPartPr>
      <w:docPartBody>
        <w:p w:rsidR="005A0843" w:rsidRDefault="00A1471F" w:rsidP="00A1471F">
          <w:pPr>
            <w:pStyle w:val="BDEC52E1BB86447CA7E3C37050D0CA33"/>
          </w:pPr>
          <w:r>
            <w:rPr>
              <w:rStyle w:val="Zstupntext"/>
              <w:rFonts w:asciiTheme="majorHAnsi" w:hAnsiTheme="majorHAnsi" w:cstheme="majorHAnsi"/>
              <w:highlight w:val="yellow"/>
            </w:rPr>
            <w:t>Místo.</w:t>
          </w:r>
        </w:p>
      </w:docPartBody>
    </w:docPart>
    <w:docPart>
      <w:docPartPr>
        <w:name w:val="0DC7ECE589EA47269A5F5C037D8451C4"/>
        <w:category>
          <w:name w:val="Obecné"/>
          <w:gallery w:val="placeholder"/>
        </w:category>
        <w:types>
          <w:type w:val="bbPlcHdr"/>
        </w:types>
        <w:behaviors>
          <w:behavior w:val="content"/>
        </w:behaviors>
        <w:guid w:val="{F8581265-7871-41EE-A642-5CC465519397}"/>
      </w:docPartPr>
      <w:docPartBody>
        <w:p w:rsidR="005A0843" w:rsidRDefault="00A1471F" w:rsidP="00A1471F">
          <w:pPr>
            <w:pStyle w:val="0DC7ECE589EA47269A5F5C037D8451C4"/>
          </w:pPr>
          <w:r>
            <w:rPr>
              <w:rStyle w:val="Zstupntext"/>
              <w:rFonts w:asciiTheme="majorHAnsi" w:hAnsiTheme="majorHAnsi" w:cstheme="majorHAnsi"/>
              <w:highlight w:val="yellow"/>
            </w:rPr>
            <w:t>Datum.</w:t>
          </w:r>
        </w:p>
      </w:docPartBody>
    </w:docPart>
    <w:docPart>
      <w:docPartPr>
        <w:name w:val="1D64F7D5694F4A7E9BCF1475B8CB92DA"/>
        <w:category>
          <w:name w:val="Obecné"/>
          <w:gallery w:val="placeholder"/>
        </w:category>
        <w:types>
          <w:type w:val="bbPlcHdr"/>
        </w:types>
        <w:behaviors>
          <w:behavior w:val="content"/>
        </w:behaviors>
        <w:guid w:val="{CB0B94E9-F36A-4AED-AB97-7A5FD726A934}"/>
      </w:docPartPr>
      <w:docPartBody>
        <w:p w:rsidR="005A0843" w:rsidRDefault="00A1471F" w:rsidP="00A1471F">
          <w:pPr>
            <w:pStyle w:val="1D64F7D5694F4A7E9BCF1475B8CB92DA"/>
          </w:pPr>
          <w:r>
            <w:rPr>
              <w:rStyle w:val="Zstupntext"/>
              <w:rFonts w:asciiTheme="majorHAnsi" w:hAnsiTheme="majorHAnsi" w:cstheme="majorHAnsi"/>
              <w:b/>
              <w:bCs/>
              <w:highlight w:val="yellow"/>
            </w:rPr>
            <w:t>Jméno a příjmení</w:t>
          </w:r>
          <w:r>
            <w:rPr>
              <w:rStyle w:val="Zstupntext"/>
              <w:rFonts w:asciiTheme="majorHAnsi" w:hAnsiTheme="majorHAnsi" w:cstheme="majorHAnsi"/>
              <w:highlight w:val="yellow"/>
            </w:rPr>
            <w:t>.</w:t>
          </w:r>
        </w:p>
      </w:docPartBody>
    </w:docPart>
    <w:docPart>
      <w:docPartPr>
        <w:name w:val="9EDAEC5245F54637B0E86BE666FC82E7"/>
        <w:category>
          <w:name w:val="Obecné"/>
          <w:gallery w:val="placeholder"/>
        </w:category>
        <w:types>
          <w:type w:val="bbPlcHdr"/>
        </w:types>
        <w:behaviors>
          <w:behavior w:val="content"/>
        </w:behaviors>
        <w:guid w:val="{A716681C-F33A-4579-B9E0-43A5CE64D75A}"/>
      </w:docPartPr>
      <w:docPartBody>
        <w:p w:rsidR="005A0843" w:rsidRDefault="00A1471F" w:rsidP="00A1471F">
          <w:pPr>
            <w:pStyle w:val="9EDAEC5245F54637B0E86BE666FC82E7"/>
          </w:pPr>
          <w:r>
            <w:rPr>
              <w:rStyle w:val="Zstupntext"/>
              <w:rFonts w:asciiTheme="majorHAnsi" w:hAnsiTheme="majorHAnsi" w:cstheme="majorHAnsi"/>
              <w:highlight w:val="yellow"/>
            </w:rPr>
            <w:t>titul, ze kterého jedná.</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50A"/>
    <w:rsid w:val="0000675C"/>
    <w:rsid w:val="00085CCE"/>
    <w:rsid w:val="000A53F9"/>
    <w:rsid w:val="000F6DCF"/>
    <w:rsid w:val="00134578"/>
    <w:rsid w:val="00141AC1"/>
    <w:rsid w:val="00167286"/>
    <w:rsid w:val="001B13B5"/>
    <w:rsid w:val="001C4053"/>
    <w:rsid w:val="001E2ABA"/>
    <w:rsid w:val="001E4DC2"/>
    <w:rsid w:val="00315AA7"/>
    <w:rsid w:val="003229DE"/>
    <w:rsid w:val="00324393"/>
    <w:rsid w:val="00372873"/>
    <w:rsid w:val="00391742"/>
    <w:rsid w:val="003C7B6B"/>
    <w:rsid w:val="004049A5"/>
    <w:rsid w:val="0041430F"/>
    <w:rsid w:val="00430213"/>
    <w:rsid w:val="004471E0"/>
    <w:rsid w:val="00460FFB"/>
    <w:rsid w:val="00535096"/>
    <w:rsid w:val="00560341"/>
    <w:rsid w:val="005A0843"/>
    <w:rsid w:val="00661FE7"/>
    <w:rsid w:val="006950A5"/>
    <w:rsid w:val="006B06D4"/>
    <w:rsid w:val="006E7CF5"/>
    <w:rsid w:val="007574A4"/>
    <w:rsid w:val="007B1D2A"/>
    <w:rsid w:val="007B4B95"/>
    <w:rsid w:val="007D2573"/>
    <w:rsid w:val="007D4F60"/>
    <w:rsid w:val="007D6C50"/>
    <w:rsid w:val="00834C8D"/>
    <w:rsid w:val="00853CA7"/>
    <w:rsid w:val="00854E65"/>
    <w:rsid w:val="008978FF"/>
    <w:rsid w:val="008E7B5F"/>
    <w:rsid w:val="0094292F"/>
    <w:rsid w:val="009D3525"/>
    <w:rsid w:val="009F550A"/>
    <w:rsid w:val="009F78C8"/>
    <w:rsid w:val="00A1471F"/>
    <w:rsid w:val="00A445DC"/>
    <w:rsid w:val="00A60484"/>
    <w:rsid w:val="00AC355B"/>
    <w:rsid w:val="00AC4D37"/>
    <w:rsid w:val="00AD013C"/>
    <w:rsid w:val="00B11B7B"/>
    <w:rsid w:val="00B35AD1"/>
    <w:rsid w:val="00B81B95"/>
    <w:rsid w:val="00BB67F0"/>
    <w:rsid w:val="00C04358"/>
    <w:rsid w:val="00C122D9"/>
    <w:rsid w:val="00C532ED"/>
    <w:rsid w:val="00C7707A"/>
    <w:rsid w:val="00C9068A"/>
    <w:rsid w:val="00C93DEB"/>
    <w:rsid w:val="00C969FA"/>
    <w:rsid w:val="00D27B7A"/>
    <w:rsid w:val="00D77459"/>
    <w:rsid w:val="00DB6590"/>
    <w:rsid w:val="00DE63FE"/>
    <w:rsid w:val="00DF7A8D"/>
    <w:rsid w:val="00E16DD5"/>
    <w:rsid w:val="00E30637"/>
    <w:rsid w:val="00EB7BB3"/>
    <w:rsid w:val="00F66C99"/>
    <w:rsid w:val="00F67C55"/>
    <w:rsid w:val="00FA150E"/>
    <w:rsid w:val="00FC575F"/>
    <w:rsid w:val="00FF7C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1471F"/>
    <w:rPr>
      <w:color w:val="808080"/>
    </w:rPr>
  </w:style>
  <w:style w:type="paragraph" w:customStyle="1" w:styleId="BFE4837F452D42959A34E67CF660C55C">
    <w:name w:val="BFE4837F452D42959A34E67CF660C55C"/>
    <w:rsid w:val="009F550A"/>
    <w:rPr>
      <w:rFonts w:eastAsiaTheme="minorHAnsi"/>
      <w:lang w:eastAsia="en-US"/>
    </w:rPr>
  </w:style>
  <w:style w:type="paragraph" w:customStyle="1" w:styleId="073472717FB04695AA82A50736FF570C1">
    <w:name w:val="073472717FB04695AA82A50736FF570C1"/>
    <w:rsid w:val="009F550A"/>
    <w:rPr>
      <w:rFonts w:eastAsiaTheme="minorHAnsi"/>
      <w:lang w:eastAsia="en-US"/>
    </w:rPr>
  </w:style>
  <w:style w:type="paragraph" w:customStyle="1" w:styleId="2796F726F1E34ADAAB9876D41DDF01CC1">
    <w:name w:val="2796F726F1E34ADAAB9876D41DDF01CC1"/>
    <w:rsid w:val="009F550A"/>
    <w:rPr>
      <w:rFonts w:eastAsiaTheme="minorHAnsi"/>
      <w:lang w:eastAsia="en-US"/>
    </w:rPr>
  </w:style>
  <w:style w:type="paragraph" w:customStyle="1" w:styleId="428DF528B8C94866969A3D974376C28A1">
    <w:name w:val="428DF528B8C94866969A3D974376C28A1"/>
    <w:rsid w:val="009F550A"/>
    <w:rPr>
      <w:rFonts w:eastAsiaTheme="minorHAnsi"/>
      <w:lang w:eastAsia="en-US"/>
    </w:rPr>
  </w:style>
  <w:style w:type="paragraph" w:customStyle="1" w:styleId="9242D343FF4844AD83A176E8125F512F1">
    <w:name w:val="9242D343FF4844AD83A176E8125F512F1"/>
    <w:rsid w:val="009F550A"/>
    <w:rPr>
      <w:rFonts w:eastAsiaTheme="minorHAnsi"/>
      <w:lang w:eastAsia="en-US"/>
    </w:rPr>
  </w:style>
  <w:style w:type="paragraph" w:customStyle="1" w:styleId="89694CEECD1C4778B8C3DBE010BCCA6C1">
    <w:name w:val="89694CEECD1C4778B8C3DBE010BCCA6C1"/>
    <w:rsid w:val="009F550A"/>
    <w:rPr>
      <w:rFonts w:eastAsiaTheme="minorHAnsi"/>
      <w:lang w:eastAsia="en-US"/>
    </w:rPr>
  </w:style>
  <w:style w:type="paragraph" w:customStyle="1" w:styleId="1BA9369BF55B4F96BDAA7D8C8F7979791">
    <w:name w:val="1BA9369BF55B4F96BDAA7D8C8F7979791"/>
    <w:rsid w:val="009F550A"/>
    <w:rPr>
      <w:rFonts w:eastAsiaTheme="minorHAnsi"/>
      <w:lang w:eastAsia="en-US"/>
    </w:rPr>
  </w:style>
  <w:style w:type="paragraph" w:customStyle="1" w:styleId="DA233FFF807946689DFD2AF672EEAD5D1">
    <w:name w:val="DA233FFF807946689DFD2AF672EEAD5D1"/>
    <w:rsid w:val="009F550A"/>
    <w:rPr>
      <w:rFonts w:eastAsiaTheme="minorHAnsi"/>
      <w:lang w:eastAsia="en-US"/>
    </w:rPr>
  </w:style>
  <w:style w:type="paragraph" w:customStyle="1" w:styleId="61DF2707DBBE4F7D96B81120237A5C111">
    <w:name w:val="61DF2707DBBE4F7D96B81120237A5C1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B9B4CDB3E08B499AAEE6C1EE6AAA60F21">
    <w:name w:val="B9B4CDB3E08B499AAEE6C1EE6AAA60F2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75ECB6BEF474E8EAD12E15DD591075B">
    <w:name w:val="375ECB6BEF474E8EAD12E15DD591075B"/>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F2769C2BCBA4D8F9E3FA3C66B692C9D1">
    <w:name w:val="3F2769C2BCBA4D8F9E3FA3C66B692C9D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41F503305CF249B889520D125A9450C91">
    <w:name w:val="41F503305CF249B889520D125A9450C9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BDEC52E1BB86447CA7E3C37050D0CA33">
    <w:name w:val="BDEC52E1BB86447CA7E3C37050D0CA33"/>
    <w:rsid w:val="00A1471F"/>
    <w:pPr>
      <w:spacing w:line="278" w:lineRule="auto"/>
    </w:pPr>
    <w:rPr>
      <w:kern w:val="2"/>
      <w:sz w:val="24"/>
      <w:szCs w:val="24"/>
      <w14:ligatures w14:val="standardContextual"/>
    </w:rPr>
  </w:style>
  <w:style w:type="paragraph" w:customStyle="1" w:styleId="0DC7ECE589EA47269A5F5C037D8451C4">
    <w:name w:val="0DC7ECE589EA47269A5F5C037D8451C4"/>
    <w:rsid w:val="00A1471F"/>
    <w:pPr>
      <w:spacing w:line="278" w:lineRule="auto"/>
    </w:pPr>
    <w:rPr>
      <w:kern w:val="2"/>
      <w:sz w:val="24"/>
      <w:szCs w:val="24"/>
      <w14:ligatures w14:val="standardContextual"/>
    </w:rPr>
  </w:style>
  <w:style w:type="paragraph" w:customStyle="1" w:styleId="1D64F7D5694F4A7E9BCF1475B8CB92DA">
    <w:name w:val="1D64F7D5694F4A7E9BCF1475B8CB92DA"/>
    <w:rsid w:val="00A1471F"/>
    <w:pPr>
      <w:spacing w:line="278" w:lineRule="auto"/>
    </w:pPr>
    <w:rPr>
      <w:kern w:val="2"/>
      <w:sz w:val="24"/>
      <w:szCs w:val="24"/>
      <w14:ligatures w14:val="standardContextual"/>
    </w:rPr>
  </w:style>
  <w:style w:type="paragraph" w:customStyle="1" w:styleId="9EDAEC5245F54637B0E86BE666FC82E7">
    <w:name w:val="9EDAEC5245F54637B0E86BE666FC82E7"/>
    <w:rsid w:val="00A1471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19" ma:contentTypeDescription="Vytvoří nový dokument" ma:contentTypeScope="" ma:versionID="7c8710f8fe46e89bdc9ff6577e7fbd28">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93471060a0cde91d9a678c966d3f407b"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27BC1A-9B6C-4907-845F-66427A982A85}">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customXml/itemProps2.xml><?xml version="1.0" encoding="utf-8"?>
<ds:datastoreItem xmlns:ds="http://schemas.openxmlformats.org/officeDocument/2006/customXml" ds:itemID="{CC56437B-B6BE-4BFB-BFB2-D0FDE231C5F2}">
  <ds:schemaRefs>
    <ds:schemaRef ds:uri="http://schemas.openxmlformats.org/officeDocument/2006/bibliography"/>
  </ds:schemaRefs>
</ds:datastoreItem>
</file>

<file path=customXml/itemProps3.xml><?xml version="1.0" encoding="utf-8"?>
<ds:datastoreItem xmlns:ds="http://schemas.openxmlformats.org/officeDocument/2006/customXml" ds:itemID="{93C53B5B-5E65-4C7E-956F-BC50D057615C}">
  <ds:schemaRefs>
    <ds:schemaRef ds:uri="http://schemas.microsoft.com/sharepoint/v3/contenttype/forms"/>
  </ds:schemaRefs>
</ds:datastoreItem>
</file>

<file path=customXml/itemProps4.xml><?xml version="1.0" encoding="utf-8"?>
<ds:datastoreItem xmlns:ds="http://schemas.openxmlformats.org/officeDocument/2006/customXml" ds:itemID="{59A2AFB9-9882-400D-8F45-B0BF8A407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90ebb53-23a2-471a-9c6e-17bd0d11311e}" enabled="1" method="Standard" siteId="{418bc066-1b00-4aad-ad98-9ead95bb26a9}" removed="0"/>
</clbl:labelList>
</file>

<file path=docProps/app.xml><?xml version="1.0" encoding="utf-8"?>
<Properties xmlns="http://schemas.openxmlformats.org/officeDocument/2006/extended-properties" xmlns:vt="http://schemas.openxmlformats.org/officeDocument/2006/docPropsVTypes">
  <Template>ZD_vzor</Template>
  <TotalTime>2</TotalTime>
  <Pages>20</Pages>
  <Words>9584</Words>
  <Characters>56550</Characters>
  <Application>Microsoft Office Word</Application>
  <DocSecurity>0</DocSecurity>
  <Lines>471</Lines>
  <Paragraphs>132</Paragraphs>
  <ScaleCrop>false</ScaleCrop>
  <HeadingPairs>
    <vt:vector size="2" baseType="variant">
      <vt:variant>
        <vt:lpstr>Název</vt:lpstr>
      </vt:variant>
      <vt:variant>
        <vt:i4>1</vt:i4>
      </vt:variant>
    </vt:vector>
  </HeadingPairs>
  <TitlesOfParts>
    <vt:vector size="1" baseType="lpstr">
      <vt:lpstr/>
    </vt:vector>
  </TitlesOfParts>
  <Company>TENDERA partners, s.r.o.</Company>
  <LinksUpToDate>false</LinksUpToDate>
  <CharactersWithSpaces>66002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Ivona Peštálová</cp:lastModifiedBy>
  <cp:revision>5</cp:revision>
  <cp:lastPrinted>2019-12-09T09:19:00Z</cp:lastPrinted>
  <dcterms:created xsi:type="dcterms:W3CDTF">2025-08-11T06:02:00Z</dcterms:created>
  <dcterms:modified xsi:type="dcterms:W3CDTF">2025-09-22T06:33:00Z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y fmtid="{D5CDD505-2E9C-101B-9397-08002B2CF9AE}" pid="4" name="MSIP_Label_690ebb53-23a2-471a-9c6e-17bd0d11311e_Enabled">
    <vt:lpwstr>true</vt:lpwstr>
  </property>
  <property fmtid="{D5CDD505-2E9C-101B-9397-08002B2CF9AE}" pid="5" name="MSIP_Label_690ebb53-23a2-471a-9c6e-17bd0d11311e_SetDate">
    <vt:lpwstr>2025-07-01T08:30:17Z</vt:lpwstr>
  </property>
  <property fmtid="{D5CDD505-2E9C-101B-9397-08002B2CF9AE}" pid="6" name="MSIP_Label_690ebb53-23a2-471a-9c6e-17bd0d11311e_Method">
    <vt:lpwstr>Standard</vt:lpwstr>
  </property>
  <property fmtid="{D5CDD505-2E9C-101B-9397-08002B2CF9AE}" pid="7" name="MSIP_Label_690ebb53-23a2-471a-9c6e-17bd0d11311e_Name">
    <vt:lpwstr>690ebb53-23a2-471a-9c6e-17bd0d11311e</vt:lpwstr>
  </property>
  <property fmtid="{D5CDD505-2E9C-101B-9397-08002B2CF9AE}" pid="8" name="MSIP_Label_690ebb53-23a2-471a-9c6e-17bd0d11311e_SiteId">
    <vt:lpwstr>418bc066-1b00-4aad-ad98-9ead95bb26a9</vt:lpwstr>
  </property>
  <property fmtid="{D5CDD505-2E9C-101B-9397-08002B2CF9AE}" pid="9" name="MSIP_Label_690ebb53-23a2-471a-9c6e-17bd0d11311e_ActionId">
    <vt:lpwstr>7bcd5d1b-c743-406f-81c2-ea4ef8b34c0b</vt:lpwstr>
  </property>
  <property fmtid="{D5CDD505-2E9C-101B-9397-08002B2CF9AE}" pid="10" name="MSIP_Label_690ebb53-23a2-471a-9c6e-17bd0d11311e_ContentBits">
    <vt:lpwstr>0</vt:lpwstr>
  </property>
</Properties>
</file>