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44E2BA" w14:textId="77777777" w:rsidR="00476F7D" w:rsidRDefault="00476F7D">
      <w:pPr>
        <w:rPr>
          <w:b/>
          <w:sz w:val="32"/>
          <w:szCs w:val="32"/>
          <w:u w:val="single"/>
        </w:rPr>
      </w:pPr>
      <w:r w:rsidRPr="00476F7D">
        <w:rPr>
          <w:b/>
          <w:sz w:val="32"/>
          <w:szCs w:val="32"/>
          <w:u w:val="single"/>
        </w:rPr>
        <w:t>III</w:t>
      </w:r>
      <w:r>
        <w:rPr>
          <w:b/>
          <w:sz w:val="32"/>
          <w:szCs w:val="32"/>
          <w:u w:val="single"/>
        </w:rPr>
        <w:t>/</w:t>
      </w:r>
      <w:r w:rsidRPr="00476F7D">
        <w:rPr>
          <w:b/>
          <w:sz w:val="32"/>
          <w:szCs w:val="32"/>
          <w:u w:val="single"/>
        </w:rPr>
        <w:t xml:space="preserve">37365 </w:t>
      </w:r>
      <w:proofErr w:type="spellStart"/>
      <w:r w:rsidRPr="00476F7D">
        <w:rPr>
          <w:b/>
          <w:sz w:val="32"/>
          <w:szCs w:val="32"/>
          <w:u w:val="single"/>
        </w:rPr>
        <w:t>Pístovice</w:t>
      </w:r>
      <w:proofErr w:type="spellEnd"/>
      <w:r>
        <w:rPr>
          <w:b/>
          <w:sz w:val="32"/>
          <w:szCs w:val="32"/>
          <w:u w:val="single"/>
        </w:rPr>
        <w:t xml:space="preserve">, zábradelní </w:t>
      </w:r>
      <w:proofErr w:type="gramStart"/>
      <w:r>
        <w:rPr>
          <w:b/>
          <w:sz w:val="32"/>
          <w:szCs w:val="32"/>
          <w:u w:val="single"/>
        </w:rPr>
        <w:t xml:space="preserve">svodidla - </w:t>
      </w:r>
      <w:r w:rsidRPr="00476F7D">
        <w:rPr>
          <w:b/>
          <w:sz w:val="32"/>
          <w:szCs w:val="32"/>
          <w:u w:val="single"/>
        </w:rPr>
        <w:t>BSP</w:t>
      </w:r>
      <w:proofErr w:type="gramEnd"/>
    </w:p>
    <w:p w14:paraId="66BADDE6" w14:textId="4AB7FD5F" w:rsidR="00476F7D" w:rsidRPr="00476F7D" w:rsidRDefault="00476F7D" w:rsidP="00476F7D">
      <w:pPr>
        <w:pStyle w:val="Odstavecseseznamem"/>
        <w:numPr>
          <w:ilvl w:val="0"/>
          <w:numId w:val="1"/>
        </w:numPr>
      </w:pPr>
      <w:r>
        <w:t xml:space="preserve">odstranění </w:t>
      </w:r>
      <w:r w:rsidR="0071606A">
        <w:t xml:space="preserve">stávajícího </w:t>
      </w:r>
      <w:r>
        <w:t>zábradlí</w:t>
      </w:r>
      <w:r w:rsidR="006A055C">
        <w:t xml:space="preserve"> </w:t>
      </w:r>
      <w:proofErr w:type="gramStart"/>
      <w:r w:rsidR="006A055C">
        <w:t>( trubkové</w:t>
      </w:r>
      <w:proofErr w:type="gramEnd"/>
      <w:r w:rsidR="006A055C">
        <w:t xml:space="preserve"> – 50 m, </w:t>
      </w:r>
      <w:proofErr w:type="spellStart"/>
      <w:r w:rsidR="006A055C">
        <w:t>Jäklové</w:t>
      </w:r>
      <w:proofErr w:type="spellEnd"/>
      <w:r w:rsidR="006A055C">
        <w:t xml:space="preserve"> – 40 m ) </w:t>
      </w:r>
    </w:p>
    <w:p w14:paraId="29DFA2B6" w14:textId="60D492F0" w:rsidR="00476F7D" w:rsidRPr="00476F7D" w:rsidRDefault="00B76BBC" w:rsidP="00476F7D">
      <w:pPr>
        <w:pStyle w:val="Odstavecseseznamem"/>
        <w:numPr>
          <w:ilvl w:val="0"/>
          <w:numId w:val="1"/>
        </w:numPr>
      </w:pPr>
      <w:r w:rsidRPr="00476F7D">
        <w:rPr>
          <w:sz w:val="24"/>
          <w:szCs w:val="24"/>
        </w:rPr>
        <w:t xml:space="preserve">osazení ocelových </w:t>
      </w:r>
      <w:r w:rsidR="006A055C">
        <w:rPr>
          <w:sz w:val="24"/>
          <w:szCs w:val="24"/>
        </w:rPr>
        <w:t xml:space="preserve">zábradelních </w:t>
      </w:r>
      <w:r w:rsidRPr="00476F7D">
        <w:rPr>
          <w:sz w:val="24"/>
          <w:szCs w:val="24"/>
        </w:rPr>
        <w:t>svodidel</w:t>
      </w:r>
      <w:r w:rsidR="003920F0" w:rsidRPr="00476F7D">
        <w:rPr>
          <w:sz w:val="24"/>
          <w:szCs w:val="24"/>
        </w:rPr>
        <w:t xml:space="preserve"> (zadržitelnost </w:t>
      </w:r>
      <w:r w:rsidR="00B074C5" w:rsidRPr="00B074C5">
        <w:rPr>
          <w:b/>
          <w:sz w:val="24"/>
          <w:szCs w:val="24"/>
        </w:rPr>
        <w:t>H</w:t>
      </w:r>
      <w:r w:rsidR="003920F0" w:rsidRPr="00B074C5">
        <w:rPr>
          <w:b/>
          <w:sz w:val="24"/>
          <w:szCs w:val="24"/>
        </w:rPr>
        <w:t>2</w:t>
      </w:r>
      <w:r w:rsidR="003920F0" w:rsidRPr="00476F7D">
        <w:rPr>
          <w:sz w:val="24"/>
          <w:szCs w:val="24"/>
        </w:rPr>
        <w:t>)</w:t>
      </w:r>
    </w:p>
    <w:p w14:paraId="0371F803" w14:textId="77777777" w:rsidR="00B76BBC" w:rsidRPr="00476F7D" w:rsidRDefault="00B76BBC" w:rsidP="00476F7D">
      <w:pPr>
        <w:pStyle w:val="Odstavecseseznamem"/>
        <w:numPr>
          <w:ilvl w:val="0"/>
          <w:numId w:val="1"/>
        </w:numPr>
      </w:pPr>
      <w:r w:rsidRPr="00476F7D">
        <w:rPr>
          <w:sz w:val="24"/>
          <w:szCs w:val="24"/>
        </w:rPr>
        <w:t xml:space="preserve">provozní staničení </w:t>
      </w:r>
      <w:r w:rsidRPr="00B074C5">
        <w:rPr>
          <w:b/>
          <w:sz w:val="24"/>
          <w:szCs w:val="24"/>
        </w:rPr>
        <w:t>km 12,992 – 13,096</w:t>
      </w:r>
      <w:r w:rsidR="00476F7D" w:rsidRPr="00476F7D">
        <w:t xml:space="preserve"> vpravo ve směru staničení</w:t>
      </w:r>
    </w:p>
    <w:p w14:paraId="4644410A" w14:textId="073E4A5D" w:rsidR="00B76BBC" w:rsidRPr="00967CED" w:rsidRDefault="00B76BBC" w:rsidP="00BC0338">
      <w:pPr>
        <w:pStyle w:val="Odstavecseseznamem"/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délka úseku 104 </w:t>
      </w:r>
      <w:r w:rsidRPr="003920F0">
        <w:rPr>
          <w:sz w:val="24"/>
          <w:szCs w:val="24"/>
        </w:rPr>
        <w:t>m</w:t>
      </w:r>
      <w:r>
        <w:rPr>
          <w:sz w:val="24"/>
          <w:szCs w:val="24"/>
        </w:rPr>
        <w:t xml:space="preserve">, osazovaná délka svodidel </w:t>
      </w:r>
      <w:r w:rsidRPr="00B074C5">
        <w:rPr>
          <w:b/>
          <w:sz w:val="24"/>
          <w:szCs w:val="24"/>
        </w:rPr>
        <w:t>9</w:t>
      </w:r>
      <w:r w:rsidR="00B074C5" w:rsidRPr="00B074C5">
        <w:rPr>
          <w:b/>
          <w:sz w:val="24"/>
          <w:szCs w:val="24"/>
        </w:rPr>
        <w:t>0</w:t>
      </w:r>
      <w:r w:rsidRPr="00B074C5">
        <w:rPr>
          <w:b/>
          <w:sz w:val="24"/>
          <w:szCs w:val="24"/>
        </w:rPr>
        <w:t xml:space="preserve"> </w:t>
      </w:r>
      <w:proofErr w:type="spellStart"/>
      <w:r w:rsidRPr="00B074C5">
        <w:rPr>
          <w:b/>
          <w:sz w:val="24"/>
          <w:szCs w:val="24"/>
        </w:rPr>
        <w:t>bm</w:t>
      </w:r>
      <w:proofErr w:type="spellEnd"/>
      <w:r w:rsidR="00B074C5">
        <w:rPr>
          <w:sz w:val="24"/>
          <w:szCs w:val="24"/>
        </w:rPr>
        <w:t xml:space="preserve"> </w:t>
      </w:r>
      <w:proofErr w:type="gramStart"/>
      <w:r w:rsidR="00A3661A">
        <w:rPr>
          <w:sz w:val="24"/>
          <w:szCs w:val="24"/>
        </w:rPr>
        <w:t xml:space="preserve">( </w:t>
      </w:r>
      <w:r w:rsidR="00A3661A" w:rsidRPr="00A3661A">
        <w:rPr>
          <w:sz w:val="24"/>
          <w:szCs w:val="24"/>
        </w:rPr>
        <w:t>zakončeny</w:t>
      </w:r>
      <w:proofErr w:type="gramEnd"/>
      <w:r w:rsidR="00A3661A" w:rsidRPr="00A3661A">
        <w:rPr>
          <w:sz w:val="24"/>
          <w:szCs w:val="24"/>
        </w:rPr>
        <w:t xml:space="preserve"> obloukem</w:t>
      </w:r>
      <w:r w:rsidR="00A3661A">
        <w:rPr>
          <w:sz w:val="24"/>
          <w:szCs w:val="24"/>
        </w:rPr>
        <w:t xml:space="preserve"> )</w:t>
      </w:r>
    </w:p>
    <w:p w14:paraId="437FEE14" w14:textId="5FE9EB33" w:rsidR="00476F7D" w:rsidRPr="00476F7D" w:rsidRDefault="003920F0" w:rsidP="00476F7D">
      <w:pPr>
        <w:pStyle w:val="Odstavecseseznamem"/>
        <w:numPr>
          <w:ilvl w:val="0"/>
          <w:numId w:val="1"/>
        </w:numPr>
        <w:rPr>
          <w:b/>
          <w:sz w:val="24"/>
          <w:szCs w:val="24"/>
          <w:u w:val="single"/>
        </w:rPr>
      </w:pPr>
      <w:r w:rsidRPr="00A3661A">
        <w:rPr>
          <w:sz w:val="24"/>
          <w:szCs w:val="24"/>
        </w:rPr>
        <w:t>rozděleno na tři úseky</w:t>
      </w:r>
      <w:r w:rsidR="00A3661A">
        <w:rPr>
          <w:sz w:val="24"/>
          <w:szCs w:val="24"/>
        </w:rPr>
        <w:t xml:space="preserve"> - </w:t>
      </w:r>
      <w:r w:rsidRPr="00A3661A">
        <w:rPr>
          <w:sz w:val="24"/>
          <w:szCs w:val="24"/>
        </w:rPr>
        <w:t>zakončeny obloukem</w:t>
      </w:r>
      <w:r w:rsidR="00B074C5" w:rsidRPr="00A3661A">
        <w:rPr>
          <w:sz w:val="24"/>
          <w:szCs w:val="24"/>
        </w:rPr>
        <w:t xml:space="preserve"> </w:t>
      </w:r>
      <w:proofErr w:type="gramStart"/>
      <w:r w:rsidR="00B074C5">
        <w:rPr>
          <w:sz w:val="24"/>
          <w:szCs w:val="24"/>
        </w:rPr>
        <w:t xml:space="preserve">( </w:t>
      </w:r>
      <w:r w:rsidR="00B074C5" w:rsidRPr="00B074C5">
        <w:rPr>
          <w:b/>
          <w:sz w:val="24"/>
          <w:szCs w:val="24"/>
        </w:rPr>
        <w:t>34</w:t>
      </w:r>
      <w:proofErr w:type="gramEnd"/>
      <w:r w:rsidR="00B074C5" w:rsidRPr="00B074C5">
        <w:rPr>
          <w:b/>
          <w:sz w:val="24"/>
          <w:szCs w:val="24"/>
        </w:rPr>
        <w:t xml:space="preserve"> m, 16 m, 40 m</w:t>
      </w:r>
      <w:r w:rsidR="00B074C5">
        <w:rPr>
          <w:sz w:val="24"/>
          <w:szCs w:val="24"/>
        </w:rPr>
        <w:t xml:space="preserve"> )</w:t>
      </w:r>
    </w:p>
    <w:p w14:paraId="1DDD601E" w14:textId="77777777" w:rsidR="00967CED" w:rsidRPr="003920F0" w:rsidRDefault="003920F0" w:rsidP="00BC0338">
      <w:pPr>
        <w:pStyle w:val="Odstavecseseznamem"/>
        <w:numPr>
          <w:ilvl w:val="0"/>
          <w:numId w:val="1"/>
        </w:numPr>
        <w:rPr>
          <w:b/>
          <w:sz w:val="24"/>
          <w:szCs w:val="24"/>
          <w:u w:val="single"/>
        </w:rPr>
      </w:pPr>
      <w:r w:rsidRPr="003920F0">
        <w:rPr>
          <w:sz w:val="24"/>
          <w:szCs w:val="24"/>
        </w:rPr>
        <w:t>kotv</w:t>
      </w:r>
      <w:r w:rsidR="00476F7D">
        <w:rPr>
          <w:sz w:val="24"/>
          <w:szCs w:val="24"/>
        </w:rPr>
        <w:t xml:space="preserve">ení do </w:t>
      </w:r>
      <w:r w:rsidRPr="003920F0">
        <w:rPr>
          <w:sz w:val="24"/>
          <w:szCs w:val="24"/>
        </w:rPr>
        <w:t>betonov</w:t>
      </w:r>
      <w:r w:rsidR="00476F7D">
        <w:rPr>
          <w:sz w:val="24"/>
          <w:szCs w:val="24"/>
        </w:rPr>
        <w:t>é</w:t>
      </w:r>
      <w:r w:rsidRPr="003920F0">
        <w:rPr>
          <w:sz w:val="24"/>
          <w:szCs w:val="24"/>
        </w:rPr>
        <w:t xml:space="preserve"> říms</w:t>
      </w:r>
      <w:r w:rsidR="00476F7D">
        <w:rPr>
          <w:sz w:val="24"/>
          <w:szCs w:val="24"/>
        </w:rPr>
        <w:t>y</w:t>
      </w:r>
    </w:p>
    <w:p w14:paraId="50BD131F" w14:textId="07D26FE8" w:rsidR="00967CED" w:rsidRPr="00DE2B10" w:rsidRDefault="00967CED" w:rsidP="00B74B1C">
      <w:pPr>
        <w:pStyle w:val="Odstavecseseznamem"/>
        <w:numPr>
          <w:ilvl w:val="0"/>
          <w:numId w:val="1"/>
        </w:numPr>
        <w:rPr>
          <w:b/>
          <w:sz w:val="24"/>
          <w:szCs w:val="24"/>
          <w:u w:val="single"/>
        </w:rPr>
      </w:pPr>
      <w:r w:rsidRPr="00DE2B10">
        <w:rPr>
          <w:sz w:val="24"/>
          <w:szCs w:val="24"/>
        </w:rPr>
        <w:t>osazení</w:t>
      </w:r>
      <w:r w:rsidR="00DE2B10" w:rsidRPr="00DE2B10">
        <w:rPr>
          <w:sz w:val="24"/>
          <w:szCs w:val="24"/>
        </w:rPr>
        <w:t xml:space="preserve"> </w:t>
      </w:r>
      <w:r w:rsidR="00B74B1C" w:rsidRPr="00DE2B10">
        <w:rPr>
          <w:b/>
          <w:sz w:val="24"/>
          <w:szCs w:val="24"/>
        </w:rPr>
        <w:t>odrazek do svodidla</w:t>
      </w:r>
      <w:r w:rsidR="00B74B1C" w:rsidRPr="00DE2B10">
        <w:rPr>
          <w:sz w:val="24"/>
          <w:szCs w:val="24"/>
        </w:rPr>
        <w:t xml:space="preserve"> </w:t>
      </w:r>
      <w:r w:rsidR="003920F0" w:rsidRPr="00DE2B10">
        <w:rPr>
          <w:sz w:val="24"/>
          <w:szCs w:val="24"/>
        </w:rPr>
        <w:t xml:space="preserve">cca po </w:t>
      </w:r>
      <w:r w:rsidR="00B74B1C" w:rsidRPr="00DE2B10">
        <w:rPr>
          <w:sz w:val="24"/>
          <w:szCs w:val="24"/>
        </w:rPr>
        <w:t>8</w:t>
      </w:r>
      <w:r w:rsidR="003920F0" w:rsidRPr="00DE2B10">
        <w:rPr>
          <w:sz w:val="24"/>
          <w:szCs w:val="24"/>
        </w:rPr>
        <w:t xml:space="preserve"> m </w:t>
      </w:r>
      <w:r w:rsidR="00476F7D" w:rsidRPr="00DE2B10">
        <w:rPr>
          <w:sz w:val="24"/>
          <w:szCs w:val="24"/>
        </w:rPr>
        <w:t>/</w:t>
      </w:r>
      <w:r w:rsidR="003920F0" w:rsidRPr="00DE2B10">
        <w:rPr>
          <w:sz w:val="24"/>
          <w:szCs w:val="24"/>
        </w:rPr>
        <w:t xml:space="preserve"> </w:t>
      </w:r>
      <w:r w:rsidR="00B74B1C" w:rsidRPr="00DE2B10">
        <w:rPr>
          <w:b/>
          <w:sz w:val="24"/>
          <w:szCs w:val="24"/>
        </w:rPr>
        <w:t>13 ks</w:t>
      </w:r>
      <w:r w:rsidR="00B74B1C" w:rsidRPr="00DE2B10">
        <w:rPr>
          <w:sz w:val="24"/>
          <w:szCs w:val="24"/>
        </w:rPr>
        <w:t xml:space="preserve"> </w:t>
      </w:r>
      <w:proofErr w:type="gramStart"/>
      <w:r w:rsidR="00B74B1C" w:rsidRPr="00DE2B10">
        <w:rPr>
          <w:sz w:val="24"/>
          <w:szCs w:val="24"/>
        </w:rPr>
        <w:t>( 5</w:t>
      </w:r>
      <w:proofErr w:type="gramEnd"/>
      <w:r w:rsidRPr="00DE2B10">
        <w:rPr>
          <w:sz w:val="24"/>
          <w:szCs w:val="24"/>
        </w:rPr>
        <w:t xml:space="preserve"> </w:t>
      </w:r>
      <w:r w:rsidR="00B74B1C" w:rsidRPr="00DE2B10">
        <w:rPr>
          <w:sz w:val="24"/>
          <w:szCs w:val="24"/>
        </w:rPr>
        <w:t xml:space="preserve">+ 2 + 6 </w:t>
      </w:r>
      <w:r w:rsidRPr="00DE2B10">
        <w:rPr>
          <w:sz w:val="24"/>
          <w:szCs w:val="24"/>
        </w:rPr>
        <w:t>ks</w:t>
      </w:r>
      <w:r w:rsidR="00B74B1C" w:rsidRPr="00DE2B10">
        <w:rPr>
          <w:sz w:val="24"/>
          <w:szCs w:val="24"/>
        </w:rPr>
        <w:t xml:space="preserve"> )</w:t>
      </w:r>
      <w:r w:rsidR="00B074C5" w:rsidRPr="00DE2B10">
        <w:rPr>
          <w:sz w:val="24"/>
          <w:szCs w:val="24"/>
        </w:rPr>
        <w:t xml:space="preserve"> </w:t>
      </w:r>
    </w:p>
    <w:p w14:paraId="00937D42" w14:textId="77777777" w:rsidR="0071606A" w:rsidRPr="006D6728" w:rsidRDefault="0071606A" w:rsidP="0071606A">
      <w:pPr>
        <w:pStyle w:val="Odstavecseseznamem"/>
        <w:numPr>
          <w:ilvl w:val="0"/>
          <w:numId w:val="1"/>
        </w:numPr>
        <w:spacing w:line="254" w:lineRule="auto"/>
      </w:pPr>
      <w:r>
        <w:t>p</w:t>
      </w:r>
      <w:r w:rsidRPr="006D6728">
        <w:t>rojektová dokumentace dopravního značení uzavírky, včetně projednání s dotčenými orgány a zajištění stanovení přechodného dopravního znač</w:t>
      </w:r>
      <w:bookmarkStart w:id="0" w:name="_GoBack"/>
      <w:bookmarkEnd w:id="0"/>
      <w:r w:rsidRPr="006D6728">
        <w:t>ení (DIO) a realizace</w:t>
      </w:r>
    </w:p>
    <w:p w14:paraId="3538FD28" w14:textId="77777777" w:rsidR="0071606A" w:rsidRPr="006D6728" w:rsidRDefault="0071606A" w:rsidP="0071606A">
      <w:pPr>
        <w:pStyle w:val="Odstavecseseznamem"/>
        <w:numPr>
          <w:ilvl w:val="0"/>
          <w:numId w:val="1"/>
        </w:numPr>
        <w:spacing w:line="254" w:lineRule="auto"/>
      </w:pPr>
      <w:r>
        <w:t>f</w:t>
      </w:r>
      <w:r w:rsidRPr="006D6728">
        <w:t xml:space="preserve">otodokumentace provádění stavby, vč. fotodokumentace stavu blízkých nemovitostí </w:t>
      </w:r>
    </w:p>
    <w:p w14:paraId="73328FAD" w14:textId="5FB3F590" w:rsidR="00A3661A" w:rsidRDefault="0071606A" w:rsidP="00A3661A">
      <w:pPr>
        <w:pStyle w:val="Odstavecseseznamem"/>
        <w:numPr>
          <w:ilvl w:val="0"/>
          <w:numId w:val="1"/>
        </w:numPr>
        <w:spacing w:line="254" w:lineRule="auto"/>
      </w:pPr>
      <w:r>
        <w:t>z</w:t>
      </w:r>
      <w:r w:rsidRPr="006D6728">
        <w:t>ajištění provedení a výstupů veškerých zkoušek a revizí, certifikáty a prohlášení o shodě použitých materiálů a výrobků, doklady o nakládání s</w:t>
      </w:r>
      <w:r w:rsidR="00A3661A">
        <w:t> </w:t>
      </w:r>
      <w:r w:rsidRPr="006D6728">
        <w:t>odpady</w:t>
      </w:r>
    </w:p>
    <w:p w14:paraId="11A52DAB" w14:textId="77777777" w:rsidR="00A3661A" w:rsidRDefault="00A3661A" w:rsidP="0071606A">
      <w:pPr>
        <w:pStyle w:val="Odstavecseseznamem"/>
        <w:jc w:val="center"/>
        <w:rPr>
          <w:b/>
          <w:noProof/>
          <w:sz w:val="24"/>
          <w:szCs w:val="24"/>
          <w:u w:val="single"/>
        </w:rPr>
      </w:pPr>
    </w:p>
    <w:p w14:paraId="28DC5122" w14:textId="384D899D" w:rsidR="00967CED" w:rsidRDefault="00B74B1C" w:rsidP="0071606A">
      <w:pPr>
        <w:pStyle w:val="Odstavecseseznamem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2C9B3141" wp14:editId="673A43E0">
            <wp:extent cx="5146441" cy="267652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pa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6" b="6137"/>
                    <a:stretch/>
                  </pic:blipFill>
                  <pic:spPr bwMode="auto">
                    <a:xfrm>
                      <a:off x="0" y="0"/>
                      <a:ext cx="5160860" cy="2684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05C95" w14:textId="7EB61C3C" w:rsidR="00082242" w:rsidRDefault="00B074C5" w:rsidP="0071606A">
      <w:pPr>
        <w:pStyle w:val="Odstavecseseznamem"/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78C7F670" wp14:editId="19AF1746">
            <wp:extent cx="5140392" cy="2924175"/>
            <wp:effectExtent l="0" t="0" r="317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tuace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8" t="17948" r="25533" b="8478"/>
                    <a:stretch/>
                  </pic:blipFill>
                  <pic:spPr bwMode="auto">
                    <a:xfrm>
                      <a:off x="0" y="0"/>
                      <a:ext cx="5192588" cy="2953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C9804" w14:textId="77777777" w:rsidR="00BA3126" w:rsidRPr="00B76BBC" w:rsidRDefault="00BA3126" w:rsidP="0071606A">
      <w:pPr>
        <w:pStyle w:val="Odstavecseseznamem"/>
        <w:jc w:val="center"/>
        <w:rPr>
          <w:b/>
          <w:sz w:val="24"/>
          <w:szCs w:val="24"/>
          <w:u w:val="single"/>
        </w:rPr>
      </w:pPr>
      <w:r w:rsidRPr="00BA3126">
        <w:rPr>
          <w:b/>
          <w:noProof/>
          <w:sz w:val="24"/>
          <w:szCs w:val="24"/>
          <w:u w:val="single"/>
          <w:lang w:eastAsia="cs-CZ"/>
        </w:rPr>
        <w:lastRenderedPageBreak/>
        <w:drawing>
          <wp:inline distT="0" distB="0" distL="0" distR="0" wp14:anchorId="6D1CA7A0" wp14:editId="7F57A519">
            <wp:extent cx="5727701" cy="4295775"/>
            <wp:effectExtent l="0" t="0" r="6350" b="9525"/>
            <wp:docPr id="9" name="Obrázek 9" descr="K:\SCHULYNY\ÚDRŽBA\LETNÍ ÚDRŽBA\2025\Besip 2025 cm. Vyškov\20250204_11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SCHULYNY\ÚDRŽBA\LETNÍ ÚDRŽBA\2025\Besip 2025 cm. Vyškov\20250204_113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942" cy="431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126"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 wp14:anchorId="6065B993" wp14:editId="398D223B">
            <wp:extent cx="5715000" cy="4286251"/>
            <wp:effectExtent l="0" t="0" r="0" b="0"/>
            <wp:docPr id="8" name="Obrázek 8" descr="K:\SCHULYNY\ÚDRŽBA\LETNÍ ÚDRŽBA\2025\Besip 2025 cm. Vyškov\20250204_11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SCHULYNY\ÚDRŽBA\LETNÍ ÚDRŽBA\2025\Besip 2025 cm. Vyškov\20250204_113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79" cy="43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126">
        <w:rPr>
          <w:b/>
          <w:noProof/>
          <w:sz w:val="24"/>
          <w:szCs w:val="24"/>
          <w:u w:val="single"/>
          <w:lang w:eastAsia="cs-CZ"/>
        </w:rPr>
        <w:lastRenderedPageBreak/>
        <w:drawing>
          <wp:inline distT="0" distB="0" distL="0" distR="0" wp14:anchorId="76670580" wp14:editId="694AF80F">
            <wp:extent cx="5686425" cy="4264818"/>
            <wp:effectExtent l="0" t="0" r="0" b="2540"/>
            <wp:docPr id="7" name="Obrázek 7" descr="K:\SCHULYNY\ÚDRŽBA\LETNÍ ÚDRŽBA\2025\Besip 2025 cm. Vyškov\20250204_11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SCHULYNY\ÚDRŽBA\LETNÍ ÚDRŽBA\2025\Besip 2025 cm. Vyškov\20250204_112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627" cy="42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126"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 wp14:anchorId="7C1B3B53" wp14:editId="3BBFE43A">
            <wp:extent cx="5676265" cy="4257199"/>
            <wp:effectExtent l="0" t="0" r="635" b="0"/>
            <wp:docPr id="6" name="Obrázek 6" descr="K:\SCHULYNY\ÚDRŽBA\LETNÍ ÚDRŽBA\2025\Besip 2025 cm. Vyškov\20250204_11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SCHULYNY\ÚDRŽBA\LETNÍ ÚDRŽBA\2025\Besip 2025 cm. Vyškov\20250204_112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19" cy="427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126">
        <w:rPr>
          <w:b/>
          <w:noProof/>
          <w:sz w:val="24"/>
          <w:szCs w:val="24"/>
          <w:u w:val="single"/>
          <w:lang w:eastAsia="cs-CZ"/>
        </w:rPr>
        <w:lastRenderedPageBreak/>
        <w:drawing>
          <wp:inline distT="0" distB="0" distL="0" distR="0" wp14:anchorId="4BA34F53" wp14:editId="5326FD37">
            <wp:extent cx="5762625" cy="4321969"/>
            <wp:effectExtent l="0" t="0" r="0" b="2540"/>
            <wp:docPr id="5" name="Obrázek 5" descr="K:\SCHULYNY\ÚDRŽBA\LETNÍ ÚDRŽBA\2025\Besip 2025 cm. Vyškov\20250204_11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SCHULYNY\ÚDRŽBA\LETNÍ ÚDRŽBA\2025\Besip 2025 cm. Vyškov\20250204_1126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572" cy="43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3126">
        <w:rPr>
          <w:b/>
          <w:noProof/>
          <w:sz w:val="24"/>
          <w:szCs w:val="24"/>
          <w:u w:val="single"/>
          <w:lang w:eastAsia="cs-CZ"/>
        </w:rPr>
        <w:drawing>
          <wp:inline distT="0" distB="0" distL="0" distR="0" wp14:anchorId="19CD0D8F" wp14:editId="6A8DF3F9">
            <wp:extent cx="5818930" cy="4364197"/>
            <wp:effectExtent l="0" t="0" r="0" b="0"/>
            <wp:docPr id="4" name="Obrázek 4" descr="K:\SCHULYNY\ÚDRŽBA\LETNÍ ÚDRŽBA\2025\Besip 2025 cm. Vyškov\20250204_11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SCHULYNY\ÚDRŽBA\LETNÍ ÚDRŽBA\2025\Besip 2025 cm. Vyškov\20250204_113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727" cy="438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3126" w:rsidRPr="00B76B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753C4D"/>
    <w:multiLevelType w:val="hybridMultilevel"/>
    <w:tmpl w:val="C4A47D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46544B"/>
    <w:multiLevelType w:val="hybridMultilevel"/>
    <w:tmpl w:val="F5F68F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338"/>
    <w:rsid w:val="00082242"/>
    <w:rsid w:val="001B1EE3"/>
    <w:rsid w:val="003920F0"/>
    <w:rsid w:val="00476F7D"/>
    <w:rsid w:val="005574D7"/>
    <w:rsid w:val="006A055C"/>
    <w:rsid w:val="006C6EA2"/>
    <w:rsid w:val="0071606A"/>
    <w:rsid w:val="00967CED"/>
    <w:rsid w:val="00A3661A"/>
    <w:rsid w:val="00B074C5"/>
    <w:rsid w:val="00B7487C"/>
    <w:rsid w:val="00B74B1C"/>
    <w:rsid w:val="00B76BBC"/>
    <w:rsid w:val="00BA3126"/>
    <w:rsid w:val="00BC0338"/>
    <w:rsid w:val="00DE2B10"/>
    <w:rsid w:val="00E4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4EB62"/>
  <w15:chartTrackingRefBased/>
  <w15:docId w15:val="{45A7516E-0421-45D3-99CC-538AFA8D6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C033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A05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05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126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Januška Antonín</dc:creator>
  <cp:keywords/>
  <dc:description/>
  <cp:lastModifiedBy>Doležal Václav</cp:lastModifiedBy>
  <cp:revision>7</cp:revision>
  <cp:lastPrinted>2025-07-14T07:45:00Z</cp:lastPrinted>
  <dcterms:created xsi:type="dcterms:W3CDTF">2025-02-10T07:40:00Z</dcterms:created>
  <dcterms:modified xsi:type="dcterms:W3CDTF">2025-07-24T04:34:00Z</dcterms:modified>
</cp:coreProperties>
</file>