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4E7DB0" w14:textId="4D54E2AA" w:rsidR="00677A65" w:rsidRPr="004F03C9" w:rsidRDefault="00677A65" w:rsidP="00677A65">
      <w:pPr>
        <w:pStyle w:val="Title1"/>
        <w:spacing w:after="0" w:line="240" w:lineRule="auto"/>
        <w:ind w:firstLine="0"/>
        <w:jc w:val="center"/>
        <w:rPr>
          <w:rFonts w:ascii="Calibri" w:hAnsi="Calibri"/>
          <w:sz w:val="44"/>
          <w:szCs w:val="28"/>
        </w:rPr>
      </w:pPr>
      <w:r w:rsidRPr="00677A65">
        <w:rPr>
          <w:rFonts w:ascii="Calibri" w:hAnsi="Calibri"/>
          <w:b/>
          <w:bCs/>
          <w:sz w:val="44"/>
          <w:szCs w:val="28"/>
        </w:rPr>
        <w:t xml:space="preserve">Kupní smlouva č.  </w:t>
      </w:r>
      <w:r w:rsidR="00CB46CC">
        <w:rPr>
          <w:rFonts w:ascii="Calibri" w:hAnsi="Calibri"/>
          <w:b/>
          <w:bCs/>
          <w:sz w:val="44"/>
          <w:szCs w:val="28"/>
        </w:rPr>
        <w:t>104</w:t>
      </w:r>
      <w:r w:rsidR="009321D7">
        <w:rPr>
          <w:rFonts w:ascii="Calibri" w:hAnsi="Calibri"/>
          <w:b/>
          <w:bCs/>
          <w:sz w:val="44"/>
          <w:szCs w:val="28"/>
        </w:rPr>
        <w:t>/2025</w:t>
      </w:r>
    </w:p>
    <w:p w14:paraId="2238852F" w14:textId="77777777" w:rsidR="00677A65" w:rsidRPr="004F03C9" w:rsidRDefault="00677A65" w:rsidP="00677A65">
      <w:pPr>
        <w:pStyle w:val="Zkladntext"/>
        <w:ind w:firstLine="0"/>
        <w:jc w:val="center"/>
        <w:rPr>
          <w:rFonts w:ascii="Calibri" w:hAnsi="Calibri"/>
          <w:sz w:val="22"/>
        </w:rPr>
      </w:pPr>
      <w:r w:rsidRPr="004F03C9">
        <w:rPr>
          <w:rFonts w:ascii="Calibri" w:hAnsi="Calibri"/>
          <w:sz w:val="22"/>
        </w:rPr>
        <w:t>uzavřená dle § 2079 a násl. zákona č. 89/2012 Sb., občanský zákoník</w:t>
      </w:r>
    </w:p>
    <w:p w14:paraId="6D5A110C" w14:textId="77777777" w:rsidR="00677A65" w:rsidRPr="004F03C9" w:rsidRDefault="00677A65" w:rsidP="00677A65">
      <w:pPr>
        <w:pStyle w:val="Zkladntext"/>
        <w:ind w:firstLine="0"/>
        <w:jc w:val="center"/>
        <w:rPr>
          <w:rFonts w:ascii="Calibri" w:hAnsi="Calibri"/>
        </w:rPr>
      </w:pPr>
    </w:p>
    <w:p w14:paraId="334CE34F" w14:textId="77777777" w:rsidR="00677A65" w:rsidRPr="004F03C9" w:rsidRDefault="00677A65" w:rsidP="00677A65">
      <w:pPr>
        <w:pStyle w:val="Zkladntext"/>
        <w:ind w:firstLine="0"/>
        <w:jc w:val="center"/>
        <w:rPr>
          <w:rFonts w:ascii="Calibri" w:hAnsi="Calibri"/>
          <w:sz w:val="22"/>
        </w:rPr>
      </w:pPr>
      <w:r w:rsidRPr="004F03C9">
        <w:rPr>
          <w:rFonts w:ascii="Calibri" w:hAnsi="Calibri"/>
          <w:b/>
          <w:bCs/>
        </w:rPr>
        <w:t>1</w:t>
      </w:r>
      <w:r w:rsidRPr="004F03C9">
        <w:rPr>
          <w:rFonts w:ascii="Calibri" w:hAnsi="Calibri"/>
          <w:b/>
          <w:bCs/>
          <w:sz w:val="22"/>
        </w:rPr>
        <w:t>.   Smluvní strany</w:t>
      </w:r>
    </w:p>
    <w:p w14:paraId="27B9218C" w14:textId="77777777" w:rsidR="00677A65" w:rsidRPr="004F03C9" w:rsidRDefault="00677A65" w:rsidP="00677A65">
      <w:pPr>
        <w:pStyle w:val="Zkladntext"/>
        <w:jc w:val="center"/>
        <w:rPr>
          <w:rFonts w:ascii="Calibri" w:hAnsi="Calibri"/>
          <w:sz w:val="22"/>
        </w:rPr>
      </w:pPr>
    </w:p>
    <w:p w14:paraId="0448B528" w14:textId="77777777" w:rsidR="00677A65" w:rsidRPr="004F03C9" w:rsidRDefault="00677A65" w:rsidP="00677A65">
      <w:pPr>
        <w:pStyle w:val="Zkladntext"/>
        <w:ind w:firstLine="0"/>
        <w:jc w:val="both"/>
        <w:rPr>
          <w:rFonts w:ascii="Calibri" w:hAnsi="Calibri"/>
          <w:b/>
          <w:bCs/>
          <w:sz w:val="22"/>
        </w:rPr>
      </w:pPr>
      <w:r w:rsidRPr="004F03C9">
        <w:rPr>
          <w:rFonts w:ascii="Calibri" w:hAnsi="Calibri"/>
          <w:b/>
          <w:bCs/>
          <w:sz w:val="22"/>
        </w:rPr>
        <w:t>Kupující:</w:t>
      </w:r>
    </w:p>
    <w:p w14:paraId="745A62F8" w14:textId="77777777" w:rsidR="00677A65" w:rsidRPr="004F03C9" w:rsidRDefault="00677A65" w:rsidP="00677A65">
      <w:pPr>
        <w:pStyle w:val="Zkladntext"/>
        <w:tabs>
          <w:tab w:val="left" w:pos="3969"/>
        </w:tabs>
        <w:ind w:firstLine="0"/>
        <w:jc w:val="both"/>
        <w:rPr>
          <w:rFonts w:ascii="Calibri" w:hAnsi="Calibri"/>
          <w:sz w:val="22"/>
        </w:rPr>
      </w:pPr>
    </w:p>
    <w:p w14:paraId="4A93C113" w14:textId="77777777" w:rsidR="00677A65" w:rsidRPr="004F03C9" w:rsidRDefault="00677A65" w:rsidP="00677A65">
      <w:pPr>
        <w:pStyle w:val="Zkladntext"/>
        <w:tabs>
          <w:tab w:val="left" w:pos="3969"/>
        </w:tabs>
        <w:ind w:left="3969" w:hanging="3543"/>
        <w:rPr>
          <w:rFonts w:ascii="Calibri" w:hAnsi="Calibri"/>
          <w:b/>
          <w:bCs/>
        </w:rPr>
      </w:pPr>
      <w:r w:rsidRPr="004F03C9">
        <w:rPr>
          <w:rFonts w:ascii="Calibri" w:hAnsi="Calibri"/>
          <w:b/>
          <w:bCs/>
        </w:rPr>
        <w:t>Název:</w:t>
      </w:r>
      <w:r w:rsidRPr="004F03C9">
        <w:rPr>
          <w:rFonts w:ascii="Calibri" w:hAnsi="Calibri"/>
          <w:sz w:val="22"/>
        </w:rPr>
        <w:tab/>
      </w:r>
      <w:r w:rsidRPr="004F03C9">
        <w:rPr>
          <w:rFonts w:ascii="Calibri" w:hAnsi="Calibri"/>
          <w:b/>
          <w:bCs/>
        </w:rPr>
        <w:t>Střední škola informatiky, poštovnictví a finančnictví Brno, příspěvková organizace</w:t>
      </w:r>
    </w:p>
    <w:p w14:paraId="2162CED8" w14:textId="77777777" w:rsidR="00677A65" w:rsidRPr="004F03C9" w:rsidRDefault="00677A65" w:rsidP="00677A65">
      <w:pPr>
        <w:pStyle w:val="Zkladntext"/>
        <w:tabs>
          <w:tab w:val="left" w:pos="3969"/>
        </w:tabs>
        <w:ind w:left="426" w:firstLine="0"/>
        <w:jc w:val="both"/>
        <w:rPr>
          <w:rFonts w:ascii="Calibri" w:hAnsi="Calibri"/>
          <w:sz w:val="22"/>
        </w:rPr>
      </w:pPr>
      <w:r w:rsidRPr="004F03C9">
        <w:rPr>
          <w:rFonts w:ascii="Calibri" w:hAnsi="Calibri"/>
          <w:sz w:val="22"/>
        </w:rPr>
        <w:t>Sídlo:</w:t>
      </w:r>
      <w:r w:rsidRPr="004F03C9">
        <w:rPr>
          <w:rFonts w:ascii="Calibri" w:hAnsi="Calibri"/>
          <w:sz w:val="22"/>
        </w:rPr>
        <w:tab/>
        <w:t>Čichnova 982/23, 624 00 Brno</w:t>
      </w:r>
    </w:p>
    <w:p w14:paraId="66A5FF3F" w14:textId="77777777" w:rsidR="00677A65" w:rsidRPr="004F03C9" w:rsidRDefault="00677A65" w:rsidP="00677A65">
      <w:pPr>
        <w:pStyle w:val="Zkladntext"/>
        <w:tabs>
          <w:tab w:val="left" w:pos="3969"/>
        </w:tabs>
        <w:ind w:left="3969" w:hanging="3543"/>
        <w:jc w:val="both"/>
        <w:rPr>
          <w:rFonts w:ascii="Calibri" w:hAnsi="Calibri"/>
          <w:sz w:val="22"/>
        </w:rPr>
      </w:pPr>
      <w:r w:rsidRPr="004F03C9">
        <w:rPr>
          <w:rFonts w:ascii="Calibri" w:hAnsi="Calibri"/>
          <w:sz w:val="22"/>
        </w:rPr>
        <w:t>Zastoupena:</w:t>
      </w:r>
      <w:r w:rsidRPr="004F03C9">
        <w:rPr>
          <w:rFonts w:ascii="Calibri" w:hAnsi="Calibri"/>
          <w:sz w:val="22"/>
        </w:rPr>
        <w:tab/>
        <w:t xml:space="preserve">Ing. Olga </w:t>
      </w:r>
      <w:proofErr w:type="spellStart"/>
      <w:r w:rsidRPr="004F03C9">
        <w:rPr>
          <w:rFonts w:ascii="Calibri" w:hAnsi="Calibri"/>
          <w:sz w:val="22"/>
        </w:rPr>
        <w:t>Hölzlová</w:t>
      </w:r>
      <w:proofErr w:type="spellEnd"/>
      <w:r w:rsidRPr="004F03C9">
        <w:rPr>
          <w:rFonts w:ascii="Calibri" w:hAnsi="Calibri"/>
          <w:sz w:val="22"/>
        </w:rPr>
        <w:t>, ředitelka školy</w:t>
      </w:r>
    </w:p>
    <w:p w14:paraId="093DF85F" w14:textId="77777777" w:rsidR="00677A65" w:rsidRPr="004F03C9" w:rsidRDefault="00677A65" w:rsidP="00677A65">
      <w:pPr>
        <w:pStyle w:val="Zkladntext"/>
        <w:tabs>
          <w:tab w:val="left" w:pos="3969"/>
        </w:tabs>
        <w:ind w:left="426" w:firstLine="0"/>
        <w:jc w:val="both"/>
        <w:rPr>
          <w:rFonts w:ascii="Calibri" w:hAnsi="Calibri"/>
          <w:sz w:val="22"/>
        </w:rPr>
      </w:pPr>
      <w:r w:rsidRPr="004F03C9">
        <w:rPr>
          <w:rFonts w:ascii="Calibri" w:hAnsi="Calibri"/>
          <w:sz w:val="22"/>
        </w:rPr>
        <w:t>IČ:</w:t>
      </w:r>
      <w:r w:rsidRPr="004F03C9">
        <w:rPr>
          <w:rFonts w:ascii="Calibri" w:hAnsi="Calibri"/>
          <w:sz w:val="22"/>
        </w:rPr>
        <w:tab/>
        <w:t>00380385</w:t>
      </w:r>
    </w:p>
    <w:p w14:paraId="296DF7E1" w14:textId="77777777" w:rsidR="00677A65" w:rsidRPr="004F03C9" w:rsidRDefault="00677A65" w:rsidP="00677A65">
      <w:pPr>
        <w:pStyle w:val="Zkladntext"/>
        <w:tabs>
          <w:tab w:val="left" w:pos="3969"/>
        </w:tabs>
        <w:ind w:left="426" w:firstLine="0"/>
        <w:jc w:val="both"/>
        <w:rPr>
          <w:rFonts w:ascii="Calibri" w:hAnsi="Calibri"/>
          <w:sz w:val="22"/>
        </w:rPr>
      </w:pPr>
      <w:r w:rsidRPr="004F03C9">
        <w:rPr>
          <w:rFonts w:ascii="Calibri" w:hAnsi="Calibri"/>
          <w:sz w:val="22"/>
        </w:rPr>
        <w:t>DIČ:</w:t>
      </w:r>
      <w:r w:rsidRPr="004F03C9">
        <w:rPr>
          <w:rFonts w:ascii="Calibri" w:hAnsi="Calibri"/>
          <w:sz w:val="22"/>
        </w:rPr>
        <w:tab/>
        <w:t>CZ</w:t>
      </w:r>
      <w:r w:rsidRPr="004F03C9">
        <w:rPr>
          <w:rFonts w:ascii="Calibri" w:hAnsi="Calibri"/>
          <w:bCs/>
          <w:sz w:val="22"/>
        </w:rPr>
        <w:t>00380385</w:t>
      </w:r>
    </w:p>
    <w:p w14:paraId="7ACB4262" w14:textId="77777777" w:rsidR="00677A65" w:rsidRPr="004F03C9" w:rsidRDefault="00677A65" w:rsidP="00677A65">
      <w:pPr>
        <w:pStyle w:val="Zkladntext"/>
        <w:tabs>
          <w:tab w:val="left" w:pos="3969"/>
        </w:tabs>
        <w:ind w:left="426" w:firstLine="0"/>
        <w:jc w:val="both"/>
        <w:rPr>
          <w:rFonts w:ascii="Calibri" w:hAnsi="Calibri"/>
          <w:sz w:val="22"/>
        </w:rPr>
      </w:pPr>
      <w:r w:rsidRPr="004F03C9">
        <w:rPr>
          <w:rFonts w:ascii="Calibri" w:hAnsi="Calibri"/>
          <w:sz w:val="22"/>
        </w:rPr>
        <w:t>Bankovní spojení:</w:t>
      </w:r>
      <w:r w:rsidRPr="004F03C9">
        <w:rPr>
          <w:rFonts w:ascii="Calibri" w:hAnsi="Calibri"/>
          <w:sz w:val="22"/>
        </w:rPr>
        <w:tab/>
        <w:t xml:space="preserve">Komerční banka Brno-město, </w:t>
      </w:r>
      <w:proofErr w:type="spellStart"/>
      <w:r w:rsidRPr="004F03C9">
        <w:rPr>
          <w:rFonts w:ascii="Calibri" w:hAnsi="Calibri"/>
          <w:sz w:val="22"/>
        </w:rPr>
        <w:t>č.ú</w:t>
      </w:r>
      <w:proofErr w:type="spellEnd"/>
      <w:r w:rsidRPr="004F03C9">
        <w:rPr>
          <w:rFonts w:ascii="Calibri" w:hAnsi="Calibri"/>
          <w:sz w:val="22"/>
        </w:rPr>
        <w:t>. 80130621/0100</w:t>
      </w:r>
    </w:p>
    <w:p w14:paraId="62BEAD06" w14:textId="77777777" w:rsidR="00677A65" w:rsidRPr="004F03C9" w:rsidRDefault="00677A65" w:rsidP="00677A65">
      <w:pPr>
        <w:pStyle w:val="Zkladntext"/>
        <w:tabs>
          <w:tab w:val="left" w:pos="3969"/>
        </w:tabs>
        <w:ind w:left="426" w:firstLine="0"/>
        <w:jc w:val="both"/>
        <w:rPr>
          <w:rFonts w:ascii="Calibri" w:hAnsi="Calibri"/>
          <w:sz w:val="22"/>
        </w:rPr>
      </w:pPr>
      <w:r w:rsidRPr="004F03C9">
        <w:rPr>
          <w:rFonts w:ascii="Calibri" w:hAnsi="Calibri"/>
          <w:i/>
          <w:iCs/>
          <w:sz w:val="22"/>
        </w:rPr>
        <w:t xml:space="preserve">dále jen </w:t>
      </w:r>
      <w:r w:rsidRPr="004F03C9">
        <w:rPr>
          <w:rFonts w:ascii="Calibri" w:hAnsi="Calibri"/>
          <w:b/>
          <w:bCs/>
          <w:i/>
          <w:iCs/>
          <w:sz w:val="22"/>
        </w:rPr>
        <w:t>„kupující“</w:t>
      </w:r>
    </w:p>
    <w:p w14:paraId="4800B019" w14:textId="77777777" w:rsidR="00677A65" w:rsidRPr="004F03C9" w:rsidRDefault="00677A65" w:rsidP="00677A65">
      <w:pPr>
        <w:pStyle w:val="Zkladntext"/>
        <w:tabs>
          <w:tab w:val="left" w:pos="3969"/>
        </w:tabs>
        <w:ind w:firstLine="0"/>
        <w:jc w:val="both"/>
        <w:rPr>
          <w:rFonts w:ascii="Calibri" w:hAnsi="Calibri"/>
        </w:rPr>
      </w:pPr>
    </w:p>
    <w:p w14:paraId="5D707EA8" w14:textId="77777777" w:rsidR="00677A65" w:rsidRPr="004F03C9" w:rsidRDefault="00677A65" w:rsidP="00677A65">
      <w:pPr>
        <w:pStyle w:val="Zkladntext"/>
        <w:tabs>
          <w:tab w:val="left" w:pos="3969"/>
        </w:tabs>
        <w:ind w:firstLine="0"/>
        <w:jc w:val="both"/>
        <w:rPr>
          <w:rFonts w:ascii="Calibri" w:hAnsi="Calibri"/>
        </w:rPr>
      </w:pPr>
    </w:p>
    <w:p w14:paraId="3FB7C920" w14:textId="77777777" w:rsidR="00677A65" w:rsidRPr="007210ED" w:rsidRDefault="00677A65" w:rsidP="00677A65">
      <w:pPr>
        <w:pStyle w:val="Zkladntext"/>
        <w:tabs>
          <w:tab w:val="left" w:pos="3969"/>
        </w:tabs>
        <w:ind w:firstLine="0"/>
        <w:jc w:val="both"/>
        <w:rPr>
          <w:rFonts w:ascii="Calibri" w:hAnsi="Calibri"/>
          <w:b/>
          <w:bCs/>
          <w:sz w:val="22"/>
        </w:rPr>
      </w:pPr>
      <w:r w:rsidRPr="007210ED">
        <w:rPr>
          <w:rFonts w:ascii="Calibri" w:hAnsi="Calibri"/>
          <w:b/>
          <w:bCs/>
        </w:rPr>
        <w:t>Prodávající</w:t>
      </w:r>
      <w:r w:rsidRPr="007210ED">
        <w:rPr>
          <w:rFonts w:ascii="Calibri" w:hAnsi="Calibri"/>
          <w:b/>
          <w:bCs/>
          <w:sz w:val="22"/>
        </w:rPr>
        <w:t>:</w:t>
      </w:r>
      <w:r w:rsidRPr="007210ED">
        <w:rPr>
          <w:rFonts w:ascii="Calibri" w:hAnsi="Calibri"/>
          <w:b/>
          <w:bCs/>
          <w:sz w:val="22"/>
        </w:rPr>
        <w:tab/>
      </w:r>
    </w:p>
    <w:p w14:paraId="08AB9F27" w14:textId="77777777" w:rsidR="00677A65" w:rsidRPr="007210ED" w:rsidRDefault="00677A65" w:rsidP="00677A65">
      <w:pPr>
        <w:pStyle w:val="Zkladntext"/>
        <w:tabs>
          <w:tab w:val="left" w:pos="3969"/>
        </w:tabs>
        <w:ind w:firstLine="0"/>
        <w:jc w:val="both"/>
        <w:rPr>
          <w:rFonts w:ascii="Calibri" w:hAnsi="Calibri"/>
          <w:b/>
          <w:bCs/>
          <w:sz w:val="22"/>
        </w:rPr>
      </w:pPr>
    </w:p>
    <w:p w14:paraId="3B055C6E" w14:textId="3119D4EA" w:rsidR="00677A65" w:rsidRPr="007210ED" w:rsidRDefault="00677A65" w:rsidP="00677A65">
      <w:pPr>
        <w:pStyle w:val="Identifikace-right"/>
        <w:tabs>
          <w:tab w:val="left" w:pos="3969"/>
        </w:tabs>
        <w:spacing w:before="0"/>
        <w:ind w:left="426"/>
        <w:jc w:val="left"/>
        <w:rPr>
          <w:rStyle w:val="Identifikace-leftChar"/>
          <w:rFonts w:ascii="Calibri" w:hAnsi="Calibri"/>
          <w:b w:val="0"/>
          <w:bCs/>
          <w:i w:val="0"/>
          <w:sz w:val="22"/>
        </w:rPr>
      </w:pPr>
      <w:r w:rsidRPr="007210ED">
        <w:rPr>
          <w:rStyle w:val="Identifikace-leftChar"/>
          <w:rFonts w:ascii="Calibri" w:hAnsi="Calibri"/>
          <w:bCs/>
          <w:i w:val="0"/>
          <w:sz w:val="22"/>
        </w:rPr>
        <w:t>Název:</w:t>
      </w:r>
      <w:r w:rsidRPr="007210ED">
        <w:rPr>
          <w:rStyle w:val="Identifikace-leftChar"/>
          <w:rFonts w:ascii="Calibri" w:hAnsi="Calibri"/>
          <w:i w:val="0"/>
          <w:sz w:val="22"/>
        </w:rPr>
        <w:tab/>
      </w:r>
      <w:r w:rsidR="00513276" w:rsidRPr="007210ED">
        <w:rPr>
          <w:rStyle w:val="Identifikace-leftChar"/>
          <w:rFonts w:ascii="Calibri" w:hAnsi="Calibri"/>
          <w:i w:val="0"/>
          <w:sz w:val="22"/>
        </w:rPr>
        <w:t>ELVEKO CZ s.r.o.</w:t>
      </w:r>
    </w:p>
    <w:p w14:paraId="42AE11C5" w14:textId="287DADAE" w:rsidR="00523AF7" w:rsidRPr="007210ED" w:rsidRDefault="00523AF7" w:rsidP="00677A65">
      <w:pPr>
        <w:pStyle w:val="Identifikace-right"/>
        <w:tabs>
          <w:tab w:val="left" w:pos="3969"/>
        </w:tabs>
        <w:spacing w:before="0"/>
        <w:ind w:left="426"/>
        <w:jc w:val="left"/>
        <w:rPr>
          <w:rStyle w:val="Identifikace-leftChar"/>
          <w:rFonts w:ascii="Calibri" w:hAnsi="Calibri"/>
          <w:b w:val="0"/>
          <w:bCs/>
          <w:i w:val="0"/>
          <w:sz w:val="22"/>
        </w:rPr>
      </w:pPr>
      <w:r w:rsidRPr="007210ED">
        <w:rPr>
          <w:rStyle w:val="Identifikace-leftChar"/>
          <w:rFonts w:ascii="Calibri" w:hAnsi="Calibri"/>
          <w:b w:val="0"/>
          <w:bCs/>
          <w:i w:val="0"/>
          <w:sz w:val="22"/>
        </w:rPr>
        <w:t xml:space="preserve">Sídlo: </w:t>
      </w:r>
      <w:r w:rsidRPr="007210ED">
        <w:rPr>
          <w:rStyle w:val="Identifikace-leftChar"/>
          <w:rFonts w:ascii="Calibri" w:hAnsi="Calibri"/>
          <w:b w:val="0"/>
          <w:bCs/>
          <w:i w:val="0"/>
          <w:sz w:val="22"/>
        </w:rPr>
        <w:tab/>
        <w:t>třída Kpt. Jaroše 1922/3, Brno, 602 00</w:t>
      </w:r>
    </w:p>
    <w:p w14:paraId="57B7C9D1" w14:textId="06FF926A" w:rsidR="00677A65" w:rsidRPr="007210ED" w:rsidRDefault="00677A65" w:rsidP="00677A65">
      <w:pPr>
        <w:pStyle w:val="Identifikace-right"/>
        <w:tabs>
          <w:tab w:val="left" w:pos="3969"/>
        </w:tabs>
        <w:spacing w:before="0"/>
        <w:ind w:left="426"/>
        <w:jc w:val="left"/>
        <w:rPr>
          <w:rStyle w:val="Identifikace-leftChar"/>
          <w:rFonts w:ascii="Calibri" w:hAnsi="Calibri"/>
          <w:b w:val="0"/>
          <w:bCs/>
          <w:i w:val="0"/>
          <w:sz w:val="22"/>
        </w:rPr>
      </w:pPr>
      <w:r w:rsidRPr="007210ED">
        <w:rPr>
          <w:rStyle w:val="Identifikace-leftChar"/>
          <w:rFonts w:ascii="Calibri" w:hAnsi="Calibri"/>
          <w:b w:val="0"/>
          <w:bCs/>
          <w:i w:val="0"/>
          <w:sz w:val="22"/>
        </w:rPr>
        <w:t>Zastoupena:</w:t>
      </w:r>
      <w:r w:rsidRPr="007210ED">
        <w:rPr>
          <w:rStyle w:val="Identifikace-leftChar"/>
          <w:rFonts w:ascii="Calibri" w:hAnsi="Calibri"/>
          <w:b w:val="0"/>
          <w:bCs/>
          <w:i w:val="0"/>
          <w:sz w:val="22"/>
        </w:rPr>
        <w:tab/>
      </w:r>
      <w:r w:rsidR="007210ED" w:rsidRPr="007210ED">
        <w:rPr>
          <w:rStyle w:val="Identifikace-leftChar"/>
          <w:rFonts w:ascii="Calibri" w:hAnsi="Calibri"/>
          <w:b w:val="0"/>
          <w:bCs/>
          <w:i w:val="0"/>
          <w:sz w:val="22"/>
        </w:rPr>
        <w:t>Lukáš Válka, jednatel společnosti</w:t>
      </w:r>
    </w:p>
    <w:p w14:paraId="40C6394F" w14:textId="78EE19AA" w:rsidR="00677A65" w:rsidRPr="007210ED" w:rsidRDefault="00677A65" w:rsidP="00677A65">
      <w:pPr>
        <w:pStyle w:val="Identifikace-right"/>
        <w:tabs>
          <w:tab w:val="left" w:pos="3969"/>
        </w:tabs>
        <w:spacing w:before="0"/>
        <w:ind w:left="426"/>
        <w:jc w:val="left"/>
        <w:rPr>
          <w:rFonts w:ascii="Calibri" w:hAnsi="Calibri"/>
          <w:b/>
          <w:bCs/>
          <w:sz w:val="22"/>
        </w:rPr>
      </w:pPr>
      <w:r w:rsidRPr="007210ED">
        <w:rPr>
          <w:rStyle w:val="Identifikace-leftChar"/>
          <w:rFonts w:ascii="Calibri" w:hAnsi="Calibri"/>
          <w:b w:val="0"/>
          <w:bCs/>
          <w:i w:val="0"/>
          <w:sz w:val="22"/>
        </w:rPr>
        <w:t xml:space="preserve">IČ: </w:t>
      </w:r>
      <w:r w:rsidRPr="007210ED">
        <w:rPr>
          <w:rStyle w:val="Identifikace-leftChar"/>
          <w:rFonts w:ascii="Calibri" w:hAnsi="Calibri"/>
          <w:b w:val="0"/>
          <w:bCs/>
          <w:i w:val="0"/>
          <w:sz w:val="22"/>
        </w:rPr>
        <w:tab/>
      </w:r>
      <w:r w:rsidR="007210ED" w:rsidRPr="007210ED">
        <w:rPr>
          <w:rStyle w:val="Identifikace-leftChar"/>
          <w:rFonts w:ascii="Calibri" w:hAnsi="Calibri"/>
          <w:b w:val="0"/>
          <w:bCs/>
          <w:i w:val="0"/>
          <w:sz w:val="22"/>
        </w:rPr>
        <w:t>28277121</w:t>
      </w:r>
      <w:r w:rsidRPr="007210ED">
        <w:rPr>
          <w:rFonts w:ascii="Calibri" w:hAnsi="Calibri"/>
          <w:b/>
          <w:bCs/>
          <w:i/>
          <w:sz w:val="22"/>
        </w:rPr>
        <w:tab/>
      </w:r>
      <w:r w:rsidRPr="007210ED">
        <w:rPr>
          <w:rFonts w:ascii="Calibri" w:hAnsi="Calibri"/>
          <w:b/>
          <w:bCs/>
          <w:sz w:val="22"/>
        </w:rPr>
        <w:tab/>
      </w:r>
      <w:r w:rsidRPr="007210ED">
        <w:rPr>
          <w:rFonts w:ascii="Calibri" w:hAnsi="Calibri"/>
          <w:b/>
          <w:bCs/>
          <w:sz w:val="22"/>
        </w:rPr>
        <w:tab/>
      </w:r>
    </w:p>
    <w:p w14:paraId="0F915223" w14:textId="4A04D284" w:rsidR="00677A65" w:rsidRPr="007210ED" w:rsidRDefault="00677A65" w:rsidP="00677A65">
      <w:pPr>
        <w:pStyle w:val="Identifikace-right"/>
        <w:tabs>
          <w:tab w:val="left" w:pos="3969"/>
        </w:tabs>
        <w:spacing w:before="0"/>
        <w:ind w:left="426"/>
        <w:jc w:val="left"/>
        <w:rPr>
          <w:rFonts w:ascii="Calibri" w:hAnsi="Calibri"/>
          <w:sz w:val="22"/>
          <w:lang w:eastAsia="cs-CZ"/>
        </w:rPr>
      </w:pPr>
      <w:r w:rsidRPr="007210ED">
        <w:rPr>
          <w:rStyle w:val="Identifikace-leftChar"/>
          <w:rFonts w:ascii="Calibri" w:hAnsi="Calibri"/>
          <w:b w:val="0"/>
          <w:bCs/>
          <w:i w:val="0"/>
          <w:sz w:val="22"/>
        </w:rPr>
        <w:t>DIČ:</w:t>
      </w:r>
      <w:r w:rsidRPr="007210ED">
        <w:rPr>
          <w:rStyle w:val="Identifikace-leftChar"/>
          <w:rFonts w:ascii="Calibri" w:hAnsi="Calibri"/>
          <w:b w:val="0"/>
          <w:bCs/>
          <w:i w:val="0"/>
          <w:sz w:val="22"/>
        </w:rPr>
        <w:tab/>
      </w:r>
      <w:r w:rsidR="007210ED" w:rsidRPr="007210ED">
        <w:rPr>
          <w:rFonts w:ascii="Calibri" w:hAnsi="Calibri"/>
          <w:sz w:val="22"/>
          <w:lang w:eastAsia="cs-CZ"/>
        </w:rPr>
        <w:t>CZ28277121</w:t>
      </w:r>
    </w:p>
    <w:p w14:paraId="5508B24D" w14:textId="3AA664D5" w:rsidR="00677A65" w:rsidRPr="007210ED" w:rsidRDefault="00677A65" w:rsidP="00677A65">
      <w:pPr>
        <w:pStyle w:val="Identifikace-right"/>
        <w:tabs>
          <w:tab w:val="left" w:pos="3969"/>
        </w:tabs>
        <w:spacing w:before="0"/>
        <w:ind w:left="426"/>
        <w:jc w:val="left"/>
        <w:rPr>
          <w:rFonts w:ascii="Calibri" w:hAnsi="Calibri"/>
          <w:i/>
          <w:sz w:val="22"/>
        </w:rPr>
      </w:pPr>
      <w:r w:rsidRPr="007210ED">
        <w:rPr>
          <w:rStyle w:val="Identifikace-leftChar"/>
          <w:rFonts w:ascii="Calibri" w:hAnsi="Calibri"/>
          <w:b w:val="0"/>
          <w:bCs/>
          <w:i w:val="0"/>
          <w:sz w:val="22"/>
        </w:rPr>
        <w:t xml:space="preserve">plátce </w:t>
      </w:r>
      <w:proofErr w:type="gramStart"/>
      <w:r w:rsidRPr="007210ED">
        <w:rPr>
          <w:rStyle w:val="Identifikace-leftChar"/>
          <w:rFonts w:ascii="Calibri" w:hAnsi="Calibri"/>
          <w:b w:val="0"/>
          <w:bCs/>
          <w:i w:val="0"/>
          <w:sz w:val="22"/>
        </w:rPr>
        <w:t>DPH</w:t>
      </w:r>
      <w:r w:rsidRPr="007210ED">
        <w:rPr>
          <w:rStyle w:val="Identifikace-leftChar"/>
          <w:rFonts w:ascii="Calibri" w:hAnsi="Calibri"/>
          <w:i w:val="0"/>
          <w:sz w:val="22"/>
        </w:rPr>
        <w:t>:</w:t>
      </w:r>
      <w:r w:rsidRPr="007210ED">
        <w:rPr>
          <w:rFonts w:ascii="Calibri" w:hAnsi="Calibri"/>
          <w:i/>
          <w:sz w:val="22"/>
        </w:rPr>
        <w:t xml:space="preserve">   </w:t>
      </w:r>
      <w:proofErr w:type="gramEnd"/>
      <w:r w:rsidRPr="007210ED">
        <w:rPr>
          <w:rFonts w:ascii="Calibri" w:hAnsi="Calibri"/>
          <w:i/>
          <w:sz w:val="22"/>
        </w:rPr>
        <w:t xml:space="preserve">                                               </w:t>
      </w:r>
      <w:r w:rsidR="007210ED" w:rsidRPr="007210ED">
        <w:rPr>
          <w:rFonts w:ascii="Calibri" w:hAnsi="Calibri"/>
          <w:sz w:val="22"/>
          <w:lang w:eastAsia="cs-CZ"/>
        </w:rPr>
        <w:t>ANO</w:t>
      </w:r>
    </w:p>
    <w:p w14:paraId="49AD068B" w14:textId="1C3C7ACB" w:rsidR="00677A65" w:rsidRPr="007210ED" w:rsidRDefault="00677A65" w:rsidP="00677A65">
      <w:pPr>
        <w:pStyle w:val="Identifikace-right"/>
        <w:tabs>
          <w:tab w:val="left" w:pos="3969"/>
        </w:tabs>
        <w:spacing w:before="0"/>
        <w:ind w:left="426"/>
        <w:jc w:val="left"/>
        <w:rPr>
          <w:rFonts w:ascii="Calibri" w:hAnsi="Calibri"/>
          <w:bCs/>
          <w:sz w:val="22"/>
        </w:rPr>
      </w:pPr>
      <w:r w:rsidRPr="007210ED">
        <w:rPr>
          <w:rStyle w:val="Identifikace-leftChar"/>
          <w:rFonts w:ascii="Calibri" w:hAnsi="Calibri"/>
          <w:b w:val="0"/>
          <w:bCs/>
          <w:i w:val="0"/>
          <w:sz w:val="22"/>
        </w:rPr>
        <w:t xml:space="preserve">Bankovní spojení: </w:t>
      </w:r>
      <w:r w:rsidRPr="007210ED">
        <w:rPr>
          <w:rStyle w:val="Identifikace-leftChar"/>
          <w:rFonts w:ascii="Calibri" w:hAnsi="Calibri"/>
          <w:b w:val="0"/>
          <w:bCs/>
          <w:i w:val="0"/>
          <w:sz w:val="22"/>
        </w:rPr>
        <w:tab/>
      </w:r>
      <w:r w:rsidR="007210ED" w:rsidRPr="007210ED">
        <w:rPr>
          <w:rStyle w:val="Identifikace-leftChar"/>
          <w:rFonts w:ascii="Calibri" w:hAnsi="Calibri"/>
          <w:b w:val="0"/>
          <w:bCs/>
          <w:i w:val="0"/>
          <w:sz w:val="22"/>
        </w:rPr>
        <w:t>245477077/0300</w:t>
      </w:r>
    </w:p>
    <w:p w14:paraId="0DE0E2C8" w14:textId="64A20F43" w:rsidR="00677A65" w:rsidRPr="007210ED" w:rsidRDefault="00677A65" w:rsidP="00677A65">
      <w:pPr>
        <w:pStyle w:val="Identifikace-right"/>
        <w:tabs>
          <w:tab w:val="left" w:pos="3969"/>
        </w:tabs>
        <w:spacing w:before="0"/>
        <w:ind w:left="426"/>
        <w:jc w:val="left"/>
        <w:rPr>
          <w:rFonts w:ascii="Calibri" w:hAnsi="Calibri"/>
          <w:bCs/>
          <w:sz w:val="22"/>
        </w:rPr>
      </w:pPr>
      <w:r w:rsidRPr="007210ED">
        <w:rPr>
          <w:rFonts w:ascii="Calibri" w:hAnsi="Calibri"/>
          <w:sz w:val="22"/>
        </w:rPr>
        <w:t xml:space="preserve">Zapsaná v obchodním rejstříku </w:t>
      </w:r>
      <w:proofErr w:type="gramStart"/>
      <w:r w:rsidRPr="007210ED">
        <w:rPr>
          <w:rFonts w:ascii="Calibri" w:hAnsi="Calibri"/>
          <w:sz w:val="22"/>
        </w:rPr>
        <w:t xml:space="preserve">vedeném  </w:t>
      </w:r>
      <w:r w:rsidR="007210ED" w:rsidRPr="007210ED">
        <w:rPr>
          <w:rFonts w:ascii="Calibri" w:hAnsi="Calibri"/>
          <w:bCs/>
          <w:sz w:val="22"/>
        </w:rPr>
        <w:t>Krajským</w:t>
      </w:r>
      <w:proofErr w:type="gramEnd"/>
      <w:r w:rsidR="007210ED" w:rsidRPr="007210ED">
        <w:rPr>
          <w:rFonts w:ascii="Calibri" w:hAnsi="Calibri"/>
          <w:bCs/>
          <w:sz w:val="22"/>
        </w:rPr>
        <w:t xml:space="preserve"> soudem v Brně pod </w:t>
      </w:r>
      <w:proofErr w:type="spellStart"/>
      <w:r w:rsidR="007210ED" w:rsidRPr="007210ED">
        <w:rPr>
          <w:rFonts w:ascii="Calibri" w:hAnsi="Calibri"/>
          <w:bCs/>
          <w:sz w:val="22"/>
        </w:rPr>
        <w:t>sp</w:t>
      </w:r>
      <w:proofErr w:type="spellEnd"/>
      <w:r w:rsidR="007210ED" w:rsidRPr="007210ED">
        <w:rPr>
          <w:rFonts w:ascii="Calibri" w:hAnsi="Calibri"/>
          <w:bCs/>
          <w:sz w:val="22"/>
        </w:rPr>
        <w:t>. zn. C 58159</w:t>
      </w:r>
    </w:p>
    <w:p w14:paraId="0768D5CC" w14:textId="77777777" w:rsidR="00677A65" w:rsidRPr="004F03C9" w:rsidRDefault="00677A65" w:rsidP="00677A65">
      <w:pPr>
        <w:pStyle w:val="Zkladntext"/>
        <w:tabs>
          <w:tab w:val="left" w:pos="3969"/>
        </w:tabs>
        <w:ind w:left="426" w:firstLine="0"/>
        <w:jc w:val="both"/>
        <w:rPr>
          <w:rFonts w:ascii="Calibri" w:hAnsi="Calibri"/>
          <w:i/>
          <w:iCs/>
          <w:sz w:val="22"/>
        </w:rPr>
      </w:pPr>
      <w:r w:rsidRPr="007210ED">
        <w:rPr>
          <w:rFonts w:ascii="Calibri" w:hAnsi="Calibri"/>
          <w:i/>
          <w:iCs/>
          <w:sz w:val="22"/>
        </w:rPr>
        <w:t xml:space="preserve">dále jen </w:t>
      </w:r>
      <w:r w:rsidRPr="007210ED">
        <w:rPr>
          <w:rFonts w:ascii="Calibri" w:hAnsi="Calibri"/>
          <w:b/>
          <w:i/>
          <w:iCs/>
          <w:sz w:val="22"/>
        </w:rPr>
        <w:t>„prodávající“</w:t>
      </w:r>
    </w:p>
    <w:p w14:paraId="5BDE9CFE" w14:textId="77777777" w:rsidR="00677A65" w:rsidRPr="004F03C9" w:rsidRDefault="00677A65" w:rsidP="00677A65">
      <w:pPr>
        <w:pStyle w:val="Zkladntext"/>
        <w:ind w:firstLine="0"/>
        <w:jc w:val="center"/>
        <w:rPr>
          <w:rFonts w:ascii="Calibri" w:hAnsi="Calibri"/>
          <w:b/>
          <w:sz w:val="22"/>
          <w:szCs w:val="22"/>
        </w:rPr>
      </w:pPr>
    </w:p>
    <w:p w14:paraId="0639AAB9" w14:textId="77777777" w:rsidR="00677A65" w:rsidRPr="004F03C9" w:rsidRDefault="00677A65" w:rsidP="00677A65">
      <w:pPr>
        <w:pStyle w:val="Zkladntext"/>
        <w:spacing w:line="276" w:lineRule="auto"/>
        <w:ind w:firstLine="0"/>
        <w:jc w:val="center"/>
        <w:rPr>
          <w:rFonts w:ascii="Calibri" w:hAnsi="Calibri"/>
          <w:b/>
          <w:sz w:val="22"/>
          <w:szCs w:val="22"/>
        </w:rPr>
      </w:pPr>
    </w:p>
    <w:p w14:paraId="6D5724A4" w14:textId="77777777" w:rsidR="00677A65" w:rsidRPr="004F03C9" w:rsidRDefault="00677A65" w:rsidP="00677A65">
      <w:pPr>
        <w:pStyle w:val="Nadpis1"/>
        <w:suppressLineNumbers/>
        <w:suppressAutoHyphens/>
        <w:spacing w:line="276" w:lineRule="auto"/>
        <w:jc w:val="center"/>
        <w:rPr>
          <w:rFonts w:ascii="Calibri" w:hAnsi="Calibri"/>
          <w:b w:val="0"/>
          <w:i w:val="0"/>
        </w:rPr>
      </w:pPr>
      <w:bookmarkStart w:id="0" w:name="_Toc383117510"/>
      <w:r w:rsidRPr="004F03C9">
        <w:rPr>
          <w:rFonts w:ascii="Calibri" w:hAnsi="Calibri"/>
          <w:b w:val="0"/>
          <w:i w:val="0"/>
          <w:szCs w:val="22"/>
        </w:rPr>
        <w:t>ÚVODNÍ</w:t>
      </w:r>
      <w:r w:rsidRPr="004F03C9">
        <w:rPr>
          <w:rFonts w:ascii="Calibri" w:hAnsi="Calibri"/>
          <w:b w:val="0"/>
          <w:i w:val="0"/>
        </w:rPr>
        <w:t xml:space="preserve"> </w:t>
      </w:r>
      <w:r w:rsidRPr="004F03C9">
        <w:rPr>
          <w:rFonts w:ascii="Calibri" w:hAnsi="Calibri"/>
          <w:b w:val="0"/>
          <w:i w:val="0"/>
          <w:szCs w:val="22"/>
        </w:rPr>
        <w:t>UJEDNÁNÍ</w:t>
      </w:r>
      <w:bookmarkEnd w:id="0"/>
    </w:p>
    <w:p w14:paraId="43259293" w14:textId="16C2A047" w:rsidR="00677A65" w:rsidRPr="00D276B5" w:rsidRDefault="00677A65" w:rsidP="00677A65">
      <w:pPr>
        <w:pStyle w:val="Stednmka1zvraznn21"/>
        <w:suppressLineNumbers/>
        <w:suppressAutoHyphens/>
        <w:spacing w:line="276" w:lineRule="auto"/>
        <w:ind w:left="567"/>
        <w:jc w:val="both"/>
        <w:rPr>
          <w:rFonts w:ascii="Calibri" w:hAnsi="Calibri"/>
          <w:color w:val="000000"/>
          <w:sz w:val="22"/>
          <w:szCs w:val="22"/>
        </w:rPr>
      </w:pPr>
      <w:r w:rsidRPr="00677A65">
        <w:rPr>
          <w:rFonts w:ascii="Calibri" w:hAnsi="Calibri"/>
          <w:color w:val="000000"/>
          <w:sz w:val="22"/>
          <w:szCs w:val="22"/>
        </w:rPr>
        <w:t>Smlouva je uzavřena na základě výsledků výběrového řízení (dále jen „</w:t>
      </w:r>
      <w:r w:rsidRPr="00677A65">
        <w:rPr>
          <w:rFonts w:ascii="Calibri" w:hAnsi="Calibri"/>
          <w:b/>
          <w:i/>
          <w:color w:val="000000"/>
          <w:sz w:val="22"/>
          <w:szCs w:val="22"/>
        </w:rPr>
        <w:t>Řízení veřejné zakázky</w:t>
      </w:r>
      <w:r w:rsidRPr="00677A65">
        <w:rPr>
          <w:rFonts w:ascii="Calibri" w:hAnsi="Calibri"/>
          <w:color w:val="000000"/>
          <w:sz w:val="22"/>
          <w:szCs w:val="22"/>
        </w:rPr>
        <w:t xml:space="preserve">“) veřejné zakázky s názvem: </w:t>
      </w:r>
      <w:r w:rsidR="003C63E8">
        <w:rPr>
          <w:rFonts w:ascii="Calibri" w:hAnsi="Calibri"/>
          <w:b/>
          <w:color w:val="000000"/>
          <w:sz w:val="22"/>
          <w:szCs w:val="22"/>
        </w:rPr>
        <w:t>Č</w:t>
      </w:r>
      <w:r w:rsidRPr="00677A65">
        <w:rPr>
          <w:rFonts w:ascii="Calibri" w:hAnsi="Calibri"/>
          <w:b/>
          <w:color w:val="000000"/>
          <w:sz w:val="22"/>
          <w:szCs w:val="22"/>
        </w:rPr>
        <w:t>istící prostředk</w:t>
      </w:r>
      <w:r w:rsidR="003C63E8">
        <w:rPr>
          <w:rFonts w:ascii="Calibri" w:hAnsi="Calibri"/>
          <w:b/>
          <w:color w:val="000000"/>
          <w:sz w:val="22"/>
          <w:szCs w:val="22"/>
        </w:rPr>
        <w:t>y</w:t>
      </w:r>
      <w:r w:rsidR="006D4A21">
        <w:rPr>
          <w:rFonts w:ascii="Calibri" w:hAnsi="Calibri"/>
          <w:b/>
          <w:color w:val="000000"/>
          <w:sz w:val="22"/>
          <w:szCs w:val="22"/>
        </w:rPr>
        <w:t xml:space="preserve"> 202</w:t>
      </w:r>
      <w:r w:rsidR="003C63E8">
        <w:rPr>
          <w:rFonts w:ascii="Calibri" w:hAnsi="Calibri"/>
          <w:b/>
          <w:color w:val="000000"/>
          <w:sz w:val="22"/>
          <w:szCs w:val="22"/>
        </w:rPr>
        <w:t>5</w:t>
      </w:r>
      <w:r w:rsidRPr="00677A65">
        <w:rPr>
          <w:rFonts w:ascii="Calibri" w:hAnsi="Calibri"/>
          <w:color w:val="000000"/>
          <w:sz w:val="22"/>
          <w:szCs w:val="22"/>
        </w:rPr>
        <w:t xml:space="preserve">, </w:t>
      </w:r>
      <w:proofErr w:type="spellStart"/>
      <w:r w:rsidRPr="00677A65">
        <w:rPr>
          <w:rFonts w:ascii="Calibri" w:hAnsi="Calibri"/>
          <w:color w:val="000000"/>
          <w:sz w:val="22"/>
          <w:szCs w:val="22"/>
        </w:rPr>
        <w:t>sp</w:t>
      </w:r>
      <w:proofErr w:type="spellEnd"/>
      <w:r w:rsidRPr="00677A65">
        <w:rPr>
          <w:rFonts w:ascii="Calibri" w:hAnsi="Calibri"/>
          <w:color w:val="000000"/>
          <w:sz w:val="22"/>
          <w:szCs w:val="22"/>
        </w:rPr>
        <w:t>. zn</w:t>
      </w:r>
      <w:r w:rsidRPr="006D4A21">
        <w:rPr>
          <w:rFonts w:ascii="Calibri" w:hAnsi="Calibri"/>
          <w:color w:val="000000"/>
          <w:sz w:val="22"/>
          <w:szCs w:val="22"/>
        </w:rPr>
        <w:t>.: </w:t>
      </w:r>
      <w:r w:rsidRPr="006D4A21">
        <w:rPr>
          <w:rFonts w:ascii="Calibri" w:hAnsi="Calibri"/>
          <w:b/>
          <w:sz w:val="22"/>
          <w:szCs w:val="22"/>
        </w:rPr>
        <w:t>S</w:t>
      </w:r>
      <w:r w:rsidR="003C63E8">
        <w:rPr>
          <w:rFonts w:ascii="Calibri" w:hAnsi="Calibri"/>
          <w:b/>
          <w:sz w:val="22"/>
          <w:szCs w:val="22"/>
        </w:rPr>
        <w:t>Š</w:t>
      </w:r>
      <w:r w:rsidRPr="006D4A21">
        <w:rPr>
          <w:rFonts w:ascii="Calibri" w:hAnsi="Calibri"/>
          <w:b/>
          <w:sz w:val="22"/>
          <w:szCs w:val="22"/>
        </w:rPr>
        <w:t>IPF</w:t>
      </w:r>
      <w:r w:rsidR="003C63E8">
        <w:rPr>
          <w:rFonts w:ascii="Calibri" w:hAnsi="Calibri"/>
          <w:b/>
          <w:sz w:val="22"/>
          <w:szCs w:val="22"/>
        </w:rPr>
        <w:t>/</w:t>
      </w:r>
      <w:r w:rsidR="00764C06">
        <w:rPr>
          <w:rFonts w:ascii="Calibri" w:hAnsi="Calibri"/>
          <w:b/>
          <w:sz w:val="22"/>
          <w:szCs w:val="22"/>
        </w:rPr>
        <w:t>1</w:t>
      </w:r>
      <w:r w:rsidR="003C63E8">
        <w:rPr>
          <w:rFonts w:ascii="Calibri" w:hAnsi="Calibri"/>
          <w:b/>
          <w:sz w:val="22"/>
          <w:szCs w:val="22"/>
        </w:rPr>
        <w:t>616</w:t>
      </w:r>
      <w:r w:rsidR="006D4A21" w:rsidRPr="006D4A21">
        <w:rPr>
          <w:rFonts w:ascii="Calibri" w:hAnsi="Calibri"/>
          <w:b/>
          <w:sz w:val="22"/>
          <w:szCs w:val="22"/>
        </w:rPr>
        <w:t>/202</w:t>
      </w:r>
      <w:r w:rsidR="003C63E8">
        <w:rPr>
          <w:rFonts w:ascii="Calibri" w:hAnsi="Calibri"/>
          <w:b/>
          <w:sz w:val="22"/>
          <w:szCs w:val="22"/>
        </w:rPr>
        <w:t>5</w:t>
      </w:r>
      <w:r w:rsidRPr="006D4A21">
        <w:rPr>
          <w:rFonts w:ascii="Calibri" w:hAnsi="Calibri"/>
          <w:color w:val="000000"/>
          <w:sz w:val="22"/>
          <w:szCs w:val="22"/>
        </w:rPr>
        <w:t xml:space="preserve"> (dále</w:t>
      </w:r>
      <w:r w:rsidRPr="00677A65">
        <w:rPr>
          <w:rFonts w:ascii="Calibri" w:hAnsi="Calibri"/>
          <w:color w:val="000000"/>
          <w:sz w:val="22"/>
          <w:szCs w:val="22"/>
        </w:rPr>
        <w:t xml:space="preserve"> jen „</w:t>
      </w:r>
      <w:r w:rsidRPr="00677A65">
        <w:rPr>
          <w:rFonts w:ascii="Calibri" w:hAnsi="Calibri"/>
          <w:b/>
          <w:i/>
          <w:color w:val="000000"/>
          <w:sz w:val="22"/>
          <w:szCs w:val="22"/>
        </w:rPr>
        <w:t>Veřejná zakázka</w:t>
      </w:r>
      <w:r w:rsidRPr="00677A65">
        <w:rPr>
          <w:rFonts w:ascii="Calibri" w:hAnsi="Calibri"/>
          <w:color w:val="000000"/>
          <w:sz w:val="22"/>
          <w:szCs w:val="22"/>
        </w:rPr>
        <w:t>“). Jednotlivá ujednání Smlouvy tak budou vykládána v souladu s podmínkami výběrového řízení Veřejné zakázky</w:t>
      </w:r>
      <w:r w:rsidRPr="00677A65">
        <w:rPr>
          <w:rFonts w:ascii="Calibri" w:hAnsi="Calibri"/>
          <w:sz w:val="22"/>
          <w:szCs w:val="22"/>
        </w:rPr>
        <w:t xml:space="preserve"> a nabídkou prodávajícího podanou na Veřejnou zakázku</w:t>
      </w:r>
      <w:r w:rsidRPr="00677A65">
        <w:rPr>
          <w:rFonts w:ascii="Calibri" w:hAnsi="Calibri"/>
          <w:color w:val="000000"/>
          <w:sz w:val="22"/>
          <w:szCs w:val="22"/>
        </w:rPr>
        <w:t>.</w:t>
      </w:r>
      <w:r w:rsidRPr="00D276B5">
        <w:rPr>
          <w:rFonts w:ascii="Calibri" w:hAnsi="Calibri"/>
          <w:color w:val="000000"/>
          <w:sz w:val="22"/>
          <w:szCs w:val="22"/>
        </w:rPr>
        <w:t xml:space="preserve"> </w:t>
      </w:r>
    </w:p>
    <w:p w14:paraId="1374F9EE" w14:textId="77777777" w:rsidR="00677A65" w:rsidRDefault="00677A65" w:rsidP="00677A65">
      <w:pPr>
        <w:pStyle w:val="Zkladntext"/>
        <w:spacing w:line="276" w:lineRule="auto"/>
        <w:ind w:firstLine="0"/>
        <w:jc w:val="center"/>
        <w:rPr>
          <w:rFonts w:ascii="Calibri" w:hAnsi="Calibri"/>
          <w:b/>
          <w:sz w:val="22"/>
          <w:szCs w:val="22"/>
        </w:rPr>
      </w:pPr>
    </w:p>
    <w:p w14:paraId="09A4E1DA" w14:textId="77777777" w:rsidR="00677A65" w:rsidRPr="004F03C9" w:rsidRDefault="00677A65" w:rsidP="00677A65">
      <w:pPr>
        <w:pStyle w:val="Zkladntext"/>
        <w:spacing w:line="276" w:lineRule="auto"/>
        <w:ind w:firstLine="0"/>
        <w:jc w:val="center"/>
        <w:rPr>
          <w:rFonts w:ascii="Calibri" w:hAnsi="Calibri"/>
          <w:b/>
          <w:sz w:val="22"/>
          <w:szCs w:val="22"/>
        </w:rPr>
      </w:pPr>
      <w:r w:rsidRPr="004F03C9">
        <w:rPr>
          <w:rFonts w:ascii="Calibri" w:hAnsi="Calibri"/>
          <w:b/>
          <w:sz w:val="22"/>
          <w:szCs w:val="22"/>
        </w:rPr>
        <w:t xml:space="preserve">2.  Předmět smlouvy a rozsah </w:t>
      </w:r>
    </w:p>
    <w:p w14:paraId="15791920" w14:textId="77777777" w:rsidR="00677A65" w:rsidRPr="004F03C9" w:rsidRDefault="00677A65" w:rsidP="00677A65">
      <w:pPr>
        <w:pStyle w:val="Zkladntext"/>
        <w:spacing w:line="276" w:lineRule="auto"/>
        <w:ind w:firstLine="0"/>
        <w:jc w:val="center"/>
        <w:rPr>
          <w:rFonts w:ascii="Calibri" w:hAnsi="Calibri"/>
          <w:b/>
          <w:bCs/>
          <w:sz w:val="22"/>
          <w:szCs w:val="22"/>
        </w:rPr>
      </w:pPr>
    </w:p>
    <w:p w14:paraId="61C5AB8D" w14:textId="354E6753" w:rsidR="00677A65" w:rsidRPr="00D276B5" w:rsidRDefault="00677A65" w:rsidP="00677A65">
      <w:pPr>
        <w:pStyle w:val="Zkladntext"/>
        <w:spacing w:line="276" w:lineRule="auto"/>
        <w:ind w:left="426" w:hanging="426"/>
        <w:jc w:val="both"/>
        <w:rPr>
          <w:rFonts w:ascii="Calibri" w:hAnsi="Calibri"/>
          <w:sz w:val="22"/>
          <w:szCs w:val="22"/>
        </w:rPr>
      </w:pPr>
      <w:r w:rsidRPr="00677A65">
        <w:rPr>
          <w:rFonts w:ascii="Calibri" w:hAnsi="Calibri"/>
          <w:sz w:val="22"/>
        </w:rPr>
        <w:t>2.1</w:t>
      </w:r>
      <w:r w:rsidRPr="00677A65">
        <w:rPr>
          <w:rFonts w:ascii="Calibri" w:hAnsi="Calibri"/>
          <w:sz w:val="22"/>
        </w:rPr>
        <w:tab/>
        <w:t>Předmětem smlouvy je kompletní řádně provedená kompletní dodávka čist</w:t>
      </w:r>
      <w:r w:rsidR="006D4A21">
        <w:rPr>
          <w:rFonts w:ascii="Calibri" w:hAnsi="Calibri"/>
          <w:sz w:val="22"/>
        </w:rPr>
        <w:t>í</w:t>
      </w:r>
      <w:r w:rsidRPr="00677A65">
        <w:rPr>
          <w:rFonts w:ascii="Calibri" w:hAnsi="Calibri"/>
          <w:sz w:val="22"/>
        </w:rPr>
        <w:t xml:space="preserve">cích </w:t>
      </w:r>
      <w:proofErr w:type="gramStart"/>
      <w:r w:rsidRPr="00677A65">
        <w:rPr>
          <w:rFonts w:ascii="Calibri" w:hAnsi="Calibri"/>
          <w:sz w:val="22"/>
        </w:rPr>
        <w:t>prostředků  dle</w:t>
      </w:r>
      <w:proofErr w:type="gramEnd"/>
      <w:r w:rsidRPr="00677A65">
        <w:rPr>
          <w:rFonts w:ascii="Calibri" w:hAnsi="Calibri"/>
          <w:sz w:val="22"/>
        </w:rPr>
        <w:t xml:space="preserve"> nabídky prodávajícího.  </w:t>
      </w:r>
      <w:r w:rsidRPr="00677A65">
        <w:rPr>
          <w:rFonts w:ascii="Calibri" w:hAnsi="Calibri"/>
          <w:sz w:val="22"/>
          <w:szCs w:val="22"/>
        </w:rPr>
        <w:t xml:space="preserve">Prodávající se </w:t>
      </w:r>
      <w:proofErr w:type="gramStart"/>
      <w:r w:rsidRPr="00677A65">
        <w:rPr>
          <w:rFonts w:ascii="Calibri" w:hAnsi="Calibri"/>
          <w:sz w:val="22"/>
          <w:szCs w:val="22"/>
        </w:rPr>
        <w:t>zavazuje  na</w:t>
      </w:r>
      <w:proofErr w:type="gramEnd"/>
      <w:r w:rsidRPr="00677A65">
        <w:rPr>
          <w:rFonts w:ascii="Calibri" w:hAnsi="Calibri"/>
          <w:sz w:val="22"/>
          <w:szCs w:val="22"/>
        </w:rPr>
        <w:t xml:space="preserve"> svůj náklad a nebezpečí kupujícímu dodat čisticí prostředky  dle specifikace – příloha č. 1, jakož i doklady, které se k nim vztahují a umožní kupujícímu nabýt vlastnické právo.  Kupující </w:t>
      </w:r>
      <w:proofErr w:type="gramStart"/>
      <w:r w:rsidRPr="00677A65">
        <w:rPr>
          <w:rFonts w:ascii="Calibri" w:hAnsi="Calibri"/>
          <w:sz w:val="22"/>
          <w:szCs w:val="22"/>
        </w:rPr>
        <w:t>kupuje  předmět</w:t>
      </w:r>
      <w:proofErr w:type="gramEnd"/>
      <w:r w:rsidRPr="00677A65">
        <w:rPr>
          <w:rFonts w:ascii="Calibri" w:hAnsi="Calibri"/>
          <w:sz w:val="22"/>
          <w:szCs w:val="22"/>
        </w:rPr>
        <w:t xml:space="preserve"> smlouvy,  který splňuje požadavky dle  specifikace – příloha č. 1 a zavazuje se zaplatit kupní cenu. Prodávající se zavazuje dodat zboží v souladu s platnými normami. Prodávající se zavazuje dodat zboží kupujícímu průběžně </w:t>
      </w:r>
      <w:r w:rsidR="006D4A21">
        <w:rPr>
          <w:rFonts w:ascii="Calibri" w:hAnsi="Calibri"/>
          <w:sz w:val="22"/>
          <w:szCs w:val="22"/>
        </w:rPr>
        <w:t>nerovnoměrně</w:t>
      </w:r>
      <w:r w:rsidR="006D4A21" w:rsidRPr="00677A65">
        <w:rPr>
          <w:rFonts w:ascii="Calibri" w:hAnsi="Calibri"/>
          <w:sz w:val="22"/>
          <w:szCs w:val="22"/>
        </w:rPr>
        <w:t xml:space="preserve"> </w:t>
      </w:r>
      <w:r w:rsidRPr="00677A65">
        <w:rPr>
          <w:rFonts w:ascii="Calibri" w:hAnsi="Calibri"/>
          <w:sz w:val="22"/>
          <w:szCs w:val="22"/>
        </w:rPr>
        <w:t>(</w:t>
      </w:r>
      <w:r w:rsidR="006D4A21">
        <w:rPr>
          <w:rFonts w:ascii="Calibri" w:hAnsi="Calibri"/>
          <w:sz w:val="22"/>
          <w:szCs w:val="22"/>
        </w:rPr>
        <w:t xml:space="preserve">cca </w:t>
      </w:r>
      <w:r w:rsidRPr="00677A65">
        <w:rPr>
          <w:rFonts w:ascii="Calibri" w:hAnsi="Calibri"/>
          <w:sz w:val="22"/>
          <w:szCs w:val="22"/>
        </w:rPr>
        <w:t xml:space="preserve">ve </w:t>
      </w:r>
      <w:r w:rsidR="00DA5A1F">
        <w:rPr>
          <w:rFonts w:ascii="Calibri" w:hAnsi="Calibri"/>
          <w:sz w:val="22"/>
          <w:szCs w:val="22"/>
        </w:rPr>
        <w:t xml:space="preserve">3 až </w:t>
      </w:r>
      <w:r w:rsidRPr="00677A65">
        <w:rPr>
          <w:rFonts w:ascii="Calibri" w:hAnsi="Calibri"/>
          <w:sz w:val="22"/>
          <w:szCs w:val="22"/>
        </w:rPr>
        <w:t>4 dodávkách</w:t>
      </w:r>
      <w:r w:rsidR="00E81D0A">
        <w:rPr>
          <w:rFonts w:ascii="Calibri" w:hAnsi="Calibri"/>
          <w:sz w:val="22"/>
          <w:szCs w:val="22"/>
        </w:rPr>
        <w:t>, předpokládané termíny objednávek říjen 2025, leden 2026, červen 2026, tyto termíny mohou být jiné dle požadavků kupujícího</w:t>
      </w:r>
      <w:r w:rsidRPr="00677A65">
        <w:rPr>
          <w:rFonts w:ascii="Calibri" w:hAnsi="Calibri"/>
          <w:sz w:val="22"/>
          <w:szCs w:val="22"/>
        </w:rPr>
        <w:t xml:space="preserve">) do 5 </w:t>
      </w:r>
      <w:r>
        <w:rPr>
          <w:rFonts w:ascii="Calibri" w:hAnsi="Calibri"/>
          <w:sz w:val="22"/>
          <w:szCs w:val="22"/>
        </w:rPr>
        <w:t xml:space="preserve">pracovních </w:t>
      </w:r>
      <w:r w:rsidRPr="00677A65">
        <w:rPr>
          <w:rFonts w:ascii="Calibri" w:hAnsi="Calibri"/>
          <w:sz w:val="22"/>
          <w:szCs w:val="22"/>
        </w:rPr>
        <w:t xml:space="preserve">dnů od uskutečnění </w:t>
      </w:r>
      <w:r w:rsidR="006D4A21">
        <w:rPr>
          <w:rFonts w:ascii="Calibri" w:hAnsi="Calibri"/>
          <w:sz w:val="22"/>
          <w:szCs w:val="22"/>
        </w:rPr>
        <w:t xml:space="preserve">konkrétní </w:t>
      </w:r>
      <w:r w:rsidRPr="00677A65">
        <w:rPr>
          <w:rFonts w:ascii="Calibri" w:hAnsi="Calibri"/>
          <w:sz w:val="22"/>
          <w:szCs w:val="22"/>
        </w:rPr>
        <w:t>objednávky.</w:t>
      </w:r>
    </w:p>
    <w:p w14:paraId="775332A3" w14:textId="77777777" w:rsidR="00677A65" w:rsidRDefault="00677A65" w:rsidP="00677A65">
      <w:pPr>
        <w:pStyle w:val="Zkladntext"/>
        <w:spacing w:line="276" w:lineRule="auto"/>
        <w:ind w:firstLine="0"/>
        <w:jc w:val="both"/>
        <w:rPr>
          <w:rFonts w:ascii="Calibri" w:hAnsi="Calibri"/>
          <w:sz w:val="22"/>
        </w:rPr>
      </w:pPr>
    </w:p>
    <w:p w14:paraId="4DCA7F11" w14:textId="77777777" w:rsidR="00982C92" w:rsidRPr="00677A65" w:rsidRDefault="00677A65" w:rsidP="00677A6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TimesNewRomanPS-BoldMT"/>
          <w:b/>
          <w:bCs/>
        </w:rPr>
      </w:pPr>
      <w:r w:rsidRPr="00677A65">
        <w:rPr>
          <w:rFonts w:ascii="Calibri" w:hAnsi="Calibri" w:cs="Times-Bold"/>
          <w:b/>
          <w:bCs/>
        </w:rPr>
        <w:t>3</w:t>
      </w:r>
      <w:r w:rsidR="00982C92" w:rsidRPr="00677A65">
        <w:rPr>
          <w:rFonts w:ascii="Calibri" w:hAnsi="Calibri" w:cs="Times-Bold"/>
          <w:b/>
          <w:bCs/>
        </w:rPr>
        <w:t xml:space="preserve">. </w:t>
      </w:r>
      <w:r w:rsidR="00982C92" w:rsidRPr="00677A65">
        <w:rPr>
          <w:rFonts w:ascii="Calibri" w:hAnsi="Calibri" w:cs="TimesNewRomanPS-BoldMT"/>
          <w:b/>
          <w:bCs/>
        </w:rPr>
        <w:t>Místo plnění</w:t>
      </w:r>
    </w:p>
    <w:p w14:paraId="6C797FB9" w14:textId="77777777" w:rsidR="00982C92" w:rsidRPr="00677A65" w:rsidRDefault="00982C92" w:rsidP="00982C9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</w:rPr>
      </w:pPr>
      <w:r w:rsidRPr="00677A65">
        <w:rPr>
          <w:rFonts w:ascii="Calibri" w:hAnsi="Calibri" w:cs="Times New Roman"/>
        </w:rPr>
        <w:t xml:space="preserve">Místem plnění je sídlo kupujícího, </w:t>
      </w:r>
      <w:r w:rsidR="00E975F8" w:rsidRPr="00677A65">
        <w:rPr>
          <w:rFonts w:ascii="Calibri" w:hAnsi="Calibri" w:cs="Times New Roman"/>
        </w:rPr>
        <w:t xml:space="preserve">Střední škola informatiky, poštovnictví a finančnictví Brno, </w:t>
      </w:r>
      <w:r w:rsidRPr="00677A65">
        <w:rPr>
          <w:rFonts w:ascii="Calibri" w:hAnsi="Calibri" w:cs="Times New Roman"/>
        </w:rPr>
        <w:t xml:space="preserve">příspěvková organizace, </w:t>
      </w:r>
      <w:r w:rsidR="00E975F8" w:rsidRPr="00677A65">
        <w:rPr>
          <w:rFonts w:ascii="Calibri" w:hAnsi="Calibri" w:cs="Times New Roman"/>
        </w:rPr>
        <w:t>Čichnova 982/23, 624 00 Brno</w:t>
      </w:r>
      <w:r w:rsidRPr="00677A65">
        <w:rPr>
          <w:rFonts w:ascii="Calibri" w:hAnsi="Calibri" w:cs="Times New Roman"/>
        </w:rPr>
        <w:t>).</w:t>
      </w:r>
    </w:p>
    <w:p w14:paraId="0C25C02A" w14:textId="77777777" w:rsidR="00982C92" w:rsidRPr="00677A65" w:rsidRDefault="00982C92" w:rsidP="00982C92">
      <w:pPr>
        <w:autoSpaceDE w:val="0"/>
        <w:autoSpaceDN w:val="0"/>
        <w:adjustRightInd w:val="0"/>
        <w:spacing w:after="0" w:line="240" w:lineRule="auto"/>
        <w:rPr>
          <w:rFonts w:ascii="Calibri" w:hAnsi="Calibri" w:cs="Times-Bold"/>
          <w:b/>
          <w:bCs/>
        </w:rPr>
      </w:pPr>
    </w:p>
    <w:p w14:paraId="1F49CAB9" w14:textId="77777777" w:rsidR="00982C92" w:rsidRPr="00677A65" w:rsidRDefault="00677A65" w:rsidP="00982C9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Times-Bold"/>
          <w:b/>
          <w:bCs/>
        </w:rPr>
      </w:pPr>
      <w:r w:rsidRPr="00677A65">
        <w:rPr>
          <w:rFonts w:ascii="Calibri" w:hAnsi="Calibri" w:cs="Times-Bold"/>
          <w:b/>
          <w:bCs/>
        </w:rPr>
        <w:t xml:space="preserve">4. </w:t>
      </w:r>
      <w:r w:rsidR="00982C92" w:rsidRPr="00677A65">
        <w:rPr>
          <w:rFonts w:ascii="Calibri" w:hAnsi="Calibri" w:cs="Times-Bold"/>
          <w:b/>
          <w:bCs/>
        </w:rPr>
        <w:t xml:space="preserve"> Práva a povinnosti prodávajícího</w:t>
      </w:r>
    </w:p>
    <w:p w14:paraId="6CF2EF46" w14:textId="77777777" w:rsidR="00982C92" w:rsidRPr="00677A65" w:rsidRDefault="00982C92" w:rsidP="00982C9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</w:rPr>
      </w:pPr>
      <w:r w:rsidRPr="00677A65">
        <w:rPr>
          <w:rFonts w:ascii="Calibri" w:hAnsi="Calibri" w:cs="Times New Roman"/>
        </w:rPr>
        <w:t>Prodávající se zavazuje dodat zboží kupujícímu do 5 pracovních dnů od uskutečnění objednávky. Kupující bude zboží objednávat telefonicky, faxem nebo emailem.</w:t>
      </w:r>
    </w:p>
    <w:p w14:paraId="3ED248FD" w14:textId="77777777" w:rsidR="00982C92" w:rsidRPr="00677A65" w:rsidRDefault="00982C92" w:rsidP="00982C9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</w:rPr>
      </w:pPr>
      <w:r w:rsidRPr="00677A65">
        <w:rPr>
          <w:rFonts w:ascii="Calibri" w:hAnsi="Calibri" w:cs="Times New Roman"/>
        </w:rPr>
        <w:t>Prodávající je povinen doručit objednané zboží v rozmezí od</w:t>
      </w:r>
      <w:r w:rsidR="00677A65">
        <w:rPr>
          <w:rFonts w:ascii="Calibri" w:hAnsi="Calibri" w:cs="Times New Roman"/>
        </w:rPr>
        <w:t xml:space="preserve">   7</w:t>
      </w:r>
      <w:r w:rsidRPr="00677A65">
        <w:rPr>
          <w:rFonts w:ascii="Calibri" w:hAnsi="Calibri" w:cs="Times New Roman"/>
        </w:rPr>
        <w:t>:30 do 1</w:t>
      </w:r>
      <w:r w:rsidR="00677A65">
        <w:rPr>
          <w:rFonts w:ascii="Calibri" w:hAnsi="Calibri" w:cs="Times New Roman"/>
        </w:rPr>
        <w:t>5</w:t>
      </w:r>
      <w:r w:rsidRPr="00677A65">
        <w:rPr>
          <w:rFonts w:ascii="Calibri" w:hAnsi="Calibri" w:cs="Times New Roman"/>
        </w:rPr>
        <w:t>:00 na sklad MTZ.</w:t>
      </w:r>
    </w:p>
    <w:p w14:paraId="2446F5CB" w14:textId="77777777" w:rsidR="00982C92" w:rsidRPr="00677A65" w:rsidRDefault="00982C92" w:rsidP="00982C9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</w:rPr>
      </w:pPr>
      <w:r w:rsidRPr="00677A65">
        <w:rPr>
          <w:rFonts w:ascii="Calibri" w:hAnsi="Calibri" w:cs="Times New Roman"/>
        </w:rPr>
        <w:t>Dokladem o datu dodání je údaj uvedený na potvrzeném dodacím listu, jehož kopie bude přílohou faktury za předmětné zboží.</w:t>
      </w:r>
    </w:p>
    <w:p w14:paraId="51502517" w14:textId="77777777" w:rsidR="00982C92" w:rsidRPr="00677A65" w:rsidRDefault="00982C92" w:rsidP="00982C92">
      <w:pPr>
        <w:autoSpaceDE w:val="0"/>
        <w:autoSpaceDN w:val="0"/>
        <w:adjustRightInd w:val="0"/>
        <w:spacing w:after="0" w:line="240" w:lineRule="auto"/>
        <w:rPr>
          <w:rFonts w:ascii="Calibri" w:hAnsi="Calibri" w:cs="Times-Bold"/>
          <w:b/>
          <w:bCs/>
        </w:rPr>
      </w:pPr>
    </w:p>
    <w:p w14:paraId="0AABD3FA" w14:textId="77777777" w:rsidR="00982C92" w:rsidRPr="00677A65" w:rsidRDefault="00677A65" w:rsidP="00982C9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Times-Bold"/>
          <w:b/>
          <w:bCs/>
        </w:rPr>
      </w:pPr>
      <w:r w:rsidRPr="00677A65">
        <w:rPr>
          <w:rFonts w:ascii="Calibri" w:hAnsi="Calibri" w:cs="Times-Bold"/>
          <w:b/>
          <w:bCs/>
        </w:rPr>
        <w:t>5</w:t>
      </w:r>
      <w:r w:rsidR="00982C92" w:rsidRPr="00677A65">
        <w:rPr>
          <w:rFonts w:ascii="Calibri" w:hAnsi="Calibri" w:cs="Times-Bold"/>
          <w:b/>
          <w:bCs/>
        </w:rPr>
        <w:t>. Smluvní pokuty</w:t>
      </w:r>
    </w:p>
    <w:p w14:paraId="7CEFD184" w14:textId="77777777" w:rsidR="00982C92" w:rsidRPr="00677A65" w:rsidRDefault="00982C92" w:rsidP="00982C9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</w:rPr>
      </w:pPr>
      <w:r w:rsidRPr="00677A65">
        <w:rPr>
          <w:rFonts w:ascii="Calibri" w:hAnsi="Calibri" w:cs="Times New Roman"/>
        </w:rPr>
        <w:t>V případě nedodání zboží prodávajícím ve smluveném termínu má kupující právo požadovat smluvní pokutu ve výši 0,05 % z ceny nedodaného zboží za každý den prodlení, tím není dotčeno právo kupujícího na vymáhání náhrady škody.</w:t>
      </w:r>
    </w:p>
    <w:p w14:paraId="1745C1E5" w14:textId="77777777" w:rsidR="00982C92" w:rsidRPr="00677A65" w:rsidRDefault="00982C92" w:rsidP="00982C9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</w:rPr>
      </w:pPr>
      <w:r w:rsidRPr="00677A65">
        <w:rPr>
          <w:rFonts w:ascii="Calibri" w:hAnsi="Calibri" w:cs="Times New Roman"/>
        </w:rPr>
        <w:t>Kupující v případě prodlení s placením faktur zaplatí prodávajícímu smluvní pokutu ve výši 0,05 % dlužné částky za každý započatý den prodlení, nejvýše však 5 % z dlužné částky za celou dobu prodlení.</w:t>
      </w:r>
    </w:p>
    <w:p w14:paraId="6A2C3B4A" w14:textId="77777777" w:rsidR="00982C92" w:rsidRPr="00677A65" w:rsidRDefault="00982C92" w:rsidP="00982C92">
      <w:pPr>
        <w:autoSpaceDE w:val="0"/>
        <w:autoSpaceDN w:val="0"/>
        <w:adjustRightInd w:val="0"/>
        <w:spacing w:after="0" w:line="240" w:lineRule="auto"/>
        <w:rPr>
          <w:rFonts w:ascii="Calibri" w:hAnsi="Calibri" w:cs="Times-Bold"/>
          <w:b/>
          <w:bCs/>
        </w:rPr>
      </w:pPr>
    </w:p>
    <w:p w14:paraId="3DEB8290" w14:textId="77777777" w:rsidR="00982C92" w:rsidRPr="00677A65" w:rsidRDefault="00677A65" w:rsidP="00982C9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Times-Bold"/>
          <w:b/>
          <w:bCs/>
        </w:rPr>
      </w:pPr>
      <w:r w:rsidRPr="00677A65">
        <w:rPr>
          <w:rFonts w:ascii="Calibri" w:hAnsi="Calibri" w:cs="Times-Bold"/>
          <w:b/>
          <w:bCs/>
        </w:rPr>
        <w:t>6</w:t>
      </w:r>
      <w:r w:rsidR="00982C92" w:rsidRPr="00677A65">
        <w:rPr>
          <w:rFonts w:ascii="Calibri" w:hAnsi="Calibri" w:cs="Times-Bold"/>
          <w:b/>
          <w:bCs/>
        </w:rPr>
        <w:t>. Práva a povinnosti kupujícího</w:t>
      </w:r>
    </w:p>
    <w:p w14:paraId="0EFCB1BF" w14:textId="77777777" w:rsidR="00982C92" w:rsidRPr="00677A65" w:rsidRDefault="00982C92" w:rsidP="00982C9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</w:rPr>
      </w:pPr>
      <w:r w:rsidRPr="00677A65">
        <w:rPr>
          <w:rFonts w:ascii="Calibri" w:hAnsi="Calibri" w:cs="Times New Roman"/>
        </w:rPr>
        <w:t>Kupující se na základě této smlouvy zavazuje zboží od prodávajícího převzít do svého vlastnictví a zaplatit prodávajícímu dohodnutou kupní cenu.</w:t>
      </w:r>
    </w:p>
    <w:p w14:paraId="0F3BA14A" w14:textId="77777777" w:rsidR="00982C92" w:rsidRPr="00677A65" w:rsidRDefault="00982C92" w:rsidP="00982C9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b/>
          <w:bCs/>
        </w:rPr>
      </w:pPr>
      <w:r w:rsidRPr="00677A65">
        <w:rPr>
          <w:rFonts w:ascii="Calibri" w:hAnsi="Calibri" w:cs="Times New Roman"/>
        </w:rPr>
        <w:t xml:space="preserve">Kupující je povinen při dodání zboží provést jeho fyzickou přejímku a neprodleně reklamovat jeho případnou nekompletnost nebo zjevné vady zboží, nejpozději však do </w:t>
      </w:r>
      <w:proofErr w:type="gramStart"/>
      <w:r w:rsidRPr="00677A65">
        <w:rPr>
          <w:rFonts w:ascii="Calibri" w:hAnsi="Calibri" w:cs="Times New Roman"/>
        </w:rPr>
        <w:t>5-ti</w:t>
      </w:r>
      <w:proofErr w:type="gramEnd"/>
      <w:r w:rsidRPr="00677A65">
        <w:rPr>
          <w:rFonts w:ascii="Calibri" w:hAnsi="Calibri" w:cs="Times New Roman"/>
        </w:rPr>
        <w:t xml:space="preserve"> dnů od data dodání.</w:t>
      </w:r>
      <w:r w:rsidRPr="00677A65">
        <w:rPr>
          <w:rFonts w:ascii="Calibri" w:hAnsi="Calibri" w:cs="Times New Roman"/>
          <w:b/>
          <w:bCs/>
        </w:rPr>
        <w:t xml:space="preserve"> </w:t>
      </w:r>
    </w:p>
    <w:p w14:paraId="7DA7507F" w14:textId="77777777" w:rsidR="00982C92" w:rsidRPr="00677A65" w:rsidRDefault="00982C92" w:rsidP="00982C92">
      <w:pPr>
        <w:autoSpaceDE w:val="0"/>
        <w:autoSpaceDN w:val="0"/>
        <w:adjustRightInd w:val="0"/>
        <w:spacing w:after="0" w:line="240" w:lineRule="auto"/>
        <w:rPr>
          <w:rFonts w:ascii="Calibri" w:hAnsi="Calibri" w:cs="Times-Bold"/>
          <w:b/>
          <w:bCs/>
        </w:rPr>
      </w:pPr>
    </w:p>
    <w:p w14:paraId="16C81652" w14:textId="77777777" w:rsidR="00982C92" w:rsidRPr="00677A65" w:rsidRDefault="00677A65" w:rsidP="00982C9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Times New Roman"/>
          <w:b/>
          <w:bCs/>
        </w:rPr>
      </w:pPr>
      <w:r w:rsidRPr="00677A65">
        <w:rPr>
          <w:rFonts w:ascii="Calibri" w:hAnsi="Calibri" w:cs="Times New Roman"/>
          <w:b/>
          <w:bCs/>
        </w:rPr>
        <w:t>7</w:t>
      </w:r>
      <w:r w:rsidR="00982C92" w:rsidRPr="00677A65">
        <w:rPr>
          <w:rFonts w:ascii="Calibri" w:hAnsi="Calibri" w:cs="Times New Roman"/>
          <w:b/>
          <w:bCs/>
        </w:rPr>
        <w:t>. Kupní cena</w:t>
      </w:r>
    </w:p>
    <w:p w14:paraId="150CF6C6" w14:textId="77777777" w:rsidR="00982C92" w:rsidRPr="00677A65" w:rsidRDefault="00982C92" w:rsidP="00982C9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</w:rPr>
      </w:pPr>
      <w:r w:rsidRPr="00677A65">
        <w:rPr>
          <w:rFonts w:ascii="Calibri" w:hAnsi="Calibri" w:cs="Times New Roman"/>
        </w:rPr>
        <w:t>Kupní cena je stanovena jako konečná a nejvýše přípustná a prodávajícím nepřekročitelná.</w:t>
      </w:r>
    </w:p>
    <w:p w14:paraId="2D63B923" w14:textId="77777777" w:rsidR="00982C92" w:rsidRPr="00677A65" w:rsidRDefault="00982C92" w:rsidP="00982C9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</w:rPr>
      </w:pPr>
      <w:r w:rsidRPr="00677A65">
        <w:rPr>
          <w:rFonts w:ascii="Calibri" w:hAnsi="Calibri" w:cs="Times New Roman"/>
        </w:rPr>
        <w:t>Cena zahrnuje nezbytně nutné obslužné, vedlejší, doplňkové, zvláštní a podobné výkony a práce potřebné ke splnění předmětu smlouvy.</w:t>
      </w:r>
    </w:p>
    <w:p w14:paraId="65C237D3" w14:textId="77777777" w:rsidR="00CD42C2" w:rsidRDefault="00CD42C2" w:rsidP="00CD42C2">
      <w:pPr>
        <w:pStyle w:val="Zkladntext"/>
        <w:spacing w:line="276" w:lineRule="auto"/>
        <w:ind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Cena za předmět smlouvy je stanovena dohodou obou smluvních stran a činí celkem:</w:t>
      </w:r>
    </w:p>
    <w:p w14:paraId="66E477C3" w14:textId="77777777" w:rsidR="00CD42C2" w:rsidRDefault="00CD42C2" w:rsidP="00CD42C2">
      <w:pPr>
        <w:pStyle w:val="Zkladntext"/>
        <w:spacing w:line="276" w:lineRule="auto"/>
        <w:ind w:left="420" w:firstLine="0"/>
        <w:jc w:val="both"/>
        <w:rPr>
          <w:rFonts w:ascii="Calibri" w:hAnsi="Calibri"/>
          <w:sz w:val="22"/>
          <w:szCs w:val="22"/>
        </w:rPr>
      </w:pPr>
    </w:p>
    <w:p w14:paraId="65D35312" w14:textId="2FD77576" w:rsidR="00CD42C2" w:rsidRPr="004C6F7E" w:rsidRDefault="00CD42C2" w:rsidP="004C6F7E">
      <w:pPr>
        <w:pStyle w:val="Zkladntext"/>
        <w:spacing w:line="276" w:lineRule="auto"/>
        <w:ind w:left="2544" w:firstLine="0"/>
        <w:rPr>
          <w:rFonts w:ascii="Calibri" w:hAnsi="Calibri"/>
          <w:b/>
          <w:sz w:val="22"/>
          <w:szCs w:val="22"/>
        </w:rPr>
      </w:pPr>
      <w:r w:rsidRPr="004C6F7E">
        <w:rPr>
          <w:rFonts w:ascii="Calibri" w:hAnsi="Calibri"/>
          <w:b/>
          <w:sz w:val="22"/>
          <w:szCs w:val="22"/>
        </w:rPr>
        <w:t xml:space="preserve">cena bez DPH </w:t>
      </w:r>
      <w:r w:rsidR="004C6F7E" w:rsidRPr="004C6F7E">
        <w:rPr>
          <w:rFonts w:ascii="Calibri" w:hAnsi="Calibri"/>
          <w:b/>
          <w:sz w:val="22"/>
          <w:szCs w:val="22"/>
        </w:rPr>
        <w:t xml:space="preserve">932 844,53 </w:t>
      </w:r>
      <w:r w:rsidRPr="004C6F7E">
        <w:rPr>
          <w:rFonts w:ascii="Calibri" w:hAnsi="Calibri"/>
          <w:b/>
          <w:sz w:val="22"/>
          <w:szCs w:val="22"/>
        </w:rPr>
        <w:t>Kč bez DPH</w:t>
      </w:r>
    </w:p>
    <w:p w14:paraId="7726D491" w14:textId="6AB9E4EC" w:rsidR="00CD42C2" w:rsidRPr="004C6F7E" w:rsidRDefault="00CD42C2" w:rsidP="00CD42C2">
      <w:pPr>
        <w:pStyle w:val="Zkladntext"/>
        <w:spacing w:line="276" w:lineRule="auto"/>
        <w:ind w:firstLine="0"/>
        <w:rPr>
          <w:rFonts w:ascii="Calibri" w:hAnsi="Calibri"/>
          <w:b/>
          <w:sz w:val="22"/>
          <w:szCs w:val="22"/>
          <w:lang w:val="en-US"/>
        </w:rPr>
      </w:pPr>
      <w:r w:rsidRPr="004C6F7E">
        <w:rPr>
          <w:rFonts w:ascii="Calibri" w:hAnsi="Calibri"/>
          <w:b/>
          <w:sz w:val="22"/>
          <w:szCs w:val="22"/>
        </w:rPr>
        <w:t xml:space="preserve">                                                    sazba DPH </w:t>
      </w:r>
      <w:r w:rsidR="004C6F7E" w:rsidRPr="004C6F7E">
        <w:rPr>
          <w:rFonts w:ascii="Calibri" w:hAnsi="Calibri"/>
          <w:b/>
          <w:sz w:val="22"/>
          <w:szCs w:val="22"/>
        </w:rPr>
        <w:t>21</w:t>
      </w:r>
      <w:r w:rsidR="004C6F7E">
        <w:rPr>
          <w:rFonts w:ascii="Calibri" w:hAnsi="Calibri"/>
          <w:b/>
          <w:sz w:val="22"/>
          <w:szCs w:val="22"/>
        </w:rPr>
        <w:t xml:space="preserve"> </w:t>
      </w:r>
      <w:r w:rsidRPr="004C6F7E">
        <w:rPr>
          <w:rFonts w:ascii="Calibri" w:hAnsi="Calibri"/>
          <w:b/>
          <w:sz w:val="22"/>
          <w:szCs w:val="22"/>
          <w:lang w:val="en-US"/>
        </w:rPr>
        <w:t>%</w:t>
      </w:r>
    </w:p>
    <w:p w14:paraId="27B5C89F" w14:textId="6ACA6EAA" w:rsidR="00CD42C2" w:rsidRPr="004C6F7E" w:rsidRDefault="00CD42C2" w:rsidP="00CD42C2">
      <w:pPr>
        <w:pStyle w:val="Zkladntext"/>
        <w:spacing w:line="276" w:lineRule="auto"/>
        <w:ind w:left="420" w:firstLine="0"/>
        <w:rPr>
          <w:rFonts w:ascii="Calibri" w:hAnsi="Calibri"/>
          <w:b/>
          <w:sz w:val="22"/>
          <w:szCs w:val="22"/>
          <w:lang w:val="en-US"/>
        </w:rPr>
      </w:pPr>
      <w:r w:rsidRPr="004C6F7E">
        <w:rPr>
          <w:rFonts w:ascii="Calibri" w:hAnsi="Calibri"/>
          <w:b/>
          <w:sz w:val="22"/>
          <w:szCs w:val="22"/>
          <w:lang w:val="en-US"/>
        </w:rPr>
        <w:t xml:space="preserve">                                            DPH </w:t>
      </w:r>
      <w:r w:rsidR="004C6F7E" w:rsidRPr="004C6F7E">
        <w:rPr>
          <w:rFonts w:ascii="Calibri" w:hAnsi="Calibri"/>
          <w:b/>
          <w:sz w:val="22"/>
          <w:szCs w:val="22"/>
          <w:lang w:val="en-US"/>
        </w:rPr>
        <w:t>190 789,13 Kč</w:t>
      </w:r>
      <w:r w:rsidRPr="004C6F7E">
        <w:rPr>
          <w:rFonts w:ascii="Calibri" w:hAnsi="Calibri"/>
          <w:b/>
          <w:sz w:val="22"/>
          <w:szCs w:val="22"/>
          <w:lang w:val="en-US"/>
        </w:rPr>
        <w:t xml:space="preserve">    </w:t>
      </w:r>
    </w:p>
    <w:p w14:paraId="03DE3EAD" w14:textId="0B39CE46" w:rsidR="00CD42C2" w:rsidRPr="004C6F7E" w:rsidRDefault="00CD42C2" w:rsidP="00CD42C2">
      <w:pPr>
        <w:pStyle w:val="Zkladntext"/>
        <w:spacing w:line="276" w:lineRule="auto"/>
        <w:ind w:left="420" w:firstLine="0"/>
        <w:rPr>
          <w:rFonts w:ascii="Calibri" w:hAnsi="Calibri"/>
          <w:b/>
          <w:sz w:val="22"/>
          <w:szCs w:val="22"/>
        </w:rPr>
      </w:pPr>
      <w:r w:rsidRPr="004C6F7E">
        <w:rPr>
          <w:rFonts w:ascii="Calibri" w:hAnsi="Calibri"/>
          <w:b/>
          <w:sz w:val="22"/>
          <w:szCs w:val="22"/>
        </w:rPr>
        <w:t xml:space="preserve">                                            cena celkem</w:t>
      </w:r>
      <w:r w:rsidR="004C6F7E" w:rsidRPr="004C6F7E">
        <w:rPr>
          <w:rFonts w:ascii="Calibri" w:hAnsi="Calibri"/>
          <w:b/>
          <w:sz w:val="22"/>
          <w:szCs w:val="22"/>
        </w:rPr>
        <w:t xml:space="preserve"> 1 123 633,66 </w:t>
      </w:r>
      <w:r w:rsidRPr="004C6F7E">
        <w:rPr>
          <w:rFonts w:ascii="Calibri" w:hAnsi="Calibri"/>
          <w:b/>
          <w:sz w:val="22"/>
          <w:szCs w:val="22"/>
        </w:rPr>
        <w:t xml:space="preserve">  Kč vč. DPH</w:t>
      </w:r>
    </w:p>
    <w:p w14:paraId="00172E32" w14:textId="77777777" w:rsidR="00982C92" w:rsidRPr="00677A65" w:rsidRDefault="00982C92" w:rsidP="00982C92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b/>
          <w:bCs/>
        </w:rPr>
      </w:pPr>
    </w:p>
    <w:p w14:paraId="1453E23F" w14:textId="77777777" w:rsidR="00982C92" w:rsidRPr="00677A65" w:rsidRDefault="00982C92" w:rsidP="00982C9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</w:rPr>
      </w:pPr>
      <w:r w:rsidRPr="00677A65">
        <w:rPr>
          <w:rFonts w:ascii="Calibri" w:hAnsi="Calibri" w:cs="Times New Roman"/>
        </w:rPr>
        <w:t>V případě obecného snížení cen u jednotlivého dodávaného zboží prodávajícím pod úroveň cen výše uvedených budou dodávky realizovány za tyto nižší ceny, zvýšení cen je</w:t>
      </w:r>
      <w:r w:rsidR="00677A65">
        <w:rPr>
          <w:rFonts w:ascii="Calibri" w:hAnsi="Calibri" w:cs="Times New Roman"/>
        </w:rPr>
        <w:t xml:space="preserve"> </w:t>
      </w:r>
      <w:r w:rsidRPr="00677A65">
        <w:rPr>
          <w:rFonts w:ascii="Calibri" w:hAnsi="Calibri" w:cs="Times New Roman"/>
        </w:rPr>
        <w:t>nepřípustné.</w:t>
      </w:r>
    </w:p>
    <w:p w14:paraId="711B598F" w14:textId="77777777" w:rsidR="00982C92" w:rsidRPr="00677A65" w:rsidRDefault="00982C92" w:rsidP="00982C9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</w:rPr>
      </w:pPr>
      <w:r w:rsidRPr="00677A65">
        <w:rPr>
          <w:rFonts w:ascii="Calibri" w:hAnsi="Calibri" w:cs="Times New Roman"/>
        </w:rPr>
        <w:t>Ceny jednotlivých položek jsou uváděny za množství stanovené v MJ v Kč bez DPH a včetně dopravy do skladu MTZ a všech dalších služeb souvisejících s dodávkou. DPH bude dopočítána dle platné legislativy.</w:t>
      </w:r>
    </w:p>
    <w:p w14:paraId="4147C62B" w14:textId="77777777" w:rsidR="00982C92" w:rsidRPr="00677A65" w:rsidRDefault="00982C92" w:rsidP="00982C92">
      <w:pPr>
        <w:autoSpaceDE w:val="0"/>
        <w:autoSpaceDN w:val="0"/>
        <w:adjustRightInd w:val="0"/>
        <w:spacing w:after="0" w:line="240" w:lineRule="auto"/>
        <w:rPr>
          <w:rFonts w:ascii="Calibri" w:hAnsi="Calibri" w:cs="Times-Bold"/>
          <w:b/>
          <w:bCs/>
        </w:rPr>
      </w:pPr>
    </w:p>
    <w:p w14:paraId="798A33C3" w14:textId="77777777" w:rsidR="00982C92" w:rsidRPr="00677A65" w:rsidRDefault="00677A65" w:rsidP="00982C9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Times-Bold"/>
          <w:b/>
          <w:bCs/>
        </w:rPr>
      </w:pPr>
      <w:r w:rsidRPr="00677A65">
        <w:rPr>
          <w:rFonts w:ascii="Calibri" w:hAnsi="Calibri" w:cs="Times-Bold"/>
          <w:b/>
          <w:bCs/>
        </w:rPr>
        <w:t>8</w:t>
      </w:r>
      <w:r w:rsidR="00982C92" w:rsidRPr="00677A65">
        <w:rPr>
          <w:rFonts w:ascii="Calibri" w:hAnsi="Calibri" w:cs="Times-Bold"/>
          <w:b/>
          <w:bCs/>
        </w:rPr>
        <w:t>. Platební podmínky</w:t>
      </w:r>
    </w:p>
    <w:p w14:paraId="45F0BF5E" w14:textId="77777777" w:rsidR="00982C92" w:rsidRPr="00677A65" w:rsidRDefault="00982C92" w:rsidP="00982C9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</w:rPr>
      </w:pPr>
      <w:r w:rsidRPr="00677A65">
        <w:rPr>
          <w:rFonts w:ascii="Calibri" w:hAnsi="Calibri" w:cs="Times New Roman"/>
        </w:rPr>
        <w:t>Kupní cena bude zaplacena na základě faktury – daňového dokladu, vystavené prodávajícím po dodání zboží a realizaci služeb s tím spojených a po podpisu předávacích protokolů prodávajícím a kupujícím.</w:t>
      </w:r>
    </w:p>
    <w:p w14:paraId="3FEA58FB" w14:textId="77777777" w:rsidR="00982C92" w:rsidRPr="00677A65" w:rsidRDefault="00982C92" w:rsidP="00982C9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</w:rPr>
      </w:pPr>
      <w:r w:rsidRPr="00677A65">
        <w:rPr>
          <w:rFonts w:ascii="Calibri" w:hAnsi="Calibri" w:cs="Times New Roman"/>
        </w:rPr>
        <w:t xml:space="preserve">Doba splatnosti faktur je dohodnuta na </w:t>
      </w:r>
      <w:r w:rsidR="00677A65">
        <w:rPr>
          <w:rFonts w:ascii="Calibri" w:hAnsi="Calibri" w:cs="Times New Roman"/>
        </w:rPr>
        <w:t>3</w:t>
      </w:r>
      <w:r w:rsidRPr="00677A65">
        <w:rPr>
          <w:rFonts w:ascii="Calibri" w:hAnsi="Calibri" w:cs="Times New Roman"/>
        </w:rPr>
        <w:t>0 dnů od data jejich vystavení prodávajícím.</w:t>
      </w:r>
    </w:p>
    <w:p w14:paraId="1C647B3D" w14:textId="77777777" w:rsidR="00982C92" w:rsidRPr="00677A65" w:rsidRDefault="00982C92" w:rsidP="00982C9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</w:rPr>
      </w:pPr>
      <w:r w:rsidRPr="00677A65">
        <w:rPr>
          <w:rFonts w:ascii="Calibri" w:hAnsi="Calibri" w:cs="Times New Roman"/>
        </w:rPr>
        <w:t>Za den splatnosti se považuje odepsání fakturované částky z účtu kupujícího ve prospěch účtu prodávajícího. Daňový doklad musí obsahovat všechny náležitosti stanovené zákonem č. 235/2004 Sb., v platném znění, a zákonem č. 563/1991 Sb. o účetnictví, v platném znění, zejména pak:</w:t>
      </w:r>
    </w:p>
    <w:p w14:paraId="55D895C5" w14:textId="77777777" w:rsidR="00982C92" w:rsidRPr="00677A65" w:rsidRDefault="00982C92" w:rsidP="00982C9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</w:rPr>
      </w:pPr>
      <w:r w:rsidRPr="00677A65">
        <w:rPr>
          <w:rFonts w:ascii="Calibri" w:hAnsi="Calibri" w:cs="Times New Roman"/>
        </w:rPr>
        <w:t>- IČ, DIČ, název a sídlo prodávajícího a kupujícího</w:t>
      </w:r>
    </w:p>
    <w:p w14:paraId="70F692C3" w14:textId="77777777" w:rsidR="00982C92" w:rsidRPr="00677A65" w:rsidRDefault="00982C92" w:rsidP="00982C9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</w:rPr>
      </w:pPr>
      <w:r w:rsidRPr="00677A65">
        <w:rPr>
          <w:rFonts w:ascii="Calibri" w:hAnsi="Calibri" w:cs="Times New Roman"/>
        </w:rPr>
        <w:t>- evidenční číslo daňového dokladu</w:t>
      </w:r>
    </w:p>
    <w:p w14:paraId="3E6927C5" w14:textId="77777777" w:rsidR="00982C92" w:rsidRPr="00677A65" w:rsidRDefault="00982C92" w:rsidP="00982C9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</w:rPr>
      </w:pPr>
      <w:r w:rsidRPr="00677A65">
        <w:rPr>
          <w:rFonts w:ascii="Calibri" w:hAnsi="Calibri" w:cs="Times New Roman"/>
        </w:rPr>
        <w:t>- předmět plnění</w:t>
      </w:r>
    </w:p>
    <w:p w14:paraId="63277DD1" w14:textId="77777777" w:rsidR="00982C92" w:rsidRPr="00677A65" w:rsidRDefault="00982C92" w:rsidP="00982C9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</w:rPr>
      </w:pPr>
      <w:r w:rsidRPr="00677A65">
        <w:rPr>
          <w:rFonts w:ascii="Calibri" w:hAnsi="Calibri" w:cs="Times New Roman"/>
        </w:rPr>
        <w:lastRenderedPageBreak/>
        <w:t>- označení bankovního spojení prodávajícího</w:t>
      </w:r>
    </w:p>
    <w:p w14:paraId="7D129F2D" w14:textId="77777777" w:rsidR="00982C92" w:rsidRPr="00677A65" w:rsidRDefault="00982C92" w:rsidP="00982C9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</w:rPr>
      </w:pPr>
      <w:r w:rsidRPr="00677A65">
        <w:rPr>
          <w:rFonts w:ascii="Calibri" w:hAnsi="Calibri" w:cs="Times New Roman"/>
        </w:rPr>
        <w:t>- udání ceny zboží /bez DPH, včetně DPH/</w:t>
      </w:r>
    </w:p>
    <w:p w14:paraId="4E7182E6" w14:textId="77777777" w:rsidR="00982C92" w:rsidRPr="00677A65" w:rsidRDefault="00982C92" w:rsidP="00982C9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</w:rPr>
      </w:pPr>
      <w:r w:rsidRPr="00677A65">
        <w:rPr>
          <w:rFonts w:ascii="Calibri" w:hAnsi="Calibri" w:cs="Times New Roman"/>
        </w:rPr>
        <w:t>- fakturovanou částku / bez DPH, včetně DPH/,</w:t>
      </w:r>
    </w:p>
    <w:p w14:paraId="73B78DA4" w14:textId="77777777" w:rsidR="00982C92" w:rsidRPr="00677A65" w:rsidRDefault="00982C92" w:rsidP="00982C9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</w:rPr>
      </w:pPr>
      <w:r w:rsidRPr="00677A65">
        <w:rPr>
          <w:rFonts w:ascii="Calibri" w:hAnsi="Calibri" w:cs="Times New Roman"/>
        </w:rPr>
        <w:t>Kupující je oprávněn fakturu – daňový doklad vrátit, a to do data splatnosti:</w:t>
      </w:r>
    </w:p>
    <w:p w14:paraId="63C1AF7B" w14:textId="77777777" w:rsidR="00982C92" w:rsidRPr="00677A65" w:rsidRDefault="00982C92" w:rsidP="00982C9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</w:rPr>
      </w:pPr>
      <w:r w:rsidRPr="00677A65">
        <w:rPr>
          <w:rFonts w:ascii="Calibri" w:hAnsi="Calibri" w:cs="Times New Roman"/>
        </w:rPr>
        <w:t>- obsahuje-li nesprávné cenové údaje</w:t>
      </w:r>
    </w:p>
    <w:p w14:paraId="1875F8E6" w14:textId="77777777" w:rsidR="00982C92" w:rsidRPr="00677A65" w:rsidRDefault="00982C92" w:rsidP="00982C9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</w:rPr>
      </w:pPr>
      <w:r w:rsidRPr="00677A65">
        <w:rPr>
          <w:rFonts w:ascii="Calibri" w:hAnsi="Calibri" w:cs="Times New Roman"/>
        </w:rPr>
        <w:t>- obsahuje-li nesprávné náležitosti</w:t>
      </w:r>
    </w:p>
    <w:p w14:paraId="00DA42A9" w14:textId="77777777" w:rsidR="00982C92" w:rsidRPr="00677A65" w:rsidRDefault="00982C92" w:rsidP="00982C9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</w:rPr>
      </w:pPr>
      <w:r w:rsidRPr="00677A65">
        <w:rPr>
          <w:rFonts w:ascii="Calibri" w:hAnsi="Calibri" w:cs="Times New Roman"/>
        </w:rPr>
        <w:t>- chybí-li ve faktuře některé z náležitostí</w:t>
      </w:r>
    </w:p>
    <w:p w14:paraId="503BFC39" w14:textId="77777777" w:rsidR="00982C92" w:rsidRPr="00677A65" w:rsidRDefault="00982C92" w:rsidP="00982C92">
      <w:pPr>
        <w:autoSpaceDE w:val="0"/>
        <w:autoSpaceDN w:val="0"/>
        <w:adjustRightInd w:val="0"/>
        <w:spacing w:after="0" w:line="240" w:lineRule="auto"/>
        <w:rPr>
          <w:rFonts w:ascii="Calibri" w:hAnsi="Calibri" w:cs="Times-Roman"/>
        </w:rPr>
      </w:pPr>
    </w:p>
    <w:p w14:paraId="284804B4" w14:textId="77777777" w:rsidR="00982C92" w:rsidRPr="00677A65" w:rsidRDefault="00982C92" w:rsidP="00982C9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</w:rPr>
      </w:pPr>
      <w:r w:rsidRPr="00677A65">
        <w:rPr>
          <w:rFonts w:ascii="Calibri" w:hAnsi="Calibri" w:cs="Times New Roman"/>
        </w:rPr>
        <w:t>Faktury – daňové doklady, které nebudou obsahovat některou z náležitostí uvedenou</w:t>
      </w:r>
      <w:r w:rsidR="00677A65">
        <w:rPr>
          <w:rFonts w:ascii="Calibri" w:hAnsi="Calibri" w:cs="Times New Roman"/>
        </w:rPr>
        <w:t xml:space="preserve"> </w:t>
      </w:r>
      <w:r w:rsidRPr="00677A65">
        <w:rPr>
          <w:rFonts w:ascii="Calibri" w:hAnsi="Calibri" w:cs="Times New Roman"/>
        </w:rPr>
        <w:t>v předchozích ustanoveních nebo s nimi budou v rozporu, je kupující oprávněn vrátit ve lhůtě splatnosti prodávajícímu k doplnění nebo opravě s tím, že lhůta splatnosti faktury – daňového dokladu počne běžet dnem doručení opravené faktury – daňového dokladu kupujícímu.</w:t>
      </w:r>
    </w:p>
    <w:p w14:paraId="6DE94534" w14:textId="77777777" w:rsidR="00982C92" w:rsidRPr="00677A65" w:rsidRDefault="00982C92" w:rsidP="00982C9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</w:rPr>
      </w:pPr>
      <w:r w:rsidRPr="00677A65">
        <w:rPr>
          <w:rFonts w:ascii="Calibri" w:hAnsi="Calibri" w:cs="Times New Roman"/>
        </w:rPr>
        <w:t xml:space="preserve">Kupující je povinen sdělit prodávajícímu v námitce, které konkrétní nedostatky </w:t>
      </w:r>
      <w:proofErr w:type="gramStart"/>
      <w:r w:rsidRPr="00677A65">
        <w:rPr>
          <w:rFonts w:ascii="Calibri" w:hAnsi="Calibri" w:cs="Times New Roman"/>
        </w:rPr>
        <w:t>faktura -</w:t>
      </w:r>
      <w:r w:rsidR="00677A65">
        <w:rPr>
          <w:rFonts w:ascii="Calibri" w:hAnsi="Calibri" w:cs="Times New Roman"/>
        </w:rPr>
        <w:t xml:space="preserve"> </w:t>
      </w:r>
      <w:r w:rsidRPr="00677A65">
        <w:rPr>
          <w:rFonts w:ascii="Calibri" w:hAnsi="Calibri" w:cs="Times New Roman"/>
        </w:rPr>
        <w:t>daňový</w:t>
      </w:r>
      <w:proofErr w:type="gramEnd"/>
      <w:r w:rsidRPr="00677A65">
        <w:rPr>
          <w:rFonts w:ascii="Calibri" w:hAnsi="Calibri" w:cs="Times New Roman"/>
        </w:rPr>
        <w:t xml:space="preserve"> doklad má a doložit případné nesrovnalosti s jeho tvrzenými skutečnostmi, jinak se lhůta splatnosti původní faktury - daňového dokladu neprodlužuje.</w:t>
      </w:r>
    </w:p>
    <w:p w14:paraId="2910D799" w14:textId="77777777" w:rsidR="00982C92" w:rsidRPr="00677A65" w:rsidRDefault="00982C92" w:rsidP="00982C92">
      <w:pPr>
        <w:autoSpaceDE w:val="0"/>
        <w:autoSpaceDN w:val="0"/>
        <w:adjustRightInd w:val="0"/>
        <w:spacing w:after="0" w:line="240" w:lineRule="auto"/>
        <w:rPr>
          <w:rFonts w:ascii="Calibri" w:hAnsi="Calibri" w:cs="Times-Bold"/>
          <w:b/>
          <w:bCs/>
        </w:rPr>
      </w:pPr>
      <w:r w:rsidRPr="00677A65">
        <w:rPr>
          <w:rFonts w:ascii="Calibri" w:hAnsi="Calibri" w:cs="Times-Bold"/>
          <w:b/>
          <w:bCs/>
        </w:rPr>
        <w:t xml:space="preserve">  </w:t>
      </w:r>
    </w:p>
    <w:p w14:paraId="062BDE3B" w14:textId="77777777" w:rsidR="00982C92" w:rsidRPr="00677A65" w:rsidRDefault="00982C92" w:rsidP="00982C92">
      <w:pPr>
        <w:autoSpaceDE w:val="0"/>
        <w:autoSpaceDN w:val="0"/>
        <w:adjustRightInd w:val="0"/>
        <w:spacing w:after="0" w:line="240" w:lineRule="auto"/>
        <w:rPr>
          <w:rFonts w:ascii="Calibri" w:hAnsi="Calibri" w:cs="Times-Bold"/>
          <w:b/>
          <w:bCs/>
        </w:rPr>
      </w:pPr>
    </w:p>
    <w:p w14:paraId="5BF92226" w14:textId="77777777" w:rsidR="00982C92" w:rsidRPr="00677A65" w:rsidRDefault="00677A65" w:rsidP="00982C9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Times-Bold"/>
          <w:b/>
          <w:bCs/>
        </w:rPr>
      </w:pPr>
      <w:r w:rsidRPr="00677A65">
        <w:rPr>
          <w:rFonts w:ascii="Calibri" w:hAnsi="Calibri" w:cs="Times-Bold"/>
          <w:b/>
          <w:bCs/>
        </w:rPr>
        <w:t>9</w:t>
      </w:r>
      <w:r w:rsidR="00982C92" w:rsidRPr="00677A65">
        <w:rPr>
          <w:rFonts w:ascii="Calibri" w:hAnsi="Calibri" w:cs="Times-Bold"/>
          <w:b/>
          <w:bCs/>
        </w:rPr>
        <w:t>. Nabytí vlastnického práva</w:t>
      </w:r>
    </w:p>
    <w:p w14:paraId="7F9FE5CA" w14:textId="77777777" w:rsidR="00982C92" w:rsidRPr="00677A65" w:rsidRDefault="00982C92" w:rsidP="00982C9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</w:rPr>
      </w:pPr>
      <w:r w:rsidRPr="00677A65">
        <w:rPr>
          <w:rFonts w:ascii="Calibri" w:hAnsi="Calibri" w:cs="Times New Roman"/>
        </w:rPr>
        <w:t>Vlastnické právo k předmětu smlouvy přechází na kupujícího dnem převzetí zboží kupujícím.</w:t>
      </w:r>
    </w:p>
    <w:p w14:paraId="343F7C5B" w14:textId="77777777" w:rsidR="00982C92" w:rsidRPr="00677A65" w:rsidRDefault="00982C92" w:rsidP="00982C9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</w:rPr>
      </w:pPr>
      <w:r w:rsidRPr="00677A65">
        <w:rPr>
          <w:rFonts w:ascii="Calibri" w:hAnsi="Calibri" w:cs="Times New Roman"/>
        </w:rPr>
        <w:t>Dnem hmotné přejímky přechází na kupujícího nebezpečí škody na zboží.</w:t>
      </w:r>
    </w:p>
    <w:p w14:paraId="02928036" w14:textId="77777777" w:rsidR="00982C92" w:rsidRPr="00677A65" w:rsidRDefault="00982C92" w:rsidP="00982C92">
      <w:pPr>
        <w:autoSpaceDE w:val="0"/>
        <w:autoSpaceDN w:val="0"/>
        <w:adjustRightInd w:val="0"/>
        <w:spacing w:after="0" w:line="240" w:lineRule="auto"/>
        <w:rPr>
          <w:rFonts w:ascii="Calibri" w:hAnsi="Calibri" w:cs="Times-Bold"/>
          <w:b/>
          <w:bCs/>
        </w:rPr>
      </w:pPr>
      <w:r w:rsidRPr="00677A65">
        <w:rPr>
          <w:rFonts w:ascii="Calibri" w:hAnsi="Calibri" w:cs="Times-Bold"/>
          <w:b/>
          <w:bCs/>
        </w:rPr>
        <w:t xml:space="preserve"> </w:t>
      </w:r>
    </w:p>
    <w:p w14:paraId="494D403A" w14:textId="77777777" w:rsidR="00982C92" w:rsidRPr="00677A65" w:rsidRDefault="00982C92" w:rsidP="00982C92">
      <w:pPr>
        <w:autoSpaceDE w:val="0"/>
        <w:autoSpaceDN w:val="0"/>
        <w:adjustRightInd w:val="0"/>
        <w:spacing w:after="0" w:line="240" w:lineRule="auto"/>
        <w:rPr>
          <w:rFonts w:ascii="Calibri" w:hAnsi="Calibri" w:cs="Times-Bold"/>
          <w:b/>
          <w:bCs/>
        </w:rPr>
      </w:pPr>
    </w:p>
    <w:p w14:paraId="33A5DC25" w14:textId="77777777" w:rsidR="00982C92" w:rsidRPr="00677A65" w:rsidRDefault="00677A65" w:rsidP="00677A6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Times-Bold"/>
          <w:b/>
          <w:bCs/>
        </w:rPr>
      </w:pPr>
      <w:r w:rsidRPr="00677A65">
        <w:rPr>
          <w:rFonts w:ascii="Calibri" w:hAnsi="Calibri" w:cs="Times-Bold"/>
          <w:b/>
          <w:bCs/>
        </w:rPr>
        <w:t>10</w:t>
      </w:r>
      <w:r w:rsidR="00982C92" w:rsidRPr="00677A65">
        <w:rPr>
          <w:rFonts w:ascii="Calibri" w:hAnsi="Calibri" w:cs="Times-Bold"/>
          <w:b/>
          <w:bCs/>
        </w:rPr>
        <w:t xml:space="preserve">. </w:t>
      </w:r>
      <w:r w:rsidR="00982C92" w:rsidRPr="00677A65">
        <w:rPr>
          <w:rFonts w:ascii="Calibri" w:hAnsi="Calibri" w:cs="TimesNewRomanPS-BoldMT"/>
          <w:b/>
          <w:bCs/>
        </w:rPr>
        <w:t>Záruční dob</w:t>
      </w:r>
      <w:r w:rsidR="00982C92" w:rsidRPr="00677A65">
        <w:rPr>
          <w:rFonts w:ascii="Calibri" w:hAnsi="Calibri" w:cs="Times-Bold"/>
          <w:b/>
          <w:bCs/>
        </w:rPr>
        <w:t>a</w:t>
      </w:r>
    </w:p>
    <w:p w14:paraId="7CFB5792" w14:textId="77777777" w:rsidR="00982C92" w:rsidRPr="00677A65" w:rsidRDefault="00982C92" w:rsidP="00982C9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</w:rPr>
      </w:pPr>
      <w:r w:rsidRPr="00677A65">
        <w:rPr>
          <w:rFonts w:ascii="Calibri" w:hAnsi="Calibri" w:cs="Times New Roman"/>
        </w:rPr>
        <w:t>Pokud se strany nedohodly jinak, záruční doba je 24 měsíců a počíná běžet ode dne převzetí zboží kupujícím.</w:t>
      </w:r>
    </w:p>
    <w:p w14:paraId="515B7DF7" w14:textId="77777777" w:rsidR="00982C92" w:rsidRPr="00677A65" w:rsidRDefault="00982C92" w:rsidP="00982C92">
      <w:pPr>
        <w:autoSpaceDE w:val="0"/>
        <w:autoSpaceDN w:val="0"/>
        <w:adjustRightInd w:val="0"/>
        <w:spacing w:after="0" w:line="240" w:lineRule="auto"/>
        <w:rPr>
          <w:rFonts w:ascii="Calibri" w:hAnsi="Calibri" w:cs="Times-Bold"/>
          <w:b/>
          <w:bCs/>
        </w:rPr>
      </w:pPr>
    </w:p>
    <w:p w14:paraId="3DFC455F" w14:textId="77777777" w:rsidR="00982C92" w:rsidRPr="00677A65" w:rsidRDefault="00982C92" w:rsidP="00982C92">
      <w:pPr>
        <w:autoSpaceDE w:val="0"/>
        <w:autoSpaceDN w:val="0"/>
        <w:adjustRightInd w:val="0"/>
        <w:spacing w:after="0" w:line="240" w:lineRule="auto"/>
        <w:rPr>
          <w:rFonts w:ascii="Calibri" w:hAnsi="Calibri" w:cs="Times-Bold"/>
          <w:b/>
          <w:bCs/>
        </w:rPr>
      </w:pPr>
    </w:p>
    <w:p w14:paraId="11FE22C9" w14:textId="77777777" w:rsidR="00982C92" w:rsidRPr="00677A65" w:rsidRDefault="00677A65" w:rsidP="00677A6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Times-Bold"/>
          <w:b/>
          <w:bCs/>
        </w:rPr>
      </w:pPr>
      <w:r w:rsidRPr="00677A65">
        <w:rPr>
          <w:rFonts w:ascii="Calibri" w:hAnsi="Calibri" w:cs="Times-Bold"/>
          <w:b/>
          <w:bCs/>
        </w:rPr>
        <w:t>11</w:t>
      </w:r>
      <w:r w:rsidR="00982C92" w:rsidRPr="00677A65">
        <w:rPr>
          <w:rFonts w:ascii="Calibri" w:hAnsi="Calibri" w:cs="Times-Bold"/>
          <w:b/>
          <w:bCs/>
        </w:rPr>
        <w:t>. Platnost smlouvy</w:t>
      </w:r>
    </w:p>
    <w:p w14:paraId="5D892141" w14:textId="0AD5FF2A" w:rsidR="00982C92" w:rsidRPr="00677A65" w:rsidRDefault="00982C92" w:rsidP="00982C9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</w:rPr>
      </w:pPr>
      <w:r w:rsidRPr="00677A65">
        <w:rPr>
          <w:rFonts w:ascii="Calibri" w:hAnsi="Calibri" w:cs="Times New Roman"/>
        </w:rPr>
        <w:t xml:space="preserve">Tato smlouva nabývá platnosti dnem jejího podpisu zástupci smluvních stran a účinnosti nejdříve dnem uveřejnění v registru smluv. Platnost smlouvy </w:t>
      </w:r>
      <w:r w:rsidR="006D4A21">
        <w:rPr>
          <w:rFonts w:ascii="Calibri" w:hAnsi="Calibri" w:cs="Times New Roman"/>
        </w:rPr>
        <w:t xml:space="preserve">do </w:t>
      </w:r>
      <w:r w:rsidR="003C63E8">
        <w:rPr>
          <w:rFonts w:ascii="Calibri" w:hAnsi="Calibri" w:cs="Times New Roman"/>
        </w:rPr>
        <w:t xml:space="preserve">vyčerpání plnění dle přílohy č. 1a podkladů zadání, max. do </w:t>
      </w:r>
      <w:r w:rsidR="006D4A21">
        <w:rPr>
          <w:rFonts w:ascii="Calibri" w:hAnsi="Calibri" w:cs="Times New Roman"/>
        </w:rPr>
        <w:t>31.12.202</w:t>
      </w:r>
      <w:r w:rsidR="003C63E8">
        <w:rPr>
          <w:rFonts w:ascii="Calibri" w:hAnsi="Calibri" w:cs="Times New Roman"/>
        </w:rPr>
        <w:t>6</w:t>
      </w:r>
      <w:r w:rsidRPr="00677A65">
        <w:rPr>
          <w:rFonts w:ascii="Calibri" w:hAnsi="Calibri" w:cs="Times New Roman"/>
        </w:rPr>
        <w:t>.</w:t>
      </w:r>
    </w:p>
    <w:p w14:paraId="70CDA934" w14:textId="77777777" w:rsidR="00982C92" w:rsidRPr="00677A65" w:rsidRDefault="00982C92" w:rsidP="00982C92">
      <w:pPr>
        <w:autoSpaceDE w:val="0"/>
        <w:autoSpaceDN w:val="0"/>
        <w:adjustRightInd w:val="0"/>
        <w:spacing w:after="0" w:line="240" w:lineRule="auto"/>
        <w:rPr>
          <w:rFonts w:ascii="Calibri" w:hAnsi="Calibri" w:cs="Times-Bold"/>
          <w:b/>
          <w:bCs/>
        </w:rPr>
      </w:pPr>
    </w:p>
    <w:p w14:paraId="1CE133FE" w14:textId="77777777" w:rsidR="00982C92" w:rsidRPr="00677A65" w:rsidRDefault="00982C92" w:rsidP="00982C92">
      <w:pPr>
        <w:autoSpaceDE w:val="0"/>
        <w:autoSpaceDN w:val="0"/>
        <w:adjustRightInd w:val="0"/>
        <w:spacing w:after="0" w:line="240" w:lineRule="auto"/>
        <w:rPr>
          <w:rFonts w:ascii="Calibri" w:hAnsi="Calibri" w:cs="Times-Bold"/>
          <w:b/>
          <w:bCs/>
        </w:rPr>
      </w:pPr>
    </w:p>
    <w:p w14:paraId="069453BF" w14:textId="77777777" w:rsidR="00982C92" w:rsidRPr="00677A65" w:rsidRDefault="00677A65" w:rsidP="00982C9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Times-Bold"/>
          <w:b/>
          <w:bCs/>
        </w:rPr>
      </w:pPr>
      <w:r w:rsidRPr="00677A65">
        <w:rPr>
          <w:rFonts w:ascii="Calibri" w:hAnsi="Calibri" w:cs="Times-Bold"/>
          <w:b/>
          <w:bCs/>
        </w:rPr>
        <w:t>12</w:t>
      </w:r>
      <w:r w:rsidR="00982C92" w:rsidRPr="00677A65">
        <w:rPr>
          <w:rFonts w:ascii="Calibri" w:hAnsi="Calibri" w:cs="Times-Bold"/>
          <w:b/>
          <w:bCs/>
        </w:rPr>
        <w:t>. Odstoupení od smlouvy</w:t>
      </w:r>
    </w:p>
    <w:p w14:paraId="035D69E8" w14:textId="77777777" w:rsidR="00982C92" w:rsidRPr="00677A65" w:rsidRDefault="00982C92" w:rsidP="00677A6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</w:rPr>
      </w:pPr>
      <w:r w:rsidRPr="00677A65">
        <w:rPr>
          <w:rFonts w:ascii="Calibri" w:hAnsi="Calibri" w:cs="Times New Roman"/>
        </w:rPr>
        <w:t>Kupující může odstoupit od smlouvy po uplynutí 3 dnů prodlení prodávajícího s dodávkou</w:t>
      </w:r>
    </w:p>
    <w:p w14:paraId="31B4A081" w14:textId="77777777" w:rsidR="00982C92" w:rsidRPr="00677A65" w:rsidRDefault="00982C92" w:rsidP="00677A6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</w:rPr>
      </w:pPr>
      <w:r w:rsidRPr="00677A65">
        <w:rPr>
          <w:rFonts w:ascii="Calibri" w:hAnsi="Calibri" w:cs="Times New Roman"/>
        </w:rPr>
        <w:t>předmětu smlouvy.</w:t>
      </w:r>
    </w:p>
    <w:p w14:paraId="797E49AE" w14:textId="77777777" w:rsidR="00982C92" w:rsidRPr="00677A65" w:rsidRDefault="00982C92" w:rsidP="00677A6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</w:rPr>
      </w:pPr>
      <w:r w:rsidRPr="00677A65">
        <w:rPr>
          <w:rFonts w:ascii="Calibri" w:hAnsi="Calibri" w:cs="Times New Roman"/>
        </w:rPr>
        <w:t>Prodávající může od smlouvy odstoupit v případě prodlení kupujícího se zaplacením faktury</w:t>
      </w:r>
      <w:r w:rsidR="00677A65">
        <w:rPr>
          <w:rFonts w:ascii="Calibri" w:hAnsi="Calibri" w:cs="Times New Roman"/>
        </w:rPr>
        <w:t xml:space="preserve"> </w:t>
      </w:r>
      <w:r w:rsidRPr="00677A65">
        <w:rPr>
          <w:rFonts w:ascii="Calibri" w:hAnsi="Calibri" w:cs="Times New Roman"/>
        </w:rPr>
        <w:t>překračujícím o 60 dnů termín její splatnosti. Prodávající má v takovém případě právo na úhradu všech účelně vynaložených nákladů k plnění smlouvy.</w:t>
      </w:r>
    </w:p>
    <w:p w14:paraId="7CDD89B9" w14:textId="77777777" w:rsidR="00982C92" w:rsidRPr="00677A65" w:rsidRDefault="00982C92" w:rsidP="00677A6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</w:rPr>
      </w:pPr>
      <w:r w:rsidRPr="00677A65">
        <w:rPr>
          <w:rFonts w:ascii="Calibri" w:hAnsi="Calibri" w:cs="Times New Roman"/>
        </w:rPr>
        <w:t>Obě strany se dohodly, že v případě odstoupení od smlouvy si vzájemné pohledávky</w:t>
      </w:r>
      <w:r w:rsidR="00677A65">
        <w:rPr>
          <w:rFonts w:ascii="Calibri" w:hAnsi="Calibri" w:cs="Times New Roman"/>
        </w:rPr>
        <w:t xml:space="preserve"> </w:t>
      </w:r>
      <w:r w:rsidRPr="00677A65">
        <w:rPr>
          <w:rFonts w:ascii="Calibri" w:hAnsi="Calibri" w:cs="Times New Roman"/>
        </w:rPr>
        <w:t>vyrovnají do 14 dnů ode dne písemného doručení odstoupení od smlouvy druhé smluvní</w:t>
      </w:r>
      <w:r w:rsidR="00677A65">
        <w:rPr>
          <w:rFonts w:ascii="Calibri" w:hAnsi="Calibri" w:cs="Times New Roman"/>
        </w:rPr>
        <w:t xml:space="preserve"> </w:t>
      </w:r>
      <w:r w:rsidRPr="00677A65">
        <w:rPr>
          <w:rFonts w:ascii="Calibri" w:hAnsi="Calibri" w:cs="Times New Roman"/>
        </w:rPr>
        <w:t>straně.</w:t>
      </w:r>
    </w:p>
    <w:p w14:paraId="59F9859A" w14:textId="77777777" w:rsidR="00982C92" w:rsidRPr="00677A65" w:rsidRDefault="00982C92" w:rsidP="00677A6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</w:rPr>
      </w:pPr>
      <w:r w:rsidRPr="00677A65">
        <w:rPr>
          <w:rFonts w:ascii="Calibri" w:hAnsi="Calibri" w:cs="Times New Roman"/>
        </w:rPr>
        <w:t>Smluvní strany se dohodly na možnosti ukončení smlouvy odstoupení ihned, tj. do 3 dnů od doručení písemného oznámení ze strany Kupujícího při následujících událostech:</w:t>
      </w:r>
    </w:p>
    <w:p w14:paraId="5487477A" w14:textId="77777777" w:rsidR="00982C92" w:rsidRPr="00677A65" w:rsidRDefault="00982C92" w:rsidP="00677A6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</w:rPr>
      </w:pPr>
      <w:r w:rsidRPr="00677A65">
        <w:rPr>
          <w:rFonts w:ascii="Calibri" w:hAnsi="Calibri" w:cs="Times New Roman"/>
        </w:rPr>
        <w:t>a. nekvalitních dodávek (včetně nedodržování časů dovozu zboží)</w:t>
      </w:r>
    </w:p>
    <w:p w14:paraId="64CDE7B0" w14:textId="77777777" w:rsidR="00982C92" w:rsidRPr="00677A65" w:rsidRDefault="00982C92" w:rsidP="00677A6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</w:rPr>
      </w:pPr>
      <w:r w:rsidRPr="00677A65">
        <w:rPr>
          <w:rFonts w:ascii="Calibri" w:hAnsi="Calibri" w:cs="Times New Roman"/>
        </w:rPr>
        <w:t>b. pomalého řešení reklamací</w:t>
      </w:r>
    </w:p>
    <w:p w14:paraId="4A3E3902" w14:textId="77777777" w:rsidR="00982C92" w:rsidRPr="00677A65" w:rsidRDefault="00982C92" w:rsidP="00677A6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</w:rPr>
      </w:pPr>
      <w:r w:rsidRPr="00677A65">
        <w:rPr>
          <w:rFonts w:ascii="Calibri" w:hAnsi="Calibri" w:cs="Times New Roman"/>
        </w:rPr>
        <w:t>c. změny balení</w:t>
      </w:r>
      <w:r w:rsidR="00677A65">
        <w:rPr>
          <w:rFonts w:ascii="Calibri" w:hAnsi="Calibri" w:cs="Times New Roman"/>
        </w:rPr>
        <w:t xml:space="preserve"> </w:t>
      </w:r>
    </w:p>
    <w:p w14:paraId="501DD50C" w14:textId="77777777" w:rsidR="00982C92" w:rsidRPr="00677A65" w:rsidRDefault="00982C92" w:rsidP="00677A6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</w:rPr>
      </w:pPr>
      <w:r w:rsidRPr="00677A65">
        <w:rPr>
          <w:rFonts w:ascii="Calibri" w:hAnsi="Calibri" w:cs="Times New Roman"/>
        </w:rPr>
        <w:t>d. změny technických parametrů dodávaného zboží</w:t>
      </w:r>
    </w:p>
    <w:p w14:paraId="2383069A" w14:textId="77777777" w:rsidR="00982C92" w:rsidRPr="00677A65" w:rsidRDefault="00982C92" w:rsidP="00677A6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</w:rPr>
      </w:pPr>
      <w:r w:rsidRPr="00677A65">
        <w:rPr>
          <w:rFonts w:ascii="Calibri" w:hAnsi="Calibri" w:cs="Times New Roman"/>
        </w:rPr>
        <w:t>Kupující si vyhrazuje právo odstoupit od smlouvy bez udání důvodu. Výpovědní lhůta se</w:t>
      </w:r>
      <w:r w:rsidR="00677A65">
        <w:rPr>
          <w:rFonts w:ascii="Calibri" w:hAnsi="Calibri" w:cs="Times New Roman"/>
        </w:rPr>
        <w:t xml:space="preserve"> </w:t>
      </w:r>
      <w:r w:rsidRPr="00677A65">
        <w:rPr>
          <w:rFonts w:ascii="Calibri" w:hAnsi="Calibri" w:cs="Times New Roman"/>
        </w:rPr>
        <w:t>sjednává 1 kalendářní měsíc.</w:t>
      </w:r>
    </w:p>
    <w:p w14:paraId="74A1023B" w14:textId="77777777" w:rsidR="00982C92" w:rsidRDefault="00982C92" w:rsidP="00982C92">
      <w:pPr>
        <w:autoSpaceDE w:val="0"/>
        <w:autoSpaceDN w:val="0"/>
        <w:adjustRightInd w:val="0"/>
        <w:spacing w:after="0" w:line="240" w:lineRule="auto"/>
        <w:rPr>
          <w:rFonts w:ascii="Calibri" w:hAnsi="Calibri" w:cs="Times-Bold"/>
          <w:b/>
          <w:bCs/>
        </w:rPr>
      </w:pPr>
    </w:p>
    <w:p w14:paraId="6B29BC6E" w14:textId="77777777" w:rsidR="00930CDA" w:rsidRPr="00677A65" w:rsidRDefault="00930CDA" w:rsidP="00982C92">
      <w:pPr>
        <w:autoSpaceDE w:val="0"/>
        <w:autoSpaceDN w:val="0"/>
        <w:adjustRightInd w:val="0"/>
        <w:spacing w:after="0" w:line="240" w:lineRule="auto"/>
        <w:rPr>
          <w:rFonts w:ascii="Calibri" w:hAnsi="Calibri" w:cs="Times-Bold"/>
          <w:b/>
          <w:bCs/>
        </w:rPr>
      </w:pPr>
    </w:p>
    <w:p w14:paraId="5FDF8BCA" w14:textId="77777777" w:rsidR="00982C92" w:rsidRPr="00677A65" w:rsidRDefault="00982C92" w:rsidP="00982C92">
      <w:pPr>
        <w:autoSpaceDE w:val="0"/>
        <w:autoSpaceDN w:val="0"/>
        <w:adjustRightInd w:val="0"/>
        <w:spacing w:after="0" w:line="240" w:lineRule="auto"/>
        <w:rPr>
          <w:rFonts w:ascii="Calibri" w:hAnsi="Calibri" w:cs="Times-Bold"/>
          <w:b/>
          <w:bCs/>
        </w:rPr>
      </w:pPr>
    </w:p>
    <w:p w14:paraId="1E02B60D" w14:textId="77777777" w:rsidR="00982C92" w:rsidRPr="00677A65" w:rsidRDefault="00677A65" w:rsidP="00982C9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Times-Bold"/>
          <w:b/>
          <w:bCs/>
        </w:rPr>
      </w:pPr>
      <w:r w:rsidRPr="00677A65">
        <w:rPr>
          <w:rFonts w:ascii="Calibri" w:hAnsi="Calibri" w:cs="Times-Bold"/>
          <w:b/>
          <w:bCs/>
        </w:rPr>
        <w:lastRenderedPageBreak/>
        <w:t>13</w:t>
      </w:r>
      <w:r w:rsidR="00982C92" w:rsidRPr="00677A65">
        <w:rPr>
          <w:rFonts w:ascii="Calibri" w:hAnsi="Calibri" w:cs="Times-Bold"/>
          <w:b/>
          <w:bCs/>
        </w:rPr>
        <w:t>. Všeobecná ustanovení</w:t>
      </w:r>
    </w:p>
    <w:p w14:paraId="690ED940" w14:textId="77777777" w:rsidR="00982C92" w:rsidRPr="00677A65" w:rsidRDefault="00982C92" w:rsidP="00982C9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</w:rPr>
      </w:pPr>
      <w:r w:rsidRPr="00677A65">
        <w:rPr>
          <w:rFonts w:ascii="Calibri" w:hAnsi="Calibri" w:cs="Times New Roman"/>
        </w:rPr>
        <w:t>Kupující má po celou dobu platnosti této smlouvy právo objednat si zboží a určit si jeho celkové množství podle vlastního uvážení.</w:t>
      </w:r>
    </w:p>
    <w:p w14:paraId="79B165DB" w14:textId="77777777" w:rsidR="00982C92" w:rsidRPr="00677A65" w:rsidRDefault="00982C92" w:rsidP="00982C9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</w:rPr>
      </w:pPr>
      <w:r w:rsidRPr="00677A65">
        <w:rPr>
          <w:rFonts w:ascii="Calibri" w:hAnsi="Calibri" w:cs="Times New Roman"/>
        </w:rPr>
        <w:t>Uzavřením této smlouvy nevzniká mezi kupujícím a prodávajícím exkluzivní vztah o koupi a prodeji předmětného zboží. Kupující má právo koupit předmětné zboží od jiného prodávajícího.</w:t>
      </w:r>
    </w:p>
    <w:p w14:paraId="259D7B32" w14:textId="77777777" w:rsidR="00982C92" w:rsidRPr="00677A65" w:rsidRDefault="00982C92" w:rsidP="00982C92">
      <w:pPr>
        <w:autoSpaceDE w:val="0"/>
        <w:autoSpaceDN w:val="0"/>
        <w:adjustRightInd w:val="0"/>
        <w:spacing w:after="0" w:line="240" w:lineRule="auto"/>
        <w:rPr>
          <w:rFonts w:ascii="Calibri" w:hAnsi="Calibri" w:cs="Times-Bold"/>
          <w:b/>
          <w:bCs/>
        </w:rPr>
      </w:pPr>
    </w:p>
    <w:p w14:paraId="258BF1BA" w14:textId="77777777" w:rsidR="00982C92" w:rsidRPr="00677A65" w:rsidRDefault="00982C92" w:rsidP="00982C92">
      <w:pPr>
        <w:autoSpaceDE w:val="0"/>
        <w:autoSpaceDN w:val="0"/>
        <w:adjustRightInd w:val="0"/>
        <w:spacing w:after="0" w:line="240" w:lineRule="auto"/>
        <w:rPr>
          <w:rFonts w:ascii="Calibri" w:hAnsi="Calibri" w:cs="Times-Bold"/>
          <w:b/>
          <w:bCs/>
        </w:rPr>
      </w:pPr>
    </w:p>
    <w:p w14:paraId="04C527C5" w14:textId="77777777" w:rsidR="00982C92" w:rsidRPr="00677A65" w:rsidRDefault="00677A65" w:rsidP="00982C9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TimesNewRomanPS-BoldMT"/>
          <w:b/>
          <w:bCs/>
        </w:rPr>
      </w:pPr>
      <w:r w:rsidRPr="00677A65">
        <w:rPr>
          <w:rFonts w:ascii="Calibri" w:hAnsi="Calibri" w:cs="Times-Bold"/>
          <w:b/>
          <w:bCs/>
        </w:rPr>
        <w:t>14</w:t>
      </w:r>
      <w:r w:rsidR="00982C92" w:rsidRPr="00677A65">
        <w:rPr>
          <w:rFonts w:ascii="Calibri" w:hAnsi="Calibri" w:cs="Times-Bold"/>
          <w:b/>
          <w:bCs/>
        </w:rPr>
        <w:t xml:space="preserve">. </w:t>
      </w:r>
      <w:r w:rsidR="00982C92" w:rsidRPr="00677A65">
        <w:rPr>
          <w:rFonts w:ascii="Calibri" w:hAnsi="Calibri" w:cs="TimesNewRomanPS-BoldMT"/>
          <w:b/>
          <w:bCs/>
        </w:rPr>
        <w:t>Závěrečná ustanovení</w:t>
      </w:r>
    </w:p>
    <w:p w14:paraId="1A9350B7" w14:textId="3B89D2CB" w:rsidR="00982C92" w:rsidRPr="00677A65" w:rsidRDefault="00982C92" w:rsidP="004B6CE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</w:rPr>
      </w:pPr>
      <w:r w:rsidRPr="00677A65">
        <w:rPr>
          <w:rFonts w:ascii="Calibri" w:hAnsi="Calibri" w:cs="Times New Roman"/>
        </w:rPr>
        <w:t>Ustanovení neupravená touto smlouvou se řídí obecně platnými právními předpisy České</w:t>
      </w:r>
      <w:r w:rsidR="004B6CED" w:rsidRPr="00677A65">
        <w:rPr>
          <w:rFonts w:ascii="Calibri" w:hAnsi="Calibri" w:cs="Times New Roman"/>
        </w:rPr>
        <w:t xml:space="preserve"> r</w:t>
      </w:r>
      <w:r w:rsidRPr="00677A65">
        <w:rPr>
          <w:rFonts w:ascii="Calibri" w:hAnsi="Calibri" w:cs="Times New Roman"/>
        </w:rPr>
        <w:t>epubliky, zejména zákonem č. 89/2012 Sb., občanský zákoník.</w:t>
      </w:r>
    </w:p>
    <w:p w14:paraId="208C2D09" w14:textId="77777777" w:rsidR="00982C92" w:rsidRPr="00677A65" w:rsidRDefault="00982C92" w:rsidP="004B6CE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</w:rPr>
      </w:pPr>
      <w:r w:rsidRPr="00677A65">
        <w:rPr>
          <w:rFonts w:ascii="Calibri" w:hAnsi="Calibri" w:cs="Times New Roman"/>
        </w:rPr>
        <w:t>Jakékoli změny a doplňky této smlouvy jsou možné pouze ve formě písemných číslovaných</w:t>
      </w:r>
      <w:r w:rsidR="004B6CED" w:rsidRPr="00677A65">
        <w:rPr>
          <w:rFonts w:ascii="Calibri" w:hAnsi="Calibri" w:cs="Times New Roman"/>
        </w:rPr>
        <w:t xml:space="preserve"> </w:t>
      </w:r>
      <w:r w:rsidRPr="00677A65">
        <w:rPr>
          <w:rFonts w:ascii="Calibri" w:hAnsi="Calibri" w:cs="Times New Roman"/>
        </w:rPr>
        <w:t>dodatků, podepsaných oprávněnými zástupci obou smluvních stran. Tato smlouva je</w:t>
      </w:r>
      <w:r w:rsidR="004B6CED" w:rsidRPr="00677A65">
        <w:rPr>
          <w:rFonts w:ascii="Calibri" w:hAnsi="Calibri" w:cs="Times New Roman"/>
        </w:rPr>
        <w:t xml:space="preserve"> </w:t>
      </w:r>
      <w:r w:rsidRPr="00677A65">
        <w:rPr>
          <w:rFonts w:ascii="Calibri" w:hAnsi="Calibri" w:cs="Times New Roman"/>
        </w:rPr>
        <w:t>vyhotovena ve dvou stejnopisech, z nichž každá smluvní strana obdrží jedno.</w:t>
      </w:r>
    </w:p>
    <w:p w14:paraId="3CA880B8" w14:textId="77777777" w:rsidR="00982C92" w:rsidRPr="00677A65" w:rsidRDefault="00982C92" w:rsidP="004B6CE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</w:rPr>
      </w:pPr>
      <w:r w:rsidRPr="00677A65">
        <w:rPr>
          <w:rFonts w:ascii="Calibri" w:hAnsi="Calibri" w:cs="Times New Roman"/>
        </w:rPr>
        <w:t>Žádná smluvní strana není oprávněna postoupit právo nebo závazek vyplývající z</w:t>
      </w:r>
      <w:r w:rsidR="004B6CED" w:rsidRPr="00677A65">
        <w:rPr>
          <w:rFonts w:ascii="Calibri" w:hAnsi="Calibri" w:cs="Times New Roman"/>
        </w:rPr>
        <w:t> </w:t>
      </w:r>
      <w:r w:rsidRPr="00677A65">
        <w:rPr>
          <w:rFonts w:ascii="Calibri" w:hAnsi="Calibri" w:cs="Times New Roman"/>
        </w:rPr>
        <w:t>této</w:t>
      </w:r>
      <w:r w:rsidR="004B6CED" w:rsidRPr="00677A65">
        <w:rPr>
          <w:rFonts w:ascii="Calibri" w:hAnsi="Calibri" w:cs="Times New Roman"/>
        </w:rPr>
        <w:t xml:space="preserve"> </w:t>
      </w:r>
      <w:r w:rsidRPr="00677A65">
        <w:rPr>
          <w:rFonts w:ascii="Calibri" w:hAnsi="Calibri" w:cs="Times New Roman"/>
        </w:rPr>
        <w:t>smlouvy nebo žádnou jejich část bez předchozího písemného souhlasu druhé smluvní strany.</w:t>
      </w:r>
    </w:p>
    <w:p w14:paraId="275EF381" w14:textId="77777777" w:rsidR="00982C92" w:rsidRPr="00677A65" w:rsidRDefault="00982C92" w:rsidP="004B6CE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</w:rPr>
      </w:pPr>
      <w:r w:rsidRPr="00677A65">
        <w:rPr>
          <w:rFonts w:ascii="Calibri" w:hAnsi="Calibri" w:cs="Times New Roman"/>
        </w:rPr>
        <w:t>Obě smluvní strany prohlašují, že si tuto smlouvu před podpisem přečetly, že tato nebyla</w:t>
      </w:r>
      <w:r w:rsidR="004B6CED" w:rsidRPr="00677A65">
        <w:rPr>
          <w:rFonts w:ascii="Calibri" w:hAnsi="Calibri" w:cs="Times New Roman"/>
        </w:rPr>
        <w:t xml:space="preserve"> </w:t>
      </w:r>
      <w:r w:rsidRPr="00677A65">
        <w:rPr>
          <w:rFonts w:ascii="Calibri" w:hAnsi="Calibri" w:cs="Times New Roman"/>
        </w:rPr>
        <w:t>ujednána v tísni, ani za jinak jednostranně nevýhodných podmínek, že porozuměly jejímu</w:t>
      </w:r>
      <w:r w:rsidR="004B6CED" w:rsidRPr="00677A65">
        <w:rPr>
          <w:rFonts w:ascii="Calibri" w:hAnsi="Calibri" w:cs="Times New Roman"/>
        </w:rPr>
        <w:t xml:space="preserve"> </w:t>
      </w:r>
      <w:r w:rsidRPr="00677A65">
        <w:rPr>
          <w:rFonts w:ascii="Calibri" w:hAnsi="Calibri" w:cs="Times New Roman"/>
        </w:rPr>
        <w:t>obsahu, a že s obsahem souhlasí. Podepsání této smlouvy je projevem jejich svobodné vůle.</w:t>
      </w:r>
    </w:p>
    <w:p w14:paraId="00B05B7B" w14:textId="77777777" w:rsidR="00982C92" w:rsidRPr="00677A65" w:rsidRDefault="00982C92" w:rsidP="004B6CE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</w:rPr>
      </w:pPr>
      <w:r w:rsidRPr="00677A65">
        <w:rPr>
          <w:rFonts w:ascii="Calibri" w:hAnsi="Calibri" w:cs="Times New Roman"/>
        </w:rPr>
        <w:t>Smluvní strany si jsou vědomy povinnosti stanovené zákonem č. 340/2015 Sb., o zvláštních</w:t>
      </w:r>
      <w:r w:rsidR="004B6CED" w:rsidRPr="00677A65">
        <w:rPr>
          <w:rFonts w:ascii="Calibri" w:hAnsi="Calibri" w:cs="Times New Roman"/>
        </w:rPr>
        <w:t xml:space="preserve"> </w:t>
      </w:r>
      <w:r w:rsidRPr="00677A65">
        <w:rPr>
          <w:rFonts w:ascii="Calibri" w:hAnsi="Calibri" w:cs="Times New Roman"/>
        </w:rPr>
        <w:t>podmínkách účinnosti některých smluv, uveřejňování těchto smluv a o registru smluv,</w:t>
      </w:r>
    </w:p>
    <w:p w14:paraId="08B23955" w14:textId="77777777" w:rsidR="00982C92" w:rsidRPr="00677A65" w:rsidRDefault="00982C92" w:rsidP="004B6CE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</w:rPr>
      </w:pPr>
      <w:r w:rsidRPr="00677A65">
        <w:rPr>
          <w:rFonts w:ascii="Calibri" w:hAnsi="Calibri" w:cs="Times New Roman"/>
        </w:rPr>
        <w:t>ve znění pozdějších předpisů, a v případě, že bude v souladu s tímto zákonem nutné uveřejnit</w:t>
      </w:r>
      <w:r w:rsidR="004B6CED" w:rsidRPr="00677A65">
        <w:rPr>
          <w:rFonts w:ascii="Calibri" w:hAnsi="Calibri" w:cs="Times New Roman"/>
        </w:rPr>
        <w:t xml:space="preserve"> </w:t>
      </w:r>
      <w:r w:rsidRPr="00677A65">
        <w:rPr>
          <w:rFonts w:ascii="Calibri" w:hAnsi="Calibri" w:cs="Times New Roman"/>
        </w:rPr>
        <w:t>tuto smlouvu, smluvní strany souhlasí s jejím uveřejněním v úplném znění, stejně jako</w:t>
      </w:r>
      <w:r w:rsidR="004B6CED" w:rsidRPr="00677A65">
        <w:rPr>
          <w:rFonts w:ascii="Calibri" w:hAnsi="Calibri" w:cs="Times New Roman"/>
        </w:rPr>
        <w:t xml:space="preserve"> </w:t>
      </w:r>
      <w:r w:rsidRPr="00677A65">
        <w:rPr>
          <w:rFonts w:ascii="Calibri" w:hAnsi="Calibri" w:cs="Times New Roman"/>
        </w:rPr>
        <w:t>s uveřejněním úplného znění případných dohod (dodatků), kterými se tato smlouva doplňuje,</w:t>
      </w:r>
      <w:r w:rsidR="004B6CED" w:rsidRPr="00677A65">
        <w:rPr>
          <w:rFonts w:ascii="Calibri" w:hAnsi="Calibri" w:cs="Times New Roman"/>
        </w:rPr>
        <w:t xml:space="preserve"> </w:t>
      </w:r>
      <w:r w:rsidRPr="00677A65">
        <w:rPr>
          <w:rFonts w:ascii="Calibri" w:hAnsi="Calibri" w:cs="Times New Roman"/>
        </w:rPr>
        <w:t>mění, nahrazuje nebo ruší, a to prostřednictvím registru smluv. Smluvní strany se dohodly, že</w:t>
      </w:r>
    </w:p>
    <w:p w14:paraId="384E1579" w14:textId="77777777" w:rsidR="00982C92" w:rsidRPr="00677A65" w:rsidRDefault="00982C92" w:rsidP="004B6CE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</w:rPr>
      </w:pPr>
      <w:r w:rsidRPr="00677A65">
        <w:rPr>
          <w:rFonts w:ascii="Calibri" w:hAnsi="Calibri" w:cs="Times New Roman"/>
        </w:rPr>
        <w:t>uveřejnění smlouvy v souladu s výše citovaným zákonem zajistí objednatel.</w:t>
      </w:r>
    </w:p>
    <w:p w14:paraId="269A8CA7" w14:textId="77777777" w:rsidR="004B6CED" w:rsidRPr="00677A65" w:rsidRDefault="004B6CED" w:rsidP="00982C92">
      <w:pPr>
        <w:autoSpaceDE w:val="0"/>
        <w:autoSpaceDN w:val="0"/>
        <w:adjustRightInd w:val="0"/>
        <w:spacing w:after="0" w:line="240" w:lineRule="auto"/>
        <w:rPr>
          <w:rFonts w:ascii="Calibri" w:hAnsi="Calibri" w:cs="TimesNewRomanPSMT"/>
        </w:rPr>
      </w:pPr>
    </w:p>
    <w:p w14:paraId="12129B9E" w14:textId="77777777" w:rsidR="004B6CED" w:rsidRPr="00677A65" w:rsidRDefault="004B6CED" w:rsidP="00982C92">
      <w:pPr>
        <w:autoSpaceDE w:val="0"/>
        <w:autoSpaceDN w:val="0"/>
        <w:adjustRightInd w:val="0"/>
        <w:spacing w:after="0" w:line="240" w:lineRule="auto"/>
        <w:rPr>
          <w:rFonts w:ascii="Calibri" w:hAnsi="Calibri" w:cs="TimesNewRomanPSMT"/>
        </w:rPr>
      </w:pPr>
    </w:p>
    <w:p w14:paraId="6EE8B1AB" w14:textId="77777777" w:rsidR="004B6CED" w:rsidRPr="00677A65" w:rsidRDefault="004B6CED" w:rsidP="00982C92">
      <w:pPr>
        <w:autoSpaceDE w:val="0"/>
        <w:autoSpaceDN w:val="0"/>
        <w:adjustRightInd w:val="0"/>
        <w:spacing w:after="0" w:line="240" w:lineRule="auto"/>
        <w:rPr>
          <w:rFonts w:ascii="Calibri" w:hAnsi="Calibri" w:cs="TimesNewRomanPSMT"/>
        </w:rPr>
      </w:pPr>
    </w:p>
    <w:p w14:paraId="6FF4F2F1" w14:textId="0D8ED4E3" w:rsidR="00E2401A" w:rsidRDefault="00677A65" w:rsidP="00677A65">
      <w:pPr>
        <w:autoSpaceDE w:val="0"/>
        <w:autoSpaceDN w:val="0"/>
        <w:adjustRightInd w:val="0"/>
        <w:spacing w:after="0" w:line="240" w:lineRule="auto"/>
        <w:rPr>
          <w:rFonts w:ascii="Calibri" w:hAnsi="Calibri" w:cs="TimesNewRomanPSMT"/>
        </w:rPr>
      </w:pPr>
      <w:r w:rsidRPr="00677A65">
        <w:rPr>
          <w:rFonts w:ascii="Calibri" w:hAnsi="Calibri" w:cs="TimesNewRomanPSMT"/>
        </w:rPr>
        <w:t xml:space="preserve">V Brně </w:t>
      </w:r>
      <w:r w:rsidR="00930CDA">
        <w:rPr>
          <w:rFonts w:ascii="Calibri" w:hAnsi="Calibri" w:cs="TimesNewRomanPSMT"/>
        </w:rPr>
        <w:t>24.9.2025</w:t>
      </w:r>
    </w:p>
    <w:p w14:paraId="2318F147" w14:textId="77777777" w:rsidR="00677A65" w:rsidRDefault="00677A65" w:rsidP="00677A65">
      <w:pPr>
        <w:autoSpaceDE w:val="0"/>
        <w:autoSpaceDN w:val="0"/>
        <w:adjustRightInd w:val="0"/>
        <w:spacing w:after="0" w:line="240" w:lineRule="auto"/>
        <w:rPr>
          <w:rFonts w:ascii="Calibri" w:hAnsi="Calibri" w:cs="TimesNewRomanPSMT"/>
        </w:rPr>
      </w:pPr>
    </w:p>
    <w:p w14:paraId="0EECEFA9" w14:textId="77777777" w:rsidR="00677A65" w:rsidRDefault="00677A65" w:rsidP="00677A65">
      <w:pPr>
        <w:autoSpaceDE w:val="0"/>
        <w:autoSpaceDN w:val="0"/>
        <w:adjustRightInd w:val="0"/>
        <w:spacing w:after="0" w:line="240" w:lineRule="auto"/>
        <w:rPr>
          <w:rFonts w:ascii="Calibri" w:hAnsi="Calibri" w:cs="TimesNewRomanPSMT"/>
        </w:rPr>
      </w:pPr>
    </w:p>
    <w:p w14:paraId="32B2E915" w14:textId="77777777" w:rsidR="00677A65" w:rsidRDefault="00677A65" w:rsidP="00677A65">
      <w:pPr>
        <w:autoSpaceDE w:val="0"/>
        <w:autoSpaceDN w:val="0"/>
        <w:adjustRightInd w:val="0"/>
        <w:spacing w:after="0" w:line="240" w:lineRule="auto"/>
        <w:rPr>
          <w:rFonts w:ascii="Calibri" w:hAnsi="Calibri" w:cs="TimesNewRomanPSMT"/>
        </w:rPr>
      </w:pPr>
    </w:p>
    <w:p w14:paraId="14A4976F" w14:textId="77777777" w:rsidR="00677A65" w:rsidRDefault="00677A65" w:rsidP="00677A65">
      <w:pPr>
        <w:autoSpaceDE w:val="0"/>
        <w:autoSpaceDN w:val="0"/>
        <w:adjustRightInd w:val="0"/>
        <w:spacing w:after="0" w:line="240" w:lineRule="auto"/>
        <w:rPr>
          <w:rFonts w:ascii="Calibri" w:hAnsi="Calibri" w:cs="TimesNewRomanPSMT"/>
        </w:rPr>
      </w:pPr>
    </w:p>
    <w:p w14:paraId="5FC5FD16" w14:textId="77777777" w:rsidR="00677A65" w:rsidRDefault="00677A65" w:rsidP="00677A65">
      <w:pPr>
        <w:autoSpaceDE w:val="0"/>
        <w:autoSpaceDN w:val="0"/>
        <w:adjustRightInd w:val="0"/>
        <w:spacing w:after="0" w:line="240" w:lineRule="auto"/>
        <w:rPr>
          <w:rFonts w:ascii="Calibri" w:hAnsi="Calibri" w:cs="TimesNewRomanPSMT"/>
        </w:rPr>
      </w:pPr>
    </w:p>
    <w:p w14:paraId="498B2AB4" w14:textId="77777777" w:rsidR="00677A65" w:rsidRDefault="00677A65" w:rsidP="00677A65">
      <w:pPr>
        <w:autoSpaceDE w:val="0"/>
        <w:autoSpaceDN w:val="0"/>
        <w:adjustRightInd w:val="0"/>
        <w:spacing w:after="0" w:line="240" w:lineRule="auto"/>
        <w:rPr>
          <w:rFonts w:ascii="Calibri" w:hAnsi="Calibri" w:cs="TimesNewRomanPSMT"/>
        </w:rPr>
      </w:pPr>
    </w:p>
    <w:p w14:paraId="7AF222F0" w14:textId="77777777" w:rsidR="00677A65" w:rsidRDefault="00677A65" w:rsidP="00677A65">
      <w:pPr>
        <w:autoSpaceDE w:val="0"/>
        <w:autoSpaceDN w:val="0"/>
        <w:adjustRightInd w:val="0"/>
        <w:spacing w:after="0" w:line="240" w:lineRule="auto"/>
        <w:rPr>
          <w:rFonts w:ascii="Calibri" w:hAnsi="Calibri" w:cs="TimesNewRomanPSMT"/>
        </w:rPr>
      </w:pPr>
    </w:p>
    <w:p w14:paraId="36335271" w14:textId="77777777" w:rsidR="00677A65" w:rsidRPr="00677A65" w:rsidRDefault="00677A65" w:rsidP="00677A65">
      <w:pPr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  <w:r>
        <w:rPr>
          <w:rFonts w:ascii="Calibri" w:hAnsi="Calibri" w:cs="TimesNewRomanPSMT"/>
        </w:rPr>
        <w:t>kupující                                                                                                  prodávající</w:t>
      </w:r>
    </w:p>
    <w:sectPr w:rsidR="00677A65" w:rsidRPr="00677A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-Bold">
    <w:altName w:val="Times New Roman"/>
    <w:panose1 w:val="0000080000000002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20B0604020202020204"/>
    <w:charset w:val="EE"/>
    <w:family w:val="auto"/>
    <w:notTrueType/>
    <w:pitch w:val="default"/>
    <w:sig w:usb0="00000005" w:usb1="00000000" w:usb2="00000000" w:usb3="00000000" w:csb0="00000002" w:csb1="00000000"/>
  </w:font>
  <w:font w:name="Times-Roman">
    <w:altName w:val="Times New Roman"/>
    <w:panose1 w:val="0000050000000002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20B0604020202020204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FA2BBB"/>
    <w:multiLevelType w:val="multilevel"/>
    <w:tmpl w:val="A008C6AA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 w16cid:durableId="1989548357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C92"/>
    <w:rsid w:val="000329B8"/>
    <w:rsid w:val="00250D4B"/>
    <w:rsid w:val="003C63E8"/>
    <w:rsid w:val="00446471"/>
    <w:rsid w:val="00484B3A"/>
    <w:rsid w:val="004B6CED"/>
    <w:rsid w:val="004C6F7E"/>
    <w:rsid w:val="00513276"/>
    <w:rsid w:val="00523AF7"/>
    <w:rsid w:val="00626C8A"/>
    <w:rsid w:val="006659E9"/>
    <w:rsid w:val="00677A65"/>
    <w:rsid w:val="006D4A21"/>
    <w:rsid w:val="007210ED"/>
    <w:rsid w:val="00764C06"/>
    <w:rsid w:val="008D25E2"/>
    <w:rsid w:val="00930CDA"/>
    <w:rsid w:val="009321D7"/>
    <w:rsid w:val="00982C92"/>
    <w:rsid w:val="009F69B7"/>
    <w:rsid w:val="00A02E52"/>
    <w:rsid w:val="00AC38F0"/>
    <w:rsid w:val="00CB46CC"/>
    <w:rsid w:val="00CD42C2"/>
    <w:rsid w:val="00DA5A1F"/>
    <w:rsid w:val="00DF2C04"/>
    <w:rsid w:val="00E2401A"/>
    <w:rsid w:val="00E81D0A"/>
    <w:rsid w:val="00E9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EF2BA"/>
  <w15:docId w15:val="{7A9D9CA5-52D1-4692-B187-F6B2DF974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2E52"/>
  </w:style>
  <w:style w:type="paragraph" w:styleId="Nadpis1">
    <w:name w:val="heading 1"/>
    <w:basedOn w:val="Normln"/>
    <w:next w:val="Normln"/>
    <w:link w:val="Nadpis1Char"/>
    <w:qFormat/>
    <w:rsid w:val="00677A6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2E52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677A65"/>
    <w:rPr>
      <w:rFonts w:ascii="Times New Roman" w:eastAsia="Times New Roman" w:hAnsi="Times New Roman" w:cs="Times New Roman"/>
      <w:b/>
      <w:bCs/>
      <w:i/>
      <w:iCs/>
      <w:sz w:val="24"/>
      <w:szCs w:val="20"/>
      <w:lang w:eastAsia="cs-CZ"/>
    </w:rPr>
  </w:style>
  <w:style w:type="paragraph" w:customStyle="1" w:styleId="Title1">
    <w:name w:val="Title1"/>
    <w:basedOn w:val="Normln"/>
    <w:rsid w:val="00677A65"/>
    <w:pPr>
      <w:spacing w:after="120" w:line="288" w:lineRule="auto"/>
      <w:ind w:firstLine="709"/>
    </w:pPr>
    <w:rPr>
      <w:rFonts w:ascii="Times New Roman" w:eastAsia="Times New Roman" w:hAnsi="Times New Roman" w:cs="Times New Roman"/>
      <w:noProof/>
      <w:sz w:val="24"/>
      <w:szCs w:val="20"/>
      <w:lang w:eastAsia="cs-CZ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Zkladntext">
    <w:name w:val="Body Text"/>
    <w:basedOn w:val="Normln"/>
    <w:link w:val="ZkladntextChar"/>
    <w:rsid w:val="00677A65"/>
    <w:pPr>
      <w:keepLines/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77A65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Identifikace-leftChar">
    <w:name w:val="Identifikace - left Char"/>
    <w:rsid w:val="00677A65"/>
    <w:rPr>
      <w:rFonts w:ascii="Verdana" w:hAnsi="Verdana"/>
      <w:b/>
      <w:i/>
      <w:lang w:val="cs-CZ" w:eastAsia="cs-CZ" w:bidi="ar-SA"/>
    </w:rPr>
  </w:style>
  <w:style w:type="paragraph" w:customStyle="1" w:styleId="Identifikace-right">
    <w:name w:val="Identifikace - right"/>
    <w:basedOn w:val="Normln"/>
    <w:rsid w:val="00677A65"/>
    <w:pPr>
      <w:suppressAutoHyphens/>
      <w:spacing w:before="60" w:after="0" w:line="240" w:lineRule="auto"/>
      <w:ind w:left="567"/>
      <w:jc w:val="both"/>
    </w:pPr>
    <w:rPr>
      <w:rFonts w:ascii="Verdana" w:eastAsia="Times New Roman" w:hAnsi="Verdana" w:cs="Times New Roman"/>
      <w:sz w:val="20"/>
      <w:szCs w:val="20"/>
    </w:rPr>
  </w:style>
  <w:style w:type="paragraph" w:customStyle="1" w:styleId="Stednmka1zvraznn21">
    <w:name w:val="Střední mřížka 1 – zvýraznění 21"/>
    <w:basedOn w:val="Normln"/>
    <w:link w:val="Stednmka1zvraznn2Char"/>
    <w:uiPriority w:val="34"/>
    <w:qFormat/>
    <w:rsid w:val="00677A6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Stednmka1zvraznn2Char">
    <w:name w:val="Střední mřížka 1 – zvýraznění 2 Char"/>
    <w:link w:val="Stednmka1zvraznn21"/>
    <w:uiPriority w:val="34"/>
    <w:locked/>
    <w:rsid w:val="00677A65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2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1368</Words>
  <Characters>8078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Juřičková</dc:creator>
  <cp:lastModifiedBy>Radek Jurčík</cp:lastModifiedBy>
  <cp:revision>2</cp:revision>
  <cp:lastPrinted>2020-07-17T11:58:00Z</cp:lastPrinted>
  <dcterms:created xsi:type="dcterms:W3CDTF">2025-09-23T18:46:00Z</dcterms:created>
  <dcterms:modified xsi:type="dcterms:W3CDTF">2025-09-23T18:46:00Z</dcterms:modified>
</cp:coreProperties>
</file>