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9B98F" w14:textId="244DD87B" w:rsidR="00183314" w:rsidRPr="00824450" w:rsidRDefault="00183314" w:rsidP="005D08B2">
      <w:pPr>
        <w:pStyle w:val="Zhlav"/>
        <w:spacing w:after="0"/>
        <w:jc w:val="right"/>
        <w:rPr>
          <w:rFonts w:asciiTheme="minorHAnsi" w:hAnsiTheme="minorHAnsi" w:cstheme="minorHAnsi"/>
          <w:sz w:val="22"/>
          <w:szCs w:val="22"/>
          <w:highlight w:val="yellow"/>
        </w:rPr>
      </w:pPr>
      <w:bookmarkStart w:id="0" w:name="_Hlk529450380"/>
      <w:r w:rsidRPr="00824450">
        <w:rPr>
          <w:rFonts w:asciiTheme="minorHAnsi" w:hAnsiTheme="minorHAnsi" w:cstheme="minorHAnsi"/>
          <w:sz w:val="22"/>
          <w:szCs w:val="22"/>
          <w:highlight w:val="yellow"/>
        </w:rPr>
        <w:t>Příloha č. 2 Výzvy k podání nabídek – OBCHODNÍ PODMÍNKY</w:t>
      </w:r>
    </w:p>
    <w:p w14:paraId="676A519C" w14:textId="19191BA2" w:rsidR="00183314" w:rsidRDefault="000C61E4" w:rsidP="005D08B2">
      <w:pPr>
        <w:pStyle w:val="Zhlav"/>
        <w:spacing w:after="0"/>
        <w:jc w:val="right"/>
        <w:rPr>
          <w:rFonts w:asciiTheme="minorHAnsi" w:hAnsiTheme="minorHAnsi" w:cstheme="minorHAnsi"/>
          <w:sz w:val="22"/>
          <w:szCs w:val="22"/>
        </w:rPr>
      </w:pPr>
      <w:r w:rsidRPr="00824450">
        <w:rPr>
          <w:rFonts w:asciiTheme="minorHAnsi" w:hAnsiTheme="minorHAnsi" w:cstheme="minorHAnsi"/>
          <w:sz w:val="22"/>
          <w:szCs w:val="22"/>
          <w:highlight w:val="yellow"/>
        </w:rPr>
        <w:t>(ne</w:t>
      </w:r>
      <w:r w:rsidR="00824450">
        <w:rPr>
          <w:rFonts w:asciiTheme="minorHAnsi" w:hAnsiTheme="minorHAnsi" w:cstheme="minorHAnsi"/>
          <w:sz w:val="22"/>
          <w:szCs w:val="22"/>
          <w:highlight w:val="yellow"/>
        </w:rPr>
        <w:t>ní</w:t>
      </w:r>
      <w:r w:rsidRPr="00824450">
        <w:rPr>
          <w:rFonts w:asciiTheme="minorHAnsi" w:hAnsiTheme="minorHAnsi" w:cstheme="minorHAnsi"/>
          <w:sz w:val="22"/>
          <w:szCs w:val="22"/>
          <w:highlight w:val="yellow"/>
        </w:rPr>
        <w:t xml:space="preserve"> povinnou součástí nabídky)</w:t>
      </w:r>
    </w:p>
    <w:p w14:paraId="5157F13D" w14:textId="77777777" w:rsidR="00882152" w:rsidRPr="00882152" w:rsidRDefault="00882152" w:rsidP="005D08B2">
      <w:pPr>
        <w:pStyle w:val="Zhlav"/>
        <w:spacing w:after="0"/>
        <w:rPr>
          <w:rFonts w:asciiTheme="minorHAnsi" w:hAnsiTheme="minorHAnsi" w:cstheme="minorHAnsi"/>
          <w:sz w:val="22"/>
          <w:szCs w:val="22"/>
        </w:rPr>
      </w:pPr>
    </w:p>
    <w:p w14:paraId="0B7D3D69" w14:textId="72B19988" w:rsidR="00A705D1" w:rsidRPr="00BB45FC" w:rsidRDefault="00A705D1" w:rsidP="005D08B2">
      <w:pPr>
        <w:spacing w:after="0"/>
        <w:jc w:val="center"/>
        <w:rPr>
          <w:rFonts w:ascii="Calibri" w:hAnsi="Calibri"/>
          <w:b/>
          <w:sz w:val="32"/>
          <w:szCs w:val="32"/>
        </w:rPr>
      </w:pPr>
      <w:r w:rsidRPr="00BB45FC">
        <w:rPr>
          <w:rFonts w:ascii="Calibri" w:hAnsi="Calibri"/>
          <w:b/>
          <w:sz w:val="32"/>
          <w:szCs w:val="32"/>
        </w:rPr>
        <w:t>Smlouva o výkonu činnosti koordinátora bezpečnosti</w:t>
      </w:r>
      <w:r w:rsidR="007D505A">
        <w:rPr>
          <w:rFonts w:ascii="Calibri" w:hAnsi="Calibri"/>
          <w:b/>
          <w:sz w:val="32"/>
          <w:szCs w:val="32"/>
        </w:rPr>
        <w:t> </w:t>
      </w:r>
      <w:r w:rsidRPr="00BB45FC">
        <w:rPr>
          <w:rFonts w:ascii="Calibri" w:hAnsi="Calibri"/>
          <w:b/>
          <w:sz w:val="32"/>
          <w:szCs w:val="32"/>
        </w:rPr>
        <w:t>a</w:t>
      </w:r>
      <w:r w:rsidR="007D505A">
        <w:rPr>
          <w:rFonts w:ascii="Calibri" w:hAnsi="Calibri"/>
          <w:b/>
          <w:sz w:val="32"/>
          <w:szCs w:val="32"/>
        </w:rPr>
        <w:t> </w:t>
      </w:r>
      <w:r w:rsidRPr="00BB45FC">
        <w:rPr>
          <w:rFonts w:ascii="Calibri" w:hAnsi="Calibri"/>
          <w:b/>
          <w:sz w:val="32"/>
          <w:szCs w:val="32"/>
        </w:rPr>
        <w:t>ochrany</w:t>
      </w:r>
      <w:r w:rsidR="007D505A">
        <w:rPr>
          <w:rFonts w:ascii="Calibri" w:hAnsi="Calibri"/>
          <w:b/>
          <w:sz w:val="32"/>
          <w:szCs w:val="32"/>
        </w:rPr>
        <w:t> </w:t>
      </w:r>
      <w:r w:rsidRPr="00BB45FC">
        <w:rPr>
          <w:rFonts w:ascii="Calibri" w:hAnsi="Calibri"/>
          <w:b/>
          <w:sz w:val="32"/>
          <w:szCs w:val="32"/>
        </w:rPr>
        <w:t xml:space="preserve">zdraví při práci na staveništi stavby </w:t>
      </w:r>
    </w:p>
    <w:p w14:paraId="5EA9A9A1" w14:textId="7F6ACE69" w:rsidR="00A705D1" w:rsidRPr="00BB45FC" w:rsidRDefault="00EA6A84" w:rsidP="005D08B2">
      <w:pPr>
        <w:spacing w:after="0"/>
        <w:jc w:val="center"/>
        <w:rPr>
          <w:rFonts w:ascii="Calibri" w:hAnsi="Calibri"/>
          <w:b/>
          <w:sz w:val="32"/>
          <w:szCs w:val="32"/>
        </w:rPr>
      </w:pPr>
      <w:r w:rsidRPr="003976AD">
        <w:rPr>
          <w:rFonts w:ascii="Calibri" w:hAnsi="Calibri"/>
          <w:b/>
          <w:sz w:val="32"/>
          <w:szCs w:val="32"/>
        </w:rPr>
        <w:t>„</w:t>
      </w:r>
      <w:r w:rsidR="00C92F50">
        <w:rPr>
          <w:rFonts w:ascii="Calibri" w:hAnsi="Calibri"/>
          <w:b/>
          <w:sz w:val="32"/>
          <w:szCs w:val="32"/>
        </w:rPr>
        <w:t>Výjezdová základna ZZS JMK Břeclav</w:t>
      </w:r>
      <w:r w:rsidRPr="003976AD">
        <w:rPr>
          <w:rFonts w:ascii="Calibri" w:hAnsi="Calibri"/>
          <w:b/>
          <w:sz w:val="32"/>
          <w:szCs w:val="32"/>
        </w:rPr>
        <w:t>“</w:t>
      </w:r>
      <w:r w:rsidRPr="00BB45FC">
        <w:rPr>
          <w:rFonts w:ascii="Calibri" w:hAnsi="Calibri"/>
          <w:b/>
          <w:sz w:val="32"/>
          <w:szCs w:val="32"/>
        </w:rPr>
        <w:t xml:space="preserve"> </w:t>
      </w:r>
      <w:r w:rsidR="00A705D1" w:rsidRPr="00BB45FC">
        <w:rPr>
          <w:rFonts w:ascii="Calibri" w:hAnsi="Calibri"/>
          <w:b/>
          <w:sz w:val="32"/>
          <w:szCs w:val="32"/>
        </w:rPr>
        <w:t xml:space="preserve"> </w:t>
      </w:r>
    </w:p>
    <w:p w14:paraId="2DDD6014" w14:textId="77777777" w:rsidR="00A705D1" w:rsidRPr="008A1727" w:rsidRDefault="00A705D1" w:rsidP="005D08B2">
      <w:pPr>
        <w:spacing w:after="0"/>
        <w:jc w:val="center"/>
        <w:rPr>
          <w:rFonts w:ascii="Calibri" w:hAnsi="Calibri"/>
          <w:b/>
          <w:noProof/>
          <w:sz w:val="22"/>
          <w:szCs w:val="22"/>
        </w:rPr>
      </w:pPr>
    </w:p>
    <w:p w14:paraId="20BBA9E5" w14:textId="46E14372" w:rsidR="00A705D1" w:rsidRDefault="00A705D1" w:rsidP="005D08B2">
      <w:pPr>
        <w:spacing w:after="0"/>
        <w:jc w:val="center"/>
        <w:rPr>
          <w:rFonts w:ascii="Calibri" w:hAnsi="Calibri"/>
          <w:noProof/>
          <w:sz w:val="22"/>
          <w:szCs w:val="22"/>
        </w:rPr>
      </w:pPr>
      <w:r w:rsidRPr="00244DEA">
        <w:rPr>
          <w:rFonts w:ascii="Calibri" w:hAnsi="Calibri"/>
          <w:noProof/>
          <w:sz w:val="22"/>
          <w:szCs w:val="22"/>
        </w:rPr>
        <w:t xml:space="preserve">kterou podle ustanovení § 1746 </w:t>
      </w:r>
      <w:r w:rsidR="00A41AA7">
        <w:rPr>
          <w:rFonts w:ascii="Calibri" w:hAnsi="Calibri"/>
          <w:noProof/>
          <w:sz w:val="22"/>
          <w:szCs w:val="22"/>
        </w:rPr>
        <w:t xml:space="preserve">odst. 2 </w:t>
      </w:r>
      <w:r w:rsidRPr="00244DEA">
        <w:rPr>
          <w:rFonts w:ascii="Calibri" w:hAnsi="Calibri"/>
          <w:noProof/>
          <w:sz w:val="22"/>
          <w:szCs w:val="22"/>
        </w:rPr>
        <w:t>zákona č. 89/2012 Sb., občanský zákoník</w:t>
      </w:r>
      <w:r>
        <w:rPr>
          <w:rFonts w:ascii="Calibri" w:hAnsi="Calibri"/>
          <w:noProof/>
          <w:sz w:val="22"/>
          <w:szCs w:val="22"/>
        </w:rPr>
        <w:t xml:space="preserve">, </w:t>
      </w:r>
      <w:r w:rsidR="00AA632F">
        <w:rPr>
          <w:rFonts w:ascii="Calibri" w:hAnsi="Calibri"/>
          <w:noProof/>
          <w:sz w:val="22"/>
          <w:szCs w:val="22"/>
        </w:rPr>
        <w:br/>
      </w:r>
      <w:r>
        <w:rPr>
          <w:rFonts w:ascii="Calibri" w:hAnsi="Calibri"/>
          <w:noProof/>
          <w:sz w:val="22"/>
          <w:szCs w:val="22"/>
        </w:rPr>
        <w:t>v</w:t>
      </w:r>
      <w:r w:rsidR="00CB085F">
        <w:rPr>
          <w:rFonts w:ascii="Calibri" w:hAnsi="Calibri"/>
          <w:noProof/>
          <w:sz w:val="22"/>
          <w:szCs w:val="22"/>
        </w:rPr>
        <w:t>e</w:t>
      </w:r>
      <w:r>
        <w:rPr>
          <w:rFonts w:ascii="Calibri" w:hAnsi="Calibri"/>
          <w:noProof/>
          <w:sz w:val="22"/>
          <w:szCs w:val="22"/>
        </w:rPr>
        <w:t> znění</w:t>
      </w:r>
      <w:r w:rsidR="00CB085F">
        <w:rPr>
          <w:rFonts w:ascii="Calibri" w:hAnsi="Calibri"/>
          <w:noProof/>
          <w:sz w:val="22"/>
          <w:szCs w:val="22"/>
        </w:rPr>
        <w:t xml:space="preserve"> pozdějších předpisů</w:t>
      </w:r>
      <w:r>
        <w:rPr>
          <w:rFonts w:ascii="Calibri" w:hAnsi="Calibri"/>
          <w:noProof/>
          <w:sz w:val="22"/>
          <w:szCs w:val="22"/>
        </w:rPr>
        <w:t xml:space="preserve"> </w:t>
      </w:r>
      <w:r w:rsidR="00A41AA7">
        <w:rPr>
          <w:rStyle w:val="normaltextrun"/>
          <w:rFonts w:ascii="Calibri" w:hAnsi="Calibri" w:cs="Calibri"/>
          <w:color w:val="000000"/>
          <w:sz w:val="22"/>
          <w:szCs w:val="22"/>
          <w:shd w:val="clear" w:color="auto" w:fill="FFFFFF"/>
        </w:rPr>
        <w:t>(dále jen</w:t>
      </w:r>
      <w:r w:rsidR="00A41AA7">
        <w:rPr>
          <w:rStyle w:val="normaltextrun"/>
          <w:rFonts w:ascii="Calibri" w:hAnsi="Calibri" w:cs="Calibri"/>
          <w:i/>
          <w:iCs/>
          <w:color w:val="000000"/>
          <w:sz w:val="22"/>
          <w:szCs w:val="22"/>
          <w:shd w:val="clear" w:color="auto" w:fill="FFFFFF"/>
        </w:rPr>
        <w:t> „</w:t>
      </w:r>
      <w:r w:rsidR="00A41AA7" w:rsidRPr="007C2B00">
        <w:rPr>
          <w:rStyle w:val="normaltextrun"/>
          <w:rFonts w:ascii="Calibri" w:hAnsi="Calibri" w:cs="Calibri"/>
          <w:b/>
          <w:bCs/>
          <w:i/>
          <w:iCs/>
          <w:color w:val="000000"/>
          <w:sz w:val="22"/>
          <w:szCs w:val="22"/>
          <w:shd w:val="clear" w:color="auto" w:fill="FFFFFF"/>
        </w:rPr>
        <w:t>občanský zákoník</w:t>
      </w:r>
      <w:r w:rsidR="00A41AA7">
        <w:rPr>
          <w:rStyle w:val="normaltextrun"/>
          <w:rFonts w:ascii="Calibri" w:hAnsi="Calibri" w:cs="Calibri"/>
          <w:i/>
          <w:iCs/>
          <w:color w:val="000000"/>
          <w:sz w:val="22"/>
          <w:szCs w:val="22"/>
          <w:shd w:val="clear" w:color="auto" w:fill="FFFFFF"/>
        </w:rPr>
        <w:t>“</w:t>
      </w:r>
      <w:r w:rsidR="00A41AA7">
        <w:rPr>
          <w:rStyle w:val="normaltextrun"/>
          <w:rFonts w:ascii="Calibri" w:hAnsi="Calibri" w:cs="Calibri"/>
          <w:color w:val="000000"/>
          <w:sz w:val="22"/>
          <w:szCs w:val="22"/>
          <w:shd w:val="clear" w:color="auto" w:fill="FFFFFF"/>
        </w:rPr>
        <w:t>) </w:t>
      </w:r>
      <w:r w:rsidR="00AA632F">
        <w:rPr>
          <w:rFonts w:ascii="Calibri" w:hAnsi="Calibri"/>
          <w:noProof/>
          <w:sz w:val="22"/>
          <w:szCs w:val="22"/>
        </w:rPr>
        <w:t>uzavírají</w:t>
      </w:r>
      <w:r w:rsidRPr="00244DEA">
        <w:rPr>
          <w:rFonts w:ascii="Calibri" w:hAnsi="Calibri"/>
          <w:noProof/>
          <w:sz w:val="22"/>
          <w:szCs w:val="22"/>
        </w:rPr>
        <w:t>:</w:t>
      </w:r>
    </w:p>
    <w:p w14:paraId="56BD8A91" w14:textId="77777777" w:rsidR="00BC61E4" w:rsidRPr="008A1727" w:rsidRDefault="00BC61E4" w:rsidP="005D08B2">
      <w:pPr>
        <w:spacing w:after="0"/>
        <w:jc w:val="center"/>
        <w:rPr>
          <w:rFonts w:ascii="Calibri" w:hAnsi="Calibri"/>
          <w:sz w:val="22"/>
          <w:szCs w:val="22"/>
        </w:rPr>
      </w:pPr>
    </w:p>
    <w:p w14:paraId="5A718CBB" w14:textId="1EB63433" w:rsidR="00A705D1" w:rsidRDefault="00A705D1" w:rsidP="005D08B2">
      <w:pPr>
        <w:spacing w:after="0"/>
        <w:rPr>
          <w:rFonts w:ascii="Calibri" w:hAnsi="Calibri"/>
          <w:sz w:val="22"/>
          <w:szCs w:val="22"/>
        </w:rPr>
      </w:pPr>
    </w:p>
    <w:p w14:paraId="4EFD5674" w14:textId="77777777" w:rsidR="005518C8" w:rsidRPr="008A1727" w:rsidRDefault="005518C8" w:rsidP="005D08B2">
      <w:pPr>
        <w:spacing w:after="0"/>
        <w:rPr>
          <w:rFonts w:ascii="Calibri" w:hAnsi="Calibri"/>
          <w:sz w:val="22"/>
          <w:szCs w:val="22"/>
        </w:rPr>
      </w:pPr>
    </w:p>
    <w:p w14:paraId="440E96DF" w14:textId="4A0B0971" w:rsidR="00D94AD9" w:rsidRPr="00C401AA" w:rsidRDefault="00D94AD9" w:rsidP="005D08B2">
      <w:pPr>
        <w:spacing w:after="0"/>
        <w:rPr>
          <w:rFonts w:ascii="Calibri" w:hAnsi="Calibri"/>
          <w:b/>
          <w:sz w:val="22"/>
          <w:szCs w:val="22"/>
        </w:rPr>
      </w:pPr>
      <w:r w:rsidRPr="00C401AA">
        <w:rPr>
          <w:rFonts w:ascii="Calibri" w:hAnsi="Calibri"/>
          <w:b/>
          <w:sz w:val="22"/>
          <w:szCs w:val="22"/>
        </w:rPr>
        <w:t>Název:</w:t>
      </w:r>
      <w:r w:rsidRPr="00C401AA">
        <w:rPr>
          <w:rFonts w:ascii="Calibri" w:hAnsi="Calibri"/>
          <w:b/>
          <w:sz w:val="22"/>
          <w:szCs w:val="22"/>
        </w:rPr>
        <w:tab/>
      </w:r>
      <w:r w:rsidRPr="00C401AA">
        <w:rPr>
          <w:rFonts w:ascii="Calibri" w:hAnsi="Calibri"/>
          <w:b/>
          <w:sz w:val="22"/>
          <w:szCs w:val="22"/>
        </w:rPr>
        <w:tab/>
      </w:r>
      <w:r w:rsidRPr="00C401AA">
        <w:rPr>
          <w:rFonts w:ascii="Calibri" w:hAnsi="Calibri"/>
          <w:b/>
          <w:sz w:val="22"/>
          <w:szCs w:val="22"/>
        </w:rPr>
        <w:tab/>
      </w:r>
      <w:r w:rsidRPr="00C401AA">
        <w:rPr>
          <w:rFonts w:ascii="Calibri" w:hAnsi="Calibri"/>
          <w:b/>
          <w:sz w:val="22"/>
          <w:szCs w:val="22"/>
        </w:rPr>
        <w:tab/>
        <w:t>Jihomoravský kraj</w:t>
      </w:r>
    </w:p>
    <w:p w14:paraId="7EBECEC3" w14:textId="5A1095A4" w:rsidR="00D94AD9" w:rsidRPr="002C2E0D" w:rsidRDefault="00D94AD9" w:rsidP="005D08B2">
      <w:pPr>
        <w:spacing w:after="0"/>
        <w:ind w:left="2832" w:hanging="2832"/>
        <w:rPr>
          <w:rFonts w:ascii="Calibri" w:hAnsi="Calibri"/>
          <w:bCs/>
          <w:sz w:val="22"/>
          <w:szCs w:val="22"/>
        </w:rPr>
      </w:pPr>
      <w:r w:rsidRPr="00D94AD9">
        <w:rPr>
          <w:rFonts w:ascii="Calibri" w:hAnsi="Calibri"/>
          <w:bCs/>
          <w:sz w:val="22"/>
          <w:szCs w:val="22"/>
        </w:rPr>
        <w:t>Zastoupený:</w:t>
      </w:r>
      <w:r w:rsidRPr="00D94AD9">
        <w:rPr>
          <w:rFonts w:ascii="Calibri" w:hAnsi="Calibri"/>
          <w:bCs/>
          <w:sz w:val="22"/>
          <w:szCs w:val="22"/>
        </w:rPr>
        <w:tab/>
      </w:r>
      <w:r w:rsidR="0047347C" w:rsidRPr="002C2E0D">
        <w:rPr>
          <w:rFonts w:ascii="Calibri" w:hAnsi="Calibri"/>
          <w:bCs/>
          <w:sz w:val="22"/>
          <w:szCs w:val="22"/>
        </w:rPr>
        <w:t xml:space="preserve">Mgr. </w:t>
      </w:r>
      <w:r w:rsidR="00382CE3" w:rsidRPr="002C2E0D">
        <w:rPr>
          <w:rFonts w:ascii="Calibri" w:hAnsi="Calibri"/>
          <w:bCs/>
          <w:sz w:val="22"/>
          <w:szCs w:val="22"/>
        </w:rPr>
        <w:t>Davidem Grundem</w:t>
      </w:r>
      <w:r w:rsidR="00B7141A" w:rsidRPr="002C2E0D">
        <w:rPr>
          <w:rFonts w:ascii="Calibri" w:hAnsi="Calibri"/>
          <w:bCs/>
          <w:sz w:val="22"/>
          <w:szCs w:val="22"/>
        </w:rPr>
        <w:t>, členem Rady Jihomoravského kraje</w:t>
      </w:r>
    </w:p>
    <w:p w14:paraId="790F024D" w14:textId="3BD90442" w:rsidR="00D94AD9" w:rsidRPr="00D94AD9" w:rsidRDefault="00D94AD9" w:rsidP="005D08B2">
      <w:pPr>
        <w:spacing w:after="0"/>
        <w:rPr>
          <w:rFonts w:ascii="Calibri" w:hAnsi="Calibri"/>
          <w:bCs/>
          <w:sz w:val="22"/>
          <w:szCs w:val="22"/>
        </w:rPr>
      </w:pPr>
      <w:r w:rsidRPr="00962FFA">
        <w:rPr>
          <w:rFonts w:ascii="Calibri" w:hAnsi="Calibri"/>
          <w:bCs/>
          <w:sz w:val="22"/>
          <w:szCs w:val="22"/>
        </w:rPr>
        <w:t>Sídlo:</w:t>
      </w:r>
      <w:r w:rsidRPr="00962FFA">
        <w:rPr>
          <w:rFonts w:ascii="Calibri" w:hAnsi="Calibri"/>
          <w:bCs/>
          <w:sz w:val="22"/>
          <w:szCs w:val="22"/>
        </w:rPr>
        <w:tab/>
      </w:r>
      <w:r w:rsidRPr="00962FFA">
        <w:rPr>
          <w:rFonts w:ascii="Calibri" w:hAnsi="Calibri"/>
          <w:bCs/>
          <w:sz w:val="22"/>
          <w:szCs w:val="22"/>
        </w:rPr>
        <w:tab/>
      </w:r>
      <w:r w:rsidRPr="00962FFA">
        <w:rPr>
          <w:rFonts w:ascii="Calibri" w:hAnsi="Calibri"/>
          <w:bCs/>
          <w:sz w:val="22"/>
          <w:szCs w:val="22"/>
        </w:rPr>
        <w:tab/>
      </w:r>
      <w:r w:rsidRPr="00962FFA">
        <w:rPr>
          <w:rFonts w:ascii="Calibri" w:hAnsi="Calibri"/>
          <w:bCs/>
          <w:sz w:val="22"/>
          <w:szCs w:val="22"/>
        </w:rPr>
        <w:tab/>
        <w:t>Žerotínovo nám</w:t>
      </w:r>
      <w:r w:rsidR="00864733" w:rsidRPr="00962FFA">
        <w:rPr>
          <w:rFonts w:ascii="Calibri" w:hAnsi="Calibri"/>
          <w:bCs/>
          <w:sz w:val="22"/>
          <w:szCs w:val="22"/>
        </w:rPr>
        <w:t>ěstí 449/</w:t>
      </w:r>
      <w:r w:rsidRPr="00962FFA">
        <w:rPr>
          <w:rFonts w:ascii="Calibri" w:hAnsi="Calibri"/>
          <w:bCs/>
          <w:sz w:val="22"/>
          <w:szCs w:val="22"/>
        </w:rPr>
        <w:t>3,</w:t>
      </w:r>
      <w:r w:rsidR="00864733" w:rsidRPr="00962FFA">
        <w:rPr>
          <w:rFonts w:ascii="Calibri" w:hAnsi="Calibri"/>
          <w:bCs/>
          <w:sz w:val="22"/>
          <w:szCs w:val="22"/>
        </w:rPr>
        <w:t xml:space="preserve"> </w:t>
      </w:r>
      <w:r w:rsidRPr="00962FFA">
        <w:rPr>
          <w:rFonts w:ascii="Calibri" w:hAnsi="Calibri"/>
          <w:bCs/>
          <w:sz w:val="22"/>
          <w:szCs w:val="22"/>
        </w:rPr>
        <w:t>601 82</w:t>
      </w:r>
      <w:r w:rsidR="00864733">
        <w:rPr>
          <w:rFonts w:ascii="Calibri" w:hAnsi="Calibri"/>
          <w:bCs/>
          <w:sz w:val="22"/>
          <w:szCs w:val="22"/>
        </w:rPr>
        <w:t xml:space="preserve"> Brno</w:t>
      </w:r>
    </w:p>
    <w:p w14:paraId="4FD840BA" w14:textId="01C6395B" w:rsidR="00D94AD9" w:rsidRPr="00D94AD9" w:rsidRDefault="00D94AD9" w:rsidP="005D08B2">
      <w:pPr>
        <w:spacing w:after="0"/>
        <w:rPr>
          <w:rFonts w:ascii="Calibri" w:hAnsi="Calibri"/>
          <w:bCs/>
          <w:sz w:val="22"/>
          <w:szCs w:val="22"/>
        </w:rPr>
      </w:pPr>
      <w:r w:rsidRPr="00D94AD9">
        <w:rPr>
          <w:rFonts w:ascii="Calibri" w:hAnsi="Calibri"/>
          <w:bCs/>
          <w:sz w:val="22"/>
          <w:szCs w:val="22"/>
        </w:rPr>
        <w:t>IČO:</w:t>
      </w:r>
      <w:r w:rsidRPr="00D94AD9">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sidRPr="00D94AD9">
        <w:rPr>
          <w:rFonts w:ascii="Calibri" w:hAnsi="Calibri"/>
          <w:bCs/>
          <w:sz w:val="22"/>
          <w:szCs w:val="22"/>
        </w:rPr>
        <w:t>70888337</w:t>
      </w:r>
    </w:p>
    <w:p w14:paraId="36380A0B" w14:textId="299366A3" w:rsidR="00D94AD9" w:rsidRPr="00D94AD9" w:rsidRDefault="00D94AD9" w:rsidP="005D08B2">
      <w:pPr>
        <w:spacing w:after="0"/>
        <w:rPr>
          <w:rFonts w:ascii="Calibri" w:hAnsi="Calibri"/>
          <w:bCs/>
          <w:sz w:val="22"/>
          <w:szCs w:val="22"/>
        </w:rPr>
      </w:pPr>
      <w:r w:rsidRPr="00D94AD9">
        <w:rPr>
          <w:rFonts w:ascii="Calibri" w:hAnsi="Calibri"/>
          <w:bCs/>
          <w:sz w:val="22"/>
          <w:szCs w:val="22"/>
        </w:rPr>
        <w:t>DIČ:</w:t>
      </w:r>
      <w:r w:rsidRPr="00D94AD9">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sidRPr="00D94AD9">
        <w:rPr>
          <w:rFonts w:ascii="Calibri" w:hAnsi="Calibri"/>
          <w:bCs/>
          <w:sz w:val="22"/>
          <w:szCs w:val="22"/>
        </w:rPr>
        <w:t>CZ70888337</w:t>
      </w:r>
    </w:p>
    <w:p w14:paraId="1EE6261C" w14:textId="2FD935FB" w:rsidR="00D94AD9" w:rsidRPr="00417784" w:rsidRDefault="00D94AD9" w:rsidP="005D08B2">
      <w:pPr>
        <w:spacing w:after="0"/>
        <w:ind w:left="2832" w:hanging="2832"/>
        <w:rPr>
          <w:rFonts w:ascii="Calibri" w:hAnsi="Calibri"/>
          <w:bCs/>
          <w:sz w:val="22"/>
          <w:szCs w:val="22"/>
        </w:rPr>
      </w:pPr>
      <w:r w:rsidRPr="00D94AD9">
        <w:rPr>
          <w:rFonts w:ascii="Calibri" w:hAnsi="Calibri"/>
          <w:bCs/>
          <w:sz w:val="22"/>
          <w:szCs w:val="22"/>
        </w:rPr>
        <w:t>Kontaktní osoba:</w:t>
      </w:r>
      <w:r w:rsidRPr="00D94AD9">
        <w:rPr>
          <w:rFonts w:ascii="Calibri" w:hAnsi="Calibri"/>
          <w:bCs/>
          <w:sz w:val="22"/>
          <w:szCs w:val="22"/>
        </w:rPr>
        <w:tab/>
      </w:r>
      <w:r w:rsidRPr="00417784">
        <w:rPr>
          <w:rFonts w:ascii="Calibri" w:hAnsi="Calibri"/>
          <w:bCs/>
          <w:sz w:val="22"/>
          <w:szCs w:val="22"/>
        </w:rPr>
        <w:t xml:space="preserve">Ing. </w:t>
      </w:r>
      <w:r w:rsidR="001C2EB4">
        <w:rPr>
          <w:rFonts w:ascii="Calibri" w:hAnsi="Calibri"/>
          <w:bCs/>
          <w:sz w:val="22"/>
          <w:szCs w:val="22"/>
        </w:rPr>
        <w:t>Pavel Vyhlídal</w:t>
      </w:r>
      <w:r w:rsidRPr="00417784">
        <w:rPr>
          <w:rFonts w:ascii="Calibri" w:hAnsi="Calibri"/>
          <w:bCs/>
          <w:sz w:val="22"/>
          <w:szCs w:val="22"/>
        </w:rPr>
        <w:t xml:space="preserve">, </w:t>
      </w:r>
      <w:r w:rsidRPr="003976AD">
        <w:rPr>
          <w:rFonts w:ascii="Calibri" w:hAnsi="Calibri"/>
          <w:bCs/>
          <w:sz w:val="22"/>
          <w:szCs w:val="22"/>
        </w:rPr>
        <w:t>oddělení realizace investic odboru investic Krajského úřadu Jihomoravského kraje</w:t>
      </w:r>
    </w:p>
    <w:p w14:paraId="7E50B90A" w14:textId="131A56F0" w:rsidR="00D94AD9" w:rsidRPr="003976AD" w:rsidRDefault="00D94AD9" w:rsidP="005D08B2">
      <w:pPr>
        <w:spacing w:after="0"/>
        <w:rPr>
          <w:rFonts w:ascii="Calibri" w:hAnsi="Calibri"/>
          <w:bCs/>
          <w:sz w:val="22"/>
          <w:szCs w:val="22"/>
        </w:rPr>
      </w:pPr>
      <w:r w:rsidRPr="00417784">
        <w:rPr>
          <w:rFonts w:ascii="Calibri" w:hAnsi="Calibri"/>
          <w:bCs/>
          <w:sz w:val="22"/>
          <w:szCs w:val="22"/>
        </w:rPr>
        <w:t>Telefon:</w:t>
      </w:r>
      <w:r w:rsidRPr="00417784">
        <w:rPr>
          <w:rFonts w:ascii="Calibri" w:hAnsi="Calibri"/>
          <w:bCs/>
          <w:sz w:val="22"/>
          <w:szCs w:val="22"/>
        </w:rPr>
        <w:tab/>
      </w:r>
      <w:r w:rsidR="00951EFC" w:rsidRPr="00417784">
        <w:rPr>
          <w:rFonts w:ascii="Calibri" w:hAnsi="Calibri"/>
          <w:bCs/>
          <w:sz w:val="22"/>
          <w:szCs w:val="22"/>
        </w:rPr>
        <w:tab/>
      </w:r>
      <w:r w:rsidR="00951EFC" w:rsidRPr="00417784">
        <w:rPr>
          <w:rFonts w:ascii="Calibri" w:hAnsi="Calibri"/>
          <w:bCs/>
          <w:sz w:val="22"/>
          <w:szCs w:val="22"/>
        </w:rPr>
        <w:tab/>
      </w:r>
      <w:r w:rsidRPr="00417784">
        <w:rPr>
          <w:rFonts w:ascii="Calibri" w:hAnsi="Calibri"/>
          <w:bCs/>
          <w:sz w:val="22"/>
          <w:szCs w:val="22"/>
        </w:rPr>
        <w:t>541</w:t>
      </w:r>
      <w:r w:rsidR="005D62D0">
        <w:rPr>
          <w:rFonts w:ascii="Calibri" w:hAnsi="Calibri"/>
          <w:bCs/>
          <w:sz w:val="22"/>
          <w:szCs w:val="22"/>
        </w:rPr>
        <w:t> </w:t>
      </w:r>
      <w:r w:rsidRPr="00417784">
        <w:rPr>
          <w:rFonts w:ascii="Calibri" w:hAnsi="Calibri"/>
          <w:bCs/>
          <w:sz w:val="22"/>
          <w:szCs w:val="22"/>
        </w:rPr>
        <w:t>652</w:t>
      </w:r>
      <w:r w:rsidR="00AE27A5">
        <w:rPr>
          <w:rFonts w:ascii="Calibri" w:hAnsi="Calibri"/>
          <w:bCs/>
          <w:sz w:val="22"/>
          <w:szCs w:val="22"/>
        </w:rPr>
        <w:t> </w:t>
      </w:r>
      <w:r w:rsidR="006F2B94">
        <w:rPr>
          <w:rFonts w:ascii="Calibri" w:hAnsi="Calibri"/>
          <w:bCs/>
          <w:sz w:val="22"/>
          <w:szCs w:val="22"/>
        </w:rPr>
        <w:t>309</w:t>
      </w:r>
    </w:p>
    <w:p w14:paraId="447DA5A1" w14:textId="2F4D44CA" w:rsidR="00D94AD9" w:rsidRPr="003C522E" w:rsidRDefault="00D94AD9" w:rsidP="005D08B2">
      <w:pPr>
        <w:spacing w:after="0"/>
        <w:rPr>
          <w:rFonts w:ascii="Calibri" w:hAnsi="Calibri"/>
          <w:bCs/>
          <w:sz w:val="22"/>
          <w:szCs w:val="22"/>
        </w:rPr>
      </w:pPr>
      <w:r w:rsidRPr="00417784">
        <w:rPr>
          <w:rFonts w:ascii="Calibri" w:hAnsi="Calibri"/>
          <w:bCs/>
          <w:sz w:val="22"/>
          <w:szCs w:val="22"/>
        </w:rPr>
        <w:t>E-mail:</w:t>
      </w:r>
      <w:r w:rsidRPr="00417784">
        <w:rPr>
          <w:rFonts w:ascii="Calibri" w:hAnsi="Calibri"/>
          <w:bCs/>
          <w:sz w:val="22"/>
          <w:szCs w:val="22"/>
        </w:rPr>
        <w:tab/>
      </w:r>
      <w:r w:rsidR="00951EFC" w:rsidRPr="00417784">
        <w:rPr>
          <w:rFonts w:ascii="Calibri" w:hAnsi="Calibri"/>
          <w:bCs/>
          <w:sz w:val="22"/>
          <w:szCs w:val="22"/>
        </w:rPr>
        <w:tab/>
      </w:r>
      <w:r w:rsidR="00951EFC" w:rsidRPr="00417784">
        <w:rPr>
          <w:rFonts w:ascii="Calibri" w:hAnsi="Calibri"/>
          <w:bCs/>
          <w:sz w:val="22"/>
          <w:szCs w:val="22"/>
        </w:rPr>
        <w:tab/>
      </w:r>
      <w:r w:rsidR="00951EFC" w:rsidRPr="00417784">
        <w:rPr>
          <w:rFonts w:ascii="Calibri" w:hAnsi="Calibri"/>
          <w:bCs/>
          <w:sz w:val="22"/>
          <w:szCs w:val="22"/>
        </w:rPr>
        <w:tab/>
      </w:r>
      <w:hyperlink r:id="rId11" w:history="1">
        <w:r w:rsidR="00B266BC" w:rsidRPr="003C522E">
          <w:rPr>
            <w:rStyle w:val="Hypertextovodkaz"/>
            <w:rFonts w:ascii="Calibri" w:eastAsia="MS Mincho" w:hAnsi="Calibri"/>
            <w:color w:val="auto"/>
            <w:sz w:val="22"/>
            <w:szCs w:val="22"/>
          </w:rPr>
          <w:t>vyhlidal.pavel@jmk.cz</w:t>
        </w:r>
      </w:hyperlink>
    </w:p>
    <w:p w14:paraId="01C3312F" w14:textId="77777777" w:rsidR="00C401AA" w:rsidRDefault="00C401AA" w:rsidP="005D08B2">
      <w:pPr>
        <w:spacing w:after="0"/>
        <w:rPr>
          <w:rFonts w:ascii="Calibri" w:hAnsi="Calibri"/>
          <w:bCs/>
          <w:sz w:val="22"/>
          <w:szCs w:val="22"/>
        </w:rPr>
      </w:pPr>
    </w:p>
    <w:p w14:paraId="2E775F5B" w14:textId="4E8C91D3" w:rsidR="00A705D1" w:rsidRPr="00FF42EC" w:rsidRDefault="00A705D1" w:rsidP="005D08B2">
      <w:pPr>
        <w:spacing w:after="0"/>
        <w:rPr>
          <w:rFonts w:ascii="Calibri" w:hAnsi="Calibri"/>
          <w:bCs/>
          <w:sz w:val="22"/>
          <w:szCs w:val="22"/>
        </w:rPr>
      </w:pPr>
      <w:r w:rsidRPr="00FF42EC">
        <w:rPr>
          <w:rFonts w:ascii="Calibri" w:hAnsi="Calibri"/>
          <w:bCs/>
          <w:sz w:val="22"/>
          <w:szCs w:val="22"/>
        </w:rPr>
        <w:t xml:space="preserve">(dále jen </w:t>
      </w:r>
      <w:r w:rsidRPr="00C74226">
        <w:rPr>
          <w:rFonts w:ascii="Calibri" w:hAnsi="Calibri"/>
          <w:bCs/>
          <w:sz w:val="22"/>
          <w:szCs w:val="22"/>
        </w:rPr>
        <w:t>„</w:t>
      </w:r>
      <w:r w:rsidRPr="00C74226">
        <w:rPr>
          <w:rFonts w:ascii="Calibri" w:hAnsi="Calibri"/>
          <w:b/>
          <w:i/>
          <w:iCs/>
          <w:sz w:val="22"/>
          <w:szCs w:val="22"/>
        </w:rPr>
        <w:t>objednatel</w:t>
      </w:r>
      <w:r w:rsidRPr="00C74226">
        <w:rPr>
          <w:rFonts w:ascii="Calibri" w:hAnsi="Calibri"/>
          <w:bCs/>
          <w:sz w:val="22"/>
          <w:szCs w:val="22"/>
        </w:rPr>
        <w:t>“</w:t>
      </w:r>
      <w:r w:rsidRPr="00FF42EC">
        <w:rPr>
          <w:rFonts w:ascii="Calibri" w:hAnsi="Calibri"/>
          <w:bCs/>
          <w:sz w:val="22"/>
          <w:szCs w:val="22"/>
        </w:rPr>
        <w:t>)</w:t>
      </w:r>
    </w:p>
    <w:p w14:paraId="3491FFF9" w14:textId="6F409535" w:rsidR="00A705D1" w:rsidRPr="001715C0" w:rsidRDefault="00A705D1" w:rsidP="005D08B2">
      <w:pPr>
        <w:spacing w:before="240" w:after="240"/>
        <w:ind w:left="2160" w:hanging="2160"/>
        <w:rPr>
          <w:rFonts w:ascii="Calibri" w:hAnsi="Calibri"/>
          <w:b/>
          <w:bCs/>
          <w:sz w:val="22"/>
          <w:szCs w:val="22"/>
        </w:rPr>
      </w:pPr>
      <w:r w:rsidRPr="001715C0">
        <w:rPr>
          <w:rFonts w:ascii="Calibri" w:hAnsi="Calibri"/>
          <w:b/>
          <w:bCs/>
          <w:sz w:val="22"/>
          <w:szCs w:val="22"/>
        </w:rPr>
        <w:t>a</w:t>
      </w:r>
    </w:p>
    <w:p w14:paraId="5DACDFB4" w14:textId="77777777" w:rsidR="007D3800" w:rsidRPr="00567ED8" w:rsidRDefault="007D3800" w:rsidP="005D08B2">
      <w:pPr>
        <w:spacing w:after="0"/>
        <w:rPr>
          <w:rFonts w:ascii="Calibri" w:hAnsi="Calibri"/>
          <w:b/>
          <w:sz w:val="22"/>
          <w:szCs w:val="22"/>
        </w:rPr>
      </w:pPr>
      <w:r w:rsidRPr="00567ED8">
        <w:rPr>
          <w:rFonts w:ascii="Calibri" w:hAnsi="Calibri"/>
          <w:b/>
          <w:sz w:val="22"/>
          <w:szCs w:val="22"/>
        </w:rPr>
        <w:t>Název/obchodní firma/jméno:</w:t>
      </w:r>
      <w:r w:rsidRPr="00567ED8">
        <w:rPr>
          <w:rFonts w:ascii="Calibri" w:hAnsi="Calibri"/>
          <w:b/>
          <w:sz w:val="22"/>
          <w:szCs w:val="22"/>
        </w:rPr>
        <w:tab/>
      </w:r>
      <w:r w:rsidRPr="00EC3E22">
        <w:rPr>
          <w:rFonts w:ascii="Calibri" w:hAnsi="Calibri"/>
          <w:b/>
          <w:sz w:val="22"/>
          <w:szCs w:val="22"/>
          <w:highlight w:val="yellow"/>
        </w:rPr>
        <w:t>……………………………………</w:t>
      </w:r>
    </w:p>
    <w:p w14:paraId="4C0EE2D1" w14:textId="77777777" w:rsidR="007D3800" w:rsidRPr="007D3800" w:rsidRDefault="007D3800" w:rsidP="005D08B2">
      <w:pPr>
        <w:spacing w:after="0"/>
        <w:rPr>
          <w:rFonts w:ascii="Calibri" w:hAnsi="Calibri"/>
          <w:sz w:val="22"/>
          <w:szCs w:val="22"/>
        </w:rPr>
      </w:pPr>
      <w:r w:rsidRPr="007D3800">
        <w:rPr>
          <w:rFonts w:ascii="Calibri" w:hAnsi="Calibri"/>
          <w:sz w:val="22"/>
          <w:szCs w:val="22"/>
        </w:rPr>
        <w:t>Zastoupený:</w:t>
      </w:r>
      <w:r w:rsidRPr="007D3800">
        <w:rPr>
          <w:rFonts w:ascii="Calibri" w:hAnsi="Calibri"/>
          <w:sz w:val="22"/>
          <w:szCs w:val="22"/>
        </w:rPr>
        <w:tab/>
      </w:r>
      <w:r w:rsidRPr="007D3800">
        <w:rPr>
          <w:rFonts w:ascii="Calibri" w:hAnsi="Calibri"/>
          <w:sz w:val="22"/>
          <w:szCs w:val="22"/>
        </w:rPr>
        <w:tab/>
      </w:r>
      <w:r w:rsidRPr="007D3800">
        <w:rPr>
          <w:rFonts w:ascii="Calibri" w:hAnsi="Calibri"/>
          <w:sz w:val="22"/>
          <w:szCs w:val="22"/>
        </w:rPr>
        <w:tab/>
      </w:r>
      <w:r w:rsidRPr="00EC3E22">
        <w:rPr>
          <w:rFonts w:ascii="Calibri" w:hAnsi="Calibri"/>
          <w:sz w:val="22"/>
          <w:szCs w:val="22"/>
          <w:highlight w:val="yellow"/>
        </w:rPr>
        <w:t>…………………………………….</w:t>
      </w:r>
    </w:p>
    <w:p w14:paraId="72205160" w14:textId="77777777" w:rsidR="007D3800" w:rsidRPr="007D3800" w:rsidRDefault="007D3800" w:rsidP="005D08B2">
      <w:pPr>
        <w:spacing w:after="0"/>
        <w:rPr>
          <w:rFonts w:ascii="Calibri" w:hAnsi="Calibri"/>
          <w:sz w:val="22"/>
          <w:szCs w:val="22"/>
        </w:rPr>
      </w:pPr>
      <w:r w:rsidRPr="007D3800">
        <w:rPr>
          <w:rFonts w:ascii="Calibri" w:hAnsi="Calibri"/>
          <w:sz w:val="22"/>
          <w:szCs w:val="22"/>
        </w:rPr>
        <w:t>Sídlo:</w:t>
      </w:r>
      <w:r w:rsidRPr="007D3800">
        <w:rPr>
          <w:rFonts w:ascii="Calibri" w:hAnsi="Calibri"/>
          <w:sz w:val="22"/>
          <w:szCs w:val="22"/>
        </w:rPr>
        <w:tab/>
      </w:r>
      <w:r w:rsidRPr="007D3800">
        <w:rPr>
          <w:rFonts w:ascii="Calibri" w:hAnsi="Calibri"/>
          <w:sz w:val="22"/>
          <w:szCs w:val="22"/>
        </w:rPr>
        <w:tab/>
      </w:r>
      <w:r w:rsidRPr="007D3800">
        <w:rPr>
          <w:rFonts w:ascii="Calibri" w:hAnsi="Calibri"/>
          <w:sz w:val="22"/>
          <w:szCs w:val="22"/>
        </w:rPr>
        <w:tab/>
      </w:r>
      <w:r w:rsidRPr="007D3800">
        <w:rPr>
          <w:rFonts w:ascii="Calibri" w:hAnsi="Calibri"/>
          <w:sz w:val="22"/>
          <w:szCs w:val="22"/>
        </w:rPr>
        <w:tab/>
      </w:r>
      <w:r w:rsidRPr="00EC3E22">
        <w:rPr>
          <w:rFonts w:ascii="Calibri" w:hAnsi="Calibri"/>
          <w:sz w:val="22"/>
          <w:szCs w:val="22"/>
          <w:highlight w:val="yellow"/>
        </w:rPr>
        <w:t>…………………………………….</w:t>
      </w:r>
    </w:p>
    <w:p w14:paraId="5CDECDD4" w14:textId="58B6AF32" w:rsidR="007D3800" w:rsidRPr="007D3800" w:rsidRDefault="007D3800" w:rsidP="005D08B2">
      <w:pPr>
        <w:spacing w:after="0"/>
        <w:rPr>
          <w:rFonts w:ascii="Calibri" w:hAnsi="Calibri"/>
          <w:sz w:val="22"/>
          <w:szCs w:val="22"/>
        </w:rPr>
      </w:pPr>
      <w:r w:rsidRPr="007D3800">
        <w:rPr>
          <w:rFonts w:ascii="Calibri" w:hAnsi="Calibri"/>
          <w:sz w:val="22"/>
          <w:szCs w:val="22"/>
        </w:rPr>
        <w:t>IČ</w:t>
      </w:r>
      <w:r w:rsidR="00D0278C">
        <w:rPr>
          <w:rFonts w:ascii="Calibri" w:hAnsi="Calibri"/>
          <w:sz w:val="22"/>
          <w:szCs w:val="22"/>
        </w:rPr>
        <w:t>O</w:t>
      </w:r>
      <w:r w:rsidRPr="007D3800">
        <w:rPr>
          <w:rFonts w:ascii="Calibri" w:hAnsi="Calibri"/>
          <w:sz w:val="22"/>
          <w:szCs w:val="22"/>
        </w:rPr>
        <w:t>:</w:t>
      </w:r>
      <w:r w:rsidRPr="007D3800">
        <w:rPr>
          <w:rFonts w:ascii="Calibri" w:hAnsi="Calibri"/>
          <w:sz w:val="22"/>
          <w:szCs w:val="22"/>
        </w:rPr>
        <w:tab/>
      </w:r>
      <w:r w:rsidRPr="007D3800">
        <w:rPr>
          <w:rFonts w:ascii="Calibri" w:hAnsi="Calibri"/>
          <w:sz w:val="22"/>
          <w:szCs w:val="22"/>
        </w:rPr>
        <w:tab/>
      </w:r>
      <w:r w:rsidRPr="007D3800">
        <w:rPr>
          <w:rFonts w:ascii="Calibri" w:hAnsi="Calibri"/>
          <w:sz w:val="22"/>
          <w:szCs w:val="22"/>
        </w:rPr>
        <w:tab/>
      </w:r>
      <w:r w:rsidRPr="007D3800">
        <w:rPr>
          <w:rFonts w:ascii="Calibri" w:hAnsi="Calibri"/>
          <w:sz w:val="22"/>
          <w:szCs w:val="22"/>
        </w:rPr>
        <w:tab/>
      </w:r>
      <w:r w:rsidRPr="00EC3E22">
        <w:rPr>
          <w:rFonts w:ascii="Calibri" w:hAnsi="Calibri"/>
          <w:sz w:val="22"/>
          <w:szCs w:val="22"/>
          <w:highlight w:val="yellow"/>
        </w:rPr>
        <w:t>…………………………………….</w:t>
      </w:r>
    </w:p>
    <w:p w14:paraId="6A8B24E4" w14:textId="0D04CA87" w:rsidR="007D3800" w:rsidRPr="007D3800" w:rsidRDefault="007D3800" w:rsidP="005D08B2">
      <w:pPr>
        <w:spacing w:after="0"/>
        <w:rPr>
          <w:rFonts w:ascii="Calibri" w:hAnsi="Calibri"/>
          <w:sz w:val="22"/>
          <w:szCs w:val="22"/>
        </w:rPr>
      </w:pPr>
      <w:r w:rsidRPr="007D3800">
        <w:rPr>
          <w:rFonts w:ascii="Calibri" w:hAnsi="Calibri"/>
          <w:sz w:val="22"/>
          <w:szCs w:val="22"/>
        </w:rPr>
        <w:t>DIČ:</w:t>
      </w:r>
      <w:r w:rsidRPr="007D3800">
        <w:rPr>
          <w:rFonts w:ascii="Calibri" w:hAnsi="Calibri"/>
          <w:sz w:val="22"/>
          <w:szCs w:val="22"/>
        </w:rPr>
        <w:tab/>
      </w:r>
      <w:r w:rsidRPr="007D3800">
        <w:rPr>
          <w:rFonts w:ascii="Calibri" w:hAnsi="Calibri"/>
          <w:sz w:val="22"/>
          <w:szCs w:val="22"/>
        </w:rPr>
        <w:tab/>
      </w:r>
      <w:r w:rsidRPr="007D3800">
        <w:rPr>
          <w:rFonts w:ascii="Calibri" w:hAnsi="Calibri"/>
          <w:sz w:val="22"/>
          <w:szCs w:val="22"/>
        </w:rPr>
        <w:tab/>
      </w:r>
      <w:r w:rsidRPr="007D3800">
        <w:rPr>
          <w:rFonts w:ascii="Calibri" w:hAnsi="Calibri"/>
          <w:sz w:val="22"/>
          <w:szCs w:val="22"/>
        </w:rPr>
        <w:tab/>
      </w:r>
      <w:r w:rsidRPr="00EC3E22">
        <w:rPr>
          <w:rFonts w:ascii="Calibri" w:hAnsi="Calibri"/>
          <w:sz w:val="22"/>
          <w:szCs w:val="22"/>
          <w:highlight w:val="yellow"/>
        </w:rPr>
        <w:t>…………………………………….</w:t>
      </w:r>
      <w:r w:rsidR="00B03C77" w:rsidRPr="00EC3E22">
        <w:rPr>
          <w:rFonts w:ascii="Calibri" w:hAnsi="Calibri"/>
          <w:sz w:val="22"/>
          <w:szCs w:val="22"/>
          <w:highlight w:val="yellow"/>
        </w:rPr>
        <w:t>/není plátcem DPH</w:t>
      </w:r>
    </w:p>
    <w:p w14:paraId="40E74E3C" w14:textId="435B6BF3" w:rsidR="007D3800" w:rsidRPr="007D3800" w:rsidRDefault="007D3800" w:rsidP="005D08B2">
      <w:pPr>
        <w:spacing w:after="0"/>
        <w:rPr>
          <w:rFonts w:ascii="Calibri" w:hAnsi="Calibri"/>
          <w:sz w:val="22"/>
          <w:szCs w:val="22"/>
        </w:rPr>
      </w:pPr>
      <w:r w:rsidRPr="007D3800">
        <w:rPr>
          <w:rFonts w:ascii="Calibri" w:hAnsi="Calibri"/>
          <w:sz w:val="22"/>
          <w:szCs w:val="22"/>
        </w:rPr>
        <w:t xml:space="preserve">osoba </w:t>
      </w:r>
      <w:r w:rsidR="002E4535">
        <w:rPr>
          <w:rFonts w:ascii="Calibri" w:hAnsi="Calibri"/>
          <w:sz w:val="22"/>
          <w:szCs w:val="22"/>
        </w:rPr>
        <w:t xml:space="preserve">je </w:t>
      </w:r>
      <w:r w:rsidRPr="007D3800">
        <w:rPr>
          <w:rFonts w:ascii="Calibri" w:hAnsi="Calibri"/>
          <w:sz w:val="22"/>
          <w:szCs w:val="22"/>
        </w:rPr>
        <w:t xml:space="preserve">zapsaná v obchodním rejstříku vedeném u </w:t>
      </w:r>
      <w:r w:rsidRPr="00EC3E22">
        <w:rPr>
          <w:rFonts w:ascii="Calibri" w:hAnsi="Calibri"/>
          <w:sz w:val="22"/>
          <w:szCs w:val="22"/>
          <w:highlight w:val="yellow"/>
        </w:rPr>
        <w:t>…………</w:t>
      </w:r>
      <w:r w:rsidRPr="007D3800">
        <w:rPr>
          <w:rFonts w:ascii="Calibri" w:hAnsi="Calibri"/>
          <w:sz w:val="22"/>
          <w:szCs w:val="22"/>
        </w:rPr>
        <w:t xml:space="preserve"> soudu v</w:t>
      </w:r>
      <w:r>
        <w:rPr>
          <w:rFonts w:ascii="Calibri" w:hAnsi="Calibri"/>
          <w:sz w:val="22"/>
          <w:szCs w:val="22"/>
        </w:rPr>
        <w:t> </w:t>
      </w:r>
      <w:r w:rsidRPr="00EC3E22">
        <w:rPr>
          <w:rFonts w:ascii="Calibri" w:hAnsi="Calibri"/>
          <w:sz w:val="22"/>
          <w:szCs w:val="22"/>
          <w:highlight w:val="yellow"/>
        </w:rPr>
        <w:t>……………</w:t>
      </w:r>
      <w:r w:rsidRPr="00EC3E22">
        <w:rPr>
          <w:rFonts w:ascii="Calibri" w:hAnsi="Calibri"/>
          <w:sz w:val="22"/>
          <w:szCs w:val="22"/>
        </w:rPr>
        <w:t>,</w:t>
      </w:r>
      <w:r w:rsidRPr="007D3800">
        <w:rPr>
          <w:rFonts w:ascii="Calibri" w:hAnsi="Calibri"/>
          <w:sz w:val="22"/>
          <w:szCs w:val="22"/>
        </w:rPr>
        <w:t xml:space="preserve"> v odd. </w:t>
      </w:r>
      <w:r w:rsidRPr="00EC3E22">
        <w:rPr>
          <w:rFonts w:ascii="Calibri" w:hAnsi="Calibri"/>
          <w:sz w:val="22"/>
          <w:szCs w:val="22"/>
          <w:highlight w:val="yellow"/>
        </w:rPr>
        <w:t>……</w:t>
      </w:r>
      <w:r w:rsidRPr="007D3800">
        <w:rPr>
          <w:rFonts w:ascii="Calibri" w:hAnsi="Calibri"/>
          <w:sz w:val="22"/>
          <w:szCs w:val="22"/>
        </w:rPr>
        <w:t xml:space="preserve">, č. </w:t>
      </w:r>
      <w:proofErr w:type="spellStart"/>
      <w:r w:rsidRPr="007D3800">
        <w:rPr>
          <w:rFonts w:ascii="Calibri" w:hAnsi="Calibri"/>
          <w:sz w:val="22"/>
          <w:szCs w:val="22"/>
        </w:rPr>
        <w:t>vl</w:t>
      </w:r>
      <w:proofErr w:type="spellEnd"/>
      <w:r w:rsidRPr="00EC3E22">
        <w:rPr>
          <w:rFonts w:ascii="Calibri" w:hAnsi="Calibri"/>
          <w:sz w:val="22"/>
          <w:szCs w:val="22"/>
        </w:rPr>
        <w:t xml:space="preserve">. </w:t>
      </w:r>
      <w:r w:rsidRPr="00EC3E22">
        <w:rPr>
          <w:rFonts w:ascii="Calibri" w:hAnsi="Calibri"/>
          <w:sz w:val="22"/>
          <w:szCs w:val="22"/>
          <w:highlight w:val="yellow"/>
        </w:rPr>
        <w:t>…………</w:t>
      </w:r>
    </w:p>
    <w:p w14:paraId="04B12792" w14:textId="77777777" w:rsidR="007D3800" w:rsidRPr="00BF126D" w:rsidRDefault="007D3800" w:rsidP="005D08B2">
      <w:pPr>
        <w:spacing w:after="0"/>
        <w:rPr>
          <w:rFonts w:ascii="Calibri" w:hAnsi="Calibri"/>
          <w:i/>
          <w:sz w:val="22"/>
          <w:szCs w:val="22"/>
          <w:highlight w:val="lightGray"/>
        </w:rPr>
      </w:pPr>
      <w:r w:rsidRPr="00EC3E22">
        <w:rPr>
          <w:rFonts w:ascii="Calibri" w:hAnsi="Calibri"/>
          <w:i/>
          <w:sz w:val="22"/>
          <w:szCs w:val="22"/>
          <w:highlight w:val="yellow"/>
        </w:rPr>
        <w:t>nebo</w:t>
      </w:r>
    </w:p>
    <w:p w14:paraId="1B47C25D" w14:textId="6B84E50B" w:rsidR="007D3800" w:rsidRPr="00BF126D" w:rsidRDefault="007D3800" w:rsidP="005D08B2">
      <w:pPr>
        <w:spacing w:after="0"/>
        <w:rPr>
          <w:rFonts w:ascii="Calibri" w:hAnsi="Calibri"/>
          <w:sz w:val="22"/>
          <w:szCs w:val="22"/>
          <w:highlight w:val="lightGray"/>
        </w:rPr>
      </w:pPr>
      <w:r w:rsidRPr="007D3800">
        <w:rPr>
          <w:rFonts w:ascii="Calibri" w:hAnsi="Calibri"/>
          <w:sz w:val="22"/>
          <w:szCs w:val="22"/>
        </w:rPr>
        <w:t xml:space="preserve">osoba </w:t>
      </w:r>
      <w:r w:rsidR="0085482D">
        <w:rPr>
          <w:rFonts w:ascii="Calibri" w:hAnsi="Calibri"/>
          <w:sz w:val="22"/>
          <w:szCs w:val="22"/>
        </w:rPr>
        <w:t xml:space="preserve">je </w:t>
      </w:r>
      <w:r w:rsidRPr="007D3800">
        <w:rPr>
          <w:rFonts w:ascii="Calibri" w:hAnsi="Calibri"/>
          <w:sz w:val="22"/>
          <w:szCs w:val="22"/>
        </w:rPr>
        <w:t xml:space="preserve">zapsaná v </w:t>
      </w:r>
      <w:r w:rsidRPr="00EC3E22">
        <w:rPr>
          <w:rFonts w:ascii="Calibri" w:hAnsi="Calibri"/>
          <w:sz w:val="22"/>
          <w:szCs w:val="22"/>
          <w:highlight w:val="yellow"/>
        </w:rPr>
        <w:t>……………………………………</w:t>
      </w:r>
    </w:p>
    <w:p w14:paraId="2AF837B6" w14:textId="77777777" w:rsidR="007D3800" w:rsidRPr="00BF126D" w:rsidRDefault="007D3800" w:rsidP="005D08B2">
      <w:pPr>
        <w:spacing w:after="0"/>
        <w:rPr>
          <w:rFonts w:ascii="Calibri" w:hAnsi="Calibri"/>
          <w:i/>
          <w:sz w:val="22"/>
          <w:szCs w:val="22"/>
          <w:highlight w:val="lightGray"/>
        </w:rPr>
      </w:pPr>
      <w:r w:rsidRPr="00EC3E22">
        <w:rPr>
          <w:rFonts w:ascii="Calibri" w:hAnsi="Calibri"/>
          <w:i/>
          <w:sz w:val="22"/>
          <w:szCs w:val="22"/>
          <w:highlight w:val="yellow"/>
        </w:rPr>
        <w:t>nebo</w:t>
      </w:r>
    </w:p>
    <w:p w14:paraId="0F7E175D" w14:textId="4BAC60DC" w:rsidR="007D3800" w:rsidRPr="00BF126D" w:rsidRDefault="007D3800" w:rsidP="005D08B2">
      <w:pPr>
        <w:spacing w:after="0"/>
        <w:rPr>
          <w:rFonts w:ascii="Calibri" w:hAnsi="Calibri"/>
          <w:sz w:val="22"/>
          <w:szCs w:val="22"/>
          <w:highlight w:val="lightGray"/>
        </w:rPr>
      </w:pPr>
      <w:r w:rsidRPr="007D3800">
        <w:rPr>
          <w:rFonts w:ascii="Calibri" w:hAnsi="Calibri"/>
          <w:sz w:val="22"/>
          <w:szCs w:val="22"/>
        </w:rPr>
        <w:t xml:space="preserve">fyzická osoba podnikající na základě živnostenského oprávnění vydaného </w:t>
      </w:r>
      <w:r w:rsidRPr="00EC3E22">
        <w:rPr>
          <w:rFonts w:ascii="Calibri" w:hAnsi="Calibri"/>
          <w:sz w:val="22"/>
          <w:szCs w:val="22"/>
          <w:highlight w:val="yellow"/>
        </w:rPr>
        <w:t>…………</w:t>
      </w:r>
      <w:r w:rsidR="00C02BDC" w:rsidRPr="00EC3E22">
        <w:rPr>
          <w:rFonts w:ascii="Calibri" w:hAnsi="Calibri"/>
          <w:sz w:val="22"/>
          <w:szCs w:val="22"/>
          <w:highlight w:val="yellow"/>
        </w:rPr>
        <w:t>………</w:t>
      </w:r>
      <w:r w:rsidRPr="00EC3E22">
        <w:rPr>
          <w:rFonts w:ascii="Calibri" w:hAnsi="Calibri"/>
          <w:sz w:val="22"/>
          <w:szCs w:val="22"/>
          <w:highlight w:val="yellow"/>
        </w:rPr>
        <w:t>…</w:t>
      </w:r>
      <w:r w:rsidRPr="007D3800">
        <w:rPr>
          <w:rFonts w:ascii="Calibri" w:hAnsi="Calibri"/>
          <w:sz w:val="22"/>
          <w:szCs w:val="22"/>
        </w:rPr>
        <w:t xml:space="preserve"> č. j. </w:t>
      </w:r>
      <w:r w:rsidRPr="00EC3E22">
        <w:rPr>
          <w:rFonts w:ascii="Calibri" w:hAnsi="Calibri"/>
          <w:sz w:val="22"/>
          <w:szCs w:val="22"/>
          <w:highlight w:val="yellow"/>
        </w:rPr>
        <w:t>…………</w:t>
      </w:r>
    </w:p>
    <w:p w14:paraId="4A8C3E0E" w14:textId="09161D73" w:rsidR="00C0182A" w:rsidRPr="00C0182A" w:rsidRDefault="00C0182A" w:rsidP="005D08B2">
      <w:pPr>
        <w:tabs>
          <w:tab w:val="left" w:pos="4395"/>
        </w:tabs>
        <w:spacing w:after="0"/>
        <w:rPr>
          <w:rFonts w:ascii="Calibri" w:hAnsi="Calibri"/>
          <w:sz w:val="22"/>
          <w:szCs w:val="22"/>
        </w:rPr>
      </w:pPr>
      <w:r w:rsidRPr="00C0182A">
        <w:rPr>
          <w:rFonts w:ascii="Calibri" w:hAnsi="Calibri"/>
          <w:sz w:val="22"/>
          <w:szCs w:val="22"/>
        </w:rPr>
        <w:t>Osoba vykonávající činnost koordinátora BOZP:</w:t>
      </w:r>
      <w:r w:rsidRPr="00C0182A">
        <w:rPr>
          <w:rFonts w:ascii="Calibri" w:hAnsi="Calibri"/>
          <w:sz w:val="22"/>
          <w:szCs w:val="22"/>
        </w:rPr>
        <w:tab/>
      </w:r>
      <w:r w:rsidR="00A16CEB" w:rsidRPr="00EC3E22">
        <w:rPr>
          <w:rFonts w:ascii="Calibri" w:hAnsi="Calibri"/>
          <w:sz w:val="22"/>
          <w:szCs w:val="22"/>
          <w:highlight w:val="yellow"/>
        </w:rPr>
        <w:t>…………………………………….</w:t>
      </w:r>
    </w:p>
    <w:p w14:paraId="01357C13" w14:textId="1820B14C" w:rsidR="00C0182A" w:rsidRPr="00C0182A" w:rsidRDefault="00CC0568" w:rsidP="005D08B2">
      <w:pPr>
        <w:tabs>
          <w:tab w:val="left" w:pos="4395"/>
        </w:tabs>
        <w:spacing w:after="0"/>
        <w:rPr>
          <w:rFonts w:ascii="Calibri" w:hAnsi="Calibri"/>
          <w:sz w:val="22"/>
          <w:szCs w:val="22"/>
        </w:rPr>
      </w:pPr>
      <w:r w:rsidRPr="00C0182A">
        <w:rPr>
          <w:rFonts w:ascii="Calibri" w:hAnsi="Calibri"/>
          <w:sz w:val="22"/>
          <w:szCs w:val="22"/>
        </w:rPr>
        <w:t>Telefon:</w:t>
      </w:r>
      <w:r w:rsidR="00C0182A" w:rsidRPr="00C0182A">
        <w:rPr>
          <w:rFonts w:ascii="Calibri" w:hAnsi="Calibri"/>
          <w:sz w:val="22"/>
          <w:szCs w:val="22"/>
        </w:rPr>
        <w:tab/>
      </w:r>
      <w:r w:rsidR="000473A7" w:rsidRPr="00EC3E22">
        <w:rPr>
          <w:rFonts w:ascii="Calibri" w:hAnsi="Calibri"/>
          <w:sz w:val="22"/>
          <w:szCs w:val="22"/>
          <w:highlight w:val="yellow"/>
        </w:rPr>
        <w:t>…………………………………….</w:t>
      </w:r>
    </w:p>
    <w:p w14:paraId="6AC26B8D" w14:textId="393E5D6B" w:rsidR="003A4EA9" w:rsidRPr="00BF126D" w:rsidRDefault="00CC0568" w:rsidP="005D08B2">
      <w:pPr>
        <w:tabs>
          <w:tab w:val="left" w:pos="4395"/>
        </w:tabs>
        <w:spacing w:after="0"/>
        <w:rPr>
          <w:rFonts w:ascii="Calibri" w:hAnsi="Calibri"/>
          <w:sz w:val="22"/>
          <w:szCs w:val="22"/>
          <w:highlight w:val="lightGray"/>
        </w:rPr>
      </w:pPr>
      <w:r w:rsidRPr="00C0182A">
        <w:rPr>
          <w:rFonts w:ascii="Calibri" w:hAnsi="Calibri"/>
          <w:sz w:val="22"/>
          <w:szCs w:val="22"/>
        </w:rPr>
        <w:t>E</w:t>
      </w:r>
      <w:r>
        <w:rPr>
          <w:rFonts w:ascii="Calibri" w:hAnsi="Calibri"/>
          <w:sz w:val="22"/>
          <w:szCs w:val="22"/>
        </w:rPr>
        <w:t>-</w:t>
      </w:r>
      <w:r w:rsidRPr="00C0182A">
        <w:rPr>
          <w:rFonts w:ascii="Calibri" w:hAnsi="Calibri"/>
          <w:sz w:val="22"/>
          <w:szCs w:val="22"/>
        </w:rPr>
        <w:t>mail:</w:t>
      </w:r>
      <w:r w:rsidR="00C0182A" w:rsidRPr="00C0182A">
        <w:rPr>
          <w:rFonts w:ascii="Calibri" w:hAnsi="Calibri"/>
          <w:sz w:val="22"/>
          <w:szCs w:val="22"/>
        </w:rPr>
        <w:tab/>
      </w:r>
      <w:r w:rsidR="000473A7" w:rsidRPr="00EC3E22">
        <w:rPr>
          <w:rFonts w:ascii="Calibri" w:hAnsi="Calibri"/>
          <w:sz w:val="22"/>
          <w:szCs w:val="22"/>
          <w:highlight w:val="yellow"/>
        </w:rPr>
        <w:t>…………………………………….</w:t>
      </w:r>
    </w:p>
    <w:p w14:paraId="262BCDA7" w14:textId="77777777" w:rsidR="00667F86" w:rsidRDefault="00667F86" w:rsidP="005D08B2">
      <w:pPr>
        <w:spacing w:after="0"/>
        <w:rPr>
          <w:rFonts w:ascii="Calibri" w:hAnsi="Calibri"/>
          <w:bCs/>
          <w:sz w:val="22"/>
          <w:szCs w:val="22"/>
        </w:rPr>
      </w:pPr>
    </w:p>
    <w:p w14:paraId="054DBFD4" w14:textId="444BACAA" w:rsidR="00A705D1" w:rsidRPr="00FF42EC" w:rsidRDefault="00A705D1" w:rsidP="005D08B2">
      <w:pPr>
        <w:spacing w:after="120"/>
        <w:rPr>
          <w:rFonts w:ascii="Calibri" w:hAnsi="Calibri"/>
          <w:bCs/>
          <w:sz w:val="22"/>
          <w:szCs w:val="22"/>
        </w:rPr>
      </w:pPr>
      <w:r w:rsidRPr="00FF42EC">
        <w:rPr>
          <w:rFonts w:ascii="Calibri" w:hAnsi="Calibri"/>
          <w:bCs/>
          <w:sz w:val="22"/>
          <w:szCs w:val="22"/>
        </w:rPr>
        <w:t>(dále jen „</w:t>
      </w:r>
      <w:r w:rsidRPr="00EC3E22">
        <w:rPr>
          <w:rFonts w:ascii="Calibri" w:hAnsi="Calibri"/>
          <w:b/>
          <w:i/>
          <w:iCs/>
          <w:sz w:val="22"/>
          <w:szCs w:val="22"/>
        </w:rPr>
        <w:t>koordinátor</w:t>
      </w:r>
      <w:r w:rsidRPr="00FF42EC">
        <w:rPr>
          <w:rFonts w:ascii="Calibri" w:hAnsi="Calibri"/>
          <w:bCs/>
          <w:sz w:val="22"/>
          <w:szCs w:val="22"/>
        </w:rPr>
        <w:t>“)</w:t>
      </w:r>
    </w:p>
    <w:p w14:paraId="7A864D5C" w14:textId="77777777" w:rsidR="00E910F2" w:rsidRPr="00E910F2" w:rsidRDefault="00E910F2" w:rsidP="005D08B2">
      <w:pPr>
        <w:tabs>
          <w:tab w:val="left" w:pos="4395"/>
        </w:tabs>
        <w:spacing w:after="120"/>
        <w:rPr>
          <w:rFonts w:asciiTheme="minorHAnsi" w:hAnsiTheme="minorHAnsi" w:cstheme="minorHAnsi"/>
          <w:i/>
          <w:sz w:val="22"/>
        </w:rPr>
      </w:pPr>
      <w:r w:rsidRPr="00EC3E22">
        <w:rPr>
          <w:rFonts w:asciiTheme="minorHAnsi" w:hAnsiTheme="minorHAnsi" w:cstheme="minorHAnsi"/>
          <w:i/>
          <w:sz w:val="22"/>
          <w:highlight w:val="yellow"/>
        </w:rPr>
        <w:t>(údaje budou doplněny před podpisem smlouvy vybraným dodavatelem)</w:t>
      </w:r>
    </w:p>
    <w:p w14:paraId="34CEE345" w14:textId="25633871" w:rsidR="00562A8F" w:rsidRDefault="00562A8F" w:rsidP="005D08B2">
      <w:pPr>
        <w:spacing w:after="120"/>
        <w:rPr>
          <w:rFonts w:ascii="Calibri" w:hAnsi="Calibri"/>
          <w:bCs/>
          <w:sz w:val="22"/>
          <w:szCs w:val="22"/>
        </w:rPr>
      </w:pPr>
      <w:r w:rsidRPr="00562A8F">
        <w:rPr>
          <w:rFonts w:ascii="Calibri" w:hAnsi="Calibri"/>
          <w:bCs/>
          <w:sz w:val="22"/>
          <w:szCs w:val="22"/>
        </w:rPr>
        <w:t xml:space="preserve">(objednatel a </w:t>
      </w:r>
      <w:r>
        <w:rPr>
          <w:rFonts w:ascii="Calibri" w:hAnsi="Calibri"/>
          <w:bCs/>
          <w:sz w:val="22"/>
          <w:szCs w:val="22"/>
        </w:rPr>
        <w:t>koordinátor</w:t>
      </w:r>
      <w:r w:rsidRPr="00562A8F">
        <w:rPr>
          <w:rFonts w:ascii="Calibri" w:hAnsi="Calibri"/>
          <w:bCs/>
          <w:sz w:val="22"/>
          <w:szCs w:val="22"/>
        </w:rPr>
        <w:t xml:space="preserve"> společně dále též jen „</w:t>
      </w:r>
      <w:r w:rsidRPr="00EC3E22">
        <w:rPr>
          <w:rFonts w:ascii="Calibri" w:hAnsi="Calibri"/>
          <w:b/>
          <w:i/>
          <w:sz w:val="22"/>
          <w:szCs w:val="22"/>
        </w:rPr>
        <w:t>smluvní strany</w:t>
      </w:r>
      <w:r w:rsidRPr="00562A8F">
        <w:rPr>
          <w:rFonts w:ascii="Calibri" w:hAnsi="Calibri"/>
          <w:bCs/>
          <w:sz w:val="22"/>
          <w:szCs w:val="22"/>
        </w:rPr>
        <w:t>“)</w:t>
      </w:r>
    </w:p>
    <w:p w14:paraId="6A7911FA" w14:textId="77777777" w:rsidR="0066264F" w:rsidRDefault="0066264F" w:rsidP="005D08B2">
      <w:pPr>
        <w:spacing w:after="120"/>
        <w:rPr>
          <w:rFonts w:ascii="Calibri" w:hAnsi="Calibri"/>
          <w:b/>
          <w:sz w:val="22"/>
          <w:szCs w:val="22"/>
        </w:rPr>
      </w:pPr>
    </w:p>
    <w:p w14:paraId="569ADB27" w14:textId="77777777" w:rsidR="00BB45FC" w:rsidRDefault="00BB45FC" w:rsidP="005D08B2">
      <w:pPr>
        <w:pStyle w:val="Odstavecseseznamem"/>
        <w:keepNext/>
        <w:numPr>
          <w:ilvl w:val="0"/>
          <w:numId w:val="39"/>
        </w:numPr>
        <w:spacing w:after="120"/>
        <w:ind w:left="0" w:firstLine="0"/>
        <w:jc w:val="center"/>
        <w:rPr>
          <w:rFonts w:ascii="Calibri" w:hAnsi="Calibri"/>
          <w:b/>
          <w:sz w:val="22"/>
          <w:szCs w:val="22"/>
        </w:rPr>
      </w:pPr>
    </w:p>
    <w:p w14:paraId="44A7DACF" w14:textId="53509CC4" w:rsidR="00A705D1" w:rsidRPr="00C76974" w:rsidRDefault="003B39E0" w:rsidP="005D08B2">
      <w:pPr>
        <w:pStyle w:val="Odstavecseseznamem"/>
        <w:keepNext/>
        <w:spacing w:after="120"/>
        <w:ind w:left="0"/>
        <w:contextualSpacing w:val="0"/>
        <w:jc w:val="center"/>
        <w:rPr>
          <w:rFonts w:ascii="Calibri" w:hAnsi="Calibri"/>
          <w:b/>
          <w:sz w:val="22"/>
          <w:szCs w:val="22"/>
        </w:rPr>
      </w:pPr>
      <w:r w:rsidRPr="00C76974">
        <w:rPr>
          <w:rFonts w:ascii="Calibri" w:hAnsi="Calibri"/>
          <w:b/>
          <w:sz w:val="22"/>
          <w:szCs w:val="22"/>
        </w:rPr>
        <w:t>Úvodní ustanovení</w:t>
      </w:r>
    </w:p>
    <w:p w14:paraId="4A49747B" w14:textId="17C5FEFA" w:rsidR="00095918" w:rsidRDefault="00392BE6" w:rsidP="005D08B2">
      <w:pPr>
        <w:pStyle w:val="Odstavecseseznamem"/>
        <w:numPr>
          <w:ilvl w:val="0"/>
          <w:numId w:val="3"/>
        </w:numPr>
        <w:spacing w:after="120"/>
        <w:ind w:left="357" w:hanging="357"/>
        <w:contextualSpacing w:val="0"/>
        <w:jc w:val="both"/>
        <w:rPr>
          <w:rFonts w:asciiTheme="minorHAnsi" w:hAnsiTheme="minorHAnsi" w:cstheme="minorHAnsi"/>
          <w:bCs/>
          <w:iCs/>
          <w:sz w:val="22"/>
          <w:szCs w:val="22"/>
        </w:rPr>
      </w:pPr>
      <w:r w:rsidRPr="00392BE6">
        <w:rPr>
          <w:rFonts w:asciiTheme="minorHAnsi" w:hAnsiTheme="minorHAnsi" w:cstheme="minorHAnsi"/>
          <w:sz w:val="22"/>
          <w:szCs w:val="22"/>
        </w:rPr>
        <w:t xml:space="preserve">Tato smlouva je uzavírána smluvními stranami na základě výsledku </w:t>
      </w:r>
      <w:r w:rsidRPr="0029025F">
        <w:rPr>
          <w:rFonts w:asciiTheme="minorHAnsi" w:hAnsiTheme="minorHAnsi" w:cstheme="minorHAnsi"/>
          <w:sz w:val="22"/>
          <w:szCs w:val="22"/>
        </w:rPr>
        <w:t>výběrového řízení</w:t>
      </w:r>
      <w:r w:rsidRPr="00392BE6">
        <w:rPr>
          <w:rFonts w:asciiTheme="minorHAnsi" w:hAnsiTheme="minorHAnsi" w:cstheme="minorHAnsi"/>
          <w:sz w:val="22"/>
          <w:szCs w:val="22"/>
        </w:rPr>
        <w:t xml:space="preserve"> veřejné zakázky </w:t>
      </w:r>
      <w:r w:rsidR="00831CD1" w:rsidRPr="00704D9A">
        <w:rPr>
          <w:rFonts w:asciiTheme="minorHAnsi" w:eastAsia="Calibri" w:hAnsiTheme="minorHAnsi" w:cstheme="minorHAnsi"/>
          <w:b/>
          <w:sz w:val="22"/>
          <w:szCs w:val="22"/>
        </w:rPr>
        <w:t>„</w:t>
      </w:r>
      <w:r w:rsidR="00C34DC7" w:rsidRPr="00704D9A">
        <w:rPr>
          <w:rFonts w:asciiTheme="minorHAnsi" w:eastAsia="Calibri" w:hAnsiTheme="minorHAnsi" w:cstheme="minorHAnsi"/>
          <w:b/>
          <w:sz w:val="22"/>
          <w:szCs w:val="22"/>
        </w:rPr>
        <w:t xml:space="preserve">Výkon činnosti koordinátora BOZP na staveništi stavby </w:t>
      </w:r>
      <w:r w:rsidR="00831CD1" w:rsidRPr="00704D9A">
        <w:rPr>
          <w:rFonts w:asciiTheme="minorHAnsi" w:hAnsiTheme="minorHAnsi" w:cstheme="minorHAnsi"/>
          <w:b/>
          <w:sz w:val="22"/>
          <w:szCs w:val="22"/>
        </w:rPr>
        <w:t>‚</w:t>
      </w:r>
      <w:r w:rsidR="00946B62" w:rsidRPr="00704D9A">
        <w:rPr>
          <w:rFonts w:asciiTheme="minorHAnsi" w:eastAsia="Calibri" w:hAnsiTheme="minorHAnsi" w:cstheme="minorHAnsi"/>
          <w:b/>
          <w:sz w:val="22"/>
          <w:szCs w:val="22"/>
        </w:rPr>
        <w:t>Výjezdová základna ZZS JMK Břeclav</w:t>
      </w:r>
      <w:r w:rsidR="00831CD1" w:rsidRPr="00D6532A">
        <w:rPr>
          <w:rFonts w:asciiTheme="minorHAnsi" w:eastAsia="Calibri" w:hAnsiTheme="minorHAnsi" w:cstheme="minorHAnsi"/>
          <w:b/>
          <w:iCs/>
          <w:color w:val="000000"/>
          <w:spacing w:val="10"/>
          <w:sz w:val="22"/>
          <w:szCs w:val="22"/>
        </w:rPr>
        <w:t>‘</w:t>
      </w:r>
      <w:r w:rsidR="00704D9A" w:rsidRPr="00D6532A">
        <w:rPr>
          <w:rFonts w:asciiTheme="minorHAnsi" w:eastAsia="Calibri" w:hAnsiTheme="minorHAnsi" w:cstheme="minorHAnsi"/>
          <w:b/>
          <w:iCs/>
          <w:color w:val="000000"/>
          <w:spacing w:val="10"/>
          <w:sz w:val="22"/>
          <w:szCs w:val="22"/>
        </w:rPr>
        <w:t>“</w:t>
      </w:r>
      <w:r w:rsidRPr="0084080E">
        <w:rPr>
          <w:rFonts w:asciiTheme="minorHAnsi" w:hAnsiTheme="minorHAnsi" w:cstheme="minorHAnsi"/>
          <w:sz w:val="22"/>
          <w:szCs w:val="22"/>
        </w:rPr>
        <w:t xml:space="preserve"> (dále jen „</w:t>
      </w:r>
      <w:r w:rsidRPr="00FB6867">
        <w:rPr>
          <w:rFonts w:asciiTheme="minorHAnsi" w:hAnsiTheme="minorHAnsi" w:cstheme="minorHAnsi"/>
          <w:b/>
          <w:bCs/>
          <w:i/>
          <w:sz w:val="22"/>
          <w:szCs w:val="22"/>
        </w:rPr>
        <w:t>veřejná zakázka</w:t>
      </w:r>
      <w:r w:rsidRPr="002538F1">
        <w:rPr>
          <w:rFonts w:asciiTheme="minorHAnsi" w:hAnsiTheme="minorHAnsi" w:cstheme="minorHAnsi"/>
          <w:sz w:val="22"/>
          <w:szCs w:val="22"/>
        </w:rPr>
        <w:t>“)</w:t>
      </w:r>
      <w:r w:rsidRPr="002538F1">
        <w:rPr>
          <w:rFonts w:asciiTheme="minorHAnsi" w:hAnsiTheme="minorHAnsi" w:cstheme="minorHAnsi"/>
          <w:i/>
          <w:sz w:val="22"/>
          <w:szCs w:val="22"/>
        </w:rPr>
        <w:t>,</w:t>
      </w:r>
      <w:r w:rsidRPr="002538F1">
        <w:rPr>
          <w:rFonts w:asciiTheme="minorHAnsi" w:hAnsiTheme="minorHAnsi" w:cstheme="minorHAnsi"/>
          <w:sz w:val="22"/>
          <w:szCs w:val="22"/>
        </w:rPr>
        <w:t xml:space="preserve"> </w:t>
      </w:r>
      <w:r w:rsidRPr="002538F1">
        <w:rPr>
          <w:rFonts w:asciiTheme="minorHAnsi" w:hAnsiTheme="minorHAnsi" w:cstheme="minorHAnsi"/>
          <w:bCs/>
          <w:iCs/>
          <w:sz w:val="22"/>
          <w:szCs w:val="22"/>
        </w:rPr>
        <w:t xml:space="preserve">která byla objednatelem zadávána v souladu s jeho interními předpisy </w:t>
      </w:r>
      <w:r w:rsidRPr="002538F1">
        <w:rPr>
          <w:rFonts w:asciiTheme="minorHAnsi" w:hAnsiTheme="minorHAnsi" w:cstheme="minorHAnsi"/>
          <w:sz w:val="22"/>
          <w:szCs w:val="22"/>
        </w:rPr>
        <w:t>upravujícími zadávání veřejných zakázek</w:t>
      </w:r>
      <w:r w:rsidRPr="002538F1">
        <w:rPr>
          <w:rFonts w:asciiTheme="minorHAnsi" w:hAnsiTheme="minorHAnsi" w:cstheme="minorHAnsi"/>
          <w:bCs/>
          <w:iCs/>
          <w:sz w:val="22"/>
          <w:szCs w:val="22"/>
        </w:rPr>
        <w:t xml:space="preserve"> a v souladu s </w:t>
      </w:r>
      <w:proofErr w:type="spellStart"/>
      <w:r w:rsidRPr="002538F1">
        <w:rPr>
          <w:rFonts w:asciiTheme="minorHAnsi" w:hAnsiTheme="minorHAnsi" w:cstheme="minorHAnsi"/>
          <w:bCs/>
          <w:iCs/>
          <w:sz w:val="22"/>
          <w:szCs w:val="22"/>
        </w:rPr>
        <w:t>ust</w:t>
      </w:r>
      <w:proofErr w:type="spellEnd"/>
      <w:r w:rsidRPr="002538F1">
        <w:rPr>
          <w:rFonts w:asciiTheme="minorHAnsi" w:hAnsiTheme="minorHAnsi" w:cstheme="minorHAnsi"/>
          <w:bCs/>
          <w:iCs/>
          <w:sz w:val="22"/>
          <w:szCs w:val="22"/>
        </w:rPr>
        <w:t>. § 6 v návaznosti na</w:t>
      </w:r>
      <w:r w:rsidR="00861181">
        <w:rPr>
          <w:rFonts w:asciiTheme="minorHAnsi" w:hAnsiTheme="minorHAnsi" w:cstheme="minorHAnsi"/>
          <w:bCs/>
          <w:iCs/>
          <w:sz w:val="22"/>
          <w:szCs w:val="22"/>
        </w:rPr>
        <w:t> </w:t>
      </w:r>
      <w:proofErr w:type="spellStart"/>
      <w:r w:rsidRPr="002538F1">
        <w:rPr>
          <w:rFonts w:asciiTheme="minorHAnsi" w:hAnsiTheme="minorHAnsi" w:cstheme="minorHAnsi"/>
          <w:bCs/>
          <w:iCs/>
          <w:sz w:val="22"/>
          <w:szCs w:val="22"/>
        </w:rPr>
        <w:t>ust</w:t>
      </w:r>
      <w:proofErr w:type="spellEnd"/>
      <w:r w:rsidRPr="002538F1">
        <w:rPr>
          <w:rFonts w:asciiTheme="minorHAnsi" w:hAnsiTheme="minorHAnsi" w:cstheme="minorHAnsi"/>
          <w:bCs/>
          <w:iCs/>
          <w:sz w:val="22"/>
          <w:szCs w:val="22"/>
        </w:rPr>
        <w:t>. § 31 zákona č</w:t>
      </w:r>
      <w:r w:rsidRPr="00392BE6">
        <w:rPr>
          <w:rFonts w:asciiTheme="minorHAnsi" w:hAnsiTheme="minorHAnsi" w:cstheme="minorHAnsi"/>
          <w:bCs/>
          <w:iCs/>
          <w:sz w:val="22"/>
          <w:szCs w:val="22"/>
        </w:rPr>
        <w:t>. 134/2016 Sb., o zadávání veřejných zakázek, ve znění pozdějších předpisů (dále jen „</w:t>
      </w:r>
      <w:r w:rsidRPr="00C76974">
        <w:rPr>
          <w:rFonts w:asciiTheme="minorHAnsi" w:hAnsiTheme="minorHAnsi" w:cstheme="minorHAnsi"/>
          <w:b/>
          <w:i/>
          <w:iCs/>
          <w:sz w:val="22"/>
          <w:szCs w:val="22"/>
        </w:rPr>
        <w:t>ZZVZ</w:t>
      </w:r>
      <w:r w:rsidRPr="00392BE6">
        <w:rPr>
          <w:rFonts w:asciiTheme="minorHAnsi" w:hAnsiTheme="minorHAnsi" w:cstheme="minorHAnsi"/>
          <w:bCs/>
          <w:iCs/>
          <w:sz w:val="22"/>
          <w:szCs w:val="22"/>
        </w:rPr>
        <w:t>“). Při výkladu této smlouvy jsou smluvní strany povinny přihlížet k zadávacím podmínkám veřejné zakázky a k dalším úkonům smluvních stran učiněným v</w:t>
      </w:r>
      <w:r w:rsidR="00497DB0">
        <w:rPr>
          <w:rFonts w:asciiTheme="minorHAnsi" w:hAnsiTheme="minorHAnsi" w:cstheme="minorHAnsi"/>
          <w:bCs/>
          <w:iCs/>
          <w:sz w:val="22"/>
          <w:szCs w:val="22"/>
        </w:rPr>
        <w:t> </w:t>
      </w:r>
      <w:r w:rsidRPr="002538F1">
        <w:rPr>
          <w:rFonts w:asciiTheme="minorHAnsi" w:hAnsiTheme="minorHAnsi" w:cstheme="minorHAnsi"/>
          <w:bCs/>
          <w:iCs/>
          <w:sz w:val="22"/>
          <w:szCs w:val="22"/>
        </w:rPr>
        <w:t>průběhu výběrového</w:t>
      </w:r>
      <w:r w:rsidRPr="00392BE6">
        <w:rPr>
          <w:rFonts w:asciiTheme="minorHAnsi" w:hAnsiTheme="minorHAnsi" w:cstheme="minorHAnsi"/>
          <w:bCs/>
          <w:iCs/>
          <w:sz w:val="22"/>
          <w:szCs w:val="22"/>
        </w:rPr>
        <w:t xml:space="preserve"> řízení jako k relevantnímu jednání smluvních stran o</w:t>
      </w:r>
      <w:r w:rsidR="0084080E">
        <w:rPr>
          <w:rFonts w:asciiTheme="minorHAnsi" w:hAnsiTheme="minorHAnsi" w:cstheme="minorHAnsi"/>
          <w:bCs/>
          <w:iCs/>
          <w:sz w:val="22"/>
          <w:szCs w:val="22"/>
        </w:rPr>
        <w:t> </w:t>
      </w:r>
      <w:r w:rsidRPr="00392BE6">
        <w:rPr>
          <w:rFonts w:asciiTheme="minorHAnsi" w:hAnsiTheme="minorHAnsi" w:cstheme="minorHAnsi"/>
          <w:bCs/>
          <w:iCs/>
          <w:sz w:val="22"/>
          <w:szCs w:val="22"/>
        </w:rPr>
        <w:t>obsahu této smlouvy před jejím uzavřením. Ustanovení platných a účinných právních předpisů o</w:t>
      </w:r>
      <w:r w:rsidR="0084080E">
        <w:rPr>
          <w:rFonts w:asciiTheme="minorHAnsi" w:hAnsiTheme="minorHAnsi" w:cstheme="minorHAnsi"/>
          <w:bCs/>
          <w:iCs/>
          <w:sz w:val="22"/>
          <w:szCs w:val="22"/>
        </w:rPr>
        <w:t> </w:t>
      </w:r>
      <w:r w:rsidRPr="00392BE6">
        <w:rPr>
          <w:rFonts w:asciiTheme="minorHAnsi" w:hAnsiTheme="minorHAnsi" w:cstheme="minorHAnsi"/>
          <w:bCs/>
          <w:iCs/>
          <w:sz w:val="22"/>
          <w:szCs w:val="22"/>
        </w:rPr>
        <w:t xml:space="preserve">výkladu právních jednání tím nejsou nijak dotčena. </w:t>
      </w:r>
    </w:p>
    <w:p w14:paraId="0235A2A3" w14:textId="6744DE22" w:rsidR="00EF2659" w:rsidRPr="00095918" w:rsidRDefault="009F05A8" w:rsidP="005D08B2">
      <w:pPr>
        <w:pStyle w:val="Odstavecseseznamem"/>
        <w:numPr>
          <w:ilvl w:val="0"/>
          <w:numId w:val="3"/>
        </w:numPr>
        <w:spacing w:after="120"/>
        <w:contextualSpacing w:val="0"/>
        <w:jc w:val="both"/>
        <w:rPr>
          <w:rFonts w:asciiTheme="minorHAnsi" w:hAnsiTheme="minorHAnsi" w:cstheme="minorHAnsi"/>
          <w:bCs/>
          <w:iCs/>
          <w:sz w:val="22"/>
          <w:szCs w:val="22"/>
        </w:rPr>
      </w:pPr>
      <w:r w:rsidRPr="00A86D0B">
        <w:rPr>
          <w:rFonts w:asciiTheme="minorHAnsi" w:hAnsiTheme="minorHAnsi" w:cstheme="minorHAnsi"/>
          <w:sz w:val="22"/>
          <w:szCs w:val="22"/>
        </w:rPr>
        <w:t>V</w:t>
      </w:r>
      <w:r w:rsidR="00234356" w:rsidRPr="00A86D0B">
        <w:rPr>
          <w:rFonts w:asciiTheme="minorHAnsi" w:hAnsiTheme="minorHAnsi" w:cstheme="minorHAnsi"/>
          <w:sz w:val="22"/>
          <w:szCs w:val="22"/>
        </w:rPr>
        <w:t xml:space="preserve">eřejná zakázka </w:t>
      </w:r>
      <w:r w:rsidR="006037AB" w:rsidRPr="00A86D0B">
        <w:rPr>
          <w:rFonts w:asciiTheme="minorHAnsi" w:hAnsiTheme="minorHAnsi" w:cstheme="minorHAnsi"/>
          <w:sz w:val="22"/>
          <w:szCs w:val="22"/>
        </w:rPr>
        <w:t>byla</w:t>
      </w:r>
      <w:r w:rsidR="00234356" w:rsidRPr="00A86D0B">
        <w:rPr>
          <w:rFonts w:asciiTheme="minorHAnsi" w:hAnsiTheme="minorHAnsi" w:cstheme="minorHAnsi"/>
          <w:sz w:val="22"/>
          <w:szCs w:val="22"/>
        </w:rPr>
        <w:t xml:space="preserve"> zadána v souvislosti s realizací projektu </w:t>
      </w:r>
      <w:r w:rsidR="00DB3C6C" w:rsidRPr="00A86D0B">
        <w:rPr>
          <w:rFonts w:asciiTheme="minorHAnsi" w:hAnsiTheme="minorHAnsi" w:cstheme="minorHAnsi"/>
          <w:sz w:val="22"/>
          <w:szCs w:val="22"/>
        </w:rPr>
        <w:t xml:space="preserve">s názvem </w:t>
      </w:r>
      <w:r w:rsidR="00164A8F" w:rsidRPr="00A86D0B">
        <w:rPr>
          <w:rFonts w:asciiTheme="minorHAnsi" w:hAnsiTheme="minorHAnsi" w:cstheme="minorHAnsi"/>
          <w:b/>
          <w:bCs/>
          <w:sz w:val="22"/>
          <w:szCs w:val="22"/>
        </w:rPr>
        <w:t>„</w:t>
      </w:r>
      <w:r w:rsidR="009216BC" w:rsidRPr="00DB3C6C">
        <w:rPr>
          <w:rFonts w:asciiTheme="minorHAnsi" w:eastAsia="Calibri" w:hAnsiTheme="minorHAnsi" w:cstheme="minorHAnsi"/>
          <w:b/>
          <w:bCs/>
          <w:sz w:val="22"/>
          <w:szCs w:val="22"/>
        </w:rPr>
        <w:t>Výjezdová základna ZZS JMK Břeclav</w:t>
      </w:r>
      <w:r w:rsidR="00164A8F" w:rsidRPr="00DB3C6C">
        <w:rPr>
          <w:rFonts w:asciiTheme="minorHAnsi" w:hAnsiTheme="minorHAnsi" w:cstheme="minorHAnsi"/>
          <w:b/>
          <w:bCs/>
          <w:sz w:val="22"/>
          <w:szCs w:val="22"/>
        </w:rPr>
        <w:t>“</w:t>
      </w:r>
      <w:r w:rsidR="00164A8F" w:rsidRPr="00095918">
        <w:rPr>
          <w:rFonts w:asciiTheme="minorHAnsi" w:hAnsiTheme="minorHAnsi" w:cstheme="minorHAnsi"/>
          <w:sz w:val="22"/>
          <w:szCs w:val="22"/>
        </w:rPr>
        <w:t xml:space="preserve"> (dále jen „</w:t>
      </w:r>
      <w:r w:rsidR="00164A8F" w:rsidRPr="00095918">
        <w:rPr>
          <w:rFonts w:asciiTheme="minorHAnsi" w:hAnsiTheme="minorHAnsi" w:cstheme="minorHAnsi"/>
          <w:b/>
          <w:bCs/>
          <w:i/>
          <w:iCs/>
          <w:sz w:val="22"/>
          <w:szCs w:val="22"/>
        </w:rPr>
        <w:t>stavba</w:t>
      </w:r>
      <w:r w:rsidR="00164A8F" w:rsidRPr="00095918">
        <w:rPr>
          <w:rFonts w:asciiTheme="minorHAnsi" w:hAnsiTheme="minorHAnsi" w:cstheme="minorHAnsi"/>
          <w:sz w:val="22"/>
          <w:szCs w:val="22"/>
        </w:rPr>
        <w:t xml:space="preserve">“) </w:t>
      </w:r>
      <w:r w:rsidR="00581871" w:rsidRPr="00095918">
        <w:rPr>
          <w:rFonts w:asciiTheme="minorHAnsi" w:hAnsiTheme="minorHAnsi" w:cstheme="minorHAnsi"/>
          <w:sz w:val="22"/>
          <w:szCs w:val="22"/>
        </w:rPr>
        <w:t>spočívající v</w:t>
      </w:r>
      <w:r w:rsidR="003F1E07" w:rsidRPr="00095918">
        <w:rPr>
          <w:rFonts w:asciiTheme="minorHAnsi" w:hAnsiTheme="minorHAnsi" w:cstheme="minorHAnsi"/>
          <w:sz w:val="22"/>
          <w:szCs w:val="22"/>
        </w:rPr>
        <w:t xml:space="preserve">e </w:t>
      </w:r>
      <w:r w:rsidR="00593A9C" w:rsidRPr="00095918">
        <w:rPr>
          <w:rFonts w:asciiTheme="minorHAnsi" w:hAnsiTheme="minorHAnsi" w:cstheme="minorHAnsi"/>
          <w:sz w:val="22"/>
          <w:szCs w:val="22"/>
        </w:rPr>
        <w:t xml:space="preserve">vybudování areálu výjezdové základny vozidel </w:t>
      </w:r>
      <w:r w:rsidR="00593A9C" w:rsidRPr="00095918">
        <w:rPr>
          <w:rFonts w:asciiTheme="minorHAnsi" w:eastAsia="Calibri" w:hAnsiTheme="minorHAnsi" w:cstheme="minorHAnsi"/>
          <w:sz w:val="22"/>
          <w:szCs w:val="22"/>
        </w:rPr>
        <w:t>Zdravotnické záchranné služby Jihomoravského kraje, příspěvkové organizace v</w:t>
      </w:r>
      <w:r w:rsidR="005C4B26">
        <w:rPr>
          <w:rFonts w:asciiTheme="minorHAnsi" w:eastAsia="Calibri" w:hAnsiTheme="minorHAnsi" w:cstheme="minorHAnsi"/>
          <w:sz w:val="22"/>
          <w:szCs w:val="22"/>
        </w:rPr>
        <w:t> </w:t>
      </w:r>
      <w:r w:rsidR="00593A9C" w:rsidRPr="00095918">
        <w:rPr>
          <w:rFonts w:asciiTheme="minorHAnsi" w:eastAsia="Calibri" w:hAnsiTheme="minorHAnsi" w:cstheme="minorHAnsi"/>
          <w:sz w:val="22"/>
          <w:szCs w:val="22"/>
        </w:rPr>
        <w:t>Břeclavi</w:t>
      </w:r>
      <w:r w:rsidR="005C4B26">
        <w:rPr>
          <w:rFonts w:asciiTheme="minorHAnsi" w:hAnsiTheme="minorHAnsi" w:cstheme="minorHAnsi"/>
          <w:color w:val="0000FF"/>
          <w:sz w:val="22"/>
          <w:szCs w:val="22"/>
        </w:rPr>
        <w:t>.</w:t>
      </w:r>
      <w:r w:rsidR="00343994" w:rsidRPr="00095918">
        <w:rPr>
          <w:rFonts w:asciiTheme="minorHAnsi" w:hAnsiTheme="minorHAnsi" w:cstheme="minorHAnsi"/>
          <w:color w:val="0000FF"/>
          <w:sz w:val="22"/>
          <w:szCs w:val="22"/>
        </w:rPr>
        <w:t xml:space="preserve"> </w:t>
      </w:r>
      <w:r w:rsidR="003570DF" w:rsidRPr="00095918">
        <w:rPr>
          <w:rFonts w:asciiTheme="minorHAnsi" w:hAnsiTheme="minorHAnsi" w:cstheme="minorHAnsi"/>
          <w:sz w:val="22"/>
          <w:szCs w:val="22"/>
        </w:rPr>
        <w:t>Zhotovení stavby spočívá v demolici stávající skladové haly a přilehlých zpevněných ploch a</w:t>
      </w:r>
      <w:r w:rsidR="00861181">
        <w:rPr>
          <w:rFonts w:asciiTheme="minorHAnsi" w:hAnsiTheme="minorHAnsi" w:cstheme="minorHAnsi"/>
          <w:sz w:val="22"/>
          <w:szCs w:val="22"/>
        </w:rPr>
        <w:t> </w:t>
      </w:r>
      <w:r w:rsidR="003570DF" w:rsidRPr="00095918">
        <w:rPr>
          <w:rFonts w:asciiTheme="minorHAnsi" w:hAnsiTheme="minorHAnsi" w:cstheme="minorHAnsi"/>
          <w:sz w:val="22"/>
          <w:szCs w:val="22"/>
        </w:rPr>
        <w:t>ve</w:t>
      </w:r>
      <w:r w:rsidR="00861181">
        <w:rPr>
          <w:rFonts w:asciiTheme="minorHAnsi" w:hAnsiTheme="minorHAnsi" w:cstheme="minorHAnsi"/>
          <w:sz w:val="22"/>
          <w:szCs w:val="22"/>
        </w:rPr>
        <w:t> </w:t>
      </w:r>
      <w:r w:rsidR="003570DF" w:rsidRPr="00095918">
        <w:rPr>
          <w:rFonts w:asciiTheme="minorHAnsi" w:hAnsiTheme="minorHAnsi" w:cstheme="minorHAnsi"/>
          <w:sz w:val="22"/>
          <w:szCs w:val="22"/>
        </w:rPr>
        <w:t xml:space="preserve">výstavbě nového objektu výjezdové základny na pozemcích v k. ú. Břeclav – </w:t>
      </w:r>
      <w:proofErr w:type="spellStart"/>
      <w:r w:rsidR="003570DF" w:rsidRPr="00095918">
        <w:rPr>
          <w:rFonts w:asciiTheme="minorHAnsi" w:hAnsiTheme="minorHAnsi" w:cstheme="minorHAnsi"/>
          <w:sz w:val="22"/>
          <w:szCs w:val="22"/>
        </w:rPr>
        <w:t>parc</w:t>
      </w:r>
      <w:proofErr w:type="spellEnd"/>
      <w:r w:rsidR="003570DF" w:rsidRPr="00095918">
        <w:rPr>
          <w:rFonts w:asciiTheme="minorHAnsi" w:hAnsiTheme="minorHAnsi" w:cstheme="minorHAnsi"/>
          <w:sz w:val="22"/>
          <w:szCs w:val="22"/>
        </w:rPr>
        <w:t xml:space="preserve">. č. 4432/1, 4432/2, st. 4900, 5883 a 5884 ve vlastnictví Jihomoravského kraje (právem hospodaření disponuje ZZS JMK), </w:t>
      </w:r>
      <w:proofErr w:type="spellStart"/>
      <w:r w:rsidR="003570DF" w:rsidRPr="00095918">
        <w:rPr>
          <w:rFonts w:asciiTheme="minorHAnsi" w:hAnsiTheme="minorHAnsi" w:cstheme="minorHAnsi"/>
          <w:sz w:val="22"/>
          <w:szCs w:val="22"/>
        </w:rPr>
        <w:t>parc</w:t>
      </w:r>
      <w:proofErr w:type="spellEnd"/>
      <w:r w:rsidR="003570DF" w:rsidRPr="00095918">
        <w:rPr>
          <w:rFonts w:asciiTheme="minorHAnsi" w:hAnsiTheme="minorHAnsi" w:cstheme="minorHAnsi"/>
          <w:sz w:val="22"/>
          <w:szCs w:val="22"/>
        </w:rPr>
        <w:t xml:space="preserve">. č. 4428 ve vlastnictví České republiky (právem hospodaření disponuje Lesy České republiky, s.p.) a </w:t>
      </w:r>
      <w:proofErr w:type="spellStart"/>
      <w:r w:rsidR="003570DF" w:rsidRPr="00095918">
        <w:rPr>
          <w:rFonts w:asciiTheme="minorHAnsi" w:hAnsiTheme="minorHAnsi" w:cstheme="minorHAnsi"/>
          <w:sz w:val="22"/>
          <w:szCs w:val="22"/>
        </w:rPr>
        <w:t>parc</w:t>
      </w:r>
      <w:proofErr w:type="spellEnd"/>
      <w:r w:rsidR="003570DF" w:rsidRPr="00095918">
        <w:rPr>
          <w:rFonts w:asciiTheme="minorHAnsi" w:hAnsiTheme="minorHAnsi" w:cstheme="minorHAnsi"/>
          <w:sz w:val="22"/>
          <w:szCs w:val="22"/>
        </w:rPr>
        <w:t>. č. 3656/23 ve vlastnictví Města Břeclav. Nový objekt bude proveden jako nepodsklepená dvoupodlažní budova s plochou střechou v energetickém standardu PASIV+.</w:t>
      </w:r>
      <w:r w:rsidR="00095918" w:rsidRPr="00095918">
        <w:rPr>
          <w:rFonts w:asciiTheme="minorHAnsi" w:hAnsiTheme="minorHAnsi" w:cstheme="minorHAnsi"/>
          <w:sz w:val="22"/>
          <w:szCs w:val="22"/>
        </w:rPr>
        <w:t xml:space="preserve"> </w:t>
      </w:r>
      <w:r w:rsidR="003570DF" w:rsidRPr="00095918">
        <w:rPr>
          <w:rFonts w:asciiTheme="minorHAnsi" w:hAnsiTheme="minorHAnsi" w:cstheme="minorHAnsi"/>
          <w:sz w:val="22"/>
          <w:szCs w:val="22"/>
        </w:rPr>
        <w:t>Součástí stavby je dále mj. provedení krytého stání záložních vozidel a náhradního zdroje, přípojek a areálových rozvodů inženýrských sítí, zpevněných ploch a areálových komunikací s jejich napojením na navazující komunikace, oplocení, sadové úpravy.</w:t>
      </w:r>
      <w:r w:rsidR="00095918" w:rsidRPr="00095918">
        <w:rPr>
          <w:rFonts w:asciiTheme="minorHAnsi" w:hAnsiTheme="minorHAnsi" w:cstheme="minorHAnsi"/>
          <w:sz w:val="22"/>
          <w:szCs w:val="22"/>
        </w:rPr>
        <w:t xml:space="preserve"> </w:t>
      </w:r>
      <w:r w:rsidR="003570DF" w:rsidRPr="00095918">
        <w:rPr>
          <w:rFonts w:asciiTheme="minorHAnsi" w:hAnsiTheme="minorHAnsi" w:cstheme="minorHAnsi"/>
          <w:sz w:val="22"/>
          <w:szCs w:val="22"/>
        </w:rPr>
        <w:t>Pro zhotovení stavby bude použita metoda BIM včetně zpracování digitálních modelů stavby ve stupních realizační dokumentace stavby (RDS) a dokumentace skutečného provedení stavby (DSPS), poskytnutí součinnosti při vyhotovení a aktualizacích Plánu realizace BIM (BEP) a zajištění společného datového prostředí (CDE) pro sdílení informací.</w:t>
      </w:r>
      <w:r w:rsidR="00095918" w:rsidRPr="00095918">
        <w:rPr>
          <w:rFonts w:asciiTheme="minorHAnsi" w:hAnsiTheme="minorHAnsi" w:cstheme="minorHAnsi"/>
          <w:sz w:val="22"/>
          <w:szCs w:val="22"/>
        </w:rPr>
        <w:t xml:space="preserve"> </w:t>
      </w:r>
    </w:p>
    <w:p w14:paraId="216A6C82" w14:textId="6969507A" w:rsidR="00404659" w:rsidRPr="00404659" w:rsidRDefault="00A86D0B" w:rsidP="005D08B2">
      <w:pPr>
        <w:pStyle w:val="OdstavecSmlouvy"/>
        <w:numPr>
          <w:ilvl w:val="0"/>
          <w:numId w:val="3"/>
        </w:numPr>
        <w:spacing w:line="259" w:lineRule="auto"/>
        <w:ind w:left="357" w:hanging="357"/>
        <w:rPr>
          <w:rFonts w:asciiTheme="minorHAnsi" w:hAnsiTheme="minorHAnsi" w:cstheme="minorHAnsi"/>
          <w:color w:val="auto"/>
          <w:sz w:val="22"/>
          <w:szCs w:val="22"/>
        </w:rPr>
      </w:pPr>
      <w:r>
        <w:rPr>
          <w:rFonts w:asciiTheme="minorHAnsi" w:hAnsiTheme="minorHAnsi" w:cstheme="minorHAnsi"/>
          <w:sz w:val="22"/>
          <w:szCs w:val="22"/>
        </w:rPr>
        <w:t>Objednatel</w:t>
      </w:r>
      <w:r w:rsidR="00404659" w:rsidRPr="000B68CC">
        <w:rPr>
          <w:rFonts w:asciiTheme="minorHAnsi" w:hAnsiTheme="minorHAnsi" w:cstheme="minorHAnsi"/>
          <w:sz w:val="22"/>
          <w:szCs w:val="22"/>
        </w:rPr>
        <w:t xml:space="preserve"> je investorem a zadavatelem veřejné zakázky na zhotovení </w:t>
      </w:r>
      <w:r>
        <w:rPr>
          <w:rFonts w:asciiTheme="minorHAnsi" w:hAnsiTheme="minorHAnsi" w:cstheme="minorHAnsi"/>
          <w:sz w:val="22"/>
          <w:szCs w:val="22"/>
        </w:rPr>
        <w:t xml:space="preserve">uvedené </w:t>
      </w:r>
      <w:r w:rsidR="00404659" w:rsidRPr="000B68CC">
        <w:rPr>
          <w:rFonts w:asciiTheme="minorHAnsi" w:hAnsiTheme="minorHAnsi" w:cstheme="minorHAnsi"/>
          <w:sz w:val="22"/>
          <w:szCs w:val="22"/>
        </w:rPr>
        <w:t>stavby</w:t>
      </w:r>
      <w:r>
        <w:rPr>
          <w:rFonts w:asciiTheme="minorHAnsi" w:hAnsiTheme="minorHAnsi" w:cstheme="minorHAnsi"/>
          <w:sz w:val="22"/>
          <w:szCs w:val="22"/>
        </w:rPr>
        <w:t>.</w:t>
      </w:r>
    </w:p>
    <w:p w14:paraId="2B6A7C0C" w14:textId="4CE14C7A" w:rsidR="00FD28FD" w:rsidRPr="00404659" w:rsidRDefault="002733EC" w:rsidP="005D08B2">
      <w:pPr>
        <w:pStyle w:val="OdstavecSmlouvy"/>
        <w:numPr>
          <w:ilvl w:val="0"/>
          <w:numId w:val="3"/>
        </w:numPr>
        <w:spacing w:line="259" w:lineRule="auto"/>
        <w:ind w:left="357" w:hanging="357"/>
        <w:rPr>
          <w:rFonts w:asciiTheme="minorHAnsi" w:hAnsiTheme="minorHAnsi" w:cstheme="minorHAnsi"/>
          <w:color w:val="auto"/>
          <w:sz w:val="22"/>
          <w:szCs w:val="22"/>
        </w:rPr>
      </w:pPr>
      <w:r w:rsidRPr="009150FA">
        <w:rPr>
          <w:rFonts w:ascii="Calibri" w:eastAsiaTheme="minorHAnsi" w:hAnsi="Calibri" w:cs="Calibri"/>
          <w:color w:val="auto"/>
          <w:sz w:val="22"/>
          <w:szCs w:val="22"/>
          <w:lang w:eastAsia="en-US"/>
        </w:rPr>
        <w:t>Předpokládaný rozpočet stavby je</w:t>
      </w:r>
      <w:r w:rsidR="001C3B7E" w:rsidRPr="009150FA">
        <w:rPr>
          <w:rFonts w:ascii="Calibri" w:eastAsiaTheme="minorHAnsi" w:hAnsi="Calibri" w:cs="Calibri"/>
          <w:color w:val="auto"/>
          <w:sz w:val="22"/>
          <w:szCs w:val="22"/>
          <w:lang w:eastAsia="en-US"/>
        </w:rPr>
        <w:t xml:space="preserve"> </w:t>
      </w:r>
      <w:r w:rsidR="009150FA" w:rsidRPr="007723C0">
        <w:rPr>
          <w:rFonts w:ascii="Calibri" w:eastAsiaTheme="minorHAnsi" w:hAnsi="Calibri" w:cs="Calibri"/>
          <w:b/>
          <w:bCs/>
          <w:color w:val="auto"/>
          <w:sz w:val="22"/>
          <w:szCs w:val="22"/>
          <w:lang w:eastAsia="en-US"/>
        </w:rPr>
        <w:t>161 983 000</w:t>
      </w:r>
      <w:r w:rsidR="005E0BCB" w:rsidRPr="007723C0">
        <w:rPr>
          <w:rFonts w:ascii="Calibri" w:hAnsi="Calibri" w:cs="Calibri"/>
          <w:b/>
          <w:bCs/>
          <w:color w:val="auto"/>
          <w:sz w:val="22"/>
          <w:szCs w:val="22"/>
        </w:rPr>
        <w:t xml:space="preserve"> Kč bez DPH</w:t>
      </w:r>
      <w:r w:rsidR="005E0BCB" w:rsidRPr="009150FA">
        <w:rPr>
          <w:rFonts w:ascii="Calibri" w:eastAsiaTheme="minorHAnsi" w:hAnsi="Calibri" w:cs="Calibri"/>
          <w:color w:val="auto"/>
          <w:sz w:val="22"/>
          <w:szCs w:val="22"/>
          <w:lang w:eastAsia="en-US"/>
        </w:rPr>
        <w:t>.</w:t>
      </w:r>
      <w:r w:rsidRPr="009150FA">
        <w:rPr>
          <w:rFonts w:asciiTheme="minorHAnsi" w:hAnsiTheme="minorHAnsi" w:cstheme="minorHAnsi"/>
          <w:color w:val="auto"/>
          <w:sz w:val="22"/>
          <w:szCs w:val="22"/>
        </w:rPr>
        <w:t xml:space="preserve"> </w:t>
      </w:r>
    </w:p>
    <w:p w14:paraId="776A1FB5" w14:textId="676928C3" w:rsidR="00741774" w:rsidRPr="001978F6" w:rsidRDefault="00265923" w:rsidP="005D08B2">
      <w:pPr>
        <w:numPr>
          <w:ilvl w:val="0"/>
          <w:numId w:val="3"/>
        </w:numPr>
        <w:spacing w:after="120"/>
        <w:ind w:left="357" w:hanging="357"/>
        <w:jc w:val="both"/>
        <w:rPr>
          <w:rFonts w:ascii="Calibri" w:hAnsi="Calibri"/>
          <w:sz w:val="22"/>
          <w:szCs w:val="22"/>
        </w:rPr>
      </w:pPr>
      <w:r w:rsidRPr="001978F6">
        <w:rPr>
          <w:rFonts w:ascii="Calibri" w:hAnsi="Calibri"/>
          <w:sz w:val="22"/>
          <w:szCs w:val="22"/>
        </w:rPr>
        <w:t>O</w:t>
      </w:r>
      <w:r w:rsidR="00741774" w:rsidRPr="001978F6">
        <w:rPr>
          <w:rFonts w:ascii="Calibri" w:hAnsi="Calibri"/>
          <w:sz w:val="22"/>
          <w:szCs w:val="22"/>
        </w:rPr>
        <w:t xml:space="preserve">bjednatel </w:t>
      </w:r>
      <w:r w:rsidR="001978F6" w:rsidRPr="001978F6">
        <w:rPr>
          <w:rFonts w:ascii="Calibri" w:hAnsi="Calibri"/>
          <w:sz w:val="22"/>
          <w:szCs w:val="22"/>
        </w:rPr>
        <w:t xml:space="preserve">je </w:t>
      </w:r>
      <w:r w:rsidR="00741774" w:rsidRPr="001978F6">
        <w:rPr>
          <w:rFonts w:ascii="Calibri" w:hAnsi="Calibri"/>
          <w:sz w:val="22"/>
          <w:szCs w:val="22"/>
        </w:rPr>
        <w:t xml:space="preserve">povinen zajistit stanovení podmínek pro provádění stavby z hlediska bezpečnosti </w:t>
      </w:r>
      <w:r w:rsidR="006651DA" w:rsidRPr="001978F6">
        <w:rPr>
          <w:rFonts w:ascii="Calibri" w:hAnsi="Calibri"/>
          <w:sz w:val="22"/>
          <w:szCs w:val="22"/>
        </w:rPr>
        <w:br/>
      </w:r>
      <w:r w:rsidR="00741774" w:rsidRPr="001978F6">
        <w:rPr>
          <w:rFonts w:ascii="Calibri" w:hAnsi="Calibri"/>
          <w:sz w:val="22"/>
          <w:szCs w:val="22"/>
        </w:rPr>
        <w:t xml:space="preserve">a ochrany zdraví </w:t>
      </w:r>
      <w:r w:rsidR="00E57443" w:rsidRPr="001978F6">
        <w:rPr>
          <w:rFonts w:ascii="Calibri" w:hAnsi="Calibri"/>
          <w:sz w:val="22"/>
          <w:szCs w:val="22"/>
        </w:rPr>
        <w:t>při práci</w:t>
      </w:r>
      <w:r w:rsidR="004E0E1F" w:rsidRPr="001978F6">
        <w:rPr>
          <w:rFonts w:ascii="Calibri" w:hAnsi="Calibri"/>
          <w:sz w:val="22"/>
          <w:szCs w:val="22"/>
        </w:rPr>
        <w:t xml:space="preserve"> na staveništi</w:t>
      </w:r>
      <w:r w:rsidR="00E57443" w:rsidRPr="001978F6">
        <w:rPr>
          <w:rFonts w:ascii="Calibri" w:hAnsi="Calibri"/>
          <w:sz w:val="22"/>
          <w:szCs w:val="22"/>
        </w:rPr>
        <w:t xml:space="preserve"> </w:t>
      </w:r>
      <w:r w:rsidR="000735D6" w:rsidRPr="001978F6">
        <w:rPr>
          <w:rFonts w:ascii="Calibri" w:hAnsi="Calibri"/>
          <w:sz w:val="22"/>
          <w:szCs w:val="22"/>
        </w:rPr>
        <w:t>(dále také jen „</w:t>
      </w:r>
      <w:r w:rsidR="000735D6" w:rsidRPr="001978F6">
        <w:rPr>
          <w:rFonts w:ascii="Calibri" w:hAnsi="Calibri"/>
          <w:b/>
          <w:bCs/>
          <w:i/>
          <w:sz w:val="22"/>
          <w:szCs w:val="22"/>
        </w:rPr>
        <w:t>BOZP</w:t>
      </w:r>
      <w:r w:rsidR="000735D6" w:rsidRPr="001978F6">
        <w:rPr>
          <w:rFonts w:ascii="Calibri" w:hAnsi="Calibri"/>
          <w:sz w:val="22"/>
          <w:szCs w:val="22"/>
        </w:rPr>
        <w:t xml:space="preserve">“) </w:t>
      </w:r>
      <w:r w:rsidR="00741774" w:rsidRPr="001978F6">
        <w:rPr>
          <w:rFonts w:ascii="Calibri" w:hAnsi="Calibri"/>
          <w:sz w:val="22"/>
          <w:szCs w:val="22"/>
        </w:rPr>
        <w:t xml:space="preserve">a zpracování plánu </w:t>
      </w:r>
      <w:r w:rsidR="000735D6" w:rsidRPr="001978F6">
        <w:rPr>
          <w:rFonts w:ascii="Calibri" w:hAnsi="Calibri"/>
          <w:sz w:val="22"/>
          <w:szCs w:val="22"/>
        </w:rPr>
        <w:t>BOZP</w:t>
      </w:r>
      <w:r w:rsidR="00741774" w:rsidRPr="001978F6">
        <w:rPr>
          <w:rFonts w:ascii="Calibri" w:hAnsi="Calibri"/>
          <w:sz w:val="22"/>
          <w:szCs w:val="22"/>
        </w:rPr>
        <w:t xml:space="preserve">. </w:t>
      </w:r>
    </w:p>
    <w:p w14:paraId="38718E3A" w14:textId="652E589B" w:rsidR="00741774" w:rsidRPr="00D15B79" w:rsidRDefault="00741774" w:rsidP="005D08B2">
      <w:pPr>
        <w:numPr>
          <w:ilvl w:val="0"/>
          <w:numId w:val="3"/>
        </w:numPr>
        <w:spacing w:after="120"/>
        <w:ind w:left="357" w:hanging="357"/>
        <w:jc w:val="both"/>
        <w:rPr>
          <w:rFonts w:ascii="Calibri" w:hAnsi="Calibri"/>
          <w:sz w:val="22"/>
          <w:szCs w:val="22"/>
        </w:rPr>
      </w:pPr>
      <w:r w:rsidRPr="00D15B79">
        <w:rPr>
          <w:rFonts w:ascii="Calibri" w:hAnsi="Calibri"/>
          <w:sz w:val="22"/>
          <w:szCs w:val="22"/>
        </w:rPr>
        <w:t>Povinností objednatele, který je v postavení zadavatele stavby, je také určit koordinátora bezpečnosti a ochrany zdraví při práci na staveništi (dále také jen „</w:t>
      </w:r>
      <w:r w:rsidR="00A92791" w:rsidRPr="00D15B79">
        <w:rPr>
          <w:rFonts w:ascii="Calibri" w:hAnsi="Calibri"/>
          <w:b/>
          <w:bCs/>
          <w:i/>
          <w:iCs/>
          <w:sz w:val="22"/>
          <w:szCs w:val="22"/>
        </w:rPr>
        <w:t>koordinátor</w:t>
      </w:r>
      <w:r w:rsidR="00A92791" w:rsidRPr="00D15B79">
        <w:rPr>
          <w:rFonts w:ascii="Calibri" w:hAnsi="Calibri"/>
          <w:b/>
          <w:bCs/>
          <w:sz w:val="22"/>
          <w:szCs w:val="22"/>
        </w:rPr>
        <w:t xml:space="preserve"> </w:t>
      </w:r>
      <w:r w:rsidRPr="00D15B79">
        <w:rPr>
          <w:rFonts w:ascii="Calibri" w:hAnsi="Calibri"/>
          <w:b/>
          <w:bCs/>
          <w:i/>
          <w:sz w:val="22"/>
          <w:szCs w:val="22"/>
        </w:rPr>
        <w:t>BOZP</w:t>
      </w:r>
      <w:r w:rsidRPr="00D15B79">
        <w:rPr>
          <w:rFonts w:ascii="Calibri" w:hAnsi="Calibri"/>
          <w:sz w:val="22"/>
          <w:szCs w:val="22"/>
        </w:rPr>
        <w:t xml:space="preserve">“) dle </w:t>
      </w:r>
      <w:r w:rsidRPr="00527487">
        <w:rPr>
          <w:rFonts w:ascii="Calibri" w:hAnsi="Calibri"/>
          <w:sz w:val="22"/>
          <w:szCs w:val="22"/>
        </w:rPr>
        <w:t>zákona č. 309/2006 Sb., kterým se upravují další požadavky bezpečnosti a ochrany zdraví při práci v</w:t>
      </w:r>
      <w:r w:rsidR="00CF7BA2" w:rsidRPr="00527487">
        <w:rPr>
          <w:rFonts w:ascii="Calibri" w:hAnsi="Calibri"/>
          <w:sz w:val="22"/>
          <w:szCs w:val="22"/>
        </w:rPr>
        <w:t> </w:t>
      </w:r>
      <w:r w:rsidRPr="00527487">
        <w:rPr>
          <w:rFonts w:ascii="Calibri" w:hAnsi="Calibri"/>
          <w:sz w:val="22"/>
          <w:szCs w:val="22"/>
        </w:rPr>
        <w:t>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w:t>
      </w:r>
      <w:r w:rsidRPr="00527487">
        <w:rPr>
          <w:rFonts w:ascii="Calibri" w:hAnsi="Calibri"/>
          <w:b/>
          <w:bCs/>
          <w:i/>
          <w:sz w:val="22"/>
          <w:szCs w:val="22"/>
        </w:rPr>
        <w:t>zákon č. 309/2006 Sb.</w:t>
      </w:r>
      <w:r w:rsidRPr="00527487">
        <w:rPr>
          <w:rFonts w:ascii="Calibri" w:hAnsi="Calibri"/>
          <w:sz w:val="22"/>
          <w:szCs w:val="22"/>
        </w:rPr>
        <w:t xml:space="preserve">“) a dle prováděcích předpisů k tomuto zákonu, zejména dle nařízení </w:t>
      </w:r>
      <w:r w:rsidRPr="00D15B79">
        <w:rPr>
          <w:rFonts w:ascii="Calibri" w:hAnsi="Calibri"/>
          <w:sz w:val="22"/>
          <w:szCs w:val="22"/>
        </w:rPr>
        <w:t>vlády č. 591/2006 Sb., o bližších minimálních požadavcích na bezpečnost a ochranu zdraví při práci na staveništích, ve znění pozdějších předpisů (dále jen „</w:t>
      </w:r>
      <w:r w:rsidRPr="00D15B79">
        <w:rPr>
          <w:rFonts w:ascii="Calibri" w:hAnsi="Calibri"/>
          <w:b/>
          <w:bCs/>
          <w:i/>
          <w:sz w:val="22"/>
          <w:szCs w:val="22"/>
        </w:rPr>
        <w:t>nařízení vlády č. 591/2006 Sb.</w:t>
      </w:r>
      <w:r w:rsidRPr="00D15B79">
        <w:rPr>
          <w:rFonts w:ascii="Calibri" w:hAnsi="Calibri"/>
          <w:sz w:val="22"/>
          <w:szCs w:val="22"/>
        </w:rPr>
        <w:t>“).</w:t>
      </w:r>
    </w:p>
    <w:p w14:paraId="0AB201A8" w14:textId="77817CB1" w:rsidR="006B3192" w:rsidRPr="00CA5CF4" w:rsidRDefault="00392BE6" w:rsidP="005D08B2">
      <w:pPr>
        <w:numPr>
          <w:ilvl w:val="0"/>
          <w:numId w:val="3"/>
        </w:numPr>
        <w:spacing w:after="120"/>
        <w:jc w:val="both"/>
        <w:rPr>
          <w:rFonts w:ascii="Calibri" w:hAnsi="Calibri"/>
          <w:sz w:val="22"/>
          <w:szCs w:val="22"/>
        </w:rPr>
      </w:pPr>
      <w:r w:rsidRPr="00CA5CF4">
        <w:rPr>
          <w:rFonts w:asciiTheme="minorHAnsi" w:hAnsiTheme="minorHAnsi" w:cstheme="minorHAnsi"/>
          <w:sz w:val="22"/>
          <w:szCs w:val="22"/>
        </w:rPr>
        <w:t xml:space="preserve">Účelem této smlouvy je </w:t>
      </w:r>
      <w:r w:rsidR="006B3192" w:rsidRPr="00CA5CF4">
        <w:rPr>
          <w:rFonts w:ascii="Calibri" w:hAnsi="Calibri"/>
          <w:sz w:val="22"/>
          <w:szCs w:val="22"/>
        </w:rPr>
        <w:t>zajištění výkonu funkce koordinátora BOZP</w:t>
      </w:r>
      <w:r w:rsidR="007D55A9" w:rsidRPr="00CA5CF4">
        <w:rPr>
          <w:rFonts w:ascii="Calibri" w:hAnsi="Calibri"/>
          <w:sz w:val="22"/>
          <w:szCs w:val="22"/>
        </w:rPr>
        <w:t xml:space="preserve"> </w:t>
      </w:r>
      <w:r w:rsidR="00D10D7E" w:rsidRPr="00CA5CF4">
        <w:rPr>
          <w:rFonts w:ascii="Calibri" w:hAnsi="Calibri"/>
          <w:sz w:val="22"/>
          <w:szCs w:val="22"/>
        </w:rPr>
        <w:t xml:space="preserve">na stavbě </w:t>
      </w:r>
      <w:r w:rsidR="0016749F" w:rsidRPr="00CA5CF4">
        <w:rPr>
          <w:rFonts w:ascii="Calibri" w:hAnsi="Calibri"/>
          <w:sz w:val="22"/>
          <w:szCs w:val="22"/>
        </w:rPr>
        <w:t xml:space="preserve">a </w:t>
      </w:r>
      <w:r w:rsidR="007D55A9" w:rsidRPr="00CA5CF4">
        <w:rPr>
          <w:rFonts w:ascii="Calibri" w:hAnsi="Calibri"/>
          <w:sz w:val="22"/>
          <w:szCs w:val="22"/>
        </w:rPr>
        <w:t xml:space="preserve">splnění </w:t>
      </w:r>
      <w:r w:rsidR="0016749F" w:rsidRPr="00CA5CF4">
        <w:rPr>
          <w:rFonts w:ascii="Calibri" w:hAnsi="Calibri"/>
          <w:sz w:val="22"/>
          <w:szCs w:val="22"/>
        </w:rPr>
        <w:t xml:space="preserve">výše uvedených </w:t>
      </w:r>
      <w:r w:rsidR="007D55A9" w:rsidRPr="00CA5CF4">
        <w:rPr>
          <w:rFonts w:ascii="Calibri" w:hAnsi="Calibri"/>
          <w:sz w:val="22"/>
          <w:szCs w:val="22"/>
        </w:rPr>
        <w:t>povinností vyplývajících z</w:t>
      </w:r>
      <w:r w:rsidR="0016749F" w:rsidRPr="00CA5CF4">
        <w:rPr>
          <w:rFonts w:ascii="Calibri" w:hAnsi="Calibri"/>
          <w:sz w:val="22"/>
          <w:szCs w:val="22"/>
        </w:rPr>
        <w:t xml:space="preserve"> příslušných </w:t>
      </w:r>
      <w:r w:rsidR="007D55A9" w:rsidRPr="00CA5CF4">
        <w:rPr>
          <w:rFonts w:ascii="Calibri" w:hAnsi="Calibri"/>
          <w:sz w:val="22"/>
          <w:szCs w:val="22"/>
        </w:rPr>
        <w:t>právních předpisů</w:t>
      </w:r>
      <w:r w:rsidR="006B3192" w:rsidRPr="00CA5CF4">
        <w:rPr>
          <w:rFonts w:ascii="Calibri" w:hAnsi="Calibri"/>
          <w:sz w:val="22"/>
          <w:szCs w:val="22"/>
        </w:rPr>
        <w:t xml:space="preserve">. </w:t>
      </w:r>
    </w:p>
    <w:p w14:paraId="3D13BBF2" w14:textId="7328B09C" w:rsidR="00A902A9" w:rsidRPr="00D15B79" w:rsidRDefault="00A705D1" w:rsidP="005D08B2">
      <w:pPr>
        <w:numPr>
          <w:ilvl w:val="0"/>
          <w:numId w:val="3"/>
        </w:numPr>
        <w:spacing w:after="120"/>
        <w:ind w:left="357" w:hanging="357"/>
        <w:jc w:val="both"/>
        <w:rPr>
          <w:rFonts w:ascii="Calibri" w:hAnsi="Calibri"/>
          <w:sz w:val="22"/>
          <w:szCs w:val="22"/>
        </w:rPr>
      </w:pPr>
      <w:r w:rsidRPr="00D15B79">
        <w:rPr>
          <w:rFonts w:ascii="Calibri" w:hAnsi="Calibri"/>
          <w:sz w:val="22"/>
          <w:szCs w:val="22"/>
        </w:rPr>
        <w:t xml:space="preserve">Koordinátor prohlašuje, že je oprávněn vykonávat činnost koordinátora BOZP podle zákona č. 309/2006 Sb. a dle prováděcích předpisů k tomuto zákonu, zejména dle nařízení vlády č. 591/2006 Sb. Koordinátor sám či osoba, která pro koordinátora zabezpečuje výkon činnosti </w:t>
      </w:r>
      <w:r w:rsidRPr="00D15B79">
        <w:rPr>
          <w:rFonts w:ascii="Calibri" w:hAnsi="Calibri"/>
          <w:sz w:val="22"/>
          <w:szCs w:val="22"/>
        </w:rPr>
        <w:lastRenderedPageBreak/>
        <w:t>koordinátora BOZP, je odborně způsobilou osobou ve smyslu zákona č. 309/2006 Sb. a dle prováděcích předpisů k tomuto zákonu.</w:t>
      </w:r>
    </w:p>
    <w:p w14:paraId="05DEBF09" w14:textId="0506CD86" w:rsidR="00A705D1" w:rsidRPr="003B14FE" w:rsidRDefault="00A705D1" w:rsidP="005D08B2">
      <w:pPr>
        <w:pStyle w:val="Odstavecseseznamem"/>
        <w:keepNext/>
        <w:numPr>
          <w:ilvl w:val="0"/>
          <w:numId w:val="39"/>
        </w:numPr>
        <w:spacing w:after="120"/>
        <w:ind w:left="284" w:firstLine="0"/>
        <w:jc w:val="center"/>
        <w:rPr>
          <w:rFonts w:ascii="Calibri" w:hAnsi="Calibri"/>
          <w:b/>
          <w:sz w:val="22"/>
          <w:szCs w:val="22"/>
        </w:rPr>
      </w:pPr>
    </w:p>
    <w:p w14:paraId="4D53755D" w14:textId="77777777" w:rsidR="00A705D1" w:rsidRPr="003B14FE" w:rsidRDefault="00A705D1" w:rsidP="005D08B2">
      <w:pPr>
        <w:pStyle w:val="Odstavecseseznamem"/>
        <w:keepNext/>
        <w:spacing w:after="120"/>
        <w:ind w:left="0"/>
        <w:jc w:val="center"/>
        <w:rPr>
          <w:rFonts w:ascii="Calibri" w:hAnsi="Calibri"/>
          <w:b/>
          <w:sz w:val="22"/>
          <w:szCs w:val="22"/>
        </w:rPr>
      </w:pPr>
      <w:r w:rsidRPr="003B14FE">
        <w:rPr>
          <w:rFonts w:ascii="Calibri" w:hAnsi="Calibri"/>
          <w:b/>
          <w:sz w:val="22"/>
          <w:szCs w:val="22"/>
        </w:rPr>
        <w:t>Předmět smlouvy</w:t>
      </w:r>
    </w:p>
    <w:p w14:paraId="15CA5A5D" w14:textId="55FA509E" w:rsidR="00A705D1" w:rsidRPr="009D05D4" w:rsidRDefault="00A705D1" w:rsidP="005D08B2">
      <w:pPr>
        <w:numPr>
          <w:ilvl w:val="0"/>
          <w:numId w:val="4"/>
        </w:numPr>
        <w:spacing w:after="120"/>
        <w:ind w:left="357" w:hanging="357"/>
        <w:jc w:val="both"/>
        <w:rPr>
          <w:rFonts w:ascii="Calibri" w:hAnsi="Calibri"/>
          <w:sz w:val="22"/>
          <w:szCs w:val="22"/>
          <w:u w:val="single"/>
        </w:rPr>
      </w:pPr>
      <w:r w:rsidRPr="009D05D4">
        <w:rPr>
          <w:rFonts w:ascii="Calibri" w:hAnsi="Calibri"/>
          <w:sz w:val="22"/>
          <w:szCs w:val="22"/>
          <w:u w:val="single"/>
        </w:rPr>
        <w:t xml:space="preserve">Předmětem </w:t>
      </w:r>
      <w:r w:rsidR="00863AB0" w:rsidRPr="009D05D4">
        <w:rPr>
          <w:rFonts w:ascii="Calibri" w:hAnsi="Calibri"/>
          <w:sz w:val="22"/>
          <w:szCs w:val="22"/>
          <w:u w:val="single"/>
        </w:rPr>
        <w:t xml:space="preserve">této </w:t>
      </w:r>
      <w:r w:rsidRPr="009D05D4">
        <w:rPr>
          <w:rFonts w:ascii="Calibri" w:hAnsi="Calibri"/>
          <w:sz w:val="22"/>
          <w:szCs w:val="22"/>
          <w:u w:val="single"/>
        </w:rPr>
        <w:t xml:space="preserve">smlouvy je </w:t>
      </w:r>
      <w:r w:rsidR="009233BF" w:rsidRPr="009D05D4">
        <w:rPr>
          <w:rFonts w:ascii="Calibri" w:hAnsi="Calibri"/>
          <w:sz w:val="22"/>
          <w:szCs w:val="22"/>
          <w:u w:val="single"/>
        </w:rPr>
        <w:t xml:space="preserve">závazek koordinátora </w:t>
      </w:r>
      <w:r w:rsidR="00385DEA" w:rsidRPr="009D05D4">
        <w:rPr>
          <w:rFonts w:ascii="Calibri" w:hAnsi="Calibri"/>
          <w:sz w:val="22"/>
          <w:szCs w:val="22"/>
          <w:u w:val="single"/>
        </w:rPr>
        <w:t xml:space="preserve">provést pro objednatele </w:t>
      </w:r>
      <w:r w:rsidR="004536F3" w:rsidRPr="009D05D4">
        <w:rPr>
          <w:rFonts w:ascii="Calibri" w:hAnsi="Calibri"/>
          <w:sz w:val="22"/>
          <w:szCs w:val="22"/>
          <w:u w:val="single"/>
        </w:rPr>
        <w:t xml:space="preserve">následující </w:t>
      </w:r>
      <w:r w:rsidRPr="009D05D4">
        <w:rPr>
          <w:rFonts w:ascii="Calibri" w:hAnsi="Calibri"/>
          <w:sz w:val="22"/>
          <w:szCs w:val="22"/>
          <w:u w:val="single"/>
        </w:rPr>
        <w:t>činnost</w:t>
      </w:r>
      <w:r w:rsidR="004536F3" w:rsidRPr="009D05D4">
        <w:rPr>
          <w:rFonts w:ascii="Calibri" w:hAnsi="Calibri"/>
          <w:sz w:val="22"/>
          <w:szCs w:val="22"/>
          <w:u w:val="single"/>
        </w:rPr>
        <w:t xml:space="preserve">i </w:t>
      </w:r>
      <w:r w:rsidR="00DE0DCB" w:rsidRPr="009D05D4">
        <w:rPr>
          <w:rFonts w:ascii="Calibri" w:hAnsi="Calibri"/>
          <w:sz w:val="22"/>
          <w:szCs w:val="22"/>
          <w:u w:val="single"/>
        </w:rPr>
        <w:br/>
      </w:r>
      <w:r w:rsidRPr="009D05D4">
        <w:rPr>
          <w:rFonts w:ascii="Calibri" w:hAnsi="Calibri"/>
          <w:sz w:val="22"/>
          <w:szCs w:val="22"/>
          <w:u w:val="single"/>
        </w:rPr>
        <w:t xml:space="preserve">a </w:t>
      </w:r>
      <w:r w:rsidR="00B07E8F" w:rsidRPr="009D05D4">
        <w:rPr>
          <w:rFonts w:ascii="Calibri" w:hAnsi="Calibri"/>
          <w:sz w:val="22"/>
          <w:szCs w:val="22"/>
          <w:u w:val="single"/>
        </w:rPr>
        <w:t xml:space="preserve">zpracovat </w:t>
      </w:r>
      <w:r w:rsidRPr="009D05D4">
        <w:rPr>
          <w:rFonts w:ascii="Calibri" w:hAnsi="Calibri"/>
          <w:sz w:val="22"/>
          <w:szCs w:val="22"/>
          <w:u w:val="single"/>
        </w:rPr>
        <w:t>hmotné zachycení jej</w:t>
      </w:r>
      <w:r w:rsidR="004536F3" w:rsidRPr="009D05D4">
        <w:rPr>
          <w:rFonts w:ascii="Calibri" w:hAnsi="Calibri"/>
          <w:sz w:val="22"/>
          <w:szCs w:val="22"/>
          <w:u w:val="single"/>
        </w:rPr>
        <w:t>i</w:t>
      </w:r>
      <w:r w:rsidRPr="009D05D4">
        <w:rPr>
          <w:rFonts w:ascii="Calibri" w:hAnsi="Calibri"/>
          <w:sz w:val="22"/>
          <w:szCs w:val="22"/>
          <w:u w:val="single"/>
        </w:rPr>
        <w:t>ch výsledků.</w:t>
      </w:r>
    </w:p>
    <w:p w14:paraId="0EF952A4" w14:textId="57565DF4" w:rsidR="00A705D1" w:rsidRPr="009D05D4" w:rsidRDefault="00A705D1" w:rsidP="005D08B2">
      <w:pPr>
        <w:pStyle w:val="Nadpis1"/>
        <w:keepNext w:val="0"/>
        <w:numPr>
          <w:ilvl w:val="1"/>
          <w:numId w:val="5"/>
        </w:numPr>
        <w:tabs>
          <w:tab w:val="num" w:pos="851"/>
        </w:tabs>
        <w:overflowPunct w:val="0"/>
        <w:autoSpaceDE w:val="0"/>
        <w:autoSpaceDN w:val="0"/>
        <w:adjustRightInd w:val="0"/>
        <w:spacing w:before="0" w:after="120"/>
        <w:ind w:left="851" w:hanging="425"/>
        <w:rPr>
          <w:rFonts w:ascii="Calibri" w:hAnsi="Calibri"/>
          <w:b w:val="0"/>
          <w:sz w:val="22"/>
          <w:szCs w:val="22"/>
        </w:rPr>
      </w:pPr>
      <w:r w:rsidRPr="009D05D4">
        <w:rPr>
          <w:rFonts w:ascii="Calibri" w:hAnsi="Calibri"/>
          <w:b w:val="0"/>
          <w:sz w:val="22"/>
          <w:szCs w:val="22"/>
        </w:rPr>
        <w:t xml:space="preserve">Činnost koordinátora bude směřovat ke stanovení podmínek pro provádění stavby z hlediska </w:t>
      </w:r>
      <w:r w:rsidR="004E01D1" w:rsidRPr="009D05D4">
        <w:rPr>
          <w:rFonts w:ascii="Calibri" w:hAnsi="Calibri"/>
          <w:b w:val="0"/>
          <w:sz w:val="22"/>
          <w:szCs w:val="22"/>
        </w:rPr>
        <w:t>BOZP</w:t>
      </w:r>
      <w:r w:rsidRPr="009D05D4">
        <w:rPr>
          <w:rFonts w:ascii="Calibri" w:hAnsi="Calibri"/>
          <w:b w:val="0"/>
          <w:sz w:val="22"/>
          <w:szCs w:val="22"/>
        </w:rPr>
        <w:t xml:space="preserve"> </w:t>
      </w:r>
      <w:r w:rsidRPr="009D05D4">
        <w:rPr>
          <w:rFonts w:ascii="Calibri" w:hAnsi="Calibri"/>
          <w:b w:val="0"/>
          <w:iCs/>
          <w:sz w:val="22"/>
          <w:szCs w:val="22"/>
        </w:rPr>
        <w:t>včetně jejich dalších aktualizací.</w:t>
      </w:r>
    </w:p>
    <w:p w14:paraId="0DE4218B" w14:textId="2C6263DC" w:rsidR="00A705D1" w:rsidRPr="009D05D4" w:rsidRDefault="00A705D1" w:rsidP="005D08B2">
      <w:pPr>
        <w:pStyle w:val="Nadpis1"/>
        <w:keepNext w:val="0"/>
        <w:numPr>
          <w:ilvl w:val="1"/>
          <w:numId w:val="5"/>
        </w:numPr>
        <w:tabs>
          <w:tab w:val="num" w:pos="851"/>
        </w:tabs>
        <w:overflowPunct w:val="0"/>
        <w:autoSpaceDE w:val="0"/>
        <w:autoSpaceDN w:val="0"/>
        <w:adjustRightInd w:val="0"/>
        <w:spacing w:before="0" w:after="120"/>
        <w:ind w:left="851" w:hanging="425"/>
        <w:rPr>
          <w:rFonts w:ascii="Calibri" w:hAnsi="Calibri"/>
          <w:b w:val="0"/>
          <w:sz w:val="22"/>
          <w:szCs w:val="22"/>
        </w:rPr>
      </w:pPr>
      <w:r w:rsidRPr="009D05D4">
        <w:rPr>
          <w:rFonts w:ascii="Calibri" w:hAnsi="Calibri"/>
          <w:b w:val="0"/>
          <w:sz w:val="22"/>
          <w:szCs w:val="22"/>
        </w:rPr>
        <w:t>Podmínky pro provádění stavby</w:t>
      </w:r>
      <w:r w:rsidR="0050564C" w:rsidRPr="009D05D4">
        <w:rPr>
          <w:rFonts w:ascii="Calibri" w:hAnsi="Calibri"/>
          <w:b w:val="0"/>
          <w:sz w:val="22"/>
          <w:szCs w:val="22"/>
        </w:rPr>
        <w:t xml:space="preserve"> </w:t>
      </w:r>
      <w:r w:rsidRPr="009D05D4">
        <w:rPr>
          <w:rFonts w:ascii="Calibri" w:hAnsi="Calibri"/>
          <w:b w:val="0"/>
          <w:sz w:val="22"/>
          <w:szCs w:val="22"/>
        </w:rPr>
        <w:t xml:space="preserve">musí splňovat požadavky stanovené obecnými právními předpisy a příslušnými technickými normami účinnými ke dni předání hmotného zachycení výsledků činnosti koordinátora objednateli. </w:t>
      </w:r>
    </w:p>
    <w:p w14:paraId="5FF08492" w14:textId="4D796803" w:rsidR="00550B0F" w:rsidRDefault="00A705D1" w:rsidP="005D08B2">
      <w:pPr>
        <w:pStyle w:val="Nadpis1"/>
        <w:keepNext w:val="0"/>
        <w:numPr>
          <w:ilvl w:val="1"/>
          <w:numId w:val="5"/>
        </w:numPr>
        <w:overflowPunct w:val="0"/>
        <w:autoSpaceDE w:val="0"/>
        <w:autoSpaceDN w:val="0"/>
        <w:adjustRightInd w:val="0"/>
        <w:spacing w:before="0" w:after="120"/>
        <w:ind w:left="850" w:hanging="425"/>
        <w:rPr>
          <w:rFonts w:ascii="Calibri" w:hAnsi="Calibri"/>
          <w:b w:val="0"/>
          <w:sz w:val="22"/>
          <w:szCs w:val="22"/>
        </w:rPr>
      </w:pPr>
      <w:r w:rsidRPr="009D05D4">
        <w:rPr>
          <w:rFonts w:ascii="Calibri" w:hAnsi="Calibri"/>
          <w:b w:val="0"/>
          <w:sz w:val="22"/>
          <w:szCs w:val="22"/>
          <w:u w:val="single"/>
        </w:rPr>
        <w:t xml:space="preserve">Hmotným zachycením výsledku činnosti koordinátora se rozumí </w:t>
      </w:r>
      <w:r w:rsidRPr="009D05D4">
        <w:rPr>
          <w:rFonts w:ascii="Calibri" w:hAnsi="Calibri"/>
          <w:bCs w:val="0"/>
          <w:sz w:val="22"/>
          <w:szCs w:val="22"/>
          <w:u w:val="single"/>
        </w:rPr>
        <w:t xml:space="preserve">zpracování plánu </w:t>
      </w:r>
      <w:r w:rsidR="00C70B52" w:rsidRPr="009D05D4">
        <w:rPr>
          <w:rFonts w:ascii="Calibri" w:hAnsi="Calibri"/>
          <w:bCs w:val="0"/>
          <w:sz w:val="22"/>
          <w:szCs w:val="22"/>
          <w:u w:val="single"/>
        </w:rPr>
        <w:t>BOZP</w:t>
      </w:r>
      <w:r w:rsidRPr="009D05D4">
        <w:rPr>
          <w:rFonts w:ascii="Calibri" w:hAnsi="Calibri"/>
          <w:bCs w:val="0"/>
          <w:sz w:val="22"/>
          <w:szCs w:val="22"/>
          <w:u w:val="single"/>
        </w:rPr>
        <w:t xml:space="preserve"> </w:t>
      </w:r>
      <w:r w:rsidR="009C77AC" w:rsidRPr="009D05D4">
        <w:rPr>
          <w:rFonts w:ascii="Calibri" w:hAnsi="Calibri"/>
          <w:bCs w:val="0"/>
          <w:sz w:val="22"/>
          <w:szCs w:val="22"/>
          <w:u w:val="single"/>
        </w:rPr>
        <w:t>pro</w:t>
      </w:r>
      <w:r w:rsidR="00814B28" w:rsidRPr="009D05D4">
        <w:rPr>
          <w:rFonts w:ascii="Calibri" w:hAnsi="Calibri"/>
          <w:bCs w:val="0"/>
          <w:sz w:val="22"/>
          <w:szCs w:val="22"/>
          <w:u w:val="single"/>
        </w:rPr>
        <w:t> </w:t>
      </w:r>
      <w:r w:rsidR="009C77AC" w:rsidRPr="009D05D4">
        <w:rPr>
          <w:rFonts w:ascii="Calibri" w:hAnsi="Calibri"/>
          <w:bCs w:val="0"/>
          <w:sz w:val="22"/>
          <w:szCs w:val="22"/>
          <w:u w:val="single"/>
        </w:rPr>
        <w:t>stavbu</w:t>
      </w:r>
      <w:r w:rsidR="009C77AC" w:rsidRPr="009D05D4">
        <w:rPr>
          <w:rFonts w:ascii="Calibri" w:hAnsi="Calibri"/>
          <w:b w:val="0"/>
          <w:sz w:val="22"/>
          <w:szCs w:val="22"/>
        </w:rPr>
        <w:t xml:space="preserve">, a to </w:t>
      </w:r>
      <w:r w:rsidRPr="009D05D4">
        <w:rPr>
          <w:rFonts w:ascii="Calibri" w:hAnsi="Calibri"/>
          <w:b w:val="0"/>
          <w:sz w:val="22"/>
          <w:szCs w:val="22"/>
        </w:rPr>
        <w:t>v</w:t>
      </w:r>
      <w:r w:rsidR="00404772" w:rsidRPr="009D05D4">
        <w:rPr>
          <w:rFonts w:ascii="Calibri" w:hAnsi="Calibri"/>
          <w:b w:val="0"/>
          <w:sz w:val="22"/>
          <w:szCs w:val="22"/>
        </w:rPr>
        <w:t>e</w:t>
      </w:r>
      <w:r w:rsidRPr="009D05D4">
        <w:rPr>
          <w:rFonts w:ascii="Calibri" w:hAnsi="Calibri"/>
          <w:b w:val="0"/>
          <w:sz w:val="22"/>
          <w:szCs w:val="22"/>
        </w:rPr>
        <w:t> </w:t>
      </w:r>
      <w:r w:rsidR="0095796D" w:rsidRPr="009D05D4">
        <w:rPr>
          <w:rFonts w:ascii="Calibri" w:hAnsi="Calibri"/>
          <w:b w:val="0"/>
          <w:sz w:val="22"/>
          <w:szCs w:val="22"/>
        </w:rPr>
        <w:t>2</w:t>
      </w:r>
      <w:r w:rsidRPr="009D05D4">
        <w:rPr>
          <w:rFonts w:ascii="Calibri" w:hAnsi="Calibri"/>
          <w:b w:val="0"/>
          <w:sz w:val="22"/>
          <w:szCs w:val="22"/>
        </w:rPr>
        <w:t> vyhotoveních v listinné podobě a v 1 vyhotovení v elektronické podobě zaslané</w:t>
      </w:r>
      <w:r w:rsidR="0086328D" w:rsidRPr="009D05D4">
        <w:rPr>
          <w:rFonts w:ascii="Calibri" w:hAnsi="Calibri"/>
          <w:b w:val="0"/>
          <w:sz w:val="22"/>
          <w:szCs w:val="22"/>
        </w:rPr>
        <w:t>m</w:t>
      </w:r>
      <w:r w:rsidRPr="009D05D4">
        <w:rPr>
          <w:rFonts w:ascii="Calibri" w:hAnsi="Calibri"/>
          <w:b w:val="0"/>
          <w:sz w:val="22"/>
          <w:szCs w:val="22"/>
        </w:rPr>
        <w:t xml:space="preserve"> na elektronickou adresu kontaktní osoby objednatele</w:t>
      </w:r>
      <w:r w:rsidR="00177FCC" w:rsidRPr="009D05D4">
        <w:rPr>
          <w:rFonts w:ascii="Calibri" w:hAnsi="Calibri"/>
          <w:b w:val="0"/>
          <w:sz w:val="22"/>
          <w:szCs w:val="22"/>
        </w:rPr>
        <w:t xml:space="preserve"> uvedené v záhlaví této smlouvy</w:t>
      </w:r>
      <w:r w:rsidRPr="009D05D4">
        <w:rPr>
          <w:rFonts w:ascii="Calibri" w:hAnsi="Calibri"/>
          <w:b w:val="0"/>
          <w:sz w:val="22"/>
          <w:szCs w:val="22"/>
        </w:rPr>
        <w:t xml:space="preserve">, přičemž výkresová část bude zpracována ve formátu *.dwg, textové části budou </w:t>
      </w:r>
      <w:r w:rsidRPr="00B211C3">
        <w:rPr>
          <w:rFonts w:ascii="Calibri" w:hAnsi="Calibri"/>
          <w:b w:val="0"/>
          <w:sz w:val="22"/>
          <w:szCs w:val="22"/>
        </w:rPr>
        <w:t xml:space="preserve">zpracovány ve formátu </w:t>
      </w:r>
      <w:r w:rsidR="00BF5702" w:rsidRPr="00B211C3">
        <w:rPr>
          <w:rFonts w:ascii="Calibri" w:hAnsi="Calibri"/>
          <w:b w:val="0"/>
          <w:sz w:val="22"/>
          <w:szCs w:val="22"/>
        </w:rPr>
        <w:t>*.docx</w:t>
      </w:r>
      <w:r w:rsidRPr="00B211C3">
        <w:rPr>
          <w:rFonts w:ascii="Calibri" w:hAnsi="Calibri"/>
          <w:b w:val="0"/>
          <w:sz w:val="22"/>
          <w:szCs w:val="22"/>
        </w:rPr>
        <w:t>, tabulkové v</w:t>
      </w:r>
      <w:r w:rsidR="00BF5702" w:rsidRPr="00B211C3">
        <w:rPr>
          <w:rFonts w:ascii="Calibri" w:hAnsi="Calibri"/>
          <w:b w:val="0"/>
          <w:sz w:val="22"/>
          <w:szCs w:val="22"/>
        </w:rPr>
        <w:t>e formátu</w:t>
      </w:r>
      <w:r w:rsidRPr="00B211C3">
        <w:rPr>
          <w:rFonts w:ascii="Calibri" w:hAnsi="Calibri"/>
          <w:b w:val="0"/>
          <w:sz w:val="22"/>
          <w:szCs w:val="22"/>
        </w:rPr>
        <w:t xml:space="preserve"> </w:t>
      </w:r>
      <w:r w:rsidR="00BF5702" w:rsidRPr="00B211C3">
        <w:rPr>
          <w:rFonts w:ascii="Calibri" w:hAnsi="Calibri"/>
          <w:b w:val="0"/>
          <w:sz w:val="22"/>
          <w:szCs w:val="22"/>
        </w:rPr>
        <w:t>*.xlsx</w:t>
      </w:r>
      <w:r w:rsidRPr="00B211C3">
        <w:rPr>
          <w:rFonts w:ascii="Calibri" w:hAnsi="Calibri"/>
          <w:b w:val="0"/>
          <w:sz w:val="22"/>
          <w:szCs w:val="22"/>
        </w:rPr>
        <w:t xml:space="preserve">; podkladem pro zpracování plánu BOZP bude </w:t>
      </w:r>
      <w:r w:rsidR="008221FD" w:rsidRPr="001E34EE">
        <w:rPr>
          <w:rFonts w:ascii="Calibri" w:hAnsi="Calibri"/>
          <w:b w:val="0"/>
          <w:sz w:val="22"/>
          <w:szCs w:val="22"/>
          <w:u w:val="single"/>
        </w:rPr>
        <w:t>dokumentace bouracích prací a</w:t>
      </w:r>
      <w:r w:rsidR="008221FD" w:rsidRPr="00B211C3">
        <w:rPr>
          <w:rFonts w:ascii="Calibri" w:hAnsi="Calibri"/>
          <w:b w:val="0"/>
          <w:sz w:val="22"/>
          <w:szCs w:val="22"/>
        </w:rPr>
        <w:t xml:space="preserve"> </w:t>
      </w:r>
      <w:r w:rsidRPr="00B211C3">
        <w:rPr>
          <w:rFonts w:ascii="Calibri" w:hAnsi="Calibri"/>
          <w:b w:val="0"/>
          <w:sz w:val="22"/>
          <w:szCs w:val="22"/>
          <w:u w:val="single"/>
        </w:rPr>
        <w:t>projektová dokumentace pro provádění stavby</w:t>
      </w:r>
      <w:r w:rsidRPr="00B211C3">
        <w:rPr>
          <w:rFonts w:ascii="Calibri" w:hAnsi="Calibri"/>
          <w:b w:val="0"/>
          <w:sz w:val="22"/>
          <w:szCs w:val="22"/>
        </w:rPr>
        <w:t xml:space="preserve"> </w:t>
      </w:r>
      <w:r w:rsidR="00605BFE" w:rsidRPr="00B211C3">
        <w:rPr>
          <w:rFonts w:ascii="Calibri" w:hAnsi="Calibri"/>
          <w:b w:val="0"/>
          <w:sz w:val="22"/>
          <w:szCs w:val="22"/>
        </w:rPr>
        <w:t>vyhotovené</w:t>
      </w:r>
      <w:r w:rsidRPr="00B211C3">
        <w:rPr>
          <w:rFonts w:ascii="Calibri" w:hAnsi="Calibri"/>
          <w:b w:val="0"/>
          <w:sz w:val="22"/>
          <w:szCs w:val="22"/>
        </w:rPr>
        <w:t xml:space="preserve"> </w:t>
      </w:r>
      <w:r w:rsidR="00F63815" w:rsidRPr="001E34EE">
        <w:rPr>
          <w:rFonts w:ascii="Calibri" w:hAnsi="Calibri" w:cs="Calibri"/>
          <w:b w:val="0"/>
          <w:bCs w:val="0"/>
          <w:sz w:val="22"/>
          <w:szCs w:val="22"/>
        </w:rPr>
        <w:t xml:space="preserve">společností </w:t>
      </w:r>
      <w:r w:rsidR="00605BFE" w:rsidRPr="00B211C3">
        <w:rPr>
          <w:rFonts w:asciiTheme="minorHAnsi" w:hAnsiTheme="minorHAnsi" w:cstheme="minorHAnsi"/>
          <w:sz w:val="22"/>
          <w:szCs w:val="22"/>
        </w:rPr>
        <w:t>SMART PROJEKT s.r.o. se sídlem Lanžhotská 3448/2, 690 02 Břeclav, IČO: 053 77</w:t>
      </w:r>
      <w:r w:rsidR="005B2EBB" w:rsidRPr="00B211C3">
        <w:rPr>
          <w:rFonts w:asciiTheme="minorHAnsi" w:hAnsiTheme="minorHAnsi" w:cstheme="minorHAnsi"/>
          <w:sz w:val="22"/>
          <w:szCs w:val="22"/>
        </w:rPr>
        <w:t> </w:t>
      </w:r>
      <w:r w:rsidR="00605BFE" w:rsidRPr="00B211C3">
        <w:rPr>
          <w:rFonts w:asciiTheme="minorHAnsi" w:hAnsiTheme="minorHAnsi" w:cstheme="minorHAnsi"/>
          <w:sz w:val="22"/>
          <w:szCs w:val="22"/>
        </w:rPr>
        <w:t>269</w:t>
      </w:r>
      <w:r w:rsidR="005B2EBB" w:rsidRPr="00B211C3">
        <w:rPr>
          <w:rFonts w:asciiTheme="minorHAnsi" w:hAnsiTheme="minorHAnsi" w:cstheme="minorHAnsi"/>
          <w:sz w:val="22"/>
          <w:szCs w:val="22"/>
        </w:rPr>
        <w:t>,</w:t>
      </w:r>
      <w:r w:rsidR="00605BFE" w:rsidRPr="00B211C3">
        <w:rPr>
          <w:rFonts w:asciiTheme="minorHAnsi" w:hAnsiTheme="minorHAnsi" w:cstheme="minorHAnsi"/>
          <w:sz w:val="22"/>
          <w:szCs w:val="22"/>
        </w:rPr>
        <w:t xml:space="preserve"> </w:t>
      </w:r>
      <w:r w:rsidR="00FC6F64" w:rsidRPr="00B211C3">
        <w:rPr>
          <w:rFonts w:ascii="Calibri" w:hAnsi="Calibri"/>
          <w:b w:val="0"/>
          <w:sz w:val="22"/>
          <w:szCs w:val="22"/>
        </w:rPr>
        <w:t>a</w:t>
      </w:r>
      <w:r w:rsidRPr="00B211C3">
        <w:rPr>
          <w:rFonts w:ascii="Calibri" w:hAnsi="Calibri"/>
          <w:b w:val="0"/>
          <w:sz w:val="22"/>
          <w:szCs w:val="22"/>
        </w:rPr>
        <w:t xml:space="preserve"> Soupis stavebních prací, dodávek a služeb s výkazem výměr, který je</w:t>
      </w:r>
      <w:r w:rsidR="006A5FE0">
        <w:rPr>
          <w:rFonts w:ascii="Calibri" w:hAnsi="Calibri"/>
          <w:b w:val="0"/>
          <w:sz w:val="22"/>
          <w:szCs w:val="22"/>
        </w:rPr>
        <w:t> </w:t>
      </w:r>
      <w:r w:rsidRPr="00B211C3">
        <w:rPr>
          <w:rFonts w:ascii="Calibri" w:hAnsi="Calibri"/>
          <w:b w:val="0"/>
          <w:sz w:val="22"/>
          <w:szCs w:val="22"/>
        </w:rPr>
        <w:t xml:space="preserve">nedílnou součástí této projektové dokumentace (dále </w:t>
      </w:r>
      <w:r w:rsidR="00A759BF" w:rsidRPr="00B211C3">
        <w:rPr>
          <w:rFonts w:ascii="Calibri" w:hAnsi="Calibri"/>
          <w:b w:val="0"/>
          <w:sz w:val="22"/>
          <w:szCs w:val="22"/>
        </w:rPr>
        <w:t>také</w:t>
      </w:r>
      <w:r w:rsidRPr="00B211C3">
        <w:rPr>
          <w:rFonts w:ascii="Calibri" w:hAnsi="Calibri"/>
          <w:b w:val="0"/>
          <w:sz w:val="22"/>
          <w:szCs w:val="22"/>
        </w:rPr>
        <w:t xml:space="preserve"> </w:t>
      </w:r>
      <w:r w:rsidRPr="001E34EE">
        <w:rPr>
          <w:rFonts w:ascii="Calibri" w:hAnsi="Calibri"/>
          <w:b w:val="0"/>
          <w:i/>
          <w:iCs/>
          <w:sz w:val="22"/>
          <w:szCs w:val="22"/>
        </w:rPr>
        <w:t>„</w:t>
      </w:r>
      <w:r w:rsidR="00603F70" w:rsidRPr="001E34EE">
        <w:rPr>
          <w:rFonts w:ascii="Calibri" w:hAnsi="Calibri"/>
          <w:bCs w:val="0"/>
          <w:i/>
          <w:iCs/>
          <w:sz w:val="22"/>
          <w:szCs w:val="22"/>
        </w:rPr>
        <w:t>projektová dokumentace</w:t>
      </w:r>
      <w:r w:rsidRPr="001E34EE">
        <w:rPr>
          <w:rFonts w:ascii="Calibri" w:hAnsi="Calibri"/>
          <w:b w:val="0"/>
          <w:i/>
          <w:iCs/>
          <w:sz w:val="22"/>
          <w:szCs w:val="22"/>
        </w:rPr>
        <w:t>“</w:t>
      </w:r>
      <w:r w:rsidR="00B211C3" w:rsidRPr="00B211C3">
        <w:rPr>
          <w:rFonts w:ascii="Calibri" w:hAnsi="Calibri"/>
          <w:b w:val="0"/>
          <w:sz w:val="22"/>
          <w:szCs w:val="22"/>
        </w:rPr>
        <w:t xml:space="preserve"> nebo </w:t>
      </w:r>
      <w:r w:rsidR="00B211C3" w:rsidRPr="001E34EE">
        <w:rPr>
          <w:rFonts w:ascii="Calibri" w:hAnsi="Calibri"/>
          <w:b w:val="0"/>
          <w:i/>
          <w:iCs/>
          <w:sz w:val="22"/>
          <w:szCs w:val="22"/>
        </w:rPr>
        <w:t>„</w:t>
      </w:r>
      <w:r w:rsidR="00B211C3" w:rsidRPr="001E34EE">
        <w:rPr>
          <w:rFonts w:ascii="Calibri" w:hAnsi="Calibri"/>
          <w:bCs w:val="0"/>
          <w:i/>
          <w:iCs/>
          <w:sz w:val="22"/>
          <w:szCs w:val="22"/>
        </w:rPr>
        <w:t>PD</w:t>
      </w:r>
      <w:r w:rsidR="00B211C3" w:rsidRPr="001E34EE">
        <w:rPr>
          <w:rFonts w:ascii="Calibri" w:hAnsi="Calibri"/>
          <w:b w:val="0"/>
          <w:i/>
          <w:iCs/>
          <w:sz w:val="22"/>
          <w:szCs w:val="22"/>
        </w:rPr>
        <w:t>“</w:t>
      </w:r>
      <w:r w:rsidRPr="00B211C3">
        <w:rPr>
          <w:rFonts w:ascii="Calibri" w:hAnsi="Calibri"/>
          <w:b w:val="0"/>
          <w:sz w:val="22"/>
          <w:szCs w:val="22"/>
        </w:rPr>
        <w:t xml:space="preserve">). </w:t>
      </w:r>
    </w:p>
    <w:p w14:paraId="274246A1" w14:textId="3106762E" w:rsidR="00F34C9C" w:rsidRDefault="00F34C9C" w:rsidP="005D08B2">
      <w:pPr>
        <w:pStyle w:val="Nadpis1"/>
        <w:keepNext w:val="0"/>
        <w:numPr>
          <w:ilvl w:val="0"/>
          <w:numId w:val="0"/>
        </w:numPr>
        <w:overflowPunct w:val="0"/>
        <w:autoSpaceDE w:val="0"/>
        <w:autoSpaceDN w:val="0"/>
        <w:adjustRightInd w:val="0"/>
        <w:spacing w:before="0" w:after="120"/>
        <w:ind w:left="850"/>
        <w:rPr>
          <w:rFonts w:ascii="Calibri" w:hAnsi="Calibri"/>
          <w:b w:val="0"/>
          <w:sz w:val="22"/>
          <w:szCs w:val="22"/>
        </w:rPr>
      </w:pPr>
      <w:r w:rsidRPr="00C36F60">
        <w:rPr>
          <w:rFonts w:ascii="Calibri" w:hAnsi="Calibri"/>
          <w:b w:val="0"/>
          <w:sz w:val="22"/>
          <w:szCs w:val="22"/>
        </w:rPr>
        <w:t>Dalšími podklady pro zpracování plánu BOZP budou BIM protokol včetně jeho příloh, Souhlas s odstraněním stavby č. j. MUBR 171276/2023, Rozhodnutí o umístění stavby č.j. MUBR 64370/2024, Stavební povolení č. j. MUBR 137468/2024, Rozhodnutí – povolení k nakládání s vodami a společné povolení č. j. MUBR 93980/2024, Rozhodnutí ve věci vydání souhlasu – Vrty pro tepelné čerpadlo systému země-voda č. j. MUBR 31498/2024, závazná stanoviska dotčených orgánů státní správy a dalších stavbou dotčených subjektů a vyjádření správců sítí technické infrastruktury.</w:t>
      </w:r>
    </w:p>
    <w:p w14:paraId="6D04EE0F" w14:textId="352567C1" w:rsidR="00225AC1" w:rsidRPr="00550B0F" w:rsidRDefault="00225AC1" w:rsidP="005D08B2">
      <w:pPr>
        <w:pStyle w:val="Nadpis1"/>
        <w:keepNext w:val="0"/>
        <w:numPr>
          <w:ilvl w:val="0"/>
          <w:numId w:val="0"/>
        </w:numPr>
        <w:overflowPunct w:val="0"/>
        <w:autoSpaceDE w:val="0"/>
        <w:autoSpaceDN w:val="0"/>
        <w:adjustRightInd w:val="0"/>
        <w:spacing w:before="0" w:after="120"/>
        <w:ind w:left="851"/>
        <w:rPr>
          <w:rFonts w:ascii="Calibri" w:hAnsi="Calibri"/>
          <w:b w:val="0"/>
          <w:sz w:val="22"/>
          <w:szCs w:val="22"/>
        </w:rPr>
      </w:pPr>
      <w:r w:rsidRPr="001E34EE">
        <w:rPr>
          <w:rFonts w:ascii="Calibri" w:hAnsi="Calibri"/>
          <w:b w:val="0"/>
          <w:sz w:val="22"/>
          <w:szCs w:val="22"/>
        </w:rPr>
        <w:t>P</w:t>
      </w:r>
      <w:r>
        <w:rPr>
          <w:rFonts w:ascii="Calibri" w:hAnsi="Calibri"/>
          <w:b w:val="0"/>
          <w:sz w:val="22"/>
          <w:szCs w:val="22"/>
        </w:rPr>
        <w:t xml:space="preserve">ředmětné podklady </w:t>
      </w:r>
      <w:r w:rsidRPr="001E34EE">
        <w:rPr>
          <w:rFonts w:ascii="Calibri" w:hAnsi="Calibri"/>
          <w:b w:val="0"/>
          <w:sz w:val="22"/>
          <w:szCs w:val="22"/>
        </w:rPr>
        <w:t>byl</w:t>
      </w:r>
      <w:r>
        <w:rPr>
          <w:rFonts w:ascii="Calibri" w:hAnsi="Calibri"/>
          <w:b w:val="0"/>
          <w:sz w:val="22"/>
          <w:szCs w:val="22"/>
        </w:rPr>
        <w:t>y</w:t>
      </w:r>
      <w:r w:rsidRPr="001E34EE">
        <w:rPr>
          <w:rFonts w:ascii="Calibri" w:hAnsi="Calibri"/>
          <w:b w:val="0"/>
          <w:sz w:val="22"/>
          <w:szCs w:val="22"/>
        </w:rPr>
        <w:t xml:space="preserve"> koordinátorovi poskytnut</w:t>
      </w:r>
      <w:r>
        <w:rPr>
          <w:rFonts w:ascii="Calibri" w:hAnsi="Calibri"/>
          <w:b w:val="0"/>
          <w:sz w:val="22"/>
          <w:szCs w:val="22"/>
        </w:rPr>
        <w:t>y</w:t>
      </w:r>
      <w:r w:rsidRPr="001E34EE">
        <w:rPr>
          <w:rFonts w:ascii="Calibri" w:hAnsi="Calibri"/>
          <w:b w:val="0"/>
          <w:sz w:val="22"/>
          <w:szCs w:val="22"/>
        </w:rPr>
        <w:t xml:space="preserve"> v elektronické podobě jako součást zadávací dokumentace v rámci výběrového řízení předcházejícího uzavření této smlouvy.</w:t>
      </w:r>
    </w:p>
    <w:p w14:paraId="627246CF" w14:textId="1281D985" w:rsidR="00A705D1" w:rsidRPr="00A82884" w:rsidRDefault="00A705D1" w:rsidP="005D08B2">
      <w:pPr>
        <w:numPr>
          <w:ilvl w:val="1"/>
          <w:numId w:val="5"/>
        </w:numPr>
        <w:tabs>
          <w:tab w:val="left" w:pos="426"/>
        </w:tabs>
        <w:spacing w:after="120"/>
        <w:ind w:left="850" w:hanging="425"/>
        <w:jc w:val="both"/>
        <w:rPr>
          <w:rFonts w:ascii="Calibri" w:hAnsi="Calibri"/>
          <w:sz w:val="22"/>
          <w:szCs w:val="22"/>
          <w:lang w:eastAsia="x-none"/>
        </w:rPr>
      </w:pPr>
      <w:r w:rsidRPr="00A82884">
        <w:rPr>
          <w:rFonts w:ascii="Calibri" w:hAnsi="Calibri"/>
          <w:sz w:val="22"/>
          <w:szCs w:val="22"/>
          <w:u w:val="single"/>
          <w:lang w:eastAsia="x-none"/>
        </w:rPr>
        <w:t>Hmotným zachycením výsledků činnosti koordinátora se dále rozumí zpracování a doručení „</w:t>
      </w:r>
      <w:r w:rsidRPr="00784DC4">
        <w:rPr>
          <w:rFonts w:ascii="Calibri" w:hAnsi="Calibri"/>
          <w:b/>
          <w:bCs/>
          <w:sz w:val="22"/>
          <w:szCs w:val="22"/>
          <w:u w:val="single"/>
          <w:lang w:eastAsia="x-none"/>
        </w:rPr>
        <w:t>Oznámení o zahájení prací</w:t>
      </w:r>
      <w:r w:rsidRPr="00A82884">
        <w:rPr>
          <w:rFonts w:ascii="Calibri" w:hAnsi="Calibri"/>
          <w:sz w:val="22"/>
          <w:szCs w:val="22"/>
          <w:u w:val="single"/>
          <w:lang w:eastAsia="x-none"/>
        </w:rPr>
        <w:t>“</w:t>
      </w:r>
      <w:r w:rsidRPr="00A82884">
        <w:rPr>
          <w:rFonts w:ascii="Calibri" w:hAnsi="Calibri"/>
          <w:sz w:val="22"/>
          <w:szCs w:val="22"/>
          <w:lang w:eastAsia="x-none"/>
        </w:rPr>
        <w:t xml:space="preserve"> podle platných </w:t>
      </w:r>
      <w:r w:rsidR="00117FCD" w:rsidRPr="00A82884">
        <w:rPr>
          <w:rFonts w:ascii="Calibri" w:hAnsi="Calibri"/>
          <w:sz w:val="22"/>
          <w:szCs w:val="22"/>
          <w:lang w:eastAsia="x-none"/>
        </w:rPr>
        <w:t xml:space="preserve">a účinných </w:t>
      </w:r>
      <w:r w:rsidRPr="00A82884">
        <w:rPr>
          <w:rFonts w:ascii="Calibri" w:hAnsi="Calibri"/>
          <w:sz w:val="22"/>
          <w:szCs w:val="22"/>
          <w:lang w:eastAsia="x-none"/>
        </w:rPr>
        <w:t xml:space="preserve">právních předpisů příslušnému inspektorátu práce. </w:t>
      </w:r>
    </w:p>
    <w:p w14:paraId="7525E40C" w14:textId="3EC90EDA" w:rsidR="000A4EA8" w:rsidRPr="002030C3" w:rsidRDefault="00A705D1" w:rsidP="005D08B2">
      <w:pPr>
        <w:numPr>
          <w:ilvl w:val="0"/>
          <w:numId w:val="4"/>
        </w:numPr>
        <w:spacing w:after="120"/>
        <w:ind w:left="357" w:hanging="357"/>
        <w:jc w:val="both"/>
        <w:rPr>
          <w:rFonts w:ascii="Calibri" w:hAnsi="Calibri"/>
          <w:sz w:val="22"/>
          <w:szCs w:val="22"/>
          <w:lang w:eastAsia="en-US"/>
        </w:rPr>
      </w:pPr>
      <w:r w:rsidRPr="002030C3">
        <w:rPr>
          <w:rFonts w:ascii="Calibri" w:hAnsi="Calibri"/>
          <w:sz w:val="22"/>
          <w:szCs w:val="22"/>
          <w:u w:val="single"/>
        </w:rPr>
        <w:t xml:space="preserve">Předmětem </w:t>
      </w:r>
      <w:r w:rsidR="00CA28BF" w:rsidRPr="002030C3">
        <w:rPr>
          <w:rFonts w:ascii="Calibri" w:hAnsi="Calibri"/>
          <w:sz w:val="22"/>
          <w:szCs w:val="22"/>
          <w:u w:val="single"/>
        </w:rPr>
        <w:t xml:space="preserve">této </w:t>
      </w:r>
      <w:r w:rsidRPr="002030C3">
        <w:rPr>
          <w:rFonts w:ascii="Calibri" w:hAnsi="Calibri"/>
          <w:sz w:val="22"/>
          <w:szCs w:val="22"/>
          <w:u w:val="single"/>
        </w:rPr>
        <w:t>smlouvy je</w:t>
      </w:r>
      <w:r w:rsidR="00033DF9" w:rsidRPr="002030C3">
        <w:rPr>
          <w:rFonts w:ascii="Calibri" w:hAnsi="Calibri"/>
          <w:sz w:val="22"/>
          <w:szCs w:val="22"/>
          <w:u w:val="single"/>
        </w:rPr>
        <w:t xml:space="preserve"> dále závazek koordinátora provést pro objednatele</w:t>
      </w:r>
      <w:r w:rsidRPr="002030C3">
        <w:rPr>
          <w:rFonts w:ascii="Calibri" w:hAnsi="Calibri"/>
          <w:sz w:val="22"/>
          <w:szCs w:val="22"/>
          <w:u w:val="single"/>
        </w:rPr>
        <w:t xml:space="preserve"> </w:t>
      </w:r>
      <w:r w:rsidRPr="00784DC4">
        <w:rPr>
          <w:rFonts w:ascii="Calibri" w:hAnsi="Calibri"/>
          <w:b/>
          <w:bCs/>
          <w:sz w:val="22"/>
          <w:szCs w:val="22"/>
          <w:u w:val="single"/>
        </w:rPr>
        <w:t xml:space="preserve">činnosti koordinátora </w:t>
      </w:r>
      <w:r w:rsidR="00252F85" w:rsidRPr="00784DC4">
        <w:rPr>
          <w:rFonts w:ascii="Calibri" w:hAnsi="Calibri"/>
          <w:b/>
          <w:bCs/>
          <w:sz w:val="22"/>
          <w:szCs w:val="22"/>
          <w:u w:val="single"/>
        </w:rPr>
        <w:t>BOZP</w:t>
      </w:r>
      <w:r w:rsidR="009C77AC" w:rsidRPr="00784DC4">
        <w:rPr>
          <w:rFonts w:ascii="Calibri" w:hAnsi="Calibri"/>
          <w:b/>
          <w:bCs/>
          <w:sz w:val="22"/>
          <w:szCs w:val="22"/>
          <w:u w:val="single"/>
        </w:rPr>
        <w:t xml:space="preserve"> </w:t>
      </w:r>
      <w:r w:rsidR="00DB45FB" w:rsidRPr="00784DC4">
        <w:rPr>
          <w:rFonts w:ascii="Calibri" w:hAnsi="Calibri"/>
          <w:b/>
          <w:bCs/>
          <w:sz w:val="22"/>
          <w:szCs w:val="22"/>
          <w:u w:val="single"/>
        </w:rPr>
        <w:t>při práci na staveništi stavby</w:t>
      </w:r>
      <w:r w:rsidR="009C77AC" w:rsidRPr="002030C3">
        <w:rPr>
          <w:rFonts w:ascii="Calibri" w:hAnsi="Calibri"/>
          <w:sz w:val="22"/>
          <w:szCs w:val="22"/>
          <w:u w:val="single"/>
        </w:rPr>
        <w:t xml:space="preserve"> </w:t>
      </w:r>
      <w:r w:rsidRPr="002030C3">
        <w:rPr>
          <w:rFonts w:ascii="Calibri" w:hAnsi="Calibri"/>
          <w:sz w:val="22"/>
          <w:szCs w:val="22"/>
        </w:rPr>
        <w:t>dle zákona č. 309/2006 Sb. a nařízení vlády č. 591/2006 Sb.</w:t>
      </w:r>
    </w:p>
    <w:p w14:paraId="655BF24E" w14:textId="367B6273" w:rsidR="00A705D1" w:rsidRPr="002030C3" w:rsidRDefault="00A705D1" w:rsidP="005D08B2">
      <w:pPr>
        <w:numPr>
          <w:ilvl w:val="0"/>
          <w:numId w:val="4"/>
        </w:numPr>
        <w:spacing w:after="120"/>
        <w:ind w:left="357" w:hanging="357"/>
        <w:jc w:val="both"/>
        <w:rPr>
          <w:rFonts w:ascii="Calibri" w:hAnsi="Calibri"/>
          <w:sz w:val="22"/>
          <w:szCs w:val="22"/>
        </w:rPr>
      </w:pPr>
      <w:r w:rsidRPr="002030C3">
        <w:rPr>
          <w:rFonts w:ascii="Calibri" w:hAnsi="Calibri"/>
          <w:sz w:val="22"/>
          <w:szCs w:val="22"/>
        </w:rPr>
        <w:t xml:space="preserve">Při výkonu činností koordinátora BOZP </w:t>
      </w:r>
      <w:r w:rsidR="00633364" w:rsidRPr="002030C3">
        <w:rPr>
          <w:rFonts w:ascii="Calibri" w:hAnsi="Calibri"/>
          <w:sz w:val="22"/>
          <w:szCs w:val="22"/>
        </w:rPr>
        <w:t xml:space="preserve">při práci </w:t>
      </w:r>
      <w:r w:rsidRPr="002030C3">
        <w:rPr>
          <w:rFonts w:ascii="Calibri" w:hAnsi="Calibri"/>
          <w:sz w:val="22"/>
          <w:szCs w:val="22"/>
        </w:rPr>
        <w:t>na staveništi stavby budou prováděny činnosti a</w:t>
      </w:r>
      <w:r w:rsidR="004D6F2C" w:rsidRPr="002030C3">
        <w:rPr>
          <w:rFonts w:ascii="Calibri" w:hAnsi="Calibri"/>
          <w:sz w:val="22"/>
          <w:szCs w:val="22"/>
        </w:rPr>
        <w:t> </w:t>
      </w:r>
      <w:r w:rsidRPr="002030C3">
        <w:rPr>
          <w:rFonts w:ascii="Calibri" w:hAnsi="Calibri"/>
          <w:sz w:val="22"/>
          <w:szCs w:val="22"/>
        </w:rPr>
        <w:t>zjištění stavu v realizační fázi stavby v rozsahu zákona č.</w:t>
      </w:r>
      <w:r w:rsidR="00784219" w:rsidRPr="002030C3">
        <w:rPr>
          <w:rFonts w:ascii="Calibri" w:hAnsi="Calibri"/>
          <w:sz w:val="22"/>
          <w:szCs w:val="22"/>
        </w:rPr>
        <w:t xml:space="preserve"> </w:t>
      </w:r>
      <w:r w:rsidRPr="002030C3">
        <w:rPr>
          <w:rFonts w:ascii="Calibri" w:hAnsi="Calibri"/>
          <w:sz w:val="22"/>
          <w:szCs w:val="22"/>
        </w:rPr>
        <w:t>309/2006 Sb. a dle nařízení vlády č.</w:t>
      </w:r>
      <w:r w:rsidR="004D6F2C" w:rsidRPr="002030C3">
        <w:rPr>
          <w:rFonts w:ascii="Calibri" w:hAnsi="Calibri"/>
          <w:sz w:val="22"/>
          <w:szCs w:val="22"/>
        </w:rPr>
        <w:t> </w:t>
      </w:r>
      <w:r w:rsidRPr="002030C3">
        <w:rPr>
          <w:rFonts w:ascii="Calibri" w:hAnsi="Calibri"/>
          <w:sz w:val="22"/>
          <w:szCs w:val="22"/>
        </w:rPr>
        <w:t>591/2006 Sb., přičemž činnost koordinátora BOZP zahrnuje zejména tyto činnosti a zjišťování:</w:t>
      </w:r>
    </w:p>
    <w:p w14:paraId="136B8663" w14:textId="4D155E76" w:rsidR="00A705D1" w:rsidRPr="00FD1667" w:rsidRDefault="00A705D1" w:rsidP="005D08B2">
      <w:pPr>
        <w:numPr>
          <w:ilvl w:val="0"/>
          <w:numId w:val="6"/>
        </w:numPr>
        <w:tabs>
          <w:tab w:val="clear" w:pos="720"/>
          <w:tab w:val="num" w:pos="851"/>
          <w:tab w:val="num" w:pos="1440"/>
        </w:tabs>
        <w:spacing w:after="120"/>
        <w:ind w:left="851" w:hanging="425"/>
        <w:jc w:val="both"/>
        <w:rPr>
          <w:rFonts w:ascii="Calibri" w:hAnsi="Calibri"/>
          <w:sz w:val="22"/>
          <w:szCs w:val="22"/>
        </w:rPr>
      </w:pPr>
      <w:r w:rsidRPr="00FD1667">
        <w:rPr>
          <w:rFonts w:ascii="Calibri" w:hAnsi="Calibri"/>
          <w:sz w:val="22"/>
          <w:szCs w:val="22"/>
        </w:rPr>
        <w:t>podněty a doporučení k technickým a organizačním opatřením z hlediska zajištění bezpečného a zdraví neohrožujícího prostředí př</w:t>
      </w:r>
      <w:r w:rsidR="000C0577" w:rsidRPr="00FD1667">
        <w:rPr>
          <w:rFonts w:ascii="Calibri" w:hAnsi="Calibri"/>
          <w:sz w:val="22"/>
          <w:szCs w:val="22"/>
        </w:rPr>
        <w:t>i</w:t>
      </w:r>
      <w:r w:rsidRPr="00FD1667">
        <w:rPr>
          <w:rFonts w:ascii="Calibri" w:hAnsi="Calibri"/>
          <w:sz w:val="22"/>
          <w:szCs w:val="22"/>
        </w:rPr>
        <w:t xml:space="preserve"> plánování prací;</w:t>
      </w:r>
    </w:p>
    <w:p w14:paraId="47D5A21E" w14:textId="42C2A021" w:rsidR="003F7863" w:rsidRPr="00DF212F" w:rsidRDefault="003F7863" w:rsidP="005D08B2">
      <w:pPr>
        <w:numPr>
          <w:ilvl w:val="0"/>
          <w:numId w:val="6"/>
        </w:numPr>
        <w:tabs>
          <w:tab w:val="clear" w:pos="720"/>
          <w:tab w:val="num" w:pos="851"/>
          <w:tab w:val="num" w:pos="1440"/>
        </w:tabs>
        <w:spacing w:after="120"/>
        <w:ind w:left="851" w:hanging="425"/>
        <w:jc w:val="both"/>
        <w:rPr>
          <w:rFonts w:ascii="Calibri" w:hAnsi="Calibri"/>
          <w:sz w:val="22"/>
          <w:szCs w:val="22"/>
        </w:rPr>
      </w:pPr>
      <w:r w:rsidRPr="00DF212F">
        <w:rPr>
          <w:rFonts w:ascii="Calibri" w:hAnsi="Calibri"/>
          <w:sz w:val="22"/>
          <w:szCs w:val="22"/>
        </w:rPr>
        <w:t xml:space="preserve">informování </w:t>
      </w:r>
      <w:r w:rsidR="00893A97" w:rsidRPr="00DF212F">
        <w:rPr>
          <w:rFonts w:ascii="Calibri" w:hAnsi="Calibri"/>
          <w:sz w:val="22"/>
          <w:szCs w:val="22"/>
        </w:rPr>
        <w:t>objednatele o doručení Oznámení o zahájení prací</w:t>
      </w:r>
      <w:r w:rsidR="00F86201" w:rsidRPr="00DF212F">
        <w:rPr>
          <w:rFonts w:ascii="Calibri" w:hAnsi="Calibri"/>
          <w:sz w:val="22"/>
          <w:szCs w:val="22"/>
        </w:rPr>
        <w:t xml:space="preserve"> příslušnému inspektorátu práce</w:t>
      </w:r>
      <w:r w:rsidR="00DF212F">
        <w:rPr>
          <w:rFonts w:ascii="Calibri" w:hAnsi="Calibri"/>
          <w:sz w:val="22"/>
          <w:szCs w:val="22"/>
        </w:rPr>
        <w:t>;</w:t>
      </w:r>
    </w:p>
    <w:p w14:paraId="6F7CD976" w14:textId="3F85EC5A" w:rsidR="00F7257D" w:rsidRPr="00DF212F" w:rsidRDefault="00F7257D" w:rsidP="005D08B2">
      <w:pPr>
        <w:numPr>
          <w:ilvl w:val="0"/>
          <w:numId w:val="6"/>
        </w:numPr>
        <w:tabs>
          <w:tab w:val="clear" w:pos="720"/>
          <w:tab w:val="num" w:pos="851"/>
          <w:tab w:val="num" w:pos="1440"/>
        </w:tabs>
        <w:spacing w:after="120"/>
        <w:ind w:left="851" w:hanging="425"/>
        <w:jc w:val="both"/>
        <w:rPr>
          <w:rFonts w:ascii="Calibri" w:hAnsi="Calibri"/>
          <w:sz w:val="22"/>
          <w:szCs w:val="22"/>
        </w:rPr>
      </w:pPr>
      <w:r w:rsidRPr="00DF212F">
        <w:rPr>
          <w:rFonts w:ascii="Calibri" w:hAnsi="Calibri"/>
          <w:sz w:val="22"/>
          <w:szCs w:val="22"/>
        </w:rPr>
        <w:t>účast na předání staveniště</w:t>
      </w:r>
      <w:r w:rsidR="00DF212F">
        <w:rPr>
          <w:rFonts w:ascii="Calibri" w:hAnsi="Calibri"/>
          <w:sz w:val="22"/>
          <w:szCs w:val="22"/>
        </w:rPr>
        <w:t>;</w:t>
      </w:r>
    </w:p>
    <w:p w14:paraId="1F0F3498" w14:textId="51AD0170" w:rsidR="00A705D1" w:rsidRPr="00FD1667" w:rsidRDefault="00A046D5" w:rsidP="005D08B2">
      <w:pPr>
        <w:numPr>
          <w:ilvl w:val="0"/>
          <w:numId w:val="6"/>
        </w:numPr>
        <w:tabs>
          <w:tab w:val="clear" w:pos="720"/>
          <w:tab w:val="num" w:pos="851"/>
          <w:tab w:val="num" w:pos="1440"/>
        </w:tabs>
        <w:spacing w:after="120"/>
        <w:ind w:left="851" w:hanging="425"/>
        <w:jc w:val="both"/>
        <w:rPr>
          <w:rFonts w:ascii="Calibri" w:hAnsi="Calibri"/>
          <w:sz w:val="22"/>
          <w:szCs w:val="22"/>
        </w:rPr>
      </w:pPr>
      <w:r w:rsidRPr="00FD1667">
        <w:rPr>
          <w:rFonts w:ascii="Calibri" w:hAnsi="Calibri"/>
          <w:sz w:val="22"/>
          <w:szCs w:val="22"/>
        </w:rPr>
        <w:t>zajištění odsouhlasení a podpisu</w:t>
      </w:r>
      <w:r w:rsidR="00383A30" w:rsidRPr="00FD1667">
        <w:rPr>
          <w:rFonts w:ascii="Calibri" w:hAnsi="Calibri"/>
          <w:sz w:val="22"/>
          <w:szCs w:val="22"/>
        </w:rPr>
        <w:t xml:space="preserve"> </w:t>
      </w:r>
      <w:r w:rsidR="00A705D1" w:rsidRPr="00FD1667">
        <w:rPr>
          <w:rFonts w:ascii="Calibri" w:hAnsi="Calibri"/>
          <w:sz w:val="22"/>
          <w:szCs w:val="22"/>
        </w:rPr>
        <w:t>plán</w:t>
      </w:r>
      <w:r w:rsidR="00383A30" w:rsidRPr="00FD1667">
        <w:rPr>
          <w:rFonts w:ascii="Calibri" w:hAnsi="Calibri"/>
          <w:sz w:val="22"/>
          <w:szCs w:val="22"/>
        </w:rPr>
        <w:t>u</w:t>
      </w:r>
      <w:r w:rsidR="00A705D1" w:rsidRPr="00FD1667">
        <w:rPr>
          <w:rFonts w:ascii="Calibri" w:hAnsi="Calibri"/>
          <w:sz w:val="22"/>
          <w:szCs w:val="22"/>
        </w:rPr>
        <w:t xml:space="preserve"> BOZP zhotovitel</w:t>
      </w:r>
      <w:r w:rsidR="00DA0309" w:rsidRPr="00FD1667">
        <w:rPr>
          <w:rFonts w:ascii="Calibri" w:hAnsi="Calibri"/>
          <w:sz w:val="22"/>
          <w:szCs w:val="22"/>
        </w:rPr>
        <w:t>em</w:t>
      </w:r>
      <w:r w:rsidR="00A705D1" w:rsidRPr="00FD1667">
        <w:rPr>
          <w:rFonts w:ascii="Calibri" w:hAnsi="Calibri"/>
          <w:sz w:val="22"/>
          <w:szCs w:val="22"/>
        </w:rPr>
        <w:t xml:space="preserve"> stavby;</w:t>
      </w:r>
    </w:p>
    <w:p w14:paraId="256180A4" w14:textId="29665254" w:rsidR="00A705D1" w:rsidRPr="00FD1667" w:rsidRDefault="00A705D1" w:rsidP="005D08B2">
      <w:pPr>
        <w:numPr>
          <w:ilvl w:val="0"/>
          <w:numId w:val="6"/>
        </w:numPr>
        <w:tabs>
          <w:tab w:val="clear" w:pos="720"/>
          <w:tab w:val="num" w:pos="851"/>
          <w:tab w:val="num" w:pos="1440"/>
        </w:tabs>
        <w:spacing w:after="120"/>
        <w:ind w:left="851" w:hanging="425"/>
        <w:jc w:val="both"/>
        <w:rPr>
          <w:rFonts w:ascii="Calibri" w:hAnsi="Calibri"/>
          <w:sz w:val="22"/>
          <w:szCs w:val="22"/>
        </w:rPr>
      </w:pPr>
      <w:r w:rsidRPr="00FD1667">
        <w:rPr>
          <w:rFonts w:ascii="Calibri" w:hAnsi="Calibri"/>
          <w:sz w:val="22"/>
          <w:szCs w:val="22"/>
        </w:rPr>
        <w:t>výkon fyzické kontroly na staveništi v souvislosti s dodržováním předpisů upravujících dodržování BOZP;</w:t>
      </w:r>
    </w:p>
    <w:p w14:paraId="2890C9C1" w14:textId="1F418E74" w:rsidR="00A705D1" w:rsidRPr="00FD1667" w:rsidRDefault="00A705D1" w:rsidP="005D08B2">
      <w:pPr>
        <w:numPr>
          <w:ilvl w:val="0"/>
          <w:numId w:val="6"/>
        </w:numPr>
        <w:tabs>
          <w:tab w:val="clear" w:pos="720"/>
          <w:tab w:val="num" w:pos="851"/>
          <w:tab w:val="num" w:pos="1440"/>
        </w:tabs>
        <w:spacing w:after="120"/>
        <w:ind w:left="851" w:hanging="425"/>
        <w:jc w:val="both"/>
        <w:rPr>
          <w:rFonts w:ascii="Calibri" w:hAnsi="Calibri"/>
          <w:sz w:val="22"/>
          <w:szCs w:val="22"/>
        </w:rPr>
      </w:pPr>
      <w:r w:rsidRPr="00FD1667">
        <w:rPr>
          <w:rFonts w:ascii="Calibri" w:hAnsi="Calibri"/>
          <w:sz w:val="22"/>
          <w:szCs w:val="22"/>
        </w:rPr>
        <w:t>kontrola provádění prací v souladu s </w:t>
      </w:r>
      <w:r w:rsidR="00FD1667">
        <w:rPr>
          <w:rFonts w:ascii="Calibri" w:hAnsi="Calibri"/>
          <w:sz w:val="22"/>
          <w:szCs w:val="22"/>
        </w:rPr>
        <w:t>PD</w:t>
      </w:r>
      <w:r w:rsidRPr="00FD1667">
        <w:rPr>
          <w:rFonts w:ascii="Calibri" w:hAnsi="Calibri"/>
          <w:sz w:val="22"/>
          <w:szCs w:val="22"/>
        </w:rPr>
        <w:t xml:space="preserve"> a souhrnem smluvních dohod ke zhotovení stavby z pohledu dodržování předpisů upravujících BOZP;</w:t>
      </w:r>
    </w:p>
    <w:p w14:paraId="5598B11A" w14:textId="15FF50DE" w:rsidR="00A705D1" w:rsidRPr="00FD1667" w:rsidRDefault="00A705D1" w:rsidP="005D08B2">
      <w:pPr>
        <w:numPr>
          <w:ilvl w:val="0"/>
          <w:numId w:val="6"/>
        </w:numPr>
        <w:tabs>
          <w:tab w:val="clear" w:pos="720"/>
          <w:tab w:val="num" w:pos="851"/>
          <w:tab w:val="num" w:pos="1440"/>
        </w:tabs>
        <w:spacing w:after="120"/>
        <w:ind w:left="851" w:hanging="425"/>
        <w:jc w:val="both"/>
        <w:rPr>
          <w:rFonts w:ascii="Calibri" w:hAnsi="Calibri"/>
          <w:sz w:val="22"/>
          <w:szCs w:val="22"/>
        </w:rPr>
      </w:pPr>
      <w:r w:rsidRPr="00FD1667">
        <w:rPr>
          <w:rFonts w:ascii="Calibri" w:hAnsi="Calibri"/>
          <w:sz w:val="22"/>
          <w:szCs w:val="22"/>
        </w:rPr>
        <w:t>prokazatelné upozorňování příslušných odpovědných osob zhotovitel</w:t>
      </w:r>
      <w:r w:rsidR="00912145" w:rsidRPr="00FD1667">
        <w:rPr>
          <w:rFonts w:ascii="Calibri" w:hAnsi="Calibri"/>
          <w:sz w:val="22"/>
          <w:szCs w:val="22"/>
        </w:rPr>
        <w:t>e</w:t>
      </w:r>
      <w:r w:rsidRPr="00FD1667">
        <w:rPr>
          <w:rFonts w:ascii="Calibri" w:hAnsi="Calibri"/>
          <w:sz w:val="22"/>
          <w:szCs w:val="22"/>
        </w:rPr>
        <w:t xml:space="preserve"> stavby na zjištěné nedostatky v uplatňování požadavků na BOZP a požadování </w:t>
      </w:r>
      <w:r w:rsidR="00F20631" w:rsidRPr="00FD1667">
        <w:rPr>
          <w:rFonts w:ascii="Calibri" w:hAnsi="Calibri"/>
          <w:sz w:val="22"/>
          <w:szCs w:val="22"/>
        </w:rPr>
        <w:t>z</w:t>
      </w:r>
      <w:r w:rsidRPr="00FD1667">
        <w:rPr>
          <w:rFonts w:ascii="Calibri" w:hAnsi="Calibri"/>
          <w:sz w:val="22"/>
          <w:szCs w:val="22"/>
        </w:rPr>
        <w:t>jednání nápravy;</w:t>
      </w:r>
    </w:p>
    <w:p w14:paraId="5DCF10EE" w14:textId="41FABB36" w:rsidR="00A705D1" w:rsidRPr="00FD1667" w:rsidRDefault="00A705D1" w:rsidP="005D08B2">
      <w:pPr>
        <w:numPr>
          <w:ilvl w:val="0"/>
          <w:numId w:val="6"/>
        </w:numPr>
        <w:tabs>
          <w:tab w:val="clear" w:pos="720"/>
          <w:tab w:val="num" w:pos="851"/>
          <w:tab w:val="num" w:pos="1440"/>
        </w:tabs>
        <w:spacing w:after="120"/>
        <w:ind w:left="851" w:hanging="425"/>
        <w:jc w:val="both"/>
        <w:rPr>
          <w:rFonts w:ascii="Calibri" w:hAnsi="Calibri"/>
          <w:sz w:val="22"/>
          <w:szCs w:val="22"/>
        </w:rPr>
      </w:pPr>
      <w:r w:rsidRPr="00FD1667">
        <w:rPr>
          <w:rFonts w:ascii="Calibri" w:hAnsi="Calibri"/>
          <w:sz w:val="22"/>
          <w:szCs w:val="22"/>
        </w:rPr>
        <w:t>průběžné informování zhotovitel</w:t>
      </w:r>
      <w:r w:rsidR="00F20631" w:rsidRPr="00FD1667">
        <w:rPr>
          <w:rFonts w:ascii="Calibri" w:hAnsi="Calibri"/>
          <w:sz w:val="22"/>
          <w:szCs w:val="22"/>
        </w:rPr>
        <w:t>e</w:t>
      </w:r>
      <w:r w:rsidRPr="00FD1667">
        <w:rPr>
          <w:rFonts w:ascii="Calibri" w:hAnsi="Calibri"/>
          <w:sz w:val="22"/>
          <w:szCs w:val="22"/>
        </w:rPr>
        <w:t xml:space="preserve"> stavby o bezpečnostních a zdravotních rizicích, která vznikla na staveništi během postupu prací;</w:t>
      </w:r>
    </w:p>
    <w:p w14:paraId="6BC9562C" w14:textId="77777777" w:rsidR="00A705D1" w:rsidRPr="00FD1667" w:rsidRDefault="00A705D1" w:rsidP="005D08B2">
      <w:pPr>
        <w:numPr>
          <w:ilvl w:val="0"/>
          <w:numId w:val="6"/>
        </w:numPr>
        <w:tabs>
          <w:tab w:val="clear" w:pos="720"/>
          <w:tab w:val="num" w:pos="851"/>
          <w:tab w:val="num" w:pos="1440"/>
        </w:tabs>
        <w:spacing w:after="120"/>
        <w:ind w:left="851" w:hanging="425"/>
        <w:jc w:val="both"/>
        <w:rPr>
          <w:rFonts w:ascii="Calibri" w:hAnsi="Calibri"/>
          <w:sz w:val="22"/>
          <w:szCs w:val="22"/>
        </w:rPr>
      </w:pPr>
      <w:r w:rsidRPr="00FD1667">
        <w:rPr>
          <w:rFonts w:ascii="Calibri" w:hAnsi="Calibri"/>
          <w:sz w:val="22"/>
          <w:szCs w:val="22"/>
        </w:rPr>
        <w:t>kontrola realizace nápravných opatření u příslušných odpovědných osob zhotovitele stavby;</w:t>
      </w:r>
    </w:p>
    <w:p w14:paraId="25FBBC6A" w14:textId="77777777" w:rsidR="00A705D1" w:rsidRPr="00FD1667" w:rsidRDefault="00A705D1" w:rsidP="005D08B2">
      <w:pPr>
        <w:numPr>
          <w:ilvl w:val="0"/>
          <w:numId w:val="6"/>
        </w:numPr>
        <w:tabs>
          <w:tab w:val="clear" w:pos="720"/>
          <w:tab w:val="num" w:pos="851"/>
          <w:tab w:val="num" w:pos="1440"/>
        </w:tabs>
        <w:spacing w:after="120"/>
        <w:ind w:left="851" w:hanging="425"/>
        <w:jc w:val="both"/>
        <w:rPr>
          <w:rFonts w:ascii="Calibri" w:hAnsi="Calibri"/>
          <w:sz w:val="22"/>
          <w:szCs w:val="22"/>
        </w:rPr>
      </w:pPr>
      <w:r w:rsidRPr="00FD1667">
        <w:rPr>
          <w:rFonts w:ascii="Calibri" w:hAnsi="Calibri"/>
          <w:sz w:val="22"/>
          <w:szCs w:val="22"/>
        </w:rPr>
        <w:t>podávání podnětů a doporučování technických řešení nebo opatření k zajištění BOZP pro stanovení pracovních nebo technologických postupů a plánování bezpečného provádění prací, které se s ohledem na věcné a časové vazby při realizaci stavby uskuteční současně nebo na sebe budou bezprostředně navazovat;</w:t>
      </w:r>
    </w:p>
    <w:p w14:paraId="4577EDAC" w14:textId="4352BE98" w:rsidR="00A705D1" w:rsidRPr="006A7F3A" w:rsidRDefault="00A705D1" w:rsidP="005D08B2">
      <w:pPr>
        <w:numPr>
          <w:ilvl w:val="0"/>
          <w:numId w:val="6"/>
        </w:numPr>
        <w:tabs>
          <w:tab w:val="clear" w:pos="720"/>
          <w:tab w:val="num" w:pos="851"/>
          <w:tab w:val="num" w:pos="1440"/>
        </w:tabs>
        <w:spacing w:after="120"/>
        <w:ind w:left="851" w:hanging="425"/>
        <w:jc w:val="both"/>
        <w:rPr>
          <w:rFonts w:ascii="Calibri" w:hAnsi="Calibri"/>
          <w:sz w:val="22"/>
          <w:szCs w:val="22"/>
        </w:rPr>
      </w:pPr>
      <w:r w:rsidRPr="00FD1667">
        <w:rPr>
          <w:rFonts w:ascii="Calibri" w:hAnsi="Calibri"/>
          <w:sz w:val="22"/>
          <w:szCs w:val="22"/>
        </w:rPr>
        <w:t>spolupráce s pracovníky zhotovitel</w:t>
      </w:r>
      <w:r w:rsidR="00A4186A" w:rsidRPr="00FD1667">
        <w:rPr>
          <w:rFonts w:ascii="Calibri" w:hAnsi="Calibri"/>
          <w:sz w:val="22"/>
          <w:szCs w:val="22"/>
        </w:rPr>
        <w:t>e</w:t>
      </w:r>
      <w:r w:rsidRPr="00FD1667">
        <w:rPr>
          <w:rFonts w:ascii="Calibri" w:hAnsi="Calibri"/>
          <w:sz w:val="22"/>
          <w:szCs w:val="22"/>
        </w:rPr>
        <w:t xml:space="preserve"> stavby a je</w:t>
      </w:r>
      <w:r w:rsidR="001A7EEA" w:rsidRPr="00FD1667">
        <w:rPr>
          <w:rFonts w:ascii="Calibri" w:hAnsi="Calibri"/>
          <w:sz w:val="22"/>
          <w:szCs w:val="22"/>
        </w:rPr>
        <w:t>h</w:t>
      </w:r>
      <w:r w:rsidR="00E07B56" w:rsidRPr="00FD1667">
        <w:rPr>
          <w:rFonts w:ascii="Calibri" w:hAnsi="Calibri"/>
          <w:sz w:val="22"/>
          <w:szCs w:val="22"/>
        </w:rPr>
        <w:t>o</w:t>
      </w:r>
      <w:r w:rsidRPr="00FD1667">
        <w:rPr>
          <w:rFonts w:ascii="Calibri" w:hAnsi="Calibri"/>
          <w:sz w:val="22"/>
          <w:szCs w:val="22"/>
        </w:rPr>
        <w:t xml:space="preserve"> poddodavatelů, kteří zajišťují činnost </w:t>
      </w:r>
      <w:r w:rsidRPr="006A7F3A">
        <w:rPr>
          <w:rFonts w:ascii="Calibri" w:hAnsi="Calibri"/>
          <w:sz w:val="22"/>
          <w:szCs w:val="22"/>
        </w:rPr>
        <w:t xml:space="preserve">v oblasti BOZP, s technickým dozorem stavebníka a autorským dozorem </w:t>
      </w:r>
      <w:r w:rsidR="00E07B56" w:rsidRPr="006A7F3A">
        <w:rPr>
          <w:rFonts w:ascii="Calibri" w:hAnsi="Calibri"/>
          <w:sz w:val="22"/>
          <w:szCs w:val="22"/>
        </w:rPr>
        <w:t>objednatele</w:t>
      </w:r>
      <w:r w:rsidRPr="006A7F3A">
        <w:rPr>
          <w:rFonts w:ascii="Calibri" w:hAnsi="Calibri"/>
          <w:sz w:val="22"/>
          <w:szCs w:val="22"/>
        </w:rPr>
        <w:t>;</w:t>
      </w:r>
    </w:p>
    <w:p w14:paraId="24E5BE0C" w14:textId="6C2C6E09" w:rsidR="00A705D1" w:rsidRPr="006A7F3A" w:rsidRDefault="00A705D1" w:rsidP="005D08B2">
      <w:pPr>
        <w:numPr>
          <w:ilvl w:val="0"/>
          <w:numId w:val="6"/>
        </w:numPr>
        <w:tabs>
          <w:tab w:val="clear" w:pos="720"/>
          <w:tab w:val="num" w:pos="851"/>
          <w:tab w:val="num" w:pos="1440"/>
        </w:tabs>
        <w:spacing w:after="120"/>
        <w:ind w:left="851" w:hanging="425"/>
        <w:jc w:val="both"/>
        <w:rPr>
          <w:rFonts w:ascii="Calibri" w:hAnsi="Calibri"/>
          <w:sz w:val="22"/>
          <w:szCs w:val="22"/>
        </w:rPr>
      </w:pPr>
      <w:r w:rsidRPr="006A7F3A">
        <w:rPr>
          <w:rFonts w:ascii="Calibri" w:hAnsi="Calibri"/>
          <w:sz w:val="22"/>
          <w:szCs w:val="22"/>
        </w:rPr>
        <w:t>průběžné informování pověřeného pracovníka objednatele o výkonu činnosti koordinátora BOZP formou záznamu</w:t>
      </w:r>
      <w:r w:rsidR="001A7226" w:rsidRPr="006A7F3A">
        <w:rPr>
          <w:rFonts w:ascii="Calibri" w:hAnsi="Calibri"/>
          <w:sz w:val="22"/>
          <w:szCs w:val="22"/>
        </w:rPr>
        <w:t xml:space="preserve"> z kontrolního dne BOZP</w:t>
      </w:r>
      <w:r w:rsidR="009219FA" w:rsidRPr="006A7F3A">
        <w:rPr>
          <w:rFonts w:ascii="Calibri" w:hAnsi="Calibri"/>
          <w:sz w:val="22"/>
          <w:szCs w:val="22"/>
        </w:rPr>
        <w:t xml:space="preserve">, </w:t>
      </w:r>
      <w:r w:rsidR="003B3272" w:rsidRPr="006A7F3A">
        <w:rPr>
          <w:rFonts w:ascii="Calibri" w:hAnsi="Calibri"/>
          <w:sz w:val="22"/>
          <w:szCs w:val="22"/>
        </w:rPr>
        <w:t xml:space="preserve">kontrolní den </w:t>
      </w:r>
      <w:r w:rsidR="00620526" w:rsidRPr="006A7F3A">
        <w:rPr>
          <w:rFonts w:ascii="Calibri" w:hAnsi="Calibri"/>
          <w:sz w:val="22"/>
          <w:szCs w:val="22"/>
        </w:rPr>
        <w:t>BOZP bude probíhat v týdenním intervalu</w:t>
      </w:r>
      <w:r w:rsidRPr="006A7F3A">
        <w:rPr>
          <w:rFonts w:ascii="Calibri" w:hAnsi="Calibri"/>
          <w:sz w:val="22"/>
          <w:szCs w:val="22"/>
        </w:rPr>
        <w:t>;</w:t>
      </w:r>
    </w:p>
    <w:p w14:paraId="1CB88EAE" w14:textId="77777777" w:rsidR="00A705D1" w:rsidRPr="00FD1667" w:rsidRDefault="00A705D1" w:rsidP="005D08B2">
      <w:pPr>
        <w:numPr>
          <w:ilvl w:val="0"/>
          <w:numId w:val="6"/>
        </w:numPr>
        <w:tabs>
          <w:tab w:val="clear" w:pos="720"/>
          <w:tab w:val="num" w:pos="851"/>
          <w:tab w:val="num" w:pos="1440"/>
        </w:tabs>
        <w:spacing w:after="120"/>
        <w:ind w:left="851" w:hanging="425"/>
        <w:jc w:val="both"/>
        <w:rPr>
          <w:rFonts w:ascii="Calibri" w:hAnsi="Calibri"/>
          <w:sz w:val="22"/>
          <w:szCs w:val="22"/>
        </w:rPr>
      </w:pPr>
      <w:r w:rsidRPr="00FD1667">
        <w:rPr>
          <w:rFonts w:ascii="Calibri" w:hAnsi="Calibri"/>
          <w:sz w:val="22"/>
          <w:szCs w:val="22"/>
        </w:rPr>
        <w:t>informování pověřeného pracovníka objednatele o závadách týkajících se BOZP na staveništi, které nebyly v termínu odstraněny, a to telefonicky a následně písemně;</w:t>
      </w:r>
    </w:p>
    <w:p w14:paraId="6F466527" w14:textId="1ADAA82A" w:rsidR="00A705D1" w:rsidRPr="00FD1667" w:rsidRDefault="00A705D1" w:rsidP="005D08B2">
      <w:pPr>
        <w:numPr>
          <w:ilvl w:val="0"/>
          <w:numId w:val="6"/>
        </w:numPr>
        <w:tabs>
          <w:tab w:val="clear" w:pos="720"/>
          <w:tab w:val="num" w:pos="851"/>
          <w:tab w:val="num" w:pos="1440"/>
        </w:tabs>
        <w:spacing w:after="120"/>
        <w:ind w:left="851" w:hanging="425"/>
        <w:jc w:val="both"/>
        <w:rPr>
          <w:rFonts w:ascii="Calibri" w:hAnsi="Calibri"/>
          <w:sz w:val="22"/>
          <w:szCs w:val="22"/>
        </w:rPr>
      </w:pPr>
      <w:r w:rsidRPr="00FD1667">
        <w:rPr>
          <w:rFonts w:ascii="Calibri" w:hAnsi="Calibri"/>
          <w:sz w:val="22"/>
          <w:szCs w:val="22"/>
        </w:rPr>
        <w:t xml:space="preserve">upozorňování </w:t>
      </w:r>
      <w:r w:rsidR="00F11AA3" w:rsidRPr="00FD1667">
        <w:rPr>
          <w:rFonts w:ascii="Calibri" w:hAnsi="Calibri"/>
          <w:sz w:val="22"/>
          <w:szCs w:val="22"/>
        </w:rPr>
        <w:t>pracovníků</w:t>
      </w:r>
      <w:r w:rsidRPr="00FD1667">
        <w:rPr>
          <w:rFonts w:ascii="Calibri" w:hAnsi="Calibri"/>
          <w:sz w:val="22"/>
          <w:szCs w:val="22"/>
        </w:rPr>
        <w:t xml:space="preserve"> zhotovitel</w:t>
      </w:r>
      <w:r w:rsidR="00C119FD" w:rsidRPr="00FD1667">
        <w:rPr>
          <w:rFonts w:ascii="Calibri" w:hAnsi="Calibri"/>
          <w:sz w:val="22"/>
          <w:szCs w:val="22"/>
        </w:rPr>
        <w:t>e</w:t>
      </w:r>
      <w:r w:rsidRPr="00FD1667">
        <w:rPr>
          <w:rFonts w:ascii="Calibri" w:hAnsi="Calibri"/>
          <w:sz w:val="22"/>
          <w:szCs w:val="22"/>
        </w:rPr>
        <w:t xml:space="preserve"> stavby, kteří vykonávají práce na staveništi, a jim nadřízených osob a </w:t>
      </w:r>
      <w:r w:rsidR="00F11AA3" w:rsidRPr="00FD1667">
        <w:rPr>
          <w:rFonts w:ascii="Calibri" w:hAnsi="Calibri"/>
          <w:sz w:val="22"/>
          <w:szCs w:val="22"/>
        </w:rPr>
        <w:t>pracovníků</w:t>
      </w:r>
      <w:r w:rsidRPr="00FD1667">
        <w:rPr>
          <w:rFonts w:ascii="Calibri" w:hAnsi="Calibri"/>
          <w:sz w:val="22"/>
          <w:szCs w:val="22"/>
        </w:rPr>
        <w:t xml:space="preserve"> poddodavatelů zhotovitel</w:t>
      </w:r>
      <w:r w:rsidR="00AF4B3C" w:rsidRPr="00FD1667">
        <w:rPr>
          <w:rFonts w:ascii="Calibri" w:hAnsi="Calibri"/>
          <w:sz w:val="22"/>
          <w:szCs w:val="22"/>
        </w:rPr>
        <w:t>e</w:t>
      </w:r>
      <w:r w:rsidRPr="00FD1667">
        <w:rPr>
          <w:rFonts w:ascii="Calibri" w:hAnsi="Calibri"/>
          <w:sz w:val="22"/>
          <w:szCs w:val="22"/>
        </w:rPr>
        <w:t xml:space="preserve"> stavby, kteří vykonávají práce na staveništi, a jim nadřízených osob o případech porušení zákona </w:t>
      </w:r>
      <w:r w:rsidR="00DF212F">
        <w:rPr>
          <w:rFonts w:ascii="Calibri" w:hAnsi="Calibri"/>
          <w:sz w:val="22"/>
          <w:szCs w:val="22"/>
        </w:rPr>
        <w:t xml:space="preserve">č. </w:t>
      </w:r>
      <w:r w:rsidRPr="00FD1667">
        <w:rPr>
          <w:rFonts w:ascii="Calibri" w:hAnsi="Calibri"/>
          <w:sz w:val="22"/>
          <w:szCs w:val="22"/>
        </w:rPr>
        <w:t>309/2006 Sb. a nařízení vlády č. 591/2006 Sb. nebo plán</w:t>
      </w:r>
      <w:r w:rsidR="00131083" w:rsidRPr="00FD1667">
        <w:rPr>
          <w:rFonts w:ascii="Calibri" w:hAnsi="Calibri"/>
          <w:sz w:val="22"/>
          <w:szCs w:val="22"/>
        </w:rPr>
        <w:t>u</w:t>
      </w:r>
      <w:r w:rsidRPr="00FD1667">
        <w:rPr>
          <w:rFonts w:ascii="Calibri" w:hAnsi="Calibri"/>
          <w:sz w:val="22"/>
          <w:szCs w:val="22"/>
        </w:rPr>
        <w:t xml:space="preserve"> BOZP; </w:t>
      </w:r>
    </w:p>
    <w:p w14:paraId="7AA36EFE" w14:textId="02389109" w:rsidR="00A705D1" w:rsidRPr="004009C8" w:rsidRDefault="00A705D1" w:rsidP="005D08B2">
      <w:pPr>
        <w:numPr>
          <w:ilvl w:val="0"/>
          <w:numId w:val="6"/>
        </w:numPr>
        <w:tabs>
          <w:tab w:val="clear" w:pos="720"/>
          <w:tab w:val="num" w:pos="851"/>
          <w:tab w:val="num" w:pos="1440"/>
        </w:tabs>
        <w:spacing w:after="120"/>
        <w:ind w:left="851" w:hanging="425"/>
        <w:jc w:val="both"/>
        <w:rPr>
          <w:rFonts w:ascii="Calibri" w:hAnsi="Calibri"/>
          <w:sz w:val="22"/>
          <w:szCs w:val="22"/>
        </w:rPr>
      </w:pPr>
      <w:r w:rsidRPr="004009C8">
        <w:rPr>
          <w:rFonts w:ascii="Calibri" w:hAnsi="Calibri"/>
          <w:sz w:val="22"/>
          <w:szCs w:val="22"/>
        </w:rPr>
        <w:t xml:space="preserve">informování pověřeného pracovníka objednatele o případech porušení zákona </w:t>
      </w:r>
      <w:r w:rsidR="00DF212F">
        <w:rPr>
          <w:rFonts w:ascii="Calibri" w:hAnsi="Calibri"/>
          <w:sz w:val="22"/>
          <w:szCs w:val="22"/>
        </w:rPr>
        <w:t xml:space="preserve">č. </w:t>
      </w:r>
      <w:r w:rsidRPr="004009C8">
        <w:rPr>
          <w:rFonts w:ascii="Calibri" w:hAnsi="Calibri"/>
          <w:sz w:val="22"/>
          <w:szCs w:val="22"/>
        </w:rPr>
        <w:t>309/2006 Sb. a nařízení vlády č. 591/2006 Sb. nebo plánů BOZP na staveništi, a to telefonicky a následně písemně;</w:t>
      </w:r>
    </w:p>
    <w:p w14:paraId="6AE600C7" w14:textId="69EAF424" w:rsidR="00A705D1" w:rsidRPr="004009C8" w:rsidRDefault="00A705D1" w:rsidP="005D08B2">
      <w:pPr>
        <w:numPr>
          <w:ilvl w:val="0"/>
          <w:numId w:val="6"/>
        </w:numPr>
        <w:tabs>
          <w:tab w:val="clear" w:pos="720"/>
          <w:tab w:val="num" w:pos="851"/>
          <w:tab w:val="num" w:pos="1440"/>
        </w:tabs>
        <w:spacing w:after="120"/>
        <w:ind w:left="851" w:hanging="425"/>
        <w:jc w:val="both"/>
        <w:rPr>
          <w:rFonts w:ascii="Calibri" w:hAnsi="Calibri"/>
          <w:sz w:val="22"/>
          <w:szCs w:val="22"/>
        </w:rPr>
      </w:pPr>
      <w:r w:rsidRPr="004009C8">
        <w:rPr>
          <w:rFonts w:ascii="Calibri" w:hAnsi="Calibri"/>
          <w:sz w:val="22"/>
          <w:szCs w:val="22"/>
        </w:rPr>
        <w:t>kontrola zajištění BOZP u zhotovitel</w:t>
      </w:r>
      <w:r w:rsidR="00080F5A" w:rsidRPr="004009C8">
        <w:rPr>
          <w:rFonts w:ascii="Calibri" w:hAnsi="Calibri"/>
          <w:sz w:val="22"/>
          <w:szCs w:val="22"/>
        </w:rPr>
        <w:t>e</w:t>
      </w:r>
      <w:r w:rsidRPr="004009C8">
        <w:rPr>
          <w:rFonts w:ascii="Calibri" w:hAnsi="Calibri"/>
          <w:sz w:val="22"/>
          <w:szCs w:val="22"/>
        </w:rPr>
        <w:t xml:space="preserve"> stavby a je</w:t>
      </w:r>
      <w:r w:rsidR="00144575" w:rsidRPr="004009C8">
        <w:rPr>
          <w:rFonts w:ascii="Calibri" w:hAnsi="Calibri"/>
          <w:sz w:val="22"/>
          <w:szCs w:val="22"/>
        </w:rPr>
        <w:t>ho</w:t>
      </w:r>
      <w:r w:rsidRPr="004009C8">
        <w:rPr>
          <w:rFonts w:ascii="Calibri" w:hAnsi="Calibri"/>
          <w:sz w:val="22"/>
          <w:szCs w:val="22"/>
        </w:rPr>
        <w:t xml:space="preserve"> poddodavatelů, kteří se podílejí na zhotovení stavby na staveništi;</w:t>
      </w:r>
    </w:p>
    <w:p w14:paraId="14B8D1E6" w14:textId="77777777" w:rsidR="00A705D1" w:rsidRPr="004009C8" w:rsidRDefault="00A705D1" w:rsidP="005D08B2">
      <w:pPr>
        <w:numPr>
          <w:ilvl w:val="0"/>
          <w:numId w:val="6"/>
        </w:numPr>
        <w:tabs>
          <w:tab w:val="clear" w:pos="720"/>
          <w:tab w:val="num" w:pos="851"/>
          <w:tab w:val="num" w:pos="1440"/>
        </w:tabs>
        <w:spacing w:after="120"/>
        <w:ind w:left="851" w:hanging="425"/>
        <w:jc w:val="both"/>
        <w:rPr>
          <w:rFonts w:ascii="Calibri" w:hAnsi="Calibri"/>
          <w:sz w:val="22"/>
          <w:szCs w:val="22"/>
        </w:rPr>
      </w:pPr>
      <w:r w:rsidRPr="004009C8">
        <w:rPr>
          <w:rFonts w:ascii="Calibri" w:hAnsi="Calibri"/>
          <w:sz w:val="22"/>
          <w:szCs w:val="22"/>
        </w:rPr>
        <w:t>na vyžádání účast na kontrolních dnech stavby;</w:t>
      </w:r>
    </w:p>
    <w:p w14:paraId="115924EC" w14:textId="77777777" w:rsidR="00A705D1" w:rsidRPr="006A7F3A" w:rsidRDefault="00A705D1" w:rsidP="005D08B2">
      <w:pPr>
        <w:numPr>
          <w:ilvl w:val="0"/>
          <w:numId w:val="6"/>
        </w:numPr>
        <w:tabs>
          <w:tab w:val="clear" w:pos="720"/>
          <w:tab w:val="num" w:pos="851"/>
          <w:tab w:val="num" w:pos="1440"/>
        </w:tabs>
        <w:spacing w:after="120"/>
        <w:ind w:left="851" w:hanging="425"/>
        <w:jc w:val="both"/>
        <w:rPr>
          <w:rFonts w:ascii="Calibri" w:hAnsi="Calibri"/>
          <w:sz w:val="22"/>
          <w:szCs w:val="22"/>
        </w:rPr>
      </w:pPr>
      <w:r w:rsidRPr="006A7F3A">
        <w:rPr>
          <w:rFonts w:ascii="Calibri" w:hAnsi="Calibri"/>
          <w:sz w:val="22"/>
          <w:szCs w:val="22"/>
        </w:rPr>
        <w:t>spoluúčast na vyšetřování pracovních úrazů a vedení „Knih úrazů“;</w:t>
      </w:r>
    </w:p>
    <w:p w14:paraId="308C6E27" w14:textId="77777777" w:rsidR="00217AD6" w:rsidRPr="006A7F3A" w:rsidRDefault="00217AD6" w:rsidP="005D08B2">
      <w:pPr>
        <w:numPr>
          <w:ilvl w:val="0"/>
          <w:numId w:val="6"/>
        </w:numPr>
        <w:tabs>
          <w:tab w:val="clear" w:pos="720"/>
          <w:tab w:val="num" w:pos="851"/>
          <w:tab w:val="num" w:pos="1440"/>
        </w:tabs>
        <w:spacing w:after="120"/>
        <w:ind w:left="851" w:hanging="425"/>
        <w:jc w:val="both"/>
        <w:rPr>
          <w:rFonts w:ascii="Calibri" w:hAnsi="Calibri"/>
          <w:sz w:val="22"/>
          <w:szCs w:val="22"/>
        </w:rPr>
      </w:pPr>
      <w:r w:rsidRPr="006A7F3A">
        <w:rPr>
          <w:rFonts w:ascii="Calibri" w:hAnsi="Calibri"/>
          <w:sz w:val="22"/>
          <w:szCs w:val="22"/>
        </w:rPr>
        <w:t xml:space="preserve">vedení „Knih </w:t>
      </w:r>
      <w:proofErr w:type="spellStart"/>
      <w:r w:rsidRPr="006A7F3A">
        <w:rPr>
          <w:rFonts w:ascii="Calibri" w:hAnsi="Calibri"/>
          <w:sz w:val="22"/>
          <w:szCs w:val="22"/>
        </w:rPr>
        <w:t>skoronehod</w:t>
      </w:r>
      <w:proofErr w:type="spellEnd"/>
      <w:r w:rsidRPr="006A7F3A">
        <w:rPr>
          <w:rFonts w:ascii="Calibri" w:hAnsi="Calibri"/>
          <w:sz w:val="22"/>
          <w:szCs w:val="22"/>
        </w:rPr>
        <w:t>“;</w:t>
      </w:r>
    </w:p>
    <w:p w14:paraId="2D8ED6A2" w14:textId="43751564" w:rsidR="00A705D1" w:rsidRPr="00217AD6" w:rsidRDefault="00A705D1" w:rsidP="005D08B2">
      <w:pPr>
        <w:numPr>
          <w:ilvl w:val="0"/>
          <w:numId w:val="6"/>
        </w:numPr>
        <w:tabs>
          <w:tab w:val="clear" w:pos="720"/>
          <w:tab w:val="num" w:pos="851"/>
          <w:tab w:val="num" w:pos="1440"/>
        </w:tabs>
        <w:spacing w:after="60"/>
        <w:ind w:left="851" w:hanging="425"/>
        <w:jc w:val="both"/>
        <w:rPr>
          <w:rFonts w:ascii="Calibri" w:hAnsi="Calibri"/>
          <w:sz w:val="22"/>
          <w:szCs w:val="22"/>
        </w:rPr>
      </w:pPr>
      <w:r w:rsidRPr="00217AD6">
        <w:rPr>
          <w:rFonts w:ascii="Calibri" w:hAnsi="Calibri"/>
          <w:sz w:val="22"/>
          <w:szCs w:val="22"/>
        </w:rPr>
        <w:t xml:space="preserve">zpracování, aktualizace a vedení dokumentace podle požadavků zákona č. 309/2006 Sb., </w:t>
      </w:r>
      <w:r w:rsidR="00177B03" w:rsidRPr="00217AD6">
        <w:rPr>
          <w:rFonts w:ascii="Calibri" w:hAnsi="Calibri"/>
          <w:sz w:val="22"/>
          <w:szCs w:val="22"/>
        </w:rPr>
        <w:t xml:space="preserve">která </w:t>
      </w:r>
      <w:r w:rsidRPr="00217AD6">
        <w:rPr>
          <w:rFonts w:ascii="Calibri" w:hAnsi="Calibri"/>
          <w:sz w:val="22"/>
          <w:szCs w:val="22"/>
        </w:rPr>
        <w:t xml:space="preserve">je souhrnem dokumentů, </w:t>
      </w:r>
      <w:r w:rsidR="00E5675E" w:rsidRPr="00217AD6">
        <w:rPr>
          <w:rFonts w:ascii="Calibri" w:hAnsi="Calibri"/>
          <w:sz w:val="22"/>
          <w:szCs w:val="22"/>
        </w:rPr>
        <w:t xml:space="preserve">jež </w:t>
      </w:r>
      <w:r w:rsidRPr="00217AD6">
        <w:rPr>
          <w:rFonts w:ascii="Calibri" w:hAnsi="Calibri"/>
          <w:sz w:val="22"/>
          <w:szCs w:val="22"/>
        </w:rPr>
        <w:t>představují informační systém koordinátora BOZP</w:t>
      </w:r>
      <w:r w:rsidR="00E5675E" w:rsidRPr="00217AD6">
        <w:rPr>
          <w:rFonts w:ascii="Calibri" w:hAnsi="Calibri"/>
          <w:sz w:val="22"/>
          <w:szCs w:val="22"/>
        </w:rPr>
        <w:t>,</w:t>
      </w:r>
      <w:r w:rsidRPr="00217AD6">
        <w:rPr>
          <w:rFonts w:ascii="Calibri" w:hAnsi="Calibri"/>
          <w:sz w:val="22"/>
          <w:szCs w:val="22"/>
        </w:rPr>
        <w:t xml:space="preserve"> a která je výstupem práce koordinátora. </w:t>
      </w:r>
      <w:r w:rsidRPr="00217AD6">
        <w:rPr>
          <w:rFonts w:ascii="Calibri" w:hAnsi="Calibri"/>
          <w:sz w:val="22"/>
          <w:szCs w:val="22"/>
          <w:u w:val="single"/>
        </w:rPr>
        <w:t xml:space="preserve">Jedná se o tyto dokumenty: </w:t>
      </w:r>
    </w:p>
    <w:p w14:paraId="5BCCD8B2" w14:textId="77777777" w:rsidR="00A705D1" w:rsidRPr="00217AD6" w:rsidRDefault="00A705D1" w:rsidP="005D08B2">
      <w:pPr>
        <w:numPr>
          <w:ilvl w:val="0"/>
          <w:numId w:val="19"/>
        </w:numPr>
        <w:tabs>
          <w:tab w:val="clear" w:pos="1416"/>
          <w:tab w:val="num" w:pos="1134"/>
        </w:tabs>
        <w:spacing w:after="60"/>
        <w:ind w:left="1044" w:hanging="193"/>
        <w:jc w:val="both"/>
        <w:rPr>
          <w:rFonts w:ascii="Calibri" w:hAnsi="Calibri"/>
          <w:sz w:val="22"/>
          <w:szCs w:val="22"/>
        </w:rPr>
      </w:pPr>
      <w:r w:rsidRPr="00217AD6">
        <w:rPr>
          <w:rFonts w:ascii="Calibri" w:hAnsi="Calibri"/>
          <w:sz w:val="22"/>
          <w:szCs w:val="22"/>
        </w:rPr>
        <w:t>plán BOZP;</w:t>
      </w:r>
    </w:p>
    <w:p w14:paraId="5CA20851" w14:textId="77777777" w:rsidR="00A705D1" w:rsidRPr="00217AD6" w:rsidRDefault="00A705D1" w:rsidP="005D08B2">
      <w:pPr>
        <w:numPr>
          <w:ilvl w:val="0"/>
          <w:numId w:val="19"/>
        </w:numPr>
        <w:tabs>
          <w:tab w:val="clear" w:pos="1416"/>
          <w:tab w:val="num" w:pos="1134"/>
        </w:tabs>
        <w:spacing w:after="60"/>
        <w:ind w:left="1044" w:hanging="193"/>
        <w:jc w:val="both"/>
        <w:rPr>
          <w:rFonts w:ascii="Calibri" w:hAnsi="Calibri"/>
          <w:sz w:val="22"/>
          <w:szCs w:val="22"/>
        </w:rPr>
      </w:pPr>
      <w:r w:rsidRPr="00217AD6">
        <w:rPr>
          <w:rFonts w:ascii="Calibri" w:hAnsi="Calibri"/>
          <w:sz w:val="22"/>
          <w:szCs w:val="22"/>
        </w:rPr>
        <w:t>přehledy rizik;</w:t>
      </w:r>
    </w:p>
    <w:p w14:paraId="089003D5" w14:textId="77777777" w:rsidR="00131083" w:rsidRPr="00217AD6" w:rsidRDefault="00A705D1" w:rsidP="005D08B2">
      <w:pPr>
        <w:numPr>
          <w:ilvl w:val="0"/>
          <w:numId w:val="19"/>
        </w:numPr>
        <w:tabs>
          <w:tab w:val="clear" w:pos="1416"/>
          <w:tab w:val="num" w:pos="1134"/>
        </w:tabs>
        <w:spacing w:after="60"/>
        <w:ind w:left="1044" w:hanging="193"/>
        <w:jc w:val="both"/>
        <w:rPr>
          <w:rFonts w:ascii="Calibri" w:hAnsi="Calibri"/>
          <w:sz w:val="22"/>
          <w:szCs w:val="22"/>
        </w:rPr>
      </w:pPr>
      <w:r w:rsidRPr="00217AD6">
        <w:rPr>
          <w:rFonts w:ascii="Calibri" w:hAnsi="Calibri"/>
          <w:sz w:val="22"/>
          <w:szCs w:val="22"/>
        </w:rPr>
        <w:t>registry právních předpisů BOZP;</w:t>
      </w:r>
    </w:p>
    <w:p w14:paraId="4C11086A" w14:textId="207A631C" w:rsidR="00131083" w:rsidRPr="00217AD6" w:rsidRDefault="00A705D1" w:rsidP="005D08B2">
      <w:pPr>
        <w:numPr>
          <w:ilvl w:val="0"/>
          <w:numId w:val="19"/>
        </w:numPr>
        <w:tabs>
          <w:tab w:val="clear" w:pos="1416"/>
          <w:tab w:val="num" w:pos="1134"/>
        </w:tabs>
        <w:spacing w:after="60"/>
        <w:ind w:left="1044" w:hanging="193"/>
        <w:jc w:val="both"/>
        <w:rPr>
          <w:rFonts w:ascii="Calibri" w:hAnsi="Calibri"/>
          <w:sz w:val="22"/>
          <w:szCs w:val="22"/>
        </w:rPr>
      </w:pPr>
      <w:r w:rsidRPr="00217AD6">
        <w:rPr>
          <w:rFonts w:ascii="Calibri" w:hAnsi="Calibri"/>
          <w:sz w:val="22"/>
          <w:szCs w:val="22"/>
        </w:rPr>
        <w:lastRenderedPageBreak/>
        <w:t xml:space="preserve">inspekční deníky koordinátora BOZP se záznamy o výsledcích kontrol, zjištěných závadách, navržených opatřeních, výsledcích projednávání kontrolní činnosti s objednatelem </w:t>
      </w:r>
      <w:r w:rsidR="00283C69" w:rsidRPr="00217AD6">
        <w:rPr>
          <w:rFonts w:ascii="Calibri" w:hAnsi="Calibri"/>
          <w:sz w:val="22"/>
          <w:szCs w:val="22"/>
        </w:rPr>
        <w:br/>
      </w:r>
      <w:r w:rsidRPr="00217AD6">
        <w:rPr>
          <w:rFonts w:ascii="Calibri" w:hAnsi="Calibri"/>
          <w:sz w:val="22"/>
          <w:szCs w:val="22"/>
        </w:rPr>
        <w:t>a zhotovitel</w:t>
      </w:r>
      <w:r w:rsidR="00BE3043" w:rsidRPr="00217AD6">
        <w:rPr>
          <w:rFonts w:ascii="Calibri" w:hAnsi="Calibri"/>
          <w:sz w:val="22"/>
          <w:szCs w:val="22"/>
        </w:rPr>
        <w:t>em</w:t>
      </w:r>
      <w:r w:rsidRPr="00217AD6">
        <w:rPr>
          <w:rFonts w:ascii="Calibri" w:hAnsi="Calibri"/>
          <w:sz w:val="22"/>
          <w:szCs w:val="22"/>
        </w:rPr>
        <w:t xml:space="preserve"> stavby;</w:t>
      </w:r>
    </w:p>
    <w:p w14:paraId="6F866628" w14:textId="40FF9670" w:rsidR="00CB7421" w:rsidRPr="00217AD6" w:rsidRDefault="00A705D1" w:rsidP="005D08B2">
      <w:pPr>
        <w:numPr>
          <w:ilvl w:val="0"/>
          <w:numId w:val="19"/>
        </w:numPr>
        <w:tabs>
          <w:tab w:val="clear" w:pos="1416"/>
          <w:tab w:val="num" w:pos="1134"/>
        </w:tabs>
        <w:spacing w:after="120"/>
        <w:ind w:left="1044" w:hanging="193"/>
        <w:jc w:val="both"/>
        <w:rPr>
          <w:rFonts w:ascii="Calibri" w:hAnsi="Calibri"/>
          <w:sz w:val="22"/>
          <w:szCs w:val="22"/>
        </w:rPr>
      </w:pPr>
      <w:r w:rsidRPr="00217AD6">
        <w:rPr>
          <w:rFonts w:ascii="Calibri" w:hAnsi="Calibri"/>
          <w:sz w:val="22"/>
          <w:szCs w:val="22"/>
        </w:rPr>
        <w:t>databáze zjištěných závad včetně průkazné fotodokumentace.</w:t>
      </w:r>
    </w:p>
    <w:p w14:paraId="7241CA58" w14:textId="481E29A1" w:rsidR="00E41DBB" w:rsidRPr="00217AD6" w:rsidRDefault="00CB7421" w:rsidP="005D08B2">
      <w:pPr>
        <w:numPr>
          <w:ilvl w:val="0"/>
          <w:numId w:val="4"/>
        </w:numPr>
        <w:tabs>
          <w:tab w:val="num" w:pos="426"/>
        </w:tabs>
        <w:spacing w:after="120"/>
        <w:ind w:left="357" w:hanging="357"/>
        <w:jc w:val="both"/>
        <w:rPr>
          <w:rFonts w:ascii="Calibri" w:hAnsi="Calibri"/>
          <w:sz w:val="22"/>
          <w:szCs w:val="22"/>
        </w:rPr>
      </w:pPr>
      <w:r w:rsidRPr="00217AD6">
        <w:rPr>
          <w:rFonts w:ascii="Calibri" w:hAnsi="Calibri"/>
          <w:sz w:val="22"/>
          <w:szCs w:val="22"/>
        </w:rPr>
        <w:t xml:space="preserve">Objednatel se zavazuje </w:t>
      </w:r>
      <w:r w:rsidR="00B03F6F" w:rsidRPr="00217AD6">
        <w:rPr>
          <w:rFonts w:ascii="Calibri" w:hAnsi="Calibri"/>
          <w:sz w:val="22"/>
          <w:szCs w:val="22"/>
        </w:rPr>
        <w:t xml:space="preserve">zaplatit koordinátorovi </w:t>
      </w:r>
      <w:r w:rsidRPr="00217AD6">
        <w:rPr>
          <w:rFonts w:ascii="Calibri" w:hAnsi="Calibri"/>
          <w:sz w:val="22"/>
          <w:szCs w:val="22"/>
        </w:rPr>
        <w:t xml:space="preserve">za výkon činností koordinátora BOZP dle </w:t>
      </w:r>
      <w:r w:rsidR="00B03F6F" w:rsidRPr="00217AD6">
        <w:rPr>
          <w:rFonts w:ascii="Calibri" w:hAnsi="Calibri"/>
          <w:sz w:val="22"/>
          <w:szCs w:val="22"/>
        </w:rPr>
        <w:t>tohoto článku</w:t>
      </w:r>
      <w:r w:rsidRPr="00217AD6">
        <w:rPr>
          <w:rFonts w:ascii="Calibri" w:hAnsi="Calibri"/>
          <w:sz w:val="22"/>
          <w:szCs w:val="22"/>
        </w:rPr>
        <w:t xml:space="preserve"> smlouvy úplatu sjednanou touto smlouvou.</w:t>
      </w:r>
    </w:p>
    <w:p w14:paraId="482FD716" w14:textId="77777777" w:rsidR="00A902A9" w:rsidRPr="00BD48F7" w:rsidRDefault="00A902A9" w:rsidP="005D08B2">
      <w:pPr>
        <w:spacing w:after="120"/>
        <w:ind w:left="357"/>
        <w:jc w:val="both"/>
        <w:rPr>
          <w:rFonts w:ascii="Calibri" w:hAnsi="Calibri"/>
          <w:color w:val="0000FF"/>
          <w:sz w:val="22"/>
          <w:szCs w:val="22"/>
        </w:rPr>
      </w:pPr>
    </w:p>
    <w:p w14:paraId="7AE9326D" w14:textId="6DAAC38E" w:rsidR="00A705D1" w:rsidRPr="00897254" w:rsidRDefault="00A705D1" w:rsidP="005D08B2">
      <w:pPr>
        <w:pStyle w:val="Odstavecseseznamem"/>
        <w:keepNext/>
        <w:numPr>
          <w:ilvl w:val="0"/>
          <w:numId w:val="39"/>
        </w:numPr>
        <w:spacing w:after="0"/>
        <w:ind w:left="284" w:firstLine="0"/>
        <w:jc w:val="center"/>
        <w:rPr>
          <w:rFonts w:ascii="Calibri" w:hAnsi="Calibri"/>
          <w:b/>
          <w:sz w:val="22"/>
          <w:szCs w:val="22"/>
        </w:rPr>
      </w:pPr>
    </w:p>
    <w:p w14:paraId="5F406B0B" w14:textId="08C5C5C8" w:rsidR="00A705D1" w:rsidRPr="00897254" w:rsidRDefault="00A705D1" w:rsidP="005D08B2">
      <w:pPr>
        <w:keepNext/>
        <w:spacing w:after="120"/>
        <w:ind w:left="284"/>
        <w:jc w:val="center"/>
        <w:rPr>
          <w:rFonts w:ascii="Calibri" w:hAnsi="Calibri"/>
          <w:b/>
          <w:sz w:val="22"/>
          <w:szCs w:val="22"/>
        </w:rPr>
      </w:pPr>
      <w:r w:rsidRPr="00897254">
        <w:rPr>
          <w:rFonts w:ascii="Calibri" w:hAnsi="Calibri"/>
          <w:b/>
          <w:sz w:val="22"/>
          <w:szCs w:val="22"/>
        </w:rPr>
        <w:t>Povinnosti koordinátora</w:t>
      </w:r>
    </w:p>
    <w:p w14:paraId="5338EE38" w14:textId="60C46860" w:rsidR="00A705D1" w:rsidRPr="006A7FB8" w:rsidRDefault="00A705D1" w:rsidP="005D08B2">
      <w:pPr>
        <w:numPr>
          <w:ilvl w:val="0"/>
          <w:numId w:val="7"/>
        </w:numPr>
        <w:spacing w:after="120"/>
        <w:jc w:val="both"/>
        <w:rPr>
          <w:rFonts w:ascii="Calibri" w:hAnsi="Calibri"/>
          <w:sz w:val="22"/>
          <w:szCs w:val="22"/>
        </w:rPr>
      </w:pPr>
      <w:r w:rsidRPr="006A7FB8">
        <w:rPr>
          <w:rFonts w:ascii="Calibri" w:hAnsi="Calibri"/>
          <w:sz w:val="22"/>
          <w:szCs w:val="22"/>
        </w:rPr>
        <w:t xml:space="preserve">Koordinátor se zavazuje provádět výkon činností koordinátora BOZP </w:t>
      </w:r>
      <w:r w:rsidR="00AD6197" w:rsidRPr="006A7FB8">
        <w:rPr>
          <w:rFonts w:ascii="Calibri" w:hAnsi="Calibri"/>
          <w:sz w:val="22"/>
          <w:szCs w:val="22"/>
        </w:rPr>
        <w:t xml:space="preserve">při práci na staveništi </w:t>
      </w:r>
      <w:r w:rsidRPr="006A7FB8">
        <w:rPr>
          <w:rFonts w:ascii="Calibri" w:hAnsi="Calibri"/>
          <w:sz w:val="22"/>
          <w:szCs w:val="22"/>
        </w:rPr>
        <w:t>dle této smlouvy způsobem dle zákona č. 309/2006 Sb. a jeho prováděcích předpisů, a to v takovém časovém rozsahu, ve kterém je schopen provést řádnou kontrolu na stavbě.</w:t>
      </w:r>
    </w:p>
    <w:p w14:paraId="4A17B741" w14:textId="2239DE80" w:rsidR="00A705D1" w:rsidRPr="006A7FB8" w:rsidRDefault="00A705D1" w:rsidP="005D08B2">
      <w:pPr>
        <w:numPr>
          <w:ilvl w:val="0"/>
          <w:numId w:val="7"/>
        </w:numPr>
        <w:spacing w:after="120"/>
        <w:jc w:val="both"/>
        <w:rPr>
          <w:rFonts w:ascii="Calibri" w:hAnsi="Calibri"/>
          <w:sz w:val="22"/>
          <w:szCs w:val="22"/>
        </w:rPr>
      </w:pPr>
      <w:r w:rsidRPr="006A7FB8">
        <w:rPr>
          <w:rFonts w:ascii="Calibri" w:hAnsi="Calibri"/>
          <w:sz w:val="22"/>
          <w:szCs w:val="22"/>
        </w:rPr>
        <w:t xml:space="preserve">Koordinátor je povinen postupovat při výkonu činností </w:t>
      </w:r>
      <w:r w:rsidR="008E2F6A" w:rsidRPr="006A7FB8">
        <w:rPr>
          <w:rFonts w:ascii="Calibri" w:hAnsi="Calibri"/>
          <w:sz w:val="22"/>
          <w:szCs w:val="22"/>
        </w:rPr>
        <w:t>po</w:t>
      </w:r>
      <w:r w:rsidRPr="006A7FB8">
        <w:rPr>
          <w:rFonts w:ascii="Calibri" w:hAnsi="Calibri"/>
          <w:sz w:val="22"/>
          <w:szCs w:val="22"/>
        </w:rPr>
        <w:t>dle této smlouvy s vynaložením odborné péče s přihlédnutím ke způsobu, době a místu výkonu činností dle této smlouvy.</w:t>
      </w:r>
    </w:p>
    <w:p w14:paraId="0ADE1B73" w14:textId="76A9FA9F" w:rsidR="00A705D1" w:rsidRPr="006A1ADF" w:rsidRDefault="00A705D1" w:rsidP="005D08B2">
      <w:pPr>
        <w:numPr>
          <w:ilvl w:val="0"/>
          <w:numId w:val="7"/>
        </w:numPr>
        <w:spacing w:after="120"/>
        <w:jc w:val="both"/>
        <w:rPr>
          <w:rFonts w:ascii="Calibri" w:hAnsi="Calibri"/>
          <w:sz w:val="22"/>
          <w:szCs w:val="22"/>
        </w:rPr>
      </w:pPr>
      <w:r w:rsidRPr="006A1ADF">
        <w:rPr>
          <w:rFonts w:ascii="Calibri" w:hAnsi="Calibri"/>
          <w:sz w:val="22"/>
          <w:szCs w:val="22"/>
        </w:rPr>
        <w:t>Pokud koordinátor některou z činností nebo zjištění stavu dle této smlouvy nebo dle zákona č. 309/2006 Sb. a jeho prováděcích předpisů neprovede nebo nezajistí, bude toto opomenutí považováno za podstatné porušení povinnosti na straně koordinátora.</w:t>
      </w:r>
    </w:p>
    <w:p w14:paraId="05CFAE4C" w14:textId="2BA8BE13" w:rsidR="00A705D1" w:rsidRPr="006A1ADF" w:rsidRDefault="00A705D1" w:rsidP="005D08B2">
      <w:pPr>
        <w:numPr>
          <w:ilvl w:val="0"/>
          <w:numId w:val="7"/>
        </w:numPr>
        <w:spacing w:after="120"/>
        <w:jc w:val="both"/>
        <w:rPr>
          <w:rFonts w:ascii="Calibri" w:hAnsi="Calibri"/>
          <w:sz w:val="22"/>
          <w:szCs w:val="22"/>
        </w:rPr>
      </w:pPr>
      <w:r w:rsidRPr="006A1ADF">
        <w:rPr>
          <w:rFonts w:ascii="Calibri" w:hAnsi="Calibri"/>
          <w:sz w:val="22"/>
          <w:szCs w:val="22"/>
        </w:rPr>
        <w:t>Koordinátor je povinen zachovat mlčenlivost o všech informacích a skutečnostech, o nichž se v souvislosti s výkonem činností dle této smlouvy dozvěděl a které nelze sdělovat dalším osobám, nestanoví-li zvláštní právní předpis jinak</w:t>
      </w:r>
      <w:r w:rsidR="00B612D8" w:rsidRPr="006A1ADF">
        <w:rPr>
          <w:rFonts w:ascii="Calibri" w:hAnsi="Calibri"/>
          <w:sz w:val="22"/>
          <w:szCs w:val="22"/>
        </w:rPr>
        <w:t>, a to i po ukončení plnění dle této smlouvy</w:t>
      </w:r>
      <w:r w:rsidRPr="006A1ADF">
        <w:rPr>
          <w:rFonts w:ascii="Calibri" w:hAnsi="Calibri"/>
          <w:sz w:val="22"/>
          <w:szCs w:val="22"/>
        </w:rPr>
        <w:t xml:space="preserve">. Porušení této povinnosti koordinátorem se považuje za podstatné porušení smlouvy na straně koordinátora. </w:t>
      </w:r>
    </w:p>
    <w:p w14:paraId="0B5E50D6" w14:textId="0F9A6291" w:rsidR="00A705D1" w:rsidRPr="0045056C" w:rsidRDefault="00A705D1" w:rsidP="005D08B2">
      <w:pPr>
        <w:numPr>
          <w:ilvl w:val="0"/>
          <w:numId w:val="7"/>
        </w:numPr>
        <w:spacing w:after="120"/>
        <w:jc w:val="both"/>
        <w:rPr>
          <w:rFonts w:ascii="Calibri" w:hAnsi="Calibri"/>
          <w:sz w:val="22"/>
          <w:szCs w:val="22"/>
        </w:rPr>
      </w:pPr>
      <w:r w:rsidRPr="0045056C">
        <w:rPr>
          <w:rFonts w:ascii="Calibri" w:hAnsi="Calibri"/>
          <w:sz w:val="22"/>
          <w:szCs w:val="22"/>
        </w:rPr>
        <w:t xml:space="preserve">Koordinátor se zavazuje uzavřít </w:t>
      </w:r>
      <w:r w:rsidR="00F07BAE" w:rsidRPr="0045056C">
        <w:rPr>
          <w:rFonts w:ascii="Calibri" w:hAnsi="Calibri"/>
          <w:sz w:val="22"/>
          <w:szCs w:val="22"/>
        </w:rPr>
        <w:t xml:space="preserve">v postavení pojištěného pojistnou smlouvu s pojišťovnou </w:t>
      </w:r>
      <w:r w:rsidRPr="0045056C">
        <w:rPr>
          <w:rFonts w:ascii="Calibri" w:hAnsi="Calibri"/>
          <w:sz w:val="22"/>
          <w:szCs w:val="22"/>
        </w:rPr>
        <w:t>na</w:t>
      </w:r>
      <w:r w:rsidR="00291713" w:rsidRPr="0045056C">
        <w:rPr>
          <w:rFonts w:ascii="Calibri" w:hAnsi="Calibri"/>
          <w:sz w:val="22"/>
          <w:szCs w:val="22"/>
        </w:rPr>
        <w:t> </w:t>
      </w:r>
      <w:r w:rsidRPr="0045056C">
        <w:rPr>
          <w:rFonts w:ascii="Calibri" w:hAnsi="Calibri"/>
          <w:sz w:val="22"/>
          <w:szCs w:val="22"/>
        </w:rPr>
        <w:t xml:space="preserve">pojištění odpovědnosti za škody způsobené </w:t>
      </w:r>
      <w:r w:rsidRPr="00DD2FA8">
        <w:rPr>
          <w:rFonts w:ascii="Calibri" w:hAnsi="Calibri"/>
          <w:sz w:val="22"/>
          <w:szCs w:val="22"/>
        </w:rPr>
        <w:t xml:space="preserve">při výkonu </w:t>
      </w:r>
      <w:r w:rsidR="00E91483" w:rsidRPr="00DD2FA8">
        <w:rPr>
          <w:rFonts w:ascii="Calibri" w:hAnsi="Calibri"/>
          <w:sz w:val="22"/>
          <w:szCs w:val="22"/>
        </w:rPr>
        <w:t xml:space="preserve">své </w:t>
      </w:r>
      <w:r w:rsidRPr="00DD2FA8">
        <w:rPr>
          <w:rFonts w:ascii="Calibri" w:hAnsi="Calibri"/>
          <w:sz w:val="22"/>
          <w:szCs w:val="22"/>
        </w:rPr>
        <w:t>činnost</w:t>
      </w:r>
      <w:r w:rsidR="00E91483" w:rsidRPr="00DD2FA8">
        <w:rPr>
          <w:rFonts w:ascii="Calibri" w:hAnsi="Calibri"/>
          <w:sz w:val="22"/>
          <w:szCs w:val="22"/>
        </w:rPr>
        <w:t>i</w:t>
      </w:r>
      <w:r w:rsidRPr="00DD2FA8">
        <w:rPr>
          <w:rFonts w:ascii="Calibri" w:hAnsi="Calibri"/>
          <w:sz w:val="22"/>
          <w:szCs w:val="22"/>
        </w:rPr>
        <w:t xml:space="preserve"> dle této smlouvy s</w:t>
      </w:r>
      <w:r w:rsidR="004D6F2C" w:rsidRPr="00DD2FA8">
        <w:rPr>
          <w:rFonts w:ascii="Calibri" w:hAnsi="Calibri"/>
          <w:sz w:val="22"/>
          <w:szCs w:val="22"/>
        </w:rPr>
        <w:t> </w:t>
      </w:r>
      <w:r w:rsidRPr="00DD2FA8">
        <w:rPr>
          <w:rFonts w:ascii="Calibri" w:hAnsi="Calibri"/>
          <w:sz w:val="22"/>
          <w:szCs w:val="22"/>
        </w:rPr>
        <w:t>jednorázovým pojistným plněním ve výši</w:t>
      </w:r>
      <w:r w:rsidR="00EA51E8" w:rsidRPr="00DD2FA8">
        <w:rPr>
          <w:rFonts w:ascii="Calibri" w:hAnsi="Calibri"/>
          <w:sz w:val="22"/>
          <w:szCs w:val="22"/>
        </w:rPr>
        <w:t xml:space="preserve"> alespoň</w:t>
      </w:r>
      <w:r w:rsidRPr="00DD2FA8">
        <w:rPr>
          <w:rFonts w:ascii="Calibri" w:hAnsi="Calibri"/>
          <w:sz w:val="22"/>
          <w:szCs w:val="22"/>
        </w:rPr>
        <w:t xml:space="preserve"> </w:t>
      </w:r>
      <w:r w:rsidR="007B7913" w:rsidRPr="00DD2FA8">
        <w:rPr>
          <w:rFonts w:ascii="Calibri" w:hAnsi="Calibri"/>
          <w:sz w:val="22"/>
          <w:szCs w:val="22"/>
        </w:rPr>
        <w:t>1</w:t>
      </w:r>
      <w:r w:rsidR="00D325C9" w:rsidRPr="00DD2FA8">
        <w:rPr>
          <w:rFonts w:ascii="Calibri" w:hAnsi="Calibri"/>
          <w:sz w:val="22"/>
          <w:szCs w:val="22"/>
        </w:rPr>
        <w:t>5</w:t>
      </w:r>
      <w:r w:rsidRPr="00DD2FA8">
        <w:rPr>
          <w:rFonts w:ascii="Calibri" w:hAnsi="Calibri"/>
          <w:sz w:val="22"/>
          <w:szCs w:val="22"/>
        </w:rPr>
        <w:t>0</w:t>
      </w:r>
      <w:r w:rsidR="00332426" w:rsidRPr="00DD2FA8">
        <w:rPr>
          <w:rFonts w:ascii="Calibri" w:hAnsi="Calibri"/>
          <w:sz w:val="22"/>
          <w:szCs w:val="22"/>
        </w:rPr>
        <w:t xml:space="preserve"> </w:t>
      </w:r>
      <w:r w:rsidRPr="00DD2FA8">
        <w:rPr>
          <w:rFonts w:ascii="Calibri" w:hAnsi="Calibri"/>
          <w:sz w:val="22"/>
          <w:szCs w:val="22"/>
        </w:rPr>
        <w:t>000 Kč</w:t>
      </w:r>
      <w:r w:rsidR="005A321E" w:rsidRPr="00DD2FA8">
        <w:rPr>
          <w:rFonts w:ascii="Calibri" w:hAnsi="Calibri"/>
          <w:sz w:val="22"/>
          <w:szCs w:val="22"/>
        </w:rPr>
        <w:t xml:space="preserve"> za jednu pojistnou </w:t>
      </w:r>
      <w:r w:rsidR="000C09ED" w:rsidRPr="00DD2FA8">
        <w:rPr>
          <w:rFonts w:ascii="Calibri" w:hAnsi="Calibri"/>
          <w:sz w:val="22"/>
          <w:szCs w:val="22"/>
        </w:rPr>
        <w:t>událost</w:t>
      </w:r>
      <w:r w:rsidRPr="00DD2FA8">
        <w:rPr>
          <w:rFonts w:ascii="Calibri" w:hAnsi="Calibri"/>
          <w:sz w:val="22"/>
          <w:szCs w:val="22"/>
        </w:rPr>
        <w:t xml:space="preserve">. </w:t>
      </w:r>
      <w:r w:rsidR="00D4277B" w:rsidRPr="0045056C">
        <w:rPr>
          <w:rFonts w:ascii="Calibri" w:hAnsi="Calibri"/>
          <w:sz w:val="22"/>
          <w:szCs w:val="22"/>
        </w:rPr>
        <w:t>Koordinátor se zavazuje udržovat uvedené pojištění v platnosti po celou dobu trvání této smlouvy, jakož i po celou dobu trvání závazků z této smlouvy vyplývajících</w:t>
      </w:r>
      <w:r w:rsidRPr="0045056C">
        <w:rPr>
          <w:rFonts w:ascii="Calibri" w:hAnsi="Calibri"/>
          <w:sz w:val="22"/>
          <w:szCs w:val="22"/>
        </w:rPr>
        <w:t xml:space="preserve">. Náklady na pojištění nese koordinátor a jsou zahrnuty ve sjednané ceně dle </w:t>
      </w:r>
      <w:r w:rsidR="00E716D9" w:rsidRPr="0045056C">
        <w:rPr>
          <w:rFonts w:ascii="Calibri" w:hAnsi="Calibri"/>
          <w:sz w:val="22"/>
          <w:szCs w:val="22"/>
        </w:rPr>
        <w:t>této</w:t>
      </w:r>
      <w:r w:rsidRPr="0045056C">
        <w:rPr>
          <w:rFonts w:ascii="Calibri" w:hAnsi="Calibri"/>
          <w:sz w:val="22"/>
          <w:szCs w:val="22"/>
        </w:rPr>
        <w:t xml:space="preserve"> smlouvy.</w:t>
      </w:r>
    </w:p>
    <w:p w14:paraId="3C4FD033" w14:textId="13BFA2AD" w:rsidR="00A705D1" w:rsidRPr="0045056C" w:rsidRDefault="000F3CB7" w:rsidP="005D08B2">
      <w:pPr>
        <w:pStyle w:val="Odstavecseseznamem"/>
        <w:numPr>
          <w:ilvl w:val="0"/>
          <w:numId w:val="7"/>
        </w:numPr>
        <w:spacing w:after="120"/>
        <w:contextualSpacing w:val="0"/>
        <w:jc w:val="both"/>
        <w:rPr>
          <w:rFonts w:ascii="Calibri" w:hAnsi="Calibri"/>
          <w:sz w:val="22"/>
          <w:szCs w:val="22"/>
        </w:rPr>
      </w:pPr>
      <w:r w:rsidRPr="0045056C">
        <w:rPr>
          <w:rFonts w:ascii="Calibri" w:hAnsi="Calibri"/>
          <w:sz w:val="22"/>
          <w:szCs w:val="22"/>
        </w:rPr>
        <w:t>Prostou kopii d</w:t>
      </w:r>
      <w:r w:rsidR="00A705D1" w:rsidRPr="0045056C">
        <w:rPr>
          <w:rFonts w:ascii="Calibri" w:hAnsi="Calibri"/>
          <w:sz w:val="22"/>
          <w:szCs w:val="22"/>
        </w:rPr>
        <w:t>oklad</w:t>
      </w:r>
      <w:r w:rsidRPr="0045056C">
        <w:rPr>
          <w:rFonts w:ascii="Calibri" w:hAnsi="Calibri"/>
          <w:sz w:val="22"/>
          <w:szCs w:val="22"/>
        </w:rPr>
        <w:t>u</w:t>
      </w:r>
      <w:r w:rsidR="00A705D1" w:rsidRPr="0045056C">
        <w:rPr>
          <w:rFonts w:ascii="Calibri" w:hAnsi="Calibri"/>
          <w:sz w:val="22"/>
          <w:szCs w:val="22"/>
        </w:rPr>
        <w:t xml:space="preserve"> o uzavření pojistné smlouvy </w:t>
      </w:r>
      <w:r w:rsidR="004A3F07" w:rsidRPr="0045056C">
        <w:rPr>
          <w:rFonts w:ascii="Calibri" w:hAnsi="Calibri"/>
          <w:sz w:val="22"/>
          <w:szCs w:val="22"/>
        </w:rPr>
        <w:t>je</w:t>
      </w:r>
      <w:r w:rsidR="00A705D1" w:rsidRPr="0045056C">
        <w:rPr>
          <w:rFonts w:ascii="Calibri" w:hAnsi="Calibri"/>
          <w:sz w:val="22"/>
          <w:szCs w:val="22"/>
        </w:rPr>
        <w:t xml:space="preserve"> koordinátor </w:t>
      </w:r>
      <w:r w:rsidR="004A3F07" w:rsidRPr="0045056C">
        <w:rPr>
          <w:rFonts w:ascii="Calibri" w:hAnsi="Calibri"/>
          <w:sz w:val="22"/>
          <w:szCs w:val="22"/>
        </w:rPr>
        <w:t xml:space="preserve">povinen předložit </w:t>
      </w:r>
      <w:r w:rsidR="00A705D1" w:rsidRPr="0045056C">
        <w:rPr>
          <w:rFonts w:ascii="Calibri" w:hAnsi="Calibri"/>
          <w:sz w:val="22"/>
          <w:szCs w:val="22"/>
        </w:rPr>
        <w:t xml:space="preserve">objednateli </w:t>
      </w:r>
      <w:r w:rsidR="00A368DF" w:rsidRPr="0045056C">
        <w:rPr>
          <w:rFonts w:ascii="Calibri" w:hAnsi="Calibri"/>
          <w:sz w:val="22"/>
          <w:szCs w:val="22"/>
        </w:rPr>
        <w:t xml:space="preserve">nejpozději </w:t>
      </w:r>
      <w:r w:rsidR="00A705D1" w:rsidRPr="00BA0CD1">
        <w:rPr>
          <w:rFonts w:ascii="Calibri" w:hAnsi="Calibri"/>
          <w:sz w:val="22"/>
          <w:szCs w:val="22"/>
          <w:u w:val="single"/>
        </w:rPr>
        <w:t>do 10 dnů</w:t>
      </w:r>
      <w:r w:rsidR="00A705D1" w:rsidRPr="00BA0CD1">
        <w:rPr>
          <w:rFonts w:ascii="Calibri" w:hAnsi="Calibri"/>
          <w:sz w:val="22"/>
          <w:szCs w:val="22"/>
        </w:rPr>
        <w:t xml:space="preserve"> od uzavření této smlouvy.</w:t>
      </w:r>
      <w:r w:rsidR="00A705D1" w:rsidRPr="0045056C">
        <w:rPr>
          <w:rFonts w:ascii="Calibri" w:hAnsi="Calibri"/>
          <w:sz w:val="22"/>
          <w:szCs w:val="22"/>
        </w:rPr>
        <w:t xml:space="preserve"> V případě změny pojištění předloží koordinátor bezodkladně objednateli nový doklad prokazující uzavření příslušné pojistné smlouvy. </w:t>
      </w:r>
      <w:r w:rsidR="00A45877" w:rsidRPr="0045056C">
        <w:rPr>
          <w:rFonts w:ascii="Calibri" w:hAnsi="Calibri"/>
          <w:sz w:val="22"/>
          <w:szCs w:val="22"/>
        </w:rPr>
        <w:t xml:space="preserve">Skutečnost, že </w:t>
      </w:r>
      <w:r w:rsidR="005C44AD" w:rsidRPr="0045056C">
        <w:rPr>
          <w:rFonts w:ascii="Calibri" w:hAnsi="Calibri"/>
          <w:sz w:val="22"/>
          <w:szCs w:val="22"/>
        </w:rPr>
        <w:t>koordinátor</w:t>
      </w:r>
      <w:r w:rsidR="00A45877" w:rsidRPr="0045056C">
        <w:rPr>
          <w:rFonts w:ascii="Calibri" w:hAnsi="Calibri"/>
          <w:sz w:val="22"/>
          <w:szCs w:val="22"/>
        </w:rPr>
        <w:t xml:space="preserve"> </w:t>
      </w:r>
      <w:r w:rsidR="000E68D4" w:rsidRPr="0045056C">
        <w:rPr>
          <w:rFonts w:ascii="Calibri" w:hAnsi="Calibri"/>
          <w:sz w:val="22"/>
          <w:szCs w:val="22"/>
        </w:rPr>
        <w:t xml:space="preserve">řádně a včas </w:t>
      </w:r>
      <w:r w:rsidR="00A45877" w:rsidRPr="0045056C">
        <w:rPr>
          <w:rFonts w:ascii="Calibri" w:hAnsi="Calibri"/>
          <w:sz w:val="22"/>
          <w:szCs w:val="22"/>
        </w:rPr>
        <w:t xml:space="preserve">neuzavře nebo neprodlouží pojistnou smlouvu nebo </w:t>
      </w:r>
      <w:r w:rsidR="008C532E" w:rsidRPr="0045056C">
        <w:rPr>
          <w:rFonts w:ascii="Calibri" w:hAnsi="Calibri"/>
          <w:sz w:val="22"/>
          <w:szCs w:val="22"/>
        </w:rPr>
        <w:t>řádně a včas objednateli nepředloží doklad o jejím uzavření</w:t>
      </w:r>
      <w:r w:rsidR="00A45877" w:rsidRPr="0045056C">
        <w:rPr>
          <w:rFonts w:ascii="Calibri" w:hAnsi="Calibri"/>
          <w:sz w:val="22"/>
          <w:szCs w:val="22"/>
        </w:rPr>
        <w:t>, jak je požadováno touto smlouvou, bude považována za podstatné porušení smlouvy</w:t>
      </w:r>
      <w:r w:rsidR="00FB51E5" w:rsidRPr="0045056C">
        <w:rPr>
          <w:rFonts w:ascii="Calibri" w:hAnsi="Calibri"/>
          <w:sz w:val="22"/>
          <w:szCs w:val="22"/>
        </w:rPr>
        <w:t xml:space="preserve"> na straně koordinátora</w:t>
      </w:r>
      <w:r w:rsidR="00A45877" w:rsidRPr="0045056C">
        <w:rPr>
          <w:rFonts w:ascii="Calibri" w:hAnsi="Calibri"/>
          <w:sz w:val="22"/>
          <w:szCs w:val="22"/>
        </w:rPr>
        <w:t xml:space="preserve">. </w:t>
      </w:r>
      <w:r w:rsidR="00A705D1" w:rsidRPr="0045056C">
        <w:rPr>
          <w:rFonts w:ascii="Calibri" w:hAnsi="Calibri"/>
          <w:sz w:val="22"/>
          <w:szCs w:val="22"/>
        </w:rPr>
        <w:t>Koordinátor se zavazuje uplatnit veškeré pojistné události související s plněním předmětu této smlouvy u pojišťovny bez zbytečného odkladu.</w:t>
      </w:r>
    </w:p>
    <w:p w14:paraId="5CF2FFAE" w14:textId="002AED38" w:rsidR="00A705D1" w:rsidRPr="0045056C" w:rsidRDefault="00A705D1" w:rsidP="005D08B2">
      <w:pPr>
        <w:numPr>
          <w:ilvl w:val="0"/>
          <w:numId w:val="7"/>
        </w:numPr>
        <w:spacing w:after="120"/>
        <w:jc w:val="both"/>
        <w:rPr>
          <w:rFonts w:ascii="Calibri" w:hAnsi="Calibri"/>
          <w:sz w:val="22"/>
          <w:szCs w:val="22"/>
        </w:rPr>
      </w:pPr>
      <w:r w:rsidRPr="0045056C">
        <w:rPr>
          <w:rFonts w:ascii="Calibri" w:hAnsi="Calibri"/>
          <w:sz w:val="22"/>
          <w:szCs w:val="22"/>
        </w:rPr>
        <w:t>Koordinátor není oprávněn bez písemného souhlasu objednatele nechat se při výkonu činnost</w:t>
      </w:r>
      <w:r w:rsidR="009875F8" w:rsidRPr="0045056C">
        <w:rPr>
          <w:rFonts w:ascii="Calibri" w:hAnsi="Calibri"/>
          <w:sz w:val="22"/>
          <w:szCs w:val="22"/>
        </w:rPr>
        <w:t>í</w:t>
      </w:r>
      <w:r w:rsidRPr="0045056C">
        <w:rPr>
          <w:rFonts w:ascii="Calibri" w:hAnsi="Calibri"/>
          <w:sz w:val="22"/>
          <w:szCs w:val="22"/>
        </w:rPr>
        <w:t xml:space="preserve"> dle</w:t>
      </w:r>
      <w:r w:rsidR="00D53254" w:rsidRPr="0045056C">
        <w:rPr>
          <w:rFonts w:ascii="Calibri" w:hAnsi="Calibri"/>
          <w:sz w:val="22"/>
          <w:szCs w:val="22"/>
        </w:rPr>
        <w:t> </w:t>
      </w:r>
      <w:r w:rsidRPr="0045056C">
        <w:rPr>
          <w:rFonts w:ascii="Calibri" w:hAnsi="Calibri"/>
          <w:sz w:val="22"/>
          <w:szCs w:val="22"/>
        </w:rPr>
        <w:t>této smlouvy zastupovat třetí osobou. Porušení této povinnosti koordinátorem se považuje za</w:t>
      </w:r>
      <w:r w:rsidR="00D53254" w:rsidRPr="0045056C">
        <w:rPr>
          <w:rFonts w:ascii="Calibri" w:hAnsi="Calibri"/>
          <w:sz w:val="22"/>
          <w:szCs w:val="22"/>
        </w:rPr>
        <w:t> </w:t>
      </w:r>
      <w:r w:rsidRPr="0045056C">
        <w:rPr>
          <w:rFonts w:ascii="Calibri" w:hAnsi="Calibri"/>
          <w:sz w:val="22"/>
          <w:szCs w:val="22"/>
        </w:rPr>
        <w:t>podstatné porušení smlouvy na straně koordinátora. Za třetí osobu nejsou považováni pověření zaměstnanci koordinátora</w:t>
      </w:r>
      <w:r w:rsidR="006E0D80" w:rsidRPr="0045056C">
        <w:rPr>
          <w:rFonts w:ascii="Calibri" w:hAnsi="Calibri"/>
          <w:sz w:val="22"/>
          <w:szCs w:val="22"/>
        </w:rPr>
        <w:t xml:space="preserve"> a osoba vykonávající činnost koordinátora BOZP uvedená v záhlaví této smlouvy</w:t>
      </w:r>
      <w:r w:rsidRPr="0045056C">
        <w:rPr>
          <w:rFonts w:ascii="Calibri" w:hAnsi="Calibri"/>
          <w:sz w:val="22"/>
          <w:szCs w:val="22"/>
        </w:rPr>
        <w:t>.</w:t>
      </w:r>
    </w:p>
    <w:p w14:paraId="7147972A" w14:textId="100A8F1E" w:rsidR="00A705D1" w:rsidRPr="0045056C" w:rsidRDefault="00210F09" w:rsidP="005D08B2">
      <w:pPr>
        <w:numPr>
          <w:ilvl w:val="0"/>
          <w:numId w:val="7"/>
        </w:numPr>
        <w:spacing w:after="120"/>
        <w:jc w:val="both"/>
        <w:rPr>
          <w:rFonts w:ascii="Calibri" w:hAnsi="Calibri"/>
          <w:sz w:val="22"/>
          <w:szCs w:val="22"/>
        </w:rPr>
      </w:pPr>
      <w:r w:rsidRPr="0045056C">
        <w:rPr>
          <w:rFonts w:ascii="Calibri" w:hAnsi="Calibri"/>
          <w:sz w:val="22"/>
          <w:szCs w:val="22"/>
        </w:rPr>
        <w:t xml:space="preserve">Koordinátor je povinen po celou dobu trvání smlouvy disponovat kvalifikací, kterou prokázal v rámci výběrového řízení na veřejnou zakázku před uzavřením této smlouvy. </w:t>
      </w:r>
      <w:r w:rsidR="009C58B5" w:rsidRPr="0045056C">
        <w:rPr>
          <w:rFonts w:ascii="Calibri" w:hAnsi="Calibri"/>
          <w:sz w:val="22"/>
          <w:szCs w:val="22"/>
        </w:rPr>
        <w:t>Koordinátor se</w:t>
      </w:r>
      <w:r w:rsidR="00021609">
        <w:rPr>
          <w:rFonts w:ascii="Calibri" w:hAnsi="Calibri"/>
          <w:sz w:val="22"/>
          <w:szCs w:val="22"/>
        </w:rPr>
        <w:t> </w:t>
      </w:r>
      <w:r w:rsidR="009C58B5" w:rsidRPr="0045056C">
        <w:rPr>
          <w:rFonts w:ascii="Calibri" w:hAnsi="Calibri"/>
          <w:sz w:val="22"/>
          <w:szCs w:val="22"/>
        </w:rPr>
        <w:t>zavazuje, že v</w:t>
      </w:r>
      <w:r w:rsidR="00A705D1" w:rsidRPr="0045056C">
        <w:rPr>
          <w:rFonts w:ascii="Calibri" w:hAnsi="Calibri"/>
          <w:sz w:val="22"/>
          <w:szCs w:val="22"/>
        </w:rPr>
        <w:t>ýkon činnost</w:t>
      </w:r>
      <w:r w:rsidR="00D96DA9" w:rsidRPr="0045056C">
        <w:rPr>
          <w:rFonts w:ascii="Calibri" w:hAnsi="Calibri"/>
          <w:sz w:val="22"/>
          <w:szCs w:val="22"/>
        </w:rPr>
        <w:t xml:space="preserve">í </w:t>
      </w:r>
      <w:r w:rsidR="00627D87" w:rsidRPr="0045056C">
        <w:rPr>
          <w:rFonts w:ascii="Calibri" w:hAnsi="Calibri"/>
          <w:sz w:val="22"/>
          <w:szCs w:val="22"/>
        </w:rPr>
        <w:t>podle této smlouvy bude vykonávat fyzická</w:t>
      </w:r>
      <w:r w:rsidR="00A705D1" w:rsidRPr="0045056C">
        <w:rPr>
          <w:rFonts w:ascii="Calibri" w:hAnsi="Calibri"/>
          <w:sz w:val="22"/>
          <w:szCs w:val="22"/>
        </w:rPr>
        <w:t xml:space="preserve"> osoba, </w:t>
      </w:r>
      <w:r w:rsidR="00B254B0" w:rsidRPr="0045056C">
        <w:rPr>
          <w:rFonts w:ascii="Calibri" w:hAnsi="Calibri"/>
          <w:sz w:val="22"/>
          <w:szCs w:val="22"/>
        </w:rPr>
        <w:t xml:space="preserve">která je jako osoba </w:t>
      </w:r>
      <w:r w:rsidR="00B254B0" w:rsidRPr="0045056C">
        <w:rPr>
          <w:rFonts w:ascii="Calibri" w:hAnsi="Calibri"/>
          <w:sz w:val="22"/>
          <w:szCs w:val="22"/>
        </w:rPr>
        <w:lastRenderedPageBreak/>
        <w:t>vykonávající činnost koordinátora BOZP</w:t>
      </w:r>
      <w:r w:rsidR="004729D7" w:rsidRPr="0045056C">
        <w:rPr>
          <w:rFonts w:ascii="Calibri" w:hAnsi="Calibri"/>
          <w:sz w:val="22"/>
          <w:szCs w:val="22"/>
        </w:rPr>
        <w:t xml:space="preserve"> uvedena v úvodu této smlouvy</w:t>
      </w:r>
      <w:r w:rsidR="005571F4" w:rsidRPr="0045056C">
        <w:rPr>
          <w:rFonts w:ascii="Calibri" w:hAnsi="Calibri"/>
          <w:sz w:val="22"/>
          <w:szCs w:val="22"/>
        </w:rPr>
        <w:t>, nedojde-li ke změně této osoby podle pravidel uvedených níže</w:t>
      </w:r>
      <w:r w:rsidR="0079200D" w:rsidRPr="0045056C">
        <w:rPr>
          <w:rFonts w:ascii="Calibri" w:hAnsi="Calibri"/>
          <w:sz w:val="22"/>
          <w:szCs w:val="22"/>
        </w:rPr>
        <w:t>.</w:t>
      </w:r>
      <w:r w:rsidR="00A705D1" w:rsidRPr="0045056C">
        <w:rPr>
          <w:rFonts w:ascii="Calibri" w:hAnsi="Calibri"/>
          <w:sz w:val="22"/>
          <w:szCs w:val="22"/>
        </w:rPr>
        <w:t xml:space="preserve"> Koordinátor se zavazuje, že tato osoba bude po celou dobu trvání závazků z této smlouvy splňovat příslušné kvalifikační předpoklady, jakož i dosahovat úrovně zkušeností deklarované v nabídce koordinátora na veřejnou zakázku. Smluvní strany se tak dohodly na minimálních požadavcích na kvalifikaci této osoby a změna osoby </w:t>
      </w:r>
      <w:r w:rsidR="00C955FE" w:rsidRPr="0045056C">
        <w:rPr>
          <w:rFonts w:ascii="Calibri" w:hAnsi="Calibri"/>
          <w:sz w:val="22"/>
          <w:szCs w:val="22"/>
        </w:rPr>
        <w:t xml:space="preserve">na dané pozici </w:t>
      </w:r>
      <w:r w:rsidR="00A705D1" w:rsidRPr="0045056C">
        <w:rPr>
          <w:rFonts w:ascii="Calibri" w:hAnsi="Calibri"/>
          <w:sz w:val="22"/>
          <w:szCs w:val="22"/>
        </w:rPr>
        <w:t>je</w:t>
      </w:r>
      <w:r w:rsidR="00005BE4">
        <w:rPr>
          <w:rFonts w:ascii="Calibri" w:hAnsi="Calibri"/>
          <w:sz w:val="22"/>
          <w:szCs w:val="22"/>
        </w:rPr>
        <w:t> </w:t>
      </w:r>
      <w:r w:rsidR="00A705D1" w:rsidRPr="0045056C">
        <w:rPr>
          <w:rFonts w:ascii="Calibri" w:hAnsi="Calibri"/>
          <w:sz w:val="22"/>
          <w:szCs w:val="22"/>
        </w:rPr>
        <w:t>možná pouze za současného splnění následujících podmínek:</w:t>
      </w:r>
    </w:p>
    <w:p w14:paraId="627F281B" w14:textId="37450850" w:rsidR="00A705D1" w:rsidRPr="00A15A8A" w:rsidRDefault="00A705D1" w:rsidP="005D08B2">
      <w:pPr>
        <w:numPr>
          <w:ilvl w:val="0"/>
          <w:numId w:val="21"/>
        </w:numPr>
        <w:spacing w:after="120"/>
        <w:ind w:left="709" w:hanging="283"/>
        <w:jc w:val="both"/>
        <w:rPr>
          <w:rFonts w:ascii="Calibri" w:hAnsi="Calibri"/>
          <w:sz w:val="22"/>
          <w:szCs w:val="22"/>
        </w:rPr>
      </w:pPr>
      <w:r w:rsidRPr="00A15A8A">
        <w:rPr>
          <w:rFonts w:ascii="Calibri" w:hAnsi="Calibri"/>
          <w:sz w:val="22"/>
          <w:szCs w:val="22"/>
        </w:rPr>
        <w:t xml:space="preserve">koordinátor objednateli předloží písemnou žádost o provedení změny osoby vykonávající činnost koordinátora </w:t>
      </w:r>
      <w:r w:rsidR="009B7A48" w:rsidRPr="00A15A8A">
        <w:rPr>
          <w:rFonts w:ascii="Calibri" w:hAnsi="Calibri"/>
          <w:sz w:val="22"/>
          <w:szCs w:val="22"/>
        </w:rPr>
        <w:t xml:space="preserve">BOZP </w:t>
      </w:r>
      <w:r w:rsidRPr="00A15A8A">
        <w:rPr>
          <w:rFonts w:ascii="Calibri" w:hAnsi="Calibri"/>
          <w:sz w:val="22"/>
          <w:szCs w:val="22"/>
        </w:rPr>
        <w:t xml:space="preserve">dle této smlouvy; s touto žádostí koordinátor předloží rovněž doklady prokazující, že </w:t>
      </w:r>
      <w:r w:rsidR="00AE249C" w:rsidRPr="00A15A8A">
        <w:rPr>
          <w:rFonts w:ascii="Calibri" w:hAnsi="Calibri"/>
          <w:sz w:val="22"/>
          <w:szCs w:val="22"/>
        </w:rPr>
        <w:t xml:space="preserve">osoba, která se má stát novou osobou </w:t>
      </w:r>
      <w:r w:rsidR="00E27AC5" w:rsidRPr="00A15A8A">
        <w:rPr>
          <w:rFonts w:ascii="Calibri" w:hAnsi="Calibri"/>
          <w:sz w:val="22"/>
          <w:szCs w:val="22"/>
        </w:rPr>
        <w:t xml:space="preserve">vykonávající činnost koordinátora BOZP, </w:t>
      </w:r>
      <w:r w:rsidRPr="00A15A8A">
        <w:rPr>
          <w:rFonts w:ascii="Calibri" w:hAnsi="Calibri"/>
          <w:sz w:val="22"/>
          <w:szCs w:val="22"/>
        </w:rPr>
        <w:t xml:space="preserve">splňuje kvalifikační předpoklady požadované objednatelem </w:t>
      </w:r>
      <w:r w:rsidR="00CE1F73" w:rsidRPr="00A15A8A">
        <w:rPr>
          <w:rFonts w:ascii="Calibri" w:hAnsi="Calibri"/>
          <w:sz w:val="22"/>
          <w:szCs w:val="22"/>
        </w:rPr>
        <w:br/>
      </w:r>
      <w:r w:rsidRPr="00A15A8A">
        <w:rPr>
          <w:rFonts w:ascii="Calibri" w:hAnsi="Calibri"/>
          <w:sz w:val="22"/>
          <w:szCs w:val="22"/>
        </w:rPr>
        <w:t>a že dosahuje úrovně zkušeností obsažené v nabídce koordinátora podané na veřejnou zakázku a</w:t>
      </w:r>
    </w:p>
    <w:p w14:paraId="4187F479" w14:textId="77777777" w:rsidR="00514424" w:rsidRPr="00A15A8A" w:rsidRDefault="00A705D1" w:rsidP="005D08B2">
      <w:pPr>
        <w:numPr>
          <w:ilvl w:val="0"/>
          <w:numId w:val="21"/>
        </w:numPr>
        <w:spacing w:after="120"/>
        <w:ind w:left="709" w:hanging="283"/>
        <w:jc w:val="both"/>
        <w:rPr>
          <w:rFonts w:ascii="Calibri" w:hAnsi="Calibri"/>
          <w:sz w:val="22"/>
          <w:szCs w:val="22"/>
        </w:rPr>
      </w:pPr>
      <w:r w:rsidRPr="00A15A8A">
        <w:rPr>
          <w:rFonts w:ascii="Calibri" w:hAnsi="Calibri"/>
          <w:sz w:val="22"/>
          <w:szCs w:val="22"/>
        </w:rPr>
        <w:t xml:space="preserve">objednatel si vyhrazuje právo schválit </w:t>
      </w:r>
      <w:r w:rsidR="0032037A" w:rsidRPr="00A15A8A">
        <w:rPr>
          <w:rFonts w:ascii="Calibri" w:hAnsi="Calibri"/>
          <w:sz w:val="22"/>
          <w:szCs w:val="22"/>
        </w:rPr>
        <w:t>každou novou osobu</w:t>
      </w:r>
      <w:r w:rsidR="006F52DD" w:rsidRPr="00A15A8A">
        <w:rPr>
          <w:rFonts w:ascii="Calibri" w:hAnsi="Calibri"/>
          <w:sz w:val="22"/>
          <w:szCs w:val="22"/>
        </w:rPr>
        <w:t xml:space="preserve"> vykonávající činnost koordinátora BOZP</w:t>
      </w:r>
      <w:r w:rsidR="00CE1F73" w:rsidRPr="00A15A8A">
        <w:rPr>
          <w:rFonts w:ascii="Calibri" w:hAnsi="Calibri"/>
          <w:sz w:val="22"/>
          <w:szCs w:val="22"/>
        </w:rPr>
        <w:t>, bez předchozího souhlasu objednatele není změna v osobě vykonávající činnost koordinátora</w:t>
      </w:r>
      <w:r w:rsidR="00067664" w:rsidRPr="00A15A8A">
        <w:rPr>
          <w:rFonts w:ascii="Calibri" w:hAnsi="Calibri"/>
          <w:sz w:val="22"/>
          <w:szCs w:val="22"/>
        </w:rPr>
        <w:t xml:space="preserve"> BOZP</w:t>
      </w:r>
      <w:r w:rsidR="00CE1F73" w:rsidRPr="00A15A8A">
        <w:rPr>
          <w:rFonts w:ascii="Calibri" w:hAnsi="Calibri"/>
          <w:sz w:val="22"/>
          <w:szCs w:val="22"/>
        </w:rPr>
        <w:t xml:space="preserve"> možná</w:t>
      </w:r>
      <w:r w:rsidR="00F14B39" w:rsidRPr="00A15A8A">
        <w:rPr>
          <w:rFonts w:ascii="Calibri" w:hAnsi="Calibri"/>
          <w:sz w:val="22"/>
          <w:szCs w:val="22"/>
        </w:rPr>
        <w:t xml:space="preserve">, objednatel však </w:t>
      </w:r>
      <w:r w:rsidR="00A845D0" w:rsidRPr="00A15A8A">
        <w:rPr>
          <w:rFonts w:ascii="Calibri" w:hAnsi="Calibri"/>
          <w:sz w:val="22"/>
          <w:szCs w:val="22"/>
        </w:rPr>
        <w:t>není oprávněn souhlas bez objektivních důvodů odmítnout</w:t>
      </w:r>
      <w:r w:rsidRPr="00A15A8A">
        <w:rPr>
          <w:rFonts w:ascii="Calibri" w:hAnsi="Calibri"/>
          <w:sz w:val="22"/>
          <w:szCs w:val="22"/>
        </w:rPr>
        <w:t>; objednatel se k písemné žádosti vyjádří nejpozději do 5 pracovních dnů ode dne jejího doručení</w:t>
      </w:r>
      <w:r w:rsidR="00CE1F73" w:rsidRPr="00A15A8A">
        <w:rPr>
          <w:rFonts w:ascii="Calibri" w:hAnsi="Calibri"/>
          <w:sz w:val="22"/>
          <w:szCs w:val="22"/>
        </w:rPr>
        <w:t>; nevyjádří-li se v této lhůtě, má se za to, že se změnou v osobě souhlasí.</w:t>
      </w:r>
      <w:r w:rsidR="00307689" w:rsidRPr="00A15A8A">
        <w:rPr>
          <w:rFonts w:ascii="Calibri" w:hAnsi="Calibri"/>
          <w:sz w:val="22"/>
          <w:szCs w:val="22"/>
        </w:rPr>
        <w:t xml:space="preserve"> </w:t>
      </w:r>
    </w:p>
    <w:p w14:paraId="7640E298" w14:textId="2BEDA9B6" w:rsidR="001B5910" w:rsidRPr="00A15A8A" w:rsidRDefault="005107A9" w:rsidP="005D08B2">
      <w:pPr>
        <w:spacing w:after="120"/>
        <w:ind w:left="426"/>
        <w:jc w:val="both"/>
        <w:rPr>
          <w:rFonts w:ascii="Calibri" w:hAnsi="Calibri"/>
          <w:sz w:val="22"/>
          <w:szCs w:val="22"/>
        </w:rPr>
      </w:pPr>
      <w:r w:rsidRPr="00A15A8A">
        <w:rPr>
          <w:rFonts w:ascii="Calibri" w:hAnsi="Calibri"/>
          <w:sz w:val="22"/>
          <w:szCs w:val="22"/>
        </w:rPr>
        <w:t xml:space="preserve">Smluvní strany se dohodly, že </w:t>
      </w:r>
      <w:r w:rsidR="00CF3393" w:rsidRPr="00A15A8A">
        <w:rPr>
          <w:rFonts w:ascii="Calibri" w:hAnsi="Calibri"/>
          <w:sz w:val="22"/>
          <w:szCs w:val="22"/>
        </w:rPr>
        <w:t>pro</w:t>
      </w:r>
      <w:r w:rsidR="000902DB" w:rsidRPr="00A15A8A">
        <w:rPr>
          <w:rFonts w:ascii="Calibri" w:hAnsi="Calibri"/>
          <w:sz w:val="22"/>
          <w:szCs w:val="22"/>
        </w:rPr>
        <w:t xml:space="preserve"> </w:t>
      </w:r>
      <w:r w:rsidR="00892AF2" w:rsidRPr="00A15A8A">
        <w:rPr>
          <w:rFonts w:ascii="Calibri" w:hAnsi="Calibri"/>
          <w:sz w:val="22"/>
          <w:szCs w:val="22"/>
        </w:rPr>
        <w:t xml:space="preserve">provedení </w:t>
      </w:r>
      <w:r w:rsidR="000902DB" w:rsidRPr="00A15A8A">
        <w:rPr>
          <w:rFonts w:ascii="Calibri" w:hAnsi="Calibri"/>
          <w:sz w:val="22"/>
          <w:szCs w:val="22"/>
        </w:rPr>
        <w:t>změn</w:t>
      </w:r>
      <w:r w:rsidR="00892AF2" w:rsidRPr="00A15A8A">
        <w:rPr>
          <w:rFonts w:ascii="Calibri" w:hAnsi="Calibri"/>
          <w:sz w:val="22"/>
          <w:szCs w:val="22"/>
        </w:rPr>
        <w:t>y</w:t>
      </w:r>
      <w:r w:rsidR="000902DB" w:rsidRPr="00A15A8A">
        <w:rPr>
          <w:rFonts w:ascii="Calibri" w:hAnsi="Calibri"/>
          <w:sz w:val="22"/>
          <w:szCs w:val="22"/>
        </w:rPr>
        <w:t xml:space="preserve"> v osobě vykonávající činnost koordinátora BOZP</w:t>
      </w:r>
      <w:r w:rsidR="001B5910" w:rsidRPr="00A15A8A">
        <w:rPr>
          <w:rFonts w:ascii="Calibri" w:hAnsi="Calibri"/>
          <w:sz w:val="22"/>
          <w:szCs w:val="22"/>
        </w:rPr>
        <w:t xml:space="preserve"> </w:t>
      </w:r>
      <w:r w:rsidR="000902DB" w:rsidRPr="00A15A8A">
        <w:rPr>
          <w:rFonts w:ascii="Calibri" w:hAnsi="Calibri"/>
          <w:sz w:val="22"/>
          <w:szCs w:val="22"/>
        </w:rPr>
        <w:t>v souladu s tímto odstavce</w:t>
      </w:r>
      <w:r w:rsidR="00C409C5" w:rsidRPr="00A15A8A">
        <w:rPr>
          <w:rFonts w:ascii="Calibri" w:hAnsi="Calibri"/>
          <w:sz w:val="22"/>
          <w:szCs w:val="22"/>
        </w:rPr>
        <w:t xml:space="preserve">m </w:t>
      </w:r>
      <w:r w:rsidR="00920D54" w:rsidRPr="00A15A8A">
        <w:rPr>
          <w:rFonts w:ascii="Calibri" w:hAnsi="Calibri"/>
          <w:sz w:val="22"/>
          <w:szCs w:val="22"/>
        </w:rPr>
        <w:t>nevyžadují uzavření</w:t>
      </w:r>
      <w:r w:rsidR="001B5910" w:rsidRPr="00A15A8A">
        <w:rPr>
          <w:rFonts w:ascii="Calibri" w:hAnsi="Calibri"/>
          <w:sz w:val="22"/>
          <w:szCs w:val="22"/>
        </w:rPr>
        <w:t xml:space="preserve"> doda</w:t>
      </w:r>
      <w:r w:rsidR="00920D54" w:rsidRPr="00A15A8A">
        <w:rPr>
          <w:rFonts w:ascii="Calibri" w:hAnsi="Calibri"/>
          <w:sz w:val="22"/>
          <w:szCs w:val="22"/>
        </w:rPr>
        <w:t>tku</w:t>
      </w:r>
      <w:r w:rsidR="00892AF2" w:rsidRPr="00A15A8A">
        <w:rPr>
          <w:rFonts w:ascii="Calibri" w:hAnsi="Calibri"/>
          <w:sz w:val="22"/>
          <w:szCs w:val="22"/>
        </w:rPr>
        <w:t xml:space="preserve"> k této</w:t>
      </w:r>
      <w:r w:rsidR="001B5910" w:rsidRPr="00A15A8A">
        <w:rPr>
          <w:rFonts w:ascii="Calibri" w:hAnsi="Calibri"/>
          <w:sz w:val="22"/>
          <w:szCs w:val="22"/>
        </w:rPr>
        <w:t xml:space="preserve"> smlouv</w:t>
      </w:r>
      <w:r w:rsidR="00892AF2" w:rsidRPr="00A15A8A">
        <w:rPr>
          <w:rFonts w:ascii="Calibri" w:hAnsi="Calibri"/>
          <w:sz w:val="22"/>
          <w:szCs w:val="22"/>
        </w:rPr>
        <w:t>ě</w:t>
      </w:r>
      <w:r w:rsidR="001B5910" w:rsidRPr="00A15A8A">
        <w:rPr>
          <w:rFonts w:ascii="Calibri" w:hAnsi="Calibri"/>
          <w:sz w:val="22"/>
          <w:szCs w:val="22"/>
        </w:rPr>
        <w:t xml:space="preserve">. </w:t>
      </w:r>
    </w:p>
    <w:p w14:paraId="1B3052E0" w14:textId="1D9ABD03" w:rsidR="0074264C" w:rsidRPr="008A29AD" w:rsidRDefault="00A705D1" w:rsidP="005D08B2">
      <w:pPr>
        <w:numPr>
          <w:ilvl w:val="0"/>
          <w:numId w:val="7"/>
        </w:numPr>
        <w:spacing w:after="120"/>
        <w:jc w:val="both"/>
        <w:rPr>
          <w:rFonts w:ascii="Calibri" w:hAnsi="Calibri"/>
          <w:sz w:val="22"/>
          <w:szCs w:val="22"/>
        </w:rPr>
      </w:pPr>
      <w:r w:rsidRPr="008A29AD">
        <w:rPr>
          <w:rFonts w:ascii="Calibri" w:hAnsi="Calibri"/>
          <w:sz w:val="22"/>
          <w:szCs w:val="22"/>
        </w:rPr>
        <w:t xml:space="preserve">Porušení povinnosti koordinátora dle předchozího odstavce se považuje za podstatné porušení povinností koordinátora vyplývajících z této smlouvy a objednatel má </w:t>
      </w:r>
      <w:r w:rsidR="008E62B9" w:rsidRPr="008A29AD">
        <w:rPr>
          <w:rFonts w:ascii="Calibri" w:hAnsi="Calibri"/>
          <w:sz w:val="22"/>
          <w:szCs w:val="22"/>
        </w:rPr>
        <w:t xml:space="preserve">mimo právo na odstoupení od této smlouvy též </w:t>
      </w:r>
      <w:r w:rsidRPr="008A29AD">
        <w:rPr>
          <w:rFonts w:ascii="Calibri" w:hAnsi="Calibri"/>
          <w:sz w:val="22"/>
          <w:szCs w:val="22"/>
        </w:rPr>
        <w:t xml:space="preserve">právo na zaplacení smluvní pokuty ve výši dle čl. VIII. odst. </w:t>
      </w:r>
      <w:r w:rsidR="00ED55B7" w:rsidRPr="008A29AD">
        <w:rPr>
          <w:rFonts w:ascii="Calibri" w:hAnsi="Calibri"/>
          <w:sz w:val="22"/>
          <w:szCs w:val="22"/>
        </w:rPr>
        <w:t>2</w:t>
      </w:r>
      <w:r w:rsidRPr="008A29AD">
        <w:rPr>
          <w:rFonts w:ascii="Calibri" w:hAnsi="Calibri"/>
          <w:sz w:val="22"/>
          <w:szCs w:val="22"/>
        </w:rPr>
        <w:t xml:space="preserve"> této smlouvy.</w:t>
      </w:r>
      <w:bookmarkStart w:id="1" w:name="_Hlk529366620"/>
    </w:p>
    <w:p w14:paraId="472A4AFF" w14:textId="7E278520" w:rsidR="00475D9A" w:rsidRPr="00B4186F" w:rsidRDefault="00A705D1" w:rsidP="005D08B2">
      <w:pPr>
        <w:numPr>
          <w:ilvl w:val="0"/>
          <w:numId w:val="7"/>
        </w:numPr>
        <w:spacing w:after="120"/>
        <w:ind w:left="351" w:hanging="357"/>
        <w:jc w:val="both"/>
        <w:rPr>
          <w:rFonts w:ascii="Calibri" w:hAnsi="Calibri"/>
          <w:sz w:val="22"/>
          <w:szCs w:val="22"/>
        </w:rPr>
      </w:pPr>
      <w:r w:rsidRPr="00B4186F">
        <w:rPr>
          <w:rFonts w:ascii="Calibri" w:hAnsi="Calibri"/>
          <w:sz w:val="22"/>
          <w:szCs w:val="22"/>
        </w:rPr>
        <w:t xml:space="preserve">Koordinátor </w:t>
      </w:r>
      <w:bookmarkStart w:id="2" w:name="_Hlk21080808"/>
      <w:bookmarkStart w:id="3" w:name="_Hlk21080665"/>
      <w:bookmarkEnd w:id="1"/>
      <w:r w:rsidR="00E14A77" w:rsidRPr="00B4186F">
        <w:rPr>
          <w:rFonts w:ascii="Calibri" w:hAnsi="Calibri"/>
          <w:sz w:val="22"/>
          <w:szCs w:val="22"/>
        </w:rPr>
        <w:t xml:space="preserve">jako osoba povinná spolupůsobit při výkonu finanční kontroly ve smyslu </w:t>
      </w:r>
      <w:proofErr w:type="spellStart"/>
      <w:r w:rsidR="00E14A77" w:rsidRPr="00B4186F">
        <w:rPr>
          <w:rFonts w:ascii="Calibri" w:hAnsi="Calibri"/>
          <w:sz w:val="22"/>
          <w:szCs w:val="22"/>
        </w:rPr>
        <w:t>ust</w:t>
      </w:r>
      <w:proofErr w:type="spellEnd"/>
      <w:r w:rsidR="00E14A77" w:rsidRPr="00B4186F">
        <w:rPr>
          <w:rFonts w:ascii="Calibri" w:hAnsi="Calibri"/>
          <w:sz w:val="22"/>
          <w:szCs w:val="22"/>
        </w:rPr>
        <w:t>. § 2 písm.</w:t>
      </w:r>
      <w:r w:rsidR="006B7FAC" w:rsidRPr="00B4186F">
        <w:rPr>
          <w:rFonts w:ascii="Calibri" w:hAnsi="Calibri"/>
          <w:sz w:val="22"/>
          <w:szCs w:val="22"/>
        </w:rPr>
        <w:t> </w:t>
      </w:r>
      <w:r w:rsidR="00E14A77" w:rsidRPr="00B4186F">
        <w:rPr>
          <w:rFonts w:ascii="Calibri" w:hAnsi="Calibri"/>
          <w:sz w:val="22"/>
          <w:szCs w:val="22"/>
        </w:rPr>
        <w:t xml:space="preserve">e) zákona č. 320/2001 Sb., o finanční kontrole ve veřejné správě a o změně některých zákonů (zákon o finanční kontrole), ve znění pozdějších předpisů, se zavazuje poskytnout </w:t>
      </w:r>
      <w:r w:rsidR="00B86636" w:rsidRPr="00B4186F">
        <w:rPr>
          <w:rFonts w:ascii="Calibri" w:hAnsi="Calibri"/>
          <w:sz w:val="22"/>
          <w:szCs w:val="22"/>
        </w:rPr>
        <w:t xml:space="preserve">subjektům provádějícím kontrolu </w:t>
      </w:r>
      <w:r w:rsidR="00E14A77" w:rsidRPr="00B4186F">
        <w:rPr>
          <w:rFonts w:ascii="Calibri" w:hAnsi="Calibri"/>
          <w:sz w:val="22"/>
          <w:szCs w:val="22"/>
        </w:rPr>
        <w:t>veškerou nezbytnou součinnost</w:t>
      </w:r>
      <w:r w:rsidR="00AA2AF0" w:rsidRPr="00B4186F">
        <w:rPr>
          <w:rFonts w:ascii="Calibri" w:hAnsi="Calibri"/>
          <w:sz w:val="22"/>
          <w:szCs w:val="22"/>
        </w:rPr>
        <w:t>, doklady a informace</w:t>
      </w:r>
      <w:r w:rsidR="00E14A77" w:rsidRPr="00B4186F">
        <w:rPr>
          <w:rFonts w:ascii="Calibri" w:hAnsi="Calibri"/>
          <w:sz w:val="22"/>
          <w:szCs w:val="22"/>
        </w:rPr>
        <w:t xml:space="preserve"> pro výkon finanční kontroly </w:t>
      </w:r>
      <w:r w:rsidR="00D94DC6" w:rsidRPr="00B4186F">
        <w:rPr>
          <w:rFonts w:ascii="Calibri" w:hAnsi="Calibri"/>
          <w:sz w:val="22"/>
          <w:szCs w:val="22"/>
        </w:rPr>
        <w:t xml:space="preserve">(včetně kontroly v místě realizace projektu) </w:t>
      </w:r>
      <w:r w:rsidR="00E14A77" w:rsidRPr="00B4186F">
        <w:rPr>
          <w:rFonts w:ascii="Calibri" w:hAnsi="Calibri"/>
          <w:sz w:val="22"/>
          <w:szCs w:val="22"/>
        </w:rPr>
        <w:t>v</w:t>
      </w:r>
      <w:r w:rsidR="003A5D56" w:rsidRPr="00B4186F">
        <w:rPr>
          <w:rFonts w:ascii="Calibri" w:hAnsi="Calibri"/>
          <w:sz w:val="22"/>
          <w:szCs w:val="22"/>
        </w:rPr>
        <w:t> </w:t>
      </w:r>
      <w:r w:rsidR="00E14A77" w:rsidRPr="00B4186F">
        <w:rPr>
          <w:rFonts w:ascii="Calibri" w:hAnsi="Calibri"/>
          <w:sz w:val="22"/>
          <w:szCs w:val="22"/>
        </w:rPr>
        <w:t>souvislosti</w:t>
      </w:r>
      <w:r w:rsidR="003A5D56" w:rsidRPr="00B4186F">
        <w:rPr>
          <w:rFonts w:ascii="Calibri" w:hAnsi="Calibri"/>
          <w:sz w:val="22"/>
          <w:szCs w:val="22"/>
        </w:rPr>
        <w:t xml:space="preserve"> </w:t>
      </w:r>
      <w:r w:rsidR="00E02F5F" w:rsidRPr="00B4186F">
        <w:rPr>
          <w:rFonts w:ascii="Calibri" w:hAnsi="Calibri"/>
          <w:sz w:val="22"/>
          <w:szCs w:val="22"/>
        </w:rPr>
        <w:t>s</w:t>
      </w:r>
      <w:r w:rsidR="003A5D56" w:rsidRPr="00B4186F">
        <w:rPr>
          <w:rFonts w:ascii="Calibri" w:hAnsi="Calibri"/>
          <w:sz w:val="22"/>
          <w:szCs w:val="22"/>
        </w:rPr>
        <w:t xml:space="preserve"> </w:t>
      </w:r>
      <w:r w:rsidR="00E02F5F" w:rsidRPr="00B4186F">
        <w:rPr>
          <w:rFonts w:ascii="Calibri" w:hAnsi="Calibri"/>
          <w:sz w:val="22"/>
          <w:szCs w:val="22"/>
        </w:rPr>
        <w:t>poskytovaným plněním dle této smlouvy</w:t>
      </w:r>
      <w:r w:rsidR="006F08C4" w:rsidRPr="00B4186F">
        <w:rPr>
          <w:rFonts w:ascii="Calibri" w:hAnsi="Calibri"/>
          <w:sz w:val="22"/>
          <w:szCs w:val="22"/>
        </w:rPr>
        <w:t>.</w:t>
      </w:r>
      <w:bookmarkEnd w:id="2"/>
      <w:r w:rsidR="005A0238" w:rsidRPr="00B4186F">
        <w:rPr>
          <w:rFonts w:ascii="Calibri" w:hAnsi="Calibri"/>
          <w:sz w:val="22"/>
          <w:szCs w:val="22"/>
        </w:rPr>
        <w:t xml:space="preserve"> </w:t>
      </w:r>
    </w:p>
    <w:p w14:paraId="1D6230FB" w14:textId="79607379" w:rsidR="00A902A9" w:rsidRPr="00EC3E8E" w:rsidRDefault="00A902A9" w:rsidP="005D08B2">
      <w:pPr>
        <w:spacing w:after="120"/>
        <w:ind w:left="-6"/>
        <w:jc w:val="both"/>
        <w:rPr>
          <w:rFonts w:ascii="Calibri" w:hAnsi="Calibri"/>
          <w:color w:val="EE0000"/>
          <w:sz w:val="22"/>
          <w:szCs w:val="22"/>
        </w:rPr>
      </w:pPr>
    </w:p>
    <w:bookmarkEnd w:id="3"/>
    <w:p w14:paraId="617B015A" w14:textId="16377998" w:rsidR="00A705D1" w:rsidRPr="00D9566C" w:rsidRDefault="00A705D1" w:rsidP="005D08B2">
      <w:pPr>
        <w:pStyle w:val="Odstavecseseznamem"/>
        <w:keepNext/>
        <w:numPr>
          <w:ilvl w:val="0"/>
          <w:numId w:val="39"/>
        </w:numPr>
        <w:spacing w:after="0"/>
        <w:ind w:left="284" w:firstLine="0"/>
        <w:jc w:val="center"/>
        <w:rPr>
          <w:rFonts w:ascii="Calibri" w:hAnsi="Calibri"/>
          <w:b/>
          <w:sz w:val="22"/>
          <w:szCs w:val="22"/>
        </w:rPr>
      </w:pPr>
    </w:p>
    <w:p w14:paraId="46EFCF8F" w14:textId="77777777" w:rsidR="00A705D1" w:rsidRPr="00D9566C" w:rsidRDefault="00A705D1" w:rsidP="005D08B2">
      <w:pPr>
        <w:pStyle w:val="Odstavecseseznamem"/>
        <w:keepNext/>
        <w:ind w:left="0"/>
        <w:jc w:val="center"/>
        <w:rPr>
          <w:rFonts w:ascii="Calibri" w:hAnsi="Calibri"/>
          <w:b/>
          <w:sz w:val="22"/>
          <w:szCs w:val="22"/>
        </w:rPr>
      </w:pPr>
      <w:r w:rsidRPr="00D9566C">
        <w:rPr>
          <w:rFonts w:ascii="Calibri" w:hAnsi="Calibri"/>
          <w:b/>
          <w:sz w:val="22"/>
          <w:szCs w:val="22"/>
        </w:rPr>
        <w:t>Povinnosti objednatele</w:t>
      </w:r>
    </w:p>
    <w:p w14:paraId="31123253" w14:textId="1044B8CF" w:rsidR="00121C87" w:rsidRPr="00D9566C" w:rsidRDefault="00A705D1" w:rsidP="005D08B2">
      <w:pPr>
        <w:numPr>
          <w:ilvl w:val="0"/>
          <w:numId w:val="8"/>
        </w:numPr>
        <w:tabs>
          <w:tab w:val="num" w:pos="360"/>
          <w:tab w:val="num" w:pos="540"/>
        </w:tabs>
        <w:spacing w:after="120"/>
        <w:ind w:left="357" w:hanging="357"/>
        <w:jc w:val="both"/>
        <w:rPr>
          <w:rFonts w:ascii="Calibri" w:hAnsi="Calibri"/>
          <w:sz w:val="22"/>
          <w:szCs w:val="22"/>
        </w:rPr>
      </w:pPr>
      <w:r w:rsidRPr="00D9566C">
        <w:rPr>
          <w:rFonts w:ascii="Calibri" w:hAnsi="Calibri"/>
          <w:sz w:val="22"/>
          <w:szCs w:val="22"/>
        </w:rPr>
        <w:t xml:space="preserve">Objednatel se zavazuje poskytnout koordinátorovi součinnost nezbytnou k výkonu </w:t>
      </w:r>
      <w:r w:rsidR="008866F5" w:rsidRPr="00D9566C">
        <w:rPr>
          <w:rFonts w:ascii="Calibri" w:hAnsi="Calibri"/>
          <w:sz w:val="22"/>
          <w:szCs w:val="22"/>
        </w:rPr>
        <w:t xml:space="preserve">jeho </w:t>
      </w:r>
      <w:r w:rsidRPr="00D9566C">
        <w:rPr>
          <w:rFonts w:ascii="Calibri" w:hAnsi="Calibri"/>
          <w:sz w:val="22"/>
          <w:szCs w:val="22"/>
        </w:rPr>
        <w:t>činností dle této smlouvy a v návaznosti na potřeby poskytovaného plnění umožnit koordinátorovi přístup na staveniště stavby.</w:t>
      </w:r>
    </w:p>
    <w:p w14:paraId="3486F130" w14:textId="731F15C4" w:rsidR="00A705D1" w:rsidRPr="00F95A54" w:rsidRDefault="00A705D1" w:rsidP="005D08B2">
      <w:pPr>
        <w:numPr>
          <w:ilvl w:val="0"/>
          <w:numId w:val="8"/>
        </w:numPr>
        <w:tabs>
          <w:tab w:val="num" w:pos="360"/>
          <w:tab w:val="num" w:pos="540"/>
        </w:tabs>
        <w:spacing w:after="120"/>
        <w:ind w:left="357" w:hanging="357"/>
        <w:jc w:val="both"/>
        <w:rPr>
          <w:rFonts w:ascii="Calibri" w:hAnsi="Calibri"/>
          <w:sz w:val="22"/>
          <w:szCs w:val="22"/>
        </w:rPr>
      </w:pPr>
      <w:r w:rsidRPr="00F95A54">
        <w:rPr>
          <w:rFonts w:ascii="Calibri" w:hAnsi="Calibri"/>
          <w:sz w:val="22"/>
          <w:szCs w:val="22"/>
        </w:rPr>
        <w:t xml:space="preserve">Objednatel se zavazuje průběžně předávat koordinátorovi elektronickou podobu případných změn </w:t>
      </w:r>
      <w:r w:rsidR="00F95A54" w:rsidRPr="00F95A54">
        <w:rPr>
          <w:rFonts w:ascii="Calibri" w:hAnsi="Calibri"/>
          <w:sz w:val="22"/>
          <w:szCs w:val="22"/>
        </w:rPr>
        <w:t>projektové dokumentace</w:t>
      </w:r>
      <w:r w:rsidRPr="00F95A54">
        <w:rPr>
          <w:rFonts w:ascii="Calibri" w:hAnsi="Calibri"/>
          <w:sz w:val="22"/>
          <w:szCs w:val="22"/>
        </w:rPr>
        <w:t>, následně po jejich převzetí objednatelem od zhotovitele</w:t>
      </w:r>
      <w:r w:rsidR="00283C69" w:rsidRPr="00F95A54">
        <w:rPr>
          <w:rFonts w:ascii="Calibri" w:hAnsi="Calibri"/>
          <w:sz w:val="22"/>
          <w:szCs w:val="22"/>
        </w:rPr>
        <w:t xml:space="preserve"> stavby</w:t>
      </w:r>
      <w:r w:rsidRPr="00F95A54">
        <w:rPr>
          <w:rFonts w:ascii="Calibri" w:hAnsi="Calibri"/>
          <w:sz w:val="22"/>
          <w:szCs w:val="22"/>
        </w:rPr>
        <w:t>.</w:t>
      </w:r>
    </w:p>
    <w:p w14:paraId="24CA54C5" w14:textId="20562510" w:rsidR="00E321AE" w:rsidRPr="00F95A54" w:rsidRDefault="00E321AE" w:rsidP="005D08B2">
      <w:pPr>
        <w:numPr>
          <w:ilvl w:val="0"/>
          <w:numId w:val="8"/>
        </w:numPr>
        <w:tabs>
          <w:tab w:val="num" w:pos="360"/>
          <w:tab w:val="num" w:pos="540"/>
        </w:tabs>
        <w:spacing w:after="120"/>
        <w:ind w:left="357" w:hanging="357"/>
        <w:jc w:val="both"/>
        <w:rPr>
          <w:rFonts w:ascii="Calibri" w:hAnsi="Calibri"/>
          <w:sz w:val="22"/>
          <w:szCs w:val="22"/>
        </w:rPr>
      </w:pPr>
      <w:r w:rsidRPr="00F95A54">
        <w:rPr>
          <w:rFonts w:ascii="Calibri" w:hAnsi="Calibri"/>
          <w:sz w:val="22"/>
          <w:szCs w:val="22"/>
        </w:rPr>
        <w:t>Objednatel se zavazuje za výkon činností koordinátora BOZP dle této smlouvy koordinátorovi zaplatit úplatu sjednanou touto smlouvou.</w:t>
      </w:r>
    </w:p>
    <w:p w14:paraId="43F03530" w14:textId="77777777" w:rsidR="00A902A9" w:rsidRPr="00BD48F7" w:rsidRDefault="00A902A9" w:rsidP="005D08B2">
      <w:pPr>
        <w:tabs>
          <w:tab w:val="num" w:pos="720"/>
        </w:tabs>
        <w:spacing w:after="120"/>
        <w:ind w:left="357"/>
        <w:jc w:val="both"/>
        <w:rPr>
          <w:rFonts w:ascii="Calibri" w:hAnsi="Calibri"/>
          <w:color w:val="0000FF"/>
          <w:sz w:val="22"/>
          <w:szCs w:val="22"/>
        </w:rPr>
      </w:pPr>
    </w:p>
    <w:p w14:paraId="14E7EFBD" w14:textId="38F7CDED" w:rsidR="00A705D1" w:rsidRPr="00A2161E" w:rsidRDefault="00A705D1" w:rsidP="005D08B2">
      <w:pPr>
        <w:pStyle w:val="Odstavecseseznamem"/>
        <w:keepNext/>
        <w:numPr>
          <w:ilvl w:val="0"/>
          <w:numId w:val="39"/>
        </w:numPr>
        <w:spacing w:after="0"/>
        <w:ind w:left="284" w:firstLine="0"/>
        <w:jc w:val="center"/>
        <w:rPr>
          <w:rFonts w:ascii="Calibri" w:hAnsi="Calibri"/>
          <w:b/>
          <w:sz w:val="22"/>
          <w:szCs w:val="22"/>
        </w:rPr>
      </w:pPr>
    </w:p>
    <w:p w14:paraId="20E4EA99" w14:textId="4925540D" w:rsidR="00A705D1" w:rsidRPr="00A2161E" w:rsidRDefault="00A705D1" w:rsidP="005D08B2">
      <w:pPr>
        <w:keepNext/>
        <w:jc w:val="center"/>
        <w:rPr>
          <w:rFonts w:ascii="Calibri" w:hAnsi="Calibri"/>
          <w:b/>
          <w:sz w:val="22"/>
          <w:szCs w:val="22"/>
        </w:rPr>
      </w:pPr>
      <w:r w:rsidRPr="00A2161E">
        <w:rPr>
          <w:rFonts w:ascii="Calibri" w:hAnsi="Calibri"/>
          <w:b/>
          <w:sz w:val="22"/>
          <w:szCs w:val="22"/>
        </w:rPr>
        <w:t>Doba a místo plnění</w:t>
      </w:r>
    </w:p>
    <w:p w14:paraId="0908A742" w14:textId="77777777" w:rsidR="00A705D1" w:rsidRPr="000C493D" w:rsidRDefault="00A705D1" w:rsidP="005D08B2">
      <w:pPr>
        <w:numPr>
          <w:ilvl w:val="0"/>
          <w:numId w:val="9"/>
        </w:numPr>
        <w:tabs>
          <w:tab w:val="clear" w:pos="720"/>
          <w:tab w:val="num" w:pos="284"/>
        </w:tabs>
        <w:spacing w:after="120"/>
        <w:ind w:hanging="720"/>
        <w:jc w:val="both"/>
        <w:rPr>
          <w:rFonts w:ascii="Calibri" w:hAnsi="Calibri"/>
          <w:sz w:val="22"/>
          <w:szCs w:val="22"/>
          <w:u w:val="single"/>
        </w:rPr>
      </w:pPr>
      <w:r w:rsidRPr="000C493D">
        <w:rPr>
          <w:rFonts w:ascii="Calibri" w:hAnsi="Calibri"/>
          <w:sz w:val="22"/>
          <w:szCs w:val="22"/>
          <w:u w:val="single"/>
        </w:rPr>
        <w:t>Zahájení plnění:</w:t>
      </w:r>
    </w:p>
    <w:p w14:paraId="2C0540E1" w14:textId="6C49B6F7" w:rsidR="00A705D1" w:rsidRPr="00C07076" w:rsidRDefault="00A705D1" w:rsidP="005D08B2">
      <w:pPr>
        <w:numPr>
          <w:ilvl w:val="0"/>
          <w:numId w:val="10"/>
        </w:numPr>
        <w:spacing w:after="120"/>
        <w:ind w:left="714" w:hanging="357"/>
        <w:jc w:val="both"/>
        <w:rPr>
          <w:rFonts w:ascii="Calibri" w:hAnsi="Calibri"/>
          <w:sz w:val="22"/>
          <w:szCs w:val="22"/>
        </w:rPr>
      </w:pPr>
      <w:r w:rsidRPr="00C07076">
        <w:rPr>
          <w:rFonts w:ascii="Calibri" w:hAnsi="Calibri"/>
          <w:sz w:val="22"/>
          <w:szCs w:val="22"/>
        </w:rPr>
        <w:t xml:space="preserve">zpracování plánu BOZP – </w:t>
      </w:r>
      <w:r w:rsidR="00893D68" w:rsidRPr="00C07076">
        <w:rPr>
          <w:rFonts w:ascii="Calibri" w:hAnsi="Calibri"/>
          <w:sz w:val="22"/>
          <w:szCs w:val="22"/>
        </w:rPr>
        <w:t>bez zbytečného odkladu</w:t>
      </w:r>
      <w:r w:rsidRPr="00C07076">
        <w:rPr>
          <w:rFonts w:ascii="Calibri" w:hAnsi="Calibri"/>
          <w:sz w:val="22"/>
          <w:szCs w:val="22"/>
        </w:rPr>
        <w:t xml:space="preserve"> po </w:t>
      </w:r>
      <w:r w:rsidR="00893D68" w:rsidRPr="00C07076">
        <w:rPr>
          <w:rFonts w:ascii="Calibri" w:hAnsi="Calibri"/>
          <w:sz w:val="22"/>
          <w:szCs w:val="22"/>
        </w:rPr>
        <w:t xml:space="preserve">nabytí účinnosti této </w:t>
      </w:r>
      <w:r w:rsidRPr="00C07076">
        <w:rPr>
          <w:rFonts w:ascii="Calibri" w:hAnsi="Calibri"/>
          <w:sz w:val="22"/>
          <w:szCs w:val="22"/>
        </w:rPr>
        <w:t>smlouvy;</w:t>
      </w:r>
    </w:p>
    <w:p w14:paraId="6096D087" w14:textId="255243E2" w:rsidR="00A705D1" w:rsidRPr="000C493D" w:rsidRDefault="00A705D1" w:rsidP="005D08B2">
      <w:pPr>
        <w:numPr>
          <w:ilvl w:val="0"/>
          <w:numId w:val="10"/>
        </w:numPr>
        <w:spacing w:after="120"/>
        <w:ind w:left="714" w:hanging="357"/>
        <w:jc w:val="both"/>
        <w:rPr>
          <w:rFonts w:ascii="Calibri" w:hAnsi="Calibri"/>
          <w:sz w:val="22"/>
          <w:szCs w:val="22"/>
        </w:rPr>
      </w:pPr>
      <w:r w:rsidRPr="00C07076">
        <w:rPr>
          <w:rFonts w:ascii="Calibri" w:hAnsi="Calibri"/>
          <w:sz w:val="22"/>
          <w:szCs w:val="22"/>
        </w:rPr>
        <w:lastRenderedPageBreak/>
        <w:t>zpracování „Oznámení o zahájení prací“ podle</w:t>
      </w:r>
      <w:r w:rsidRPr="000C493D">
        <w:rPr>
          <w:rFonts w:ascii="Calibri" w:hAnsi="Calibri"/>
          <w:sz w:val="22"/>
          <w:szCs w:val="22"/>
        </w:rPr>
        <w:t xml:space="preserve"> platných </w:t>
      </w:r>
      <w:r w:rsidR="00C52AFD" w:rsidRPr="000C493D">
        <w:rPr>
          <w:rFonts w:ascii="Calibri" w:hAnsi="Calibri"/>
          <w:sz w:val="22"/>
          <w:szCs w:val="22"/>
        </w:rPr>
        <w:t>a účinných</w:t>
      </w:r>
      <w:r w:rsidR="001821E2" w:rsidRPr="000C493D">
        <w:rPr>
          <w:rFonts w:ascii="Calibri" w:hAnsi="Calibri"/>
          <w:sz w:val="22"/>
          <w:szCs w:val="22"/>
        </w:rPr>
        <w:t xml:space="preserve"> </w:t>
      </w:r>
      <w:r w:rsidRPr="000C493D">
        <w:rPr>
          <w:rFonts w:ascii="Calibri" w:hAnsi="Calibri"/>
          <w:sz w:val="22"/>
          <w:szCs w:val="22"/>
        </w:rPr>
        <w:t xml:space="preserve">předpisů – </w:t>
      </w:r>
      <w:r w:rsidR="00893D68" w:rsidRPr="000C493D">
        <w:rPr>
          <w:rFonts w:ascii="Calibri" w:hAnsi="Calibri"/>
          <w:sz w:val="22"/>
          <w:szCs w:val="22"/>
        </w:rPr>
        <w:t>bez zbytečného odkladu po nabytí účinnosti této smlouvy</w:t>
      </w:r>
      <w:r w:rsidRPr="000C493D">
        <w:rPr>
          <w:rFonts w:ascii="Calibri" w:hAnsi="Calibri"/>
          <w:sz w:val="22"/>
          <w:szCs w:val="22"/>
        </w:rPr>
        <w:t>;</w:t>
      </w:r>
    </w:p>
    <w:p w14:paraId="68734869" w14:textId="1C524280" w:rsidR="0099378A" w:rsidRPr="00C07076" w:rsidRDefault="00A705D1" w:rsidP="005D08B2">
      <w:pPr>
        <w:numPr>
          <w:ilvl w:val="0"/>
          <w:numId w:val="10"/>
        </w:numPr>
        <w:spacing w:after="120"/>
        <w:jc w:val="both"/>
        <w:rPr>
          <w:rFonts w:ascii="Calibri" w:hAnsi="Calibri"/>
          <w:sz w:val="22"/>
          <w:szCs w:val="22"/>
        </w:rPr>
      </w:pPr>
      <w:r w:rsidRPr="00C07076">
        <w:rPr>
          <w:rFonts w:ascii="Calibri" w:hAnsi="Calibri"/>
          <w:sz w:val="22"/>
          <w:szCs w:val="22"/>
        </w:rPr>
        <w:t xml:space="preserve">výkon činnosti koordinátora BOZP </w:t>
      </w:r>
      <w:r w:rsidR="00385C65" w:rsidRPr="00C07076">
        <w:rPr>
          <w:rFonts w:ascii="Calibri" w:hAnsi="Calibri"/>
          <w:sz w:val="22"/>
          <w:szCs w:val="22"/>
        </w:rPr>
        <w:t xml:space="preserve">při práci na staveništi </w:t>
      </w:r>
      <w:r w:rsidRPr="00C07076">
        <w:rPr>
          <w:rFonts w:ascii="Calibri" w:hAnsi="Calibri"/>
          <w:sz w:val="22"/>
          <w:szCs w:val="22"/>
        </w:rPr>
        <w:t xml:space="preserve">– </w:t>
      </w:r>
      <w:r w:rsidRPr="00C07076">
        <w:rPr>
          <w:rFonts w:ascii="Calibri" w:hAnsi="Calibri"/>
          <w:sz w:val="22"/>
          <w:szCs w:val="22"/>
          <w:u w:val="single"/>
        </w:rPr>
        <w:t>v termínu předání a převzetí staveniště mezi objednatelem a zhotovitelem stavby</w:t>
      </w:r>
      <w:r w:rsidR="00F0598D" w:rsidRPr="00C07076">
        <w:rPr>
          <w:rFonts w:ascii="Calibri" w:hAnsi="Calibri"/>
          <w:sz w:val="22"/>
          <w:szCs w:val="22"/>
          <w:u w:val="single"/>
        </w:rPr>
        <w:t xml:space="preserve"> (předpoklad </w:t>
      </w:r>
      <w:r w:rsidR="007A636D" w:rsidRPr="00C07076">
        <w:rPr>
          <w:rFonts w:ascii="Calibri" w:hAnsi="Calibri"/>
          <w:sz w:val="22"/>
          <w:szCs w:val="22"/>
          <w:u w:val="single"/>
        </w:rPr>
        <w:t>4</w:t>
      </w:r>
      <w:r w:rsidR="00B96ED1" w:rsidRPr="00C07076">
        <w:rPr>
          <w:rFonts w:ascii="Calibri" w:hAnsi="Calibri"/>
          <w:sz w:val="22"/>
          <w:szCs w:val="22"/>
          <w:u w:val="single"/>
        </w:rPr>
        <w:t>.</w:t>
      </w:r>
      <w:r w:rsidR="00C5624A" w:rsidRPr="00C07076">
        <w:rPr>
          <w:rFonts w:ascii="Calibri" w:hAnsi="Calibri"/>
          <w:sz w:val="22"/>
          <w:szCs w:val="22"/>
          <w:u w:val="single"/>
        </w:rPr>
        <w:t xml:space="preserve"> </w:t>
      </w:r>
      <w:r w:rsidR="00E536F0" w:rsidRPr="00C07076">
        <w:rPr>
          <w:rFonts w:ascii="Calibri" w:hAnsi="Calibri"/>
          <w:sz w:val="22"/>
          <w:szCs w:val="22"/>
          <w:u w:val="single"/>
        </w:rPr>
        <w:t xml:space="preserve">čtvrtletí roku </w:t>
      </w:r>
      <w:r w:rsidR="002A49B1" w:rsidRPr="00C07076">
        <w:rPr>
          <w:rFonts w:ascii="Calibri" w:hAnsi="Calibri"/>
          <w:sz w:val="22"/>
          <w:szCs w:val="22"/>
          <w:u w:val="single"/>
        </w:rPr>
        <w:t>2025</w:t>
      </w:r>
      <w:r w:rsidR="00BF126D" w:rsidRPr="00C07076">
        <w:rPr>
          <w:rFonts w:ascii="Calibri" w:hAnsi="Calibri"/>
          <w:sz w:val="22"/>
          <w:szCs w:val="22"/>
          <w:u w:val="single"/>
        </w:rPr>
        <w:t>)</w:t>
      </w:r>
      <w:r w:rsidR="0043362B" w:rsidRPr="00C07076">
        <w:rPr>
          <w:rFonts w:ascii="Calibri" w:hAnsi="Calibri"/>
          <w:sz w:val="22"/>
          <w:szCs w:val="22"/>
          <w:u w:val="single"/>
        </w:rPr>
        <w:t xml:space="preserve">, </w:t>
      </w:r>
      <w:r w:rsidRPr="00C07076">
        <w:rPr>
          <w:rFonts w:ascii="Calibri" w:hAnsi="Calibri"/>
          <w:sz w:val="22"/>
          <w:szCs w:val="22"/>
        </w:rPr>
        <w:t xml:space="preserve">přičemž předpokládaná </w:t>
      </w:r>
      <w:r w:rsidR="009F3CEA" w:rsidRPr="00C07076">
        <w:rPr>
          <w:rFonts w:ascii="Calibri" w:hAnsi="Calibri"/>
          <w:sz w:val="22"/>
          <w:szCs w:val="22"/>
        </w:rPr>
        <w:t>dob</w:t>
      </w:r>
      <w:r w:rsidR="00E92591" w:rsidRPr="00C07076">
        <w:rPr>
          <w:rFonts w:ascii="Calibri" w:hAnsi="Calibri"/>
          <w:sz w:val="22"/>
          <w:szCs w:val="22"/>
        </w:rPr>
        <w:t>a</w:t>
      </w:r>
      <w:r w:rsidR="009F3CEA" w:rsidRPr="00C07076">
        <w:rPr>
          <w:rFonts w:ascii="Calibri" w:hAnsi="Calibri"/>
          <w:sz w:val="22"/>
          <w:szCs w:val="22"/>
        </w:rPr>
        <w:t xml:space="preserve"> provádění stavby</w:t>
      </w:r>
      <w:r w:rsidR="00F4494A" w:rsidRPr="00C07076">
        <w:rPr>
          <w:rFonts w:ascii="Calibri" w:hAnsi="Calibri"/>
          <w:sz w:val="22"/>
          <w:szCs w:val="22"/>
        </w:rPr>
        <w:t>,</w:t>
      </w:r>
      <w:r w:rsidR="009F3CEA" w:rsidRPr="00C07076">
        <w:rPr>
          <w:rFonts w:ascii="Calibri" w:hAnsi="Calibri"/>
          <w:sz w:val="22"/>
          <w:szCs w:val="22"/>
        </w:rPr>
        <w:t xml:space="preserve"> a</w:t>
      </w:r>
      <w:r w:rsidR="00E92591" w:rsidRPr="00C07076">
        <w:rPr>
          <w:rFonts w:ascii="Calibri" w:hAnsi="Calibri"/>
          <w:sz w:val="22"/>
          <w:szCs w:val="22"/>
        </w:rPr>
        <w:t xml:space="preserve"> tedy i</w:t>
      </w:r>
      <w:r w:rsidRPr="00C07076">
        <w:rPr>
          <w:rFonts w:ascii="Calibri" w:hAnsi="Calibri"/>
          <w:sz w:val="22"/>
          <w:szCs w:val="22"/>
        </w:rPr>
        <w:t xml:space="preserve"> dob</w:t>
      </w:r>
      <w:r w:rsidR="00E92591" w:rsidRPr="00C07076">
        <w:rPr>
          <w:rFonts w:ascii="Calibri" w:hAnsi="Calibri"/>
          <w:sz w:val="22"/>
          <w:szCs w:val="22"/>
        </w:rPr>
        <w:t>a</w:t>
      </w:r>
      <w:r w:rsidRPr="00C07076">
        <w:rPr>
          <w:rFonts w:ascii="Calibri" w:hAnsi="Calibri"/>
          <w:sz w:val="22"/>
          <w:szCs w:val="22"/>
        </w:rPr>
        <w:t xml:space="preserve"> výkonu činnosti koordinátora BOZP</w:t>
      </w:r>
      <w:r w:rsidR="00F4494A" w:rsidRPr="00C07076">
        <w:rPr>
          <w:rFonts w:ascii="Calibri" w:hAnsi="Calibri"/>
          <w:sz w:val="22"/>
          <w:szCs w:val="22"/>
        </w:rPr>
        <w:t>,</w:t>
      </w:r>
      <w:r w:rsidRPr="00C07076">
        <w:rPr>
          <w:rFonts w:ascii="Calibri" w:hAnsi="Calibri"/>
          <w:sz w:val="22"/>
          <w:szCs w:val="22"/>
        </w:rPr>
        <w:t xml:space="preserve"> je </w:t>
      </w:r>
      <w:r w:rsidR="003C1326" w:rsidRPr="00C07076">
        <w:rPr>
          <w:rFonts w:ascii="Calibri" w:hAnsi="Calibri"/>
          <w:sz w:val="22"/>
          <w:szCs w:val="22"/>
        </w:rPr>
        <w:t>20</w:t>
      </w:r>
      <w:r w:rsidR="00DD70E0" w:rsidRPr="00C07076">
        <w:rPr>
          <w:rFonts w:ascii="Calibri" w:hAnsi="Calibri"/>
          <w:sz w:val="22"/>
          <w:szCs w:val="22"/>
        </w:rPr>
        <w:t> </w:t>
      </w:r>
      <w:r w:rsidRPr="00C07076">
        <w:rPr>
          <w:rFonts w:ascii="Calibri" w:hAnsi="Calibri"/>
          <w:sz w:val="22"/>
          <w:szCs w:val="22"/>
        </w:rPr>
        <w:t>měsíců.</w:t>
      </w:r>
      <w:r w:rsidR="0099378A" w:rsidRPr="00C07076">
        <w:rPr>
          <w:rFonts w:ascii="Calibri" w:hAnsi="Calibri"/>
          <w:sz w:val="22"/>
          <w:szCs w:val="22"/>
        </w:rPr>
        <w:t xml:space="preserve"> Termín zahájení plnění se může změnit v souvislosti s</w:t>
      </w:r>
      <w:r w:rsidR="002435FD" w:rsidRPr="00C07076">
        <w:rPr>
          <w:rFonts w:ascii="Calibri" w:hAnsi="Calibri"/>
          <w:sz w:val="22"/>
          <w:szCs w:val="22"/>
        </w:rPr>
        <w:t> </w:t>
      </w:r>
      <w:r w:rsidR="0099378A" w:rsidRPr="00C07076">
        <w:rPr>
          <w:rFonts w:ascii="Calibri" w:hAnsi="Calibri"/>
          <w:sz w:val="22"/>
          <w:szCs w:val="22"/>
        </w:rPr>
        <w:t>veřejn</w:t>
      </w:r>
      <w:r w:rsidR="00C612B3" w:rsidRPr="00C07076">
        <w:rPr>
          <w:rFonts w:ascii="Calibri" w:hAnsi="Calibri"/>
          <w:sz w:val="22"/>
          <w:szCs w:val="22"/>
        </w:rPr>
        <w:t>ou</w:t>
      </w:r>
      <w:r w:rsidR="0099378A" w:rsidRPr="00C07076">
        <w:rPr>
          <w:rFonts w:ascii="Calibri" w:hAnsi="Calibri"/>
          <w:sz w:val="22"/>
          <w:szCs w:val="22"/>
        </w:rPr>
        <w:t xml:space="preserve"> zakázk</w:t>
      </w:r>
      <w:r w:rsidR="00C612B3" w:rsidRPr="00C07076">
        <w:rPr>
          <w:rFonts w:ascii="Calibri" w:hAnsi="Calibri"/>
          <w:sz w:val="22"/>
          <w:szCs w:val="22"/>
        </w:rPr>
        <w:t>ou</w:t>
      </w:r>
      <w:r w:rsidR="0099378A" w:rsidRPr="00C07076">
        <w:rPr>
          <w:rFonts w:ascii="Calibri" w:hAnsi="Calibri"/>
          <w:sz w:val="22"/>
          <w:szCs w:val="22"/>
        </w:rPr>
        <w:t xml:space="preserve"> na výběr zhotovitele stavby.</w:t>
      </w:r>
    </w:p>
    <w:p w14:paraId="3E8B939C" w14:textId="22B2D4F8" w:rsidR="00A705D1" w:rsidRPr="00C07076" w:rsidRDefault="00A705D1" w:rsidP="005D08B2">
      <w:pPr>
        <w:spacing w:after="120"/>
        <w:ind w:left="714"/>
        <w:jc w:val="both"/>
        <w:rPr>
          <w:rFonts w:ascii="Calibri" w:hAnsi="Calibri"/>
          <w:sz w:val="22"/>
          <w:szCs w:val="22"/>
        </w:rPr>
      </w:pPr>
      <w:r w:rsidRPr="00C07076">
        <w:rPr>
          <w:rFonts w:ascii="Calibri" w:hAnsi="Calibri"/>
          <w:sz w:val="22"/>
          <w:szCs w:val="22"/>
        </w:rPr>
        <w:t xml:space="preserve">Objednatel </w:t>
      </w:r>
      <w:r w:rsidR="00893D68" w:rsidRPr="00C07076">
        <w:rPr>
          <w:rFonts w:ascii="Calibri" w:hAnsi="Calibri"/>
          <w:sz w:val="22"/>
          <w:szCs w:val="22"/>
        </w:rPr>
        <w:t>se zavazuje</w:t>
      </w:r>
      <w:r w:rsidRPr="00C07076">
        <w:rPr>
          <w:rFonts w:ascii="Calibri" w:hAnsi="Calibri"/>
          <w:sz w:val="22"/>
          <w:szCs w:val="22"/>
        </w:rPr>
        <w:t xml:space="preserve"> informovat koordinátora o termínu předání a převzetí staveniště </w:t>
      </w:r>
      <w:r w:rsidR="00893D68" w:rsidRPr="00C07076">
        <w:rPr>
          <w:rFonts w:ascii="Calibri" w:hAnsi="Calibri"/>
          <w:sz w:val="22"/>
          <w:szCs w:val="22"/>
        </w:rPr>
        <w:t xml:space="preserve">písemně </w:t>
      </w:r>
      <w:r w:rsidRPr="00C07076">
        <w:rPr>
          <w:rFonts w:ascii="Calibri" w:hAnsi="Calibri"/>
          <w:sz w:val="22"/>
          <w:szCs w:val="22"/>
        </w:rPr>
        <w:t xml:space="preserve">nejméně </w:t>
      </w:r>
      <w:r w:rsidR="00022128" w:rsidRPr="00C07076">
        <w:rPr>
          <w:rFonts w:ascii="Calibri" w:hAnsi="Calibri"/>
          <w:sz w:val="22"/>
          <w:szCs w:val="22"/>
        </w:rPr>
        <w:t>10</w:t>
      </w:r>
      <w:r w:rsidRPr="00C07076">
        <w:rPr>
          <w:rFonts w:ascii="Calibri" w:hAnsi="Calibri"/>
          <w:sz w:val="22"/>
          <w:szCs w:val="22"/>
        </w:rPr>
        <w:t xml:space="preserve"> dní předem</w:t>
      </w:r>
      <w:r w:rsidR="00F0598D" w:rsidRPr="00C07076">
        <w:rPr>
          <w:rFonts w:ascii="Calibri" w:hAnsi="Calibri"/>
          <w:sz w:val="22"/>
          <w:szCs w:val="22"/>
        </w:rPr>
        <w:t>.</w:t>
      </w:r>
    </w:p>
    <w:p w14:paraId="0BAA90A8" w14:textId="77777777" w:rsidR="00A705D1" w:rsidRPr="00C07076" w:rsidRDefault="00A705D1" w:rsidP="005D08B2">
      <w:pPr>
        <w:numPr>
          <w:ilvl w:val="0"/>
          <w:numId w:val="9"/>
        </w:numPr>
        <w:tabs>
          <w:tab w:val="num" w:pos="360"/>
        </w:tabs>
        <w:spacing w:after="120"/>
        <w:ind w:left="360"/>
        <w:jc w:val="both"/>
        <w:rPr>
          <w:rFonts w:ascii="Calibri" w:hAnsi="Calibri"/>
          <w:sz w:val="22"/>
          <w:szCs w:val="22"/>
          <w:u w:val="single"/>
        </w:rPr>
      </w:pPr>
      <w:r w:rsidRPr="00C07076">
        <w:rPr>
          <w:rFonts w:ascii="Calibri" w:hAnsi="Calibri"/>
          <w:sz w:val="22"/>
          <w:szCs w:val="22"/>
          <w:u w:val="single"/>
        </w:rPr>
        <w:t>Ukončení plnění:</w:t>
      </w:r>
    </w:p>
    <w:p w14:paraId="297C2D5D" w14:textId="68E44664" w:rsidR="00A705D1" w:rsidRPr="00C07076" w:rsidRDefault="00A705D1" w:rsidP="005D08B2">
      <w:pPr>
        <w:numPr>
          <w:ilvl w:val="1"/>
          <w:numId w:val="9"/>
        </w:numPr>
        <w:tabs>
          <w:tab w:val="clear" w:pos="1440"/>
          <w:tab w:val="num" w:pos="851"/>
        </w:tabs>
        <w:spacing w:after="120"/>
        <w:ind w:left="851" w:hanging="425"/>
        <w:jc w:val="both"/>
        <w:rPr>
          <w:rFonts w:ascii="Calibri" w:hAnsi="Calibri"/>
          <w:sz w:val="22"/>
          <w:szCs w:val="22"/>
        </w:rPr>
      </w:pPr>
      <w:r w:rsidRPr="00C07076">
        <w:rPr>
          <w:rFonts w:ascii="Calibri" w:hAnsi="Calibri"/>
          <w:sz w:val="22"/>
          <w:szCs w:val="22"/>
        </w:rPr>
        <w:t xml:space="preserve">zpracování plánu BOZP </w:t>
      </w:r>
      <w:r w:rsidR="00265ED1" w:rsidRPr="00C07076">
        <w:rPr>
          <w:rFonts w:ascii="Calibri" w:hAnsi="Calibri"/>
          <w:sz w:val="22"/>
          <w:szCs w:val="22"/>
        </w:rPr>
        <w:t>–</w:t>
      </w:r>
      <w:r w:rsidRPr="00C07076">
        <w:rPr>
          <w:rFonts w:ascii="Calibri" w:hAnsi="Calibri"/>
          <w:sz w:val="22"/>
          <w:szCs w:val="22"/>
        </w:rPr>
        <w:t xml:space="preserve"> </w:t>
      </w:r>
      <w:r w:rsidRPr="00C07076">
        <w:rPr>
          <w:rFonts w:ascii="Calibri" w:hAnsi="Calibri"/>
          <w:sz w:val="22"/>
          <w:szCs w:val="22"/>
          <w:u w:val="single"/>
        </w:rPr>
        <w:t>nejpozději do termínu předání a převzetí staveniště mezi objednatelem a zhotovitelem stavby</w:t>
      </w:r>
      <w:r w:rsidR="00AF5BD6" w:rsidRPr="00C07076">
        <w:rPr>
          <w:rFonts w:ascii="Calibri" w:hAnsi="Calibri"/>
          <w:sz w:val="22"/>
          <w:szCs w:val="22"/>
          <w:u w:val="single"/>
        </w:rPr>
        <w:t xml:space="preserve"> (předpoklad </w:t>
      </w:r>
      <w:r w:rsidR="007912A5" w:rsidRPr="00C07076">
        <w:rPr>
          <w:rFonts w:ascii="Calibri" w:hAnsi="Calibri"/>
          <w:sz w:val="22"/>
          <w:szCs w:val="22"/>
          <w:u w:val="single"/>
        </w:rPr>
        <w:t>4</w:t>
      </w:r>
      <w:r w:rsidR="00730F91" w:rsidRPr="00C07076">
        <w:rPr>
          <w:rFonts w:ascii="Calibri" w:hAnsi="Calibri"/>
          <w:sz w:val="22"/>
          <w:szCs w:val="22"/>
          <w:u w:val="single"/>
        </w:rPr>
        <w:t xml:space="preserve">. </w:t>
      </w:r>
      <w:r w:rsidR="00EB370B" w:rsidRPr="00C07076">
        <w:rPr>
          <w:rFonts w:ascii="Calibri" w:hAnsi="Calibri"/>
          <w:sz w:val="22"/>
          <w:szCs w:val="22"/>
          <w:u w:val="single"/>
        </w:rPr>
        <w:t>čtvrtletí roku 2025</w:t>
      </w:r>
      <w:r w:rsidR="00AF5BD6" w:rsidRPr="00C07076">
        <w:rPr>
          <w:rFonts w:ascii="Calibri" w:hAnsi="Calibri"/>
          <w:sz w:val="22"/>
          <w:szCs w:val="22"/>
          <w:u w:val="single"/>
        </w:rPr>
        <w:t>)</w:t>
      </w:r>
      <w:r w:rsidRPr="00C07076">
        <w:rPr>
          <w:rFonts w:ascii="Calibri" w:hAnsi="Calibri"/>
          <w:sz w:val="22"/>
          <w:szCs w:val="22"/>
        </w:rPr>
        <w:t>;</w:t>
      </w:r>
    </w:p>
    <w:p w14:paraId="1BE50255" w14:textId="1FD0E412" w:rsidR="00A705D1" w:rsidRPr="00C07076" w:rsidRDefault="00DF5AD7" w:rsidP="005D08B2">
      <w:pPr>
        <w:numPr>
          <w:ilvl w:val="1"/>
          <w:numId w:val="9"/>
        </w:numPr>
        <w:tabs>
          <w:tab w:val="clear" w:pos="1440"/>
          <w:tab w:val="num" w:pos="851"/>
        </w:tabs>
        <w:spacing w:after="120"/>
        <w:ind w:left="851" w:hanging="425"/>
        <w:jc w:val="both"/>
        <w:rPr>
          <w:rFonts w:ascii="Calibri" w:hAnsi="Calibri"/>
          <w:sz w:val="22"/>
          <w:szCs w:val="22"/>
        </w:rPr>
      </w:pPr>
      <w:r w:rsidRPr="00C07076">
        <w:rPr>
          <w:rFonts w:ascii="Calibri" w:hAnsi="Calibri"/>
          <w:sz w:val="22"/>
          <w:szCs w:val="22"/>
        </w:rPr>
        <w:t xml:space="preserve">zpracování </w:t>
      </w:r>
      <w:r w:rsidR="00A705D1" w:rsidRPr="00C07076">
        <w:rPr>
          <w:rFonts w:ascii="Calibri" w:hAnsi="Calibri"/>
          <w:sz w:val="22"/>
          <w:szCs w:val="22"/>
        </w:rPr>
        <w:t>„Oznámení o zahájení prací“</w:t>
      </w:r>
      <w:r w:rsidRPr="00C07076">
        <w:rPr>
          <w:rFonts w:ascii="Calibri" w:hAnsi="Calibri"/>
          <w:sz w:val="22"/>
          <w:szCs w:val="22"/>
        </w:rPr>
        <w:t xml:space="preserve"> –</w:t>
      </w:r>
      <w:r w:rsidR="00A705D1" w:rsidRPr="00C07076">
        <w:rPr>
          <w:rFonts w:ascii="Calibri" w:hAnsi="Calibri"/>
          <w:sz w:val="22"/>
          <w:szCs w:val="22"/>
        </w:rPr>
        <w:t xml:space="preserve"> </w:t>
      </w:r>
      <w:r w:rsidRPr="00C07076">
        <w:rPr>
          <w:rFonts w:ascii="Calibri" w:hAnsi="Calibri"/>
          <w:sz w:val="22"/>
          <w:szCs w:val="22"/>
        </w:rPr>
        <w:t xml:space="preserve">doručením </w:t>
      </w:r>
      <w:r w:rsidR="00A705D1" w:rsidRPr="00C07076">
        <w:rPr>
          <w:rFonts w:ascii="Calibri" w:hAnsi="Calibri"/>
          <w:sz w:val="22"/>
          <w:szCs w:val="22"/>
        </w:rPr>
        <w:t xml:space="preserve">příslušnému subjektu </w:t>
      </w:r>
      <w:r w:rsidR="00A705D1" w:rsidRPr="00C07076">
        <w:rPr>
          <w:rFonts w:ascii="Calibri" w:hAnsi="Calibri"/>
          <w:sz w:val="22"/>
          <w:szCs w:val="22"/>
          <w:u w:val="single"/>
        </w:rPr>
        <w:t>nejpozději 8 dnů před předáním staveniště zhotoviteli stavby</w:t>
      </w:r>
      <w:r w:rsidR="00022128" w:rsidRPr="00C07076">
        <w:rPr>
          <w:rFonts w:ascii="Calibri" w:hAnsi="Calibri"/>
          <w:sz w:val="22"/>
          <w:szCs w:val="22"/>
        </w:rPr>
        <w:t xml:space="preserve"> </w:t>
      </w:r>
      <w:r w:rsidR="00A705D1" w:rsidRPr="00C07076">
        <w:rPr>
          <w:rFonts w:ascii="Calibri" w:hAnsi="Calibri"/>
          <w:sz w:val="22"/>
          <w:szCs w:val="22"/>
        </w:rPr>
        <w:t>v souladu s § 15 odst. 1 zákona č.</w:t>
      </w:r>
      <w:r w:rsidR="00BB3E25" w:rsidRPr="00C07076">
        <w:rPr>
          <w:rFonts w:ascii="Calibri" w:hAnsi="Calibri"/>
          <w:sz w:val="22"/>
          <w:szCs w:val="22"/>
        </w:rPr>
        <w:t> </w:t>
      </w:r>
      <w:r w:rsidR="00A705D1" w:rsidRPr="00C07076">
        <w:rPr>
          <w:rFonts w:ascii="Calibri" w:hAnsi="Calibri"/>
          <w:sz w:val="22"/>
          <w:szCs w:val="22"/>
        </w:rPr>
        <w:t>309/2006 Sb.;</w:t>
      </w:r>
    </w:p>
    <w:p w14:paraId="3B973D89" w14:textId="79707D53" w:rsidR="00A705D1" w:rsidRPr="00C07076" w:rsidRDefault="00A705D1" w:rsidP="005D08B2">
      <w:pPr>
        <w:numPr>
          <w:ilvl w:val="1"/>
          <w:numId w:val="9"/>
        </w:numPr>
        <w:tabs>
          <w:tab w:val="clear" w:pos="1440"/>
          <w:tab w:val="num" w:pos="851"/>
        </w:tabs>
        <w:spacing w:after="120"/>
        <w:ind w:left="850" w:hanging="425"/>
        <w:jc w:val="both"/>
        <w:rPr>
          <w:rFonts w:ascii="Calibri" w:hAnsi="Calibri"/>
          <w:sz w:val="22"/>
          <w:szCs w:val="22"/>
        </w:rPr>
      </w:pPr>
      <w:r w:rsidRPr="00C07076">
        <w:rPr>
          <w:rFonts w:ascii="Calibri" w:hAnsi="Calibri"/>
          <w:sz w:val="22"/>
          <w:szCs w:val="22"/>
        </w:rPr>
        <w:t xml:space="preserve">výkon činnosti koordinátora BOZP </w:t>
      </w:r>
      <w:r w:rsidR="003B6FC6" w:rsidRPr="00C07076">
        <w:rPr>
          <w:rFonts w:ascii="Calibri" w:hAnsi="Calibri"/>
          <w:sz w:val="22"/>
          <w:szCs w:val="22"/>
        </w:rPr>
        <w:t xml:space="preserve">při práci na staveništi </w:t>
      </w:r>
      <w:r w:rsidR="00265ED1" w:rsidRPr="00C07076">
        <w:rPr>
          <w:rFonts w:ascii="Calibri" w:hAnsi="Calibri"/>
          <w:sz w:val="22"/>
          <w:szCs w:val="22"/>
        </w:rPr>
        <w:t>–</w:t>
      </w:r>
      <w:r w:rsidRPr="00C07076">
        <w:rPr>
          <w:rFonts w:ascii="Calibri" w:hAnsi="Calibri"/>
          <w:sz w:val="22"/>
          <w:szCs w:val="22"/>
        </w:rPr>
        <w:t xml:space="preserve"> v den předání </w:t>
      </w:r>
      <w:r w:rsidR="00395269" w:rsidRPr="00C07076">
        <w:rPr>
          <w:rFonts w:ascii="Calibri" w:hAnsi="Calibri"/>
          <w:sz w:val="22"/>
          <w:szCs w:val="22"/>
        </w:rPr>
        <w:t xml:space="preserve">dokončené stavby </w:t>
      </w:r>
      <w:r w:rsidR="002E515E" w:rsidRPr="00C07076">
        <w:rPr>
          <w:rFonts w:ascii="Calibri" w:hAnsi="Calibri"/>
          <w:sz w:val="22"/>
          <w:szCs w:val="22"/>
        </w:rPr>
        <w:t xml:space="preserve">(včetně </w:t>
      </w:r>
      <w:r w:rsidR="00C43D83" w:rsidRPr="00C07076">
        <w:rPr>
          <w:rFonts w:ascii="Calibri" w:hAnsi="Calibri"/>
          <w:sz w:val="22"/>
          <w:szCs w:val="22"/>
        </w:rPr>
        <w:t xml:space="preserve">vydaného </w:t>
      </w:r>
      <w:r w:rsidR="002E515E" w:rsidRPr="00C07076">
        <w:rPr>
          <w:rFonts w:ascii="Calibri" w:hAnsi="Calibri"/>
          <w:sz w:val="22"/>
          <w:szCs w:val="22"/>
        </w:rPr>
        <w:t>kolau</w:t>
      </w:r>
      <w:r w:rsidR="00C43D83" w:rsidRPr="00C07076">
        <w:rPr>
          <w:rFonts w:ascii="Calibri" w:hAnsi="Calibri"/>
          <w:sz w:val="22"/>
          <w:szCs w:val="22"/>
        </w:rPr>
        <w:t>da</w:t>
      </w:r>
      <w:r w:rsidR="002E515E" w:rsidRPr="00C07076">
        <w:rPr>
          <w:rFonts w:ascii="Calibri" w:hAnsi="Calibri"/>
          <w:sz w:val="22"/>
          <w:szCs w:val="22"/>
        </w:rPr>
        <w:t>čního souhlasu</w:t>
      </w:r>
      <w:r w:rsidR="0062234E" w:rsidRPr="00C07076">
        <w:rPr>
          <w:rFonts w:ascii="Calibri" w:hAnsi="Calibri"/>
          <w:sz w:val="22"/>
          <w:szCs w:val="22"/>
        </w:rPr>
        <w:t xml:space="preserve"> či kolaudačního rozhodnutí</w:t>
      </w:r>
      <w:r w:rsidR="002E515E" w:rsidRPr="00C07076">
        <w:rPr>
          <w:rFonts w:ascii="Calibri" w:hAnsi="Calibri"/>
          <w:sz w:val="22"/>
          <w:szCs w:val="22"/>
        </w:rPr>
        <w:t xml:space="preserve">) </w:t>
      </w:r>
      <w:r w:rsidR="00395269" w:rsidRPr="00C07076">
        <w:rPr>
          <w:rFonts w:ascii="Calibri" w:hAnsi="Calibri"/>
          <w:sz w:val="22"/>
          <w:szCs w:val="22"/>
        </w:rPr>
        <w:t>mezi objednatelem a</w:t>
      </w:r>
      <w:r w:rsidR="00FB3460" w:rsidRPr="00C07076">
        <w:rPr>
          <w:rFonts w:ascii="Calibri" w:hAnsi="Calibri"/>
          <w:sz w:val="22"/>
          <w:szCs w:val="22"/>
        </w:rPr>
        <w:t> </w:t>
      </w:r>
      <w:r w:rsidR="00395269" w:rsidRPr="00C07076">
        <w:rPr>
          <w:rFonts w:ascii="Calibri" w:hAnsi="Calibri"/>
          <w:sz w:val="22"/>
          <w:szCs w:val="22"/>
        </w:rPr>
        <w:t>zhotovitelem</w:t>
      </w:r>
      <w:r w:rsidR="00854BE7" w:rsidRPr="00C07076">
        <w:rPr>
          <w:rFonts w:ascii="Calibri" w:hAnsi="Calibri"/>
          <w:sz w:val="22"/>
          <w:szCs w:val="22"/>
        </w:rPr>
        <w:t xml:space="preserve"> stavby</w:t>
      </w:r>
      <w:r w:rsidRPr="00C07076">
        <w:rPr>
          <w:rFonts w:ascii="Calibri" w:hAnsi="Calibri"/>
          <w:sz w:val="22"/>
          <w:szCs w:val="22"/>
        </w:rPr>
        <w:t>.</w:t>
      </w:r>
    </w:p>
    <w:p w14:paraId="25A0E0EE" w14:textId="507A9841" w:rsidR="00845D95" w:rsidRPr="00C07076" w:rsidRDefault="00A705D1" w:rsidP="005D08B2">
      <w:pPr>
        <w:numPr>
          <w:ilvl w:val="0"/>
          <w:numId w:val="9"/>
        </w:numPr>
        <w:tabs>
          <w:tab w:val="num" w:pos="360"/>
        </w:tabs>
        <w:spacing w:after="120"/>
        <w:ind w:left="357" w:hanging="357"/>
        <w:jc w:val="both"/>
        <w:rPr>
          <w:rFonts w:ascii="Calibri" w:hAnsi="Calibri"/>
          <w:sz w:val="22"/>
          <w:szCs w:val="22"/>
        </w:rPr>
      </w:pPr>
      <w:r w:rsidRPr="00C07076">
        <w:rPr>
          <w:rFonts w:ascii="Calibri" w:hAnsi="Calibri"/>
          <w:sz w:val="22"/>
          <w:szCs w:val="22"/>
          <w:u w:val="single"/>
        </w:rPr>
        <w:t xml:space="preserve">Místo plnění </w:t>
      </w:r>
      <w:r w:rsidR="00926B4A" w:rsidRPr="00C07076">
        <w:rPr>
          <w:rFonts w:ascii="Calibri" w:hAnsi="Calibri"/>
          <w:sz w:val="22"/>
          <w:szCs w:val="22"/>
        </w:rPr>
        <w:t>–</w:t>
      </w:r>
      <w:r w:rsidRPr="00C07076">
        <w:rPr>
          <w:rFonts w:ascii="Calibri" w:hAnsi="Calibri"/>
          <w:sz w:val="22"/>
          <w:szCs w:val="22"/>
        </w:rPr>
        <w:t xml:space="preserve"> místem výkonu činností koordinátora dle této smlouvy je staveniště stavby</w:t>
      </w:r>
      <w:r w:rsidR="00893D68" w:rsidRPr="00C07076">
        <w:rPr>
          <w:rFonts w:ascii="Calibri" w:hAnsi="Calibri"/>
          <w:sz w:val="22"/>
          <w:szCs w:val="22"/>
        </w:rPr>
        <w:t xml:space="preserve"> specifikované v</w:t>
      </w:r>
      <w:r w:rsidR="00C07076" w:rsidRPr="00C07076">
        <w:rPr>
          <w:rFonts w:ascii="Calibri" w:hAnsi="Calibri"/>
          <w:sz w:val="22"/>
          <w:szCs w:val="22"/>
        </w:rPr>
        <w:t> projektové dokumentaci</w:t>
      </w:r>
      <w:r w:rsidRPr="00C07076">
        <w:rPr>
          <w:rFonts w:ascii="Calibri" w:hAnsi="Calibri"/>
          <w:sz w:val="22"/>
          <w:szCs w:val="22"/>
        </w:rPr>
        <w:t xml:space="preserve">. </w:t>
      </w:r>
    </w:p>
    <w:p w14:paraId="60DDDE6F" w14:textId="77777777" w:rsidR="00A902A9" w:rsidRPr="00BD48F7" w:rsidRDefault="00A902A9" w:rsidP="005D08B2">
      <w:pPr>
        <w:spacing w:after="120"/>
        <w:ind w:left="357"/>
        <w:jc w:val="both"/>
        <w:rPr>
          <w:rFonts w:ascii="Calibri" w:hAnsi="Calibri"/>
          <w:color w:val="0000FF"/>
          <w:sz w:val="22"/>
          <w:szCs w:val="22"/>
        </w:rPr>
      </w:pPr>
    </w:p>
    <w:p w14:paraId="6118E155" w14:textId="46027610" w:rsidR="00A705D1" w:rsidRPr="00B702C7" w:rsidRDefault="00A705D1" w:rsidP="005D08B2">
      <w:pPr>
        <w:pStyle w:val="Odstavecseseznamem"/>
        <w:keepNext/>
        <w:numPr>
          <w:ilvl w:val="0"/>
          <w:numId w:val="39"/>
        </w:numPr>
        <w:spacing w:after="0"/>
        <w:ind w:left="284" w:firstLine="0"/>
        <w:jc w:val="center"/>
        <w:rPr>
          <w:rFonts w:ascii="Calibri" w:hAnsi="Calibri"/>
          <w:b/>
          <w:sz w:val="22"/>
          <w:szCs w:val="22"/>
        </w:rPr>
      </w:pPr>
    </w:p>
    <w:p w14:paraId="12895B4A" w14:textId="77777777" w:rsidR="00A705D1" w:rsidRPr="00B702C7" w:rsidRDefault="00A705D1" w:rsidP="005D08B2">
      <w:pPr>
        <w:pStyle w:val="Odstavecseseznamem"/>
        <w:keepNext/>
        <w:ind w:left="0"/>
        <w:jc w:val="center"/>
        <w:rPr>
          <w:rFonts w:ascii="Calibri" w:hAnsi="Calibri"/>
          <w:b/>
          <w:sz w:val="22"/>
          <w:szCs w:val="22"/>
        </w:rPr>
      </w:pPr>
      <w:r w:rsidRPr="00B702C7">
        <w:rPr>
          <w:rFonts w:ascii="Calibri" w:hAnsi="Calibri"/>
          <w:b/>
          <w:sz w:val="22"/>
          <w:szCs w:val="22"/>
        </w:rPr>
        <w:t>Cena</w:t>
      </w:r>
    </w:p>
    <w:p w14:paraId="3A7FDE74" w14:textId="619C16FC" w:rsidR="00A705D1" w:rsidRPr="00C873F1" w:rsidRDefault="00A705D1" w:rsidP="007D27A4">
      <w:pPr>
        <w:pStyle w:val="Nadpis7"/>
        <w:numPr>
          <w:ilvl w:val="0"/>
          <w:numId w:val="11"/>
        </w:numPr>
        <w:tabs>
          <w:tab w:val="clear" w:pos="644"/>
          <w:tab w:val="num" w:pos="426"/>
          <w:tab w:val="num" w:pos="1440"/>
          <w:tab w:val="left" w:pos="1701"/>
          <w:tab w:val="left" w:pos="4678"/>
        </w:tabs>
        <w:snapToGrid w:val="0"/>
        <w:spacing w:before="0" w:after="0"/>
        <w:ind w:left="426" w:hanging="426"/>
        <w:rPr>
          <w:rFonts w:ascii="Calibri" w:hAnsi="Calibri" w:cs="Calibri"/>
          <w:bCs/>
          <w:sz w:val="22"/>
          <w:szCs w:val="22"/>
        </w:rPr>
      </w:pPr>
      <w:r w:rsidRPr="00C873F1">
        <w:rPr>
          <w:rFonts w:ascii="Calibri" w:hAnsi="Calibri" w:cs="Calibri"/>
          <w:b/>
          <w:sz w:val="22"/>
          <w:szCs w:val="22"/>
        </w:rPr>
        <w:t xml:space="preserve">Cena za poskytnutí části plnění dle čl. II. odst. 1 (zpracování plánu BOZP a zpracování a doručení </w:t>
      </w:r>
      <w:r w:rsidR="00A2061D" w:rsidRPr="00C873F1">
        <w:rPr>
          <w:rFonts w:ascii="Calibri" w:hAnsi="Calibri" w:cs="Calibri"/>
          <w:b/>
          <w:sz w:val="22"/>
          <w:szCs w:val="22"/>
        </w:rPr>
        <w:t>„</w:t>
      </w:r>
      <w:r w:rsidRPr="00C873F1">
        <w:rPr>
          <w:rFonts w:ascii="Calibri" w:hAnsi="Calibri" w:cs="Calibri"/>
          <w:b/>
          <w:sz w:val="22"/>
          <w:szCs w:val="22"/>
        </w:rPr>
        <w:t>Oznámení o zahájení prací</w:t>
      </w:r>
      <w:r w:rsidR="00A2061D" w:rsidRPr="00C873F1">
        <w:rPr>
          <w:rFonts w:ascii="Calibri" w:hAnsi="Calibri" w:cs="Calibri"/>
          <w:b/>
          <w:sz w:val="22"/>
          <w:szCs w:val="22"/>
        </w:rPr>
        <w:t>“</w:t>
      </w:r>
      <w:r w:rsidRPr="00C873F1">
        <w:rPr>
          <w:rFonts w:ascii="Calibri" w:hAnsi="Calibri" w:cs="Calibri"/>
          <w:b/>
          <w:sz w:val="22"/>
          <w:szCs w:val="22"/>
        </w:rPr>
        <w:t xml:space="preserve"> podle platných </w:t>
      </w:r>
      <w:r w:rsidR="00F76C4B" w:rsidRPr="00C873F1">
        <w:rPr>
          <w:rFonts w:ascii="Calibri" w:hAnsi="Calibri" w:cs="Calibri"/>
          <w:b/>
          <w:sz w:val="22"/>
          <w:szCs w:val="22"/>
        </w:rPr>
        <w:t xml:space="preserve">a účinných </w:t>
      </w:r>
      <w:r w:rsidRPr="00C873F1">
        <w:rPr>
          <w:rFonts w:ascii="Calibri" w:hAnsi="Calibri" w:cs="Calibri"/>
          <w:b/>
          <w:sz w:val="22"/>
          <w:szCs w:val="22"/>
        </w:rPr>
        <w:t xml:space="preserve">předpisů příslušnému inspektorátu práce) koordinátorem dle této smlouvy je sjednána takto: </w:t>
      </w:r>
    </w:p>
    <w:p w14:paraId="5685E74C" w14:textId="4FAE3B97" w:rsidR="00A705D1" w:rsidRPr="00B702C7" w:rsidRDefault="007D27A4" w:rsidP="0092718A">
      <w:pPr>
        <w:pStyle w:val="Zkladntextodsazen"/>
        <w:tabs>
          <w:tab w:val="num" w:pos="426"/>
        </w:tabs>
        <w:ind w:left="425" w:hanging="425"/>
        <w:rPr>
          <w:rFonts w:ascii="Calibri" w:hAnsi="Calibri"/>
          <w:sz w:val="22"/>
          <w:szCs w:val="22"/>
        </w:rPr>
      </w:pPr>
      <w:r>
        <w:rPr>
          <w:rFonts w:ascii="Calibri" w:hAnsi="Calibri" w:cs="Calibri"/>
          <w:sz w:val="22"/>
          <w:szCs w:val="22"/>
        </w:rPr>
        <w:tab/>
      </w:r>
      <w:r w:rsidR="00A705D1" w:rsidRPr="00784DC4">
        <w:rPr>
          <w:rFonts w:ascii="Calibri" w:hAnsi="Calibri" w:cs="Calibri"/>
          <w:sz w:val="22"/>
          <w:szCs w:val="22"/>
        </w:rPr>
        <w:t>cena bez DPH</w:t>
      </w:r>
      <w:r w:rsidR="00893D68" w:rsidRPr="00784DC4">
        <w:rPr>
          <w:rFonts w:ascii="Calibri" w:hAnsi="Calibri" w:cs="Calibri"/>
          <w:sz w:val="22"/>
          <w:szCs w:val="22"/>
        </w:rPr>
        <w:t>:</w:t>
      </w:r>
      <w:r w:rsidR="00A705D1" w:rsidRPr="00784DC4">
        <w:rPr>
          <w:rFonts w:ascii="Calibri" w:hAnsi="Calibri" w:cs="Calibri"/>
          <w:sz w:val="22"/>
          <w:szCs w:val="22"/>
        </w:rPr>
        <w:t xml:space="preserve"> </w:t>
      </w:r>
      <w:r w:rsidR="00F92667" w:rsidRPr="00784DC4">
        <w:rPr>
          <w:rFonts w:ascii="Calibri" w:hAnsi="Calibri" w:cs="Calibri"/>
          <w:b/>
          <w:sz w:val="22"/>
          <w:szCs w:val="22"/>
          <w:highlight w:val="yellow"/>
        </w:rPr>
        <w:t>…</w:t>
      </w:r>
      <w:r w:rsidR="00704F7C" w:rsidRPr="00784DC4">
        <w:rPr>
          <w:rFonts w:ascii="Calibri" w:hAnsi="Calibri" w:cs="Calibri"/>
          <w:b/>
          <w:sz w:val="22"/>
          <w:szCs w:val="22"/>
          <w:highlight w:val="yellow"/>
        </w:rPr>
        <w:t>………………</w:t>
      </w:r>
      <w:r w:rsidR="00F92667" w:rsidRPr="00784DC4">
        <w:rPr>
          <w:rFonts w:ascii="Calibri" w:hAnsi="Calibri" w:cs="Calibri"/>
          <w:b/>
          <w:sz w:val="22"/>
          <w:szCs w:val="22"/>
          <w:highlight w:val="yellow"/>
        </w:rPr>
        <w:t>……………</w:t>
      </w:r>
      <w:r w:rsidR="00A705D1" w:rsidRPr="00784DC4">
        <w:rPr>
          <w:rFonts w:ascii="Calibri" w:hAnsi="Calibri" w:cs="Calibri"/>
          <w:b/>
          <w:sz w:val="22"/>
          <w:szCs w:val="22"/>
        </w:rPr>
        <w:t xml:space="preserve"> Kč</w:t>
      </w:r>
      <w:r w:rsidR="00A705D1" w:rsidRPr="00784DC4">
        <w:rPr>
          <w:rFonts w:ascii="Calibri" w:hAnsi="Calibri" w:cs="Calibri"/>
          <w:sz w:val="22"/>
          <w:szCs w:val="22"/>
        </w:rPr>
        <w:t>.</w:t>
      </w:r>
    </w:p>
    <w:p w14:paraId="6A0742AC" w14:textId="6D416F77" w:rsidR="00A705D1" w:rsidRPr="00C873F1" w:rsidRDefault="00A705D1" w:rsidP="007D27A4">
      <w:pPr>
        <w:pStyle w:val="Nadpis7"/>
        <w:numPr>
          <w:ilvl w:val="0"/>
          <w:numId w:val="11"/>
        </w:numPr>
        <w:tabs>
          <w:tab w:val="clear" w:pos="644"/>
          <w:tab w:val="num" w:pos="426"/>
          <w:tab w:val="num" w:pos="1440"/>
          <w:tab w:val="left" w:pos="1701"/>
          <w:tab w:val="left" w:pos="4678"/>
        </w:tabs>
        <w:snapToGrid w:val="0"/>
        <w:spacing w:before="0" w:after="0"/>
        <w:ind w:left="426" w:hanging="426"/>
        <w:rPr>
          <w:rFonts w:ascii="Calibri" w:hAnsi="Calibri" w:cs="Calibri"/>
          <w:bCs/>
          <w:sz w:val="22"/>
          <w:szCs w:val="22"/>
        </w:rPr>
      </w:pPr>
      <w:r w:rsidRPr="00E07F26">
        <w:rPr>
          <w:rFonts w:ascii="Calibri" w:hAnsi="Calibri" w:cs="Calibri"/>
          <w:b/>
          <w:sz w:val="22"/>
          <w:szCs w:val="22"/>
        </w:rPr>
        <w:t>Cena (úplata) za poskytnutí části plnění dle čl. II. odst. 2 (výkon činnosti koordinátora BOZP při práci na staveništi) koordinátorem dle této smlouvy je sjednána takto:  </w:t>
      </w:r>
    </w:p>
    <w:p w14:paraId="43B87C5F" w14:textId="6A30ED83" w:rsidR="00893D68" w:rsidRPr="00E07F26" w:rsidRDefault="007D27A4" w:rsidP="0092718A">
      <w:pPr>
        <w:pStyle w:val="Zkladntextodsazen"/>
        <w:tabs>
          <w:tab w:val="num" w:pos="426"/>
        </w:tabs>
        <w:ind w:left="425" w:hanging="425"/>
        <w:jc w:val="both"/>
        <w:rPr>
          <w:rFonts w:ascii="Calibri" w:hAnsi="Calibri" w:cs="Calibri"/>
          <w:sz w:val="22"/>
          <w:szCs w:val="22"/>
        </w:rPr>
      </w:pPr>
      <w:r>
        <w:rPr>
          <w:rFonts w:ascii="Calibri" w:hAnsi="Calibri" w:cs="Calibri"/>
          <w:sz w:val="22"/>
          <w:szCs w:val="22"/>
        </w:rPr>
        <w:tab/>
      </w:r>
      <w:r w:rsidR="00A705D1" w:rsidRPr="00E07F26">
        <w:rPr>
          <w:rFonts w:ascii="Calibri" w:hAnsi="Calibri" w:cs="Calibri"/>
          <w:sz w:val="22"/>
          <w:szCs w:val="22"/>
        </w:rPr>
        <w:t>cena (úplata) bez DPH</w:t>
      </w:r>
      <w:r w:rsidR="00893D68" w:rsidRPr="00E07F26">
        <w:rPr>
          <w:rFonts w:ascii="Calibri" w:hAnsi="Calibri" w:cs="Calibri"/>
          <w:sz w:val="22"/>
          <w:szCs w:val="22"/>
        </w:rPr>
        <w:t>:</w:t>
      </w:r>
      <w:r w:rsidR="0021273E" w:rsidRPr="00E07F26">
        <w:rPr>
          <w:rFonts w:ascii="Calibri" w:hAnsi="Calibri" w:cs="Calibri"/>
          <w:sz w:val="22"/>
          <w:szCs w:val="22"/>
        </w:rPr>
        <w:t xml:space="preserve"> </w:t>
      </w:r>
      <w:r w:rsidR="005C4257" w:rsidRPr="00784DC4">
        <w:rPr>
          <w:rFonts w:ascii="Calibri" w:hAnsi="Calibri" w:cs="Calibri"/>
          <w:b/>
          <w:sz w:val="22"/>
          <w:szCs w:val="22"/>
          <w:highlight w:val="yellow"/>
        </w:rPr>
        <w:t>………………………………</w:t>
      </w:r>
      <w:r w:rsidR="00A705D1" w:rsidRPr="00E07F26">
        <w:rPr>
          <w:rFonts w:ascii="Calibri" w:hAnsi="Calibri" w:cs="Calibri"/>
          <w:b/>
          <w:sz w:val="22"/>
          <w:szCs w:val="22"/>
        </w:rPr>
        <w:t xml:space="preserve"> Kč</w:t>
      </w:r>
      <w:r w:rsidR="00893D68" w:rsidRPr="00E07F26">
        <w:rPr>
          <w:rFonts w:ascii="Calibri" w:hAnsi="Calibri" w:cs="Calibri"/>
          <w:sz w:val="22"/>
          <w:szCs w:val="22"/>
        </w:rPr>
        <w:t xml:space="preserve"> </w:t>
      </w:r>
      <w:r w:rsidR="00893D68" w:rsidRPr="00E07F26">
        <w:rPr>
          <w:rFonts w:ascii="Calibri" w:hAnsi="Calibri" w:cs="Calibri"/>
          <w:b/>
          <w:sz w:val="22"/>
          <w:szCs w:val="22"/>
          <w:u w:val="single"/>
        </w:rPr>
        <w:t>za 1 měsíc výkonu</w:t>
      </w:r>
      <w:r w:rsidR="00893D68" w:rsidRPr="00E07F26">
        <w:rPr>
          <w:rFonts w:ascii="Calibri" w:hAnsi="Calibri" w:cs="Calibri"/>
          <w:sz w:val="22"/>
          <w:szCs w:val="22"/>
        </w:rPr>
        <w:t xml:space="preserve"> činnosti koordinátora BOZP při práci na staveništi</w:t>
      </w:r>
      <w:r w:rsidR="00A705D1" w:rsidRPr="00E07F26">
        <w:rPr>
          <w:rFonts w:ascii="Calibri" w:hAnsi="Calibri" w:cs="Calibri"/>
          <w:sz w:val="22"/>
          <w:szCs w:val="22"/>
        </w:rPr>
        <w:t>.</w:t>
      </w:r>
    </w:p>
    <w:p w14:paraId="3CF46148" w14:textId="7214BCBD" w:rsidR="00D729FA" w:rsidRPr="00E07F26" w:rsidRDefault="007D27A4" w:rsidP="0092718A">
      <w:pPr>
        <w:pStyle w:val="Zkladntextodsazen"/>
        <w:tabs>
          <w:tab w:val="num" w:pos="426"/>
        </w:tabs>
        <w:ind w:left="425" w:hanging="425"/>
        <w:jc w:val="both"/>
        <w:rPr>
          <w:rFonts w:ascii="Calibri" w:hAnsi="Calibri" w:cs="Calibri"/>
          <w:sz w:val="22"/>
          <w:szCs w:val="22"/>
        </w:rPr>
      </w:pPr>
      <w:r>
        <w:rPr>
          <w:rFonts w:ascii="Calibri" w:hAnsi="Calibri" w:cs="Calibri"/>
          <w:i/>
          <w:sz w:val="22"/>
          <w:szCs w:val="22"/>
          <w:highlight w:val="yellow"/>
        </w:rPr>
        <w:tab/>
      </w:r>
      <w:r w:rsidR="00D729FA" w:rsidRPr="00E07F26">
        <w:rPr>
          <w:rFonts w:ascii="Calibri" w:hAnsi="Calibri" w:cs="Calibri"/>
          <w:i/>
          <w:sz w:val="22"/>
          <w:szCs w:val="22"/>
          <w:highlight w:val="yellow"/>
        </w:rPr>
        <w:t>(ceny budou doplněny před podpisem smlouvy vybraným dodavatelem dle jeho nabídky</w:t>
      </w:r>
      <w:r w:rsidR="00172C39" w:rsidRPr="00E07F26">
        <w:rPr>
          <w:rFonts w:ascii="Calibri" w:hAnsi="Calibri" w:cs="Calibri"/>
          <w:i/>
          <w:sz w:val="22"/>
          <w:szCs w:val="22"/>
          <w:highlight w:val="yellow"/>
        </w:rPr>
        <w:t xml:space="preserve">; v případě, že </w:t>
      </w:r>
      <w:r w:rsidR="001B55AD" w:rsidRPr="00E07F26">
        <w:rPr>
          <w:rFonts w:ascii="Calibri" w:hAnsi="Calibri" w:cs="Calibri"/>
          <w:i/>
          <w:sz w:val="22"/>
          <w:szCs w:val="22"/>
          <w:highlight w:val="yellow"/>
        </w:rPr>
        <w:t>vybraný dodavatel není plátcem DPH</w:t>
      </w:r>
      <w:r w:rsidR="00D00545" w:rsidRPr="00E07F26">
        <w:rPr>
          <w:rFonts w:ascii="Calibri" w:hAnsi="Calibri" w:cs="Calibri"/>
          <w:i/>
          <w:sz w:val="22"/>
          <w:szCs w:val="22"/>
          <w:highlight w:val="yellow"/>
        </w:rPr>
        <w:t>, budou</w:t>
      </w:r>
      <w:r w:rsidR="001455EB" w:rsidRPr="00E07F26">
        <w:rPr>
          <w:rFonts w:ascii="Calibri" w:hAnsi="Calibri" w:cs="Calibri"/>
          <w:i/>
          <w:sz w:val="22"/>
          <w:szCs w:val="22"/>
          <w:highlight w:val="yellow"/>
        </w:rPr>
        <w:t xml:space="preserve"> v textu</w:t>
      </w:r>
      <w:r w:rsidR="00D00545" w:rsidRPr="00E07F26">
        <w:rPr>
          <w:rFonts w:ascii="Calibri" w:hAnsi="Calibri" w:cs="Calibri"/>
          <w:i/>
          <w:sz w:val="22"/>
          <w:szCs w:val="22"/>
          <w:highlight w:val="yellow"/>
        </w:rPr>
        <w:t xml:space="preserve"> uvedeny ceny konečné</w:t>
      </w:r>
      <w:r w:rsidR="00223F11" w:rsidRPr="00E07F26">
        <w:rPr>
          <w:rFonts w:ascii="Calibri" w:hAnsi="Calibri" w:cs="Calibri"/>
          <w:i/>
          <w:sz w:val="22"/>
          <w:szCs w:val="22"/>
          <w:highlight w:val="yellow"/>
        </w:rPr>
        <w:t>, nikoli ceny bez DPH</w:t>
      </w:r>
      <w:r w:rsidR="00D729FA" w:rsidRPr="00E07F26">
        <w:rPr>
          <w:rFonts w:ascii="Calibri" w:hAnsi="Calibri" w:cs="Calibri"/>
          <w:i/>
          <w:sz w:val="22"/>
          <w:szCs w:val="22"/>
          <w:highlight w:val="yellow"/>
        </w:rPr>
        <w:t>)</w:t>
      </w:r>
    </w:p>
    <w:p w14:paraId="0548ABDD" w14:textId="17DCE0CF" w:rsidR="004E2ABC" w:rsidRPr="00DE13A7" w:rsidRDefault="00A705D1" w:rsidP="0092718A">
      <w:pPr>
        <w:pStyle w:val="Odstavecseseznamem"/>
        <w:numPr>
          <w:ilvl w:val="0"/>
          <w:numId w:val="11"/>
        </w:numPr>
        <w:tabs>
          <w:tab w:val="clear" w:pos="644"/>
          <w:tab w:val="num" w:pos="426"/>
        </w:tabs>
        <w:spacing w:after="120"/>
        <w:ind w:left="425" w:hanging="425"/>
        <w:contextualSpacing w:val="0"/>
        <w:jc w:val="both"/>
        <w:rPr>
          <w:rFonts w:ascii="Calibri" w:hAnsi="Calibri"/>
          <w:sz w:val="22"/>
          <w:szCs w:val="22"/>
        </w:rPr>
      </w:pPr>
      <w:r w:rsidRPr="00DE13A7">
        <w:rPr>
          <w:rFonts w:ascii="Calibri" w:hAnsi="Calibri"/>
          <w:sz w:val="22"/>
          <w:szCs w:val="22"/>
        </w:rPr>
        <w:t>Cena a úplata za poskytnutí jednotlivých částí plnění koordinátora dle této smlouvy se sjednávají jako nejvýše přípustné</w:t>
      </w:r>
      <w:r w:rsidR="004E2ABC" w:rsidRPr="00DE13A7">
        <w:rPr>
          <w:rFonts w:ascii="Calibri" w:hAnsi="Calibri"/>
          <w:sz w:val="22"/>
          <w:szCs w:val="22"/>
        </w:rPr>
        <w:t xml:space="preserve">. </w:t>
      </w:r>
      <w:r w:rsidR="00577288" w:rsidRPr="00DE13A7">
        <w:rPr>
          <w:rFonts w:ascii="Calibri" w:hAnsi="Calibri"/>
          <w:sz w:val="22"/>
          <w:szCs w:val="22"/>
        </w:rPr>
        <w:t>Ke sjednané ceně a úplatě bez DPH je koordinátor, je-li plátcem DPH, oprávněn připočíst DPH v procentní sazbě odpovídající zákonné úpravě účinné k datu uskutečnění příslušného zdanitelného plnění.</w:t>
      </w:r>
      <w:r w:rsidR="008344B0" w:rsidRPr="00DE13A7">
        <w:rPr>
          <w:rFonts w:ascii="Calibri" w:hAnsi="Calibri"/>
          <w:sz w:val="22"/>
          <w:szCs w:val="22"/>
        </w:rPr>
        <w:t xml:space="preserve"> Koordinátor odpovídá za to, že jím účtovaná DPH je stanovena v</w:t>
      </w:r>
      <w:r w:rsidR="00E13C88" w:rsidRPr="00DE13A7">
        <w:rPr>
          <w:rFonts w:ascii="Calibri" w:hAnsi="Calibri"/>
          <w:sz w:val="22"/>
          <w:szCs w:val="22"/>
        </w:rPr>
        <w:t> </w:t>
      </w:r>
      <w:r w:rsidR="008344B0" w:rsidRPr="00DE13A7">
        <w:rPr>
          <w:rFonts w:ascii="Calibri" w:hAnsi="Calibri"/>
          <w:sz w:val="22"/>
          <w:szCs w:val="22"/>
        </w:rPr>
        <w:t>souladu s platnými a účinnými právními předpisy.</w:t>
      </w:r>
      <w:r w:rsidR="00577288" w:rsidRPr="00DE13A7">
        <w:rPr>
          <w:rFonts w:ascii="Calibri" w:hAnsi="Calibri"/>
          <w:sz w:val="22"/>
          <w:szCs w:val="22"/>
        </w:rPr>
        <w:t xml:space="preserve"> </w:t>
      </w:r>
      <w:r w:rsidR="00810741" w:rsidRPr="00DE13A7">
        <w:rPr>
          <w:rFonts w:ascii="Calibri" w:hAnsi="Calibri"/>
          <w:sz w:val="22"/>
          <w:szCs w:val="22"/>
        </w:rPr>
        <w:t xml:space="preserve">V případě, že </w:t>
      </w:r>
      <w:r w:rsidR="002626B7" w:rsidRPr="00DE13A7">
        <w:rPr>
          <w:rFonts w:ascii="Calibri" w:hAnsi="Calibri"/>
          <w:sz w:val="22"/>
          <w:szCs w:val="22"/>
        </w:rPr>
        <w:t>se koordinátor stane plátcem DPH až</w:t>
      </w:r>
      <w:r w:rsidR="008012C9" w:rsidRPr="00DE13A7">
        <w:rPr>
          <w:rFonts w:ascii="Calibri" w:hAnsi="Calibri"/>
          <w:sz w:val="22"/>
          <w:szCs w:val="22"/>
        </w:rPr>
        <w:t xml:space="preserve"> po uzavření této smlouvy a vznikne mu </w:t>
      </w:r>
      <w:r w:rsidR="00810741" w:rsidRPr="00DE13A7">
        <w:rPr>
          <w:rFonts w:ascii="Calibri" w:hAnsi="Calibri"/>
          <w:sz w:val="22"/>
          <w:szCs w:val="22"/>
        </w:rPr>
        <w:t xml:space="preserve">povinnost odvést z plnění dle této smlouvy DPH, sjednává se, že </w:t>
      </w:r>
      <w:r w:rsidR="001839A4" w:rsidRPr="00DE13A7">
        <w:rPr>
          <w:rFonts w:ascii="Calibri" w:hAnsi="Calibri"/>
          <w:sz w:val="22"/>
          <w:szCs w:val="22"/>
        </w:rPr>
        <w:t>výše cen</w:t>
      </w:r>
      <w:r w:rsidR="00EE196F" w:rsidRPr="00DE13A7">
        <w:rPr>
          <w:rFonts w:ascii="Calibri" w:hAnsi="Calibri"/>
          <w:sz w:val="22"/>
          <w:szCs w:val="22"/>
        </w:rPr>
        <w:t>y</w:t>
      </w:r>
      <w:r w:rsidR="001839A4" w:rsidRPr="00DE13A7">
        <w:rPr>
          <w:rFonts w:ascii="Calibri" w:hAnsi="Calibri"/>
          <w:sz w:val="22"/>
          <w:szCs w:val="22"/>
        </w:rPr>
        <w:t xml:space="preserve"> a úplat</w:t>
      </w:r>
      <w:r w:rsidR="00EE196F" w:rsidRPr="00DE13A7">
        <w:rPr>
          <w:rFonts w:ascii="Calibri" w:hAnsi="Calibri"/>
          <w:sz w:val="22"/>
          <w:szCs w:val="22"/>
        </w:rPr>
        <w:t xml:space="preserve">y sjednaná v této smlouvě již DPH zahrnuje a </w:t>
      </w:r>
      <w:r w:rsidR="0049383B" w:rsidRPr="00DE13A7">
        <w:rPr>
          <w:rFonts w:ascii="Calibri" w:hAnsi="Calibri"/>
          <w:sz w:val="22"/>
          <w:szCs w:val="22"/>
        </w:rPr>
        <w:t>koordinátor tak není oprávněn ke sjednané ceně a úplatě dle tohoto článku smlouvy připočíst DPH</w:t>
      </w:r>
      <w:r w:rsidR="00673EDC" w:rsidRPr="00DE13A7">
        <w:rPr>
          <w:rFonts w:ascii="Calibri" w:hAnsi="Calibri"/>
          <w:sz w:val="22"/>
          <w:szCs w:val="22"/>
        </w:rPr>
        <w:t>.</w:t>
      </w:r>
      <w:r w:rsidR="00810741" w:rsidRPr="00DE13A7">
        <w:rPr>
          <w:rFonts w:ascii="Calibri" w:hAnsi="Calibri"/>
          <w:sz w:val="22"/>
          <w:szCs w:val="22"/>
        </w:rPr>
        <w:t xml:space="preserve"> </w:t>
      </w:r>
    </w:p>
    <w:p w14:paraId="3D0984D1" w14:textId="4E0AA883" w:rsidR="00A705D1" w:rsidRPr="00DE13A7" w:rsidRDefault="009437CD" w:rsidP="007D27A4">
      <w:pPr>
        <w:numPr>
          <w:ilvl w:val="0"/>
          <w:numId w:val="11"/>
        </w:numPr>
        <w:tabs>
          <w:tab w:val="clear" w:pos="644"/>
          <w:tab w:val="num" w:pos="426"/>
        </w:tabs>
        <w:spacing w:after="0"/>
        <w:ind w:left="426" w:hanging="426"/>
        <w:jc w:val="both"/>
        <w:rPr>
          <w:rFonts w:ascii="Calibri" w:hAnsi="Calibri"/>
          <w:sz w:val="22"/>
          <w:szCs w:val="22"/>
        </w:rPr>
      </w:pPr>
      <w:r w:rsidRPr="00DE13A7">
        <w:rPr>
          <w:rFonts w:ascii="Calibri" w:hAnsi="Calibri"/>
          <w:sz w:val="22"/>
          <w:szCs w:val="22"/>
        </w:rPr>
        <w:t>Cena a ú</w:t>
      </w:r>
      <w:r w:rsidR="00A705D1" w:rsidRPr="00DE13A7">
        <w:rPr>
          <w:rFonts w:ascii="Calibri" w:hAnsi="Calibri"/>
          <w:sz w:val="22"/>
          <w:szCs w:val="22"/>
        </w:rPr>
        <w:t xml:space="preserve">plata zahrnuje veškeré náklady koordinátora související s výkonem </w:t>
      </w:r>
      <w:r w:rsidR="00935A1A" w:rsidRPr="00DE13A7">
        <w:rPr>
          <w:rFonts w:ascii="Calibri" w:hAnsi="Calibri"/>
          <w:sz w:val="22"/>
          <w:szCs w:val="22"/>
        </w:rPr>
        <w:t xml:space="preserve">jeho </w:t>
      </w:r>
      <w:r w:rsidR="00A705D1" w:rsidRPr="00DE13A7">
        <w:rPr>
          <w:rFonts w:ascii="Calibri" w:hAnsi="Calibri"/>
          <w:sz w:val="22"/>
          <w:szCs w:val="22"/>
        </w:rPr>
        <w:t>činnost</w:t>
      </w:r>
      <w:r w:rsidR="00935A1A" w:rsidRPr="00DE13A7">
        <w:rPr>
          <w:rFonts w:ascii="Calibri" w:hAnsi="Calibri"/>
          <w:sz w:val="22"/>
          <w:szCs w:val="22"/>
        </w:rPr>
        <w:t>í</w:t>
      </w:r>
      <w:r w:rsidR="00A705D1" w:rsidRPr="00DE13A7">
        <w:rPr>
          <w:rFonts w:ascii="Calibri" w:hAnsi="Calibri"/>
          <w:sz w:val="22"/>
          <w:szCs w:val="22"/>
        </w:rPr>
        <w:t xml:space="preserve"> dle této smlouvy, </w:t>
      </w:r>
      <w:r w:rsidR="00271B67" w:rsidRPr="00DE13A7">
        <w:rPr>
          <w:rFonts w:ascii="Calibri" w:hAnsi="Calibri"/>
          <w:sz w:val="22"/>
          <w:szCs w:val="22"/>
        </w:rPr>
        <w:t xml:space="preserve">a to </w:t>
      </w:r>
      <w:r w:rsidR="00A705D1" w:rsidRPr="00DE13A7">
        <w:rPr>
          <w:rFonts w:ascii="Calibri" w:hAnsi="Calibri"/>
          <w:sz w:val="22"/>
          <w:szCs w:val="22"/>
        </w:rPr>
        <w:t xml:space="preserve">zejména: </w:t>
      </w:r>
    </w:p>
    <w:p w14:paraId="31390CBC" w14:textId="77777777" w:rsidR="00A705D1" w:rsidRPr="00DE13A7" w:rsidRDefault="00A705D1" w:rsidP="007D27A4">
      <w:pPr>
        <w:numPr>
          <w:ilvl w:val="0"/>
          <w:numId w:val="12"/>
        </w:numPr>
        <w:tabs>
          <w:tab w:val="clear" w:pos="1428"/>
          <w:tab w:val="num" w:pos="709"/>
          <w:tab w:val="left" w:pos="993"/>
        </w:tabs>
        <w:spacing w:after="0"/>
        <w:ind w:left="709" w:hanging="142"/>
        <w:jc w:val="both"/>
        <w:rPr>
          <w:rFonts w:ascii="Calibri" w:hAnsi="Calibri"/>
          <w:sz w:val="22"/>
          <w:szCs w:val="22"/>
        </w:rPr>
      </w:pPr>
      <w:r w:rsidRPr="00DE13A7">
        <w:rPr>
          <w:rFonts w:ascii="Calibri" w:hAnsi="Calibri"/>
          <w:sz w:val="22"/>
          <w:szCs w:val="22"/>
        </w:rPr>
        <w:t>cestovní náklady;</w:t>
      </w:r>
    </w:p>
    <w:p w14:paraId="74AA54B9" w14:textId="77777777" w:rsidR="00A705D1" w:rsidRPr="00DE13A7" w:rsidRDefault="00A705D1" w:rsidP="007D27A4">
      <w:pPr>
        <w:numPr>
          <w:ilvl w:val="0"/>
          <w:numId w:val="12"/>
        </w:numPr>
        <w:tabs>
          <w:tab w:val="clear" w:pos="1428"/>
          <w:tab w:val="num" w:pos="709"/>
          <w:tab w:val="left" w:pos="993"/>
        </w:tabs>
        <w:spacing w:after="0"/>
        <w:ind w:left="709" w:hanging="142"/>
        <w:jc w:val="both"/>
        <w:rPr>
          <w:rFonts w:ascii="Calibri" w:hAnsi="Calibri"/>
          <w:sz w:val="22"/>
          <w:szCs w:val="22"/>
        </w:rPr>
      </w:pPr>
      <w:r w:rsidRPr="00DE13A7">
        <w:rPr>
          <w:rFonts w:ascii="Calibri" w:hAnsi="Calibri"/>
          <w:sz w:val="22"/>
          <w:szCs w:val="22"/>
        </w:rPr>
        <w:t>telekomunikační a poštovní náklady;</w:t>
      </w:r>
    </w:p>
    <w:p w14:paraId="45812189" w14:textId="77777777" w:rsidR="00A705D1" w:rsidRPr="00DE13A7" w:rsidRDefault="00A705D1" w:rsidP="007D27A4">
      <w:pPr>
        <w:numPr>
          <w:ilvl w:val="0"/>
          <w:numId w:val="12"/>
        </w:numPr>
        <w:tabs>
          <w:tab w:val="clear" w:pos="1428"/>
          <w:tab w:val="num" w:pos="709"/>
          <w:tab w:val="left" w:pos="993"/>
        </w:tabs>
        <w:spacing w:after="0"/>
        <w:ind w:left="709" w:hanging="142"/>
        <w:jc w:val="both"/>
        <w:rPr>
          <w:rFonts w:ascii="Calibri" w:hAnsi="Calibri"/>
          <w:sz w:val="22"/>
          <w:szCs w:val="22"/>
        </w:rPr>
      </w:pPr>
      <w:r w:rsidRPr="00DE13A7">
        <w:rPr>
          <w:rFonts w:ascii="Calibri" w:hAnsi="Calibri"/>
          <w:sz w:val="22"/>
          <w:szCs w:val="22"/>
        </w:rPr>
        <w:t>náklady na množení dokumentace a dokladů;</w:t>
      </w:r>
    </w:p>
    <w:p w14:paraId="05F06701" w14:textId="522D9754" w:rsidR="00A705D1" w:rsidRPr="00DE13A7" w:rsidRDefault="00A705D1" w:rsidP="007D27A4">
      <w:pPr>
        <w:numPr>
          <w:ilvl w:val="0"/>
          <w:numId w:val="12"/>
        </w:numPr>
        <w:tabs>
          <w:tab w:val="clear" w:pos="1428"/>
          <w:tab w:val="num" w:pos="709"/>
          <w:tab w:val="left" w:pos="993"/>
        </w:tabs>
        <w:spacing w:after="0"/>
        <w:ind w:left="709" w:hanging="142"/>
        <w:jc w:val="both"/>
        <w:rPr>
          <w:rFonts w:ascii="Calibri" w:hAnsi="Calibri"/>
          <w:sz w:val="22"/>
          <w:szCs w:val="22"/>
        </w:rPr>
      </w:pPr>
      <w:r w:rsidRPr="00DE13A7">
        <w:rPr>
          <w:rFonts w:ascii="Calibri" w:hAnsi="Calibri"/>
          <w:sz w:val="22"/>
          <w:szCs w:val="22"/>
        </w:rPr>
        <w:t xml:space="preserve">náklady na případné odborné konzultace, odborné posudky a expertízy zajišťované přímo </w:t>
      </w:r>
      <w:r w:rsidR="007D27A4">
        <w:rPr>
          <w:rFonts w:ascii="Calibri" w:hAnsi="Calibri"/>
          <w:sz w:val="22"/>
          <w:szCs w:val="22"/>
        </w:rPr>
        <w:tab/>
      </w:r>
      <w:r w:rsidRPr="00DE13A7">
        <w:rPr>
          <w:rFonts w:ascii="Calibri" w:hAnsi="Calibri"/>
          <w:sz w:val="22"/>
          <w:szCs w:val="22"/>
        </w:rPr>
        <w:t>koordinátorem;</w:t>
      </w:r>
    </w:p>
    <w:p w14:paraId="72AC49DB" w14:textId="77777777" w:rsidR="00A705D1" w:rsidRPr="00DE13A7" w:rsidRDefault="00A705D1" w:rsidP="007D27A4">
      <w:pPr>
        <w:numPr>
          <w:ilvl w:val="0"/>
          <w:numId w:val="12"/>
        </w:numPr>
        <w:tabs>
          <w:tab w:val="clear" w:pos="1428"/>
          <w:tab w:val="num" w:pos="709"/>
          <w:tab w:val="left" w:pos="993"/>
        </w:tabs>
        <w:spacing w:after="0"/>
        <w:ind w:left="709" w:hanging="142"/>
        <w:jc w:val="both"/>
        <w:rPr>
          <w:rFonts w:ascii="Calibri" w:hAnsi="Calibri"/>
          <w:sz w:val="22"/>
          <w:szCs w:val="22"/>
        </w:rPr>
      </w:pPr>
      <w:r w:rsidRPr="00DE13A7">
        <w:rPr>
          <w:rFonts w:ascii="Calibri" w:hAnsi="Calibri"/>
          <w:sz w:val="22"/>
          <w:szCs w:val="22"/>
        </w:rPr>
        <w:t>mzdové náklady zaměstnanců koordinátora;</w:t>
      </w:r>
    </w:p>
    <w:p w14:paraId="569A551D" w14:textId="77777777" w:rsidR="00A705D1" w:rsidRPr="00DE13A7" w:rsidRDefault="00A705D1" w:rsidP="0092718A">
      <w:pPr>
        <w:numPr>
          <w:ilvl w:val="0"/>
          <w:numId w:val="12"/>
        </w:numPr>
        <w:tabs>
          <w:tab w:val="clear" w:pos="1428"/>
          <w:tab w:val="num" w:pos="993"/>
        </w:tabs>
        <w:spacing w:after="120"/>
        <w:ind w:left="993" w:hanging="425"/>
        <w:jc w:val="both"/>
        <w:rPr>
          <w:rFonts w:ascii="Calibri" w:hAnsi="Calibri"/>
          <w:sz w:val="22"/>
          <w:szCs w:val="22"/>
        </w:rPr>
      </w:pPr>
      <w:r w:rsidRPr="00DE13A7">
        <w:rPr>
          <w:rFonts w:ascii="Calibri" w:hAnsi="Calibri"/>
          <w:sz w:val="22"/>
          <w:szCs w:val="22"/>
        </w:rPr>
        <w:t>náklady pojistného.</w:t>
      </w:r>
    </w:p>
    <w:p w14:paraId="57836941" w14:textId="21FF5828" w:rsidR="00A705D1" w:rsidRPr="00B25549" w:rsidRDefault="00A705D1" w:rsidP="0092718A">
      <w:pPr>
        <w:numPr>
          <w:ilvl w:val="0"/>
          <w:numId w:val="11"/>
        </w:numPr>
        <w:tabs>
          <w:tab w:val="clear" w:pos="644"/>
          <w:tab w:val="num" w:pos="426"/>
        </w:tabs>
        <w:spacing w:after="120"/>
        <w:ind w:left="426" w:hanging="425"/>
        <w:jc w:val="both"/>
        <w:rPr>
          <w:rFonts w:ascii="Calibri" w:hAnsi="Calibri"/>
          <w:sz w:val="22"/>
          <w:szCs w:val="22"/>
        </w:rPr>
      </w:pPr>
      <w:r w:rsidRPr="00B25549">
        <w:rPr>
          <w:rFonts w:ascii="Calibri" w:hAnsi="Calibri"/>
          <w:sz w:val="22"/>
          <w:szCs w:val="22"/>
        </w:rPr>
        <w:t>V případě, že výkon činnosti koordinátora dle této smlouvy bude koordinátorem prováděn pouze po část kalendářního měsíce a po zbytek kalendářního měsíce nebude prováděn vůbec</w:t>
      </w:r>
      <w:r w:rsidR="00FE3F8A" w:rsidRPr="00B25549">
        <w:rPr>
          <w:rFonts w:ascii="Calibri" w:hAnsi="Calibri"/>
          <w:sz w:val="22"/>
          <w:szCs w:val="22"/>
        </w:rPr>
        <w:t xml:space="preserve"> (ať už z důvodů na </w:t>
      </w:r>
      <w:r w:rsidR="005C0540" w:rsidRPr="00B25549">
        <w:rPr>
          <w:rFonts w:ascii="Calibri" w:hAnsi="Calibri"/>
          <w:sz w:val="22"/>
          <w:szCs w:val="22"/>
        </w:rPr>
        <w:t xml:space="preserve">straně objednatele či </w:t>
      </w:r>
      <w:r w:rsidR="007E6536" w:rsidRPr="00B25549">
        <w:rPr>
          <w:rFonts w:ascii="Calibri" w:hAnsi="Calibri"/>
          <w:sz w:val="22"/>
          <w:szCs w:val="22"/>
        </w:rPr>
        <w:t>koordinátora</w:t>
      </w:r>
      <w:r w:rsidR="00FE3F8A" w:rsidRPr="00B25549">
        <w:rPr>
          <w:rFonts w:ascii="Calibri" w:hAnsi="Calibri"/>
          <w:sz w:val="22"/>
          <w:szCs w:val="22"/>
        </w:rPr>
        <w:t xml:space="preserve"> či z důvodu vyšší moci)</w:t>
      </w:r>
      <w:r w:rsidRPr="00B25549">
        <w:rPr>
          <w:rFonts w:ascii="Calibri" w:hAnsi="Calibri"/>
          <w:sz w:val="22"/>
          <w:szCs w:val="22"/>
        </w:rPr>
        <w:t>, má koordinátor za tento měsíc nárok jen na poměrnou část sjednané úplaty za dobu, kdy byl výkon činnosti koordinátora dle této smlouvy prováděn.</w:t>
      </w:r>
    </w:p>
    <w:p w14:paraId="1332C21C" w14:textId="1744CA38" w:rsidR="000E3A1C" w:rsidRPr="00B25549" w:rsidRDefault="000E3A1C" w:rsidP="0092718A">
      <w:pPr>
        <w:numPr>
          <w:ilvl w:val="0"/>
          <w:numId w:val="11"/>
        </w:numPr>
        <w:tabs>
          <w:tab w:val="clear" w:pos="644"/>
          <w:tab w:val="num" w:pos="426"/>
        </w:tabs>
        <w:spacing w:after="120"/>
        <w:ind w:left="426" w:hanging="425"/>
        <w:jc w:val="both"/>
        <w:rPr>
          <w:rFonts w:ascii="Calibri" w:hAnsi="Calibri"/>
          <w:sz w:val="22"/>
          <w:szCs w:val="22"/>
        </w:rPr>
      </w:pPr>
      <w:r w:rsidRPr="00B25549">
        <w:rPr>
          <w:rFonts w:ascii="Calibri" w:hAnsi="Calibri"/>
          <w:sz w:val="22"/>
          <w:szCs w:val="22"/>
        </w:rPr>
        <w:t>V případě, že v příslušném kalendářním měsíci nebude činnost koordinátora dle čl. II. odst. 2 této smlouvy vykonávána vůbec (</w:t>
      </w:r>
      <w:r w:rsidR="00BA1512" w:rsidRPr="00B25549">
        <w:rPr>
          <w:rFonts w:ascii="Calibri" w:hAnsi="Calibri"/>
          <w:sz w:val="22"/>
          <w:szCs w:val="22"/>
        </w:rPr>
        <w:t>ať už z důvodů na straně objednatele či koordinátora či z důvodu vyšší moci</w:t>
      </w:r>
      <w:r w:rsidRPr="00B25549">
        <w:rPr>
          <w:rFonts w:ascii="Calibri" w:hAnsi="Calibri"/>
          <w:sz w:val="22"/>
          <w:szCs w:val="22"/>
        </w:rPr>
        <w:t xml:space="preserve">), nemá koordinátor za tento měsíc právo na sjednanou úplatu. </w:t>
      </w:r>
    </w:p>
    <w:p w14:paraId="0FF0CF82" w14:textId="72809D7A" w:rsidR="00AE1628" w:rsidRPr="00B25549" w:rsidRDefault="00AE1628" w:rsidP="0092718A">
      <w:pPr>
        <w:pStyle w:val="Smlouva-slo"/>
        <w:numPr>
          <w:ilvl w:val="0"/>
          <w:numId w:val="11"/>
        </w:numPr>
        <w:tabs>
          <w:tab w:val="clear" w:pos="644"/>
          <w:tab w:val="num" w:pos="426"/>
        </w:tabs>
        <w:spacing w:before="0" w:after="120" w:line="259" w:lineRule="auto"/>
        <w:ind w:left="426" w:hanging="425"/>
        <w:rPr>
          <w:rFonts w:ascii="Calibri" w:hAnsi="Calibri"/>
          <w:color w:val="auto"/>
          <w:sz w:val="22"/>
          <w:szCs w:val="22"/>
        </w:rPr>
      </w:pPr>
      <w:r w:rsidRPr="00B25549">
        <w:rPr>
          <w:rFonts w:ascii="Calibri" w:hAnsi="Calibri"/>
          <w:color w:val="auto"/>
          <w:sz w:val="22"/>
          <w:szCs w:val="22"/>
        </w:rPr>
        <w:t xml:space="preserve">Bude-li </w:t>
      </w:r>
      <w:r w:rsidR="00317D90" w:rsidRPr="00B25549">
        <w:rPr>
          <w:rFonts w:ascii="Calibri" w:hAnsi="Calibri"/>
          <w:color w:val="auto"/>
          <w:sz w:val="22"/>
          <w:szCs w:val="22"/>
        </w:rPr>
        <w:t xml:space="preserve">skutečná </w:t>
      </w:r>
      <w:r w:rsidRPr="00B25549">
        <w:rPr>
          <w:rFonts w:ascii="Calibri" w:hAnsi="Calibri"/>
          <w:color w:val="auto"/>
          <w:sz w:val="22"/>
          <w:szCs w:val="22"/>
        </w:rPr>
        <w:t xml:space="preserve">doba provádění stavby (a tedy i doba výkonu </w:t>
      </w:r>
      <w:r w:rsidR="008D12F1" w:rsidRPr="00B25549">
        <w:rPr>
          <w:rFonts w:ascii="Calibri" w:hAnsi="Calibri"/>
          <w:color w:val="auto"/>
          <w:sz w:val="22"/>
          <w:szCs w:val="22"/>
        </w:rPr>
        <w:t>činnosti koordinátora BOZP při práci na staveništi</w:t>
      </w:r>
      <w:r w:rsidRPr="00B25549">
        <w:rPr>
          <w:rFonts w:ascii="Calibri" w:hAnsi="Calibri"/>
          <w:color w:val="auto"/>
          <w:sz w:val="22"/>
          <w:szCs w:val="22"/>
        </w:rPr>
        <w:t xml:space="preserve">) kratší než předpokládaná doba uvedená v této smlouvě, není </w:t>
      </w:r>
      <w:r w:rsidR="00317D90" w:rsidRPr="00B25549">
        <w:rPr>
          <w:rFonts w:ascii="Calibri" w:hAnsi="Calibri"/>
          <w:color w:val="auto"/>
          <w:sz w:val="22"/>
          <w:szCs w:val="22"/>
        </w:rPr>
        <w:t>koordinátor</w:t>
      </w:r>
      <w:r w:rsidRPr="00B25549">
        <w:rPr>
          <w:rFonts w:ascii="Calibri" w:hAnsi="Calibri"/>
          <w:color w:val="auto"/>
          <w:sz w:val="22"/>
          <w:szCs w:val="22"/>
        </w:rPr>
        <w:t xml:space="preserve"> oprávněn domáhat se jakékoliv finanční kompenzace za zkrácení doby plnění oproti původně předpokládané.</w:t>
      </w:r>
    </w:p>
    <w:p w14:paraId="4B264310" w14:textId="77777777" w:rsidR="00A902A9" w:rsidRPr="00B25549" w:rsidRDefault="00A902A9" w:rsidP="005D08B2">
      <w:pPr>
        <w:pStyle w:val="Smlouva-slo"/>
        <w:spacing w:after="120" w:line="259" w:lineRule="auto"/>
        <w:ind w:left="284"/>
        <w:rPr>
          <w:rFonts w:ascii="Calibri" w:hAnsi="Calibri"/>
          <w:color w:val="auto"/>
          <w:sz w:val="22"/>
          <w:szCs w:val="22"/>
        </w:rPr>
      </w:pPr>
    </w:p>
    <w:p w14:paraId="6769CAD6" w14:textId="7080095C" w:rsidR="00A705D1" w:rsidRPr="00B25549" w:rsidRDefault="00A705D1" w:rsidP="005D08B2">
      <w:pPr>
        <w:pStyle w:val="Odstavecseseznamem"/>
        <w:keepNext/>
        <w:numPr>
          <w:ilvl w:val="0"/>
          <w:numId w:val="39"/>
        </w:numPr>
        <w:spacing w:after="0"/>
        <w:ind w:left="284" w:firstLine="0"/>
        <w:jc w:val="center"/>
        <w:rPr>
          <w:rFonts w:ascii="Calibri" w:hAnsi="Calibri"/>
          <w:b/>
          <w:sz w:val="22"/>
          <w:szCs w:val="22"/>
        </w:rPr>
      </w:pPr>
    </w:p>
    <w:p w14:paraId="609766FB" w14:textId="7AF3F3B9" w:rsidR="00A705D1" w:rsidRPr="00B25549" w:rsidRDefault="00A705D1" w:rsidP="005D08B2">
      <w:pPr>
        <w:pStyle w:val="Odstavecseseznamem"/>
        <w:keepNext/>
        <w:ind w:left="0"/>
        <w:jc w:val="center"/>
        <w:rPr>
          <w:rFonts w:ascii="Calibri" w:hAnsi="Calibri"/>
          <w:b/>
          <w:sz w:val="22"/>
          <w:szCs w:val="22"/>
        </w:rPr>
      </w:pPr>
      <w:r w:rsidRPr="00B25549">
        <w:rPr>
          <w:rFonts w:ascii="Calibri" w:hAnsi="Calibri"/>
          <w:b/>
          <w:sz w:val="22"/>
          <w:szCs w:val="22"/>
        </w:rPr>
        <w:t>Platební podmínky</w:t>
      </w:r>
    </w:p>
    <w:p w14:paraId="2B5692F6" w14:textId="77777777" w:rsidR="00A705D1" w:rsidRPr="00427E16" w:rsidRDefault="00A705D1" w:rsidP="00A4000A">
      <w:pPr>
        <w:pStyle w:val="Nadpis7"/>
        <w:numPr>
          <w:ilvl w:val="0"/>
          <w:numId w:val="13"/>
        </w:numPr>
        <w:tabs>
          <w:tab w:val="clear" w:pos="720"/>
          <w:tab w:val="num" w:pos="426"/>
        </w:tabs>
        <w:snapToGrid w:val="0"/>
        <w:spacing w:before="0" w:after="120"/>
        <w:ind w:left="426" w:hanging="426"/>
        <w:rPr>
          <w:rFonts w:ascii="Calibri" w:hAnsi="Calibri" w:cs="Calibri"/>
          <w:sz w:val="22"/>
          <w:szCs w:val="22"/>
        </w:rPr>
      </w:pPr>
      <w:r w:rsidRPr="00427E16">
        <w:rPr>
          <w:rFonts w:ascii="Calibri" w:hAnsi="Calibri" w:cs="Calibri"/>
          <w:sz w:val="22"/>
          <w:szCs w:val="22"/>
        </w:rPr>
        <w:t xml:space="preserve">Cena za poskytnutí celého plnění koordinátora dle této smlouvy bude hrazena postupně. </w:t>
      </w:r>
    </w:p>
    <w:p w14:paraId="3350B0CC" w14:textId="499ABB79" w:rsidR="00A705D1" w:rsidRPr="00427E16" w:rsidRDefault="00A705D1" w:rsidP="00A4000A">
      <w:pPr>
        <w:pStyle w:val="Nadpis7"/>
        <w:numPr>
          <w:ilvl w:val="0"/>
          <w:numId w:val="13"/>
        </w:numPr>
        <w:tabs>
          <w:tab w:val="clear" w:pos="720"/>
          <w:tab w:val="num" w:pos="426"/>
        </w:tabs>
        <w:snapToGrid w:val="0"/>
        <w:spacing w:before="0" w:after="120"/>
        <w:ind w:left="426" w:hanging="426"/>
        <w:rPr>
          <w:rFonts w:ascii="Calibri" w:hAnsi="Calibri" w:cs="Calibri"/>
          <w:i/>
          <w:sz w:val="22"/>
          <w:szCs w:val="22"/>
        </w:rPr>
      </w:pPr>
      <w:r w:rsidRPr="00427E16">
        <w:rPr>
          <w:rFonts w:ascii="Calibri" w:hAnsi="Calibri" w:cs="Calibri"/>
          <w:sz w:val="22"/>
          <w:szCs w:val="22"/>
        </w:rPr>
        <w:t>V případě části plnění dle čl. II. odst. 1 této smlouvy bude uhrazena cena za plnění koordinátora dle této smlouvy po částech na základě protokolů o předání a převzetí dílčí části tohoto plnění (zpracovaný plán BOZP a Oznámení o zahájení prací včetně</w:t>
      </w:r>
      <w:r w:rsidR="009437CD" w:rsidRPr="00427E16">
        <w:rPr>
          <w:rFonts w:ascii="Calibri" w:hAnsi="Calibri" w:cs="Calibri"/>
          <w:sz w:val="22"/>
          <w:szCs w:val="22"/>
        </w:rPr>
        <w:t xml:space="preserve"> dokladu o</w:t>
      </w:r>
      <w:r w:rsidRPr="00427E16">
        <w:rPr>
          <w:rFonts w:ascii="Calibri" w:hAnsi="Calibri" w:cs="Calibri"/>
          <w:sz w:val="22"/>
          <w:szCs w:val="22"/>
        </w:rPr>
        <w:t xml:space="preserve"> jeho odeslání) mezi koordinátorem a objednatelem</w:t>
      </w:r>
      <w:r w:rsidR="00095349" w:rsidRPr="00427E16">
        <w:rPr>
          <w:rFonts w:ascii="Calibri" w:hAnsi="Calibri" w:cs="Calibri"/>
          <w:sz w:val="22"/>
          <w:szCs w:val="22"/>
        </w:rPr>
        <w:t xml:space="preserve">, </w:t>
      </w:r>
      <w:r w:rsidRPr="00427E16">
        <w:rPr>
          <w:rFonts w:ascii="Calibri" w:hAnsi="Calibri" w:cs="Calibri"/>
          <w:sz w:val="22"/>
          <w:szCs w:val="22"/>
        </w:rPr>
        <w:t xml:space="preserve">a to poměrnou částí za dílčí část plnění. Za předanou a převzatou část plnění </w:t>
      </w:r>
      <w:r w:rsidRPr="00427E16">
        <w:rPr>
          <w:rFonts w:ascii="Calibri" w:hAnsi="Calibri" w:cs="Calibri"/>
          <w:i/>
          <w:sz w:val="22"/>
          <w:szCs w:val="22"/>
        </w:rPr>
        <w:t>zpracovan</w:t>
      </w:r>
      <w:r w:rsidR="009437CD" w:rsidRPr="00427E16">
        <w:rPr>
          <w:rFonts w:ascii="Calibri" w:hAnsi="Calibri" w:cs="Calibri"/>
          <w:i/>
          <w:sz w:val="22"/>
          <w:szCs w:val="22"/>
        </w:rPr>
        <w:t>ý</w:t>
      </w:r>
      <w:r w:rsidRPr="00427E16">
        <w:rPr>
          <w:rFonts w:ascii="Calibri" w:hAnsi="Calibri" w:cs="Calibri"/>
          <w:i/>
          <w:sz w:val="22"/>
          <w:szCs w:val="22"/>
        </w:rPr>
        <w:t xml:space="preserve"> plán BOZP </w:t>
      </w:r>
      <w:r w:rsidRPr="00427E16">
        <w:rPr>
          <w:rFonts w:ascii="Calibri" w:hAnsi="Calibri" w:cs="Calibri"/>
          <w:sz w:val="22"/>
          <w:szCs w:val="22"/>
        </w:rPr>
        <w:t>ve výši 80 % z ceny uvedené v čl. VI. odst. 1 smlouvy a</w:t>
      </w:r>
      <w:r w:rsidR="003E16FF">
        <w:rPr>
          <w:rFonts w:ascii="Calibri" w:hAnsi="Calibri" w:cs="Calibri"/>
          <w:sz w:val="22"/>
          <w:szCs w:val="22"/>
        </w:rPr>
        <w:t> </w:t>
      </w:r>
      <w:r w:rsidRPr="00427E16">
        <w:rPr>
          <w:rFonts w:ascii="Calibri" w:hAnsi="Calibri" w:cs="Calibri"/>
          <w:sz w:val="22"/>
          <w:szCs w:val="22"/>
        </w:rPr>
        <w:t>za</w:t>
      </w:r>
      <w:r w:rsidR="008F5986">
        <w:rPr>
          <w:rFonts w:ascii="Calibri" w:hAnsi="Calibri" w:cs="Calibri"/>
          <w:sz w:val="22"/>
          <w:szCs w:val="22"/>
        </w:rPr>
        <w:t> </w:t>
      </w:r>
      <w:r w:rsidRPr="00427E16">
        <w:rPr>
          <w:rFonts w:ascii="Calibri" w:hAnsi="Calibri" w:cs="Calibri"/>
          <w:sz w:val="22"/>
          <w:szCs w:val="22"/>
        </w:rPr>
        <w:t xml:space="preserve">předanou a převzatou část plnění </w:t>
      </w:r>
      <w:r w:rsidRPr="00427E16">
        <w:rPr>
          <w:rFonts w:ascii="Calibri" w:hAnsi="Calibri" w:cs="Calibri"/>
          <w:i/>
          <w:sz w:val="22"/>
          <w:szCs w:val="22"/>
        </w:rPr>
        <w:t xml:space="preserve">Oznámení o zahájení prací včetně </w:t>
      </w:r>
      <w:r w:rsidR="009437CD" w:rsidRPr="00427E16">
        <w:rPr>
          <w:rFonts w:ascii="Calibri" w:hAnsi="Calibri" w:cs="Calibri"/>
          <w:i/>
          <w:sz w:val="22"/>
          <w:szCs w:val="22"/>
        </w:rPr>
        <w:t xml:space="preserve">dokladu o </w:t>
      </w:r>
      <w:r w:rsidRPr="00427E16">
        <w:rPr>
          <w:rFonts w:ascii="Calibri" w:hAnsi="Calibri" w:cs="Calibri"/>
          <w:i/>
          <w:sz w:val="22"/>
          <w:szCs w:val="22"/>
        </w:rPr>
        <w:t>jeho odeslání</w:t>
      </w:r>
      <w:r w:rsidRPr="00427E16">
        <w:rPr>
          <w:rFonts w:ascii="Calibri" w:hAnsi="Calibri" w:cs="Calibri"/>
          <w:sz w:val="22"/>
          <w:szCs w:val="22"/>
        </w:rPr>
        <w:t xml:space="preserve"> ve výši 20 % z ceny uvedené v čl. VI. odst. 1 smlouvy.</w:t>
      </w:r>
    </w:p>
    <w:p w14:paraId="399B5C40" w14:textId="64AF5F6B" w:rsidR="00A705D1" w:rsidRPr="00DA7862" w:rsidRDefault="00A705D1" w:rsidP="00A4000A">
      <w:pPr>
        <w:pStyle w:val="Nadpis7"/>
        <w:numPr>
          <w:ilvl w:val="0"/>
          <w:numId w:val="13"/>
        </w:numPr>
        <w:tabs>
          <w:tab w:val="clear" w:pos="720"/>
          <w:tab w:val="num" w:pos="426"/>
        </w:tabs>
        <w:snapToGrid w:val="0"/>
        <w:spacing w:before="0" w:after="120"/>
        <w:ind w:left="426" w:hanging="426"/>
        <w:rPr>
          <w:rFonts w:ascii="Calibri" w:hAnsi="Calibri" w:cs="Calibri"/>
          <w:sz w:val="22"/>
          <w:szCs w:val="22"/>
        </w:rPr>
      </w:pPr>
      <w:r w:rsidRPr="00DA7862">
        <w:rPr>
          <w:rFonts w:ascii="Calibri" w:hAnsi="Calibri" w:cs="Calibri"/>
          <w:sz w:val="22"/>
          <w:szCs w:val="22"/>
        </w:rPr>
        <w:t xml:space="preserve">V případě části plnění dle čl. II. odst. 2 této smlouvy bude po dobu </w:t>
      </w:r>
      <w:r w:rsidR="00E33738" w:rsidRPr="00DA7862">
        <w:rPr>
          <w:rFonts w:ascii="Calibri" w:hAnsi="Calibri" w:cs="Calibri"/>
          <w:sz w:val="22"/>
          <w:szCs w:val="22"/>
        </w:rPr>
        <w:t>realizace</w:t>
      </w:r>
      <w:r w:rsidRPr="00DA7862">
        <w:rPr>
          <w:rFonts w:ascii="Calibri" w:hAnsi="Calibri" w:cs="Calibri"/>
          <w:sz w:val="22"/>
          <w:szCs w:val="22"/>
        </w:rPr>
        <w:t xml:space="preserve"> stavby měsíčně </w:t>
      </w:r>
      <w:r w:rsidR="00A776D9" w:rsidRPr="00DA7862">
        <w:rPr>
          <w:rFonts w:ascii="Calibri" w:hAnsi="Calibri" w:cs="Calibri"/>
          <w:sz w:val="22"/>
          <w:szCs w:val="22"/>
        </w:rPr>
        <w:t xml:space="preserve">zpětně </w:t>
      </w:r>
      <w:r w:rsidRPr="00DA7862">
        <w:rPr>
          <w:rFonts w:ascii="Calibri" w:hAnsi="Calibri" w:cs="Calibri"/>
          <w:sz w:val="22"/>
          <w:szCs w:val="22"/>
        </w:rPr>
        <w:t>hrazena úplata za část plnění dle čl. II. odst. 2 smlouvy v souladu s čl. VI. odst. 2 smlouvy.</w:t>
      </w:r>
    </w:p>
    <w:p w14:paraId="182ECA6F" w14:textId="5D16B472" w:rsidR="00A705D1" w:rsidRPr="00973975" w:rsidRDefault="00A705D1" w:rsidP="00A4000A">
      <w:pPr>
        <w:pStyle w:val="Nadpis7"/>
        <w:numPr>
          <w:ilvl w:val="0"/>
          <w:numId w:val="13"/>
        </w:numPr>
        <w:tabs>
          <w:tab w:val="clear" w:pos="720"/>
          <w:tab w:val="num" w:pos="426"/>
        </w:tabs>
        <w:snapToGrid w:val="0"/>
        <w:spacing w:before="0" w:after="120"/>
        <w:ind w:left="426" w:hanging="426"/>
        <w:rPr>
          <w:rFonts w:ascii="Calibri" w:hAnsi="Calibri" w:cs="Calibri"/>
          <w:sz w:val="22"/>
          <w:szCs w:val="22"/>
        </w:rPr>
      </w:pPr>
      <w:r w:rsidRPr="00973975">
        <w:rPr>
          <w:rFonts w:ascii="Calibri" w:hAnsi="Calibri" w:cs="Calibri"/>
          <w:sz w:val="22"/>
          <w:szCs w:val="22"/>
        </w:rPr>
        <w:t xml:space="preserve">Podkladem pro úhradu ceny za část plnění dle čl. II. odst. 1 této smlouvy je daňový doklad </w:t>
      </w:r>
      <w:r w:rsidR="005D5740" w:rsidRPr="00973975">
        <w:rPr>
          <w:rFonts w:ascii="Calibri" w:hAnsi="Calibri" w:cs="Calibri"/>
          <w:sz w:val="22"/>
          <w:szCs w:val="22"/>
        </w:rPr>
        <w:t>(</w:t>
      </w:r>
      <w:r w:rsidRPr="00973975">
        <w:rPr>
          <w:rFonts w:ascii="Calibri" w:hAnsi="Calibri" w:cs="Calibri"/>
          <w:sz w:val="22"/>
          <w:szCs w:val="22"/>
        </w:rPr>
        <w:t>faktura</w:t>
      </w:r>
      <w:r w:rsidR="005D5740" w:rsidRPr="00973975">
        <w:rPr>
          <w:rFonts w:ascii="Calibri" w:hAnsi="Calibri" w:cs="Calibri"/>
          <w:sz w:val="22"/>
          <w:szCs w:val="22"/>
        </w:rPr>
        <w:t>)</w:t>
      </w:r>
      <w:r w:rsidRPr="00973975">
        <w:rPr>
          <w:rFonts w:ascii="Calibri" w:hAnsi="Calibri" w:cs="Calibri"/>
          <w:sz w:val="22"/>
          <w:szCs w:val="22"/>
        </w:rPr>
        <w:t xml:space="preserve">, kterou koordinátor vystaví </w:t>
      </w:r>
      <w:r w:rsidR="009437CD" w:rsidRPr="00973975">
        <w:rPr>
          <w:rFonts w:ascii="Calibri" w:hAnsi="Calibri" w:cs="Calibri"/>
          <w:sz w:val="22"/>
          <w:szCs w:val="22"/>
        </w:rPr>
        <w:t xml:space="preserve">a doručí objednateli </w:t>
      </w:r>
      <w:r w:rsidRPr="00973975">
        <w:rPr>
          <w:rFonts w:ascii="Calibri" w:hAnsi="Calibri" w:cs="Calibri"/>
          <w:sz w:val="22"/>
          <w:szCs w:val="22"/>
        </w:rPr>
        <w:t xml:space="preserve">do </w:t>
      </w:r>
      <w:r w:rsidR="00663D5F" w:rsidRPr="00973975">
        <w:rPr>
          <w:rFonts w:ascii="Calibri" w:hAnsi="Calibri" w:cs="Calibri"/>
          <w:sz w:val="22"/>
          <w:szCs w:val="22"/>
        </w:rPr>
        <w:t>1</w:t>
      </w:r>
      <w:r w:rsidRPr="00973975">
        <w:rPr>
          <w:rFonts w:ascii="Calibri" w:hAnsi="Calibri" w:cs="Calibri"/>
          <w:sz w:val="22"/>
          <w:szCs w:val="22"/>
        </w:rPr>
        <w:t xml:space="preserve">5 dnů </w:t>
      </w:r>
      <w:r w:rsidR="002251CD" w:rsidRPr="00973975">
        <w:rPr>
          <w:rFonts w:ascii="Calibri" w:hAnsi="Calibri" w:cs="Calibri"/>
          <w:sz w:val="22"/>
          <w:szCs w:val="22"/>
        </w:rPr>
        <w:t>ode dne</w:t>
      </w:r>
      <w:r w:rsidRPr="00973975">
        <w:rPr>
          <w:rFonts w:ascii="Calibri" w:hAnsi="Calibri" w:cs="Calibri"/>
          <w:sz w:val="22"/>
          <w:szCs w:val="22"/>
        </w:rPr>
        <w:t xml:space="preserve"> podpisu </w:t>
      </w:r>
      <w:r w:rsidR="00B83188" w:rsidRPr="00973975">
        <w:rPr>
          <w:rFonts w:ascii="Calibri" w:hAnsi="Calibri" w:cs="Calibri"/>
          <w:sz w:val="22"/>
          <w:szCs w:val="22"/>
        </w:rPr>
        <w:t xml:space="preserve">příslušného </w:t>
      </w:r>
      <w:r w:rsidR="005E0738" w:rsidRPr="00973975">
        <w:rPr>
          <w:rFonts w:ascii="Calibri" w:hAnsi="Calibri" w:cs="Calibri"/>
          <w:sz w:val="22"/>
          <w:szCs w:val="22"/>
        </w:rPr>
        <w:t xml:space="preserve">předávacího </w:t>
      </w:r>
      <w:r w:rsidRPr="00973975">
        <w:rPr>
          <w:rFonts w:ascii="Calibri" w:hAnsi="Calibri" w:cs="Calibri"/>
          <w:sz w:val="22"/>
          <w:szCs w:val="22"/>
        </w:rPr>
        <w:t>protokolu mezi objednatelem a koordinátorem</w:t>
      </w:r>
      <w:r w:rsidR="00FB79A0" w:rsidRPr="00973975">
        <w:rPr>
          <w:rFonts w:ascii="Calibri" w:hAnsi="Calibri" w:cs="Calibri"/>
          <w:sz w:val="22"/>
          <w:szCs w:val="22"/>
        </w:rPr>
        <w:t>.</w:t>
      </w:r>
      <w:r w:rsidRPr="00973975">
        <w:rPr>
          <w:rFonts w:ascii="Calibri" w:hAnsi="Calibri" w:cs="Calibri"/>
          <w:sz w:val="22"/>
          <w:szCs w:val="22"/>
        </w:rPr>
        <w:t xml:space="preserve"> </w:t>
      </w:r>
      <w:r w:rsidR="00FD6544" w:rsidRPr="00973975">
        <w:rPr>
          <w:rFonts w:ascii="Calibri" w:hAnsi="Calibri" w:cs="Calibri"/>
          <w:sz w:val="22"/>
          <w:szCs w:val="22"/>
        </w:rPr>
        <w:t>Dnem uskutečnění zdanitelného plnění je v tomto případě poslední den kalendářního měsíce, za který je faktura vystavována. Úplata bude hrazena objednatelem bankovním převodem v české měně.</w:t>
      </w:r>
    </w:p>
    <w:p w14:paraId="5618CD3A" w14:textId="0DCB6368" w:rsidR="00A705D1" w:rsidRPr="009C4E22" w:rsidRDefault="00A705D1" w:rsidP="00A4000A">
      <w:pPr>
        <w:pStyle w:val="Nadpis7"/>
        <w:numPr>
          <w:ilvl w:val="0"/>
          <w:numId w:val="13"/>
        </w:numPr>
        <w:tabs>
          <w:tab w:val="clear" w:pos="720"/>
          <w:tab w:val="num" w:pos="426"/>
        </w:tabs>
        <w:snapToGrid w:val="0"/>
        <w:spacing w:before="0" w:after="120"/>
        <w:ind w:left="426" w:hanging="426"/>
        <w:rPr>
          <w:rFonts w:ascii="Calibri" w:hAnsi="Calibri" w:cs="Calibri"/>
          <w:sz w:val="22"/>
          <w:szCs w:val="22"/>
        </w:rPr>
      </w:pPr>
      <w:r w:rsidRPr="009C4E22">
        <w:rPr>
          <w:rFonts w:ascii="Calibri" w:hAnsi="Calibri" w:cs="Calibri"/>
          <w:sz w:val="22"/>
          <w:szCs w:val="22"/>
        </w:rPr>
        <w:t xml:space="preserve">Podkladem pro úhradu měsíční úplaty dle čl. II. odst. 2 této smlouvy je daňový doklad </w:t>
      </w:r>
      <w:r w:rsidR="00F66A22" w:rsidRPr="009C4E22">
        <w:rPr>
          <w:rFonts w:ascii="Calibri" w:hAnsi="Calibri" w:cs="Calibri"/>
          <w:sz w:val="22"/>
          <w:szCs w:val="22"/>
        </w:rPr>
        <w:t>(</w:t>
      </w:r>
      <w:r w:rsidRPr="009C4E22">
        <w:rPr>
          <w:rFonts w:ascii="Calibri" w:hAnsi="Calibri" w:cs="Calibri"/>
          <w:sz w:val="22"/>
          <w:szCs w:val="22"/>
        </w:rPr>
        <w:t>faktura</w:t>
      </w:r>
      <w:r w:rsidR="00F66A22" w:rsidRPr="009C4E22">
        <w:rPr>
          <w:rFonts w:ascii="Calibri" w:hAnsi="Calibri" w:cs="Calibri"/>
          <w:sz w:val="22"/>
          <w:szCs w:val="22"/>
        </w:rPr>
        <w:t>)</w:t>
      </w:r>
      <w:r w:rsidRPr="009C4E22">
        <w:rPr>
          <w:rFonts w:ascii="Calibri" w:hAnsi="Calibri" w:cs="Calibri"/>
          <w:sz w:val="22"/>
          <w:szCs w:val="22"/>
        </w:rPr>
        <w:t xml:space="preserve">, kterou koordinátor vystaví </w:t>
      </w:r>
      <w:r w:rsidR="00663D5F" w:rsidRPr="009C4E22">
        <w:rPr>
          <w:rFonts w:ascii="Calibri" w:hAnsi="Calibri" w:cs="Calibri"/>
          <w:sz w:val="22"/>
          <w:szCs w:val="22"/>
        </w:rPr>
        <w:t>a doručí objednateli</w:t>
      </w:r>
      <w:r w:rsidR="002036C2" w:rsidRPr="009C4E22">
        <w:rPr>
          <w:rFonts w:ascii="Calibri" w:hAnsi="Calibri" w:cs="Calibri"/>
          <w:sz w:val="22"/>
          <w:szCs w:val="22"/>
        </w:rPr>
        <w:t xml:space="preserve"> </w:t>
      </w:r>
      <w:r w:rsidR="00663D5F" w:rsidRPr="009C4E22">
        <w:rPr>
          <w:rFonts w:ascii="Calibri" w:hAnsi="Calibri" w:cs="Calibri"/>
          <w:sz w:val="22"/>
          <w:szCs w:val="22"/>
        </w:rPr>
        <w:t xml:space="preserve">do 15 dnů </w:t>
      </w:r>
      <w:r w:rsidRPr="009C4E22">
        <w:rPr>
          <w:rFonts w:ascii="Calibri" w:hAnsi="Calibri" w:cs="Calibri"/>
          <w:sz w:val="22"/>
          <w:szCs w:val="22"/>
        </w:rPr>
        <w:t>po skončení kalendářního měsíce, v němž byla činnost koordinátora vykonávána</w:t>
      </w:r>
      <w:r w:rsidR="00663D5F" w:rsidRPr="009C4E22">
        <w:rPr>
          <w:rFonts w:ascii="Calibri" w:hAnsi="Calibri" w:cs="Calibri"/>
          <w:sz w:val="22"/>
          <w:szCs w:val="22"/>
        </w:rPr>
        <w:t xml:space="preserve">. </w:t>
      </w:r>
      <w:r w:rsidR="00FD6544" w:rsidRPr="009C4E22">
        <w:rPr>
          <w:rFonts w:ascii="Calibri" w:hAnsi="Calibri" w:cs="Calibri"/>
          <w:sz w:val="22"/>
          <w:szCs w:val="22"/>
        </w:rPr>
        <w:t>Dnem uskutečnění zdanitelného plnění je v tomto případě poslední den kalendářního měsíce, za který je faktura vystavována. Úplata bude hrazena objednatelem bankovním převodem v české měně.</w:t>
      </w:r>
    </w:p>
    <w:p w14:paraId="10862029" w14:textId="06E11583" w:rsidR="00A705D1" w:rsidRPr="009C4E22" w:rsidRDefault="00A705D1" w:rsidP="0035058F">
      <w:pPr>
        <w:pStyle w:val="Odstavecseseznamem"/>
        <w:numPr>
          <w:ilvl w:val="0"/>
          <w:numId w:val="13"/>
        </w:numPr>
        <w:tabs>
          <w:tab w:val="clear" w:pos="720"/>
          <w:tab w:val="num" w:pos="426"/>
        </w:tabs>
        <w:spacing w:after="0"/>
        <w:ind w:left="425" w:hanging="425"/>
        <w:contextualSpacing w:val="0"/>
        <w:jc w:val="both"/>
        <w:rPr>
          <w:rFonts w:ascii="Calibri" w:eastAsia="MS Mincho" w:hAnsi="Calibri" w:cs="Calibri"/>
          <w:sz w:val="22"/>
          <w:szCs w:val="22"/>
        </w:rPr>
      </w:pPr>
      <w:r w:rsidRPr="009C4E22">
        <w:rPr>
          <w:rFonts w:ascii="Calibri" w:hAnsi="Calibri" w:cs="Calibri"/>
          <w:sz w:val="22"/>
          <w:szCs w:val="22"/>
        </w:rPr>
        <w:t xml:space="preserve">Daňový doklad </w:t>
      </w:r>
      <w:r w:rsidR="00F66A22" w:rsidRPr="009C4E22">
        <w:rPr>
          <w:rFonts w:ascii="Calibri" w:hAnsi="Calibri" w:cs="Calibri"/>
          <w:sz w:val="22"/>
          <w:szCs w:val="22"/>
        </w:rPr>
        <w:t>(</w:t>
      </w:r>
      <w:r w:rsidRPr="009C4E22">
        <w:rPr>
          <w:rFonts w:ascii="Calibri" w:hAnsi="Calibri" w:cs="Calibri"/>
          <w:sz w:val="22"/>
          <w:szCs w:val="22"/>
        </w:rPr>
        <w:t>faktura</w:t>
      </w:r>
      <w:r w:rsidR="00F66A22" w:rsidRPr="009C4E22">
        <w:rPr>
          <w:rFonts w:ascii="Calibri" w:hAnsi="Calibri" w:cs="Calibri"/>
          <w:sz w:val="22"/>
          <w:szCs w:val="22"/>
        </w:rPr>
        <w:t>)</w:t>
      </w:r>
      <w:r w:rsidRPr="009C4E22">
        <w:rPr>
          <w:rFonts w:ascii="Calibri" w:hAnsi="Calibri" w:cs="Calibri"/>
          <w:sz w:val="22"/>
          <w:szCs w:val="22"/>
        </w:rPr>
        <w:t xml:space="preserve"> musí </w:t>
      </w:r>
      <w:r w:rsidR="00432D2F" w:rsidRPr="009C4E22">
        <w:rPr>
          <w:rFonts w:ascii="Calibri" w:hAnsi="Calibri" w:cs="Calibri"/>
          <w:sz w:val="22"/>
          <w:szCs w:val="22"/>
        </w:rPr>
        <w:t xml:space="preserve">mít veškeré </w:t>
      </w:r>
      <w:r w:rsidR="008A18B2" w:rsidRPr="009C4E22">
        <w:rPr>
          <w:rFonts w:ascii="Calibri" w:hAnsi="Calibri" w:cs="Calibri"/>
          <w:sz w:val="22"/>
          <w:szCs w:val="22"/>
        </w:rPr>
        <w:t>náležitosti dle zvláštních právních předpisů (např.</w:t>
      </w:r>
      <w:r w:rsidR="00C2667F" w:rsidRPr="009C4E22">
        <w:rPr>
          <w:rFonts w:ascii="Calibri" w:hAnsi="Calibri" w:cs="Calibri"/>
          <w:sz w:val="22"/>
          <w:szCs w:val="22"/>
        </w:rPr>
        <w:t> </w:t>
      </w:r>
      <w:r w:rsidR="008A18B2" w:rsidRPr="009C4E22">
        <w:rPr>
          <w:rFonts w:ascii="Calibri" w:hAnsi="Calibri" w:cs="Calibri"/>
          <w:sz w:val="22"/>
          <w:szCs w:val="22"/>
        </w:rPr>
        <w:t>dle</w:t>
      </w:r>
      <w:r w:rsidR="0047256B" w:rsidRPr="009C4E22">
        <w:rPr>
          <w:rFonts w:ascii="Calibri" w:hAnsi="Calibri" w:cs="Calibri"/>
          <w:sz w:val="22"/>
          <w:szCs w:val="22"/>
        </w:rPr>
        <w:t> </w:t>
      </w:r>
      <w:r w:rsidR="008A18B2" w:rsidRPr="009C4E22">
        <w:rPr>
          <w:rFonts w:ascii="Calibri" w:hAnsi="Calibri" w:cs="Calibri"/>
          <w:sz w:val="22"/>
          <w:szCs w:val="22"/>
        </w:rPr>
        <w:t>občanského zákoníku, zákona č. 235/2004 Sb., o dani z přidané hodnoty, ve znění pozdějších předpisů (dále jen „</w:t>
      </w:r>
      <w:r w:rsidR="008A18B2" w:rsidRPr="009C4E22">
        <w:rPr>
          <w:rFonts w:ascii="Calibri" w:hAnsi="Calibri" w:cs="Calibri"/>
          <w:b/>
          <w:bCs/>
          <w:i/>
          <w:iCs/>
          <w:sz w:val="22"/>
          <w:szCs w:val="22"/>
        </w:rPr>
        <w:t>ZDPH</w:t>
      </w:r>
      <w:r w:rsidR="008A18B2" w:rsidRPr="009C4E22">
        <w:rPr>
          <w:rFonts w:ascii="Calibri" w:hAnsi="Calibri" w:cs="Calibri"/>
          <w:sz w:val="22"/>
          <w:szCs w:val="22"/>
        </w:rPr>
        <w:t>“) a zákona č. 563/1991 Sb., o účetnictví, ve znění pozdějších předpisů)</w:t>
      </w:r>
      <w:r w:rsidR="00432D2F" w:rsidRPr="009C4E22">
        <w:rPr>
          <w:rFonts w:ascii="Calibri" w:hAnsi="Calibri" w:cs="Calibri"/>
          <w:sz w:val="22"/>
          <w:szCs w:val="22"/>
        </w:rPr>
        <w:t>.</w:t>
      </w:r>
      <w:r w:rsidR="00A73517" w:rsidRPr="009C4E22">
        <w:rPr>
          <w:rFonts w:ascii="Calibri" w:hAnsi="Calibri" w:cs="Calibri"/>
          <w:sz w:val="22"/>
          <w:szCs w:val="22"/>
        </w:rPr>
        <w:t xml:space="preserve"> </w:t>
      </w:r>
      <w:r w:rsidR="00A73517" w:rsidRPr="009C4E22">
        <w:rPr>
          <w:rFonts w:ascii="Calibri" w:eastAsia="MS Mincho" w:hAnsi="Calibri" w:cs="Calibri"/>
          <w:sz w:val="22"/>
          <w:szCs w:val="22"/>
        </w:rPr>
        <w:t xml:space="preserve">Faktura </w:t>
      </w:r>
      <w:r w:rsidR="00224BC2" w:rsidRPr="009C4E22">
        <w:rPr>
          <w:rFonts w:ascii="Calibri" w:eastAsia="MS Mincho" w:hAnsi="Calibri" w:cs="Calibri"/>
          <w:sz w:val="22"/>
          <w:szCs w:val="22"/>
        </w:rPr>
        <w:t xml:space="preserve">musí obsahovat </w:t>
      </w:r>
      <w:r w:rsidR="00A73517" w:rsidRPr="009C4E22">
        <w:rPr>
          <w:rFonts w:ascii="Calibri" w:eastAsia="MS Mincho" w:hAnsi="Calibri" w:cs="Calibri"/>
          <w:sz w:val="22"/>
          <w:szCs w:val="22"/>
        </w:rPr>
        <w:t>zejména tyto náležitosti:</w:t>
      </w:r>
    </w:p>
    <w:p w14:paraId="033E3A5D" w14:textId="77777777" w:rsidR="003A344F" w:rsidRPr="00427701" w:rsidRDefault="00A705D1" w:rsidP="00A4000A">
      <w:pPr>
        <w:pStyle w:val="Zkladntext"/>
        <w:numPr>
          <w:ilvl w:val="0"/>
          <w:numId w:val="18"/>
        </w:numPr>
        <w:spacing w:after="0"/>
        <w:ind w:left="709" w:hanging="284"/>
        <w:rPr>
          <w:rFonts w:ascii="Calibri" w:hAnsi="Calibri"/>
          <w:sz w:val="22"/>
          <w:szCs w:val="22"/>
        </w:rPr>
      </w:pPr>
      <w:r w:rsidRPr="00427701">
        <w:rPr>
          <w:rFonts w:ascii="Calibri" w:hAnsi="Calibri"/>
          <w:sz w:val="22"/>
          <w:szCs w:val="22"/>
        </w:rPr>
        <w:t xml:space="preserve">označení </w:t>
      </w:r>
      <w:r w:rsidR="00A06FCF" w:rsidRPr="00427701">
        <w:rPr>
          <w:rFonts w:ascii="Calibri" w:hAnsi="Calibri"/>
          <w:sz w:val="22"/>
          <w:szCs w:val="22"/>
        </w:rPr>
        <w:t xml:space="preserve">daňového dokladu (faktury) </w:t>
      </w:r>
      <w:r w:rsidRPr="00427701">
        <w:rPr>
          <w:rFonts w:ascii="Calibri" w:hAnsi="Calibri"/>
          <w:sz w:val="22"/>
          <w:szCs w:val="22"/>
        </w:rPr>
        <w:t>a jeho pořadové číslo</w:t>
      </w:r>
      <w:r w:rsidR="003178FC" w:rsidRPr="00427701">
        <w:rPr>
          <w:rFonts w:ascii="Calibri" w:hAnsi="Calibri"/>
          <w:sz w:val="22"/>
          <w:szCs w:val="22"/>
          <w:lang w:val="cs-CZ"/>
        </w:rPr>
        <w:t>,</w:t>
      </w:r>
    </w:p>
    <w:p w14:paraId="65AEC834" w14:textId="1A1DC5E9" w:rsidR="003A344F" w:rsidRPr="00427701" w:rsidRDefault="003A344F" w:rsidP="00A4000A">
      <w:pPr>
        <w:pStyle w:val="Zkladntext"/>
        <w:numPr>
          <w:ilvl w:val="0"/>
          <w:numId w:val="18"/>
        </w:numPr>
        <w:spacing w:after="0"/>
        <w:ind w:left="709" w:hanging="284"/>
        <w:rPr>
          <w:rFonts w:ascii="Calibri" w:hAnsi="Calibri"/>
          <w:sz w:val="22"/>
          <w:szCs w:val="22"/>
        </w:rPr>
      </w:pPr>
      <w:r w:rsidRPr="00427701">
        <w:rPr>
          <w:rFonts w:ascii="Calibri" w:hAnsi="Calibri"/>
          <w:sz w:val="22"/>
          <w:szCs w:val="22"/>
        </w:rPr>
        <w:t>označení této smlouvy,</w:t>
      </w:r>
    </w:p>
    <w:p w14:paraId="081A3B5B" w14:textId="77777777" w:rsidR="00A7614F" w:rsidRPr="00427701" w:rsidRDefault="00A705D1" w:rsidP="00A4000A">
      <w:pPr>
        <w:pStyle w:val="Zkladntext"/>
        <w:numPr>
          <w:ilvl w:val="0"/>
          <w:numId w:val="18"/>
        </w:numPr>
        <w:spacing w:after="0"/>
        <w:ind w:left="709" w:hanging="284"/>
        <w:rPr>
          <w:rFonts w:ascii="Calibri" w:hAnsi="Calibri"/>
          <w:sz w:val="22"/>
          <w:szCs w:val="22"/>
        </w:rPr>
      </w:pPr>
      <w:r w:rsidRPr="00427701">
        <w:rPr>
          <w:rFonts w:ascii="Calibri" w:hAnsi="Calibri"/>
          <w:sz w:val="22"/>
          <w:szCs w:val="22"/>
        </w:rPr>
        <w:t xml:space="preserve">identifikační údaje </w:t>
      </w:r>
      <w:r w:rsidR="004C5CFC" w:rsidRPr="00427701">
        <w:rPr>
          <w:rFonts w:ascii="Calibri" w:hAnsi="Calibri"/>
          <w:sz w:val="22"/>
          <w:szCs w:val="22"/>
          <w:lang w:val="cs-CZ"/>
        </w:rPr>
        <w:t>smluvních stran</w:t>
      </w:r>
      <w:r w:rsidRPr="00427701">
        <w:rPr>
          <w:rFonts w:ascii="Calibri" w:hAnsi="Calibri"/>
          <w:sz w:val="22"/>
          <w:szCs w:val="22"/>
        </w:rPr>
        <w:t xml:space="preserve"> včetně DIČ</w:t>
      </w:r>
      <w:r w:rsidR="003178FC" w:rsidRPr="00427701">
        <w:rPr>
          <w:rFonts w:ascii="Calibri" w:hAnsi="Calibri"/>
          <w:sz w:val="22"/>
          <w:szCs w:val="22"/>
          <w:lang w:val="cs-CZ"/>
        </w:rPr>
        <w:t>,</w:t>
      </w:r>
    </w:p>
    <w:p w14:paraId="31812889" w14:textId="77777777" w:rsidR="00A7614F" w:rsidRPr="00427701" w:rsidRDefault="00A7614F" w:rsidP="00A4000A">
      <w:pPr>
        <w:pStyle w:val="Zkladntext"/>
        <w:numPr>
          <w:ilvl w:val="0"/>
          <w:numId w:val="18"/>
        </w:numPr>
        <w:spacing w:after="0"/>
        <w:ind w:left="709" w:hanging="284"/>
        <w:rPr>
          <w:rFonts w:ascii="Calibri" w:hAnsi="Calibri"/>
          <w:sz w:val="22"/>
          <w:szCs w:val="22"/>
        </w:rPr>
      </w:pPr>
      <w:r w:rsidRPr="00427701">
        <w:rPr>
          <w:rFonts w:ascii="Calibri" w:hAnsi="Calibri"/>
          <w:sz w:val="22"/>
          <w:szCs w:val="22"/>
        </w:rPr>
        <w:t xml:space="preserve">označení banky </w:t>
      </w:r>
      <w:r w:rsidRPr="00427701">
        <w:rPr>
          <w:rFonts w:ascii="Calibri" w:hAnsi="Calibri"/>
          <w:sz w:val="22"/>
          <w:szCs w:val="22"/>
          <w:lang w:val="cs-CZ"/>
        </w:rPr>
        <w:t>koordinátora</w:t>
      </w:r>
      <w:r w:rsidRPr="00427701">
        <w:rPr>
          <w:rFonts w:ascii="Calibri" w:hAnsi="Calibri"/>
          <w:sz w:val="22"/>
          <w:szCs w:val="22"/>
        </w:rPr>
        <w:t xml:space="preserve"> včetně identifikátoru a čísla účtu, na který má být úhrada provedena,</w:t>
      </w:r>
    </w:p>
    <w:p w14:paraId="37665FDC" w14:textId="77777777" w:rsidR="00BF0232" w:rsidRPr="00427701" w:rsidRDefault="00A7614F" w:rsidP="00A4000A">
      <w:pPr>
        <w:pStyle w:val="Zkladntext"/>
        <w:numPr>
          <w:ilvl w:val="0"/>
          <w:numId w:val="18"/>
        </w:numPr>
        <w:spacing w:after="0"/>
        <w:ind w:left="709" w:hanging="284"/>
        <w:rPr>
          <w:rFonts w:ascii="Calibri" w:hAnsi="Calibri"/>
          <w:sz w:val="22"/>
          <w:szCs w:val="22"/>
        </w:rPr>
      </w:pPr>
      <w:r w:rsidRPr="00427701">
        <w:rPr>
          <w:rFonts w:ascii="Calibri" w:hAnsi="Calibri"/>
          <w:sz w:val="22"/>
          <w:szCs w:val="22"/>
        </w:rPr>
        <w:t>důvod fakturace, popis plnění,</w:t>
      </w:r>
    </w:p>
    <w:p w14:paraId="245BCE18" w14:textId="77777777" w:rsidR="009F7FAB" w:rsidRPr="00427701" w:rsidRDefault="00A705D1" w:rsidP="00A4000A">
      <w:pPr>
        <w:pStyle w:val="Zkladntext"/>
        <w:numPr>
          <w:ilvl w:val="0"/>
          <w:numId w:val="18"/>
        </w:numPr>
        <w:spacing w:after="0"/>
        <w:ind w:left="709" w:hanging="284"/>
        <w:rPr>
          <w:rFonts w:ascii="Calibri" w:hAnsi="Calibri"/>
          <w:sz w:val="22"/>
          <w:szCs w:val="22"/>
        </w:rPr>
      </w:pPr>
      <w:r w:rsidRPr="00427701">
        <w:rPr>
          <w:rFonts w:ascii="Calibri" w:hAnsi="Calibri"/>
          <w:sz w:val="22"/>
          <w:szCs w:val="22"/>
        </w:rPr>
        <w:t>datum vystavení</w:t>
      </w:r>
      <w:r w:rsidR="002C72D4" w:rsidRPr="00427701">
        <w:rPr>
          <w:rFonts w:ascii="Calibri" w:hAnsi="Calibri"/>
          <w:sz w:val="22"/>
          <w:szCs w:val="22"/>
        </w:rPr>
        <w:t xml:space="preserve"> </w:t>
      </w:r>
      <w:r w:rsidR="00BF0232" w:rsidRPr="00427701">
        <w:rPr>
          <w:rFonts w:ascii="Calibri" w:hAnsi="Calibri"/>
          <w:sz w:val="22"/>
          <w:szCs w:val="22"/>
        </w:rPr>
        <w:t>dokladu a lhůta splatnosti,</w:t>
      </w:r>
    </w:p>
    <w:p w14:paraId="5B58B1EA" w14:textId="77777777" w:rsidR="00D94BE2" w:rsidRPr="00427701" w:rsidRDefault="00A705D1" w:rsidP="00A4000A">
      <w:pPr>
        <w:pStyle w:val="Zkladntext"/>
        <w:numPr>
          <w:ilvl w:val="0"/>
          <w:numId w:val="18"/>
        </w:numPr>
        <w:spacing w:after="0"/>
        <w:ind w:left="709" w:hanging="284"/>
        <w:rPr>
          <w:rFonts w:ascii="Calibri" w:hAnsi="Calibri"/>
          <w:sz w:val="22"/>
          <w:szCs w:val="22"/>
        </w:rPr>
      </w:pPr>
      <w:r w:rsidRPr="00427701">
        <w:rPr>
          <w:rFonts w:ascii="Calibri" w:hAnsi="Calibri"/>
          <w:sz w:val="22"/>
          <w:szCs w:val="22"/>
        </w:rPr>
        <w:t>datum uskutečnění zdanitelného plnění</w:t>
      </w:r>
      <w:r w:rsidR="009F7FAB" w:rsidRPr="00427701">
        <w:rPr>
          <w:rFonts w:ascii="Calibri" w:hAnsi="Calibri"/>
          <w:sz w:val="22"/>
          <w:szCs w:val="22"/>
        </w:rPr>
        <w:t xml:space="preserve"> (přičemž dnem uskutečnění zdanitelného plnění </w:t>
      </w:r>
      <w:r w:rsidR="009F7FAB" w:rsidRPr="00427701">
        <w:rPr>
          <w:rFonts w:ascii="Calibri" w:hAnsi="Calibri"/>
          <w:sz w:val="22"/>
          <w:szCs w:val="22"/>
        </w:rPr>
        <w:br/>
        <w:t>v případě měsíčních plateb se rozumí poslední den kalendářního měsíce, za který je faktura vystavena),</w:t>
      </w:r>
    </w:p>
    <w:p w14:paraId="4F7BBE03" w14:textId="5992EC20" w:rsidR="00D94BE2" w:rsidRPr="00427701" w:rsidRDefault="00C008B1" w:rsidP="00A4000A">
      <w:pPr>
        <w:pStyle w:val="Zkladntext"/>
        <w:numPr>
          <w:ilvl w:val="0"/>
          <w:numId w:val="18"/>
        </w:numPr>
        <w:spacing w:after="0"/>
        <w:ind w:left="709" w:hanging="284"/>
        <w:rPr>
          <w:rFonts w:ascii="Calibri" w:hAnsi="Calibri"/>
          <w:sz w:val="22"/>
          <w:szCs w:val="22"/>
        </w:rPr>
      </w:pPr>
      <w:r w:rsidRPr="00427701">
        <w:rPr>
          <w:rFonts w:ascii="Calibri" w:hAnsi="Calibri"/>
          <w:sz w:val="22"/>
          <w:szCs w:val="22"/>
        </w:rPr>
        <w:t>částka k úhradě bez DPH vypočítaná na dvě desetinná místa (na haléře) bez provedeného zaokrouhlení zvyšující</w:t>
      </w:r>
      <w:r w:rsidR="00FC1B59" w:rsidRPr="00427701">
        <w:rPr>
          <w:rFonts w:ascii="Calibri" w:hAnsi="Calibri"/>
          <w:sz w:val="22"/>
          <w:szCs w:val="22"/>
          <w:lang w:val="cs-CZ"/>
        </w:rPr>
        <w:t>ho</w:t>
      </w:r>
      <w:r w:rsidRPr="00427701">
        <w:rPr>
          <w:rFonts w:ascii="Calibri" w:hAnsi="Calibri"/>
          <w:sz w:val="22"/>
          <w:szCs w:val="22"/>
        </w:rPr>
        <w:t xml:space="preserve"> výslednou částku,</w:t>
      </w:r>
    </w:p>
    <w:p w14:paraId="3ACF3495" w14:textId="71F2C900" w:rsidR="00D94BE2" w:rsidRPr="00427701" w:rsidRDefault="00C008B1" w:rsidP="00A4000A">
      <w:pPr>
        <w:pStyle w:val="Zkladntext"/>
        <w:numPr>
          <w:ilvl w:val="0"/>
          <w:numId w:val="18"/>
        </w:numPr>
        <w:spacing w:after="0"/>
        <w:ind w:left="709" w:hanging="284"/>
        <w:rPr>
          <w:rFonts w:ascii="Calibri" w:hAnsi="Calibri"/>
          <w:sz w:val="22"/>
          <w:szCs w:val="22"/>
        </w:rPr>
      </w:pPr>
      <w:r w:rsidRPr="00427701">
        <w:rPr>
          <w:rFonts w:ascii="Calibri" w:hAnsi="Calibri"/>
          <w:sz w:val="22"/>
          <w:szCs w:val="22"/>
        </w:rPr>
        <w:t>sazba DPH a výše DPH vypočítaná na dvě desetinná místa (na haléře) bez provedeného zaokrouhlení zvyšující</w:t>
      </w:r>
      <w:r w:rsidR="00FC1B59" w:rsidRPr="00427701">
        <w:rPr>
          <w:rFonts w:ascii="Calibri" w:hAnsi="Calibri"/>
          <w:sz w:val="22"/>
          <w:szCs w:val="22"/>
          <w:lang w:val="cs-CZ"/>
        </w:rPr>
        <w:t>ho</w:t>
      </w:r>
      <w:r w:rsidRPr="00427701">
        <w:rPr>
          <w:rFonts w:ascii="Calibri" w:hAnsi="Calibri"/>
          <w:sz w:val="22"/>
          <w:szCs w:val="22"/>
        </w:rPr>
        <w:t xml:space="preserve"> výslednou částku,</w:t>
      </w:r>
    </w:p>
    <w:p w14:paraId="14F83EFA" w14:textId="4EE48451" w:rsidR="00C008B1" w:rsidRDefault="00C008B1" w:rsidP="00A4000A">
      <w:pPr>
        <w:pStyle w:val="Zkladntext"/>
        <w:numPr>
          <w:ilvl w:val="0"/>
          <w:numId w:val="18"/>
        </w:numPr>
        <w:spacing w:after="0"/>
        <w:ind w:left="709" w:hanging="284"/>
        <w:rPr>
          <w:rFonts w:ascii="Calibri" w:hAnsi="Calibri"/>
          <w:sz w:val="22"/>
          <w:szCs w:val="22"/>
        </w:rPr>
      </w:pPr>
      <w:r w:rsidRPr="00427701">
        <w:rPr>
          <w:rFonts w:ascii="Calibri" w:hAnsi="Calibri"/>
          <w:sz w:val="22"/>
          <w:szCs w:val="22"/>
        </w:rPr>
        <w:t>částka k úhradě včetně DPH vypočítaná na dvě desetinná místa (na haléře) bez provedeného zaokrouhlení zvyšující</w:t>
      </w:r>
      <w:r w:rsidR="00FC1B59" w:rsidRPr="00427701">
        <w:rPr>
          <w:rFonts w:ascii="Calibri" w:hAnsi="Calibri"/>
          <w:sz w:val="22"/>
          <w:szCs w:val="22"/>
          <w:lang w:val="cs-CZ"/>
        </w:rPr>
        <w:t>ho</w:t>
      </w:r>
      <w:r w:rsidRPr="00427701">
        <w:rPr>
          <w:rFonts w:ascii="Calibri" w:hAnsi="Calibri"/>
          <w:sz w:val="22"/>
          <w:szCs w:val="22"/>
        </w:rPr>
        <w:t xml:space="preserve"> výslednou částku,</w:t>
      </w:r>
    </w:p>
    <w:p w14:paraId="401DF07D" w14:textId="40828B71" w:rsidR="00BB33C3" w:rsidRPr="00B76701" w:rsidRDefault="00BB33C3" w:rsidP="00A4000A">
      <w:pPr>
        <w:pStyle w:val="Zkladntext"/>
        <w:numPr>
          <w:ilvl w:val="0"/>
          <w:numId w:val="18"/>
        </w:numPr>
        <w:spacing w:after="0"/>
        <w:ind w:left="709" w:hanging="284"/>
        <w:rPr>
          <w:rFonts w:asciiTheme="minorHAnsi" w:hAnsiTheme="minorHAnsi" w:cstheme="minorHAnsi"/>
          <w:sz w:val="22"/>
          <w:szCs w:val="22"/>
        </w:rPr>
      </w:pPr>
      <w:r w:rsidRPr="00B76701">
        <w:rPr>
          <w:rFonts w:asciiTheme="minorHAnsi" w:hAnsiTheme="minorHAnsi" w:cstheme="minorHAnsi"/>
          <w:sz w:val="22"/>
          <w:szCs w:val="22"/>
        </w:rPr>
        <w:t xml:space="preserve">název projektu – </w:t>
      </w:r>
      <w:r w:rsidRPr="00B76701">
        <w:rPr>
          <w:rFonts w:asciiTheme="minorHAnsi" w:hAnsiTheme="minorHAnsi" w:cstheme="minorHAnsi"/>
          <w:b/>
          <w:bCs/>
          <w:sz w:val="22"/>
          <w:szCs w:val="22"/>
        </w:rPr>
        <w:t>„</w:t>
      </w:r>
      <w:r w:rsidRPr="00B76701">
        <w:rPr>
          <w:rFonts w:asciiTheme="minorHAnsi" w:hAnsiTheme="minorHAnsi" w:cstheme="minorHAnsi"/>
          <w:b/>
          <w:bCs/>
          <w:sz w:val="22"/>
          <w:szCs w:val="22"/>
          <w:lang w:val="cs-CZ"/>
        </w:rPr>
        <w:t>Výjezdová základna ZZS JMK Břeclav</w:t>
      </w:r>
      <w:r w:rsidRPr="00B76701">
        <w:rPr>
          <w:rFonts w:asciiTheme="minorHAnsi" w:hAnsiTheme="minorHAnsi" w:cstheme="minorHAnsi"/>
          <w:b/>
          <w:bCs/>
          <w:sz w:val="22"/>
          <w:szCs w:val="22"/>
        </w:rPr>
        <w:t>“</w:t>
      </w:r>
      <w:r w:rsidRPr="00B76701">
        <w:rPr>
          <w:rFonts w:asciiTheme="minorHAnsi" w:hAnsiTheme="minorHAnsi" w:cstheme="minorHAnsi"/>
          <w:sz w:val="22"/>
          <w:szCs w:val="22"/>
        </w:rPr>
        <w:t>,</w:t>
      </w:r>
    </w:p>
    <w:p w14:paraId="45321FA3" w14:textId="4328A07A" w:rsidR="00A705D1" w:rsidRPr="00427701" w:rsidRDefault="00A705D1" w:rsidP="0035058F">
      <w:pPr>
        <w:pStyle w:val="Zkladntext"/>
        <w:numPr>
          <w:ilvl w:val="0"/>
          <w:numId w:val="18"/>
        </w:numPr>
        <w:ind w:left="709" w:hanging="283"/>
        <w:rPr>
          <w:rFonts w:ascii="Calibri" w:hAnsi="Calibri"/>
          <w:sz w:val="22"/>
          <w:szCs w:val="22"/>
          <w:lang w:val="cs-CZ"/>
        </w:rPr>
      </w:pPr>
      <w:r w:rsidRPr="00427701">
        <w:rPr>
          <w:rFonts w:ascii="Calibri" w:hAnsi="Calibri"/>
          <w:sz w:val="22"/>
          <w:szCs w:val="22"/>
        </w:rPr>
        <w:t xml:space="preserve">podpis odpovědné osoby </w:t>
      </w:r>
      <w:r w:rsidRPr="00427701">
        <w:rPr>
          <w:rFonts w:ascii="Calibri" w:hAnsi="Calibri"/>
          <w:sz w:val="22"/>
          <w:szCs w:val="22"/>
          <w:lang w:val="cs-CZ"/>
        </w:rPr>
        <w:t>koordinátora</w:t>
      </w:r>
      <w:r w:rsidR="00BE551E" w:rsidRPr="00427701">
        <w:rPr>
          <w:rFonts w:ascii="Calibri" w:hAnsi="Calibri"/>
          <w:sz w:val="22"/>
          <w:szCs w:val="22"/>
          <w:lang w:val="cs-CZ"/>
        </w:rPr>
        <w:t>.</w:t>
      </w:r>
    </w:p>
    <w:p w14:paraId="76444E0C" w14:textId="43676A60" w:rsidR="00A705D1" w:rsidRPr="00FA03CF" w:rsidRDefault="002F6CBF" w:rsidP="0035058F">
      <w:pPr>
        <w:pStyle w:val="Nadpis7"/>
        <w:numPr>
          <w:ilvl w:val="0"/>
          <w:numId w:val="13"/>
        </w:numPr>
        <w:tabs>
          <w:tab w:val="clear" w:pos="720"/>
          <w:tab w:val="num" w:pos="426"/>
        </w:tabs>
        <w:snapToGrid w:val="0"/>
        <w:spacing w:before="0" w:after="120"/>
        <w:ind w:left="426" w:hanging="426"/>
        <w:rPr>
          <w:rFonts w:ascii="Calibri" w:hAnsi="Calibri" w:cs="Calibri"/>
          <w:sz w:val="22"/>
          <w:szCs w:val="22"/>
        </w:rPr>
      </w:pPr>
      <w:r w:rsidRPr="00FA03CF">
        <w:rPr>
          <w:rFonts w:ascii="Calibri" w:hAnsi="Calibri" w:cs="Calibri"/>
          <w:sz w:val="22"/>
          <w:szCs w:val="22"/>
        </w:rPr>
        <w:t>Lhůta splatnosti jednotlivých faktur je 30 kalendářních dnů ode dne jejich doručení objednateli.</w:t>
      </w:r>
      <w:r w:rsidRPr="00FA03CF">
        <w:rPr>
          <w:rFonts w:ascii="Calibri" w:hAnsi="Calibri" w:cs="Calibri"/>
          <w:sz w:val="22"/>
          <w:szCs w:val="22"/>
          <w:u w:val="single"/>
        </w:rPr>
        <w:t xml:space="preserve"> </w:t>
      </w:r>
      <w:r w:rsidR="00714690" w:rsidRPr="00FA03CF">
        <w:rPr>
          <w:rFonts w:ascii="Calibri" w:hAnsi="Calibri" w:cs="Calibri"/>
          <w:sz w:val="22"/>
          <w:szCs w:val="22"/>
          <w:u w:val="single"/>
        </w:rPr>
        <w:br/>
      </w:r>
      <w:r w:rsidR="00443525" w:rsidRPr="00FA03CF">
        <w:rPr>
          <w:rFonts w:ascii="Calibri" w:hAnsi="Calibri" w:cs="Calibri"/>
          <w:sz w:val="22"/>
          <w:szCs w:val="22"/>
          <w:u w:val="single"/>
        </w:rPr>
        <w:t xml:space="preserve">Koordinátor fakturu doručí objednateli v elektronické formě </w:t>
      </w:r>
      <w:r w:rsidR="00FA03CF" w:rsidRPr="00FA03CF">
        <w:rPr>
          <w:rFonts w:ascii="Calibri" w:hAnsi="Calibri" w:cs="Calibri"/>
          <w:sz w:val="22"/>
          <w:szCs w:val="22"/>
          <w:u w:val="single"/>
        </w:rPr>
        <w:t xml:space="preserve">e-mailem </w:t>
      </w:r>
      <w:r w:rsidR="00FA03CF" w:rsidRPr="00FA03CF">
        <w:rPr>
          <w:rFonts w:asciiTheme="minorHAnsi" w:hAnsiTheme="minorHAnsi" w:cstheme="minorHAnsi"/>
          <w:sz w:val="22"/>
          <w:szCs w:val="22"/>
          <w:u w:val="single"/>
        </w:rPr>
        <w:t xml:space="preserve">na adresu </w:t>
      </w:r>
      <w:hyperlink r:id="rId12" w:history="1">
        <w:r w:rsidR="00FA03CF" w:rsidRPr="003C522E">
          <w:rPr>
            <w:rFonts w:asciiTheme="minorHAnsi" w:hAnsiTheme="minorHAnsi" w:cstheme="minorHAnsi"/>
            <w:b/>
            <w:bCs/>
            <w:sz w:val="22"/>
            <w:szCs w:val="22"/>
            <w:u w:val="single"/>
          </w:rPr>
          <w:t>posta@jmk.cz</w:t>
        </w:r>
      </w:hyperlink>
      <w:r w:rsidR="00FA03CF" w:rsidRPr="00FA03CF">
        <w:rPr>
          <w:rFonts w:ascii="Calibri" w:hAnsi="Calibri" w:cs="Calibri"/>
          <w:sz w:val="22"/>
          <w:szCs w:val="22"/>
          <w:u w:val="single"/>
        </w:rPr>
        <w:t xml:space="preserve"> nebo </w:t>
      </w:r>
      <w:r w:rsidR="00443525" w:rsidRPr="00FA03CF">
        <w:rPr>
          <w:rFonts w:ascii="Calibri" w:hAnsi="Calibri" w:cs="Calibri"/>
          <w:sz w:val="22"/>
          <w:szCs w:val="22"/>
          <w:u w:val="single"/>
        </w:rPr>
        <w:t xml:space="preserve">do datové schránky (ID: </w:t>
      </w:r>
      <w:r w:rsidR="00443525" w:rsidRPr="00FA03CF">
        <w:rPr>
          <w:rFonts w:ascii="Calibri" w:hAnsi="Calibri" w:cs="Calibri"/>
          <w:b/>
          <w:bCs/>
          <w:sz w:val="22"/>
          <w:szCs w:val="22"/>
          <w:u w:val="single"/>
        </w:rPr>
        <w:t>x2pbqzq</w:t>
      </w:r>
      <w:r w:rsidR="00443525" w:rsidRPr="00FA03CF">
        <w:rPr>
          <w:rFonts w:ascii="Calibri" w:hAnsi="Calibri" w:cs="Calibri"/>
          <w:sz w:val="22"/>
          <w:szCs w:val="22"/>
          <w:u w:val="single"/>
        </w:rPr>
        <w:t>)</w:t>
      </w:r>
      <w:r w:rsidR="000D0B31" w:rsidRPr="00FA03CF">
        <w:rPr>
          <w:rFonts w:ascii="Calibri" w:hAnsi="Calibri" w:cs="Calibri"/>
          <w:sz w:val="22"/>
          <w:szCs w:val="22"/>
          <w:u w:val="single"/>
        </w:rPr>
        <w:t>.</w:t>
      </w:r>
      <w:r w:rsidR="000D0B31" w:rsidRPr="00FA03CF">
        <w:rPr>
          <w:rFonts w:ascii="Calibri" w:hAnsi="Calibri" w:cs="Calibri"/>
          <w:sz w:val="22"/>
          <w:szCs w:val="22"/>
        </w:rPr>
        <w:t xml:space="preserve"> </w:t>
      </w:r>
      <w:r w:rsidR="003B3830" w:rsidRPr="00FA03CF">
        <w:rPr>
          <w:rFonts w:ascii="Calibri" w:hAnsi="Calibri" w:cs="Calibri"/>
          <w:sz w:val="22"/>
          <w:szCs w:val="22"/>
        </w:rPr>
        <w:t xml:space="preserve">Objednatel uhradí řádně předloženou fakturu </w:t>
      </w:r>
      <w:r w:rsidR="004676EA" w:rsidRPr="00FA03CF">
        <w:rPr>
          <w:rFonts w:ascii="Calibri" w:hAnsi="Calibri" w:cs="Calibri"/>
          <w:sz w:val="22"/>
          <w:szCs w:val="22"/>
        </w:rPr>
        <w:t xml:space="preserve">bankovním </w:t>
      </w:r>
      <w:r w:rsidR="003B3830" w:rsidRPr="00FA03CF">
        <w:rPr>
          <w:rFonts w:ascii="Calibri" w:hAnsi="Calibri" w:cs="Calibri"/>
          <w:sz w:val="22"/>
          <w:szCs w:val="22"/>
        </w:rPr>
        <w:t xml:space="preserve">převodem </w:t>
      </w:r>
      <w:r w:rsidR="00D737C3" w:rsidRPr="00FA03CF">
        <w:rPr>
          <w:rFonts w:ascii="Calibri" w:hAnsi="Calibri" w:cs="Calibri"/>
          <w:sz w:val="22"/>
          <w:szCs w:val="22"/>
        </w:rPr>
        <w:t xml:space="preserve">v české měně </w:t>
      </w:r>
      <w:r w:rsidR="003B3830" w:rsidRPr="00FA03CF">
        <w:rPr>
          <w:rFonts w:ascii="Calibri" w:hAnsi="Calibri" w:cs="Calibri"/>
          <w:sz w:val="22"/>
          <w:szCs w:val="22"/>
        </w:rPr>
        <w:t>na účet koordinátora uvedený na</w:t>
      </w:r>
      <w:r w:rsidR="00BB7861" w:rsidRPr="00FA03CF">
        <w:rPr>
          <w:rFonts w:ascii="Calibri" w:hAnsi="Calibri" w:cs="Calibri"/>
          <w:sz w:val="22"/>
          <w:szCs w:val="22"/>
        </w:rPr>
        <w:t> </w:t>
      </w:r>
      <w:r w:rsidR="00EA0C3D" w:rsidRPr="00FA03CF">
        <w:rPr>
          <w:rFonts w:ascii="Calibri" w:hAnsi="Calibri" w:cs="Calibri"/>
          <w:sz w:val="22"/>
          <w:szCs w:val="22"/>
        </w:rPr>
        <w:t>faktuře</w:t>
      </w:r>
      <w:r w:rsidR="000D0B31" w:rsidRPr="00FA03CF">
        <w:rPr>
          <w:rFonts w:ascii="Calibri" w:hAnsi="Calibri" w:cs="Calibri"/>
          <w:sz w:val="22"/>
          <w:szCs w:val="22"/>
        </w:rPr>
        <w:t xml:space="preserve">. </w:t>
      </w:r>
      <w:r w:rsidR="00443525" w:rsidRPr="00FA03CF">
        <w:rPr>
          <w:rFonts w:ascii="Calibri" w:eastAsiaTheme="minorHAnsi" w:hAnsi="Calibri" w:cs="Calibri"/>
          <w:sz w:val="22"/>
          <w:szCs w:val="22"/>
          <w:lang w:eastAsia="en-US"/>
        </w:rPr>
        <w:t xml:space="preserve"> </w:t>
      </w:r>
      <w:r w:rsidR="00714690" w:rsidRPr="00FA03CF">
        <w:rPr>
          <w:rFonts w:ascii="Calibri" w:eastAsiaTheme="minorHAnsi" w:hAnsi="Calibri" w:cs="Calibri"/>
          <w:sz w:val="22"/>
          <w:szCs w:val="22"/>
          <w:lang w:eastAsia="en-US"/>
        </w:rPr>
        <w:t>Za okamžik úhrady faktury se</w:t>
      </w:r>
      <w:r w:rsidR="0013662E">
        <w:rPr>
          <w:rFonts w:ascii="Calibri" w:eastAsiaTheme="minorHAnsi" w:hAnsi="Calibri" w:cs="Calibri"/>
          <w:sz w:val="22"/>
          <w:szCs w:val="22"/>
          <w:lang w:eastAsia="en-US"/>
        </w:rPr>
        <w:t> </w:t>
      </w:r>
      <w:r w:rsidR="00714690" w:rsidRPr="00FA03CF">
        <w:rPr>
          <w:rFonts w:ascii="Calibri" w:eastAsiaTheme="minorHAnsi" w:hAnsi="Calibri" w:cs="Calibri"/>
          <w:sz w:val="22"/>
          <w:szCs w:val="22"/>
          <w:lang w:eastAsia="en-US"/>
        </w:rPr>
        <w:t>považuje den, kdy byla předmětná částka odepsána z účtu objednatele.</w:t>
      </w:r>
    </w:p>
    <w:p w14:paraId="5BFD9CA9" w14:textId="19B06BFE" w:rsidR="005E4E1A" w:rsidRPr="00DF35F8" w:rsidRDefault="005E4E1A" w:rsidP="0035058F">
      <w:pPr>
        <w:pStyle w:val="Nadpis7"/>
        <w:numPr>
          <w:ilvl w:val="0"/>
          <w:numId w:val="13"/>
        </w:numPr>
        <w:tabs>
          <w:tab w:val="clear" w:pos="720"/>
          <w:tab w:val="num" w:pos="426"/>
        </w:tabs>
        <w:snapToGrid w:val="0"/>
        <w:spacing w:before="0" w:after="120"/>
        <w:ind w:left="426" w:hanging="426"/>
        <w:rPr>
          <w:rFonts w:ascii="Calibri" w:hAnsi="Calibri" w:cs="Calibri"/>
          <w:sz w:val="22"/>
          <w:szCs w:val="22"/>
        </w:rPr>
      </w:pPr>
      <w:r w:rsidRPr="00DF35F8">
        <w:rPr>
          <w:rFonts w:ascii="Calibri" w:hAnsi="Calibri"/>
          <w:sz w:val="22"/>
          <w:szCs w:val="22"/>
        </w:rPr>
        <w:t xml:space="preserve">V případě předložení vadné faktury, tj. faktury, která neobsahuje požadované </w:t>
      </w:r>
      <w:r w:rsidR="00B8014B" w:rsidRPr="00DF35F8">
        <w:rPr>
          <w:rFonts w:ascii="Calibri" w:hAnsi="Calibri"/>
          <w:sz w:val="22"/>
          <w:szCs w:val="22"/>
        </w:rPr>
        <w:t>náležitosti</w:t>
      </w:r>
      <w:r w:rsidRPr="00DF35F8">
        <w:rPr>
          <w:rFonts w:ascii="Calibri" w:hAnsi="Calibri"/>
          <w:sz w:val="22"/>
          <w:szCs w:val="22"/>
        </w:rPr>
        <w:t xml:space="preserve"> nebo obsahuje nesprávné údaje, není objednatel povinen takovou fakturu hradit. Objednatel je</w:t>
      </w:r>
      <w:r w:rsidR="003E16FF">
        <w:rPr>
          <w:rFonts w:ascii="Calibri" w:hAnsi="Calibri"/>
          <w:sz w:val="22"/>
          <w:szCs w:val="22"/>
        </w:rPr>
        <w:t> </w:t>
      </w:r>
      <w:r w:rsidRPr="00DF35F8">
        <w:rPr>
          <w:rFonts w:ascii="Calibri" w:hAnsi="Calibri"/>
          <w:sz w:val="22"/>
          <w:szCs w:val="22"/>
        </w:rPr>
        <w:t xml:space="preserve">oprávněn vadnou fakturu před uplynutím lhůty splatnosti vrátit </w:t>
      </w:r>
      <w:r w:rsidR="00437714" w:rsidRPr="00DF35F8">
        <w:rPr>
          <w:rFonts w:ascii="Calibri" w:hAnsi="Calibri"/>
          <w:sz w:val="22"/>
          <w:szCs w:val="22"/>
        </w:rPr>
        <w:t>koordinátorovi</w:t>
      </w:r>
      <w:r w:rsidRPr="00DF35F8">
        <w:rPr>
          <w:rFonts w:ascii="Calibri" w:hAnsi="Calibri"/>
          <w:sz w:val="22"/>
          <w:szCs w:val="22"/>
        </w:rPr>
        <w:t xml:space="preserve"> k provedení opravy. Ve</w:t>
      </w:r>
      <w:r w:rsidR="00BB7861" w:rsidRPr="00DF35F8">
        <w:rPr>
          <w:rFonts w:ascii="Calibri" w:hAnsi="Calibri"/>
          <w:sz w:val="22"/>
          <w:szCs w:val="22"/>
        </w:rPr>
        <w:t> </w:t>
      </w:r>
      <w:r w:rsidRPr="00DF35F8">
        <w:rPr>
          <w:rFonts w:ascii="Calibri" w:hAnsi="Calibri"/>
          <w:sz w:val="22"/>
          <w:szCs w:val="22"/>
        </w:rPr>
        <w:t xml:space="preserve">vrácené faktuře objednatel vyznačí důvod vrácení. Oprávněným vrácením daňového dokladu </w:t>
      </w:r>
      <w:r w:rsidR="00A45AAB" w:rsidRPr="00DF35F8">
        <w:rPr>
          <w:rFonts w:ascii="Calibri" w:hAnsi="Calibri"/>
          <w:sz w:val="22"/>
          <w:szCs w:val="22"/>
        </w:rPr>
        <w:t>(</w:t>
      </w:r>
      <w:r w:rsidRPr="00DF35F8">
        <w:rPr>
          <w:rFonts w:ascii="Calibri" w:hAnsi="Calibri"/>
          <w:sz w:val="22"/>
          <w:szCs w:val="22"/>
        </w:rPr>
        <w:t>faktury</w:t>
      </w:r>
      <w:r w:rsidR="00A45AAB" w:rsidRPr="00DF35F8">
        <w:rPr>
          <w:rFonts w:ascii="Calibri" w:hAnsi="Calibri"/>
          <w:sz w:val="22"/>
          <w:szCs w:val="22"/>
        </w:rPr>
        <w:t>)</w:t>
      </w:r>
      <w:r w:rsidRPr="00DF35F8">
        <w:rPr>
          <w:rFonts w:ascii="Calibri" w:hAnsi="Calibri"/>
          <w:sz w:val="22"/>
          <w:szCs w:val="22"/>
        </w:rPr>
        <w:t xml:space="preserve"> přestává běžet původní lhůta splatnosti. </w:t>
      </w:r>
      <w:r w:rsidR="00437714" w:rsidRPr="00DF35F8">
        <w:rPr>
          <w:rFonts w:ascii="Calibri" w:hAnsi="Calibri"/>
          <w:sz w:val="22"/>
          <w:szCs w:val="22"/>
        </w:rPr>
        <w:t>Koordinátor</w:t>
      </w:r>
      <w:r w:rsidRPr="00DF35F8">
        <w:rPr>
          <w:rFonts w:ascii="Calibri" w:hAnsi="Calibri"/>
          <w:sz w:val="22"/>
          <w:szCs w:val="22"/>
        </w:rPr>
        <w:t xml:space="preserve"> provede opravu vystavením nové faktury. Nová 30denní lhůta splatnosti faktury začne běžet ode dne doručení nově vyhotovené faktury objednateli. V případě vrácení faktury v souladu s oprávněním objednatele podle tohoto odstavce není objednatel v</w:t>
      </w:r>
      <w:r w:rsidR="00437714" w:rsidRPr="00DF35F8">
        <w:rPr>
          <w:rFonts w:ascii="Calibri" w:hAnsi="Calibri"/>
          <w:sz w:val="22"/>
          <w:szCs w:val="22"/>
        </w:rPr>
        <w:t> </w:t>
      </w:r>
      <w:r w:rsidRPr="00DF35F8">
        <w:rPr>
          <w:rFonts w:ascii="Calibri" w:hAnsi="Calibri"/>
          <w:sz w:val="22"/>
          <w:szCs w:val="22"/>
        </w:rPr>
        <w:t>prodlení</w:t>
      </w:r>
      <w:r w:rsidR="00437714" w:rsidRPr="00DF35F8">
        <w:rPr>
          <w:rFonts w:ascii="Calibri" w:hAnsi="Calibri"/>
          <w:sz w:val="22"/>
          <w:szCs w:val="22"/>
        </w:rPr>
        <w:t xml:space="preserve"> s úhradou</w:t>
      </w:r>
      <w:r w:rsidRPr="00DF35F8">
        <w:rPr>
          <w:rFonts w:ascii="Calibri" w:hAnsi="Calibri"/>
          <w:sz w:val="22"/>
          <w:szCs w:val="22"/>
        </w:rPr>
        <w:t>.</w:t>
      </w:r>
    </w:p>
    <w:p w14:paraId="43DCEA45" w14:textId="4AD3C044" w:rsidR="00663D5F" w:rsidRPr="00DF35F8" w:rsidRDefault="00663D5F" w:rsidP="0035058F">
      <w:pPr>
        <w:pStyle w:val="Nadpis7"/>
        <w:numPr>
          <w:ilvl w:val="0"/>
          <w:numId w:val="13"/>
        </w:numPr>
        <w:tabs>
          <w:tab w:val="clear" w:pos="720"/>
          <w:tab w:val="num" w:pos="426"/>
        </w:tabs>
        <w:snapToGrid w:val="0"/>
        <w:spacing w:before="0" w:after="120"/>
        <w:ind w:left="426" w:hanging="426"/>
        <w:rPr>
          <w:rFonts w:ascii="Calibri" w:hAnsi="Calibri"/>
          <w:sz w:val="22"/>
          <w:szCs w:val="22"/>
        </w:rPr>
      </w:pPr>
      <w:r w:rsidRPr="00DF35F8">
        <w:rPr>
          <w:rFonts w:ascii="Calibri" w:hAnsi="Calibri"/>
          <w:sz w:val="22"/>
          <w:szCs w:val="22"/>
        </w:rPr>
        <w:t>Objednatel neposkytuje zálohy.</w:t>
      </w:r>
    </w:p>
    <w:p w14:paraId="2FFF1C4F" w14:textId="18B33541" w:rsidR="00A705D1" w:rsidRPr="00DF35F8" w:rsidRDefault="00A705D1" w:rsidP="0035058F">
      <w:pPr>
        <w:pStyle w:val="Nadpis7"/>
        <w:numPr>
          <w:ilvl w:val="0"/>
          <w:numId w:val="13"/>
        </w:numPr>
        <w:tabs>
          <w:tab w:val="clear" w:pos="720"/>
          <w:tab w:val="num" w:pos="426"/>
        </w:tabs>
        <w:snapToGrid w:val="0"/>
        <w:spacing w:before="0" w:after="0"/>
        <w:ind w:left="426" w:hanging="426"/>
        <w:rPr>
          <w:rFonts w:ascii="Calibri" w:hAnsi="Calibri" w:cs="Calibri"/>
          <w:sz w:val="22"/>
          <w:szCs w:val="22"/>
        </w:rPr>
      </w:pPr>
      <w:r w:rsidRPr="00DF35F8">
        <w:rPr>
          <w:rFonts w:ascii="Calibri" w:hAnsi="Calibri"/>
          <w:sz w:val="22"/>
          <w:szCs w:val="22"/>
        </w:rPr>
        <w:t>Koordinátor prohlašuje, že:</w:t>
      </w:r>
    </w:p>
    <w:p w14:paraId="68EDD8CA" w14:textId="68152D0F" w:rsidR="00A705D1" w:rsidRPr="00DF35F8" w:rsidRDefault="00A705D1" w:rsidP="0035058F">
      <w:pPr>
        <w:numPr>
          <w:ilvl w:val="0"/>
          <w:numId w:val="20"/>
        </w:numPr>
        <w:tabs>
          <w:tab w:val="clear" w:pos="720"/>
          <w:tab w:val="num" w:pos="709"/>
        </w:tabs>
        <w:spacing w:after="0"/>
        <w:ind w:left="709" w:hanging="283"/>
        <w:jc w:val="both"/>
        <w:rPr>
          <w:rFonts w:ascii="Calibri" w:hAnsi="Calibri"/>
          <w:sz w:val="22"/>
          <w:szCs w:val="22"/>
        </w:rPr>
      </w:pPr>
      <w:r w:rsidRPr="00DF35F8">
        <w:rPr>
          <w:rFonts w:ascii="Calibri" w:hAnsi="Calibri"/>
          <w:sz w:val="22"/>
          <w:szCs w:val="22"/>
        </w:rPr>
        <w:t xml:space="preserve">nemá v úmyslu nezaplatit </w:t>
      </w:r>
      <w:r w:rsidR="00F7145E" w:rsidRPr="00DF35F8">
        <w:rPr>
          <w:rFonts w:ascii="Calibri" w:hAnsi="Calibri"/>
          <w:sz w:val="22"/>
          <w:szCs w:val="22"/>
        </w:rPr>
        <w:t>DPH</w:t>
      </w:r>
      <w:r w:rsidRPr="00DF35F8">
        <w:rPr>
          <w:rFonts w:ascii="Calibri" w:hAnsi="Calibri"/>
          <w:sz w:val="22"/>
          <w:szCs w:val="22"/>
        </w:rPr>
        <w:t xml:space="preserve"> u zdanitelného plnění podle této smlouvy</w:t>
      </w:r>
      <w:r w:rsidR="00F7145E" w:rsidRPr="00DF35F8">
        <w:rPr>
          <w:rFonts w:ascii="Calibri" w:hAnsi="Calibri"/>
          <w:sz w:val="22"/>
          <w:szCs w:val="22"/>
        </w:rPr>
        <w:t>,</w:t>
      </w:r>
    </w:p>
    <w:p w14:paraId="07A2B246" w14:textId="783388E8" w:rsidR="00A705D1" w:rsidRPr="00DF35F8" w:rsidRDefault="00A705D1" w:rsidP="0035058F">
      <w:pPr>
        <w:numPr>
          <w:ilvl w:val="0"/>
          <w:numId w:val="20"/>
        </w:numPr>
        <w:tabs>
          <w:tab w:val="clear" w:pos="720"/>
          <w:tab w:val="num" w:pos="709"/>
        </w:tabs>
        <w:spacing w:after="0"/>
        <w:ind w:left="709" w:hanging="283"/>
        <w:jc w:val="both"/>
        <w:rPr>
          <w:rFonts w:ascii="Calibri" w:hAnsi="Calibri"/>
          <w:sz w:val="22"/>
          <w:szCs w:val="22"/>
        </w:rPr>
      </w:pPr>
      <w:r w:rsidRPr="00DF35F8">
        <w:rPr>
          <w:rFonts w:ascii="Calibri" w:hAnsi="Calibri"/>
          <w:sz w:val="22"/>
          <w:szCs w:val="22"/>
        </w:rPr>
        <w:t xml:space="preserve">nejsou mu známy skutečnosti nasvědčující tomu, že se dostane do postavení, kdy nemůže </w:t>
      </w:r>
      <w:r w:rsidR="00F7145E" w:rsidRPr="00DF35F8">
        <w:rPr>
          <w:rFonts w:ascii="Calibri" w:hAnsi="Calibri"/>
          <w:sz w:val="22"/>
          <w:szCs w:val="22"/>
        </w:rPr>
        <w:t>DPH</w:t>
      </w:r>
      <w:r w:rsidRPr="00DF35F8">
        <w:rPr>
          <w:rFonts w:ascii="Calibri" w:hAnsi="Calibri"/>
          <w:sz w:val="22"/>
          <w:szCs w:val="22"/>
        </w:rPr>
        <w:t xml:space="preserve"> zaplatit a ani se ke dni podpisu této smlouvy v takovém postavení nenachází,</w:t>
      </w:r>
    </w:p>
    <w:p w14:paraId="079DE8B2" w14:textId="61102334" w:rsidR="00A705D1" w:rsidRPr="00DF35F8" w:rsidRDefault="00A705D1" w:rsidP="0035058F">
      <w:pPr>
        <w:numPr>
          <w:ilvl w:val="0"/>
          <w:numId w:val="20"/>
        </w:numPr>
        <w:tabs>
          <w:tab w:val="clear" w:pos="720"/>
          <w:tab w:val="num" w:pos="709"/>
        </w:tabs>
        <w:spacing w:after="120"/>
        <w:ind w:left="709" w:hanging="283"/>
        <w:jc w:val="both"/>
        <w:rPr>
          <w:rFonts w:ascii="Calibri" w:hAnsi="Calibri"/>
          <w:sz w:val="22"/>
          <w:szCs w:val="22"/>
        </w:rPr>
      </w:pPr>
      <w:r w:rsidRPr="00DF35F8">
        <w:rPr>
          <w:rFonts w:ascii="Calibri" w:hAnsi="Calibri"/>
          <w:sz w:val="22"/>
          <w:szCs w:val="22"/>
        </w:rPr>
        <w:t xml:space="preserve">nezkrátí </w:t>
      </w:r>
      <w:r w:rsidR="00F7145E" w:rsidRPr="00DF35F8">
        <w:rPr>
          <w:rFonts w:ascii="Calibri" w:hAnsi="Calibri"/>
          <w:sz w:val="22"/>
          <w:szCs w:val="22"/>
        </w:rPr>
        <w:t>DPH</w:t>
      </w:r>
      <w:r w:rsidRPr="00DF35F8">
        <w:rPr>
          <w:rFonts w:ascii="Calibri" w:hAnsi="Calibri"/>
          <w:sz w:val="22"/>
          <w:szCs w:val="22"/>
        </w:rPr>
        <w:t xml:space="preserve"> nebo nevyláká daňovou výhodu.</w:t>
      </w:r>
    </w:p>
    <w:p w14:paraId="30B9C432" w14:textId="14F9E22D" w:rsidR="00F17736" w:rsidRPr="004B260A" w:rsidRDefault="00F17736" w:rsidP="005B02D9">
      <w:pPr>
        <w:pStyle w:val="Nadpis7"/>
        <w:numPr>
          <w:ilvl w:val="0"/>
          <w:numId w:val="13"/>
        </w:numPr>
        <w:tabs>
          <w:tab w:val="clear" w:pos="720"/>
          <w:tab w:val="num" w:pos="426"/>
        </w:tabs>
        <w:snapToGrid w:val="0"/>
        <w:spacing w:before="0" w:after="0"/>
        <w:ind w:left="425" w:hanging="425"/>
        <w:rPr>
          <w:rFonts w:ascii="Calibri" w:hAnsi="Calibri"/>
          <w:sz w:val="22"/>
          <w:szCs w:val="22"/>
        </w:rPr>
      </w:pPr>
      <w:r w:rsidRPr="00260747">
        <w:rPr>
          <w:rFonts w:ascii="Calibri" w:hAnsi="Calibri"/>
          <w:sz w:val="22"/>
          <w:szCs w:val="22"/>
        </w:rPr>
        <w:t xml:space="preserve">Smluvní strany se dohodly, že stane-li se </w:t>
      </w:r>
      <w:r w:rsidR="00C54508" w:rsidRPr="00260747">
        <w:rPr>
          <w:rFonts w:ascii="Calibri" w:hAnsi="Calibri"/>
          <w:sz w:val="22"/>
          <w:szCs w:val="22"/>
        </w:rPr>
        <w:t>koordinátor</w:t>
      </w:r>
      <w:r w:rsidRPr="00260747">
        <w:rPr>
          <w:rFonts w:ascii="Calibri" w:hAnsi="Calibri"/>
          <w:sz w:val="22"/>
          <w:szCs w:val="22"/>
        </w:rPr>
        <w:t xml:space="preserve"> nespolehlivým plátcem ve smyslu § 106a ZDPH nebo pokud číslo účtu </w:t>
      </w:r>
      <w:r w:rsidR="00C54508" w:rsidRPr="00260747">
        <w:rPr>
          <w:rFonts w:ascii="Calibri" w:hAnsi="Calibri"/>
          <w:sz w:val="22"/>
          <w:szCs w:val="22"/>
        </w:rPr>
        <w:t>koordinátora</w:t>
      </w:r>
      <w:r w:rsidRPr="00260747">
        <w:rPr>
          <w:rFonts w:ascii="Calibri" w:hAnsi="Calibri"/>
          <w:sz w:val="22"/>
          <w:szCs w:val="22"/>
        </w:rPr>
        <w:t xml:space="preserve"> uvedené v záhlaví této smlouvy nebude zveřejněno způsobem umožňujícím dálkový přístup ve smyslu § 96 ZDPH, je objednatel oprávněn část ceny plnění odpovídající DPH z každé fakturované částky na základě této smlouvy zadržet a tuto přímo zaplatit (aniž k tomu bude vyzván jako ručitel) na účet správce daně ve smyslu § 109a ZDPH. Stejný postup bude aplikován při naplnění </w:t>
      </w:r>
      <w:r w:rsidRPr="004B260A">
        <w:rPr>
          <w:rFonts w:ascii="Calibri" w:hAnsi="Calibri"/>
          <w:sz w:val="22"/>
          <w:szCs w:val="22"/>
        </w:rPr>
        <w:t xml:space="preserve">podmínek ručení dle § 109 odst. 1 ZDPH, tedy kdy se objednatel dozví, že: </w:t>
      </w:r>
    </w:p>
    <w:p w14:paraId="3CA394F5" w14:textId="77777777" w:rsidR="006A2B42" w:rsidRPr="004B260A" w:rsidRDefault="00F17736" w:rsidP="005B02D9">
      <w:pPr>
        <w:pStyle w:val="Nadpis7"/>
        <w:numPr>
          <w:ilvl w:val="0"/>
          <w:numId w:val="33"/>
        </w:numPr>
        <w:snapToGrid w:val="0"/>
        <w:spacing w:before="0" w:after="0"/>
        <w:ind w:left="993" w:hanging="426"/>
        <w:rPr>
          <w:rFonts w:ascii="Calibri" w:hAnsi="Calibri"/>
          <w:sz w:val="22"/>
          <w:szCs w:val="22"/>
        </w:rPr>
      </w:pPr>
      <w:r w:rsidRPr="004B260A">
        <w:rPr>
          <w:rFonts w:ascii="Calibri" w:hAnsi="Calibri"/>
          <w:sz w:val="22"/>
          <w:szCs w:val="22"/>
        </w:rPr>
        <w:t xml:space="preserve">DPH uvedená na daňovém dokladu nebude úmyslně zaplacena, </w:t>
      </w:r>
    </w:p>
    <w:p w14:paraId="119A89A8" w14:textId="252B0E88" w:rsidR="006A2B42" w:rsidRPr="004B260A" w:rsidRDefault="00F17736" w:rsidP="00D13679">
      <w:pPr>
        <w:pStyle w:val="Nadpis7"/>
        <w:numPr>
          <w:ilvl w:val="0"/>
          <w:numId w:val="33"/>
        </w:numPr>
        <w:snapToGrid w:val="0"/>
        <w:spacing w:before="0" w:after="0"/>
        <w:ind w:left="992" w:hanging="425"/>
        <w:rPr>
          <w:rFonts w:ascii="Calibri" w:hAnsi="Calibri"/>
          <w:sz w:val="22"/>
          <w:szCs w:val="22"/>
        </w:rPr>
      </w:pPr>
      <w:r w:rsidRPr="004B260A">
        <w:rPr>
          <w:rFonts w:ascii="Calibri" w:hAnsi="Calibri"/>
          <w:sz w:val="22"/>
          <w:szCs w:val="22"/>
        </w:rPr>
        <w:t>plátce, který uskutečňuje toto zdanitelné plnění nebo obdrží úplatu na takové plnění, se</w:t>
      </w:r>
      <w:r w:rsidR="00BC5589">
        <w:rPr>
          <w:rFonts w:ascii="Calibri" w:hAnsi="Calibri"/>
          <w:sz w:val="22"/>
          <w:szCs w:val="22"/>
        </w:rPr>
        <w:t> </w:t>
      </w:r>
      <w:r w:rsidRPr="004B260A">
        <w:rPr>
          <w:rFonts w:ascii="Calibri" w:hAnsi="Calibri"/>
          <w:sz w:val="22"/>
          <w:szCs w:val="22"/>
        </w:rPr>
        <w:t xml:space="preserve">úmyslně dostal nebo dostane do postavení, kdy nemůže DPH zaplatit, nebo  </w:t>
      </w:r>
    </w:p>
    <w:p w14:paraId="0082425F" w14:textId="4040D0E4" w:rsidR="00F17736" w:rsidRPr="004B260A" w:rsidRDefault="00F17736" w:rsidP="005B02D9">
      <w:pPr>
        <w:pStyle w:val="Nadpis7"/>
        <w:numPr>
          <w:ilvl w:val="0"/>
          <w:numId w:val="33"/>
        </w:numPr>
        <w:snapToGrid w:val="0"/>
        <w:spacing w:before="0" w:after="120"/>
        <w:ind w:left="992" w:hanging="425"/>
        <w:rPr>
          <w:rFonts w:ascii="Calibri" w:hAnsi="Calibri"/>
          <w:sz w:val="22"/>
          <w:szCs w:val="22"/>
        </w:rPr>
      </w:pPr>
      <w:r w:rsidRPr="004B260A">
        <w:rPr>
          <w:rFonts w:ascii="Calibri" w:hAnsi="Calibri"/>
          <w:sz w:val="22"/>
          <w:szCs w:val="22"/>
        </w:rPr>
        <w:t>dojde ke zkrácení DPH nebo vylákání daňové výhody.</w:t>
      </w:r>
    </w:p>
    <w:p w14:paraId="2038E4D2" w14:textId="45E427DA" w:rsidR="00F17736" w:rsidRPr="00B75ED3" w:rsidRDefault="00F17736" w:rsidP="005B02D9">
      <w:pPr>
        <w:pStyle w:val="Nadpis7"/>
        <w:numPr>
          <w:ilvl w:val="0"/>
          <w:numId w:val="0"/>
        </w:numPr>
        <w:snapToGrid w:val="0"/>
        <w:spacing w:before="0" w:after="120"/>
        <w:ind w:left="426"/>
        <w:rPr>
          <w:rFonts w:ascii="Calibri" w:hAnsi="Calibri"/>
          <w:sz w:val="22"/>
          <w:szCs w:val="22"/>
        </w:rPr>
      </w:pPr>
      <w:r w:rsidRPr="00B75ED3">
        <w:rPr>
          <w:rFonts w:ascii="Calibri" w:hAnsi="Calibri"/>
          <w:sz w:val="22"/>
          <w:szCs w:val="22"/>
        </w:rPr>
        <w:t xml:space="preserve">Po provedení úhrady DPH příslušnému správci daně v souladu s tímto článkem smlouvy je úhrada zdanitelného plnění </w:t>
      </w:r>
      <w:r w:rsidR="006125BC" w:rsidRPr="00B75ED3">
        <w:rPr>
          <w:rFonts w:ascii="Calibri" w:hAnsi="Calibri"/>
          <w:sz w:val="22"/>
          <w:szCs w:val="22"/>
        </w:rPr>
        <w:t>koordinátorovi</w:t>
      </w:r>
      <w:r w:rsidRPr="00B75ED3">
        <w:rPr>
          <w:rFonts w:ascii="Calibri" w:hAnsi="Calibri"/>
          <w:sz w:val="22"/>
          <w:szCs w:val="22"/>
        </w:rPr>
        <w:t xml:space="preserve"> bez příslušné DPH (tj. pouze základu daně) smluvními stranami považována za řádnou úhradu, resp. řádné splnění dluhu objednatele, dle této smlouvy (tj. základu daně i výše DPH), a </w:t>
      </w:r>
      <w:r w:rsidR="00113B07" w:rsidRPr="00B75ED3">
        <w:rPr>
          <w:rFonts w:ascii="Calibri" w:hAnsi="Calibri"/>
          <w:sz w:val="22"/>
          <w:szCs w:val="22"/>
        </w:rPr>
        <w:t>koordinátorov</w:t>
      </w:r>
      <w:r w:rsidRPr="00B75ED3">
        <w:rPr>
          <w:rFonts w:ascii="Calibri" w:hAnsi="Calibri"/>
          <w:sz w:val="22"/>
          <w:szCs w:val="22"/>
        </w:rPr>
        <w:t>i nevzniká žádný nárok na úhradu případných úroků z prodlení, penále, náhrady škody nebo jakýchkoli dalších sankcí vůči objednateli, a to ani v</w:t>
      </w:r>
      <w:r w:rsidR="003E16FF">
        <w:rPr>
          <w:rFonts w:ascii="Calibri" w:hAnsi="Calibri"/>
          <w:sz w:val="22"/>
          <w:szCs w:val="22"/>
        </w:rPr>
        <w:t> </w:t>
      </w:r>
      <w:r w:rsidRPr="00B75ED3">
        <w:rPr>
          <w:rFonts w:ascii="Calibri" w:hAnsi="Calibri"/>
          <w:sz w:val="22"/>
          <w:szCs w:val="22"/>
        </w:rPr>
        <w:t>případě, že by mu podobné sankce byly vyměřeny správcem daně.</w:t>
      </w:r>
    </w:p>
    <w:p w14:paraId="4ACE9832" w14:textId="7D55F7D4" w:rsidR="00311555" w:rsidRPr="00B75ED3" w:rsidRDefault="00F17736" w:rsidP="005B02D9">
      <w:pPr>
        <w:pStyle w:val="Nadpis7"/>
        <w:numPr>
          <w:ilvl w:val="0"/>
          <w:numId w:val="13"/>
        </w:numPr>
        <w:tabs>
          <w:tab w:val="clear" w:pos="720"/>
          <w:tab w:val="num" w:pos="426"/>
        </w:tabs>
        <w:snapToGrid w:val="0"/>
        <w:spacing w:before="0" w:after="0"/>
        <w:ind w:left="425" w:hanging="425"/>
        <w:rPr>
          <w:rFonts w:ascii="Calibri" w:hAnsi="Calibri"/>
          <w:sz w:val="22"/>
          <w:szCs w:val="22"/>
        </w:rPr>
      </w:pPr>
      <w:r w:rsidRPr="00B75ED3">
        <w:rPr>
          <w:rFonts w:ascii="Calibri" w:hAnsi="Calibri"/>
          <w:sz w:val="22"/>
          <w:szCs w:val="22"/>
        </w:rPr>
        <w:t>Bude-li na daňovém dokladu uveden jiný než oznámený účet ve smyslu § 96 ZDPH, objednatel je</w:t>
      </w:r>
      <w:r w:rsidR="003E16FF">
        <w:rPr>
          <w:rFonts w:ascii="Calibri" w:hAnsi="Calibri"/>
          <w:sz w:val="22"/>
          <w:szCs w:val="22"/>
        </w:rPr>
        <w:t> </w:t>
      </w:r>
      <w:r w:rsidRPr="00B75ED3">
        <w:rPr>
          <w:rFonts w:ascii="Calibri" w:hAnsi="Calibri"/>
          <w:sz w:val="22"/>
          <w:szCs w:val="22"/>
        </w:rPr>
        <w:t xml:space="preserve">oprávněn poukázat příslušnou platbu na kterýkoli oznámený účet </w:t>
      </w:r>
      <w:r w:rsidR="00113B07" w:rsidRPr="00B75ED3">
        <w:rPr>
          <w:rFonts w:ascii="Calibri" w:hAnsi="Calibri"/>
          <w:sz w:val="22"/>
          <w:szCs w:val="22"/>
        </w:rPr>
        <w:t>koordinátora</w:t>
      </w:r>
      <w:r w:rsidRPr="00B75ED3">
        <w:rPr>
          <w:rFonts w:ascii="Calibri" w:hAnsi="Calibri"/>
          <w:sz w:val="22"/>
          <w:szCs w:val="22"/>
        </w:rPr>
        <w:t>. Úhrada platby na</w:t>
      </w:r>
      <w:r w:rsidR="00151405" w:rsidRPr="00B75ED3">
        <w:rPr>
          <w:rFonts w:ascii="Calibri" w:hAnsi="Calibri"/>
          <w:sz w:val="22"/>
          <w:szCs w:val="22"/>
        </w:rPr>
        <w:t> </w:t>
      </w:r>
      <w:r w:rsidRPr="00B75ED3">
        <w:rPr>
          <w:rFonts w:ascii="Calibri" w:hAnsi="Calibri"/>
          <w:sz w:val="22"/>
          <w:szCs w:val="22"/>
        </w:rPr>
        <w:t>kterýkoli oznámený účet (tj. účet odlišný od účtu uvedeného na daňovém dokladu) je</w:t>
      </w:r>
      <w:r w:rsidR="003E16FF">
        <w:rPr>
          <w:rFonts w:ascii="Calibri" w:hAnsi="Calibri"/>
          <w:sz w:val="22"/>
          <w:szCs w:val="22"/>
        </w:rPr>
        <w:t> </w:t>
      </w:r>
      <w:r w:rsidRPr="00B75ED3">
        <w:rPr>
          <w:rFonts w:ascii="Calibri" w:hAnsi="Calibri"/>
          <w:sz w:val="22"/>
          <w:szCs w:val="22"/>
        </w:rPr>
        <w:t>smluvními stranami považována za řádnou úhradu plnění dle smlouvy.</w:t>
      </w:r>
    </w:p>
    <w:p w14:paraId="719ADC02" w14:textId="77777777" w:rsidR="00A902A9" w:rsidRPr="00B75ED3" w:rsidRDefault="00A902A9" w:rsidP="005D08B2">
      <w:pPr>
        <w:spacing w:after="120"/>
      </w:pPr>
    </w:p>
    <w:p w14:paraId="4FF4B028" w14:textId="6132526A" w:rsidR="00A705D1" w:rsidRPr="00B75ED3" w:rsidRDefault="00A705D1" w:rsidP="005D08B2">
      <w:pPr>
        <w:pStyle w:val="Odstavecseseznamem"/>
        <w:keepNext/>
        <w:numPr>
          <w:ilvl w:val="0"/>
          <w:numId w:val="39"/>
        </w:numPr>
        <w:spacing w:after="0"/>
        <w:ind w:left="284" w:firstLine="0"/>
        <w:jc w:val="center"/>
        <w:rPr>
          <w:rFonts w:ascii="Calibri" w:hAnsi="Calibri"/>
          <w:b/>
          <w:sz w:val="22"/>
          <w:szCs w:val="22"/>
        </w:rPr>
      </w:pPr>
    </w:p>
    <w:p w14:paraId="7916D0E9" w14:textId="77777777" w:rsidR="00A705D1" w:rsidRPr="00B75ED3" w:rsidRDefault="00A705D1" w:rsidP="005D08B2">
      <w:pPr>
        <w:pStyle w:val="Odstavecseseznamem"/>
        <w:keepNext/>
        <w:ind w:left="0"/>
        <w:jc w:val="center"/>
        <w:rPr>
          <w:rFonts w:ascii="Calibri" w:hAnsi="Calibri"/>
          <w:b/>
          <w:sz w:val="22"/>
          <w:szCs w:val="22"/>
        </w:rPr>
      </w:pPr>
      <w:r w:rsidRPr="00B75ED3">
        <w:rPr>
          <w:rFonts w:ascii="Calibri" w:hAnsi="Calibri"/>
          <w:b/>
          <w:sz w:val="22"/>
          <w:szCs w:val="22"/>
        </w:rPr>
        <w:t>Sankce</w:t>
      </w:r>
    </w:p>
    <w:p w14:paraId="7B596770" w14:textId="12EF92CE" w:rsidR="00A705D1" w:rsidRPr="00C80C8F" w:rsidRDefault="00A705D1" w:rsidP="005C6298">
      <w:pPr>
        <w:numPr>
          <w:ilvl w:val="0"/>
          <w:numId w:val="14"/>
        </w:numPr>
        <w:spacing w:after="120"/>
        <w:ind w:left="425" w:hanging="425"/>
        <w:jc w:val="both"/>
        <w:rPr>
          <w:rFonts w:ascii="Calibri" w:hAnsi="Calibri"/>
          <w:snapToGrid w:val="0"/>
          <w:sz w:val="22"/>
          <w:szCs w:val="22"/>
        </w:rPr>
      </w:pPr>
      <w:r w:rsidRPr="00C80C8F">
        <w:rPr>
          <w:rFonts w:ascii="Calibri" w:hAnsi="Calibri"/>
          <w:snapToGrid w:val="0"/>
          <w:sz w:val="22"/>
          <w:szCs w:val="22"/>
        </w:rPr>
        <w:t xml:space="preserve">Bude-li objednatel v prodlení s úhradou </w:t>
      </w:r>
      <w:r w:rsidR="0054123C" w:rsidRPr="00C80C8F">
        <w:rPr>
          <w:rFonts w:ascii="Calibri" w:hAnsi="Calibri"/>
          <w:snapToGrid w:val="0"/>
          <w:sz w:val="22"/>
          <w:szCs w:val="22"/>
        </w:rPr>
        <w:t xml:space="preserve">řádně vystavené </w:t>
      </w:r>
      <w:r w:rsidRPr="00C80C8F">
        <w:rPr>
          <w:rFonts w:ascii="Calibri" w:hAnsi="Calibri"/>
          <w:snapToGrid w:val="0"/>
          <w:sz w:val="22"/>
          <w:szCs w:val="22"/>
        </w:rPr>
        <w:t xml:space="preserve">faktury, je koordinátor oprávněn účtovat objednateli úrok z prodlení ve výši 0,05 % z dlužné částky </w:t>
      </w:r>
      <w:r w:rsidR="00D133B1" w:rsidRPr="00C80C8F">
        <w:rPr>
          <w:rFonts w:ascii="Calibri" w:hAnsi="Calibri"/>
          <w:snapToGrid w:val="0"/>
          <w:sz w:val="22"/>
          <w:szCs w:val="22"/>
        </w:rPr>
        <w:t xml:space="preserve">(včetně případné DPH) </w:t>
      </w:r>
      <w:r w:rsidRPr="00C80C8F">
        <w:rPr>
          <w:rFonts w:ascii="Calibri" w:hAnsi="Calibri"/>
          <w:snapToGrid w:val="0"/>
          <w:sz w:val="22"/>
          <w:szCs w:val="22"/>
        </w:rPr>
        <w:t xml:space="preserve">za každý </w:t>
      </w:r>
      <w:r w:rsidR="00AF4DF9" w:rsidRPr="00C80C8F">
        <w:rPr>
          <w:rFonts w:ascii="Calibri" w:hAnsi="Calibri"/>
          <w:snapToGrid w:val="0"/>
          <w:sz w:val="22"/>
          <w:szCs w:val="22"/>
        </w:rPr>
        <w:t>i</w:t>
      </w:r>
      <w:r w:rsidR="0076464D" w:rsidRPr="00C80C8F">
        <w:rPr>
          <w:rFonts w:ascii="Calibri" w:hAnsi="Calibri"/>
          <w:snapToGrid w:val="0"/>
          <w:sz w:val="22"/>
          <w:szCs w:val="22"/>
        </w:rPr>
        <w:t> </w:t>
      </w:r>
      <w:r w:rsidR="00AF4DF9" w:rsidRPr="00C80C8F">
        <w:rPr>
          <w:rFonts w:ascii="Calibri" w:hAnsi="Calibri"/>
          <w:snapToGrid w:val="0"/>
          <w:sz w:val="22"/>
          <w:szCs w:val="22"/>
        </w:rPr>
        <w:t xml:space="preserve">započatý </w:t>
      </w:r>
      <w:r w:rsidRPr="00C80C8F">
        <w:rPr>
          <w:rFonts w:ascii="Calibri" w:hAnsi="Calibri"/>
          <w:snapToGrid w:val="0"/>
          <w:sz w:val="22"/>
          <w:szCs w:val="22"/>
        </w:rPr>
        <w:t xml:space="preserve">den prodlení a objednatel </w:t>
      </w:r>
      <w:r w:rsidR="00050D51" w:rsidRPr="00C80C8F">
        <w:rPr>
          <w:rFonts w:ascii="Calibri" w:hAnsi="Calibri"/>
          <w:snapToGrid w:val="0"/>
          <w:sz w:val="22"/>
          <w:szCs w:val="22"/>
        </w:rPr>
        <w:t>se zavazuje</w:t>
      </w:r>
      <w:r w:rsidRPr="00C80C8F">
        <w:rPr>
          <w:rFonts w:ascii="Calibri" w:hAnsi="Calibri"/>
          <w:snapToGrid w:val="0"/>
          <w:sz w:val="22"/>
          <w:szCs w:val="22"/>
        </w:rPr>
        <w:t xml:space="preserve"> takto účtovaný úrok z prodlení zaplatit. </w:t>
      </w:r>
    </w:p>
    <w:p w14:paraId="5F5EF764" w14:textId="24B357C2" w:rsidR="004A1683" w:rsidRPr="001114D0" w:rsidRDefault="00A705D1" w:rsidP="005C6298">
      <w:pPr>
        <w:numPr>
          <w:ilvl w:val="0"/>
          <w:numId w:val="14"/>
        </w:numPr>
        <w:spacing w:after="120"/>
        <w:ind w:left="425" w:hanging="425"/>
        <w:jc w:val="both"/>
        <w:rPr>
          <w:rFonts w:ascii="Calibri" w:hAnsi="Calibri"/>
          <w:snapToGrid w:val="0"/>
          <w:sz w:val="22"/>
          <w:szCs w:val="22"/>
        </w:rPr>
      </w:pPr>
      <w:r w:rsidRPr="001114D0">
        <w:rPr>
          <w:rFonts w:ascii="Calibri" w:hAnsi="Calibri"/>
          <w:snapToGrid w:val="0"/>
          <w:sz w:val="22"/>
          <w:szCs w:val="22"/>
        </w:rPr>
        <w:t xml:space="preserve">V případě porušení povinností koordinátora sjednaných touto smlouvou je objednatel oprávněn požadovat na koordinátorovi zaplacení smluvní pokuty ve výši </w:t>
      </w:r>
      <w:r w:rsidR="00F74A1A" w:rsidRPr="001114D0">
        <w:rPr>
          <w:rFonts w:ascii="Calibri" w:hAnsi="Calibri"/>
          <w:snapToGrid w:val="0"/>
          <w:sz w:val="22"/>
          <w:szCs w:val="22"/>
        </w:rPr>
        <w:t>5</w:t>
      </w:r>
      <w:r w:rsidRPr="001114D0">
        <w:rPr>
          <w:rFonts w:ascii="Calibri" w:hAnsi="Calibri"/>
          <w:snapToGrid w:val="0"/>
          <w:sz w:val="22"/>
          <w:szCs w:val="22"/>
        </w:rPr>
        <w:t xml:space="preserve">00 Kč </w:t>
      </w:r>
      <w:r w:rsidR="00A728A5" w:rsidRPr="001114D0">
        <w:rPr>
          <w:rFonts w:ascii="Calibri" w:hAnsi="Calibri"/>
          <w:snapToGrid w:val="0"/>
          <w:sz w:val="22"/>
          <w:szCs w:val="22"/>
        </w:rPr>
        <w:t xml:space="preserve">za každý i započatý den trvání a </w:t>
      </w:r>
      <w:r w:rsidRPr="001114D0">
        <w:rPr>
          <w:rFonts w:ascii="Calibri" w:hAnsi="Calibri"/>
          <w:snapToGrid w:val="0"/>
          <w:sz w:val="22"/>
          <w:szCs w:val="22"/>
        </w:rPr>
        <w:t>za každý zjištěný případ takového porušení povinnosti koordinátora a koordinátor se</w:t>
      </w:r>
      <w:r w:rsidR="00405382">
        <w:rPr>
          <w:rFonts w:ascii="Calibri" w:hAnsi="Calibri"/>
          <w:snapToGrid w:val="0"/>
          <w:sz w:val="22"/>
          <w:szCs w:val="22"/>
        </w:rPr>
        <w:t> </w:t>
      </w:r>
      <w:r w:rsidRPr="001114D0">
        <w:rPr>
          <w:rFonts w:ascii="Calibri" w:hAnsi="Calibri"/>
          <w:snapToGrid w:val="0"/>
          <w:sz w:val="22"/>
          <w:szCs w:val="22"/>
        </w:rPr>
        <w:t xml:space="preserve">zavazuje takto požadovanou smluvní pokutu objednateli zaplatit. </w:t>
      </w:r>
    </w:p>
    <w:p w14:paraId="6831B72A" w14:textId="1D3824A1" w:rsidR="00180FF9" w:rsidRPr="00BB1B86" w:rsidRDefault="009E38D3" w:rsidP="005C6298">
      <w:pPr>
        <w:numPr>
          <w:ilvl w:val="0"/>
          <w:numId w:val="14"/>
        </w:numPr>
        <w:spacing w:after="120"/>
        <w:ind w:left="425" w:hanging="425"/>
        <w:jc w:val="both"/>
        <w:rPr>
          <w:rFonts w:ascii="Calibri" w:hAnsi="Calibri"/>
          <w:snapToGrid w:val="0"/>
          <w:sz w:val="22"/>
          <w:szCs w:val="22"/>
        </w:rPr>
      </w:pPr>
      <w:r w:rsidRPr="00DE7C77">
        <w:rPr>
          <w:rFonts w:ascii="Calibri" w:hAnsi="Calibri"/>
          <w:snapToGrid w:val="0"/>
          <w:sz w:val="22"/>
          <w:szCs w:val="22"/>
        </w:rPr>
        <w:t xml:space="preserve">Pro případ prodlení </w:t>
      </w:r>
      <w:r w:rsidR="00075EE2" w:rsidRPr="00DE7C77">
        <w:rPr>
          <w:rFonts w:ascii="Calibri" w:hAnsi="Calibri"/>
          <w:snapToGrid w:val="0"/>
          <w:sz w:val="22"/>
          <w:szCs w:val="22"/>
        </w:rPr>
        <w:t>koordinátora s příslušnou částí plnění oproti termínům uvedeným</w:t>
      </w:r>
      <w:r w:rsidRPr="00DE7C77">
        <w:rPr>
          <w:rFonts w:ascii="Calibri" w:hAnsi="Calibri"/>
          <w:snapToGrid w:val="0"/>
          <w:sz w:val="22"/>
          <w:szCs w:val="22"/>
        </w:rPr>
        <w:t xml:space="preserve"> čl. V. odst.</w:t>
      </w:r>
      <w:r w:rsidR="0076464D" w:rsidRPr="00DE7C77">
        <w:rPr>
          <w:rFonts w:ascii="Calibri" w:hAnsi="Calibri"/>
          <w:snapToGrid w:val="0"/>
          <w:sz w:val="22"/>
          <w:szCs w:val="22"/>
        </w:rPr>
        <w:t> </w:t>
      </w:r>
      <w:r w:rsidR="00F25317" w:rsidRPr="00DE7C77">
        <w:rPr>
          <w:rFonts w:ascii="Calibri" w:hAnsi="Calibri"/>
          <w:snapToGrid w:val="0"/>
          <w:sz w:val="22"/>
          <w:szCs w:val="22"/>
        </w:rPr>
        <w:t>2</w:t>
      </w:r>
      <w:r w:rsidR="008A71D6" w:rsidRPr="00DE7C77">
        <w:rPr>
          <w:rFonts w:ascii="Calibri" w:hAnsi="Calibri"/>
          <w:snapToGrid w:val="0"/>
          <w:sz w:val="22"/>
          <w:szCs w:val="22"/>
        </w:rPr>
        <w:t xml:space="preserve"> písm. a) nebo písm. b)</w:t>
      </w:r>
      <w:r w:rsidR="00F25317" w:rsidRPr="00DE7C77">
        <w:rPr>
          <w:rFonts w:ascii="Calibri" w:hAnsi="Calibri"/>
          <w:snapToGrid w:val="0"/>
          <w:sz w:val="22"/>
          <w:szCs w:val="22"/>
        </w:rPr>
        <w:t xml:space="preserve"> </w:t>
      </w:r>
      <w:r w:rsidR="00CE43B2" w:rsidRPr="00DE7C77">
        <w:rPr>
          <w:rFonts w:ascii="Calibri" w:hAnsi="Calibri"/>
          <w:snapToGrid w:val="0"/>
          <w:sz w:val="22"/>
          <w:szCs w:val="22"/>
        </w:rPr>
        <w:t xml:space="preserve">této </w:t>
      </w:r>
      <w:r w:rsidR="00F25317" w:rsidRPr="00DE7C77">
        <w:rPr>
          <w:rFonts w:ascii="Calibri" w:hAnsi="Calibri"/>
          <w:snapToGrid w:val="0"/>
          <w:sz w:val="22"/>
          <w:szCs w:val="22"/>
        </w:rPr>
        <w:t xml:space="preserve">smlouvy je </w:t>
      </w:r>
      <w:r w:rsidR="00EC274C" w:rsidRPr="00DE7C77">
        <w:rPr>
          <w:rFonts w:ascii="Calibri" w:hAnsi="Calibri"/>
          <w:snapToGrid w:val="0"/>
          <w:sz w:val="22"/>
          <w:szCs w:val="22"/>
        </w:rPr>
        <w:t xml:space="preserve">však </w:t>
      </w:r>
      <w:r w:rsidR="00F25317" w:rsidRPr="00DE7C77">
        <w:rPr>
          <w:rFonts w:ascii="Calibri" w:hAnsi="Calibri"/>
          <w:snapToGrid w:val="0"/>
          <w:sz w:val="22"/>
          <w:szCs w:val="22"/>
        </w:rPr>
        <w:t xml:space="preserve">objednatel oprávněn </w:t>
      </w:r>
      <w:r w:rsidR="00F47DFE" w:rsidRPr="00DE7C77">
        <w:rPr>
          <w:rFonts w:ascii="Calibri" w:hAnsi="Calibri"/>
          <w:snapToGrid w:val="0"/>
          <w:sz w:val="22"/>
          <w:szCs w:val="22"/>
        </w:rPr>
        <w:t>účtova</w:t>
      </w:r>
      <w:r w:rsidR="008A5B95" w:rsidRPr="00DE7C77">
        <w:rPr>
          <w:rFonts w:ascii="Calibri" w:hAnsi="Calibri"/>
          <w:snapToGrid w:val="0"/>
          <w:sz w:val="22"/>
          <w:szCs w:val="22"/>
        </w:rPr>
        <w:t>t</w:t>
      </w:r>
      <w:r w:rsidR="00F47DFE" w:rsidRPr="00DE7C77">
        <w:rPr>
          <w:rFonts w:ascii="Calibri" w:hAnsi="Calibri"/>
          <w:snapToGrid w:val="0"/>
          <w:sz w:val="22"/>
          <w:szCs w:val="22"/>
        </w:rPr>
        <w:t xml:space="preserve"> koordinátorovi</w:t>
      </w:r>
      <w:r w:rsidR="008B0F7C" w:rsidRPr="00DE7C77">
        <w:rPr>
          <w:rFonts w:ascii="Calibri" w:hAnsi="Calibri"/>
          <w:snapToGrid w:val="0"/>
          <w:sz w:val="22"/>
          <w:szCs w:val="22"/>
        </w:rPr>
        <w:t xml:space="preserve"> smluvní pokutu</w:t>
      </w:r>
      <w:r w:rsidR="00F47DFE" w:rsidRPr="00DE7C77">
        <w:rPr>
          <w:rFonts w:ascii="Calibri" w:hAnsi="Calibri"/>
          <w:snapToGrid w:val="0"/>
          <w:sz w:val="22"/>
          <w:szCs w:val="22"/>
        </w:rPr>
        <w:t xml:space="preserve"> ve výši </w:t>
      </w:r>
      <w:r w:rsidR="00DE7C77">
        <w:rPr>
          <w:rFonts w:ascii="Calibri" w:hAnsi="Calibri"/>
          <w:snapToGrid w:val="0"/>
          <w:sz w:val="22"/>
          <w:szCs w:val="22"/>
        </w:rPr>
        <w:t>1000</w:t>
      </w:r>
      <w:r w:rsidR="0076033F" w:rsidRPr="00DE7C77">
        <w:rPr>
          <w:rFonts w:ascii="Calibri" w:hAnsi="Calibri"/>
          <w:snapToGrid w:val="0"/>
          <w:sz w:val="22"/>
          <w:szCs w:val="22"/>
        </w:rPr>
        <w:t xml:space="preserve"> Kč </w:t>
      </w:r>
      <w:r w:rsidR="0090444A" w:rsidRPr="00DE7C77">
        <w:rPr>
          <w:rFonts w:ascii="Calibri" w:hAnsi="Calibri"/>
          <w:snapToGrid w:val="0"/>
          <w:sz w:val="22"/>
          <w:szCs w:val="22"/>
        </w:rPr>
        <w:t xml:space="preserve">za každý </w:t>
      </w:r>
      <w:r w:rsidR="0076033F" w:rsidRPr="00DE7C77">
        <w:rPr>
          <w:rFonts w:ascii="Calibri" w:hAnsi="Calibri"/>
          <w:snapToGrid w:val="0"/>
          <w:sz w:val="22"/>
          <w:szCs w:val="22"/>
        </w:rPr>
        <w:t xml:space="preserve">i započatý </w:t>
      </w:r>
      <w:r w:rsidR="0090444A" w:rsidRPr="00DE7C77">
        <w:rPr>
          <w:rFonts w:ascii="Calibri" w:hAnsi="Calibri"/>
          <w:snapToGrid w:val="0"/>
          <w:sz w:val="22"/>
          <w:szCs w:val="22"/>
        </w:rPr>
        <w:t>den prodlení.</w:t>
      </w:r>
      <w:r w:rsidR="00F25317" w:rsidRPr="00DE7C77">
        <w:rPr>
          <w:rFonts w:ascii="Calibri" w:hAnsi="Calibri"/>
          <w:snapToGrid w:val="0"/>
          <w:sz w:val="22"/>
          <w:szCs w:val="22"/>
        </w:rPr>
        <w:t xml:space="preserve"> </w:t>
      </w:r>
      <w:r w:rsidR="00B2173F" w:rsidRPr="00DE7C77">
        <w:rPr>
          <w:rFonts w:ascii="Calibri" w:hAnsi="Calibri"/>
          <w:snapToGrid w:val="0"/>
          <w:sz w:val="22"/>
          <w:szCs w:val="22"/>
        </w:rPr>
        <w:t>Koordinátor</w:t>
      </w:r>
      <w:r w:rsidR="005D34C0" w:rsidRPr="00DE7C77">
        <w:rPr>
          <w:rFonts w:ascii="Calibri" w:hAnsi="Calibri"/>
          <w:snapToGrid w:val="0"/>
          <w:sz w:val="22"/>
          <w:szCs w:val="22"/>
        </w:rPr>
        <w:t xml:space="preserve"> není v prodlení, pokud </w:t>
      </w:r>
      <w:r w:rsidR="005D34C0" w:rsidRPr="00BB1B86">
        <w:rPr>
          <w:rFonts w:ascii="Calibri" w:hAnsi="Calibri"/>
          <w:snapToGrid w:val="0"/>
          <w:sz w:val="22"/>
          <w:szCs w:val="22"/>
        </w:rPr>
        <w:t>nemohl plnit v důsledku vyšší moci</w:t>
      </w:r>
      <w:r w:rsidR="00113E13" w:rsidRPr="00BB1B86">
        <w:rPr>
          <w:rFonts w:ascii="Calibri" w:hAnsi="Calibri"/>
          <w:snapToGrid w:val="0"/>
          <w:sz w:val="22"/>
          <w:szCs w:val="22"/>
        </w:rPr>
        <w:t xml:space="preserve"> či prodlení objednatele</w:t>
      </w:r>
      <w:r w:rsidR="005D34C0" w:rsidRPr="00BB1B86">
        <w:rPr>
          <w:rFonts w:ascii="Calibri" w:hAnsi="Calibri"/>
          <w:snapToGrid w:val="0"/>
          <w:sz w:val="22"/>
          <w:szCs w:val="22"/>
        </w:rPr>
        <w:t>.</w:t>
      </w:r>
    </w:p>
    <w:p w14:paraId="4F061604" w14:textId="671A913A" w:rsidR="00EA75F8" w:rsidRPr="00BB1B86" w:rsidRDefault="003B1C2D" w:rsidP="005C6298">
      <w:pPr>
        <w:numPr>
          <w:ilvl w:val="0"/>
          <w:numId w:val="14"/>
        </w:numPr>
        <w:spacing w:after="120"/>
        <w:ind w:left="425" w:hanging="425"/>
        <w:jc w:val="both"/>
        <w:rPr>
          <w:rFonts w:ascii="Calibri" w:hAnsi="Calibri"/>
          <w:snapToGrid w:val="0"/>
          <w:sz w:val="22"/>
          <w:szCs w:val="22"/>
        </w:rPr>
      </w:pPr>
      <w:r w:rsidRPr="00BB1B86">
        <w:rPr>
          <w:rFonts w:ascii="Calibri" w:hAnsi="Calibri"/>
          <w:snapToGrid w:val="0"/>
          <w:sz w:val="22"/>
          <w:szCs w:val="22"/>
        </w:rPr>
        <w:t>V případě, že koordináto</w:t>
      </w:r>
      <w:r w:rsidR="00ED7C6D" w:rsidRPr="00BB1B86">
        <w:rPr>
          <w:rFonts w:ascii="Calibri" w:hAnsi="Calibri"/>
          <w:snapToGrid w:val="0"/>
          <w:sz w:val="22"/>
          <w:szCs w:val="22"/>
        </w:rPr>
        <w:t>r</w:t>
      </w:r>
      <w:r w:rsidRPr="00BB1B86">
        <w:rPr>
          <w:rFonts w:ascii="Calibri" w:hAnsi="Calibri"/>
          <w:snapToGrid w:val="0"/>
          <w:sz w:val="22"/>
          <w:szCs w:val="22"/>
        </w:rPr>
        <w:t xml:space="preserve"> poruší </w:t>
      </w:r>
      <w:r w:rsidR="00A5768D" w:rsidRPr="00BB1B86">
        <w:rPr>
          <w:rFonts w:ascii="Calibri" w:hAnsi="Calibri"/>
          <w:snapToGrid w:val="0"/>
          <w:sz w:val="22"/>
          <w:szCs w:val="22"/>
        </w:rPr>
        <w:t>povinnost</w:t>
      </w:r>
      <w:r w:rsidR="00180FF9" w:rsidRPr="00BB1B86">
        <w:rPr>
          <w:rFonts w:ascii="Calibri" w:hAnsi="Calibri"/>
          <w:snapToGrid w:val="0"/>
          <w:sz w:val="22"/>
          <w:szCs w:val="22"/>
        </w:rPr>
        <w:t xml:space="preserve"> </w:t>
      </w:r>
      <w:r w:rsidR="00180FF9" w:rsidRPr="00BB1B86">
        <w:rPr>
          <w:rFonts w:ascii="Calibri" w:hAnsi="Calibri"/>
          <w:sz w:val="22"/>
          <w:szCs w:val="22"/>
        </w:rPr>
        <w:t xml:space="preserve">zpracovat „Oznámení o zahájení prací“ </w:t>
      </w:r>
      <w:r w:rsidR="000D29FB" w:rsidRPr="00BB1B86">
        <w:rPr>
          <w:rFonts w:ascii="Calibri" w:hAnsi="Calibri"/>
          <w:sz w:val="22"/>
          <w:szCs w:val="22"/>
        </w:rPr>
        <w:t>a</w:t>
      </w:r>
      <w:r w:rsidR="00180FF9" w:rsidRPr="00BB1B86">
        <w:rPr>
          <w:rFonts w:ascii="Calibri" w:hAnsi="Calibri"/>
          <w:sz w:val="22"/>
          <w:szCs w:val="22"/>
        </w:rPr>
        <w:t xml:space="preserve"> doruč</w:t>
      </w:r>
      <w:r w:rsidR="000D29FB" w:rsidRPr="00BB1B86">
        <w:rPr>
          <w:rFonts w:ascii="Calibri" w:hAnsi="Calibri"/>
          <w:sz w:val="22"/>
          <w:szCs w:val="22"/>
        </w:rPr>
        <w:t>it jej</w:t>
      </w:r>
      <w:r w:rsidR="00180FF9" w:rsidRPr="00BB1B86">
        <w:rPr>
          <w:rFonts w:ascii="Calibri" w:hAnsi="Calibri"/>
          <w:sz w:val="22"/>
          <w:szCs w:val="22"/>
        </w:rPr>
        <w:t xml:space="preserve"> příslušnému subjektu </w:t>
      </w:r>
      <w:r w:rsidR="00180FF9" w:rsidRPr="00BB1B86">
        <w:rPr>
          <w:rFonts w:ascii="Calibri" w:hAnsi="Calibri"/>
          <w:sz w:val="22"/>
          <w:szCs w:val="22"/>
          <w:u w:val="single"/>
        </w:rPr>
        <w:t>nejpozději 8 dnů před předáním staveniště zhotoviteli stavby</w:t>
      </w:r>
      <w:r w:rsidR="00180FF9" w:rsidRPr="00BB1B86">
        <w:rPr>
          <w:rFonts w:ascii="Calibri" w:hAnsi="Calibri"/>
          <w:sz w:val="22"/>
          <w:szCs w:val="22"/>
        </w:rPr>
        <w:t xml:space="preserve"> v souladu s</w:t>
      </w:r>
      <w:r w:rsidR="00661EFF" w:rsidRPr="00BB1B86">
        <w:rPr>
          <w:rFonts w:ascii="Calibri" w:hAnsi="Calibri"/>
          <w:sz w:val="22"/>
          <w:szCs w:val="22"/>
        </w:rPr>
        <w:t> </w:t>
      </w:r>
      <w:r w:rsidR="00180FF9" w:rsidRPr="00BB1B86">
        <w:rPr>
          <w:rFonts w:ascii="Calibri" w:hAnsi="Calibri"/>
          <w:sz w:val="22"/>
          <w:szCs w:val="22"/>
        </w:rPr>
        <w:t>§</w:t>
      </w:r>
      <w:r w:rsidR="00661EFF" w:rsidRPr="00BB1B86">
        <w:rPr>
          <w:rFonts w:ascii="Calibri" w:hAnsi="Calibri"/>
          <w:sz w:val="22"/>
          <w:szCs w:val="22"/>
        </w:rPr>
        <w:t> </w:t>
      </w:r>
      <w:r w:rsidR="00180FF9" w:rsidRPr="00BB1B86">
        <w:rPr>
          <w:rFonts w:ascii="Calibri" w:hAnsi="Calibri"/>
          <w:sz w:val="22"/>
          <w:szCs w:val="22"/>
        </w:rPr>
        <w:t>15 odst. 1 zákona č. 309/2006 Sb</w:t>
      </w:r>
      <w:r w:rsidR="000D29FB" w:rsidRPr="00BB1B86">
        <w:rPr>
          <w:rFonts w:ascii="Calibri" w:hAnsi="Calibri"/>
          <w:sz w:val="22"/>
          <w:szCs w:val="22"/>
        </w:rPr>
        <w:t xml:space="preserve">., </w:t>
      </w:r>
      <w:r w:rsidR="00DB3A5F" w:rsidRPr="00BB1B86">
        <w:rPr>
          <w:rFonts w:ascii="Calibri" w:hAnsi="Calibri"/>
          <w:sz w:val="22"/>
          <w:szCs w:val="22"/>
        </w:rPr>
        <w:t xml:space="preserve">je </w:t>
      </w:r>
      <w:r w:rsidR="00E676B2" w:rsidRPr="00BB1B86">
        <w:rPr>
          <w:rFonts w:ascii="Calibri" w:hAnsi="Calibri"/>
          <w:sz w:val="22"/>
          <w:szCs w:val="22"/>
        </w:rPr>
        <w:t>objednatel opráv</w:t>
      </w:r>
      <w:r w:rsidR="00B6064B" w:rsidRPr="00BB1B86">
        <w:rPr>
          <w:rFonts w:ascii="Calibri" w:hAnsi="Calibri"/>
          <w:sz w:val="22"/>
          <w:szCs w:val="22"/>
        </w:rPr>
        <w:t>n</w:t>
      </w:r>
      <w:r w:rsidR="00E676B2" w:rsidRPr="00BB1B86">
        <w:rPr>
          <w:rFonts w:ascii="Calibri" w:hAnsi="Calibri"/>
          <w:sz w:val="22"/>
          <w:szCs w:val="22"/>
        </w:rPr>
        <w:t xml:space="preserve">ěn účtovat </w:t>
      </w:r>
      <w:r w:rsidR="00B6064B" w:rsidRPr="00BB1B86">
        <w:rPr>
          <w:rFonts w:ascii="Calibri" w:hAnsi="Calibri"/>
          <w:sz w:val="22"/>
          <w:szCs w:val="22"/>
        </w:rPr>
        <w:t>koordinátorovi smluvní pokutu ve výši rov</w:t>
      </w:r>
      <w:r w:rsidR="00AA5E99" w:rsidRPr="00BB1B86">
        <w:rPr>
          <w:rFonts w:ascii="Calibri" w:hAnsi="Calibri"/>
          <w:sz w:val="22"/>
          <w:szCs w:val="22"/>
        </w:rPr>
        <w:t>na</w:t>
      </w:r>
      <w:r w:rsidR="00B6064B" w:rsidRPr="00BB1B86">
        <w:rPr>
          <w:rFonts w:ascii="Calibri" w:hAnsi="Calibri"/>
          <w:sz w:val="22"/>
          <w:szCs w:val="22"/>
        </w:rPr>
        <w:t xml:space="preserve">jící se výši </w:t>
      </w:r>
      <w:r w:rsidR="00AA5E99" w:rsidRPr="00BB1B86">
        <w:rPr>
          <w:rFonts w:ascii="Calibri" w:hAnsi="Calibri"/>
          <w:sz w:val="22"/>
          <w:szCs w:val="22"/>
        </w:rPr>
        <w:t xml:space="preserve">sankce udělené příslušným subjektem </w:t>
      </w:r>
      <w:r w:rsidR="00525E77" w:rsidRPr="00BB1B86">
        <w:rPr>
          <w:rFonts w:ascii="Calibri" w:hAnsi="Calibri"/>
          <w:sz w:val="22"/>
          <w:szCs w:val="22"/>
        </w:rPr>
        <w:t>objednateli</w:t>
      </w:r>
      <w:r w:rsidR="000165D0" w:rsidRPr="00BB1B86">
        <w:rPr>
          <w:rFonts w:ascii="Calibri" w:hAnsi="Calibri"/>
          <w:sz w:val="22"/>
          <w:szCs w:val="22"/>
        </w:rPr>
        <w:t xml:space="preserve"> jako stavebníkovi</w:t>
      </w:r>
      <w:r w:rsidR="00525E77" w:rsidRPr="00BB1B86">
        <w:rPr>
          <w:rFonts w:ascii="Calibri" w:hAnsi="Calibri"/>
          <w:sz w:val="22"/>
          <w:szCs w:val="22"/>
        </w:rPr>
        <w:t xml:space="preserve"> </w:t>
      </w:r>
      <w:r w:rsidR="00F44684" w:rsidRPr="00BB1B86">
        <w:rPr>
          <w:rFonts w:ascii="Calibri" w:hAnsi="Calibri"/>
          <w:sz w:val="22"/>
          <w:szCs w:val="22"/>
        </w:rPr>
        <w:t>v důsledku porušení této zákonné povinnosti</w:t>
      </w:r>
      <w:r w:rsidR="00180FF9" w:rsidRPr="00BB1B86">
        <w:rPr>
          <w:rFonts w:ascii="Calibri" w:hAnsi="Calibri"/>
          <w:sz w:val="22"/>
          <w:szCs w:val="22"/>
        </w:rPr>
        <w:t>.</w:t>
      </w:r>
    </w:p>
    <w:p w14:paraId="6F295713" w14:textId="0661C7FD" w:rsidR="00D4429A" w:rsidRPr="0032625B" w:rsidRDefault="00D27339" w:rsidP="005C6298">
      <w:pPr>
        <w:numPr>
          <w:ilvl w:val="0"/>
          <w:numId w:val="14"/>
        </w:numPr>
        <w:spacing w:after="120"/>
        <w:ind w:left="425" w:hanging="425"/>
        <w:jc w:val="both"/>
        <w:rPr>
          <w:rFonts w:ascii="Calibri" w:hAnsi="Calibri"/>
          <w:snapToGrid w:val="0"/>
          <w:sz w:val="22"/>
          <w:szCs w:val="22"/>
        </w:rPr>
      </w:pPr>
      <w:r w:rsidRPr="00BB1B86">
        <w:rPr>
          <w:rFonts w:ascii="Calibri" w:hAnsi="Calibri"/>
          <w:snapToGrid w:val="0"/>
          <w:sz w:val="22"/>
          <w:szCs w:val="22"/>
        </w:rPr>
        <w:t xml:space="preserve">Uplatněním ani </w:t>
      </w:r>
      <w:r w:rsidR="005C3AEA" w:rsidRPr="00BB1B86">
        <w:rPr>
          <w:rFonts w:ascii="Calibri" w:hAnsi="Calibri"/>
          <w:snapToGrid w:val="0"/>
          <w:sz w:val="22"/>
          <w:szCs w:val="22"/>
        </w:rPr>
        <w:t xml:space="preserve">zaplacením smluvní pokuty nezanikne povinnost, jejíž plnění </w:t>
      </w:r>
      <w:r w:rsidR="00AB232E" w:rsidRPr="00BB1B86">
        <w:rPr>
          <w:rFonts w:ascii="Calibri" w:hAnsi="Calibri"/>
          <w:snapToGrid w:val="0"/>
          <w:sz w:val="22"/>
          <w:szCs w:val="22"/>
        </w:rPr>
        <w:t>je</w:t>
      </w:r>
      <w:r w:rsidR="005C3AEA" w:rsidRPr="00BB1B86">
        <w:rPr>
          <w:rFonts w:ascii="Calibri" w:hAnsi="Calibri"/>
          <w:snapToGrid w:val="0"/>
          <w:sz w:val="22"/>
          <w:szCs w:val="22"/>
        </w:rPr>
        <w:t xml:space="preserve"> zajištěno smluvní </w:t>
      </w:r>
      <w:r w:rsidR="005C3AEA" w:rsidRPr="0032625B">
        <w:rPr>
          <w:rFonts w:ascii="Calibri" w:hAnsi="Calibri"/>
          <w:snapToGrid w:val="0"/>
          <w:sz w:val="22"/>
          <w:szCs w:val="22"/>
        </w:rPr>
        <w:t>pokutou. Zánik závazku pozdním splněním neznamená zánik nároku na smluvní pokutu za prodlení s plněním.</w:t>
      </w:r>
    </w:p>
    <w:p w14:paraId="0B9F7BAF" w14:textId="7C80420F" w:rsidR="005C3AEA" w:rsidRPr="00002A3C" w:rsidRDefault="005C3AEA" w:rsidP="005C6298">
      <w:pPr>
        <w:numPr>
          <w:ilvl w:val="0"/>
          <w:numId w:val="14"/>
        </w:numPr>
        <w:spacing w:after="120"/>
        <w:ind w:left="425" w:hanging="425"/>
        <w:jc w:val="both"/>
        <w:rPr>
          <w:rFonts w:ascii="Calibri" w:hAnsi="Calibri"/>
          <w:snapToGrid w:val="0"/>
          <w:sz w:val="22"/>
          <w:szCs w:val="22"/>
        </w:rPr>
      </w:pPr>
      <w:r w:rsidRPr="00002A3C">
        <w:rPr>
          <w:rFonts w:ascii="Calibri" w:hAnsi="Calibri"/>
          <w:snapToGrid w:val="0"/>
          <w:sz w:val="22"/>
          <w:szCs w:val="22"/>
        </w:rPr>
        <w:t>Sjednané smluvní pokuty zaplatí povinná strana nezávisle na zavinění a na tom, zda a v jaké výši vznikne druhé straně škoda.</w:t>
      </w:r>
      <w:r w:rsidR="00790444" w:rsidRPr="00002A3C">
        <w:rPr>
          <w:rFonts w:ascii="Calibri" w:hAnsi="Calibri"/>
          <w:snapToGrid w:val="0"/>
          <w:sz w:val="22"/>
          <w:szCs w:val="22"/>
        </w:rPr>
        <w:t xml:space="preserve"> </w:t>
      </w:r>
      <w:r w:rsidR="00790444" w:rsidRPr="00002A3C">
        <w:rPr>
          <w:rFonts w:ascii="Calibri" w:hAnsi="Calibri"/>
          <w:sz w:val="22"/>
          <w:szCs w:val="22"/>
        </w:rPr>
        <w:t xml:space="preserve">Avšak v případě, že koordinátor prokáže, že jeho prodlení vzniklo zaviněním na straně </w:t>
      </w:r>
      <w:r w:rsidR="00DA386D" w:rsidRPr="00002A3C">
        <w:rPr>
          <w:rFonts w:ascii="Calibri" w:hAnsi="Calibri"/>
          <w:sz w:val="22"/>
          <w:szCs w:val="22"/>
        </w:rPr>
        <w:t>objednatele</w:t>
      </w:r>
      <w:r w:rsidR="00790444" w:rsidRPr="00002A3C">
        <w:rPr>
          <w:rFonts w:ascii="Calibri" w:hAnsi="Calibri"/>
          <w:sz w:val="22"/>
          <w:szCs w:val="22"/>
        </w:rPr>
        <w:t xml:space="preserve">, zanikne </w:t>
      </w:r>
      <w:r w:rsidR="00DA386D" w:rsidRPr="00002A3C">
        <w:rPr>
          <w:rFonts w:ascii="Calibri" w:hAnsi="Calibri"/>
          <w:sz w:val="22"/>
          <w:szCs w:val="22"/>
        </w:rPr>
        <w:t>objednateli</w:t>
      </w:r>
      <w:r w:rsidR="00790444" w:rsidRPr="00002A3C">
        <w:rPr>
          <w:rFonts w:ascii="Calibri" w:hAnsi="Calibri"/>
          <w:sz w:val="22"/>
          <w:szCs w:val="22"/>
        </w:rPr>
        <w:t xml:space="preserve"> právo smluvní pokutu uplatňovat.</w:t>
      </w:r>
    </w:p>
    <w:p w14:paraId="669C9D83" w14:textId="2C0D9E3C" w:rsidR="00663D5F" w:rsidRPr="00002A3C" w:rsidRDefault="00A705D1" w:rsidP="005C6298">
      <w:pPr>
        <w:numPr>
          <w:ilvl w:val="0"/>
          <w:numId w:val="14"/>
        </w:numPr>
        <w:spacing w:after="120"/>
        <w:ind w:left="425" w:hanging="425"/>
        <w:jc w:val="both"/>
        <w:rPr>
          <w:rFonts w:ascii="Calibri" w:hAnsi="Calibri"/>
          <w:snapToGrid w:val="0"/>
          <w:sz w:val="22"/>
          <w:szCs w:val="22"/>
        </w:rPr>
      </w:pPr>
      <w:r w:rsidRPr="00002A3C">
        <w:rPr>
          <w:rFonts w:ascii="Calibri" w:hAnsi="Calibri"/>
          <w:snapToGrid w:val="0"/>
          <w:sz w:val="22"/>
          <w:szCs w:val="22"/>
        </w:rPr>
        <w:t xml:space="preserve">Zaplacením smluvní pokuty není dotčen nárok objednatele na náhradu </w:t>
      </w:r>
      <w:r w:rsidR="00A269DB" w:rsidRPr="00002A3C">
        <w:rPr>
          <w:rFonts w:ascii="Calibri" w:hAnsi="Calibri"/>
          <w:snapToGrid w:val="0"/>
          <w:sz w:val="22"/>
          <w:szCs w:val="22"/>
        </w:rPr>
        <w:t xml:space="preserve">případné </w:t>
      </w:r>
      <w:r w:rsidRPr="00002A3C">
        <w:rPr>
          <w:rFonts w:ascii="Calibri" w:hAnsi="Calibri"/>
          <w:snapToGrid w:val="0"/>
          <w:sz w:val="22"/>
          <w:szCs w:val="22"/>
        </w:rPr>
        <w:t>škody vznikl</w:t>
      </w:r>
      <w:r w:rsidR="00A269DB" w:rsidRPr="00002A3C">
        <w:rPr>
          <w:rFonts w:ascii="Calibri" w:hAnsi="Calibri"/>
          <w:snapToGrid w:val="0"/>
          <w:sz w:val="22"/>
          <w:szCs w:val="22"/>
        </w:rPr>
        <w:t>é</w:t>
      </w:r>
      <w:r w:rsidRPr="00002A3C">
        <w:rPr>
          <w:rFonts w:ascii="Calibri" w:hAnsi="Calibri"/>
          <w:snapToGrid w:val="0"/>
          <w:sz w:val="22"/>
          <w:szCs w:val="22"/>
        </w:rPr>
        <w:t xml:space="preserve"> v příčinné souvislosti </w:t>
      </w:r>
      <w:r w:rsidR="00663D5F" w:rsidRPr="00002A3C">
        <w:rPr>
          <w:rFonts w:ascii="Calibri" w:hAnsi="Calibri"/>
          <w:snapToGrid w:val="0"/>
          <w:sz w:val="22"/>
          <w:szCs w:val="22"/>
        </w:rPr>
        <w:t xml:space="preserve">s porušením povinnosti </w:t>
      </w:r>
      <w:r w:rsidR="00754730" w:rsidRPr="00002A3C">
        <w:rPr>
          <w:rFonts w:ascii="Calibri" w:hAnsi="Calibri"/>
          <w:snapToGrid w:val="0"/>
          <w:sz w:val="22"/>
          <w:szCs w:val="22"/>
        </w:rPr>
        <w:t>koordinátor</w:t>
      </w:r>
      <w:r w:rsidR="00663D5F" w:rsidRPr="00002A3C">
        <w:rPr>
          <w:rFonts w:ascii="Calibri" w:hAnsi="Calibri"/>
          <w:snapToGrid w:val="0"/>
          <w:sz w:val="22"/>
          <w:szCs w:val="22"/>
        </w:rPr>
        <w:t>a, s nímž je spojena smluvní pokuta dle</w:t>
      </w:r>
      <w:r w:rsidR="0076464D" w:rsidRPr="00002A3C">
        <w:rPr>
          <w:rFonts w:ascii="Calibri" w:hAnsi="Calibri"/>
          <w:snapToGrid w:val="0"/>
          <w:sz w:val="22"/>
          <w:szCs w:val="22"/>
        </w:rPr>
        <w:t> </w:t>
      </w:r>
      <w:r w:rsidR="00663D5F" w:rsidRPr="00002A3C">
        <w:rPr>
          <w:rFonts w:ascii="Calibri" w:hAnsi="Calibri"/>
          <w:snapToGrid w:val="0"/>
          <w:sz w:val="22"/>
          <w:szCs w:val="22"/>
        </w:rPr>
        <w:t xml:space="preserve">této smlouvy. </w:t>
      </w:r>
      <w:r w:rsidR="00451D28" w:rsidRPr="00002A3C">
        <w:rPr>
          <w:rFonts w:ascii="Calibri" w:hAnsi="Calibri"/>
          <w:sz w:val="22"/>
          <w:szCs w:val="22"/>
        </w:rPr>
        <w:t>Náhradu škody lze vymáhat samostatně vedle smluvní pokuty</w:t>
      </w:r>
      <w:r w:rsidR="00751522" w:rsidRPr="00002A3C">
        <w:rPr>
          <w:rFonts w:ascii="Calibri" w:hAnsi="Calibri"/>
          <w:sz w:val="22"/>
          <w:szCs w:val="22"/>
        </w:rPr>
        <w:t>, a to</w:t>
      </w:r>
      <w:r w:rsidR="00451D28" w:rsidRPr="00002A3C">
        <w:rPr>
          <w:rFonts w:ascii="Calibri" w:hAnsi="Calibri"/>
          <w:sz w:val="22"/>
          <w:szCs w:val="22"/>
        </w:rPr>
        <w:t xml:space="preserve"> v plné výši.</w:t>
      </w:r>
    </w:p>
    <w:p w14:paraId="3D8EE531" w14:textId="3286F3BB" w:rsidR="00A705D1" w:rsidRPr="00002A3C" w:rsidRDefault="00A705D1" w:rsidP="005C6298">
      <w:pPr>
        <w:numPr>
          <w:ilvl w:val="0"/>
          <w:numId w:val="14"/>
        </w:numPr>
        <w:spacing w:after="120"/>
        <w:ind w:left="425" w:hanging="425"/>
        <w:jc w:val="both"/>
        <w:rPr>
          <w:rFonts w:ascii="Calibri" w:hAnsi="Calibri"/>
          <w:snapToGrid w:val="0"/>
          <w:sz w:val="22"/>
          <w:szCs w:val="22"/>
        </w:rPr>
      </w:pPr>
      <w:r w:rsidRPr="00002A3C">
        <w:rPr>
          <w:rFonts w:ascii="Calibri" w:hAnsi="Calibri"/>
          <w:sz w:val="22"/>
          <w:szCs w:val="22"/>
        </w:rPr>
        <w:t>Smluvní pokuty</w:t>
      </w:r>
      <w:r w:rsidR="00C0490D" w:rsidRPr="00002A3C">
        <w:rPr>
          <w:rFonts w:ascii="Calibri" w:hAnsi="Calibri"/>
          <w:sz w:val="22"/>
          <w:szCs w:val="22"/>
        </w:rPr>
        <w:t xml:space="preserve"> a</w:t>
      </w:r>
      <w:r w:rsidRPr="00002A3C">
        <w:rPr>
          <w:rFonts w:ascii="Calibri" w:hAnsi="Calibri"/>
          <w:sz w:val="22"/>
          <w:szCs w:val="22"/>
        </w:rPr>
        <w:t xml:space="preserve"> úrok z prodlení jsou splatné </w:t>
      </w:r>
      <w:r w:rsidR="00511173" w:rsidRPr="00002A3C">
        <w:rPr>
          <w:rFonts w:ascii="Calibri" w:hAnsi="Calibri"/>
          <w:sz w:val="22"/>
          <w:szCs w:val="22"/>
          <w:u w:val="single"/>
        </w:rPr>
        <w:t xml:space="preserve">ve lhůtě </w:t>
      </w:r>
      <w:r w:rsidRPr="00002A3C">
        <w:rPr>
          <w:rFonts w:ascii="Calibri" w:hAnsi="Calibri"/>
          <w:sz w:val="22"/>
          <w:szCs w:val="22"/>
          <w:u w:val="single"/>
        </w:rPr>
        <w:t>15 dnů</w:t>
      </w:r>
      <w:r w:rsidRPr="00002A3C">
        <w:rPr>
          <w:rFonts w:ascii="Calibri" w:hAnsi="Calibri"/>
          <w:sz w:val="22"/>
          <w:szCs w:val="22"/>
        </w:rPr>
        <w:t xml:space="preserve"> ode dne</w:t>
      </w:r>
      <w:r w:rsidR="001C0C80" w:rsidRPr="00002A3C">
        <w:rPr>
          <w:rFonts w:ascii="Calibri" w:hAnsi="Calibri"/>
          <w:sz w:val="22"/>
          <w:szCs w:val="22"/>
        </w:rPr>
        <w:t xml:space="preserve"> doručení písemné výzvy </w:t>
      </w:r>
      <w:r w:rsidR="002632E2" w:rsidRPr="00002A3C">
        <w:rPr>
          <w:rFonts w:ascii="Calibri" w:hAnsi="Calibri"/>
          <w:sz w:val="22"/>
          <w:szCs w:val="22"/>
        </w:rPr>
        <w:t xml:space="preserve">druhé smluvní strany </w:t>
      </w:r>
      <w:r w:rsidR="001C0C80" w:rsidRPr="00002A3C">
        <w:rPr>
          <w:rFonts w:ascii="Calibri" w:hAnsi="Calibri"/>
          <w:sz w:val="22"/>
          <w:szCs w:val="22"/>
        </w:rPr>
        <w:t>k zaplacení smluvní pokuty nebo úroku z prodlení</w:t>
      </w:r>
      <w:r w:rsidRPr="00002A3C">
        <w:rPr>
          <w:rFonts w:ascii="Calibri" w:hAnsi="Calibri"/>
          <w:sz w:val="22"/>
          <w:szCs w:val="22"/>
        </w:rPr>
        <w:t xml:space="preserve">. </w:t>
      </w:r>
      <w:r w:rsidR="0032252A" w:rsidRPr="00002A3C">
        <w:rPr>
          <w:rFonts w:ascii="Calibri" w:hAnsi="Calibri"/>
          <w:sz w:val="22"/>
          <w:szCs w:val="22"/>
        </w:rPr>
        <w:t>Nedílnou součást</w:t>
      </w:r>
      <w:r w:rsidR="00503AEC" w:rsidRPr="00002A3C">
        <w:rPr>
          <w:rFonts w:ascii="Calibri" w:hAnsi="Calibri"/>
          <w:sz w:val="22"/>
          <w:szCs w:val="22"/>
        </w:rPr>
        <w:t>í</w:t>
      </w:r>
      <w:r w:rsidR="0032252A" w:rsidRPr="00002A3C">
        <w:rPr>
          <w:rFonts w:ascii="Calibri" w:hAnsi="Calibri"/>
          <w:sz w:val="22"/>
          <w:szCs w:val="22"/>
        </w:rPr>
        <w:t xml:space="preserve"> výzvy bude vyúčtování, ve kterém musí být popsán důvod uplatnění sankce včetně uvedení odkazu na</w:t>
      </w:r>
      <w:r w:rsidR="0076464D" w:rsidRPr="00002A3C">
        <w:rPr>
          <w:rFonts w:ascii="Calibri" w:hAnsi="Calibri"/>
          <w:sz w:val="22"/>
          <w:szCs w:val="22"/>
        </w:rPr>
        <w:t> </w:t>
      </w:r>
      <w:r w:rsidR="0032252A" w:rsidRPr="00002A3C">
        <w:rPr>
          <w:rFonts w:ascii="Calibri" w:hAnsi="Calibri"/>
          <w:sz w:val="22"/>
          <w:szCs w:val="22"/>
        </w:rPr>
        <w:t>ustanovení smlouvy, které k vyúčtování sankce opravňuje</w:t>
      </w:r>
      <w:r w:rsidR="002B66D5" w:rsidRPr="00002A3C">
        <w:rPr>
          <w:rFonts w:ascii="Calibri" w:hAnsi="Calibri"/>
          <w:sz w:val="22"/>
          <w:szCs w:val="22"/>
        </w:rPr>
        <w:t>,</w:t>
      </w:r>
      <w:r w:rsidR="0032252A" w:rsidRPr="00002A3C">
        <w:rPr>
          <w:rFonts w:ascii="Calibri" w:hAnsi="Calibri"/>
          <w:sz w:val="22"/>
          <w:szCs w:val="22"/>
        </w:rPr>
        <w:t xml:space="preserve"> a způsob výpočtu celkové výše sankce. Objednatel je oprávněn smluvní pokuty započíst s jakoukoli pohledávkou koordinátora vůči objednateli podle této smlouvy. </w:t>
      </w:r>
    </w:p>
    <w:p w14:paraId="1E68CD33" w14:textId="68C7121B" w:rsidR="00F448E9" w:rsidRDefault="00A705D1" w:rsidP="005C6298">
      <w:pPr>
        <w:numPr>
          <w:ilvl w:val="0"/>
          <w:numId w:val="14"/>
        </w:numPr>
        <w:spacing w:after="120"/>
        <w:ind w:left="425" w:hanging="425"/>
        <w:jc w:val="both"/>
        <w:rPr>
          <w:rFonts w:ascii="Calibri" w:hAnsi="Calibri"/>
          <w:snapToGrid w:val="0"/>
          <w:sz w:val="22"/>
          <w:szCs w:val="22"/>
        </w:rPr>
      </w:pPr>
      <w:r w:rsidRPr="00002A3C">
        <w:rPr>
          <w:rFonts w:ascii="Calibri" w:hAnsi="Calibri"/>
          <w:snapToGrid w:val="0"/>
          <w:sz w:val="22"/>
          <w:szCs w:val="22"/>
        </w:rPr>
        <w:t>V případě porušení povinností koordinátorem je koordinátor povinen na své náklady zajistit provedení nápravných opatření, pokud je jejich provedení možné a povede ke splnění předmětu této smlouvy.</w:t>
      </w:r>
    </w:p>
    <w:p w14:paraId="149F9E85" w14:textId="77777777" w:rsidR="005D08B2" w:rsidRPr="00002A3C" w:rsidRDefault="005D08B2" w:rsidP="005D08B2">
      <w:pPr>
        <w:spacing w:after="120"/>
        <w:ind w:left="357"/>
        <w:jc w:val="both"/>
        <w:rPr>
          <w:rFonts w:ascii="Calibri" w:hAnsi="Calibri"/>
          <w:snapToGrid w:val="0"/>
          <w:sz w:val="22"/>
          <w:szCs w:val="22"/>
        </w:rPr>
      </w:pPr>
    </w:p>
    <w:p w14:paraId="644DD089" w14:textId="67606999" w:rsidR="00DD43E6" w:rsidRPr="00002A3C" w:rsidRDefault="00DD43E6" w:rsidP="005D08B2">
      <w:pPr>
        <w:pStyle w:val="Odstavecseseznamem"/>
        <w:keepNext/>
        <w:numPr>
          <w:ilvl w:val="0"/>
          <w:numId w:val="39"/>
        </w:numPr>
        <w:spacing w:after="0"/>
        <w:ind w:left="284" w:firstLine="0"/>
        <w:jc w:val="center"/>
        <w:rPr>
          <w:rFonts w:ascii="Calibri" w:hAnsi="Calibri"/>
          <w:b/>
          <w:sz w:val="22"/>
          <w:szCs w:val="22"/>
        </w:rPr>
      </w:pPr>
    </w:p>
    <w:p w14:paraId="4FD9ADC1" w14:textId="441C90B9" w:rsidR="00DD43E6" w:rsidRPr="00002A3C" w:rsidRDefault="00DD43E6" w:rsidP="005D08B2">
      <w:pPr>
        <w:pStyle w:val="Odstavecseseznamem"/>
        <w:keepNext/>
        <w:ind w:left="0"/>
        <w:jc w:val="center"/>
        <w:rPr>
          <w:rFonts w:ascii="Calibri" w:hAnsi="Calibri"/>
          <w:b/>
          <w:sz w:val="22"/>
          <w:szCs w:val="22"/>
        </w:rPr>
      </w:pPr>
      <w:r w:rsidRPr="00002A3C">
        <w:rPr>
          <w:rFonts w:ascii="Calibri" w:hAnsi="Calibri"/>
          <w:b/>
          <w:sz w:val="22"/>
          <w:szCs w:val="22"/>
        </w:rPr>
        <w:t>Vyšší moc</w:t>
      </w:r>
    </w:p>
    <w:p w14:paraId="14F113AC" w14:textId="77777777" w:rsidR="00D65D0D" w:rsidRPr="00002A3C" w:rsidRDefault="00D65D0D" w:rsidP="00FD664A">
      <w:pPr>
        <w:pStyle w:val="Zkladntext"/>
        <w:numPr>
          <w:ilvl w:val="0"/>
          <w:numId w:val="37"/>
        </w:numPr>
        <w:shd w:val="clear" w:color="auto" w:fill="FFFFFF"/>
        <w:ind w:left="425" w:hanging="425"/>
        <w:rPr>
          <w:rStyle w:val="eop"/>
          <w:rFonts w:asciiTheme="minorHAnsi" w:hAnsiTheme="minorHAnsi" w:cstheme="minorHAnsi"/>
          <w:sz w:val="22"/>
          <w:szCs w:val="22"/>
        </w:rPr>
      </w:pPr>
      <w:bookmarkStart w:id="4" w:name="_Hlk40454512"/>
      <w:r w:rsidRPr="00002A3C">
        <w:rPr>
          <w:rStyle w:val="normaltextrun"/>
          <w:rFonts w:asciiTheme="minorHAnsi" w:hAnsiTheme="minorHAnsi" w:cstheme="minorHAnsi"/>
          <w:sz w:val="22"/>
          <w:szCs w:val="22"/>
        </w:rPr>
        <w:t>Pro účely této smlouvy se za vyšší moc považují okolnosti, které objektivně znemožňují některé ze smluvních stran dočasně či trvale plnit některou z povinností podle této smlouvy, nejsou závislé na vůli smluvních stran a ani nemohou být smluvními stranami ovlivněny či překonány, přičemž smluvní strany nemohly s vynaložením odborné péče takovou okolnost zjistit ani předvídat před uzavřením smlouvy.</w:t>
      </w:r>
      <w:bookmarkStart w:id="5" w:name="_Hlk40454524"/>
      <w:bookmarkEnd w:id="4"/>
    </w:p>
    <w:p w14:paraId="7BE6797C" w14:textId="77777777" w:rsidR="00D65D0D" w:rsidRPr="00002A3C" w:rsidRDefault="00D65D0D" w:rsidP="00FD664A">
      <w:pPr>
        <w:pStyle w:val="Zkladntext"/>
        <w:numPr>
          <w:ilvl w:val="0"/>
          <w:numId w:val="37"/>
        </w:numPr>
        <w:shd w:val="clear" w:color="auto" w:fill="FFFFFF"/>
        <w:ind w:left="425" w:hanging="425"/>
        <w:rPr>
          <w:rStyle w:val="normaltextrun"/>
          <w:rFonts w:asciiTheme="minorHAnsi" w:hAnsiTheme="minorHAnsi" w:cstheme="minorHAnsi"/>
          <w:sz w:val="22"/>
          <w:szCs w:val="22"/>
        </w:rPr>
      </w:pPr>
      <w:r w:rsidRPr="00002A3C">
        <w:rPr>
          <w:rStyle w:val="normaltextrun"/>
          <w:rFonts w:asciiTheme="minorHAnsi" w:hAnsiTheme="minorHAnsi" w:cstheme="minorHAnsi"/>
          <w:sz w:val="22"/>
          <w:szCs w:val="22"/>
        </w:rPr>
        <w:t>Za 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w:t>
      </w:r>
    </w:p>
    <w:p w14:paraId="6D4336B7" w14:textId="0452F002" w:rsidR="00D65D0D" w:rsidRPr="00002A3C" w:rsidRDefault="00D65D0D" w:rsidP="00FD664A">
      <w:pPr>
        <w:pStyle w:val="Zkladntext"/>
        <w:numPr>
          <w:ilvl w:val="0"/>
          <w:numId w:val="37"/>
        </w:numPr>
        <w:shd w:val="clear" w:color="auto" w:fill="FFFFFF"/>
        <w:ind w:left="425" w:hanging="425"/>
        <w:rPr>
          <w:rStyle w:val="normaltextrun"/>
          <w:rFonts w:asciiTheme="minorHAnsi" w:hAnsiTheme="minorHAnsi" w:cstheme="minorHAnsi"/>
          <w:sz w:val="22"/>
          <w:szCs w:val="22"/>
        </w:rPr>
      </w:pPr>
      <w:r w:rsidRPr="00002A3C">
        <w:rPr>
          <w:rStyle w:val="normaltextrun"/>
          <w:rFonts w:asciiTheme="minorHAnsi" w:hAnsiTheme="minorHAnsi" w:cstheme="minorHAnsi"/>
          <w:sz w:val="22"/>
          <w:szCs w:val="22"/>
        </w:rPr>
        <w:t>Pokud v důsledku vyšší moci nemůže smluvní strana plnit své smluvní povinnosti, je</w:t>
      </w:r>
      <w:r w:rsidR="005D08B2">
        <w:rPr>
          <w:rStyle w:val="normaltextrun"/>
          <w:rFonts w:asciiTheme="minorHAnsi" w:hAnsiTheme="minorHAnsi" w:cstheme="minorHAnsi"/>
          <w:sz w:val="22"/>
          <w:szCs w:val="22"/>
        </w:rPr>
        <w:t> </w:t>
      </w:r>
      <w:r w:rsidRPr="00002A3C">
        <w:rPr>
          <w:rStyle w:val="normaltextrun"/>
          <w:rFonts w:asciiTheme="minorHAnsi" w:hAnsiTheme="minorHAnsi" w:cstheme="minorHAnsi"/>
          <w:sz w:val="22"/>
          <w:szCs w:val="22"/>
        </w:rPr>
        <w:t>povinna o</w:t>
      </w:r>
      <w:r w:rsidR="00594F30" w:rsidRPr="00002A3C">
        <w:rPr>
          <w:rStyle w:val="normaltextrun"/>
          <w:rFonts w:asciiTheme="minorHAnsi" w:hAnsiTheme="minorHAnsi" w:cstheme="minorHAnsi"/>
          <w:sz w:val="22"/>
          <w:szCs w:val="22"/>
          <w:lang w:val="cs-CZ"/>
        </w:rPr>
        <w:t> </w:t>
      </w:r>
      <w:r w:rsidRPr="00002A3C">
        <w:rPr>
          <w:rStyle w:val="normaltextrun"/>
          <w:rFonts w:asciiTheme="minorHAnsi" w:hAnsiTheme="minorHAnsi" w:cstheme="minorHAnsi"/>
          <w:sz w:val="22"/>
          <w:szCs w:val="22"/>
        </w:rPr>
        <w:t>tom informovat druhou smluvní stranu neprodleně poté, co se o vzniku této okolnosti dozvěděla nebo se mohla dozvědět s vynaložením odborné péče. Současně je</w:t>
      </w:r>
      <w:r w:rsidR="007644BE">
        <w:rPr>
          <w:rStyle w:val="normaltextrun"/>
          <w:rFonts w:asciiTheme="minorHAnsi" w:hAnsiTheme="minorHAnsi" w:cstheme="minorHAnsi"/>
          <w:sz w:val="22"/>
          <w:szCs w:val="22"/>
        </w:rPr>
        <w:t> </w:t>
      </w:r>
      <w:r w:rsidRPr="00002A3C">
        <w:rPr>
          <w:rStyle w:val="normaltextrun"/>
          <w:rFonts w:asciiTheme="minorHAnsi" w:hAnsiTheme="minorHAnsi" w:cstheme="minorHAnsi"/>
          <w:sz w:val="22"/>
          <w:szCs w:val="22"/>
        </w:rPr>
        <w:t>taková smluvní strana povinna specifikovat smluvní povinnosti, v jejichž plnění jí v důsledku vyšší moci je nebo bude bráněno, a prokázat příčinnou souvislost mezi překážkou vyšší moci a</w:t>
      </w:r>
      <w:r w:rsidR="007644BE">
        <w:rPr>
          <w:rStyle w:val="normaltextrun"/>
          <w:rFonts w:asciiTheme="minorHAnsi" w:hAnsiTheme="minorHAnsi" w:cstheme="minorHAnsi"/>
          <w:sz w:val="22"/>
          <w:szCs w:val="22"/>
        </w:rPr>
        <w:t> </w:t>
      </w:r>
      <w:r w:rsidRPr="00002A3C">
        <w:rPr>
          <w:rStyle w:val="normaltextrun"/>
          <w:rFonts w:asciiTheme="minorHAnsi" w:hAnsiTheme="minorHAnsi" w:cstheme="minorHAnsi"/>
          <w:sz w:val="22"/>
          <w:szCs w:val="22"/>
        </w:rPr>
        <w:t>neplněním smluvní povinnosti.</w:t>
      </w:r>
    </w:p>
    <w:p w14:paraId="1C4028AB" w14:textId="53F892A3" w:rsidR="00D65D0D" w:rsidRPr="00002A3C" w:rsidRDefault="00D65D0D" w:rsidP="00FD664A">
      <w:pPr>
        <w:pStyle w:val="Zkladntext"/>
        <w:numPr>
          <w:ilvl w:val="0"/>
          <w:numId w:val="37"/>
        </w:numPr>
        <w:shd w:val="clear" w:color="auto" w:fill="FFFFFF"/>
        <w:ind w:left="425" w:hanging="425"/>
        <w:rPr>
          <w:rStyle w:val="normaltextrun"/>
          <w:rFonts w:asciiTheme="minorHAnsi" w:hAnsiTheme="minorHAnsi" w:cstheme="minorHAnsi"/>
          <w:sz w:val="22"/>
          <w:szCs w:val="22"/>
        </w:rPr>
      </w:pPr>
      <w:r w:rsidRPr="00002A3C">
        <w:rPr>
          <w:rStyle w:val="normaltextrun"/>
          <w:rFonts w:asciiTheme="minorHAnsi" w:hAnsiTheme="minorHAnsi" w:cstheme="minorHAnsi"/>
          <w:sz w:val="22"/>
          <w:szCs w:val="22"/>
        </w:rPr>
        <w:t>Smluvní strana, které vyšší moc zabránila v řádném a včasném plnění smluvní povinnosti, je</w:t>
      </w:r>
      <w:r w:rsidR="005D08B2">
        <w:rPr>
          <w:rStyle w:val="normaltextrun"/>
          <w:rFonts w:asciiTheme="minorHAnsi" w:hAnsiTheme="minorHAnsi" w:cstheme="minorHAnsi"/>
          <w:sz w:val="22"/>
          <w:szCs w:val="22"/>
        </w:rPr>
        <w:t> </w:t>
      </w:r>
      <w:r w:rsidRPr="00002A3C">
        <w:rPr>
          <w:rStyle w:val="normaltextrun"/>
          <w:rFonts w:asciiTheme="minorHAnsi" w:hAnsiTheme="minorHAnsi" w:cstheme="minorHAnsi"/>
          <w:sz w:val="22"/>
          <w:szCs w:val="22"/>
        </w:rPr>
        <w:t>povinna učinit vše, co je v jejích silách, aby odvrátila či minimalizovala újmu vzniklou druhé smluvní straně z důvodu, že smluvní strana odvolávající se na vyšší moc není schopna plnit svou povinnost.</w:t>
      </w:r>
    </w:p>
    <w:p w14:paraId="6BA9A09A" w14:textId="77777777" w:rsidR="00D65D0D" w:rsidRPr="00002A3C" w:rsidRDefault="00D65D0D" w:rsidP="00FD664A">
      <w:pPr>
        <w:pStyle w:val="Zkladntext"/>
        <w:numPr>
          <w:ilvl w:val="0"/>
          <w:numId w:val="37"/>
        </w:numPr>
        <w:shd w:val="clear" w:color="auto" w:fill="FFFFFF"/>
        <w:ind w:left="425" w:hanging="425"/>
        <w:rPr>
          <w:rStyle w:val="normaltextrun"/>
          <w:rFonts w:asciiTheme="minorHAnsi" w:hAnsiTheme="minorHAnsi" w:cstheme="minorHAnsi"/>
          <w:sz w:val="22"/>
          <w:szCs w:val="22"/>
        </w:rPr>
      </w:pPr>
      <w:r w:rsidRPr="00002A3C">
        <w:rPr>
          <w:rStyle w:val="normaltextrun"/>
          <w:rFonts w:asciiTheme="minorHAnsi" w:hAnsiTheme="minorHAnsi" w:cstheme="minorHAnsi"/>
          <w:sz w:val="22"/>
          <w:szCs w:val="22"/>
        </w:rPr>
        <w:t>Za vyšší moc se pro účely této smlouvy nepovažuje překážka vzniklá z poměrů smluvní strany, která se překážky vyšší moci dovolává, nebo překážka vzniklá v době, kdy byla tato smluvní strana v prodlení s plněním smluvní povinnosti, ani překážka, kterou byla tato smluvní strana podle této smlouvy povinna překonat.</w:t>
      </w:r>
    </w:p>
    <w:p w14:paraId="3373FAF9" w14:textId="77777777" w:rsidR="00D65D0D" w:rsidRPr="00002A3C" w:rsidRDefault="00D65D0D" w:rsidP="00FD664A">
      <w:pPr>
        <w:pStyle w:val="Zkladntext"/>
        <w:numPr>
          <w:ilvl w:val="0"/>
          <w:numId w:val="37"/>
        </w:numPr>
        <w:shd w:val="clear" w:color="auto" w:fill="FFFFFF"/>
        <w:ind w:left="425" w:hanging="425"/>
        <w:rPr>
          <w:rStyle w:val="normaltextrun"/>
          <w:rFonts w:asciiTheme="minorHAnsi" w:hAnsiTheme="minorHAnsi" w:cstheme="minorHAnsi"/>
          <w:sz w:val="22"/>
          <w:szCs w:val="22"/>
        </w:rPr>
      </w:pPr>
      <w:r w:rsidRPr="00002A3C">
        <w:rPr>
          <w:rStyle w:val="normaltextrun"/>
          <w:rFonts w:asciiTheme="minorHAnsi" w:hAnsiTheme="minorHAnsi" w:cstheme="minorHAnsi"/>
          <w:sz w:val="22"/>
          <w:szCs w:val="22"/>
        </w:rPr>
        <w:t>Brání-li smluvní straně v řádném a včasném splnění smluvní povinnosti vyšší moc a tato smluvní strana splnila své povinnosti podle odstavce 3. tohoto článku smlouvy, je oprávněna se domáhat prodloužení lhůty ke splnění smluvní povinnosti o dobu prokázaného trvání překážky vyšší moci. Smluvní strany se zavazují o změně doby plnění uzavřít písemný dodatek k této smlouvě. Má-li se však lhůta ke splnění smluvní povinnosti prodloužit v důsledku překážky vyšší moci o více než 30 dnů oproti původně sjednanému termínu, má smluvní strana, na jejíž straně překážka vyšší moci není, právo od smlouvy odstoupit.</w:t>
      </w:r>
    </w:p>
    <w:p w14:paraId="16E8E85E" w14:textId="21F8E239" w:rsidR="00DD43E6" w:rsidRPr="005D08B2" w:rsidRDefault="00D65D0D" w:rsidP="00FD664A">
      <w:pPr>
        <w:pStyle w:val="Zkladntext"/>
        <w:numPr>
          <w:ilvl w:val="0"/>
          <w:numId w:val="37"/>
        </w:numPr>
        <w:shd w:val="clear" w:color="auto" w:fill="FFFFFF"/>
        <w:ind w:left="425" w:hanging="425"/>
        <w:rPr>
          <w:rStyle w:val="normaltextrun"/>
          <w:rFonts w:asciiTheme="minorHAnsi" w:hAnsiTheme="minorHAnsi" w:cstheme="minorHAnsi"/>
          <w:sz w:val="22"/>
          <w:szCs w:val="22"/>
        </w:rPr>
      </w:pPr>
      <w:r w:rsidRPr="00002A3C">
        <w:rPr>
          <w:rStyle w:val="normaltextrun"/>
          <w:rFonts w:asciiTheme="minorHAnsi" w:eastAsia="MS Mincho" w:hAnsiTheme="minorHAnsi" w:cstheme="minorHAnsi"/>
          <w:sz w:val="22"/>
          <w:szCs w:val="22"/>
        </w:rPr>
        <w:t>Brání-li smluvní straně v řádném a včasném splnění smluvní povinnosti vyšší moc a tato smluvní strana splnila své povinnosti podle odstavce 3. tohoto článku smlouvy, nemá druhá smluvní strana po dobu trvání překážky vyšší moci právo uplatňovat smluvní pokuty či úroky z prodlení podle této smlouvy.</w:t>
      </w:r>
      <w:bookmarkEnd w:id="5"/>
    </w:p>
    <w:p w14:paraId="640B76AD" w14:textId="77777777" w:rsidR="002706C8" w:rsidRPr="00BD48F7" w:rsidRDefault="002706C8" w:rsidP="00FD664A">
      <w:pPr>
        <w:pStyle w:val="Zkladntext"/>
        <w:shd w:val="clear" w:color="auto" w:fill="FFFFFF"/>
        <w:ind w:left="357"/>
        <w:rPr>
          <w:rStyle w:val="normaltextrun"/>
          <w:rFonts w:asciiTheme="minorHAnsi" w:hAnsiTheme="minorHAnsi" w:cstheme="minorHAnsi"/>
          <w:color w:val="0000FF"/>
          <w:sz w:val="22"/>
          <w:szCs w:val="22"/>
        </w:rPr>
      </w:pPr>
    </w:p>
    <w:p w14:paraId="21BEAB56" w14:textId="16BD7BA7" w:rsidR="00A705D1" w:rsidRPr="00002A3C" w:rsidRDefault="00A705D1" w:rsidP="005D08B2">
      <w:pPr>
        <w:pStyle w:val="Odstavecseseznamem"/>
        <w:keepNext/>
        <w:numPr>
          <w:ilvl w:val="0"/>
          <w:numId w:val="39"/>
        </w:numPr>
        <w:spacing w:after="0"/>
        <w:ind w:left="284" w:firstLine="0"/>
        <w:jc w:val="center"/>
        <w:rPr>
          <w:rFonts w:ascii="Calibri" w:hAnsi="Calibri"/>
          <w:b/>
          <w:sz w:val="22"/>
          <w:szCs w:val="22"/>
        </w:rPr>
      </w:pPr>
    </w:p>
    <w:p w14:paraId="2ABFC6CE" w14:textId="77777777" w:rsidR="00A705D1" w:rsidRPr="00002A3C" w:rsidRDefault="00A705D1" w:rsidP="005D08B2">
      <w:pPr>
        <w:keepNext/>
        <w:jc w:val="center"/>
        <w:rPr>
          <w:rFonts w:ascii="Calibri" w:hAnsi="Calibri"/>
          <w:b/>
          <w:sz w:val="22"/>
          <w:szCs w:val="22"/>
        </w:rPr>
      </w:pPr>
      <w:r w:rsidRPr="00002A3C">
        <w:rPr>
          <w:rFonts w:ascii="Calibri" w:hAnsi="Calibri"/>
          <w:b/>
          <w:sz w:val="22"/>
          <w:szCs w:val="22"/>
        </w:rPr>
        <w:t>Ukončení smluvního vztahu</w:t>
      </w:r>
    </w:p>
    <w:p w14:paraId="493F1812" w14:textId="77777777" w:rsidR="000B4432" w:rsidRPr="00002A3C" w:rsidRDefault="00A705D1" w:rsidP="006F7891">
      <w:pPr>
        <w:numPr>
          <w:ilvl w:val="0"/>
          <w:numId w:val="15"/>
        </w:numPr>
        <w:tabs>
          <w:tab w:val="clear" w:pos="1080"/>
          <w:tab w:val="num" w:pos="426"/>
        </w:tabs>
        <w:spacing w:after="120"/>
        <w:ind w:left="425" w:hanging="425"/>
        <w:jc w:val="both"/>
        <w:rPr>
          <w:rFonts w:ascii="Calibri" w:hAnsi="Calibri"/>
          <w:sz w:val="22"/>
          <w:szCs w:val="22"/>
        </w:rPr>
      </w:pPr>
      <w:r w:rsidRPr="00002A3C">
        <w:rPr>
          <w:rFonts w:ascii="Calibri" w:hAnsi="Calibri"/>
          <w:sz w:val="22"/>
          <w:szCs w:val="22"/>
        </w:rPr>
        <w:t xml:space="preserve">Tuto smlouvu </w:t>
      </w:r>
      <w:r w:rsidR="00065FD9" w:rsidRPr="00002A3C">
        <w:rPr>
          <w:rFonts w:ascii="Calibri" w:hAnsi="Calibri"/>
          <w:sz w:val="22"/>
          <w:szCs w:val="22"/>
        </w:rPr>
        <w:t>lze</w:t>
      </w:r>
      <w:r w:rsidRPr="00002A3C">
        <w:rPr>
          <w:rFonts w:ascii="Calibri" w:hAnsi="Calibri"/>
          <w:sz w:val="22"/>
          <w:szCs w:val="22"/>
        </w:rPr>
        <w:t xml:space="preserve"> ukončit</w:t>
      </w:r>
      <w:r w:rsidR="00065FD9" w:rsidRPr="00002A3C">
        <w:rPr>
          <w:rFonts w:ascii="Calibri" w:hAnsi="Calibri"/>
          <w:sz w:val="22"/>
          <w:szCs w:val="22"/>
        </w:rPr>
        <w:t xml:space="preserve"> </w:t>
      </w:r>
      <w:r w:rsidRPr="00002A3C">
        <w:rPr>
          <w:rFonts w:ascii="Calibri" w:hAnsi="Calibri"/>
          <w:sz w:val="22"/>
          <w:szCs w:val="22"/>
        </w:rPr>
        <w:t xml:space="preserve">buď dohodou smluvních stran, </w:t>
      </w:r>
      <w:r w:rsidR="00065FD9" w:rsidRPr="00002A3C">
        <w:rPr>
          <w:rFonts w:ascii="Calibri" w:hAnsi="Calibri"/>
          <w:sz w:val="22"/>
          <w:szCs w:val="22"/>
        </w:rPr>
        <w:t xml:space="preserve">nebo </w:t>
      </w:r>
      <w:r w:rsidRPr="00002A3C">
        <w:rPr>
          <w:rFonts w:ascii="Calibri" w:hAnsi="Calibri"/>
          <w:sz w:val="22"/>
          <w:szCs w:val="22"/>
        </w:rPr>
        <w:t xml:space="preserve">odstoupením </w:t>
      </w:r>
      <w:r w:rsidR="00065FD9" w:rsidRPr="00002A3C">
        <w:rPr>
          <w:rFonts w:ascii="Calibri" w:hAnsi="Calibri"/>
          <w:sz w:val="22"/>
          <w:szCs w:val="22"/>
        </w:rPr>
        <w:t xml:space="preserve">od smlouvy </w:t>
      </w:r>
      <w:r w:rsidRPr="00002A3C">
        <w:rPr>
          <w:rFonts w:ascii="Calibri" w:hAnsi="Calibri"/>
          <w:sz w:val="22"/>
          <w:szCs w:val="22"/>
        </w:rPr>
        <w:t>někter</w:t>
      </w:r>
      <w:r w:rsidR="00065FD9" w:rsidRPr="00002A3C">
        <w:rPr>
          <w:rFonts w:ascii="Calibri" w:hAnsi="Calibri"/>
          <w:sz w:val="22"/>
          <w:szCs w:val="22"/>
        </w:rPr>
        <w:t>ou</w:t>
      </w:r>
      <w:r w:rsidRPr="00002A3C">
        <w:rPr>
          <w:rFonts w:ascii="Calibri" w:hAnsi="Calibri"/>
          <w:sz w:val="22"/>
          <w:szCs w:val="22"/>
        </w:rPr>
        <w:t xml:space="preserve"> ze smluvních stran z důvodů předpokládaných touto smlouvou nebo ze zákonných důvodů.</w:t>
      </w:r>
    </w:p>
    <w:p w14:paraId="4AED56EB" w14:textId="77777777" w:rsidR="00646F08" w:rsidRPr="00002A3C" w:rsidRDefault="000B4432" w:rsidP="006F7891">
      <w:pPr>
        <w:numPr>
          <w:ilvl w:val="0"/>
          <w:numId w:val="15"/>
        </w:numPr>
        <w:tabs>
          <w:tab w:val="clear" w:pos="1080"/>
          <w:tab w:val="num" w:pos="426"/>
        </w:tabs>
        <w:spacing w:after="120"/>
        <w:ind w:left="425" w:hanging="425"/>
        <w:jc w:val="both"/>
        <w:rPr>
          <w:rFonts w:ascii="Calibri" w:hAnsi="Calibri"/>
          <w:sz w:val="22"/>
          <w:szCs w:val="22"/>
        </w:rPr>
      </w:pPr>
      <w:r w:rsidRPr="00002A3C">
        <w:rPr>
          <w:rFonts w:ascii="Calibri" w:hAnsi="Calibri"/>
          <w:sz w:val="22"/>
          <w:szCs w:val="22"/>
        </w:rPr>
        <w:t xml:space="preserve">Dohoda o ukončení smluvního vztahu musí být písemná, jinak je neplatná. </w:t>
      </w:r>
    </w:p>
    <w:p w14:paraId="47922B89" w14:textId="6368519B" w:rsidR="000D643B" w:rsidRPr="00002A3C" w:rsidRDefault="00646F08" w:rsidP="006F7891">
      <w:pPr>
        <w:numPr>
          <w:ilvl w:val="0"/>
          <w:numId w:val="15"/>
        </w:numPr>
        <w:tabs>
          <w:tab w:val="clear" w:pos="1080"/>
          <w:tab w:val="num" w:pos="426"/>
        </w:tabs>
        <w:spacing w:after="120"/>
        <w:ind w:left="425" w:hanging="425"/>
        <w:jc w:val="both"/>
        <w:rPr>
          <w:rFonts w:ascii="Calibri" w:hAnsi="Calibri"/>
          <w:sz w:val="22"/>
          <w:szCs w:val="22"/>
        </w:rPr>
      </w:pPr>
      <w:r w:rsidRPr="00002A3C">
        <w:rPr>
          <w:rFonts w:ascii="Calibri" w:hAnsi="Calibri"/>
          <w:sz w:val="22"/>
          <w:szCs w:val="22"/>
        </w:rPr>
        <w:t>Objednatel i koordinátor mají právo od smlouvy odstoupit v případech specifikovaných touto smlouvou a dále v případě podstatného porušení smlouvy druhou smluvní stranou, pokud je</w:t>
      </w:r>
      <w:r w:rsidR="005D08B2">
        <w:rPr>
          <w:rFonts w:ascii="Calibri" w:hAnsi="Calibri"/>
          <w:sz w:val="22"/>
          <w:szCs w:val="22"/>
        </w:rPr>
        <w:t> </w:t>
      </w:r>
      <w:r w:rsidRPr="00002A3C">
        <w:rPr>
          <w:rFonts w:ascii="Calibri" w:hAnsi="Calibri"/>
          <w:sz w:val="22"/>
          <w:szCs w:val="22"/>
        </w:rPr>
        <w:t xml:space="preserve">konkrétní porušení povinnosti příslušnou smluvní stranou jako podstatné sjednáno v této smlouvě nebo stanoveno zákonem. </w:t>
      </w:r>
    </w:p>
    <w:p w14:paraId="4882F66D" w14:textId="7FA7AD9F" w:rsidR="00A705D1" w:rsidRPr="00002A3C" w:rsidRDefault="00A705D1" w:rsidP="006F7891">
      <w:pPr>
        <w:numPr>
          <w:ilvl w:val="0"/>
          <w:numId w:val="15"/>
        </w:numPr>
        <w:tabs>
          <w:tab w:val="clear" w:pos="1080"/>
          <w:tab w:val="num" w:pos="426"/>
        </w:tabs>
        <w:spacing w:after="0"/>
        <w:ind w:left="425" w:hanging="425"/>
        <w:jc w:val="both"/>
        <w:rPr>
          <w:rFonts w:ascii="Calibri" w:hAnsi="Calibri"/>
          <w:sz w:val="22"/>
          <w:szCs w:val="22"/>
        </w:rPr>
      </w:pPr>
      <w:r w:rsidRPr="00002A3C">
        <w:rPr>
          <w:rFonts w:ascii="Calibri" w:hAnsi="Calibri"/>
          <w:sz w:val="22"/>
          <w:szCs w:val="22"/>
        </w:rPr>
        <w:t>Smluvní strany se dohodly, že za podstatné porušení smlouvy</w:t>
      </w:r>
      <w:r w:rsidR="00452733" w:rsidRPr="00002A3C">
        <w:rPr>
          <w:rFonts w:ascii="Calibri" w:hAnsi="Calibri"/>
          <w:sz w:val="22"/>
          <w:szCs w:val="22"/>
        </w:rPr>
        <w:t>, pokud není v této smlouvě uvedeno jinak</w:t>
      </w:r>
      <w:r w:rsidR="00354D4A" w:rsidRPr="00002A3C">
        <w:rPr>
          <w:rFonts w:ascii="Calibri" w:hAnsi="Calibri"/>
          <w:sz w:val="22"/>
          <w:szCs w:val="22"/>
        </w:rPr>
        <w:t>, považují zejména:</w:t>
      </w:r>
    </w:p>
    <w:p w14:paraId="6334820C" w14:textId="57A60488" w:rsidR="00A705D1" w:rsidRPr="00002A3C" w:rsidRDefault="00A705D1" w:rsidP="00D13679">
      <w:pPr>
        <w:numPr>
          <w:ilvl w:val="0"/>
          <w:numId w:val="16"/>
        </w:numPr>
        <w:spacing w:after="0"/>
        <w:ind w:left="993" w:hanging="426"/>
        <w:jc w:val="both"/>
        <w:rPr>
          <w:rFonts w:ascii="Calibri" w:hAnsi="Calibri"/>
          <w:sz w:val="22"/>
          <w:szCs w:val="22"/>
          <w:u w:val="single"/>
        </w:rPr>
      </w:pPr>
      <w:r w:rsidRPr="00002A3C">
        <w:rPr>
          <w:rFonts w:ascii="Calibri" w:hAnsi="Calibri"/>
          <w:sz w:val="22"/>
          <w:szCs w:val="22"/>
        </w:rPr>
        <w:t xml:space="preserve">prodlení </w:t>
      </w:r>
      <w:r w:rsidR="00E90943" w:rsidRPr="00002A3C">
        <w:rPr>
          <w:rFonts w:ascii="Calibri" w:hAnsi="Calibri"/>
          <w:sz w:val="22"/>
          <w:szCs w:val="22"/>
        </w:rPr>
        <w:t xml:space="preserve">koordinátora </w:t>
      </w:r>
      <w:r w:rsidRPr="00002A3C">
        <w:rPr>
          <w:rFonts w:ascii="Calibri" w:hAnsi="Calibri"/>
          <w:sz w:val="22"/>
          <w:szCs w:val="22"/>
        </w:rPr>
        <w:t>s plněním závazku vyplývajícího ze smlouvy po dobu delší než 15 dnů,</w:t>
      </w:r>
    </w:p>
    <w:p w14:paraId="706DE704" w14:textId="0A99FC7B" w:rsidR="00A705D1" w:rsidRPr="00002A3C" w:rsidRDefault="00A705D1" w:rsidP="00D13679">
      <w:pPr>
        <w:numPr>
          <w:ilvl w:val="0"/>
          <w:numId w:val="16"/>
        </w:numPr>
        <w:spacing w:after="120"/>
        <w:ind w:left="993" w:hanging="425"/>
        <w:jc w:val="both"/>
        <w:rPr>
          <w:rFonts w:ascii="Calibri" w:hAnsi="Calibri"/>
          <w:sz w:val="22"/>
          <w:szCs w:val="22"/>
        </w:rPr>
      </w:pPr>
      <w:r w:rsidRPr="00002A3C">
        <w:rPr>
          <w:rFonts w:ascii="Calibri" w:hAnsi="Calibri"/>
          <w:sz w:val="22"/>
          <w:szCs w:val="22"/>
        </w:rPr>
        <w:t>prodlení objednatele s úhradou</w:t>
      </w:r>
      <w:r w:rsidR="00B21964" w:rsidRPr="00002A3C">
        <w:t xml:space="preserve"> </w:t>
      </w:r>
      <w:r w:rsidR="00B21964" w:rsidRPr="00002A3C">
        <w:rPr>
          <w:rFonts w:ascii="Calibri" w:hAnsi="Calibri"/>
          <w:sz w:val="22"/>
          <w:szCs w:val="22"/>
        </w:rPr>
        <w:t xml:space="preserve">oprávněně fakturované </w:t>
      </w:r>
      <w:r w:rsidR="00512761" w:rsidRPr="00002A3C">
        <w:rPr>
          <w:rFonts w:ascii="Calibri" w:hAnsi="Calibri"/>
          <w:sz w:val="22"/>
          <w:szCs w:val="22"/>
        </w:rPr>
        <w:t>ceny či úplaty</w:t>
      </w:r>
      <w:r w:rsidR="00B21964" w:rsidRPr="00002A3C">
        <w:rPr>
          <w:rFonts w:ascii="Calibri" w:hAnsi="Calibri"/>
          <w:sz w:val="22"/>
          <w:szCs w:val="22"/>
        </w:rPr>
        <w:t xml:space="preserve"> </w:t>
      </w:r>
      <w:r w:rsidRPr="00002A3C">
        <w:rPr>
          <w:rFonts w:ascii="Calibri" w:hAnsi="Calibri"/>
          <w:sz w:val="22"/>
          <w:szCs w:val="22"/>
        </w:rPr>
        <w:t>delší než 60 dnů</w:t>
      </w:r>
      <w:r w:rsidR="000426FD" w:rsidRPr="00002A3C">
        <w:rPr>
          <w:rFonts w:ascii="Calibri" w:hAnsi="Calibri"/>
          <w:sz w:val="22"/>
          <w:szCs w:val="22"/>
        </w:rPr>
        <w:t>.</w:t>
      </w:r>
    </w:p>
    <w:p w14:paraId="08533C77" w14:textId="539243B1" w:rsidR="00BC5C99" w:rsidRPr="00002A3C" w:rsidRDefault="00BC5C99" w:rsidP="006F7891">
      <w:pPr>
        <w:numPr>
          <w:ilvl w:val="0"/>
          <w:numId w:val="15"/>
        </w:numPr>
        <w:tabs>
          <w:tab w:val="clear" w:pos="1080"/>
          <w:tab w:val="num" w:pos="426"/>
        </w:tabs>
        <w:spacing w:after="120"/>
        <w:ind w:left="425" w:hanging="425"/>
        <w:jc w:val="both"/>
        <w:rPr>
          <w:rFonts w:ascii="Calibri" w:hAnsi="Calibri"/>
          <w:sz w:val="22"/>
          <w:szCs w:val="22"/>
        </w:rPr>
      </w:pPr>
      <w:r w:rsidRPr="00002A3C">
        <w:rPr>
          <w:rFonts w:ascii="Calibri" w:hAnsi="Calibri"/>
          <w:sz w:val="22"/>
          <w:szCs w:val="22"/>
        </w:rPr>
        <w:t>Objednatel je dále oprávněn od této smlouvy odstoupit bez zbytečného odkladu poté, co zjistí, že</w:t>
      </w:r>
      <w:r w:rsidR="005D08B2">
        <w:rPr>
          <w:rFonts w:ascii="Calibri" w:hAnsi="Calibri"/>
          <w:sz w:val="22"/>
          <w:szCs w:val="22"/>
        </w:rPr>
        <w:t> </w:t>
      </w:r>
      <w:r w:rsidRPr="00002A3C">
        <w:rPr>
          <w:rFonts w:ascii="Calibri" w:hAnsi="Calibri"/>
          <w:sz w:val="22"/>
          <w:szCs w:val="22"/>
        </w:rPr>
        <w:t>smlouva neměla být uzavřena, neboť koordinátor jakožto vybraný dodavatel před zadáním veřejné zakázky předložil údaje, dokumenty, vzorky nebo modely, které neodpovídaly skutečnosti a měly nebo mohly mít vliv na výběr dodavatele.</w:t>
      </w:r>
    </w:p>
    <w:p w14:paraId="0DFC53D6" w14:textId="72884237" w:rsidR="00D91FF3" w:rsidRPr="00002A3C" w:rsidRDefault="00CD389D" w:rsidP="006F7891">
      <w:pPr>
        <w:numPr>
          <w:ilvl w:val="0"/>
          <w:numId w:val="15"/>
        </w:numPr>
        <w:tabs>
          <w:tab w:val="clear" w:pos="1080"/>
          <w:tab w:val="num" w:pos="426"/>
        </w:tabs>
        <w:spacing w:after="120"/>
        <w:ind w:left="425" w:hanging="425"/>
        <w:jc w:val="both"/>
        <w:rPr>
          <w:rFonts w:ascii="Calibri" w:hAnsi="Calibri"/>
          <w:sz w:val="22"/>
          <w:szCs w:val="22"/>
        </w:rPr>
      </w:pPr>
      <w:r w:rsidRPr="00002A3C">
        <w:rPr>
          <w:rFonts w:ascii="Calibri" w:hAnsi="Calibri"/>
          <w:sz w:val="22"/>
          <w:szCs w:val="22"/>
        </w:rPr>
        <w:t>Objednatel je dále oprávněn odstoupit od smlouvy v případě, že bylo zahájeno insolvenční řízení ve věci koordinátora jako dlužníka a insolvenční návrh nebyl v zákonné lhůtě soudem odmítnut pro zjevnou bezdůvodnost.</w:t>
      </w:r>
    </w:p>
    <w:p w14:paraId="4F2CA256" w14:textId="2BD85E1B" w:rsidR="00CD389D" w:rsidRPr="00AD04EA" w:rsidRDefault="00CD389D" w:rsidP="006F7891">
      <w:pPr>
        <w:numPr>
          <w:ilvl w:val="0"/>
          <w:numId w:val="15"/>
        </w:numPr>
        <w:tabs>
          <w:tab w:val="clear" w:pos="1080"/>
          <w:tab w:val="num" w:pos="426"/>
        </w:tabs>
        <w:spacing w:after="120"/>
        <w:ind w:left="425" w:hanging="425"/>
        <w:jc w:val="both"/>
        <w:rPr>
          <w:rFonts w:ascii="Calibri" w:hAnsi="Calibri"/>
          <w:sz w:val="22"/>
          <w:szCs w:val="22"/>
        </w:rPr>
      </w:pPr>
      <w:r w:rsidRPr="00AD04EA">
        <w:rPr>
          <w:rFonts w:ascii="Calibri" w:hAnsi="Calibri"/>
          <w:sz w:val="22"/>
          <w:szCs w:val="22"/>
        </w:rPr>
        <w:t xml:space="preserve">Rozhodne-li se některá ze smluvních stran od smlouvy odstoupit, je povinna svoje odstoupení písemně oznámit druhé smluvní straně s uvedením termínu, ke kterému od smlouvy odstupuje. </w:t>
      </w:r>
      <w:r w:rsidR="00C87840" w:rsidRPr="00AD04EA">
        <w:rPr>
          <w:rFonts w:ascii="Calibri" w:hAnsi="Calibri"/>
          <w:sz w:val="22"/>
          <w:szCs w:val="22"/>
        </w:rPr>
        <w:br/>
      </w:r>
      <w:r w:rsidRPr="00AD04EA">
        <w:rPr>
          <w:rFonts w:ascii="Calibri" w:hAnsi="Calibri"/>
          <w:sz w:val="22"/>
          <w:szCs w:val="22"/>
        </w:rPr>
        <w:t>V odstoupení musí být dále uveden důvod, pro který strana od smlouvy odstupuje, včetně popisu skutečností, ve kterých je tento důvod spatřován. Není-li v oznámení o odstoupení uvedeno jinak, účinky odstoupení od smlouvy nastávají okamžikem doručení písemného oznámení o odstoupení druhé smluvní straně.</w:t>
      </w:r>
    </w:p>
    <w:p w14:paraId="1B70BD8C" w14:textId="77777777" w:rsidR="00DB5E76" w:rsidRPr="00AD04EA" w:rsidRDefault="00566BCE" w:rsidP="006F7891">
      <w:pPr>
        <w:numPr>
          <w:ilvl w:val="0"/>
          <w:numId w:val="15"/>
        </w:numPr>
        <w:tabs>
          <w:tab w:val="clear" w:pos="1080"/>
          <w:tab w:val="num" w:pos="426"/>
        </w:tabs>
        <w:spacing w:after="120"/>
        <w:ind w:left="425" w:hanging="425"/>
        <w:jc w:val="both"/>
        <w:rPr>
          <w:rFonts w:ascii="Calibri" w:hAnsi="Calibri"/>
          <w:sz w:val="22"/>
          <w:szCs w:val="22"/>
        </w:rPr>
      </w:pPr>
      <w:r w:rsidRPr="00AD04EA">
        <w:rPr>
          <w:rFonts w:ascii="Calibri" w:hAnsi="Calibri"/>
          <w:sz w:val="22"/>
          <w:szCs w:val="22"/>
        </w:rPr>
        <w:t xml:space="preserve">V případě odstoupení některé ze smluvních stran od této smlouvy zůstávají v platnosti v této smlouvě obsažená ujednání o smluvních pokutách, úrocích z prodlení a náhradě škody, jakož </w:t>
      </w:r>
      <w:r w:rsidR="00C87840" w:rsidRPr="00AD04EA">
        <w:rPr>
          <w:rFonts w:ascii="Calibri" w:hAnsi="Calibri"/>
          <w:sz w:val="22"/>
          <w:szCs w:val="22"/>
        </w:rPr>
        <w:br/>
      </w:r>
      <w:r w:rsidRPr="00AD04EA">
        <w:rPr>
          <w:rFonts w:ascii="Calibri" w:hAnsi="Calibri"/>
          <w:sz w:val="22"/>
          <w:szCs w:val="22"/>
        </w:rPr>
        <w:t xml:space="preserve">i ustanovení týkající se těch práv a povinností, z jejichž povahy vyplývá, že mají trvat i po odstoupení (např. povinnost poskytnout peněžitá plnění za plnění poskytnutá před účinností odstoupení). </w:t>
      </w:r>
    </w:p>
    <w:p w14:paraId="43D392DD" w14:textId="4A257B70" w:rsidR="00DB5E76" w:rsidRPr="00AD04EA" w:rsidRDefault="00DB5E76" w:rsidP="006F7891">
      <w:pPr>
        <w:numPr>
          <w:ilvl w:val="0"/>
          <w:numId w:val="15"/>
        </w:numPr>
        <w:tabs>
          <w:tab w:val="clear" w:pos="1080"/>
          <w:tab w:val="num" w:pos="426"/>
        </w:tabs>
        <w:spacing w:after="120"/>
        <w:ind w:left="425" w:hanging="425"/>
        <w:jc w:val="both"/>
        <w:rPr>
          <w:rFonts w:ascii="Calibri" w:hAnsi="Calibri"/>
          <w:sz w:val="22"/>
          <w:szCs w:val="22"/>
        </w:rPr>
      </w:pPr>
      <w:r w:rsidRPr="00AD04EA">
        <w:rPr>
          <w:rFonts w:ascii="Calibri" w:hAnsi="Calibri"/>
          <w:sz w:val="22"/>
          <w:szCs w:val="22"/>
        </w:rPr>
        <w:t>V případě, že objednatel nevyzve koordinátora k výkonu činnosti dle čl. V. odst. 1 písm. c) této smlouvy ani do dvou let ode dne uzavření této smlouvy, tato smlouva zaniká a koordinátor nemá nárok na úhradu sjednané úplaty ani jiné finanční kompenzace.</w:t>
      </w:r>
    </w:p>
    <w:p w14:paraId="1AFD53C7" w14:textId="77777777" w:rsidR="002706C8" w:rsidRPr="00AD04EA" w:rsidRDefault="002706C8" w:rsidP="005D08B2">
      <w:pPr>
        <w:spacing w:after="120"/>
        <w:ind w:left="357"/>
        <w:jc w:val="both"/>
        <w:rPr>
          <w:rFonts w:ascii="Calibri" w:hAnsi="Calibri"/>
          <w:sz w:val="22"/>
          <w:szCs w:val="22"/>
        </w:rPr>
      </w:pPr>
    </w:p>
    <w:p w14:paraId="508FD5CE" w14:textId="6E10AD99" w:rsidR="00A705D1" w:rsidRPr="00AD04EA" w:rsidRDefault="00A705D1" w:rsidP="005D08B2">
      <w:pPr>
        <w:pStyle w:val="Odstavecseseznamem"/>
        <w:keepNext/>
        <w:numPr>
          <w:ilvl w:val="0"/>
          <w:numId w:val="39"/>
        </w:numPr>
        <w:spacing w:after="0"/>
        <w:ind w:left="284" w:firstLine="0"/>
        <w:jc w:val="center"/>
        <w:rPr>
          <w:rFonts w:ascii="Calibri" w:hAnsi="Calibri"/>
          <w:b/>
          <w:sz w:val="22"/>
          <w:szCs w:val="22"/>
        </w:rPr>
      </w:pPr>
    </w:p>
    <w:p w14:paraId="390A10E9" w14:textId="77777777" w:rsidR="00A705D1" w:rsidRPr="00AD04EA" w:rsidRDefault="00A705D1" w:rsidP="005D08B2">
      <w:pPr>
        <w:pStyle w:val="Odstavecseseznamem"/>
        <w:keepNext/>
        <w:ind w:left="0"/>
        <w:jc w:val="center"/>
        <w:rPr>
          <w:rFonts w:ascii="Calibri" w:hAnsi="Calibri"/>
          <w:b/>
          <w:sz w:val="22"/>
          <w:szCs w:val="22"/>
        </w:rPr>
      </w:pPr>
      <w:r w:rsidRPr="00AD04EA">
        <w:rPr>
          <w:rFonts w:ascii="Calibri" w:hAnsi="Calibri"/>
          <w:b/>
          <w:sz w:val="22"/>
          <w:szCs w:val="22"/>
        </w:rPr>
        <w:t>Závěrečná ujednání</w:t>
      </w:r>
    </w:p>
    <w:p w14:paraId="175A1FBD" w14:textId="77777777" w:rsidR="0034385B" w:rsidRPr="00AD04EA" w:rsidRDefault="00843E84" w:rsidP="00B578A5">
      <w:pPr>
        <w:numPr>
          <w:ilvl w:val="0"/>
          <w:numId w:val="17"/>
        </w:numPr>
        <w:tabs>
          <w:tab w:val="num" w:pos="426"/>
        </w:tabs>
        <w:spacing w:after="120"/>
        <w:ind w:left="425" w:hanging="425"/>
        <w:jc w:val="both"/>
        <w:rPr>
          <w:rFonts w:ascii="Calibri" w:hAnsi="Calibri"/>
          <w:sz w:val="22"/>
          <w:szCs w:val="22"/>
        </w:rPr>
      </w:pPr>
      <w:r w:rsidRPr="00AD04EA">
        <w:rPr>
          <w:rFonts w:ascii="Calibri" w:hAnsi="Calibri"/>
          <w:sz w:val="22"/>
          <w:szCs w:val="22"/>
        </w:rPr>
        <w:t xml:space="preserve">Veškerá práva a povinnosti vyplývající z této smlouvy se řídí právním řádem České republiky. </w:t>
      </w:r>
      <w:r w:rsidR="00A705D1" w:rsidRPr="00AD04EA">
        <w:rPr>
          <w:rFonts w:ascii="Calibri" w:hAnsi="Calibri"/>
          <w:sz w:val="22"/>
          <w:szCs w:val="22"/>
        </w:rPr>
        <w:t xml:space="preserve">Práva a povinnosti smluvních stran výslovně </w:t>
      </w:r>
      <w:r w:rsidR="007B3E56" w:rsidRPr="00AD04EA">
        <w:rPr>
          <w:rFonts w:ascii="Calibri" w:hAnsi="Calibri"/>
          <w:sz w:val="22"/>
          <w:szCs w:val="22"/>
        </w:rPr>
        <w:t>touto</w:t>
      </w:r>
      <w:r w:rsidR="00A705D1" w:rsidRPr="00AD04EA">
        <w:rPr>
          <w:rFonts w:ascii="Calibri" w:hAnsi="Calibri"/>
          <w:sz w:val="22"/>
          <w:szCs w:val="22"/>
        </w:rPr>
        <w:t xml:space="preserve"> smlouv</w:t>
      </w:r>
      <w:r w:rsidR="007B3E56" w:rsidRPr="00AD04EA">
        <w:rPr>
          <w:rFonts w:ascii="Calibri" w:hAnsi="Calibri"/>
          <w:sz w:val="22"/>
          <w:szCs w:val="22"/>
        </w:rPr>
        <w:t>ou</w:t>
      </w:r>
      <w:r w:rsidR="00A705D1" w:rsidRPr="00AD04EA">
        <w:rPr>
          <w:rFonts w:ascii="Calibri" w:hAnsi="Calibri"/>
          <w:sz w:val="22"/>
          <w:szCs w:val="22"/>
        </w:rPr>
        <w:t xml:space="preserve"> neupravené se řídí</w:t>
      </w:r>
      <w:r w:rsidR="007B3E56" w:rsidRPr="00AD04EA">
        <w:rPr>
          <w:rFonts w:ascii="Calibri" w:hAnsi="Calibri"/>
          <w:sz w:val="22"/>
          <w:szCs w:val="22"/>
        </w:rPr>
        <w:t xml:space="preserve"> zejména</w:t>
      </w:r>
      <w:r w:rsidR="00A705D1" w:rsidRPr="00AD04EA">
        <w:rPr>
          <w:rFonts w:ascii="Calibri" w:hAnsi="Calibri"/>
          <w:sz w:val="22"/>
          <w:szCs w:val="22"/>
        </w:rPr>
        <w:t xml:space="preserve"> příslušnými ustanoveními občansk</w:t>
      </w:r>
      <w:r w:rsidR="007B3E56" w:rsidRPr="00AD04EA">
        <w:rPr>
          <w:rFonts w:ascii="Calibri" w:hAnsi="Calibri"/>
          <w:sz w:val="22"/>
          <w:szCs w:val="22"/>
        </w:rPr>
        <w:t>ého</w:t>
      </w:r>
      <w:r w:rsidR="00A705D1" w:rsidRPr="00AD04EA">
        <w:rPr>
          <w:rFonts w:ascii="Calibri" w:hAnsi="Calibri"/>
          <w:sz w:val="22"/>
          <w:szCs w:val="22"/>
        </w:rPr>
        <w:t xml:space="preserve"> zákoník</w:t>
      </w:r>
      <w:r w:rsidR="007B3E56" w:rsidRPr="00AD04EA">
        <w:rPr>
          <w:rFonts w:ascii="Calibri" w:hAnsi="Calibri"/>
          <w:sz w:val="22"/>
          <w:szCs w:val="22"/>
        </w:rPr>
        <w:t>u</w:t>
      </w:r>
      <w:r w:rsidR="00A705D1" w:rsidRPr="00AD04EA">
        <w:rPr>
          <w:rFonts w:ascii="Calibri" w:hAnsi="Calibri"/>
          <w:sz w:val="22"/>
          <w:szCs w:val="22"/>
        </w:rPr>
        <w:t>.</w:t>
      </w:r>
    </w:p>
    <w:p w14:paraId="570E77FA" w14:textId="77777777" w:rsidR="00796E65" w:rsidRPr="00AD04EA" w:rsidRDefault="0034385B" w:rsidP="00B578A5">
      <w:pPr>
        <w:numPr>
          <w:ilvl w:val="0"/>
          <w:numId w:val="17"/>
        </w:numPr>
        <w:tabs>
          <w:tab w:val="num" w:pos="426"/>
        </w:tabs>
        <w:spacing w:after="120"/>
        <w:ind w:left="425" w:hanging="425"/>
        <w:jc w:val="both"/>
        <w:rPr>
          <w:rFonts w:ascii="Calibri" w:hAnsi="Calibri"/>
          <w:sz w:val="22"/>
          <w:szCs w:val="22"/>
        </w:rPr>
      </w:pPr>
      <w:r w:rsidRPr="00AD04EA">
        <w:rPr>
          <w:rFonts w:ascii="Calibri" w:hAnsi="Calibri"/>
          <w:sz w:val="22"/>
          <w:szCs w:val="22"/>
        </w:rPr>
        <w:t>Smluvní strany se dohodly na tom, že nebudou-li sporné otázky vyplývající ze smlouvy odstraněny dohodou smluvních stran, je k projednání sporů příslušný obecný místně a věcně příslušný soud objednatele.</w:t>
      </w:r>
    </w:p>
    <w:p w14:paraId="15C20608" w14:textId="00EE7CA8" w:rsidR="00636253" w:rsidRPr="00AD04EA" w:rsidRDefault="0034385B" w:rsidP="00B578A5">
      <w:pPr>
        <w:numPr>
          <w:ilvl w:val="0"/>
          <w:numId w:val="17"/>
        </w:numPr>
        <w:tabs>
          <w:tab w:val="num" w:pos="426"/>
        </w:tabs>
        <w:spacing w:after="120"/>
        <w:ind w:left="425" w:hanging="425"/>
        <w:jc w:val="both"/>
        <w:rPr>
          <w:rFonts w:ascii="Calibri" w:hAnsi="Calibri"/>
          <w:sz w:val="22"/>
          <w:szCs w:val="22"/>
        </w:rPr>
      </w:pPr>
      <w:r w:rsidRPr="00AD04EA">
        <w:rPr>
          <w:rFonts w:ascii="Calibri" w:hAnsi="Calibri"/>
          <w:sz w:val="22"/>
          <w:szCs w:val="22"/>
        </w:rPr>
        <w:t xml:space="preserve">Smluvní strany prohlašují, že předmět plnění podle této smlouvy není plněním nemožným a že smlouvu uzavírají po pečlivém zvážení všech možných důsledků. </w:t>
      </w:r>
      <w:r w:rsidR="00796E65" w:rsidRPr="00AD04EA">
        <w:rPr>
          <w:rFonts w:ascii="Calibri" w:hAnsi="Calibri"/>
          <w:sz w:val="22"/>
          <w:szCs w:val="22"/>
        </w:rPr>
        <w:t xml:space="preserve">Koordinátor </w:t>
      </w:r>
      <w:r w:rsidRPr="00AD04EA">
        <w:rPr>
          <w:rFonts w:ascii="Calibri" w:hAnsi="Calibri"/>
          <w:sz w:val="22"/>
          <w:szCs w:val="22"/>
        </w:rPr>
        <w:t>prohlašuje, že</w:t>
      </w:r>
      <w:r w:rsidR="007644BE">
        <w:rPr>
          <w:rFonts w:ascii="Calibri" w:hAnsi="Calibri"/>
          <w:sz w:val="22"/>
          <w:szCs w:val="22"/>
        </w:rPr>
        <w:t> </w:t>
      </w:r>
      <w:r w:rsidRPr="00AD04EA">
        <w:rPr>
          <w:rFonts w:ascii="Calibri" w:hAnsi="Calibri"/>
          <w:sz w:val="22"/>
          <w:szCs w:val="22"/>
        </w:rPr>
        <w:t xml:space="preserve">se seznámil s předmětem této smlouvy a že </w:t>
      </w:r>
      <w:r w:rsidR="00636253" w:rsidRPr="00AD04EA">
        <w:rPr>
          <w:rFonts w:ascii="Calibri" w:hAnsi="Calibri"/>
          <w:sz w:val="22"/>
          <w:szCs w:val="22"/>
        </w:rPr>
        <w:t>činnosti</w:t>
      </w:r>
      <w:r w:rsidRPr="00AD04EA">
        <w:rPr>
          <w:rFonts w:ascii="Calibri" w:hAnsi="Calibri"/>
          <w:sz w:val="22"/>
          <w:szCs w:val="22"/>
        </w:rPr>
        <w:t xml:space="preserve"> mohou být dokončeny způsobem a</w:t>
      </w:r>
      <w:r w:rsidR="007644BE">
        <w:rPr>
          <w:rFonts w:ascii="Calibri" w:hAnsi="Calibri"/>
          <w:sz w:val="22"/>
          <w:szCs w:val="22"/>
        </w:rPr>
        <w:t> </w:t>
      </w:r>
      <w:r w:rsidRPr="00AD04EA">
        <w:rPr>
          <w:rFonts w:ascii="Calibri" w:hAnsi="Calibri"/>
          <w:sz w:val="22"/>
          <w:szCs w:val="22"/>
        </w:rPr>
        <w:t>v termínech stanovených touto smlouvou.</w:t>
      </w:r>
    </w:p>
    <w:p w14:paraId="640EC060" w14:textId="77777777" w:rsidR="00636253" w:rsidRPr="00AD04EA" w:rsidRDefault="0034385B" w:rsidP="00B578A5">
      <w:pPr>
        <w:numPr>
          <w:ilvl w:val="0"/>
          <w:numId w:val="17"/>
        </w:numPr>
        <w:tabs>
          <w:tab w:val="num" w:pos="426"/>
        </w:tabs>
        <w:spacing w:after="120"/>
        <w:ind w:left="425" w:hanging="425"/>
        <w:jc w:val="both"/>
        <w:rPr>
          <w:rFonts w:ascii="Calibri" w:hAnsi="Calibri"/>
          <w:sz w:val="22"/>
          <w:szCs w:val="22"/>
        </w:rPr>
      </w:pPr>
      <w:r w:rsidRPr="00AD04EA">
        <w:rPr>
          <w:rFonts w:ascii="Calibri" w:hAnsi="Calibri"/>
          <w:sz w:val="22"/>
          <w:szCs w:val="22"/>
        </w:rPr>
        <w:t xml:space="preserve">Smluvní strany prohlašují, že údaje uvedené v záhlaví této smlouvy jsou v souladu s právním stavem platným a účinným v době uzavření této smlouvy. Smluvní strany se zavazují, že změny údajů uvedených v záhlaví této smlouvy neprodleně písemně oznámí druhé smluvní straně. Smluvní strany prohlašují, že osoby podepisující tuto smlouvu jsou k tomuto úkonu oprávněny. </w:t>
      </w:r>
    </w:p>
    <w:p w14:paraId="6A053C2B" w14:textId="77777777" w:rsidR="00636253" w:rsidRPr="00AD04EA" w:rsidRDefault="0034385B" w:rsidP="00B578A5">
      <w:pPr>
        <w:numPr>
          <w:ilvl w:val="0"/>
          <w:numId w:val="17"/>
        </w:numPr>
        <w:tabs>
          <w:tab w:val="num" w:pos="426"/>
        </w:tabs>
        <w:spacing w:after="120"/>
        <w:ind w:left="425" w:hanging="425"/>
        <w:jc w:val="both"/>
        <w:rPr>
          <w:rFonts w:ascii="Calibri" w:hAnsi="Calibri"/>
          <w:sz w:val="22"/>
          <w:szCs w:val="22"/>
        </w:rPr>
      </w:pPr>
      <w:r w:rsidRPr="00AD04EA">
        <w:rPr>
          <w:rFonts w:ascii="Calibri" w:hAnsi="Calibri"/>
          <w:kern w:val="1"/>
          <w:sz w:val="22"/>
          <w:szCs w:val="22"/>
          <w:lang w:eastAsia="ar-SA"/>
        </w:rPr>
        <w:t xml:space="preserve">Jakákoliv změna smlouvy musí mít písemnou formu a musí být podepsána osobami oprávněnými za objednatele a </w:t>
      </w:r>
      <w:r w:rsidR="00554AC7" w:rsidRPr="00AD04EA">
        <w:rPr>
          <w:rFonts w:ascii="Calibri" w:hAnsi="Calibri"/>
          <w:kern w:val="1"/>
          <w:sz w:val="22"/>
          <w:szCs w:val="22"/>
          <w:lang w:eastAsia="ar-SA"/>
        </w:rPr>
        <w:t>koor</w:t>
      </w:r>
      <w:r w:rsidR="00636253" w:rsidRPr="00AD04EA">
        <w:rPr>
          <w:rFonts w:ascii="Calibri" w:hAnsi="Calibri"/>
          <w:kern w:val="1"/>
          <w:sz w:val="22"/>
          <w:szCs w:val="22"/>
          <w:lang w:eastAsia="ar-SA"/>
        </w:rPr>
        <w:t>din</w:t>
      </w:r>
      <w:r w:rsidR="00554AC7" w:rsidRPr="00AD04EA">
        <w:rPr>
          <w:rFonts w:ascii="Calibri" w:hAnsi="Calibri"/>
          <w:kern w:val="1"/>
          <w:sz w:val="22"/>
          <w:szCs w:val="22"/>
          <w:lang w:eastAsia="ar-SA"/>
        </w:rPr>
        <w:t>átora</w:t>
      </w:r>
      <w:r w:rsidRPr="00AD04EA">
        <w:rPr>
          <w:rFonts w:ascii="Calibri" w:hAnsi="Calibri"/>
          <w:kern w:val="1"/>
          <w:sz w:val="22"/>
          <w:szCs w:val="22"/>
          <w:lang w:eastAsia="ar-SA"/>
        </w:rPr>
        <w:t xml:space="preserve"> jednat a podepisovat nebo osobami jimi zmocněnými. Změny smlouvy se sjednávají jako dodatek ke smlouvě s číselným označením pořadovým číslem příslušné změny smlouvy. Předloží-li některá ze smluvních stran návrh na změnu smlouvy formou písemného dodatku ke smlouvě, je druhá smluvní strana povinna se k návrhu vyjádřit nejpozději do deseti pracovních dnů ode dne doručení návrhu dodatku ke smlouvě.</w:t>
      </w:r>
    </w:p>
    <w:p w14:paraId="15758422" w14:textId="20D36CE4" w:rsidR="0034385B" w:rsidRPr="00AD04EA" w:rsidRDefault="0034385B" w:rsidP="00B578A5">
      <w:pPr>
        <w:numPr>
          <w:ilvl w:val="0"/>
          <w:numId w:val="17"/>
        </w:numPr>
        <w:tabs>
          <w:tab w:val="num" w:pos="426"/>
        </w:tabs>
        <w:spacing w:after="120"/>
        <w:ind w:left="425" w:hanging="425"/>
        <w:jc w:val="both"/>
        <w:rPr>
          <w:rFonts w:ascii="Calibri" w:hAnsi="Calibri"/>
          <w:sz w:val="22"/>
          <w:szCs w:val="22"/>
        </w:rPr>
      </w:pPr>
      <w:r w:rsidRPr="00AD04EA">
        <w:rPr>
          <w:rFonts w:ascii="Calibri" w:hAnsi="Calibri"/>
          <w:sz w:val="22"/>
          <w:szCs w:val="22"/>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ekonomickému účelu ustanovení neplatného či neúčinného. Do té doby platí odpovídající úprava obecně závazných právních předpisů České republiky.</w:t>
      </w:r>
    </w:p>
    <w:p w14:paraId="4DCC2BEF" w14:textId="4CBEB5A3" w:rsidR="0006421B" w:rsidRPr="00AD04EA" w:rsidRDefault="00014010" w:rsidP="00B578A5">
      <w:pPr>
        <w:numPr>
          <w:ilvl w:val="0"/>
          <w:numId w:val="17"/>
        </w:numPr>
        <w:tabs>
          <w:tab w:val="num" w:pos="426"/>
        </w:tabs>
        <w:spacing w:after="120"/>
        <w:ind w:left="425" w:hanging="425"/>
        <w:jc w:val="both"/>
        <w:rPr>
          <w:rFonts w:ascii="Calibri" w:hAnsi="Calibri"/>
          <w:sz w:val="22"/>
          <w:szCs w:val="22"/>
        </w:rPr>
      </w:pPr>
      <w:r w:rsidRPr="00AD04EA">
        <w:rPr>
          <w:rFonts w:ascii="Calibri" w:hAnsi="Calibri"/>
          <w:sz w:val="22"/>
          <w:szCs w:val="22"/>
        </w:rPr>
        <w:t xml:space="preserve">Smlouva je vyhotovena ve </w:t>
      </w:r>
      <w:r w:rsidR="00953E5C" w:rsidRPr="00AD04EA">
        <w:rPr>
          <w:rFonts w:ascii="Calibri" w:hAnsi="Calibri"/>
          <w:sz w:val="22"/>
          <w:szCs w:val="22"/>
        </w:rPr>
        <w:t>třech</w:t>
      </w:r>
      <w:r w:rsidRPr="00AD04EA">
        <w:rPr>
          <w:rFonts w:ascii="Calibri" w:hAnsi="Calibri"/>
          <w:sz w:val="22"/>
          <w:szCs w:val="22"/>
        </w:rPr>
        <w:t xml:space="preserve"> stejnopisech, z nichž každý má platnost originálu. </w:t>
      </w:r>
      <w:r w:rsidR="00742561" w:rsidRPr="00AD04EA">
        <w:rPr>
          <w:rFonts w:ascii="Calibri" w:hAnsi="Calibri"/>
          <w:sz w:val="22"/>
          <w:szCs w:val="22"/>
        </w:rPr>
        <w:t xml:space="preserve">Objednatel </w:t>
      </w:r>
      <w:r w:rsidR="00CB4DFF" w:rsidRPr="00AD04EA">
        <w:rPr>
          <w:rFonts w:ascii="Calibri" w:hAnsi="Calibri"/>
          <w:sz w:val="22"/>
          <w:szCs w:val="22"/>
        </w:rPr>
        <w:t>obdrží dvě vyhotovení a</w:t>
      </w:r>
      <w:r w:rsidR="005B7DD5" w:rsidRPr="00AD04EA">
        <w:rPr>
          <w:rFonts w:ascii="Calibri" w:hAnsi="Calibri"/>
          <w:sz w:val="22"/>
          <w:szCs w:val="22"/>
        </w:rPr>
        <w:t xml:space="preserve"> koordinátor </w:t>
      </w:r>
      <w:r w:rsidR="00742561" w:rsidRPr="00AD04EA">
        <w:rPr>
          <w:rFonts w:ascii="Calibri" w:hAnsi="Calibri"/>
          <w:sz w:val="22"/>
          <w:szCs w:val="22"/>
        </w:rPr>
        <w:t xml:space="preserve">obdrží </w:t>
      </w:r>
      <w:r w:rsidR="00CB4DFF" w:rsidRPr="00AD04EA">
        <w:rPr>
          <w:rFonts w:ascii="Calibri" w:hAnsi="Calibri"/>
          <w:sz w:val="22"/>
          <w:szCs w:val="22"/>
        </w:rPr>
        <w:t>jedno</w:t>
      </w:r>
      <w:r w:rsidR="00742561" w:rsidRPr="00AD04EA">
        <w:rPr>
          <w:rFonts w:ascii="Calibri" w:hAnsi="Calibri"/>
          <w:sz w:val="22"/>
          <w:szCs w:val="22"/>
        </w:rPr>
        <w:t xml:space="preserve"> vyhotovení</w:t>
      </w:r>
      <w:r w:rsidR="005B7DD5" w:rsidRPr="00AD04EA">
        <w:rPr>
          <w:rFonts w:ascii="Calibri" w:hAnsi="Calibri"/>
          <w:sz w:val="22"/>
          <w:szCs w:val="22"/>
        </w:rPr>
        <w:t>.</w:t>
      </w:r>
      <w:r w:rsidR="00742561" w:rsidRPr="00AD04EA">
        <w:rPr>
          <w:rFonts w:ascii="Calibri" w:hAnsi="Calibri"/>
          <w:sz w:val="22"/>
          <w:szCs w:val="22"/>
        </w:rPr>
        <w:t xml:space="preserve"> </w:t>
      </w:r>
    </w:p>
    <w:p w14:paraId="7D1F0241" w14:textId="77777777" w:rsidR="0006421B" w:rsidRPr="00AD04EA" w:rsidRDefault="0034385B" w:rsidP="00B578A5">
      <w:pPr>
        <w:numPr>
          <w:ilvl w:val="0"/>
          <w:numId w:val="17"/>
        </w:numPr>
        <w:tabs>
          <w:tab w:val="num" w:pos="426"/>
        </w:tabs>
        <w:spacing w:after="120"/>
        <w:ind w:left="425" w:hanging="425"/>
        <w:jc w:val="both"/>
        <w:rPr>
          <w:rFonts w:ascii="Calibri" w:hAnsi="Calibri"/>
          <w:sz w:val="22"/>
          <w:szCs w:val="22"/>
        </w:rPr>
      </w:pPr>
      <w:r w:rsidRPr="00AD04EA">
        <w:rPr>
          <w:rFonts w:ascii="Calibri" w:hAnsi="Calibri"/>
          <w:sz w:val="22"/>
          <w:szCs w:val="22"/>
        </w:rPr>
        <w:t>Práva a povinnosti vyplývající z této smlouvy nesmí být postoupeny bez předchozího písemného souhlasu druhé smluvní strany.</w:t>
      </w:r>
    </w:p>
    <w:p w14:paraId="5B7460D1" w14:textId="5A0BA7F0" w:rsidR="0006421B" w:rsidRPr="00AD04EA" w:rsidRDefault="00C24F37" w:rsidP="00B578A5">
      <w:pPr>
        <w:numPr>
          <w:ilvl w:val="0"/>
          <w:numId w:val="17"/>
        </w:numPr>
        <w:tabs>
          <w:tab w:val="num" w:pos="426"/>
        </w:tabs>
        <w:spacing w:after="120"/>
        <w:ind w:left="425" w:hanging="425"/>
        <w:jc w:val="both"/>
        <w:rPr>
          <w:rFonts w:ascii="Calibri" w:hAnsi="Calibri"/>
          <w:sz w:val="22"/>
          <w:szCs w:val="22"/>
        </w:rPr>
      </w:pPr>
      <w:r w:rsidRPr="00AD04EA">
        <w:rPr>
          <w:rFonts w:ascii="Calibri" w:hAnsi="Calibri"/>
          <w:sz w:val="22"/>
          <w:szCs w:val="22"/>
        </w:rPr>
        <w:t>Koordinátor</w:t>
      </w:r>
      <w:r w:rsidR="0034385B" w:rsidRPr="00AD04EA">
        <w:rPr>
          <w:rFonts w:ascii="Calibri" w:hAnsi="Calibri"/>
          <w:sz w:val="22"/>
          <w:szCs w:val="22"/>
        </w:rPr>
        <w:t xml:space="preserve"> prohlašuje, že neporušuje etické principy, principy společenské odpovědnosti a</w:t>
      </w:r>
      <w:r w:rsidR="00670082" w:rsidRPr="00AD04EA">
        <w:rPr>
          <w:rFonts w:ascii="Calibri" w:hAnsi="Calibri"/>
          <w:sz w:val="22"/>
          <w:szCs w:val="22"/>
        </w:rPr>
        <w:t> </w:t>
      </w:r>
      <w:r w:rsidR="0034385B" w:rsidRPr="00AD04EA">
        <w:rPr>
          <w:rFonts w:ascii="Calibri" w:hAnsi="Calibri"/>
          <w:sz w:val="22"/>
          <w:szCs w:val="22"/>
        </w:rPr>
        <w:t>základní lidská práva.</w:t>
      </w:r>
    </w:p>
    <w:p w14:paraId="19C25E49" w14:textId="77777777" w:rsidR="0006421B" w:rsidRPr="00AD04EA" w:rsidRDefault="0034385B" w:rsidP="00B578A5">
      <w:pPr>
        <w:numPr>
          <w:ilvl w:val="0"/>
          <w:numId w:val="17"/>
        </w:numPr>
        <w:tabs>
          <w:tab w:val="num" w:pos="426"/>
        </w:tabs>
        <w:spacing w:after="120"/>
        <w:ind w:left="425" w:hanging="425"/>
        <w:jc w:val="both"/>
        <w:rPr>
          <w:rFonts w:ascii="Calibri" w:hAnsi="Calibri"/>
          <w:sz w:val="22"/>
          <w:szCs w:val="22"/>
        </w:rPr>
      </w:pPr>
      <w:r w:rsidRPr="00AD04EA">
        <w:rPr>
          <w:rFonts w:ascii="Calibri" w:hAnsi="Calibri"/>
          <w:kern w:val="2"/>
          <w:sz w:val="22"/>
          <w:szCs w:val="22"/>
        </w:rPr>
        <w:t xml:space="preserve">V případě plurality osob na straně </w:t>
      </w:r>
      <w:r w:rsidR="00402B7D" w:rsidRPr="00AD04EA">
        <w:rPr>
          <w:rFonts w:ascii="Calibri" w:hAnsi="Calibri"/>
          <w:kern w:val="2"/>
          <w:sz w:val="22"/>
          <w:szCs w:val="22"/>
        </w:rPr>
        <w:t>koordinátora</w:t>
      </w:r>
      <w:r w:rsidRPr="00AD04EA">
        <w:rPr>
          <w:rFonts w:ascii="Calibri" w:hAnsi="Calibri"/>
          <w:kern w:val="2"/>
          <w:sz w:val="22"/>
          <w:szCs w:val="22"/>
        </w:rPr>
        <w:t xml:space="preserve"> se tyto osoby zavazují, že budou vůči objednateli 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3F81C9FB" w14:textId="653BF5B0" w:rsidR="0006421B" w:rsidRPr="00AD04EA" w:rsidRDefault="0034385B" w:rsidP="00B578A5">
      <w:pPr>
        <w:numPr>
          <w:ilvl w:val="0"/>
          <w:numId w:val="17"/>
        </w:numPr>
        <w:tabs>
          <w:tab w:val="num" w:pos="426"/>
        </w:tabs>
        <w:spacing w:after="120"/>
        <w:ind w:left="425" w:hanging="425"/>
        <w:jc w:val="both"/>
        <w:rPr>
          <w:rFonts w:ascii="Calibri" w:hAnsi="Calibri"/>
          <w:sz w:val="22"/>
          <w:szCs w:val="22"/>
        </w:rPr>
      </w:pPr>
      <w:r w:rsidRPr="00AD04EA">
        <w:rPr>
          <w:rFonts w:ascii="Calibri" w:hAnsi="Calibri"/>
          <w:sz w:val="22"/>
          <w:szCs w:val="22"/>
        </w:rPr>
        <w:t>Tato smlouva podléhá povinnosti uveřejnění v registru smluv dle zákona č. 340/2015 Sb., o</w:t>
      </w:r>
      <w:r w:rsidR="003D393A" w:rsidRPr="00AD04EA">
        <w:rPr>
          <w:rFonts w:ascii="Calibri" w:hAnsi="Calibri"/>
          <w:sz w:val="22"/>
          <w:szCs w:val="22"/>
        </w:rPr>
        <w:t> </w:t>
      </w:r>
      <w:r w:rsidRPr="00AD04EA">
        <w:rPr>
          <w:rFonts w:ascii="Calibri" w:hAnsi="Calibri"/>
          <w:sz w:val="22"/>
          <w:szCs w:val="22"/>
        </w:rPr>
        <w:t>zvláštních podmínkách účinnosti některých smluv, uveřejňování těchto smluv a o registru smluv (zákon o registru smluv), ve znění pozdějších předpisů (dále jen „</w:t>
      </w:r>
      <w:r w:rsidRPr="00AD04EA">
        <w:rPr>
          <w:rFonts w:ascii="Calibri" w:hAnsi="Calibri"/>
          <w:b/>
          <w:bCs/>
          <w:i/>
          <w:sz w:val="22"/>
          <w:szCs w:val="22"/>
        </w:rPr>
        <w:t>zákon o registru smluv</w:t>
      </w:r>
      <w:r w:rsidRPr="00AD04EA">
        <w:rPr>
          <w:rFonts w:ascii="Calibri" w:hAnsi="Calibri"/>
          <w:sz w:val="22"/>
          <w:szCs w:val="22"/>
        </w:rPr>
        <w:t>“). Smluvní strany se dohodly, že uveřejnění smlouvy včetně uvedení metadat v registru smluv zajistí objednatel, který současně zajistí, aby informace o uveřejnění této smlouvy byly zaslány druhé smluvní straně, nedohodnou-li se smluvní strany jinak.</w:t>
      </w:r>
    </w:p>
    <w:p w14:paraId="53A076DA" w14:textId="302DB8D6" w:rsidR="0006421B" w:rsidRPr="00AD04EA" w:rsidRDefault="0034385B" w:rsidP="00B578A5">
      <w:pPr>
        <w:numPr>
          <w:ilvl w:val="0"/>
          <w:numId w:val="17"/>
        </w:numPr>
        <w:tabs>
          <w:tab w:val="num" w:pos="426"/>
        </w:tabs>
        <w:spacing w:after="120"/>
        <w:ind w:left="425" w:hanging="425"/>
        <w:jc w:val="both"/>
        <w:rPr>
          <w:rFonts w:ascii="Calibri" w:hAnsi="Calibri"/>
          <w:sz w:val="22"/>
          <w:szCs w:val="22"/>
        </w:rPr>
      </w:pPr>
      <w:r w:rsidRPr="00AD04EA">
        <w:rPr>
          <w:rFonts w:ascii="Calibri" w:hAnsi="Calibri"/>
          <w:sz w:val="22"/>
          <w:szCs w:val="22"/>
        </w:rPr>
        <w:t xml:space="preserve">Vzhledem k veřejnoprávnímu charakteru objednatele </w:t>
      </w:r>
      <w:r w:rsidR="000752B3" w:rsidRPr="00AD04EA">
        <w:rPr>
          <w:rFonts w:ascii="Calibri" w:hAnsi="Calibri"/>
          <w:sz w:val="22"/>
          <w:szCs w:val="22"/>
        </w:rPr>
        <w:t>koordinátor</w:t>
      </w:r>
      <w:r w:rsidRPr="00AD04EA">
        <w:rPr>
          <w:rFonts w:ascii="Calibri" w:hAnsi="Calibri"/>
          <w:sz w:val="22"/>
          <w:szCs w:val="22"/>
        </w:rPr>
        <w:t xml:space="preserve"> výslovně prohlašuje, že souhlasí se zveřejněním smluvních podmínek obsažených v této smlouvě v rozsahu a za podmínek vyplývajících z příslušných právních předpisů (zejména zákona č. 106/1999 Sb., o svobodném přístupu k informacím, ve znění pozdějších předpisů</w:t>
      </w:r>
      <w:r w:rsidR="000752B3" w:rsidRPr="00AD04EA">
        <w:rPr>
          <w:rFonts w:ascii="Calibri" w:hAnsi="Calibri"/>
          <w:sz w:val="22"/>
          <w:szCs w:val="22"/>
        </w:rPr>
        <w:t xml:space="preserve"> a </w:t>
      </w:r>
      <w:r w:rsidRPr="00AD04EA">
        <w:rPr>
          <w:rFonts w:ascii="Calibri" w:hAnsi="Calibri"/>
          <w:sz w:val="22"/>
          <w:szCs w:val="22"/>
        </w:rPr>
        <w:t xml:space="preserve">zákona o registru smluv). </w:t>
      </w:r>
      <w:r w:rsidR="009049A1" w:rsidRPr="00AD04EA">
        <w:rPr>
          <w:rFonts w:ascii="Calibri" w:hAnsi="Calibri"/>
          <w:sz w:val="22"/>
          <w:szCs w:val="22"/>
        </w:rPr>
        <w:t>Koordinátor</w:t>
      </w:r>
      <w:r w:rsidRPr="00AD04EA">
        <w:rPr>
          <w:rFonts w:ascii="Calibri" w:hAnsi="Calibri"/>
          <w:sz w:val="22"/>
          <w:szCs w:val="22"/>
        </w:rPr>
        <w:t xml:space="preserve"> dále výslovně prohlašuje, že žádná část této smlouvy neobsahuje jeho obchodní tajemství.</w:t>
      </w:r>
    </w:p>
    <w:p w14:paraId="504E3CCF" w14:textId="77777777" w:rsidR="0006421B" w:rsidRPr="00AD04EA" w:rsidRDefault="0034385B" w:rsidP="00B578A5">
      <w:pPr>
        <w:numPr>
          <w:ilvl w:val="0"/>
          <w:numId w:val="17"/>
        </w:numPr>
        <w:tabs>
          <w:tab w:val="num" w:pos="426"/>
        </w:tabs>
        <w:spacing w:after="120"/>
        <w:ind w:left="425" w:hanging="425"/>
        <w:jc w:val="both"/>
        <w:rPr>
          <w:rFonts w:ascii="Calibri" w:hAnsi="Calibri"/>
          <w:sz w:val="22"/>
          <w:szCs w:val="22"/>
        </w:rPr>
      </w:pPr>
      <w:r w:rsidRPr="00AD04EA">
        <w:rPr>
          <w:rFonts w:ascii="Calibri" w:hAnsi="Calibri"/>
          <w:sz w:val="22"/>
          <w:szCs w:val="22"/>
        </w:rPr>
        <w:t>Tato smlouva nabývá platnosti dnem jejího podpisu oběma smluvními stranami; v případě, že je smlouva podepisována smluvními stranami v různém čase, nabývá platnosti dnem podpisu té smluvní strany, která ji podepíše později. Smlouva nabývá účinnosti dnem jejího uveřejnění prostřednictvím registru smluv dle zákona o registru smluv.</w:t>
      </w:r>
    </w:p>
    <w:p w14:paraId="37D9638B" w14:textId="77777777" w:rsidR="0006421B" w:rsidRPr="00AD04EA" w:rsidRDefault="0034385B" w:rsidP="00B578A5">
      <w:pPr>
        <w:numPr>
          <w:ilvl w:val="0"/>
          <w:numId w:val="17"/>
        </w:numPr>
        <w:tabs>
          <w:tab w:val="num" w:pos="426"/>
        </w:tabs>
        <w:spacing w:after="120"/>
        <w:ind w:left="425" w:hanging="425"/>
        <w:jc w:val="both"/>
        <w:rPr>
          <w:rFonts w:ascii="Calibri" w:hAnsi="Calibri"/>
          <w:sz w:val="22"/>
          <w:szCs w:val="22"/>
        </w:rPr>
      </w:pPr>
      <w:r w:rsidRPr="00AD04EA">
        <w:rPr>
          <w:rFonts w:ascii="Calibri" w:hAnsi="Calibri"/>
          <w:sz w:val="22"/>
          <w:szCs w:val="22"/>
        </w:rPr>
        <w:t>Plnění předmětu této smlouvy před účinností této smlouvy se považuje za plnění podle této smlouvy a práva a povinnosti z něj vzniklé se řídí touto smlouvou.</w:t>
      </w:r>
    </w:p>
    <w:p w14:paraId="11648E6C" w14:textId="2CCF25B9" w:rsidR="00ED5DB4" w:rsidRPr="00AD04EA" w:rsidRDefault="0034385B" w:rsidP="00B578A5">
      <w:pPr>
        <w:numPr>
          <w:ilvl w:val="0"/>
          <w:numId w:val="17"/>
        </w:numPr>
        <w:tabs>
          <w:tab w:val="num" w:pos="426"/>
        </w:tabs>
        <w:spacing w:after="120"/>
        <w:ind w:left="425" w:hanging="425"/>
        <w:jc w:val="both"/>
        <w:rPr>
          <w:rFonts w:ascii="Calibri" w:hAnsi="Calibri"/>
          <w:sz w:val="22"/>
          <w:szCs w:val="22"/>
        </w:rPr>
      </w:pPr>
      <w:r w:rsidRPr="00AD04EA">
        <w:rPr>
          <w:rFonts w:ascii="Calibri" w:hAnsi="Calibri"/>
          <w:sz w:val="22"/>
          <w:szCs w:val="22"/>
        </w:rPr>
        <w:t>Smluvní strany prohlašují, že mají plnou způsobilost k právnímu jednání, a tuto smlouvu uzavírají svobodně a vážně, nikoliv v tísni za nápadně nevýhodných podmínek. Smluvní strany shodně prohlašují, že si smlouvu před jejím podpisem přečetly a že souhlasí s jejím obsahem. Na důkaz toho stvrzují svým podpisem tuto smlouvu oprávnění zástupci obou smluvních stran.</w:t>
      </w:r>
    </w:p>
    <w:p w14:paraId="21E7079B" w14:textId="371B9BE4" w:rsidR="00721B94" w:rsidRPr="00BD48F7" w:rsidRDefault="00721B94" w:rsidP="005D08B2">
      <w:pPr>
        <w:ind w:left="357"/>
        <w:jc w:val="both"/>
        <w:rPr>
          <w:rFonts w:ascii="Calibri" w:hAnsi="Calibri"/>
          <w:color w:val="0000FF"/>
          <w:sz w:val="22"/>
          <w:szCs w:val="22"/>
        </w:rPr>
      </w:pPr>
    </w:p>
    <w:tbl>
      <w:tblPr>
        <w:tblW w:w="0" w:type="auto"/>
        <w:tblLayout w:type="fixed"/>
        <w:tblCellMar>
          <w:left w:w="70" w:type="dxa"/>
          <w:right w:w="70" w:type="dxa"/>
        </w:tblCellMar>
        <w:tblLook w:val="0000" w:firstRow="0" w:lastRow="0" w:firstColumn="0" w:lastColumn="0" w:noHBand="0" w:noVBand="0"/>
      </w:tblPr>
      <w:tblGrid>
        <w:gridCol w:w="3541"/>
        <w:gridCol w:w="1315"/>
        <w:gridCol w:w="4214"/>
      </w:tblGrid>
      <w:tr w:rsidR="00CC7681" w:rsidRPr="00CC7681" w14:paraId="4FD11956" w14:textId="77777777" w:rsidTr="060EA92E">
        <w:tc>
          <w:tcPr>
            <w:tcW w:w="3541" w:type="dxa"/>
            <w:shd w:val="clear" w:color="auto" w:fill="FFFFFF" w:themeFill="background1"/>
          </w:tcPr>
          <w:p w14:paraId="6BEDE113" w14:textId="09FF364B" w:rsidR="00EB556A" w:rsidRPr="00CC7681" w:rsidRDefault="00EB556A" w:rsidP="005D08B2">
            <w:pPr>
              <w:spacing w:before="120" w:after="120"/>
              <w:jc w:val="both"/>
              <w:rPr>
                <w:rFonts w:ascii="Calibri" w:hAnsi="Calibri"/>
                <w:sz w:val="22"/>
              </w:rPr>
            </w:pPr>
            <w:r w:rsidRPr="00CC7681">
              <w:rPr>
                <w:rFonts w:ascii="Calibri" w:hAnsi="Calibri"/>
                <w:sz w:val="22"/>
                <w:szCs w:val="22"/>
              </w:rPr>
              <w:t xml:space="preserve">V Brně dne </w:t>
            </w:r>
            <w:r w:rsidRPr="00B5204A">
              <w:rPr>
                <w:rFonts w:ascii="Calibri" w:hAnsi="Calibri"/>
                <w:sz w:val="22"/>
                <w:szCs w:val="22"/>
                <w:highlight w:val="yellow"/>
              </w:rPr>
              <w:t>………………………………</w:t>
            </w:r>
          </w:p>
          <w:p w14:paraId="1FE09129" w14:textId="77777777" w:rsidR="00EB556A" w:rsidRPr="00CC7681" w:rsidRDefault="00EB556A" w:rsidP="005D08B2">
            <w:pPr>
              <w:spacing w:before="120" w:after="120"/>
              <w:jc w:val="both"/>
              <w:rPr>
                <w:rFonts w:ascii="Calibri" w:hAnsi="Calibri"/>
                <w:sz w:val="22"/>
              </w:rPr>
            </w:pPr>
          </w:p>
          <w:p w14:paraId="758EB83A" w14:textId="62565F3B" w:rsidR="00C6538D" w:rsidRPr="00CC7681" w:rsidRDefault="00C6538D" w:rsidP="005D08B2">
            <w:pPr>
              <w:spacing w:before="120" w:after="120"/>
              <w:jc w:val="both"/>
              <w:rPr>
                <w:rFonts w:ascii="Calibri" w:hAnsi="Calibri"/>
                <w:sz w:val="22"/>
              </w:rPr>
            </w:pPr>
          </w:p>
          <w:p w14:paraId="2690328D" w14:textId="77777777" w:rsidR="00B470DB" w:rsidRPr="00CC7681" w:rsidRDefault="00B470DB" w:rsidP="005D08B2">
            <w:pPr>
              <w:spacing w:before="120" w:after="120"/>
              <w:jc w:val="both"/>
              <w:rPr>
                <w:rFonts w:ascii="Calibri" w:hAnsi="Calibri"/>
                <w:sz w:val="22"/>
              </w:rPr>
            </w:pPr>
          </w:p>
          <w:p w14:paraId="42FCEA29" w14:textId="77777777" w:rsidR="00EB556A" w:rsidRPr="00CC7681" w:rsidRDefault="00EB556A" w:rsidP="005D08B2">
            <w:pPr>
              <w:spacing w:before="120" w:after="120"/>
              <w:jc w:val="both"/>
              <w:rPr>
                <w:rFonts w:ascii="Calibri" w:hAnsi="Calibri"/>
                <w:sz w:val="12"/>
              </w:rPr>
            </w:pPr>
          </w:p>
        </w:tc>
        <w:tc>
          <w:tcPr>
            <w:tcW w:w="1315" w:type="dxa"/>
            <w:shd w:val="clear" w:color="auto" w:fill="FFFFFF" w:themeFill="background1"/>
          </w:tcPr>
          <w:p w14:paraId="7BAFFEA2" w14:textId="77777777" w:rsidR="00EB556A" w:rsidRPr="00CC7681" w:rsidRDefault="00EB556A" w:rsidP="005D08B2">
            <w:pPr>
              <w:spacing w:before="120" w:after="120"/>
              <w:jc w:val="both"/>
              <w:rPr>
                <w:rFonts w:ascii="Calibri" w:hAnsi="Calibri"/>
                <w:sz w:val="22"/>
              </w:rPr>
            </w:pPr>
          </w:p>
        </w:tc>
        <w:tc>
          <w:tcPr>
            <w:tcW w:w="4214" w:type="dxa"/>
            <w:shd w:val="clear" w:color="auto" w:fill="FFFFFF" w:themeFill="background1"/>
          </w:tcPr>
          <w:p w14:paraId="29C88197" w14:textId="600FCC55" w:rsidR="00EB556A" w:rsidRPr="00CC7681" w:rsidRDefault="00EB556A" w:rsidP="005D08B2">
            <w:pPr>
              <w:spacing w:before="120" w:after="120"/>
              <w:jc w:val="both"/>
              <w:rPr>
                <w:rFonts w:ascii="Calibri" w:hAnsi="Calibri"/>
                <w:sz w:val="22"/>
              </w:rPr>
            </w:pPr>
            <w:r w:rsidRPr="00CC7681">
              <w:rPr>
                <w:rFonts w:ascii="Calibri" w:hAnsi="Calibri"/>
                <w:sz w:val="22"/>
                <w:szCs w:val="22"/>
              </w:rPr>
              <w:t xml:space="preserve">V </w:t>
            </w:r>
            <w:r w:rsidR="00B5204A" w:rsidRPr="00B5204A">
              <w:rPr>
                <w:rFonts w:ascii="Calibri" w:hAnsi="Calibri"/>
                <w:sz w:val="22"/>
                <w:szCs w:val="22"/>
                <w:highlight w:val="yellow"/>
              </w:rPr>
              <w:t>……………………………</w:t>
            </w:r>
            <w:r w:rsidRPr="00CC7681">
              <w:rPr>
                <w:rFonts w:ascii="Calibri" w:hAnsi="Calibri"/>
                <w:sz w:val="22"/>
                <w:szCs w:val="22"/>
              </w:rPr>
              <w:t xml:space="preserve"> dne </w:t>
            </w:r>
            <w:r w:rsidR="00B5204A" w:rsidRPr="00B5204A">
              <w:rPr>
                <w:rFonts w:ascii="Calibri" w:hAnsi="Calibri"/>
                <w:sz w:val="22"/>
                <w:szCs w:val="22"/>
                <w:highlight w:val="yellow"/>
              </w:rPr>
              <w:t>………………………………</w:t>
            </w:r>
          </w:p>
          <w:p w14:paraId="0C2057B3" w14:textId="77777777" w:rsidR="00EB556A" w:rsidRPr="00CC7681" w:rsidRDefault="00EB556A" w:rsidP="005D08B2">
            <w:pPr>
              <w:spacing w:before="120" w:after="120"/>
              <w:jc w:val="both"/>
              <w:rPr>
                <w:rFonts w:ascii="Calibri" w:hAnsi="Calibri"/>
                <w:sz w:val="22"/>
              </w:rPr>
            </w:pPr>
          </w:p>
        </w:tc>
      </w:tr>
      <w:tr w:rsidR="00CC7681" w:rsidRPr="00CC7681" w14:paraId="6E8406D6" w14:textId="77777777" w:rsidTr="060EA92E">
        <w:tc>
          <w:tcPr>
            <w:tcW w:w="3541" w:type="dxa"/>
            <w:tcBorders>
              <w:top w:val="single" w:sz="4" w:space="0" w:color="000000" w:themeColor="text1"/>
            </w:tcBorders>
            <w:shd w:val="clear" w:color="auto" w:fill="FFFFFF" w:themeFill="background1"/>
          </w:tcPr>
          <w:p w14:paraId="48661741" w14:textId="37F5FE75" w:rsidR="20DFABD6" w:rsidRPr="00CC7681" w:rsidRDefault="20DFABD6" w:rsidP="005D08B2">
            <w:pPr>
              <w:spacing w:after="0"/>
              <w:jc w:val="center"/>
              <w:rPr>
                <w:b/>
                <w:bCs/>
              </w:rPr>
            </w:pPr>
            <w:r w:rsidRPr="00CC7681">
              <w:rPr>
                <w:rFonts w:ascii="Calibri" w:hAnsi="Calibri"/>
                <w:b/>
                <w:bCs/>
                <w:sz w:val="22"/>
                <w:szCs w:val="22"/>
              </w:rPr>
              <w:t>Jihomoravský kraj</w:t>
            </w:r>
          </w:p>
          <w:p w14:paraId="77080213" w14:textId="77777777" w:rsidR="00EB556A" w:rsidRPr="00CC7681" w:rsidRDefault="00EB556A" w:rsidP="005D08B2">
            <w:pPr>
              <w:spacing w:after="0"/>
              <w:jc w:val="center"/>
              <w:rPr>
                <w:rFonts w:ascii="Calibri" w:hAnsi="Calibri"/>
                <w:sz w:val="22"/>
              </w:rPr>
            </w:pPr>
            <w:r w:rsidRPr="00CC7681">
              <w:rPr>
                <w:rFonts w:ascii="Calibri" w:hAnsi="Calibri"/>
                <w:sz w:val="22"/>
                <w:szCs w:val="22"/>
              </w:rPr>
              <w:t>zastoupený</w:t>
            </w:r>
          </w:p>
          <w:p w14:paraId="07538F3E" w14:textId="77777777" w:rsidR="00EB556A" w:rsidRPr="00CC7681" w:rsidRDefault="00593873" w:rsidP="005D08B2">
            <w:pPr>
              <w:spacing w:after="0"/>
              <w:jc w:val="center"/>
              <w:rPr>
                <w:rFonts w:ascii="Calibri" w:hAnsi="Calibri"/>
                <w:sz w:val="22"/>
                <w:szCs w:val="22"/>
              </w:rPr>
            </w:pPr>
            <w:r w:rsidRPr="00CC7681">
              <w:rPr>
                <w:rFonts w:ascii="Calibri" w:hAnsi="Calibri"/>
                <w:sz w:val="22"/>
                <w:szCs w:val="22"/>
              </w:rPr>
              <w:t>Ing. Davidem Grundem</w:t>
            </w:r>
          </w:p>
          <w:p w14:paraId="09448506" w14:textId="242135DE" w:rsidR="00593873" w:rsidRPr="00CC7681" w:rsidRDefault="00593873" w:rsidP="005D08B2">
            <w:pPr>
              <w:spacing w:after="0"/>
              <w:jc w:val="center"/>
              <w:rPr>
                <w:rFonts w:ascii="Calibri" w:hAnsi="Calibri"/>
                <w:sz w:val="22"/>
              </w:rPr>
            </w:pPr>
            <w:r w:rsidRPr="00CC7681">
              <w:rPr>
                <w:rFonts w:ascii="Calibri" w:hAnsi="Calibri"/>
                <w:sz w:val="22"/>
                <w:szCs w:val="22"/>
              </w:rPr>
              <w:t>členem Rady Jihomoravského kraje</w:t>
            </w:r>
          </w:p>
        </w:tc>
        <w:tc>
          <w:tcPr>
            <w:tcW w:w="1315" w:type="dxa"/>
            <w:shd w:val="clear" w:color="auto" w:fill="FFFFFF" w:themeFill="background1"/>
            <w:vAlign w:val="center"/>
          </w:tcPr>
          <w:p w14:paraId="24AFDCDF" w14:textId="77777777" w:rsidR="00EB556A" w:rsidRPr="00CC7681" w:rsidRDefault="00EB556A" w:rsidP="005D08B2">
            <w:pPr>
              <w:spacing w:after="0"/>
              <w:jc w:val="center"/>
              <w:rPr>
                <w:rFonts w:ascii="Calibri" w:hAnsi="Calibri"/>
                <w:sz w:val="22"/>
              </w:rPr>
            </w:pPr>
          </w:p>
        </w:tc>
        <w:tc>
          <w:tcPr>
            <w:tcW w:w="4214" w:type="dxa"/>
            <w:tcBorders>
              <w:top w:val="single" w:sz="4" w:space="0" w:color="000000" w:themeColor="text1"/>
            </w:tcBorders>
            <w:shd w:val="clear" w:color="auto" w:fill="FFFFFF" w:themeFill="background1"/>
          </w:tcPr>
          <w:p w14:paraId="4D352EFA" w14:textId="77777777" w:rsidR="476F013E" w:rsidRPr="00CC7681" w:rsidRDefault="476F013E" w:rsidP="005D08B2">
            <w:pPr>
              <w:tabs>
                <w:tab w:val="num" w:pos="41"/>
              </w:tabs>
              <w:spacing w:after="0"/>
              <w:ind w:right="72"/>
              <w:jc w:val="center"/>
              <w:rPr>
                <w:rFonts w:ascii="Calibri" w:hAnsi="Calibri" w:cs="Garamond"/>
                <w:b/>
                <w:bCs/>
                <w:sz w:val="22"/>
                <w:szCs w:val="22"/>
              </w:rPr>
            </w:pPr>
            <w:r w:rsidRPr="002456B0">
              <w:rPr>
                <w:rFonts w:ascii="Calibri" w:hAnsi="Calibri" w:cs="Garamond"/>
                <w:b/>
                <w:bCs/>
                <w:sz w:val="22"/>
                <w:szCs w:val="22"/>
                <w:highlight w:val="yellow"/>
              </w:rPr>
              <w:t>……………………….</w:t>
            </w:r>
          </w:p>
          <w:p w14:paraId="1CEDB6E7" w14:textId="77777777" w:rsidR="00EB556A" w:rsidRPr="00CC7681" w:rsidRDefault="00EB556A" w:rsidP="005D08B2">
            <w:pPr>
              <w:tabs>
                <w:tab w:val="num" w:pos="41"/>
              </w:tabs>
              <w:spacing w:after="0"/>
              <w:ind w:right="72"/>
              <w:jc w:val="center"/>
              <w:rPr>
                <w:rFonts w:ascii="Calibri" w:hAnsi="Calibri" w:cs="Garamond"/>
                <w:bCs/>
                <w:iCs/>
                <w:sz w:val="22"/>
              </w:rPr>
            </w:pPr>
            <w:r w:rsidRPr="00CC7681">
              <w:rPr>
                <w:rFonts w:ascii="Calibri" w:hAnsi="Calibri" w:cs="Garamond"/>
                <w:bCs/>
                <w:iCs/>
                <w:sz w:val="22"/>
                <w:szCs w:val="22"/>
              </w:rPr>
              <w:t>zastoupený</w:t>
            </w:r>
          </w:p>
          <w:p w14:paraId="668E6B92" w14:textId="77777777" w:rsidR="00EB556A" w:rsidRPr="00CC7681" w:rsidRDefault="00EB556A" w:rsidP="005D08B2">
            <w:pPr>
              <w:tabs>
                <w:tab w:val="num" w:pos="41"/>
              </w:tabs>
              <w:spacing w:after="0"/>
              <w:ind w:right="72"/>
              <w:jc w:val="center"/>
              <w:rPr>
                <w:rFonts w:ascii="Calibri" w:hAnsi="Calibri" w:cs="Garamond"/>
                <w:bCs/>
                <w:iCs/>
                <w:sz w:val="22"/>
                <w:szCs w:val="22"/>
              </w:rPr>
            </w:pPr>
            <w:r w:rsidRPr="002456B0">
              <w:rPr>
                <w:rFonts w:ascii="Calibri" w:hAnsi="Calibri" w:cs="Garamond"/>
                <w:bCs/>
                <w:iCs/>
                <w:sz w:val="22"/>
                <w:szCs w:val="22"/>
                <w:highlight w:val="yellow"/>
              </w:rPr>
              <w:t>……………………….</w:t>
            </w:r>
          </w:p>
          <w:p w14:paraId="00C1ADF7" w14:textId="77777777" w:rsidR="00EB556A" w:rsidRPr="00CC7681" w:rsidRDefault="00EB556A" w:rsidP="005D08B2">
            <w:pPr>
              <w:tabs>
                <w:tab w:val="num" w:pos="41"/>
              </w:tabs>
              <w:spacing w:after="0"/>
              <w:ind w:right="72"/>
              <w:jc w:val="center"/>
              <w:rPr>
                <w:rFonts w:ascii="Calibri" w:hAnsi="Calibri" w:cs="Garamond"/>
                <w:bCs/>
                <w:iCs/>
                <w:sz w:val="22"/>
                <w:szCs w:val="22"/>
              </w:rPr>
            </w:pPr>
            <w:r w:rsidRPr="002456B0">
              <w:rPr>
                <w:rFonts w:ascii="Calibri" w:hAnsi="Calibri" w:cs="Garamond"/>
                <w:bCs/>
                <w:iCs/>
                <w:sz w:val="22"/>
                <w:szCs w:val="22"/>
                <w:highlight w:val="yellow"/>
              </w:rPr>
              <w:t>……………………….</w:t>
            </w:r>
          </w:p>
          <w:p w14:paraId="213B7BC1" w14:textId="77777777" w:rsidR="00EB556A" w:rsidRPr="00CC7681" w:rsidRDefault="00EB556A" w:rsidP="005D08B2">
            <w:pPr>
              <w:tabs>
                <w:tab w:val="num" w:pos="41"/>
                <w:tab w:val="left" w:pos="2127"/>
              </w:tabs>
              <w:spacing w:after="0"/>
              <w:ind w:right="72"/>
              <w:jc w:val="center"/>
              <w:rPr>
                <w:rFonts w:asciiTheme="minorHAnsi" w:hAnsiTheme="minorHAnsi"/>
                <w:i/>
                <w:sz w:val="22"/>
              </w:rPr>
            </w:pPr>
            <w:r w:rsidRPr="002456B0">
              <w:rPr>
                <w:rFonts w:asciiTheme="minorHAnsi" w:hAnsiTheme="minorHAnsi"/>
                <w:i/>
                <w:sz w:val="22"/>
                <w:highlight w:val="yellow"/>
              </w:rPr>
              <w:t>(údaje budou doplněny před podpisem smlouvy vybraným dodavatelem)</w:t>
            </w:r>
          </w:p>
          <w:p w14:paraId="0207563D" w14:textId="77777777" w:rsidR="00EB556A" w:rsidRPr="00CC7681" w:rsidRDefault="00EB556A" w:rsidP="005D08B2">
            <w:pPr>
              <w:tabs>
                <w:tab w:val="num" w:pos="540"/>
              </w:tabs>
              <w:spacing w:after="0"/>
              <w:ind w:right="531"/>
              <w:jc w:val="center"/>
              <w:rPr>
                <w:rFonts w:ascii="Calibri" w:hAnsi="Calibri"/>
                <w:sz w:val="22"/>
              </w:rPr>
            </w:pPr>
          </w:p>
        </w:tc>
      </w:tr>
      <w:bookmarkEnd w:id="0"/>
    </w:tbl>
    <w:p w14:paraId="0C9A8BAD" w14:textId="2E2AC845" w:rsidR="00D76268" w:rsidRPr="00BD48F7" w:rsidRDefault="00D76268" w:rsidP="005D08B2">
      <w:pPr>
        <w:rPr>
          <w:color w:val="0000FF"/>
        </w:rPr>
      </w:pPr>
    </w:p>
    <w:p w14:paraId="3A51C0A1" w14:textId="6D57B7DA" w:rsidR="00735AA5" w:rsidRPr="00BD48F7" w:rsidRDefault="00735AA5" w:rsidP="005D08B2">
      <w:pPr>
        <w:rPr>
          <w:color w:val="0000FF"/>
        </w:rPr>
      </w:pPr>
    </w:p>
    <w:p w14:paraId="59351E74" w14:textId="65DE3682" w:rsidR="00735AA5" w:rsidRPr="00BD48F7" w:rsidRDefault="00735AA5" w:rsidP="005D08B2">
      <w:pPr>
        <w:rPr>
          <w:color w:val="0000FF"/>
        </w:rPr>
      </w:pPr>
    </w:p>
    <w:p w14:paraId="18DE086C" w14:textId="065E5763" w:rsidR="00735AA5" w:rsidRPr="00BD48F7" w:rsidRDefault="00735AA5" w:rsidP="006D6968">
      <w:pPr>
        <w:rPr>
          <w:color w:val="0000FF"/>
        </w:rPr>
      </w:pPr>
    </w:p>
    <w:sectPr w:rsidR="00735AA5" w:rsidRPr="00BD48F7" w:rsidSect="00B470DB">
      <w:footerReference w:type="default" r:id="rId13"/>
      <w:headerReference w:type="first" r:id="rId14"/>
      <w:pgSz w:w="11906" w:h="16838"/>
      <w:pgMar w:top="1276" w:right="1417" w:bottom="993"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53ED3" w14:textId="77777777" w:rsidR="00DC37E6" w:rsidRDefault="00DC37E6" w:rsidP="00E6642F">
      <w:r>
        <w:separator/>
      </w:r>
    </w:p>
  </w:endnote>
  <w:endnote w:type="continuationSeparator" w:id="0">
    <w:p w14:paraId="2EDBF248" w14:textId="77777777" w:rsidR="00DC37E6" w:rsidRDefault="00DC37E6" w:rsidP="00E6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484750"/>
      <w:docPartObj>
        <w:docPartGallery w:val="Page Numbers (Bottom of Page)"/>
        <w:docPartUnique/>
      </w:docPartObj>
    </w:sdtPr>
    <w:sdtEndPr/>
    <w:sdtContent>
      <w:p w14:paraId="313396FD" w14:textId="004DECB9" w:rsidR="001A7EEA" w:rsidRDefault="001A7EEA">
        <w:pPr>
          <w:pStyle w:val="Zpat"/>
          <w:jc w:val="center"/>
        </w:pPr>
        <w:r w:rsidRPr="001A7EEA">
          <w:rPr>
            <w:rFonts w:ascii="Calibri" w:hAnsi="Calibri" w:cs="Calibri"/>
            <w:sz w:val="22"/>
            <w:szCs w:val="22"/>
          </w:rPr>
          <w:fldChar w:fldCharType="begin"/>
        </w:r>
        <w:r w:rsidRPr="001A7EEA">
          <w:rPr>
            <w:rFonts w:ascii="Calibri" w:hAnsi="Calibri" w:cs="Calibri"/>
            <w:sz w:val="22"/>
            <w:szCs w:val="22"/>
          </w:rPr>
          <w:instrText>PAGE   \* MERGEFORMAT</w:instrText>
        </w:r>
        <w:r w:rsidRPr="001A7EEA">
          <w:rPr>
            <w:rFonts w:ascii="Calibri" w:hAnsi="Calibri" w:cs="Calibri"/>
            <w:sz w:val="22"/>
            <w:szCs w:val="22"/>
          </w:rPr>
          <w:fldChar w:fldCharType="separate"/>
        </w:r>
        <w:r w:rsidRPr="001A7EEA">
          <w:rPr>
            <w:rFonts w:ascii="Calibri" w:hAnsi="Calibri" w:cs="Calibri"/>
            <w:sz w:val="22"/>
            <w:szCs w:val="22"/>
          </w:rPr>
          <w:t>2</w:t>
        </w:r>
        <w:r w:rsidRPr="001A7EEA">
          <w:rPr>
            <w:rFonts w:ascii="Calibri" w:hAnsi="Calibri" w:cs="Calibri"/>
            <w:sz w:val="22"/>
            <w:szCs w:val="22"/>
          </w:rPr>
          <w:fldChar w:fldCharType="end"/>
        </w:r>
      </w:p>
    </w:sdtContent>
  </w:sdt>
  <w:p w14:paraId="508D5A79" w14:textId="77777777" w:rsidR="00A705D1" w:rsidRDefault="00A705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225D8" w14:textId="77777777" w:rsidR="00DC37E6" w:rsidRDefault="00DC37E6" w:rsidP="00E6642F">
      <w:r>
        <w:separator/>
      </w:r>
    </w:p>
  </w:footnote>
  <w:footnote w:type="continuationSeparator" w:id="0">
    <w:p w14:paraId="180BB84F" w14:textId="77777777" w:rsidR="00DC37E6" w:rsidRDefault="00DC37E6" w:rsidP="00E66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EE230" w14:textId="6A30352E" w:rsidR="00033FCD" w:rsidRPr="00033FCD" w:rsidRDefault="00033FCD" w:rsidP="00033FCD">
    <w:pPr>
      <w:pStyle w:val="Zhlav"/>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81309554"/>
    <w:name w:val="WWNum8"/>
    <w:lvl w:ilvl="0">
      <w:start w:val="1"/>
      <w:numFmt w:val="lowerLetter"/>
      <w:lvlText w:val="%1"/>
      <w:lvlJc w:val="left"/>
      <w:pPr>
        <w:tabs>
          <w:tab w:val="num" w:pos="0"/>
        </w:tabs>
        <w:ind w:left="717" w:hanging="360"/>
      </w:pPr>
    </w:lvl>
    <w:lvl w:ilvl="1">
      <w:start w:val="1"/>
      <w:numFmt w:val="decimal"/>
      <w:lvlText w:val="%2."/>
      <w:lvlJc w:val="left"/>
      <w:pPr>
        <w:tabs>
          <w:tab w:val="num" w:pos="0"/>
        </w:tabs>
        <w:ind w:left="340" w:hanging="340"/>
      </w:pPr>
      <w:rPr>
        <w:strike w:val="0"/>
      </w:r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F"/>
    <w:multiLevelType w:val="multilevel"/>
    <w:tmpl w:val="BD54BFA2"/>
    <w:name w:val="WWNum17"/>
    <w:lvl w:ilvl="0">
      <w:start w:val="1"/>
      <w:numFmt w:val="decimal"/>
      <w:lvlText w:val="%1."/>
      <w:lvlJc w:val="left"/>
      <w:pPr>
        <w:tabs>
          <w:tab w:val="num" w:pos="0"/>
        </w:tabs>
        <w:ind w:left="357" w:hanging="357"/>
      </w:pPr>
      <w:rPr>
        <w:b w:val="0"/>
        <w:i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3" w15:restartNumberingAfterBreak="0">
    <w:nsid w:val="01747671"/>
    <w:multiLevelType w:val="hybridMultilevel"/>
    <w:tmpl w:val="412ED846"/>
    <w:lvl w:ilvl="0" w:tplc="FFFFFFF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 w15:restartNumberingAfterBreak="0">
    <w:nsid w:val="032014E1"/>
    <w:multiLevelType w:val="multilevel"/>
    <w:tmpl w:val="617EA454"/>
    <w:lvl w:ilvl="0">
      <w:start w:val="1"/>
      <w:numFmt w:val="decimal"/>
      <w:lvlText w:val="%1."/>
      <w:lvlJc w:val="left"/>
      <w:pPr>
        <w:ind w:left="360" w:hanging="360"/>
      </w:pPr>
      <w:rPr>
        <w:rFonts w:hint="default"/>
        <w:sz w:val="22"/>
        <w:szCs w:val="22"/>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DA50BB"/>
    <w:multiLevelType w:val="hybridMultilevel"/>
    <w:tmpl w:val="B5FE7B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774C46"/>
    <w:multiLevelType w:val="multilevel"/>
    <w:tmpl w:val="477CACB4"/>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A77AA2"/>
    <w:multiLevelType w:val="hybridMultilevel"/>
    <w:tmpl w:val="E2BE2F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0F9C77B8"/>
    <w:multiLevelType w:val="hybridMultilevel"/>
    <w:tmpl w:val="6CD6B39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C1FED074">
      <w:start w:val="1"/>
      <w:numFmt w:val="lowerLetter"/>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110E76D7"/>
    <w:multiLevelType w:val="hybridMultilevel"/>
    <w:tmpl w:val="A48E7E84"/>
    <w:lvl w:ilvl="0" w:tplc="44EEEFCA">
      <w:start w:val="8"/>
      <w:numFmt w:val="bullet"/>
      <w:lvlText w:val="-"/>
      <w:lvlJc w:val="left"/>
      <w:pPr>
        <w:tabs>
          <w:tab w:val="num" w:pos="1416"/>
        </w:tabs>
        <w:ind w:left="1416" w:hanging="360"/>
      </w:pPr>
      <w:rPr>
        <w:rFonts w:ascii="Times New Roman" w:eastAsia="Times New Roman" w:hAnsi="Times New Roman" w:cs="Times New Roman" w:hint="default"/>
        <w:color w:val="auto"/>
        <w:sz w:val="24"/>
      </w:rPr>
    </w:lvl>
    <w:lvl w:ilvl="1" w:tplc="2C6CB992">
      <w:start w:val="1"/>
      <w:numFmt w:val="lowerLetter"/>
      <w:lvlText w:val="%2)"/>
      <w:lvlJc w:val="left"/>
      <w:pPr>
        <w:tabs>
          <w:tab w:val="num" w:pos="2136"/>
        </w:tabs>
        <w:ind w:left="2136" w:hanging="360"/>
      </w:pPr>
      <w:rPr>
        <w:color w:val="auto"/>
        <w:sz w:val="22"/>
        <w:szCs w:val="22"/>
      </w:rPr>
    </w:lvl>
    <w:lvl w:ilvl="2" w:tplc="04050005">
      <w:start w:val="1"/>
      <w:numFmt w:val="bullet"/>
      <w:lvlText w:val=""/>
      <w:lvlJc w:val="left"/>
      <w:pPr>
        <w:tabs>
          <w:tab w:val="num" w:pos="2856"/>
        </w:tabs>
        <w:ind w:left="2856" w:hanging="360"/>
      </w:pPr>
      <w:rPr>
        <w:rFonts w:ascii="Wingdings" w:hAnsi="Wingdings" w:hint="default"/>
      </w:rPr>
    </w:lvl>
    <w:lvl w:ilvl="3" w:tplc="04050001">
      <w:start w:val="1"/>
      <w:numFmt w:val="bullet"/>
      <w:lvlText w:val=""/>
      <w:lvlJc w:val="left"/>
      <w:pPr>
        <w:tabs>
          <w:tab w:val="num" w:pos="3576"/>
        </w:tabs>
        <w:ind w:left="3576" w:hanging="360"/>
      </w:pPr>
      <w:rPr>
        <w:rFonts w:ascii="Symbol" w:hAnsi="Symbol" w:hint="default"/>
      </w:rPr>
    </w:lvl>
    <w:lvl w:ilvl="4" w:tplc="04050003">
      <w:start w:val="1"/>
      <w:numFmt w:val="bullet"/>
      <w:lvlText w:val="o"/>
      <w:lvlJc w:val="left"/>
      <w:pPr>
        <w:tabs>
          <w:tab w:val="num" w:pos="4296"/>
        </w:tabs>
        <w:ind w:left="4296" w:hanging="360"/>
      </w:pPr>
      <w:rPr>
        <w:rFonts w:ascii="Courier New" w:hAnsi="Courier New" w:cs="Courier New" w:hint="default"/>
      </w:rPr>
    </w:lvl>
    <w:lvl w:ilvl="5" w:tplc="04050005">
      <w:start w:val="1"/>
      <w:numFmt w:val="bullet"/>
      <w:lvlText w:val=""/>
      <w:lvlJc w:val="left"/>
      <w:pPr>
        <w:tabs>
          <w:tab w:val="num" w:pos="5016"/>
        </w:tabs>
        <w:ind w:left="5016" w:hanging="360"/>
      </w:pPr>
      <w:rPr>
        <w:rFonts w:ascii="Wingdings" w:hAnsi="Wingdings" w:hint="default"/>
      </w:rPr>
    </w:lvl>
    <w:lvl w:ilvl="6" w:tplc="04050001">
      <w:start w:val="1"/>
      <w:numFmt w:val="bullet"/>
      <w:lvlText w:val=""/>
      <w:lvlJc w:val="left"/>
      <w:pPr>
        <w:tabs>
          <w:tab w:val="num" w:pos="5736"/>
        </w:tabs>
        <w:ind w:left="5736" w:hanging="360"/>
      </w:pPr>
      <w:rPr>
        <w:rFonts w:ascii="Symbol" w:hAnsi="Symbol" w:hint="default"/>
      </w:rPr>
    </w:lvl>
    <w:lvl w:ilvl="7" w:tplc="04050003">
      <w:start w:val="1"/>
      <w:numFmt w:val="bullet"/>
      <w:lvlText w:val="o"/>
      <w:lvlJc w:val="left"/>
      <w:pPr>
        <w:tabs>
          <w:tab w:val="num" w:pos="6456"/>
        </w:tabs>
        <w:ind w:left="6456" w:hanging="360"/>
      </w:pPr>
      <w:rPr>
        <w:rFonts w:ascii="Courier New" w:hAnsi="Courier New" w:cs="Courier New" w:hint="default"/>
      </w:rPr>
    </w:lvl>
    <w:lvl w:ilvl="8" w:tplc="04050005">
      <w:start w:val="1"/>
      <w:numFmt w:val="bullet"/>
      <w:lvlText w:val=""/>
      <w:lvlJc w:val="left"/>
      <w:pPr>
        <w:tabs>
          <w:tab w:val="num" w:pos="7176"/>
        </w:tabs>
        <w:ind w:left="7176" w:hanging="360"/>
      </w:pPr>
      <w:rPr>
        <w:rFonts w:ascii="Wingdings" w:hAnsi="Wingdings" w:hint="default"/>
      </w:rPr>
    </w:lvl>
  </w:abstractNum>
  <w:abstractNum w:abstractNumId="10" w15:restartNumberingAfterBreak="0">
    <w:nsid w:val="123F2513"/>
    <w:multiLevelType w:val="hybridMultilevel"/>
    <w:tmpl w:val="0A9C4FD2"/>
    <w:lvl w:ilvl="0" w:tplc="C7C6A886">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578538C"/>
    <w:multiLevelType w:val="hybridMultilevel"/>
    <w:tmpl w:val="369A221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15A044D4"/>
    <w:multiLevelType w:val="hybridMultilevel"/>
    <w:tmpl w:val="75141064"/>
    <w:lvl w:ilvl="0" w:tplc="44EEEFCA">
      <w:start w:val="8"/>
      <w:numFmt w:val="bullet"/>
      <w:lvlText w:val="-"/>
      <w:lvlJc w:val="left"/>
      <w:pPr>
        <w:ind w:left="1004" w:hanging="360"/>
      </w:pPr>
      <w:rPr>
        <w:rFonts w:ascii="Times New Roman" w:eastAsia="Times New Roman" w:hAnsi="Times New Roman" w:cs="Times New Roman" w:hint="default"/>
        <w:color w:val="auto"/>
        <w:sz w:val="24"/>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192F4BAD"/>
    <w:multiLevelType w:val="hybridMultilevel"/>
    <w:tmpl w:val="38B02EDC"/>
    <w:lvl w:ilvl="0" w:tplc="142C21A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142C21AA">
      <w:start w:val="1"/>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090A17"/>
    <w:multiLevelType w:val="hybridMultilevel"/>
    <w:tmpl w:val="9BEAF9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1EA27640"/>
    <w:multiLevelType w:val="multilevel"/>
    <w:tmpl w:val="F502DE66"/>
    <w:lvl w:ilvl="0">
      <w:start w:val="1"/>
      <w:numFmt w:val="decimal"/>
      <w:lvlText w:val="%1."/>
      <w:lvlJc w:val="left"/>
      <w:pPr>
        <w:ind w:left="1353" w:hanging="360"/>
      </w:pPr>
    </w:lvl>
    <w:lvl w:ilvl="1">
      <w:start w:val="1"/>
      <w:numFmt w:val="decimal"/>
      <w:lvlText w:val="%1.%2."/>
      <w:lvlJc w:val="left"/>
      <w:pPr>
        <w:ind w:left="644" w:hanging="360"/>
      </w:pPr>
      <w:rPr>
        <w:b w:val="0"/>
      </w:rPr>
    </w:lvl>
    <w:lvl w:ilvl="2">
      <w:start w:val="1"/>
      <w:numFmt w:val="bullet"/>
      <w:lvlText w:val=""/>
      <w:lvlJc w:val="left"/>
      <w:pPr>
        <w:ind w:left="1287" w:hanging="72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231D3DA3"/>
    <w:multiLevelType w:val="hybridMultilevel"/>
    <w:tmpl w:val="BD50208E"/>
    <w:lvl w:ilvl="0" w:tplc="0405000F">
      <w:start w:val="1"/>
      <w:numFmt w:val="decimal"/>
      <w:lvlText w:val="%1."/>
      <w:lvlJc w:val="left"/>
      <w:pPr>
        <w:tabs>
          <w:tab w:val="num" w:pos="644"/>
        </w:tabs>
        <w:ind w:left="644" w:hanging="36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17" w15:restartNumberingAfterBreak="0">
    <w:nsid w:val="255D1A99"/>
    <w:multiLevelType w:val="hybridMultilevel"/>
    <w:tmpl w:val="39B066B2"/>
    <w:lvl w:ilvl="0" w:tplc="91D623E6">
      <w:start w:val="1"/>
      <w:numFmt w:val="lowerLetter"/>
      <w:lvlText w:val="%1)"/>
      <w:lvlJc w:val="left"/>
      <w:pPr>
        <w:tabs>
          <w:tab w:val="num" w:pos="720"/>
        </w:tabs>
        <w:ind w:left="720" w:hanging="360"/>
      </w:pPr>
    </w:lvl>
    <w:lvl w:ilvl="1" w:tplc="04050019">
      <w:start w:val="1"/>
      <w:numFmt w:val="lowerLetter"/>
      <w:lvlText w:val="%2."/>
      <w:lvlJc w:val="left"/>
      <w:pPr>
        <w:tabs>
          <w:tab w:val="num" w:pos="720"/>
        </w:tabs>
        <w:ind w:left="720" w:hanging="360"/>
      </w:pPr>
    </w:lvl>
    <w:lvl w:ilvl="2" w:tplc="0405001B">
      <w:start w:val="1"/>
      <w:numFmt w:val="lowerRoman"/>
      <w:lvlText w:val="%3."/>
      <w:lvlJc w:val="right"/>
      <w:pPr>
        <w:tabs>
          <w:tab w:val="num" w:pos="1440"/>
        </w:tabs>
        <w:ind w:left="1440" w:hanging="180"/>
      </w:pPr>
    </w:lvl>
    <w:lvl w:ilvl="3" w:tplc="0405000F">
      <w:start w:val="1"/>
      <w:numFmt w:val="decimal"/>
      <w:lvlText w:val="%4."/>
      <w:lvlJc w:val="left"/>
      <w:pPr>
        <w:tabs>
          <w:tab w:val="num" w:pos="2160"/>
        </w:tabs>
        <w:ind w:left="2160" w:hanging="360"/>
      </w:pPr>
    </w:lvl>
    <w:lvl w:ilvl="4" w:tplc="04050019">
      <w:start w:val="1"/>
      <w:numFmt w:val="lowerLetter"/>
      <w:lvlText w:val="%5."/>
      <w:lvlJc w:val="left"/>
      <w:pPr>
        <w:tabs>
          <w:tab w:val="num" w:pos="2880"/>
        </w:tabs>
        <w:ind w:left="2880" w:hanging="360"/>
      </w:pPr>
    </w:lvl>
    <w:lvl w:ilvl="5" w:tplc="0405001B">
      <w:start w:val="1"/>
      <w:numFmt w:val="lowerRoman"/>
      <w:lvlText w:val="%6."/>
      <w:lvlJc w:val="right"/>
      <w:pPr>
        <w:tabs>
          <w:tab w:val="num" w:pos="3600"/>
        </w:tabs>
        <w:ind w:left="3600" w:hanging="180"/>
      </w:pPr>
    </w:lvl>
    <w:lvl w:ilvl="6" w:tplc="0405000F">
      <w:start w:val="1"/>
      <w:numFmt w:val="decimal"/>
      <w:lvlText w:val="%7."/>
      <w:lvlJc w:val="left"/>
      <w:pPr>
        <w:tabs>
          <w:tab w:val="num" w:pos="4320"/>
        </w:tabs>
        <w:ind w:left="4320" w:hanging="360"/>
      </w:pPr>
    </w:lvl>
    <w:lvl w:ilvl="7" w:tplc="04050019">
      <w:start w:val="1"/>
      <w:numFmt w:val="lowerLetter"/>
      <w:lvlText w:val="%8."/>
      <w:lvlJc w:val="left"/>
      <w:pPr>
        <w:tabs>
          <w:tab w:val="num" w:pos="5040"/>
        </w:tabs>
        <w:ind w:left="5040" w:hanging="360"/>
      </w:pPr>
    </w:lvl>
    <w:lvl w:ilvl="8" w:tplc="0405001B">
      <w:start w:val="1"/>
      <w:numFmt w:val="lowerRoman"/>
      <w:lvlText w:val="%9."/>
      <w:lvlJc w:val="right"/>
      <w:pPr>
        <w:tabs>
          <w:tab w:val="num" w:pos="5760"/>
        </w:tabs>
        <w:ind w:left="5760" w:hanging="180"/>
      </w:pPr>
    </w:lvl>
  </w:abstractNum>
  <w:abstractNum w:abstractNumId="18" w15:restartNumberingAfterBreak="0">
    <w:nsid w:val="2A0A0B9D"/>
    <w:multiLevelType w:val="hybridMultilevel"/>
    <w:tmpl w:val="2E5CCBA8"/>
    <w:lvl w:ilvl="0" w:tplc="A9AA711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2C347DE1"/>
    <w:multiLevelType w:val="hybridMultilevel"/>
    <w:tmpl w:val="412ED84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0" w15:restartNumberingAfterBreak="0">
    <w:nsid w:val="2DE557FA"/>
    <w:multiLevelType w:val="hybridMultilevel"/>
    <w:tmpl w:val="9FFC325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31A16D4"/>
    <w:multiLevelType w:val="hybridMultilevel"/>
    <w:tmpl w:val="BC78BDEA"/>
    <w:lvl w:ilvl="0" w:tplc="CCB01F8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3F44657"/>
    <w:multiLevelType w:val="hybridMultilevel"/>
    <w:tmpl w:val="59A6C5DA"/>
    <w:lvl w:ilvl="0" w:tplc="C694AFE4">
      <w:start w:val="1"/>
      <w:numFmt w:val="bullet"/>
      <w:lvlText w:val=""/>
      <w:lvlJc w:val="left"/>
      <w:pPr>
        <w:ind w:left="1104" w:hanging="360"/>
      </w:pPr>
      <w:rPr>
        <w:rFonts w:ascii="Symbol" w:hAnsi="Symbol" w:hint="default"/>
      </w:rPr>
    </w:lvl>
    <w:lvl w:ilvl="1" w:tplc="04050003" w:tentative="1">
      <w:start w:val="1"/>
      <w:numFmt w:val="bullet"/>
      <w:lvlText w:val="o"/>
      <w:lvlJc w:val="left"/>
      <w:pPr>
        <w:ind w:left="1824" w:hanging="360"/>
      </w:pPr>
      <w:rPr>
        <w:rFonts w:ascii="Courier New" w:hAnsi="Courier New" w:cs="Courier New" w:hint="default"/>
      </w:rPr>
    </w:lvl>
    <w:lvl w:ilvl="2" w:tplc="04050005" w:tentative="1">
      <w:start w:val="1"/>
      <w:numFmt w:val="bullet"/>
      <w:lvlText w:val=""/>
      <w:lvlJc w:val="left"/>
      <w:pPr>
        <w:ind w:left="2544" w:hanging="360"/>
      </w:pPr>
      <w:rPr>
        <w:rFonts w:ascii="Wingdings" w:hAnsi="Wingdings" w:hint="default"/>
      </w:rPr>
    </w:lvl>
    <w:lvl w:ilvl="3" w:tplc="04050001" w:tentative="1">
      <w:start w:val="1"/>
      <w:numFmt w:val="bullet"/>
      <w:lvlText w:val=""/>
      <w:lvlJc w:val="left"/>
      <w:pPr>
        <w:ind w:left="3264" w:hanging="360"/>
      </w:pPr>
      <w:rPr>
        <w:rFonts w:ascii="Symbol" w:hAnsi="Symbol" w:hint="default"/>
      </w:rPr>
    </w:lvl>
    <w:lvl w:ilvl="4" w:tplc="04050003" w:tentative="1">
      <w:start w:val="1"/>
      <w:numFmt w:val="bullet"/>
      <w:lvlText w:val="o"/>
      <w:lvlJc w:val="left"/>
      <w:pPr>
        <w:ind w:left="3984" w:hanging="360"/>
      </w:pPr>
      <w:rPr>
        <w:rFonts w:ascii="Courier New" w:hAnsi="Courier New" w:cs="Courier New" w:hint="default"/>
      </w:rPr>
    </w:lvl>
    <w:lvl w:ilvl="5" w:tplc="04050005" w:tentative="1">
      <w:start w:val="1"/>
      <w:numFmt w:val="bullet"/>
      <w:lvlText w:val=""/>
      <w:lvlJc w:val="left"/>
      <w:pPr>
        <w:ind w:left="4704" w:hanging="360"/>
      </w:pPr>
      <w:rPr>
        <w:rFonts w:ascii="Wingdings" w:hAnsi="Wingdings" w:hint="default"/>
      </w:rPr>
    </w:lvl>
    <w:lvl w:ilvl="6" w:tplc="04050001" w:tentative="1">
      <w:start w:val="1"/>
      <w:numFmt w:val="bullet"/>
      <w:lvlText w:val=""/>
      <w:lvlJc w:val="left"/>
      <w:pPr>
        <w:ind w:left="5424" w:hanging="360"/>
      </w:pPr>
      <w:rPr>
        <w:rFonts w:ascii="Symbol" w:hAnsi="Symbol" w:hint="default"/>
      </w:rPr>
    </w:lvl>
    <w:lvl w:ilvl="7" w:tplc="04050003" w:tentative="1">
      <w:start w:val="1"/>
      <w:numFmt w:val="bullet"/>
      <w:lvlText w:val="o"/>
      <w:lvlJc w:val="left"/>
      <w:pPr>
        <w:ind w:left="6144" w:hanging="360"/>
      </w:pPr>
      <w:rPr>
        <w:rFonts w:ascii="Courier New" w:hAnsi="Courier New" w:cs="Courier New" w:hint="default"/>
      </w:rPr>
    </w:lvl>
    <w:lvl w:ilvl="8" w:tplc="04050005" w:tentative="1">
      <w:start w:val="1"/>
      <w:numFmt w:val="bullet"/>
      <w:lvlText w:val=""/>
      <w:lvlJc w:val="left"/>
      <w:pPr>
        <w:ind w:left="6864" w:hanging="360"/>
      </w:pPr>
      <w:rPr>
        <w:rFonts w:ascii="Wingdings" w:hAnsi="Wingdings" w:hint="default"/>
      </w:rPr>
    </w:lvl>
  </w:abstractNum>
  <w:abstractNum w:abstractNumId="23" w15:restartNumberingAfterBreak="0">
    <w:nsid w:val="49BB6203"/>
    <w:multiLevelType w:val="multilevel"/>
    <w:tmpl w:val="7CC065B0"/>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4" w15:restartNumberingAfterBreak="0">
    <w:nsid w:val="4F246EDA"/>
    <w:multiLevelType w:val="hybridMultilevel"/>
    <w:tmpl w:val="F39685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424F58"/>
    <w:multiLevelType w:val="hybridMultilevel"/>
    <w:tmpl w:val="D8AA6972"/>
    <w:lvl w:ilvl="0" w:tplc="E138E150">
      <w:start w:val="1"/>
      <w:numFmt w:val="decimal"/>
      <w:lvlText w:val="%1."/>
      <w:lvlJc w:val="left"/>
      <w:pPr>
        <w:tabs>
          <w:tab w:val="num" w:pos="720"/>
        </w:tabs>
        <w:ind w:left="720" w:hanging="360"/>
      </w:pPr>
      <w:rPr>
        <w:b w:val="0"/>
      </w:rPr>
    </w:lvl>
    <w:lvl w:ilvl="1" w:tplc="04050017">
      <w:start w:val="1"/>
      <w:numFmt w:val="lowerLetter"/>
      <w:lvlText w:val="%2)"/>
      <w:lvlJc w:val="left"/>
      <w:pPr>
        <w:tabs>
          <w:tab w:val="num" w:pos="1440"/>
        </w:tabs>
        <w:ind w:left="1440" w:hanging="360"/>
      </w:pPr>
      <w:rPr>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51D21D90"/>
    <w:multiLevelType w:val="hybridMultilevel"/>
    <w:tmpl w:val="CE2CF7AE"/>
    <w:lvl w:ilvl="0" w:tplc="0405000F">
      <w:start w:val="1"/>
      <w:numFmt w:val="decimal"/>
      <w:lvlText w:val="%1."/>
      <w:lvlJc w:val="left"/>
      <w:pPr>
        <w:tabs>
          <w:tab w:val="num" w:pos="0"/>
        </w:tabs>
        <w:ind w:left="0" w:firstLine="0"/>
      </w:pPr>
    </w:lvl>
    <w:lvl w:ilvl="1" w:tplc="694CE228">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556254BB"/>
    <w:multiLevelType w:val="hybridMultilevel"/>
    <w:tmpl w:val="1CE28F3E"/>
    <w:lvl w:ilvl="0" w:tplc="F9B2E696">
      <w:start w:val="1"/>
      <w:numFmt w:val="lowerLetter"/>
      <w:lvlText w:val="%1)"/>
      <w:lvlJc w:val="left"/>
      <w:pPr>
        <w:tabs>
          <w:tab w:val="num" w:pos="1428"/>
        </w:tabs>
        <w:ind w:left="1428" w:hanging="360"/>
      </w:p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28" w15:restartNumberingAfterBreak="0">
    <w:nsid w:val="575C3695"/>
    <w:multiLevelType w:val="hybridMultilevel"/>
    <w:tmpl w:val="851292DC"/>
    <w:lvl w:ilvl="0" w:tplc="83B66348">
      <w:start w:val="1"/>
      <w:numFmt w:val="lowerLetter"/>
      <w:lvlText w:val="%1)"/>
      <w:lvlJc w:val="left"/>
      <w:pPr>
        <w:tabs>
          <w:tab w:val="num" w:pos="724"/>
        </w:tabs>
        <w:ind w:left="724" w:hanging="360"/>
      </w:pPr>
      <w:rPr>
        <w:rFonts w:ascii="Calibri" w:eastAsia="Times New Roman" w:hAnsi="Calibri" w:cs="Times New Roman" w:hint="default"/>
      </w:rPr>
    </w:lvl>
    <w:lvl w:ilvl="1" w:tplc="04050019">
      <w:start w:val="1"/>
      <w:numFmt w:val="lowerLetter"/>
      <w:lvlText w:val="%2."/>
      <w:lvlJc w:val="left"/>
      <w:pPr>
        <w:tabs>
          <w:tab w:val="num" w:pos="1804"/>
        </w:tabs>
        <w:ind w:left="1804" w:hanging="360"/>
      </w:pPr>
    </w:lvl>
    <w:lvl w:ilvl="2" w:tplc="0405001B">
      <w:start w:val="1"/>
      <w:numFmt w:val="lowerRoman"/>
      <w:lvlText w:val="%3."/>
      <w:lvlJc w:val="right"/>
      <w:pPr>
        <w:tabs>
          <w:tab w:val="num" w:pos="2524"/>
        </w:tabs>
        <w:ind w:left="2524" w:hanging="180"/>
      </w:pPr>
    </w:lvl>
    <w:lvl w:ilvl="3" w:tplc="0405000F">
      <w:start w:val="1"/>
      <w:numFmt w:val="decimal"/>
      <w:lvlText w:val="%4."/>
      <w:lvlJc w:val="left"/>
      <w:pPr>
        <w:tabs>
          <w:tab w:val="num" w:pos="3244"/>
        </w:tabs>
        <w:ind w:left="3244" w:hanging="360"/>
      </w:pPr>
    </w:lvl>
    <w:lvl w:ilvl="4" w:tplc="04050019">
      <w:start w:val="1"/>
      <w:numFmt w:val="lowerLetter"/>
      <w:lvlText w:val="%5."/>
      <w:lvlJc w:val="left"/>
      <w:pPr>
        <w:tabs>
          <w:tab w:val="num" w:pos="3964"/>
        </w:tabs>
        <w:ind w:left="3964" w:hanging="360"/>
      </w:pPr>
    </w:lvl>
    <w:lvl w:ilvl="5" w:tplc="0405001B">
      <w:start w:val="1"/>
      <w:numFmt w:val="lowerRoman"/>
      <w:lvlText w:val="%6."/>
      <w:lvlJc w:val="right"/>
      <w:pPr>
        <w:tabs>
          <w:tab w:val="num" w:pos="4684"/>
        </w:tabs>
        <w:ind w:left="4684" w:hanging="180"/>
      </w:pPr>
    </w:lvl>
    <w:lvl w:ilvl="6" w:tplc="0405000F">
      <w:start w:val="1"/>
      <w:numFmt w:val="decimal"/>
      <w:lvlText w:val="%7."/>
      <w:lvlJc w:val="left"/>
      <w:pPr>
        <w:tabs>
          <w:tab w:val="num" w:pos="5404"/>
        </w:tabs>
        <w:ind w:left="5404" w:hanging="360"/>
      </w:pPr>
    </w:lvl>
    <w:lvl w:ilvl="7" w:tplc="04050019">
      <w:start w:val="1"/>
      <w:numFmt w:val="lowerLetter"/>
      <w:lvlText w:val="%8."/>
      <w:lvlJc w:val="left"/>
      <w:pPr>
        <w:tabs>
          <w:tab w:val="num" w:pos="6124"/>
        </w:tabs>
        <w:ind w:left="6124" w:hanging="360"/>
      </w:pPr>
    </w:lvl>
    <w:lvl w:ilvl="8" w:tplc="0405001B">
      <w:start w:val="1"/>
      <w:numFmt w:val="lowerRoman"/>
      <w:lvlText w:val="%9."/>
      <w:lvlJc w:val="right"/>
      <w:pPr>
        <w:tabs>
          <w:tab w:val="num" w:pos="6844"/>
        </w:tabs>
        <w:ind w:left="6844" w:hanging="180"/>
      </w:pPr>
    </w:lvl>
  </w:abstractNum>
  <w:abstractNum w:abstractNumId="29" w15:restartNumberingAfterBreak="0">
    <w:nsid w:val="63591916"/>
    <w:multiLevelType w:val="hybridMultilevel"/>
    <w:tmpl w:val="14E8651E"/>
    <w:lvl w:ilvl="0" w:tplc="04050017">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655A6B83"/>
    <w:multiLevelType w:val="hybridMultilevel"/>
    <w:tmpl w:val="56661B7A"/>
    <w:lvl w:ilvl="0" w:tplc="68B2D58E">
      <w:start w:val="1"/>
      <w:numFmt w:val="decimal"/>
      <w:lvlText w:val="%1."/>
      <w:lvlJc w:val="left"/>
      <w:pPr>
        <w:tabs>
          <w:tab w:val="num" w:pos="720"/>
        </w:tabs>
        <w:ind w:left="720" w:hanging="360"/>
      </w:pPr>
      <w:rPr>
        <w:rFonts w:ascii="Calibri" w:hAnsi="Calibri" w:hint="default"/>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681A0ADC"/>
    <w:multiLevelType w:val="hybridMultilevel"/>
    <w:tmpl w:val="ED28B4B2"/>
    <w:lvl w:ilvl="0" w:tplc="A3044FCE">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2" w15:restartNumberingAfterBreak="0">
    <w:nsid w:val="6B5F61B2"/>
    <w:multiLevelType w:val="hybridMultilevel"/>
    <w:tmpl w:val="62329086"/>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33" w15:restartNumberingAfterBreak="0">
    <w:nsid w:val="6FBF410F"/>
    <w:multiLevelType w:val="hybridMultilevel"/>
    <w:tmpl w:val="3A1808C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4" w15:restartNumberingAfterBreak="0">
    <w:nsid w:val="721734CA"/>
    <w:multiLevelType w:val="multilevel"/>
    <w:tmpl w:val="13BC7024"/>
    <w:lvl w:ilvl="0">
      <w:start w:val="1"/>
      <w:numFmt w:val="decimal"/>
      <w:lvlText w:val="%1."/>
      <w:lvlJc w:val="left"/>
      <w:pPr>
        <w:tabs>
          <w:tab w:val="num" w:pos="510"/>
        </w:tabs>
        <w:ind w:left="510" w:hanging="510"/>
      </w:pPr>
    </w:lvl>
    <w:lvl w:ilvl="1">
      <w:start w:val="1"/>
      <w:numFmt w:val="decimal"/>
      <w:lvlText w:val="%1.%2"/>
      <w:lvlJc w:val="left"/>
      <w:pPr>
        <w:tabs>
          <w:tab w:val="num" w:pos="2344"/>
        </w:tabs>
        <w:ind w:left="2344"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35" w15:restartNumberingAfterBreak="0">
    <w:nsid w:val="7376548B"/>
    <w:multiLevelType w:val="multilevel"/>
    <w:tmpl w:val="2CEE0D36"/>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lowerRoman"/>
      <w:lvlText w:val="%3."/>
      <w:lvlJc w:val="right"/>
      <w:pPr>
        <w:ind w:left="1224" w:hanging="504"/>
      </w:pPr>
      <w:rPr>
        <w:rFonts w:hint="default"/>
        <w:sz w:val="22"/>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6E16E56"/>
    <w:multiLevelType w:val="hybridMultilevel"/>
    <w:tmpl w:val="5A68B64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num w:numId="1" w16cid:durableId="1504780363">
    <w:abstractNumId w:val="10"/>
  </w:num>
  <w:num w:numId="2" w16cid:durableId="1067344437">
    <w:abstractNumId w:val="23"/>
  </w:num>
  <w:num w:numId="3" w16cid:durableId="2111154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94202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60085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52464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71905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17461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85885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08137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46620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09427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19320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8686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19658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68565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10052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8590290">
    <w:abstractNumId w:val="12"/>
  </w:num>
  <w:num w:numId="19" w16cid:durableId="576792726">
    <w:abstractNumId w:val="9"/>
    <w:lvlOverride w:ilvl="0"/>
    <w:lvlOverride w:ilvl="1">
      <w:startOverride w:val="1"/>
    </w:lvlOverride>
    <w:lvlOverride w:ilvl="2"/>
    <w:lvlOverride w:ilvl="3"/>
    <w:lvlOverride w:ilvl="4"/>
    <w:lvlOverride w:ilvl="5"/>
    <w:lvlOverride w:ilvl="6"/>
    <w:lvlOverride w:ilvl="7"/>
    <w:lvlOverride w:ilvl="8"/>
  </w:num>
  <w:num w:numId="20" w16cid:durableId="305817826">
    <w:abstractNumId w:val="13"/>
  </w:num>
  <w:num w:numId="21" w16cid:durableId="743144013">
    <w:abstractNumId w:val="18"/>
  </w:num>
  <w:num w:numId="22" w16cid:durableId="96022572">
    <w:abstractNumId w:val="23"/>
  </w:num>
  <w:num w:numId="23" w16cid:durableId="2146728156">
    <w:abstractNumId w:val="21"/>
  </w:num>
  <w:num w:numId="24" w16cid:durableId="257640580">
    <w:abstractNumId w:val="3"/>
  </w:num>
  <w:num w:numId="25" w16cid:durableId="1429930018">
    <w:abstractNumId w:val="9"/>
  </w:num>
  <w:num w:numId="26" w16cid:durableId="1195464830">
    <w:abstractNumId w:val="11"/>
  </w:num>
  <w:num w:numId="27" w16cid:durableId="1240676351">
    <w:abstractNumId w:val="7"/>
  </w:num>
  <w:num w:numId="28" w16cid:durableId="1942059144">
    <w:abstractNumId w:val="22"/>
  </w:num>
  <w:num w:numId="29" w16cid:durableId="151027377">
    <w:abstractNumId w:val="0"/>
  </w:num>
  <w:num w:numId="30" w16cid:durableId="1855726103">
    <w:abstractNumId w:val="24"/>
  </w:num>
  <w:num w:numId="31" w16cid:durableId="221526603">
    <w:abstractNumId w:val="23"/>
  </w:num>
  <w:num w:numId="32" w16cid:durableId="558438653">
    <w:abstractNumId w:val="23"/>
  </w:num>
  <w:num w:numId="33" w16cid:durableId="1951474676">
    <w:abstractNumId w:val="33"/>
  </w:num>
  <w:num w:numId="34" w16cid:durableId="1381594536">
    <w:abstractNumId w:val="1"/>
  </w:num>
  <w:num w:numId="35" w16cid:durableId="640426305">
    <w:abstractNumId w:val="2"/>
  </w:num>
  <w:num w:numId="36" w16cid:durableId="291061307">
    <w:abstractNumId w:val="6"/>
  </w:num>
  <w:num w:numId="37" w16cid:durableId="1810703647">
    <w:abstractNumId w:val="5"/>
  </w:num>
  <w:num w:numId="38" w16cid:durableId="1298796525">
    <w:abstractNumId w:val="4"/>
  </w:num>
  <w:num w:numId="39" w16cid:durableId="1941720747">
    <w:abstractNumId w:val="20"/>
  </w:num>
  <w:num w:numId="40" w16cid:durableId="636495655">
    <w:abstractNumId w:val="14"/>
  </w:num>
  <w:num w:numId="41" w16cid:durableId="1966033915">
    <w:abstractNumId w:val="35"/>
  </w:num>
  <w:num w:numId="42" w16cid:durableId="761298128">
    <w:abstractNumId w:val="15"/>
  </w:num>
  <w:num w:numId="43" w16cid:durableId="963388862">
    <w:abstractNumId w:val="23"/>
  </w:num>
  <w:num w:numId="44" w16cid:durableId="1898202980">
    <w:abstractNumId w:val="19"/>
  </w:num>
  <w:num w:numId="45" w16cid:durableId="20657869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2F"/>
    <w:rsid w:val="00002A3C"/>
    <w:rsid w:val="000039A2"/>
    <w:rsid w:val="00004DA8"/>
    <w:rsid w:val="000055A1"/>
    <w:rsid w:val="00005BE4"/>
    <w:rsid w:val="00005E33"/>
    <w:rsid w:val="00011935"/>
    <w:rsid w:val="00012673"/>
    <w:rsid w:val="0001357C"/>
    <w:rsid w:val="00014010"/>
    <w:rsid w:val="000156D2"/>
    <w:rsid w:val="000162DB"/>
    <w:rsid w:val="000165D0"/>
    <w:rsid w:val="00017A16"/>
    <w:rsid w:val="00017C1E"/>
    <w:rsid w:val="00017C4A"/>
    <w:rsid w:val="00021609"/>
    <w:rsid w:val="00022128"/>
    <w:rsid w:val="00022AE1"/>
    <w:rsid w:val="00025338"/>
    <w:rsid w:val="00030915"/>
    <w:rsid w:val="00031E17"/>
    <w:rsid w:val="00032779"/>
    <w:rsid w:val="00033DF9"/>
    <w:rsid w:val="00033FCD"/>
    <w:rsid w:val="000426FD"/>
    <w:rsid w:val="00043A1D"/>
    <w:rsid w:val="00044D45"/>
    <w:rsid w:val="00045031"/>
    <w:rsid w:val="000473A7"/>
    <w:rsid w:val="00050D51"/>
    <w:rsid w:val="0005169D"/>
    <w:rsid w:val="00053E86"/>
    <w:rsid w:val="00060DE8"/>
    <w:rsid w:val="0006421B"/>
    <w:rsid w:val="00064596"/>
    <w:rsid w:val="00065FD9"/>
    <w:rsid w:val="00067664"/>
    <w:rsid w:val="00072194"/>
    <w:rsid w:val="000735D6"/>
    <w:rsid w:val="000752B3"/>
    <w:rsid w:val="0007553D"/>
    <w:rsid w:val="00075EE2"/>
    <w:rsid w:val="00080F5A"/>
    <w:rsid w:val="00083418"/>
    <w:rsid w:val="00083F96"/>
    <w:rsid w:val="000902DB"/>
    <w:rsid w:val="00093852"/>
    <w:rsid w:val="00095349"/>
    <w:rsid w:val="000956AA"/>
    <w:rsid w:val="00095918"/>
    <w:rsid w:val="000963D1"/>
    <w:rsid w:val="000A2AEE"/>
    <w:rsid w:val="000A49C5"/>
    <w:rsid w:val="000A4EA8"/>
    <w:rsid w:val="000B0E5F"/>
    <w:rsid w:val="000B1E62"/>
    <w:rsid w:val="000B43DA"/>
    <w:rsid w:val="000B4432"/>
    <w:rsid w:val="000B5FE2"/>
    <w:rsid w:val="000C0577"/>
    <w:rsid w:val="000C09ED"/>
    <w:rsid w:val="000C493D"/>
    <w:rsid w:val="000C4F28"/>
    <w:rsid w:val="000C5AF1"/>
    <w:rsid w:val="000C61E4"/>
    <w:rsid w:val="000D0B31"/>
    <w:rsid w:val="000D29FB"/>
    <w:rsid w:val="000D643B"/>
    <w:rsid w:val="000D6B7A"/>
    <w:rsid w:val="000E0182"/>
    <w:rsid w:val="000E03F5"/>
    <w:rsid w:val="000E1849"/>
    <w:rsid w:val="000E2791"/>
    <w:rsid w:val="000E3A1C"/>
    <w:rsid w:val="000E4ECA"/>
    <w:rsid w:val="000E68D4"/>
    <w:rsid w:val="000E69A7"/>
    <w:rsid w:val="000E760C"/>
    <w:rsid w:val="000F10E3"/>
    <w:rsid w:val="000F2991"/>
    <w:rsid w:val="000F3086"/>
    <w:rsid w:val="000F3CB7"/>
    <w:rsid w:val="000F6239"/>
    <w:rsid w:val="0010287F"/>
    <w:rsid w:val="0010325B"/>
    <w:rsid w:val="00106ED5"/>
    <w:rsid w:val="001114D0"/>
    <w:rsid w:val="00113B07"/>
    <w:rsid w:val="00113E13"/>
    <w:rsid w:val="00116F5F"/>
    <w:rsid w:val="00117FCD"/>
    <w:rsid w:val="001211B1"/>
    <w:rsid w:val="00121C87"/>
    <w:rsid w:val="00122612"/>
    <w:rsid w:val="00131083"/>
    <w:rsid w:val="0013662E"/>
    <w:rsid w:val="00136683"/>
    <w:rsid w:val="00137EF1"/>
    <w:rsid w:val="00144575"/>
    <w:rsid w:val="001455EB"/>
    <w:rsid w:val="00150E27"/>
    <w:rsid w:val="00151405"/>
    <w:rsid w:val="00152D45"/>
    <w:rsid w:val="001646AB"/>
    <w:rsid w:val="00164A8F"/>
    <w:rsid w:val="00164B00"/>
    <w:rsid w:val="0016749F"/>
    <w:rsid w:val="001715C0"/>
    <w:rsid w:val="00171DC6"/>
    <w:rsid w:val="00172C39"/>
    <w:rsid w:val="0017496B"/>
    <w:rsid w:val="00177B03"/>
    <w:rsid w:val="00177FCC"/>
    <w:rsid w:val="00180712"/>
    <w:rsid w:val="00180FF9"/>
    <w:rsid w:val="001821E2"/>
    <w:rsid w:val="00183314"/>
    <w:rsid w:val="001839A4"/>
    <w:rsid w:val="00183B62"/>
    <w:rsid w:val="0018545B"/>
    <w:rsid w:val="00186AB0"/>
    <w:rsid w:val="00186C32"/>
    <w:rsid w:val="00192EEB"/>
    <w:rsid w:val="001978F6"/>
    <w:rsid w:val="001A19FC"/>
    <w:rsid w:val="001A7226"/>
    <w:rsid w:val="001A7530"/>
    <w:rsid w:val="001A7EEA"/>
    <w:rsid w:val="001A7EF0"/>
    <w:rsid w:val="001B3530"/>
    <w:rsid w:val="001B3836"/>
    <w:rsid w:val="001B51A1"/>
    <w:rsid w:val="001B55AD"/>
    <w:rsid w:val="001B5910"/>
    <w:rsid w:val="001B7E78"/>
    <w:rsid w:val="001C0C80"/>
    <w:rsid w:val="001C0E6D"/>
    <w:rsid w:val="001C2EB4"/>
    <w:rsid w:val="001C3B7E"/>
    <w:rsid w:val="001C3BEA"/>
    <w:rsid w:val="001C4547"/>
    <w:rsid w:val="001C6BC8"/>
    <w:rsid w:val="001D114E"/>
    <w:rsid w:val="001D38AE"/>
    <w:rsid w:val="001D3D27"/>
    <w:rsid w:val="001E1263"/>
    <w:rsid w:val="001E34EE"/>
    <w:rsid w:val="001E6747"/>
    <w:rsid w:val="001F00DC"/>
    <w:rsid w:val="001F3402"/>
    <w:rsid w:val="002030C3"/>
    <w:rsid w:val="002036C2"/>
    <w:rsid w:val="0020426B"/>
    <w:rsid w:val="002056AE"/>
    <w:rsid w:val="00210F09"/>
    <w:rsid w:val="0021273E"/>
    <w:rsid w:val="002157D6"/>
    <w:rsid w:val="00215F2D"/>
    <w:rsid w:val="00217AD6"/>
    <w:rsid w:val="00220BF5"/>
    <w:rsid w:val="002221DA"/>
    <w:rsid w:val="00222A66"/>
    <w:rsid w:val="00222C11"/>
    <w:rsid w:val="00222CC3"/>
    <w:rsid w:val="00223579"/>
    <w:rsid w:val="00223F11"/>
    <w:rsid w:val="00224BC2"/>
    <w:rsid w:val="00225177"/>
    <w:rsid w:val="002251CD"/>
    <w:rsid w:val="00225AC1"/>
    <w:rsid w:val="00227566"/>
    <w:rsid w:val="00232055"/>
    <w:rsid w:val="0023334B"/>
    <w:rsid w:val="002339D6"/>
    <w:rsid w:val="00233F22"/>
    <w:rsid w:val="00234356"/>
    <w:rsid w:val="00234569"/>
    <w:rsid w:val="00236AD9"/>
    <w:rsid w:val="00236CEF"/>
    <w:rsid w:val="00237A76"/>
    <w:rsid w:val="002435FD"/>
    <w:rsid w:val="002455E0"/>
    <w:rsid w:val="002456B0"/>
    <w:rsid w:val="0025022B"/>
    <w:rsid w:val="0025265D"/>
    <w:rsid w:val="00252F85"/>
    <w:rsid w:val="002538F1"/>
    <w:rsid w:val="002568C9"/>
    <w:rsid w:val="00260468"/>
    <w:rsid w:val="00260747"/>
    <w:rsid w:val="002626B7"/>
    <w:rsid w:val="002632E2"/>
    <w:rsid w:val="00265923"/>
    <w:rsid w:val="00265ED1"/>
    <w:rsid w:val="00266B37"/>
    <w:rsid w:val="00267221"/>
    <w:rsid w:val="0026739D"/>
    <w:rsid w:val="0026781B"/>
    <w:rsid w:val="002706C8"/>
    <w:rsid w:val="00271A68"/>
    <w:rsid w:val="00271B67"/>
    <w:rsid w:val="002733EC"/>
    <w:rsid w:val="00275730"/>
    <w:rsid w:val="00280BD1"/>
    <w:rsid w:val="00282D49"/>
    <w:rsid w:val="00282FB3"/>
    <w:rsid w:val="00283889"/>
    <w:rsid w:val="00283C69"/>
    <w:rsid w:val="00283DC3"/>
    <w:rsid w:val="00286661"/>
    <w:rsid w:val="002866D5"/>
    <w:rsid w:val="0029025F"/>
    <w:rsid w:val="00291713"/>
    <w:rsid w:val="002950F6"/>
    <w:rsid w:val="00295971"/>
    <w:rsid w:val="002A1B3D"/>
    <w:rsid w:val="002A49B1"/>
    <w:rsid w:val="002A5C90"/>
    <w:rsid w:val="002B0BDC"/>
    <w:rsid w:val="002B0C70"/>
    <w:rsid w:val="002B6111"/>
    <w:rsid w:val="002B66D5"/>
    <w:rsid w:val="002C1803"/>
    <w:rsid w:val="002C2E0D"/>
    <w:rsid w:val="002C72D4"/>
    <w:rsid w:val="002D078A"/>
    <w:rsid w:val="002D17D6"/>
    <w:rsid w:val="002D1903"/>
    <w:rsid w:val="002D23DA"/>
    <w:rsid w:val="002D464C"/>
    <w:rsid w:val="002D574B"/>
    <w:rsid w:val="002D7C51"/>
    <w:rsid w:val="002E41A1"/>
    <w:rsid w:val="002E4535"/>
    <w:rsid w:val="002E45A3"/>
    <w:rsid w:val="002E515E"/>
    <w:rsid w:val="002E5952"/>
    <w:rsid w:val="002E599D"/>
    <w:rsid w:val="002F1EC8"/>
    <w:rsid w:val="002F6CBF"/>
    <w:rsid w:val="002F770C"/>
    <w:rsid w:val="00301562"/>
    <w:rsid w:val="003029F1"/>
    <w:rsid w:val="00303912"/>
    <w:rsid w:val="00303F2F"/>
    <w:rsid w:val="00305D94"/>
    <w:rsid w:val="00307689"/>
    <w:rsid w:val="00311555"/>
    <w:rsid w:val="003132F6"/>
    <w:rsid w:val="003175DB"/>
    <w:rsid w:val="003178FC"/>
    <w:rsid w:val="00317D90"/>
    <w:rsid w:val="0032037A"/>
    <w:rsid w:val="0032252A"/>
    <w:rsid w:val="00323BC0"/>
    <w:rsid w:val="00324215"/>
    <w:rsid w:val="00324ED5"/>
    <w:rsid w:val="0032625B"/>
    <w:rsid w:val="00327269"/>
    <w:rsid w:val="00330E39"/>
    <w:rsid w:val="00332377"/>
    <w:rsid w:val="00332426"/>
    <w:rsid w:val="00333EB9"/>
    <w:rsid w:val="003413BB"/>
    <w:rsid w:val="0034226E"/>
    <w:rsid w:val="0034385B"/>
    <w:rsid w:val="00343994"/>
    <w:rsid w:val="0034496D"/>
    <w:rsid w:val="00345267"/>
    <w:rsid w:val="00347CF3"/>
    <w:rsid w:val="0035058F"/>
    <w:rsid w:val="00354D4A"/>
    <w:rsid w:val="003567A8"/>
    <w:rsid w:val="003570DF"/>
    <w:rsid w:val="003611BE"/>
    <w:rsid w:val="00362AFB"/>
    <w:rsid w:val="00365B90"/>
    <w:rsid w:val="00367822"/>
    <w:rsid w:val="00372C01"/>
    <w:rsid w:val="00375A7C"/>
    <w:rsid w:val="00382CE3"/>
    <w:rsid w:val="00382FD2"/>
    <w:rsid w:val="00383A30"/>
    <w:rsid w:val="00383C07"/>
    <w:rsid w:val="00385A20"/>
    <w:rsid w:val="00385C65"/>
    <w:rsid w:val="00385DEA"/>
    <w:rsid w:val="00391C37"/>
    <w:rsid w:val="00391EAC"/>
    <w:rsid w:val="00392BE6"/>
    <w:rsid w:val="00393B7F"/>
    <w:rsid w:val="00394CB9"/>
    <w:rsid w:val="00395237"/>
    <w:rsid w:val="00395269"/>
    <w:rsid w:val="003976AD"/>
    <w:rsid w:val="003A344F"/>
    <w:rsid w:val="003A36D0"/>
    <w:rsid w:val="003A4EA9"/>
    <w:rsid w:val="003A503D"/>
    <w:rsid w:val="003A5D56"/>
    <w:rsid w:val="003B14FE"/>
    <w:rsid w:val="003B1C2D"/>
    <w:rsid w:val="003B3272"/>
    <w:rsid w:val="003B3830"/>
    <w:rsid w:val="003B39E0"/>
    <w:rsid w:val="003B56EB"/>
    <w:rsid w:val="003B6FC6"/>
    <w:rsid w:val="003C1326"/>
    <w:rsid w:val="003C49FE"/>
    <w:rsid w:val="003C522E"/>
    <w:rsid w:val="003C6A0A"/>
    <w:rsid w:val="003C71CA"/>
    <w:rsid w:val="003D18C4"/>
    <w:rsid w:val="003D393A"/>
    <w:rsid w:val="003D772B"/>
    <w:rsid w:val="003E16FF"/>
    <w:rsid w:val="003E1AFF"/>
    <w:rsid w:val="003E4D07"/>
    <w:rsid w:val="003F1E07"/>
    <w:rsid w:val="003F4AA2"/>
    <w:rsid w:val="003F5E3E"/>
    <w:rsid w:val="003F7863"/>
    <w:rsid w:val="004009C8"/>
    <w:rsid w:val="00400E68"/>
    <w:rsid w:val="00402B7D"/>
    <w:rsid w:val="004038F6"/>
    <w:rsid w:val="00403C60"/>
    <w:rsid w:val="00404659"/>
    <w:rsid w:val="00404772"/>
    <w:rsid w:val="00405382"/>
    <w:rsid w:val="0040567A"/>
    <w:rsid w:val="004065B4"/>
    <w:rsid w:val="0041299C"/>
    <w:rsid w:val="00417784"/>
    <w:rsid w:val="00424C5D"/>
    <w:rsid w:val="00427701"/>
    <w:rsid w:val="00427E0F"/>
    <w:rsid w:val="00427E16"/>
    <w:rsid w:val="00432D2F"/>
    <w:rsid w:val="0043362B"/>
    <w:rsid w:val="00435175"/>
    <w:rsid w:val="00437714"/>
    <w:rsid w:val="00443525"/>
    <w:rsid w:val="0045056C"/>
    <w:rsid w:val="00450AFC"/>
    <w:rsid w:val="00451D28"/>
    <w:rsid w:val="00452733"/>
    <w:rsid w:val="004527DD"/>
    <w:rsid w:val="004536F3"/>
    <w:rsid w:val="00457CA8"/>
    <w:rsid w:val="0046193F"/>
    <w:rsid w:val="004676EA"/>
    <w:rsid w:val="00467F5A"/>
    <w:rsid w:val="004720DC"/>
    <w:rsid w:val="0047256B"/>
    <w:rsid w:val="004729D7"/>
    <w:rsid w:val="0047347C"/>
    <w:rsid w:val="00475D9A"/>
    <w:rsid w:val="00477F26"/>
    <w:rsid w:val="004810BE"/>
    <w:rsid w:val="004846A6"/>
    <w:rsid w:val="004860E4"/>
    <w:rsid w:val="0048759D"/>
    <w:rsid w:val="00487D0A"/>
    <w:rsid w:val="004916FD"/>
    <w:rsid w:val="0049383B"/>
    <w:rsid w:val="00497DB0"/>
    <w:rsid w:val="004A0357"/>
    <w:rsid w:val="004A1683"/>
    <w:rsid w:val="004A2119"/>
    <w:rsid w:val="004A2E82"/>
    <w:rsid w:val="004A3F07"/>
    <w:rsid w:val="004B0F01"/>
    <w:rsid w:val="004B260A"/>
    <w:rsid w:val="004B6CDF"/>
    <w:rsid w:val="004B7585"/>
    <w:rsid w:val="004C1E5C"/>
    <w:rsid w:val="004C2EB8"/>
    <w:rsid w:val="004C4067"/>
    <w:rsid w:val="004C5ADC"/>
    <w:rsid w:val="004C5CFC"/>
    <w:rsid w:val="004D0B25"/>
    <w:rsid w:val="004D0E7B"/>
    <w:rsid w:val="004D2B19"/>
    <w:rsid w:val="004D3229"/>
    <w:rsid w:val="004D33BC"/>
    <w:rsid w:val="004D4F0A"/>
    <w:rsid w:val="004D5478"/>
    <w:rsid w:val="004D5711"/>
    <w:rsid w:val="004D6896"/>
    <w:rsid w:val="004D6F2C"/>
    <w:rsid w:val="004D773B"/>
    <w:rsid w:val="004E01D1"/>
    <w:rsid w:val="004E0E1F"/>
    <w:rsid w:val="004E2ABC"/>
    <w:rsid w:val="004E4820"/>
    <w:rsid w:val="004E6CA1"/>
    <w:rsid w:val="004F2088"/>
    <w:rsid w:val="004F319B"/>
    <w:rsid w:val="004F477C"/>
    <w:rsid w:val="004F6C6B"/>
    <w:rsid w:val="0050091D"/>
    <w:rsid w:val="005011D3"/>
    <w:rsid w:val="00503AEC"/>
    <w:rsid w:val="0050564C"/>
    <w:rsid w:val="00507128"/>
    <w:rsid w:val="005107A9"/>
    <w:rsid w:val="00511173"/>
    <w:rsid w:val="00511459"/>
    <w:rsid w:val="00512761"/>
    <w:rsid w:val="00514424"/>
    <w:rsid w:val="005157F7"/>
    <w:rsid w:val="00517F02"/>
    <w:rsid w:val="00524007"/>
    <w:rsid w:val="00524C96"/>
    <w:rsid w:val="00525E77"/>
    <w:rsid w:val="00527487"/>
    <w:rsid w:val="00531D9E"/>
    <w:rsid w:val="005378C4"/>
    <w:rsid w:val="0054123C"/>
    <w:rsid w:val="005437F0"/>
    <w:rsid w:val="00550B0F"/>
    <w:rsid w:val="00550CAB"/>
    <w:rsid w:val="005518C8"/>
    <w:rsid w:val="005535D5"/>
    <w:rsid w:val="00554AC7"/>
    <w:rsid w:val="00554E42"/>
    <w:rsid w:val="00555908"/>
    <w:rsid w:val="005571F4"/>
    <w:rsid w:val="0056222B"/>
    <w:rsid w:val="00562A2D"/>
    <w:rsid w:val="00562A8F"/>
    <w:rsid w:val="005658BD"/>
    <w:rsid w:val="005661C5"/>
    <w:rsid w:val="00566BCE"/>
    <w:rsid w:val="00566D7C"/>
    <w:rsid w:val="00567047"/>
    <w:rsid w:val="00567ED8"/>
    <w:rsid w:val="00574F83"/>
    <w:rsid w:val="0057687F"/>
    <w:rsid w:val="00576E1B"/>
    <w:rsid w:val="00577288"/>
    <w:rsid w:val="00580301"/>
    <w:rsid w:val="005804BA"/>
    <w:rsid w:val="005813E3"/>
    <w:rsid w:val="00581871"/>
    <w:rsid w:val="00582D60"/>
    <w:rsid w:val="00583463"/>
    <w:rsid w:val="00593873"/>
    <w:rsid w:val="00593A9C"/>
    <w:rsid w:val="00594F30"/>
    <w:rsid w:val="00596608"/>
    <w:rsid w:val="005978F6"/>
    <w:rsid w:val="00597FC1"/>
    <w:rsid w:val="005A0238"/>
    <w:rsid w:val="005A321E"/>
    <w:rsid w:val="005A3B87"/>
    <w:rsid w:val="005A3D5B"/>
    <w:rsid w:val="005A44AC"/>
    <w:rsid w:val="005A4947"/>
    <w:rsid w:val="005A7132"/>
    <w:rsid w:val="005A71E3"/>
    <w:rsid w:val="005B02D9"/>
    <w:rsid w:val="005B1933"/>
    <w:rsid w:val="005B2EBB"/>
    <w:rsid w:val="005B4AFF"/>
    <w:rsid w:val="005B630F"/>
    <w:rsid w:val="005B73FA"/>
    <w:rsid w:val="005B7DD5"/>
    <w:rsid w:val="005B7F19"/>
    <w:rsid w:val="005C0540"/>
    <w:rsid w:val="005C342B"/>
    <w:rsid w:val="005C3AEA"/>
    <w:rsid w:val="005C4257"/>
    <w:rsid w:val="005C44AD"/>
    <w:rsid w:val="005C4B26"/>
    <w:rsid w:val="005C6298"/>
    <w:rsid w:val="005C7E41"/>
    <w:rsid w:val="005D08B2"/>
    <w:rsid w:val="005D29B0"/>
    <w:rsid w:val="005D31D8"/>
    <w:rsid w:val="005D34C0"/>
    <w:rsid w:val="005D54D6"/>
    <w:rsid w:val="005D5740"/>
    <w:rsid w:val="005D62D0"/>
    <w:rsid w:val="005E0647"/>
    <w:rsid w:val="005E0738"/>
    <w:rsid w:val="005E0BCB"/>
    <w:rsid w:val="005E2F10"/>
    <w:rsid w:val="005E329A"/>
    <w:rsid w:val="005E380B"/>
    <w:rsid w:val="005E4E1A"/>
    <w:rsid w:val="006037AB"/>
    <w:rsid w:val="006038F8"/>
    <w:rsid w:val="00603F70"/>
    <w:rsid w:val="006044D0"/>
    <w:rsid w:val="00605BFE"/>
    <w:rsid w:val="006066E1"/>
    <w:rsid w:val="00606A59"/>
    <w:rsid w:val="00610A63"/>
    <w:rsid w:val="006125BC"/>
    <w:rsid w:val="006159D5"/>
    <w:rsid w:val="00615E67"/>
    <w:rsid w:val="006202F0"/>
    <w:rsid w:val="00620526"/>
    <w:rsid w:val="00620A00"/>
    <w:rsid w:val="00621523"/>
    <w:rsid w:val="0062234E"/>
    <w:rsid w:val="00627D87"/>
    <w:rsid w:val="00631A25"/>
    <w:rsid w:val="0063265A"/>
    <w:rsid w:val="00633364"/>
    <w:rsid w:val="00636253"/>
    <w:rsid w:val="006407E4"/>
    <w:rsid w:val="00644DFA"/>
    <w:rsid w:val="00646F08"/>
    <w:rsid w:val="00650773"/>
    <w:rsid w:val="006507A7"/>
    <w:rsid w:val="006513AF"/>
    <w:rsid w:val="006532EF"/>
    <w:rsid w:val="00660328"/>
    <w:rsid w:val="00660AB8"/>
    <w:rsid w:val="0066133B"/>
    <w:rsid w:val="00661485"/>
    <w:rsid w:val="00661574"/>
    <w:rsid w:val="00661EFF"/>
    <w:rsid w:val="0066264F"/>
    <w:rsid w:val="00663D5F"/>
    <w:rsid w:val="006651DA"/>
    <w:rsid w:val="00665C28"/>
    <w:rsid w:val="006661B8"/>
    <w:rsid w:val="00667F86"/>
    <w:rsid w:val="00670082"/>
    <w:rsid w:val="00670A5B"/>
    <w:rsid w:val="0067254D"/>
    <w:rsid w:val="00673EDC"/>
    <w:rsid w:val="006751A7"/>
    <w:rsid w:val="006761DD"/>
    <w:rsid w:val="00682451"/>
    <w:rsid w:val="00682AD8"/>
    <w:rsid w:val="00686346"/>
    <w:rsid w:val="00686625"/>
    <w:rsid w:val="00693E12"/>
    <w:rsid w:val="006A06B4"/>
    <w:rsid w:val="006A0D40"/>
    <w:rsid w:val="006A1ADF"/>
    <w:rsid w:val="006A1D0F"/>
    <w:rsid w:val="006A2B42"/>
    <w:rsid w:val="006A5FE0"/>
    <w:rsid w:val="006A6AD5"/>
    <w:rsid w:val="006A7F3A"/>
    <w:rsid w:val="006A7FB8"/>
    <w:rsid w:val="006B3094"/>
    <w:rsid w:val="006B3192"/>
    <w:rsid w:val="006B7FAC"/>
    <w:rsid w:val="006C0220"/>
    <w:rsid w:val="006C036F"/>
    <w:rsid w:val="006C47CB"/>
    <w:rsid w:val="006D406F"/>
    <w:rsid w:val="006D6968"/>
    <w:rsid w:val="006D6F94"/>
    <w:rsid w:val="006E0BD0"/>
    <w:rsid w:val="006E0D80"/>
    <w:rsid w:val="006E10A6"/>
    <w:rsid w:val="006E2E60"/>
    <w:rsid w:val="006E3AC8"/>
    <w:rsid w:val="006F08C4"/>
    <w:rsid w:val="006F22F2"/>
    <w:rsid w:val="006F2B94"/>
    <w:rsid w:val="006F4538"/>
    <w:rsid w:val="006F52DD"/>
    <w:rsid w:val="006F53EA"/>
    <w:rsid w:val="006F7891"/>
    <w:rsid w:val="0070029F"/>
    <w:rsid w:val="00702ADF"/>
    <w:rsid w:val="00704D9A"/>
    <w:rsid w:val="00704F7C"/>
    <w:rsid w:val="00705BFF"/>
    <w:rsid w:val="00706424"/>
    <w:rsid w:val="00706BE6"/>
    <w:rsid w:val="00712E70"/>
    <w:rsid w:val="00713AA9"/>
    <w:rsid w:val="00714690"/>
    <w:rsid w:val="00721B94"/>
    <w:rsid w:val="007229A5"/>
    <w:rsid w:val="007245D3"/>
    <w:rsid w:val="007255F4"/>
    <w:rsid w:val="00730827"/>
    <w:rsid w:val="00730F91"/>
    <w:rsid w:val="00734266"/>
    <w:rsid w:val="00735AA5"/>
    <w:rsid w:val="00741774"/>
    <w:rsid w:val="00742064"/>
    <w:rsid w:val="00742561"/>
    <w:rsid w:val="0074264C"/>
    <w:rsid w:val="007434CE"/>
    <w:rsid w:val="007457F8"/>
    <w:rsid w:val="00746A4B"/>
    <w:rsid w:val="00746B93"/>
    <w:rsid w:val="007472D1"/>
    <w:rsid w:val="0075086D"/>
    <w:rsid w:val="00751522"/>
    <w:rsid w:val="00754730"/>
    <w:rsid w:val="007578E7"/>
    <w:rsid w:val="0076033F"/>
    <w:rsid w:val="007631FC"/>
    <w:rsid w:val="007644BE"/>
    <w:rsid w:val="0076464D"/>
    <w:rsid w:val="00764E82"/>
    <w:rsid w:val="00764FD2"/>
    <w:rsid w:val="0076700A"/>
    <w:rsid w:val="00767211"/>
    <w:rsid w:val="0076767E"/>
    <w:rsid w:val="007723C0"/>
    <w:rsid w:val="00773443"/>
    <w:rsid w:val="00773A41"/>
    <w:rsid w:val="007742FA"/>
    <w:rsid w:val="00777729"/>
    <w:rsid w:val="00777E3D"/>
    <w:rsid w:val="00781CCE"/>
    <w:rsid w:val="007826F7"/>
    <w:rsid w:val="00782E36"/>
    <w:rsid w:val="00784219"/>
    <w:rsid w:val="00784DC4"/>
    <w:rsid w:val="00790444"/>
    <w:rsid w:val="007912A5"/>
    <w:rsid w:val="0079200D"/>
    <w:rsid w:val="00793BCD"/>
    <w:rsid w:val="00796E65"/>
    <w:rsid w:val="007A03DA"/>
    <w:rsid w:val="007A0630"/>
    <w:rsid w:val="007A09FC"/>
    <w:rsid w:val="007A0B2E"/>
    <w:rsid w:val="007A2142"/>
    <w:rsid w:val="007A2A7B"/>
    <w:rsid w:val="007A468C"/>
    <w:rsid w:val="007A636D"/>
    <w:rsid w:val="007B0F3B"/>
    <w:rsid w:val="007B3264"/>
    <w:rsid w:val="007B3E56"/>
    <w:rsid w:val="007B441C"/>
    <w:rsid w:val="007B4723"/>
    <w:rsid w:val="007B588A"/>
    <w:rsid w:val="007B65FD"/>
    <w:rsid w:val="007B7913"/>
    <w:rsid w:val="007C0301"/>
    <w:rsid w:val="007C228F"/>
    <w:rsid w:val="007C2B00"/>
    <w:rsid w:val="007C4683"/>
    <w:rsid w:val="007C4A57"/>
    <w:rsid w:val="007C50C9"/>
    <w:rsid w:val="007D27A4"/>
    <w:rsid w:val="007D35D1"/>
    <w:rsid w:val="007D3800"/>
    <w:rsid w:val="007D505A"/>
    <w:rsid w:val="007D55A9"/>
    <w:rsid w:val="007D71ED"/>
    <w:rsid w:val="007E01C5"/>
    <w:rsid w:val="007E1F53"/>
    <w:rsid w:val="007E22CE"/>
    <w:rsid w:val="007E5605"/>
    <w:rsid w:val="007E6536"/>
    <w:rsid w:val="007E6839"/>
    <w:rsid w:val="007F0949"/>
    <w:rsid w:val="007F57C7"/>
    <w:rsid w:val="008012C9"/>
    <w:rsid w:val="00801E6A"/>
    <w:rsid w:val="00802067"/>
    <w:rsid w:val="0080535D"/>
    <w:rsid w:val="008105B7"/>
    <w:rsid w:val="00810741"/>
    <w:rsid w:val="008115E6"/>
    <w:rsid w:val="00814B28"/>
    <w:rsid w:val="00814C9D"/>
    <w:rsid w:val="00817E8B"/>
    <w:rsid w:val="008221FD"/>
    <w:rsid w:val="00824450"/>
    <w:rsid w:val="008319D4"/>
    <w:rsid w:val="00831CD1"/>
    <w:rsid w:val="00833EFA"/>
    <w:rsid w:val="008342D4"/>
    <w:rsid w:val="008344B0"/>
    <w:rsid w:val="00834519"/>
    <w:rsid w:val="00835E46"/>
    <w:rsid w:val="00837C0A"/>
    <w:rsid w:val="0084080E"/>
    <w:rsid w:val="008426D6"/>
    <w:rsid w:val="00843E37"/>
    <w:rsid w:val="00843E84"/>
    <w:rsid w:val="00844806"/>
    <w:rsid w:val="00845D95"/>
    <w:rsid w:val="008521ED"/>
    <w:rsid w:val="008524AB"/>
    <w:rsid w:val="008531C3"/>
    <w:rsid w:val="0085482D"/>
    <w:rsid w:val="00854BE7"/>
    <w:rsid w:val="00857450"/>
    <w:rsid w:val="00857B36"/>
    <w:rsid w:val="00861181"/>
    <w:rsid w:val="00862CB3"/>
    <w:rsid w:val="00862F54"/>
    <w:rsid w:val="0086328D"/>
    <w:rsid w:val="00863AB0"/>
    <w:rsid w:val="00864733"/>
    <w:rsid w:val="0086600D"/>
    <w:rsid w:val="00870E18"/>
    <w:rsid w:val="00871135"/>
    <w:rsid w:val="00876CD7"/>
    <w:rsid w:val="00882152"/>
    <w:rsid w:val="008866F5"/>
    <w:rsid w:val="00890CD1"/>
    <w:rsid w:val="00892AF2"/>
    <w:rsid w:val="00892B45"/>
    <w:rsid w:val="00893A97"/>
    <w:rsid w:val="00893D68"/>
    <w:rsid w:val="00897254"/>
    <w:rsid w:val="0089760B"/>
    <w:rsid w:val="008A18B2"/>
    <w:rsid w:val="008A29AD"/>
    <w:rsid w:val="008A2D73"/>
    <w:rsid w:val="008A4827"/>
    <w:rsid w:val="008A5B95"/>
    <w:rsid w:val="008A6640"/>
    <w:rsid w:val="008A71D6"/>
    <w:rsid w:val="008A793B"/>
    <w:rsid w:val="008B0F7C"/>
    <w:rsid w:val="008B4DD9"/>
    <w:rsid w:val="008B6C5D"/>
    <w:rsid w:val="008C3497"/>
    <w:rsid w:val="008C3C9A"/>
    <w:rsid w:val="008C532E"/>
    <w:rsid w:val="008D12F1"/>
    <w:rsid w:val="008D48F8"/>
    <w:rsid w:val="008D5E57"/>
    <w:rsid w:val="008E2C45"/>
    <w:rsid w:val="008E2F6A"/>
    <w:rsid w:val="008E62B9"/>
    <w:rsid w:val="008F0212"/>
    <w:rsid w:val="008F06E5"/>
    <w:rsid w:val="008F1CDC"/>
    <w:rsid w:val="008F1F14"/>
    <w:rsid w:val="008F5986"/>
    <w:rsid w:val="00901F17"/>
    <w:rsid w:val="00902401"/>
    <w:rsid w:val="0090397B"/>
    <w:rsid w:val="00903C30"/>
    <w:rsid w:val="0090444A"/>
    <w:rsid w:val="009049A1"/>
    <w:rsid w:val="009062C8"/>
    <w:rsid w:val="00912145"/>
    <w:rsid w:val="009134A7"/>
    <w:rsid w:val="00914E87"/>
    <w:rsid w:val="009150FA"/>
    <w:rsid w:val="00917535"/>
    <w:rsid w:val="00920D54"/>
    <w:rsid w:val="009216BC"/>
    <w:rsid w:val="009219FA"/>
    <w:rsid w:val="009233BF"/>
    <w:rsid w:val="00926813"/>
    <w:rsid w:val="00926AD9"/>
    <w:rsid w:val="00926B4A"/>
    <w:rsid w:val="0092718A"/>
    <w:rsid w:val="00933DDD"/>
    <w:rsid w:val="009354A5"/>
    <w:rsid w:val="00935A1A"/>
    <w:rsid w:val="00935E2F"/>
    <w:rsid w:val="009373CE"/>
    <w:rsid w:val="00940097"/>
    <w:rsid w:val="00940E27"/>
    <w:rsid w:val="009437CD"/>
    <w:rsid w:val="0094479A"/>
    <w:rsid w:val="00946B62"/>
    <w:rsid w:val="00951EFC"/>
    <w:rsid w:val="00953E5C"/>
    <w:rsid w:val="0095679B"/>
    <w:rsid w:val="00956C0D"/>
    <w:rsid w:val="0095796D"/>
    <w:rsid w:val="00962FFA"/>
    <w:rsid w:val="009641EB"/>
    <w:rsid w:val="009654F6"/>
    <w:rsid w:val="0097024F"/>
    <w:rsid w:val="00971A6D"/>
    <w:rsid w:val="00972A86"/>
    <w:rsid w:val="00973975"/>
    <w:rsid w:val="00975382"/>
    <w:rsid w:val="00975D49"/>
    <w:rsid w:val="00984DC2"/>
    <w:rsid w:val="009864B5"/>
    <w:rsid w:val="009875F8"/>
    <w:rsid w:val="0098791E"/>
    <w:rsid w:val="009911B5"/>
    <w:rsid w:val="0099378A"/>
    <w:rsid w:val="0099449A"/>
    <w:rsid w:val="00994AD6"/>
    <w:rsid w:val="00997112"/>
    <w:rsid w:val="009A43A8"/>
    <w:rsid w:val="009A4B7E"/>
    <w:rsid w:val="009A5CCE"/>
    <w:rsid w:val="009A7AD9"/>
    <w:rsid w:val="009B0A30"/>
    <w:rsid w:val="009B1911"/>
    <w:rsid w:val="009B1981"/>
    <w:rsid w:val="009B2461"/>
    <w:rsid w:val="009B7A48"/>
    <w:rsid w:val="009C4E22"/>
    <w:rsid w:val="009C58B5"/>
    <w:rsid w:val="009C5CD4"/>
    <w:rsid w:val="009C61FA"/>
    <w:rsid w:val="009C77AC"/>
    <w:rsid w:val="009D05D4"/>
    <w:rsid w:val="009E1BE2"/>
    <w:rsid w:val="009E27B9"/>
    <w:rsid w:val="009E28DF"/>
    <w:rsid w:val="009E38D3"/>
    <w:rsid w:val="009E4E1A"/>
    <w:rsid w:val="009E5FF6"/>
    <w:rsid w:val="009F00D0"/>
    <w:rsid w:val="009F05A8"/>
    <w:rsid w:val="009F29AA"/>
    <w:rsid w:val="009F3CEA"/>
    <w:rsid w:val="009F5379"/>
    <w:rsid w:val="009F59C2"/>
    <w:rsid w:val="009F77E3"/>
    <w:rsid w:val="009F7E38"/>
    <w:rsid w:val="009F7FAB"/>
    <w:rsid w:val="00A00C39"/>
    <w:rsid w:val="00A02914"/>
    <w:rsid w:val="00A03C64"/>
    <w:rsid w:val="00A046D5"/>
    <w:rsid w:val="00A04D3B"/>
    <w:rsid w:val="00A06FCF"/>
    <w:rsid w:val="00A07FD7"/>
    <w:rsid w:val="00A127A5"/>
    <w:rsid w:val="00A15A8A"/>
    <w:rsid w:val="00A1650A"/>
    <w:rsid w:val="00A16CEB"/>
    <w:rsid w:val="00A17095"/>
    <w:rsid w:val="00A2061D"/>
    <w:rsid w:val="00A20B96"/>
    <w:rsid w:val="00A2161E"/>
    <w:rsid w:val="00A24B9B"/>
    <w:rsid w:val="00A269DB"/>
    <w:rsid w:val="00A27E5B"/>
    <w:rsid w:val="00A3658E"/>
    <w:rsid w:val="00A368DF"/>
    <w:rsid w:val="00A373F2"/>
    <w:rsid w:val="00A4000A"/>
    <w:rsid w:val="00A4186A"/>
    <w:rsid w:val="00A41AA7"/>
    <w:rsid w:val="00A456D1"/>
    <w:rsid w:val="00A45877"/>
    <w:rsid w:val="00A45AAB"/>
    <w:rsid w:val="00A47443"/>
    <w:rsid w:val="00A569BC"/>
    <w:rsid w:val="00A5768D"/>
    <w:rsid w:val="00A57B11"/>
    <w:rsid w:val="00A658DF"/>
    <w:rsid w:val="00A705D1"/>
    <w:rsid w:val="00A717E4"/>
    <w:rsid w:val="00A728A5"/>
    <w:rsid w:val="00A73517"/>
    <w:rsid w:val="00A74D30"/>
    <w:rsid w:val="00A759BF"/>
    <w:rsid w:val="00A7614F"/>
    <w:rsid w:val="00A76202"/>
    <w:rsid w:val="00A76C83"/>
    <w:rsid w:val="00A776D9"/>
    <w:rsid w:val="00A803DE"/>
    <w:rsid w:val="00A80B76"/>
    <w:rsid w:val="00A824C4"/>
    <w:rsid w:val="00A82884"/>
    <w:rsid w:val="00A843DC"/>
    <w:rsid w:val="00A845D0"/>
    <w:rsid w:val="00A860E2"/>
    <w:rsid w:val="00A86D0B"/>
    <w:rsid w:val="00A902A9"/>
    <w:rsid w:val="00A91A9A"/>
    <w:rsid w:val="00A92791"/>
    <w:rsid w:val="00A9678C"/>
    <w:rsid w:val="00AA2AF0"/>
    <w:rsid w:val="00AA5E99"/>
    <w:rsid w:val="00AA632F"/>
    <w:rsid w:val="00AB232E"/>
    <w:rsid w:val="00AB34DD"/>
    <w:rsid w:val="00AB4DDC"/>
    <w:rsid w:val="00AB5DAB"/>
    <w:rsid w:val="00AB7EB4"/>
    <w:rsid w:val="00AD04EA"/>
    <w:rsid w:val="00AD36F3"/>
    <w:rsid w:val="00AD3C91"/>
    <w:rsid w:val="00AD6197"/>
    <w:rsid w:val="00AE1628"/>
    <w:rsid w:val="00AE249C"/>
    <w:rsid w:val="00AE27A5"/>
    <w:rsid w:val="00AE375B"/>
    <w:rsid w:val="00AF2FC9"/>
    <w:rsid w:val="00AF4B3C"/>
    <w:rsid w:val="00AF4DF9"/>
    <w:rsid w:val="00AF545B"/>
    <w:rsid w:val="00AF5844"/>
    <w:rsid w:val="00AF5BD6"/>
    <w:rsid w:val="00B01F4D"/>
    <w:rsid w:val="00B03C77"/>
    <w:rsid w:val="00B03C97"/>
    <w:rsid w:val="00B03F6F"/>
    <w:rsid w:val="00B05C4E"/>
    <w:rsid w:val="00B07C9B"/>
    <w:rsid w:val="00B07E8F"/>
    <w:rsid w:val="00B111FD"/>
    <w:rsid w:val="00B12740"/>
    <w:rsid w:val="00B17F71"/>
    <w:rsid w:val="00B2053E"/>
    <w:rsid w:val="00B205DF"/>
    <w:rsid w:val="00B211C3"/>
    <w:rsid w:val="00B21738"/>
    <w:rsid w:val="00B2173F"/>
    <w:rsid w:val="00B21964"/>
    <w:rsid w:val="00B21F8D"/>
    <w:rsid w:val="00B254B0"/>
    <w:rsid w:val="00B25549"/>
    <w:rsid w:val="00B266BC"/>
    <w:rsid w:val="00B26CC8"/>
    <w:rsid w:val="00B30170"/>
    <w:rsid w:val="00B328BC"/>
    <w:rsid w:val="00B37ED6"/>
    <w:rsid w:val="00B4186F"/>
    <w:rsid w:val="00B46470"/>
    <w:rsid w:val="00B470DB"/>
    <w:rsid w:val="00B47D1A"/>
    <w:rsid w:val="00B50747"/>
    <w:rsid w:val="00B51305"/>
    <w:rsid w:val="00B5204A"/>
    <w:rsid w:val="00B53057"/>
    <w:rsid w:val="00B537BB"/>
    <w:rsid w:val="00B54D3F"/>
    <w:rsid w:val="00B558BF"/>
    <w:rsid w:val="00B578A5"/>
    <w:rsid w:val="00B6064B"/>
    <w:rsid w:val="00B60A5D"/>
    <w:rsid w:val="00B612D8"/>
    <w:rsid w:val="00B64FD6"/>
    <w:rsid w:val="00B66028"/>
    <w:rsid w:val="00B702C7"/>
    <w:rsid w:val="00B7141A"/>
    <w:rsid w:val="00B746F5"/>
    <w:rsid w:val="00B75ED3"/>
    <w:rsid w:val="00B76437"/>
    <w:rsid w:val="00B76701"/>
    <w:rsid w:val="00B76FE4"/>
    <w:rsid w:val="00B771B6"/>
    <w:rsid w:val="00B8014B"/>
    <w:rsid w:val="00B8153B"/>
    <w:rsid w:val="00B83188"/>
    <w:rsid w:val="00B83684"/>
    <w:rsid w:val="00B85FE4"/>
    <w:rsid w:val="00B86636"/>
    <w:rsid w:val="00B900DD"/>
    <w:rsid w:val="00B90AD4"/>
    <w:rsid w:val="00B90CF1"/>
    <w:rsid w:val="00B93FBE"/>
    <w:rsid w:val="00B95EA6"/>
    <w:rsid w:val="00B96ED1"/>
    <w:rsid w:val="00B974AB"/>
    <w:rsid w:val="00BA0CD1"/>
    <w:rsid w:val="00BA1512"/>
    <w:rsid w:val="00BA332E"/>
    <w:rsid w:val="00BA66B0"/>
    <w:rsid w:val="00BB1B86"/>
    <w:rsid w:val="00BB2F9D"/>
    <w:rsid w:val="00BB33C3"/>
    <w:rsid w:val="00BB3E25"/>
    <w:rsid w:val="00BB3F00"/>
    <w:rsid w:val="00BB45FC"/>
    <w:rsid w:val="00BB4A46"/>
    <w:rsid w:val="00BB7861"/>
    <w:rsid w:val="00BB7ED6"/>
    <w:rsid w:val="00BC5589"/>
    <w:rsid w:val="00BC5C99"/>
    <w:rsid w:val="00BC61E4"/>
    <w:rsid w:val="00BD2DF4"/>
    <w:rsid w:val="00BD48F7"/>
    <w:rsid w:val="00BD76D7"/>
    <w:rsid w:val="00BD7FF7"/>
    <w:rsid w:val="00BE0E35"/>
    <w:rsid w:val="00BE1BE1"/>
    <w:rsid w:val="00BE3043"/>
    <w:rsid w:val="00BE4CA1"/>
    <w:rsid w:val="00BE551E"/>
    <w:rsid w:val="00BE6DD2"/>
    <w:rsid w:val="00BE6DF8"/>
    <w:rsid w:val="00BF0232"/>
    <w:rsid w:val="00BF0C9E"/>
    <w:rsid w:val="00BF126D"/>
    <w:rsid w:val="00BF142F"/>
    <w:rsid w:val="00BF26F9"/>
    <w:rsid w:val="00BF4E2D"/>
    <w:rsid w:val="00BF5702"/>
    <w:rsid w:val="00BF7E97"/>
    <w:rsid w:val="00C00526"/>
    <w:rsid w:val="00C008B1"/>
    <w:rsid w:val="00C0182A"/>
    <w:rsid w:val="00C02BDC"/>
    <w:rsid w:val="00C041AB"/>
    <w:rsid w:val="00C0490D"/>
    <w:rsid w:val="00C04984"/>
    <w:rsid w:val="00C049FC"/>
    <w:rsid w:val="00C05E55"/>
    <w:rsid w:val="00C07076"/>
    <w:rsid w:val="00C119FD"/>
    <w:rsid w:val="00C11BA2"/>
    <w:rsid w:val="00C12331"/>
    <w:rsid w:val="00C13A83"/>
    <w:rsid w:val="00C13AF4"/>
    <w:rsid w:val="00C16277"/>
    <w:rsid w:val="00C17CE6"/>
    <w:rsid w:val="00C2185D"/>
    <w:rsid w:val="00C237D6"/>
    <w:rsid w:val="00C24F37"/>
    <w:rsid w:val="00C2667F"/>
    <w:rsid w:val="00C3388F"/>
    <w:rsid w:val="00C349C8"/>
    <w:rsid w:val="00C34DC7"/>
    <w:rsid w:val="00C36F60"/>
    <w:rsid w:val="00C37D5F"/>
    <w:rsid w:val="00C401AA"/>
    <w:rsid w:val="00C409C5"/>
    <w:rsid w:val="00C423FC"/>
    <w:rsid w:val="00C42D48"/>
    <w:rsid w:val="00C43D83"/>
    <w:rsid w:val="00C45C88"/>
    <w:rsid w:val="00C4620F"/>
    <w:rsid w:val="00C5053C"/>
    <w:rsid w:val="00C52AFD"/>
    <w:rsid w:val="00C52E45"/>
    <w:rsid w:val="00C54508"/>
    <w:rsid w:val="00C5624A"/>
    <w:rsid w:val="00C567E0"/>
    <w:rsid w:val="00C56910"/>
    <w:rsid w:val="00C60E39"/>
    <w:rsid w:val="00C612B3"/>
    <w:rsid w:val="00C61330"/>
    <w:rsid w:val="00C61FF2"/>
    <w:rsid w:val="00C64171"/>
    <w:rsid w:val="00C6538D"/>
    <w:rsid w:val="00C70B52"/>
    <w:rsid w:val="00C715B0"/>
    <w:rsid w:val="00C7280C"/>
    <w:rsid w:val="00C74226"/>
    <w:rsid w:val="00C74E3E"/>
    <w:rsid w:val="00C7504C"/>
    <w:rsid w:val="00C76974"/>
    <w:rsid w:val="00C80BB7"/>
    <w:rsid w:val="00C80C8F"/>
    <w:rsid w:val="00C862DB"/>
    <w:rsid w:val="00C873F1"/>
    <w:rsid w:val="00C87840"/>
    <w:rsid w:val="00C91742"/>
    <w:rsid w:val="00C92F50"/>
    <w:rsid w:val="00C944A8"/>
    <w:rsid w:val="00C955FE"/>
    <w:rsid w:val="00CA023E"/>
    <w:rsid w:val="00CA062F"/>
    <w:rsid w:val="00CA28BF"/>
    <w:rsid w:val="00CA4CE8"/>
    <w:rsid w:val="00CA4DFF"/>
    <w:rsid w:val="00CA5CF4"/>
    <w:rsid w:val="00CB085F"/>
    <w:rsid w:val="00CB4DFF"/>
    <w:rsid w:val="00CB7421"/>
    <w:rsid w:val="00CC0568"/>
    <w:rsid w:val="00CC19BC"/>
    <w:rsid w:val="00CC5E4D"/>
    <w:rsid w:val="00CC7681"/>
    <w:rsid w:val="00CD0923"/>
    <w:rsid w:val="00CD389D"/>
    <w:rsid w:val="00CE1318"/>
    <w:rsid w:val="00CE1F73"/>
    <w:rsid w:val="00CE43B2"/>
    <w:rsid w:val="00CE640E"/>
    <w:rsid w:val="00CF125B"/>
    <w:rsid w:val="00CF1738"/>
    <w:rsid w:val="00CF219C"/>
    <w:rsid w:val="00CF2785"/>
    <w:rsid w:val="00CF283F"/>
    <w:rsid w:val="00CF3393"/>
    <w:rsid w:val="00CF7BA2"/>
    <w:rsid w:val="00D00545"/>
    <w:rsid w:val="00D01899"/>
    <w:rsid w:val="00D0278C"/>
    <w:rsid w:val="00D05DBB"/>
    <w:rsid w:val="00D10931"/>
    <w:rsid w:val="00D10D7E"/>
    <w:rsid w:val="00D124AD"/>
    <w:rsid w:val="00D133B1"/>
    <w:rsid w:val="00D13679"/>
    <w:rsid w:val="00D15670"/>
    <w:rsid w:val="00D15881"/>
    <w:rsid w:val="00D15B79"/>
    <w:rsid w:val="00D169D6"/>
    <w:rsid w:val="00D26564"/>
    <w:rsid w:val="00D27339"/>
    <w:rsid w:val="00D325C9"/>
    <w:rsid w:val="00D3326F"/>
    <w:rsid w:val="00D33E24"/>
    <w:rsid w:val="00D3406A"/>
    <w:rsid w:val="00D36EB4"/>
    <w:rsid w:val="00D37E1E"/>
    <w:rsid w:val="00D413D6"/>
    <w:rsid w:val="00D4277B"/>
    <w:rsid w:val="00D44227"/>
    <w:rsid w:val="00D4429A"/>
    <w:rsid w:val="00D46F9F"/>
    <w:rsid w:val="00D4720E"/>
    <w:rsid w:val="00D47989"/>
    <w:rsid w:val="00D53254"/>
    <w:rsid w:val="00D548A0"/>
    <w:rsid w:val="00D55C71"/>
    <w:rsid w:val="00D574B3"/>
    <w:rsid w:val="00D57CCF"/>
    <w:rsid w:val="00D62D8A"/>
    <w:rsid w:val="00D65180"/>
    <w:rsid w:val="00D6532A"/>
    <w:rsid w:val="00D65D0D"/>
    <w:rsid w:val="00D70089"/>
    <w:rsid w:val="00D70E69"/>
    <w:rsid w:val="00D722DD"/>
    <w:rsid w:val="00D729FA"/>
    <w:rsid w:val="00D737C3"/>
    <w:rsid w:val="00D76268"/>
    <w:rsid w:val="00D7669A"/>
    <w:rsid w:val="00D76C79"/>
    <w:rsid w:val="00D80A4D"/>
    <w:rsid w:val="00D810E4"/>
    <w:rsid w:val="00D81447"/>
    <w:rsid w:val="00D82B50"/>
    <w:rsid w:val="00D90686"/>
    <w:rsid w:val="00D90926"/>
    <w:rsid w:val="00D90FE6"/>
    <w:rsid w:val="00D910C4"/>
    <w:rsid w:val="00D91FF3"/>
    <w:rsid w:val="00D92A22"/>
    <w:rsid w:val="00D92EE6"/>
    <w:rsid w:val="00D94AD9"/>
    <w:rsid w:val="00D94BE2"/>
    <w:rsid w:val="00D94DC6"/>
    <w:rsid w:val="00D9566C"/>
    <w:rsid w:val="00D96DA9"/>
    <w:rsid w:val="00DA0309"/>
    <w:rsid w:val="00DA2847"/>
    <w:rsid w:val="00DA386D"/>
    <w:rsid w:val="00DA44C4"/>
    <w:rsid w:val="00DA7862"/>
    <w:rsid w:val="00DB25AC"/>
    <w:rsid w:val="00DB3A5F"/>
    <w:rsid w:val="00DB3C6C"/>
    <w:rsid w:val="00DB41AD"/>
    <w:rsid w:val="00DB45FB"/>
    <w:rsid w:val="00DB5E76"/>
    <w:rsid w:val="00DB6CA9"/>
    <w:rsid w:val="00DB7C7F"/>
    <w:rsid w:val="00DC177B"/>
    <w:rsid w:val="00DC37E6"/>
    <w:rsid w:val="00DD1947"/>
    <w:rsid w:val="00DD2FA8"/>
    <w:rsid w:val="00DD43E6"/>
    <w:rsid w:val="00DD464C"/>
    <w:rsid w:val="00DD468C"/>
    <w:rsid w:val="00DD4D1D"/>
    <w:rsid w:val="00DD6C0F"/>
    <w:rsid w:val="00DD70E0"/>
    <w:rsid w:val="00DE0BA6"/>
    <w:rsid w:val="00DE0DCB"/>
    <w:rsid w:val="00DE13A7"/>
    <w:rsid w:val="00DE1D21"/>
    <w:rsid w:val="00DE7C77"/>
    <w:rsid w:val="00DF0330"/>
    <w:rsid w:val="00DF1EEC"/>
    <w:rsid w:val="00DF212F"/>
    <w:rsid w:val="00DF2223"/>
    <w:rsid w:val="00DF2376"/>
    <w:rsid w:val="00DF35F8"/>
    <w:rsid w:val="00DF5AD7"/>
    <w:rsid w:val="00E0287A"/>
    <w:rsid w:val="00E02BF1"/>
    <w:rsid w:val="00E02F5F"/>
    <w:rsid w:val="00E03A80"/>
    <w:rsid w:val="00E07B56"/>
    <w:rsid w:val="00E07F26"/>
    <w:rsid w:val="00E10341"/>
    <w:rsid w:val="00E10440"/>
    <w:rsid w:val="00E13C88"/>
    <w:rsid w:val="00E13E89"/>
    <w:rsid w:val="00E14A77"/>
    <w:rsid w:val="00E27AC5"/>
    <w:rsid w:val="00E321AE"/>
    <w:rsid w:val="00E32294"/>
    <w:rsid w:val="00E32947"/>
    <w:rsid w:val="00E33738"/>
    <w:rsid w:val="00E3375D"/>
    <w:rsid w:val="00E34C80"/>
    <w:rsid w:val="00E41DBB"/>
    <w:rsid w:val="00E5163E"/>
    <w:rsid w:val="00E536F0"/>
    <w:rsid w:val="00E5400A"/>
    <w:rsid w:val="00E54AA1"/>
    <w:rsid w:val="00E5675E"/>
    <w:rsid w:val="00E57443"/>
    <w:rsid w:val="00E601F4"/>
    <w:rsid w:val="00E627B8"/>
    <w:rsid w:val="00E65061"/>
    <w:rsid w:val="00E6642F"/>
    <w:rsid w:val="00E66D09"/>
    <w:rsid w:val="00E671C1"/>
    <w:rsid w:val="00E676B2"/>
    <w:rsid w:val="00E70216"/>
    <w:rsid w:val="00E7125C"/>
    <w:rsid w:val="00E716D9"/>
    <w:rsid w:val="00E77E35"/>
    <w:rsid w:val="00E81A6F"/>
    <w:rsid w:val="00E87469"/>
    <w:rsid w:val="00E90943"/>
    <w:rsid w:val="00E910F2"/>
    <w:rsid w:val="00E911EB"/>
    <w:rsid w:val="00E91483"/>
    <w:rsid w:val="00E92591"/>
    <w:rsid w:val="00E945C8"/>
    <w:rsid w:val="00E961C7"/>
    <w:rsid w:val="00E9736C"/>
    <w:rsid w:val="00EA0C3D"/>
    <w:rsid w:val="00EA3969"/>
    <w:rsid w:val="00EA4A5C"/>
    <w:rsid w:val="00EA51E8"/>
    <w:rsid w:val="00EA6A84"/>
    <w:rsid w:val="00EA75F8"/>
    <w:rsid w:val="00EA7CEB"/>
    <w:rsid w:val="00EB144E"/>
    <w:rsid w:val="00EB24F0"/>
    <w:rsid w:val="00EB370B"/>
    <w:rsid w:val="00EB4A29"/>
    <w:rsid w:val="00EB556A"/>
    <w:rsid w:val="00EC274C"/>
    <w:rsid w:val="00EC30A7"/>
    <w:rsid w:val="00EC39A1"/>
    <w:rsid w:val="00EC3E22"/>
    <w:rsid w:val="00EC3E8E"/>
    <w:rsid w:val="00ED2BFF"/>
    <w:rsid w:val="00ED55B7"/>
    <w:rsid w:val="00ED5DB4"/>
    <w:rsid w:val="00ED7C6D"/>
    <w:rsid w:val="00ED7D98"/>
    <w:rsid w:val="00ED7F2B"/>
    <w:rsid w:val="00EE196F"/>
    <w:rsid w:val="00EE2139"/>
    <w:rsid w:val="00EE3F06"/>
    <w:rsid w:val="00EE5AC4"/>
    <w:rsid w:val="00EF216C"/>
    <w:rsid w:val="00EF2659"/>
    <w:rsid w:val="00F025C8"/>
    <w:rsid w:val="00F02FE9"/>
    <w:rsid w:val="00F03E45"/>
    <w:rsid w:val="00F0598D"/>
    <w:rsid w:val="00F05C74"/>
    <w:rsid w:val="00F062D2"/>
    <w:rsid w:val="00F07BAE"/>
    <w:rsid w:val="00F10094"/>
    <w:rsid w:val="00F11AA3"/>
    <w:rsid w:val="00F11DB2"/>
    <w:rsid w:val="00F125D8"/>
    <w:rsid w:val="00F14754"/>
    <w:rsid w:val="00F14B39"/>
    <w:rsid w:val="00F17736"/>
    <w:rsid w:val="00F20631"/>
    <w:rsid w:val="00F21456"/>
    <w:rsid w:val="00F22482"/>
    <w:rsid w:val="00F23F59"/>
    <w:rsid w:val="00F25317"/>
    <w:rsid w:val="00F27EEB"/>
    <w:rsid w:val="00F31617"/>
    <w:rsid w:val="00F31D50"/>
    <w:rsid w:val="00F31E9B"/>
    <w:rsid w:val="00F336AA"/>
    <w:rsid w:val="00F34C9C"/>
    <w:rsid w:val="00F34DB7"/>
    <w:rsid w:val="00F3520E"/>
    <w:rsid w:val="00F36F1B"/>
    <w:rsid w:val="00F4334A"/>
    <w:rsid w:val="00F44684"/>
    <w:rsid w:val="00F448E9"/>
    <w:rsid w:val="00F4494A"/>
    <w:rsid w:val="00F47DFE"/>
    <w:rsid w:val="00F62341"/>
    <w:rsid w:val="00F63097"/>
    <w:rsid w:val="00F63815"/>
    <w:rsid w:val="00F66A22"/>
    <w:rsid w:val="00F70704"/>
    <w:rsid w:val="00F70FAD"/>
    <w:rsid w:val="00F7145E"/>
    <w:rsid w:val="00F7257D"/>
    <w:rsid w:val="00F73F75"/>
    <w:rsid w:val="00F74A1A"/>
    <w:rsid w:val="00F74C43"/>
    <w:rsid w:val="00F76C4B"/>
    <w:rsid w:val="00F77C8A"/>
    <w:rsid w:val="00F83F62"/>
    <w:rsid w:val="00F85099"/>
    <w:rsid w:val="00F86201"/>
    <w:rsid w:val="00F90B17"/>
    <w:rsid w:val="00F92146"/>
    <w:rsid w:val="00F92224"/>
    <w:rsid w:val="00F92667"/>
    <w:rsid w:val="00F938F4"/>
    <w:rsid w:val="00F94A5B"/>
    <w:rsid w:val="00F95A54"/>
    <w:rsid w:val="00F965C4"/>
    <w:rsid w:val="00F97116"/>
    <w:rsid w:val="00FA0100"/>
    <w:rsid w:val="00FA03CF"/>
    <w:rsid w:val="00FA519D"/>
    <w:rsid w:val="00FA59DA"/>
    <w:rsid w:val="00FB28E8"/>
    <w:rsid w:val="00FB3460"/>
    <w:rsid w:val="00FB51E5"/>
    <w:rsid w:val="00FB6867"/>
    <w:rsid w:val="00FB79A0"/>
    <w:rsid w:val="00FC10FB"/>
    <w:rsid w:val="00FC1B59"/>
    <w:rsid w:val="00FC274F"/>
    <w:rsid w:val="00FC3A76"/>
    <w:rsid w:val="00FC49E3"/>
    <w:rsid w:val="00FC4B0B"/>
    <w:rsid w:val="00FC5251"/>
    <w:rsid w:val="00FC6F64"/>
    <w:rsid w:val="00FD1667"/>
    <w:rsid w:val="00FD28FD"/>
    <w:rsid w:val="00FD41BB"/>
    <w:rsid w:val="00FD4813"/>
    <w:rsid w:val="00FD6544"/>
    <w:rsid w:val="00FD664A"/>
    <w:rsid w:val="00FE3916"/>
    <w:rsid w:val="00FE3F8A"/>
    <w:rsid w:val="00FE5371"/>
    <w:rsid w:val="00FF222B"/>
    <w:rsid w:val="00FF355F"/>
    <w:rsid w:val="00FF364F"/>
    <w:rsid w:val="00FF42EC"/>
    <w:rsid w:val="00FF5435"/>
    <w:rsid w:val="00FF654C"/>
    <w:rsid w:val="060EA92E"/>
    <w:rsid w:val="20DFABD6"/>
    <w:rsid w:val="476F01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041D3"/>
  <w15:chartTrackingRefBased/>
  <w15:docId w15:val="{631544A0-C7A1-4B99-8493-4502A582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642F"/>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705D1"/>
    <w:pPr>
      <w:keepNext/>
      <w:numPr>
        <w:numId w:val="2"/>
      </w:numPr>
      <w:spacing w:before="240" w:after="60"/>
      <w:jc w:val="both"/>
      <w:outlineLvl w:val="0"/>
    </w:pPr>
    <w:rPr>
      <w:rFonts w:ascii="Arial" w:eastAsia="MS Mincho" w:hAnsi="Arial" w:cs="Arial"/>
      <w:b/>
      <w:bCs/>
      <w:kern w:val="32"/>
      <w:sz w:val="32"/>
      <w:szCs w:val="32"/>
    </w:rPr>
  </w:style>
  <w:style w:type="paragraph" w:styleId="Nadpis2">
    <w:name w:val="heading 2"/>
    <w:basedOn w:val="Normln"/>
    <w:next w:val="Normln"/>
    <w:link w:val="Nadpis2Char"/>
    <w:qFormat/>
    <w:rsid w:val="00A705D1"/>
    <w:pPr>
      <w:keepNext/>
      <w:numPr>
        <w:ilvl w:val="1"/>
        <w:numId w:val="2"/>
      </w:numPr>
      <w:spacing w:before="240" w:after="60"/>
      <w:jc w:val="both"/>
      <w:outlineLvl w:val="1"/>
    </w:pPr>
    <w:rPr>
      <w:rFonts w:ascii="Arial" w:eastAsia="MS Mincho" w:hAnsi="Arial" w:cs="Arial"/>
      <w:b/>
      <w:bCs/>
      <w:i/>
      <w:iCs/>
      <w:sz w:val="28"/>
      <w:szCs w:val="28"/>
    </w:rPr>
  </w:style>
  <w:style w:type="paragraph" w:styleId="Nadpis3">
    <w:name w:val="heading 3"/>
    <w:basedOn w:val="Normln"/>
    <w:next w:val="Normln"/>
    <w:link w:val="Nadpis3Char"/>
    <w:qFormat/>
    <w:rsid w:val="00A705D1"/>
    <w:pPr>
      <w:keepNext/>
      <w:numPr>
        <w:ilvl w:val="2"/>
        <w:numId w:val="2"/>
      </w:numPr>
      <w:spacing w:before="240" w:after="60"/>
      <w:jc w:val="both"/>
      <w:outlineLvl w:val="2"/>
    </w:pPr>
    <w:rPr>
      <w:rFonts w:ascii="Arial" w:eastAsia="MS Mincho" w:hAnsi="Arial" w:cs="Arial"/>
      <w:b/>
      <w:bCs/>
      <w:sz w:val="26"/>
      <w:szCs w:val="26"/>
    </w:rPr>
  </w:style>
  <w:style w:type="paragraph" w:styleId="Nadpis4">
    <w:name w:val="heading 4"/>
    <w:basedOn w:val="Normln"/>
    <w:next w:val="Normln"/>
    <w:link w:val="Nadpis4Char"/>
    <w:qFormat/>
    <w:rsid w:val="00A705D1"/>
    <w:pPr>
      <w:keepNext/>
      <w:numPr>
        <w:ilvl w:val="3"/>
        <w:numId w:val="2"/>
      </w:numPr>
      <w:spacing w:before="240" w:after="60"/>
      <w:jc w:val="both"/>
      <w:outlineLvl w:val="3"/>
    </w:pPr>
    <w:rPr>
      <w:rFonts w:eastAsia="MS Mincho"/>
      <w:b/>
      <w:bCs/>
      <w:sz w:val="28"/>
      <w:szCs w:val="28"/>
    </w:rPr>
  </w:style>
  <w:style w:type="paragraph" w:styleId="Nadpis5">
    <w:name w:val="heading 5"/>
    <w:basedOn w:val="Normln"/>
    <w:next w:val="Normln"/>
    <w:link w:val="Nadpis5Char"/>
    <w:qFormat/>
    <w:rsid w:val="00A705D1"/>
    <w:pPr>
      <w:numPr>
        <w:ilvl w:val="4"/>
        <w:numId w:val="2"/>
      </w:numPr>
      <w:spacing w:before="240" w:after="60"/>
      <w:jc w:val="both"/>
      <w:outlineLvl w:val="4"/>
    </w:pPr>
    <w:rPr>
      <w:rFonts w:eastAsia="MS Mincho"/>
      <w:b/>
      <w:bCs/>
      <w:i/>
      <w:iCs/>
      <w:sz w:val="26"/>
      <w:szCs w:val="26"/>
    </w:rPr>
  </w:style>
  <w:style w:type="paragraph" w:styleId="Nadpis6">
    <w:name w:val="heading 6"/>
    <w:basedOn w:val="Normln"/>
    <w:next w:val="Normln"/>
    <w:link w:val="Nadpis6Char"/>
    <w:qFormat/>
    <w:rsid w:val="00A705D1"/>
    <w:pPr>
      <w:numPr>
        <w:ilvl w:val="5"/>
        <w:numId w:val="2"/>
      </w:numPr>
      <w:spacing w:before="240" w:after="60"/>
      <w:jc w:val="both"/>
      <w:outlineLvl w:val="5"/>
    </w:pPr>
    <w:rPr>
      <w:rFonts w:eastAsia="MS Mincho"/>
      <w:b/>
      <w:bCs/>
      <w:sz w:val="22"/>
      <w:szCs w:val="22"/>
    </w:rPr>
  </w:style>
  <w:style w:type="paragraph" w:styleId="Nadpis7">
    <w:name w:val="heading 7"/>
    <w:basedOn w:val="Normln"/>
    <w:next w:val="Normln"/>
    <w:link w:val="Nadpis7Char"/>
    <w:qFormat/>
    <w:rsid w:val="00A705D1"/>
    <w:pPr>
      <w:numPr>
        <w:ilvl w:val="6"/>
        <w:numId w:val="2"/>
      </w:numPr>
      <w:spacing w:before="240" w:after="60"/>
      <w:jc w:val="both"/>
      <w:outlineLvl w:val="6"/>
    </w:pPr>
    <w:rPr>
      <w:rFonts w:eastAsia="MS Mincho"/>
    </w:rPr>
  </w:style>
  <w:style w:type="paragraph" w:styleId="Nadpis8">
    <w:name w:val="heading 8"/>
    <w:basedOn w:val="Normln"/>
    <w:next w:val="Normln"/>
    <w:link w:val="Nadpis8Char"/>
    <w:qFormat/>
    <w:rsid w:val="00A705D1"/>
    <w:pPr>
      <w:numPr>
        <w:ilvl w:val="7"/>
        <w:numId w:val="2"/>
      </w:numPr>
      <w:spacing w:before="240" w:after="60"/>
      <w:jc w:val="both"/>
      <w:outlineLvl w:val="7"/>
    </w:pPr>
    <w:rPr>
      <w:rFonts w:eastAsia="MS Mincho"/>
      <w:i/>
      <w:iCs/>
    </w:rPr>
  </w:style>
  <w:style w:type="paragraph" w:styleId="Nadpis9">
    <w:name w:val="heading 9"/>
    <w:basedOn w:val="Normln"/>
    <w:next w:val="Normln"/>
    <w:link w:val="Nadpis9Char"/>
    <w:qFormat/>
    <w:rsid w:val="00A705D1"/>
    <w:pPr>
      <w:numPr>
        <w:ilvl w:val="8"/>
        <w:numId w:val="2"/>
      </w:numPr>
      <w:spacing w:before="240" w:after="60"/>
      <w:jc w:val="both"/>
      <w:outlineLvl w:val="8"/>
    </w:pPr>
    <w:rPr>
      <w:rFonts w:ascii="Arial" w:eastAsia="MS Mincho"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E6642F"/>
    <w:rPr>
      <w:sz w:val="20"/>
      <w:szCs w:val="20"/>
    </w:rPr>
  </w:style>
  <w:style w:type="character" w:customStyle="1" w:styleId="TextpoznpodarouChar">
    <w:name w:val="Text pozn. pod čarou Char"/>
    <w:basedOn w:val="Standardnpsmoodstavce"/>
    <w:link w:val="Textpoznpodarou"/>
    <w:uiPriority w:val="99"/>
    <w:semiHidden/>
    <w:rsid w:val="00E6642F"/>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E6642F"/>
    <w:rPr>
      <w:vertAlign w:val="superscript"/>
    </w:rPr>
  </w:style>
  <w:style w:type="character" w:customStyle="1" w:styleId="Nadpis1Char">
    <w:name w:val="Nadpis 1 Char"/>
    <w:basedOn w:val="Standardnpsmoodstavce"/>
    <w:link w:val="Nadpis1"/>
    <w:rsid w:val="00A705D1"/>
    <w:rPr>
      <w:rFonts w:ascii="Arial" w:eastAsia="MS Mincho" w:hAnsi="Arial" w:cs="Arial"/>
      <w:b/>
      <w:bCs/>
      <w:kern w:val="32"/>
      <w:sz w:val="32"/>
      <w:szCs w:val="32"/>
      <w:lang w:eastAsia="cs-CZ"/>
    </w:rPr>
  </w:style>
  <w:style w:type="character" w:customStyle="1" w:styleId="Nadpis2Char">
    <w:name w:val="Nadpis 2 Char"/>
    <w:basedOn w:val="Standardnpsmoodstavce"/>
    <w:link w:val="Nadpis2"/>
    <w:rsid w:val="00A705D1"/>
    <w:rPr>
      <w:rFonts w:ascii="Arial" w:eastAsia="MS Mincho" w:hAnsi="Arial" w:cs="Arial"/>
      <w:b/>
      <w:bCs/>
      <w:i/>
      <w:iCs/>
      <w:sz w:val="28"/>
      <w:szCs w:val="28"/>
      <w:lang w:eastAsia="cs-CZ"/>
    </w:rPr>
  </w:style>
  <w:style w:type="character" w:customStyle="1" w:styleId="Nadpis3Char">
    <w:name w:val="Nadpis 3 Char"/>
    <w:basedOn w:val="Standardnpsmoodstavce"/>
    <w:link w:val="Nadpis3"/>
    <w:rsid w:val="00A705D1"/>
    <w:rPr>
      <w:rFonts w:ascii="Arial" w:eastAsia="MS Mincho" w:hAnsi="Arial" w:cs="Arial"/>
      <w:b/>
      <w:bCs/>
      <w:sz w:val="26"/>
      <w:szCs w:val="26"/>
      <w:lang w:eastAsia="cs-CZ"/>
    </w:rPr>
  </w:style>
  <w:style w:type="character" w:customStyle="1" w:styleId="Nadpis4Char">
    <w:name w:val="Nadpis 4 Char"/>
    <w:basedOn w:val="Standardnpsmoodstavce"/>
    <w:link w:val="Nadpis4"/>
    <w:rsid w:val="00A705D1"/>
    <w:rPr>
      <w:rFonts w:ascii="Times New Roman" w:eastAsia="MS Mincho" w:hAnsi="Times New Roman" w:cs="Times New Roman"/>
      <w:b/>
      <w:bCs/>
      <w:sz w:val="28"/>
      <w:szCs w:val="28"/>
      <w:lang w:eastAsia="cs-CZ"/>
    </w:rPr>
  </w:style>
  <w:style w:type="character" w:customStyle="1" w:styleId="Nadpis5Char">
    <w:name w:val="Nadpis 5 Char"/>
    <w:basedOn w:val="Standardnpsmoodstavce"/>
    <w:link w:val="Nadpis5"/>
    <w:rsid w:val="00A705D1"/>
    <w:rPr>
      <w:rFonts w:ascii="Times New Roman" w:eastAsia="MS Mincho" w:hAnsi="Times New Roman" w:cs="Times New Roman"/>
      <w:b/>
      <w:bCs/>
      <w:i/>
      <w:iCs/>
      <w:sz w:val="26"/>
      <w:szCs w:val="26"/>
      <w:lang w:eastAsia="cs-CZ"/>
    </w:rPr>
  </w:style>
  <w:style w:type="character" w:customStyle="1" w:styleId="Nadpis6Char">
    <w:name w:val="Nadpis 6 Char"/>
    <w:basedOn w:val="Standardnpsmoodstavce"/>
    <w:link w:val="Nadpis6"/>
    <w:rsid w:val="00A705D1"/>
    <w:rPr>
      <w:rFonts w:ascii="Times New Roman" w:eastAsia="MS Mincho" w:hAnsi="Times New Roman" w:cs="Times New Roman"/>
      <w:b/>
      <w:bCs/>
      <w:lang w:eastAsia="cs-CZ"/>
    </w:rPr>
  </w:style>
  <w:style w:type="character" w:customStyle="1" w:styleId="Nadpis7Char">
    <w:name w:val="Nadpis 7 Char"/>
    <w:basedOn w:val="Standardnpsmoodstavce"/>
    <w:link w:val="Nadpis7"/>
    <w:rsid w:val="00A705D1"/>
    <w:rPr>
      <w:rFonts w:ascii="Times New Roman" w:eastAsia="MS Mincho" w:hAnsi="Times New Roman" w:cs="Times New Roman"/>
      <w:sz w:val="24"/>
      <w:szCs w:val="24"/>
      <w:lang w:eastAsia="cs-CZ"/>
    </w:rPr>
  </w:style>
  <w:style w:type="character" w:customStyle="1" w:styleId="Nadpis8Char">
    <w:name w:val="Nadpis 8 Char"/>
    <w:basedOn w:val="Standardnpsmoodstavce"/>
    <w:link w:val="Nadpis8"/>
    <w:rsid w:val="00A705D1"/>
    <w:rPr>
      <w:rFonts w:ascii="Times New Roman" w:eastAsia="MS Mincho" w:hAnsi="Times New Roman" w:cs="Times New Roman"/>
      <w:i/>
      <w:iCs/>
      <w:sz w:val="24"/>
      <w:szCs w:val="24"/>
      <w:lang w:eastAsia="cs-CZ"/>
    </w:rPr>
  </w:style>
  <w:style w:type="character" w:customStyle="1" w:styleId="Nadpis9Char">
    <w:name w:val="Nadpis 9 Char"/>
    <w:basedOn w:val="Standardnpsmoodstavce"/>
    <w:link w:val="Nadpis9"/>
    <w:rsid w:val="00A705D1"/>
    <w:rPr>
      <w:rFonts w:ascii="Arial" w:eastAsia="MS Mincho" w:hAnsi="Arial" w:cs="Arial"/>
      <w:lang w:eastAsia="cs-CZ"/>
    </w:rPr>
  </w:style>
  <w:style w:type="paragraph" w:styleId="Zkladntextodsazen">
    <w:name w:val="Body Text Indent"/>
    <w:basedOn w:val="Normln"/>
    <w:link w:val="ZkladntextodsazenChar"/>
    <w:uiPriority w:val="99"/>
    <w:unhideWhenUsed/>
    <w:rsid w:val="00A705D1"/>
    <w:pPr>
      <w:spacing w:after="120"/>
      <w:ind w:left="283"/>
    </w:pPr>
  </w:style>
  <w:style w:type="character" w:customStyle="1" w:styleId="ZkladntextodsazenChar">
    <w:name w:val="Základní text odsazený Char"/>
    <w:basedOn w:val="Standardnpsmoodstavce"/>
    <w:link w:val="Zkladntextodsazen"/>
    <w:uiPriority w:val="99"/>
    <w:rsid w:val="00A705D1"/>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A705D1"/>
    <w:pPr>
      <w:spacing w:after="120"/>
      <w:jc w:val="both"/>
    </w:pPr>
    <w:rPr>
      <w:rFonts w:eastAsia="Calibri"/>
      <w:lang w:val="x-none"/>
    </w:rPr>
  </w:style>
  <w:style w:type="character" w:customStyle="1" w:styleId="ZkladntextChar">
    <w:name w:val="Základní text Char"/>
    <w:basedOn w:val="Standardnpsmoodstavce"/>
    <w:link w:val="Zkladntext"/>
    <w:uiPriority w:val="99"/>
    <w:rsid w:val="00A705D1"/>
    <w:rPr>
      <w:rFonts w:ascii="Times New Roman" w:eastAsia="Calibri" w:hAnsi="Times New Roman" w:cs="Times New Roman"/>
      <w:sz w:val="24"/>
      <w:szCs w:val="24"/>
      <w:lang w:val="x-none" w:eastAsia="cs-CZ"/>
    </w:rPr>
  </w:style>
  <w:style w:type="paragraph" w:styleId="Zhlav">
    <w:name w:val="header"/>
    <w:basedOn w:val="Normln"/>
    <w:link w:val="ZhlavChar"/>
    <w:uiPriority w:val="99"/>
    <w:unhideWhenUsed/>
    <w:rsid w:val="00A705D1"/>
    <w:pPr>
      <w:tabs>
        <w:tab w:val="center" w:pos="4536"/>
        <w:tab w:val="right" w:pos="9072"/>
      </w:tabs>
    </w:pPr>
  </w:style>
  <w:style w:type="character" w:customStyle="1" w:styleId="ZhlavChar">
    <w:name w:val="Záhlaví Char"/>
    <w:basedOn w:val="Standardnpsmoodstavce"/>
    <w:link w:val="Zhlav"/>
    <w:uiPriority w:val="99"/>
    <w:rsid w:val="00A705D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705D1"/>
    <w:pPr>
      <w:tabs>
        <w:tab w:val="center" w:pos="4536"/>
        <w:tab w:val="right" w:pos="9072"/>
      </w:tabs>
    </w:pPr>
  </w:style>
  <w:style w:type="character" w:customStyle="1" w:styleId="ZpatChar">
    <w:name w:val="Zápatí Char"/>
    <w:basedOn w:val="Standardnpsmoodstavce"/>
    <w:link w:val="Zpat"/>
    <w:uiPriority w:val="99"/>
    <w:rsid w:val="00A705D1"/>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550CAB"/>
    <w:rPr>
      <w:sz w:val="16"/>
      <w:szCs w:val="16"/>
    </w:rPr>
  </w:style>
  <w:style w:type="paragraph" w:styleId="Textkomente">
    <w:name w:val="annotation text"/>
    <w:basedOn w:val="Normln"/>
    <w:link w:val="TextkomenteChar"/>
    <w:uiPriority w:val="99"/>
    <w:unhideWhenUsed/>
    <w:rsid w:val="00550CAB"/>
    <w:rPr>
      <w:sz w:val="20"/>
      <w:szCs w:val="20"/>
    </w:rPr>
  </w:style>
  <w:style w:type="character" w:customStyle="1" w:styleId="TextkomenteChar">
    <w:name w:val="Text komentáře Char"/>
    <w:basedOn w:val="Standardnpsmoodstavce"/>
    <w:link w:val="Textkomente"/>
    <w:uiPriority w:val="99"/>
    <w:rsid w:val="00550CA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50CAB"/>
    <w:rPr>
      <w:b/>
      <w:bCs/>
    </w:rPr>
  </w:style>
  <w:style w:type="character" w:customStyle="1" w:styleId="PedmtkomenteChar">
    <w:name w:val="Předmět komentáře Char"/>
    <w:basedOn w:val="TextkomenteChar"/>
    <w:link w:val="Pedmtkomente"/>
    <w:uiPriority w:val="99"/>
    <w:semiHidden/>
    <w:rsid w:val="00550CA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50CA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0CAB"/>
    <w:rPr>
      <w:rFonts w:ascii="Segoe UI" w:eastAsia="Times New Roman" w:hAnsi="Segoe UI" w:cs="Segoe UI"/>
      <w:sz w:val="18"/>
      <w:szCs w:val="18"/>
      <w:lang w:eastAsia="cs-CZ"/>
    </w:rPr>
  </w:style>
  <w:style w:type="table" w:styleId="Mkatabulky">
    <w:name w:val="Table Grid"/>
    <w:basedOn w:val="Normlntabulka"/>
    <w:uiPriority w:val="59"/>
    <w:rsid w:val="00177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Odstavec 1.1.,Nad,Odstavec_muj,_Odstavec se seznamem,Odstavec_muj1,Odstavec_muj2,Odstavec_muj3,Nad1,Odstavec_muj4,Nad2,List Paragraph2,Odstavec_muj5,Odstavec_muj6,Odstavec_muj7,Odstavec_muj8,Odstavec_muj9,A-Odrážky1,Datum_"/>
    <w:basedOn w:val="Normln"/>
    <w:link w:val="OdstavecseseznamemChar"/>
    <w:uiPriority w:val="34"/>
    <w:qFormat/>
    <w:rsid w:val="00CE1F73"/>
    <w:pPr>
      <w:ind w:left="720"/>
      <w:contextualSpacing/>
    </w:pPr>
  </w:style>
  <w:style w:type="character" w:styleId="Hypertextovodkaz">
    <w:name w:val="Hyperlink"/>
    <w:basedOn w:val="Standardnpsmoodstavce"/>
    <w:uiPriority w:val="99"/>
    <w:unhideWhenUsed/>
    <w:rsid w:val="00CC19BC"/>
    <w:rPr>
      <w:color w:val="0563C1" w:themeColor="hyperlink"/>
      <w:u w:val="single"/>
    </w:rPr>
  </w:style>
  <w:style w:type="character" w:styleId="Nevyeenzmnka">
    <w:name w:val="Unresolved Mention"/>
    <w:basedOn w:val="Standardnpsmoodstavce"/>
    <w:uiPriority w:val="99"/>
    <w:semiHidden/>
    <w:unhideWhenUsed/>
    <w:rsid w:val="00CC19BC"/>
    <w:rPr>
      <w:color w:val="605E5C"/>
      <w:shd w:val="clear" w:color="auto" w:fill="E1DFDD"/>
    </w:rPr>
  </w:style>
  <w:style w:type="character" w:customStyle="1" w:styleId="normaltextrun">
    <w:name w:val="normaltextrun"/>
    <w:basedOn w:val="Standardnpsmoodstavce"/>
    <w:rsid w:val="00A41AA7"/>
  </w:style>
  <w:style w:type="paragraph" w:customStyle="1" w:styleId="OdstavecSmlouvy">
    <w:name w:val="OdstavecSmlouvy"/>
    <w:basedOn w:val="Normln"/>
    <w:rsid w:val="00392BE6"/>
    <w:pPr>
      <w:keepLines/>
      <w:tabs>
        <w:tab w:val="left" w:pos="426"/>
        <w:tab w:val="left" w:pos="1701"/>
      </w:tabs>
      <w:suppressAutoHyphens/>
      <w:spacing w:after="120" w:line="100" w:lineRule="atLeast"/>
      <w:jc w:val="both"/>
    </w:pPr>
    <w:rPr>
      <w:color w:val="00000A"/>
      <w:kern w:val="1"/>
      <w:szCs w:val="20"/>
      <w:lang w:eastAsia="ar-SA"/>
    </w:rPr>
  </w:style>
  <w:style w:type="character" w:customStyle="1" w:styleId="OdstavecseseznamemChar">
    <w:name w:val="Odstavec se seznamem Char"/>
    <w:aliases w:val="Odstavec 1.1. Char,Nad Char,Odstavec_muj Char,_Odstavec se seznamem Char,Odstavec_muj1 Char,Odstavec_muj2 Char,Odstavec_muj3 Char,Nad1 Char,Odstavec_muj4 Char,Nad2 Char,List Paragraph2 Char,Odstavec_muj5 Char,Odstavec_muj6 Char"/>
    <w:link w:val="Odstavecseseznamem"/>
    <w:uiPriority w:val="34"/>
    <w:locked/>
    <w:rsid w:val="00392BE6"/>
    <w:rPr>
      <w:rFonts w:ascii="Times New Roman" w:eastAsia="Times New Roman" w:hAnsi="Times New Roman" w:cs="Times New Roman"/>
      <w:sz w:val="24"/>
      <w:szCs w:val="24"/>
      <w:lang w:eastAsia="cs-CZ"/>
    </w:rPr>
  </w:style>
  <w:style w:type="paragraph" w:customStyle="1" w:styleId="Smlouva-slo">
    <w:name w:val="Smlouva-číslo"/>
    <w:basedOn w:val="Normln"/>
    <w:rsid w:val="00AE1628"/>
    <w:pPr>
      <w:widowControl w:val="0"/>
      <w:suppressAutoHyphens/>
      <w:spacing w:before="120" w:after="0" w:line="240" w:lineRule="atLeast"/>
      <w:jc w:val="both"/>
    </w:pPr>
    <w:rPr>
      <w:color w:val="00000A"/>
      <w:kern w:val="1"/>
      <w:szCs w:val="20"/>
      <w:lang w:eastAsia="ar-SA"/>
    </w:rPr>
  </w:style>
  <w:style w:type="paragraph" w:customStyle="1" w:styleId="l31">
    <w:name w:val="l31"/>
    <w:basedOn w:val="Normln"/>
    <w:rsid w:val="00C80BB7"/>
    <w:pPr>
      <w:spacing w:before="144" w:after="144" w:line="240" w:lineRule="auto"/>
      <w:jc w:val="both"/>
    </w:pPr>
  </w:style>
  <w:style w:type="paragraph" w:customStyle="1" w:styleId="l41">
    <w:name w:val="l41"/>
    <w:basedOn w:val="Normln"/>
    <w:rsid w:val="00C80BB7"/>
    <w:pPr>
      <w:spacing w:before="144" w:after="144" w:line="240" w:lineRule="auto"/>
      <w:jc w:val="both"/>
    </w:pPr>
  </w:style>
  <w:style w:type="character" w:customStyle="1" w:styleId="eop">
    <w:name w:val="eop"/>
    <w:basedOn w:val="Standardnpsmoodstavce"/>
    <w:rsid w:val="00D65D0D"/>
  </w:style>
  <w:style w:type="paragraph" w:styleId="Zkladntextodsazen2">
    <w:name w:val="Body Text Indent 2"/>
    <w:basedOn w:val="Normln"/>
    <w:link w:val="Zkladntextodsazen2Char"/>
    <w:uiPriority w:val="99"/>
    <w:unhideWhenUsed/>
    <w:rsid w:val="003570DF"/>
    <w:pPr>
      <w:spacing w:after="120" w:line="480" w:lineRule="auto"/>
      <w:ind w:left="283"/>
    </w:pPr>
  </w:style>
  <w:style w:type="character" w:customStyle="1" w:styleId="Zkladntextodsazen2Char">
    <w:name w:val="Základní text odsazený 2 Char"/>
    <w:basedOn w:val="Standardnpsmoodstavce"/>
    <w:link w:val="Zkladntextodsazen2"/>
    <w:uiPriority w:val="99"/>
    <w:rsid w:val="003570DF"/>
    <w:rPr>
      <w:rFonts w:ascii="Times New Roman" w:eastAsia="Times New Roman" w:hAnsi="Times New Roman" w:cs="Times New Roman"/>
      <w:sz w:val="24"/>
      <w:szCs w:val="24"/>
      <w:lang w:eastAsia="cs-CZ"/>
    </w:rPr>
  </w:style>
  <w:style w:type="paragraph" w:styleId="Revize">
    <w:name w:val="Revision"/>
    <w:hidden/>
    <w:uiPriority w:val="99"/>
    <w:semiHidden/>
    <w:rsid w:val="00DD6C0F"/>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629368">
      <w:bodyDiv w:val="1"/>
      <w:marLeft w:val="0"/>
      <w:marRight w:val="0"/>
      <w:marTop w:val="0"/>
      <w:marBottom w:val="0"/>
      <w:divBdr>
        <w:top w:val="none" w:sz="0" w:space="0" w:color="auto"/>
        <w:left w:val="none" w:sz="0" w:space="0" w:color="auto"/>
        <w:bottom w:val="none" w:sz="0" w:space="0" w:color="auto"/>
        <w:right w:val="none" w:sz="0" w:space="0" w:color="auto"/>
      </w:divBdr>
    </w:div>
    <w:div w:id="634138511">
      <w:bodyDiv w:val="1"/>
      <w:marLeft w:val="0"/>
      <w:marRight w:val="0"/>
      <w:marTop w:val="0"/>
      <w:marBottom w:val="0"/>
      <w:divBdr>
        <w:top w:val="none" w:sz="0" w:space="0" w:color="auto"/>
        <w:left w:val="none" w:sz="0" w:space="0" w:color="auto"/>
        <w:bottom w:val="none" w:sz="0" w:space="0" w:color="auto"/>
        <w:right w:val="none" w:sz="0" w:space="0" w:color="auto"/>
      </w:divBdr>
    </w:div>
    <w:div w:id="1079598901">
      <w:bodyDiv w:val="1"/>
      <w:marLeft w:val="0"/>
      <w:marRight w:val="0"/>
      <w:marTop w:val="0"/>
      <w:marBottom w:val="0"/>
      <w:divBdr>
        <w:top w:val="none" w:sz="0" w:space="0" w:color="auto"/>
        <w:left w:val="none" w:sz="0" w:space="0" w:color="auto"/>
        <w:bottom w:val="none" w:sz="0" w:space="0" w:color="auto"/>
        <w:right w:val="none" w:sz="0" w:space="0" w:color="auto"/>
      </w:divBdr>
    </w:div>
    <w:div w:id="2086293472">
      <w:bodyDiv w:val="1"/>
      <w:marLeft w:val="0"/>
      <w:marRight w:val="0"/>
      <w:marTop w:val="0"/>
      <w:marBottom w:val="0"/>
      <w:divBdr>
        <w:top w:val="none" w:sz="0" w:space="0" w:color="auto"/>
        <w:left w:val="none" w:sz="0" w:space="0" w:color="auto"/>
        <w:bottom w:val="none" w:sz="0" w:space="0" w:color="auto"/>
        <w:right w:val="none" w:sz="0" w:space="0" w:color="auto"/>
      </w:divBdr>
      <w:divsChild>
        <w:div w:id="354619269">
          <w:marLeft w:val="0"/>
          <w:marRight w:val="0"/>
          <w:marTop w:val="0"/>
          <w:marBottom w:val="0"/>
          <w:divBdr>
            <w:top w:val="none" w:sz="0" w:space="0" w:color="auto"/>
            <w:left w:val="none" w:sz="0" w:space="0" w:color="auto"/>
            <w:bottom w:val="none" w:sz="0" w:space="0" w:color="auto"/>
            <w:right w:val="none" w:sz="0" w:space="0" w:color="auto"/>
          </w:divBdr>
          <w:divsChild>
            <w:div w:id="948975587">
              <w:marLeft w:val="0"/>
              <w:marRight w:val="0"/>
              <w:marTop w:val="0"/>
              <w:marBottom w:val="0"/>
              <w:divBdr>
                <w:top w:val="none" w:sz="0" w:space="0" w:color="auto"/>
                <w:left w:val="none" w:sz="0" w:space="0" w:color="auto"/>
                <w:bottom w:val="none" w:sz="0" w:space="0" w:color="auto"/>
                <w:right w:val="none" w:sz="0" w:space="0" w:color="auto"/>
              </w:divBdr>
              <w:divsChild>
                <w:div w:id="1106540570">
                  <w:marLeft w:val="0"/>
                  <w:marRight w:val="0"/>
                  <w:marTop w:val="100"/>
                  <w:marBottom w:val="100"/>
                  <w:divBdr>
                    <w:top w:val="none" w:sz="0" w:space="0" w:color="auto"/>
                    <w:left w:val="none" w:sz="0" w:space="0" w:color="auto"/>
                    <w:bottom w:val="none" w:sz="0" w:space="0" w:color="auto"/>
                    <w:right w:val="none" w:sz="0" w:space="0" w:color="auto"/>
                  </w:divBdr>
                  <w:divsChild>
                    <w:div w:id="759328334">
                      <w:marLeft w:val="0"/>
                      <w:marRight w:val="0"/>
                      <w:marTop w:val="0"/>
                      <w:marBottom w:val="0"/>
                      <w:divBdr>
                        <w:top w:val="none" w:sz="0" w:space="0" w:color="auto"/>
                        <w:left w:val="none" w:sz="0" w:space="0" w:color="auto"/>
                        <w:bottom w:val="none" w:sz="0" w:space="0" w:color="auto"/>
                        <w:right w:val="none" w:sz="0" w:space="0" w:color="auto"/>
                      </w:divBdr>
                      <w:divsChild>
                        <w:div w:id="810557890">
                          <w:marLeft w:val="0"/>
                          <w:marRight w:val="0"/>
                          <w:marTop w:val="0"/>
                          <w:marBottom w:val="0"/>
                          <w:divBdr>
                            <w:top w:val="none" w:sz="0" w:space="0" w:color="auto"/>
                            <w:left w:val="none" w:sz="0" w:space="0" w:color="auto"/>
                            <w:bottom w:val="none" w:sz="0" w:space="0" w:color="auto"/>
                            <w:right w:val="none" w:sz="0" w:space="0" w:color="auto"/>
                          </w:divBdr>
                          <w:divsChild>
                            <w:div w:id="18694419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a@jmk.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yhlidal.pavel@jmk.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564EFF633E761448C7E34048376FC3D" ma:contentTypeVersion="13" ma:contentTypeDescription="Vytvoří nový dokument" ma:contentTypeScope="" ma:versionID="698337bd93273628a2880fd78fa4be56">
  <xsd:schema xmlns:xsd="http://www.w3.org/2001/XMLSchema" xmlns:xs="http://www.w3.org/2001/XMLSchema" xmlns:p="http://schemas.microsoft.com/office/2006/metadata/properties" xmlns:ns3="0deffe0d-6ff4-450e-8238-ee1c128717b0" xmlns:ns4="15fd1a0e-3c10-4327-bec3-3593e5eedb87" targetNamespace="http://schemas.microsoft.com/office/2006/metadata/properties" ma:root="true" ma:fieldsID="d9b6c2938dbe61f3e37eabe70cd91ba6" ns3:_="" ns4:_="">
    <xsd:import namespace="0deffe0d-6ff4-450e-8238-ee1c128717b0"/>
    <xsd:import namespace="15fd1a0e-3c10-4327-bec3-3593e5eedb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ffe0d-6ff4-450e-8238-ee1c12871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d1a0e-3c10-4327-bec3-3593e5eedb87"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96EEAA-C5E2-4C11-A548-7009723F5AE0}">
  <ds:schemaRefs>
    <ds:schemaRef ds:uri="http://schemas.microsoft.com/sharepoint/v3/contenttype/forms"/>
  </ds:schemaRefs>
</ds:datastoreItem>
</file>

<file path=customXml/itemProps2.xml><?xml version="1.0" encoding="utf-8"?>
<ds:datastoreItem xmlns:ds="http://schemas.openxmlformats.org/officeDocument/2006/customXml" ds:itemID="{230F8311-FB01-46D6-91C0-44AB6EB2B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ffe0d-6ff4-450e-8238-ee1c128717b0"/>
    <ds:schemaRef ds:uri="15fd1a0e-3c10-4327-bec3-3593e5eed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78E54-A14B-45BD-BD26-FA4F13ACC66F}">
  <ds:schemaRefs>
    <ds:schemaRef ds:uri="http://schemas.openxmlformats.org/officeDocument/2006/bibliography"/>
  </ds:schemaRefs>
</ds:datastoreItem>
</file>

<file path=customXml/itemProps4.xml><?xml version="1.0" encoding="utf-8"?>
<ds:datastoreItem xmlns:ds="http://schemas.openxmlformats.org/officeDocument/2006/customXml" ds:itemID="{C9E22678-AE3F-4BE7-AE6B-8B4A53355E0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90ebb53-23a2-471a-9c6e-17bd0d11311e}" enabled="1" method="Privilege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Normal.dotm</Template>
  <TotalTime>964</TotalTime>
  <Pages>14</Pages>
  <Words>5945</Words>
  <Characters>35076</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Petra</dc:creator>
  <cp:keywords/>
  <dc:description/>
  <cp:lastModifiedBy>Staňková Petra</cp:lastModifiedBy>
  <cp:revision>295</cp:revision>
  <cp:lastPrinted>2025-10-01T08:14:00Z</cp:lastPrinted>
  <dcterms:created xsi:type="dcterms:W3CDTF">2021-09-21T06:51:00Z</dcterms:created>
  <dcterms:modified xsi:type="dcterms:W3CDTF">2025-10-01T12:35:00Z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2019-06-14T08:24:35.4815686Z</vt:lpwstr>
  </property>
  <property fmtid="{D5CDD505-2E9C-101B-9397-08002B2CF9AE}" pid="5" name="MSIP_Label_690ebb53-23a2-471a-9c6e-17bd0d11311e_Name">
    <vt:lpwstr>Verejne</vt:lpwstr>
  </property>
  <property fmtid="{D5CDD505-2E9C-101B-9397-08002B2CF9AE}" pid="6" name="MSIP_Label_690ebb53-23a2-471a-9c6e-17bd0d11311e_Extended_MSFT_Method">
    <vt:lpwstr>Automatic</vt:lpwstr>
  </property>
  <property fmtid="{D5CDD505-2E9C-101B-9397-08002B2CF9AE}" pid="7" name="Sensitivity">
    <vt:lpwstr>Verejne</vt:lpwstr>
  </property>
  <property fmtid="{D5CDD505-2E9C-101B-9397-08002B2CF9AE}" pid="8" name="ContentTypeId">
    <vt:lpwstr>0x0101002564EFF633E761448C7E34048376FC3D</vt:lpwstr>
  </property>
</Properties>
</file>