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13749" w14:textId="77777777" w:rsidR="00051D07" w:rsidRDefault="00051D07" w:rsidP="00E615D4">
      <w:pPr>
        <w:pStyle w:val="Nadpis2"/>
        <w:ind w:left="0" w:firstLine="0"/>
        <w:rPr>
          <w:rFonts w:ascii="Arial" w:hAnsi="Arial" w:cs="Arial"/>
          <w:b/>
          <w:i w:val="0"/>
          <w:sz w:val="28"/>
          <w:szCs w:val="28"/>
        </w:rPr>
      </w:pPr>
    </w:p>
    <w:p w14:paraId="51803440" w14:textId="77777777" w:rsidR="001D28D7" w:rsidRPr="001D28D7" w:rsidRDefault="001D28D7" w:rsidP="001D28D7"/>
    <w:p w14:paraId="6A0A589B" w14:textId="77777777" w:rsidR="00B26E23" w:rsidRPr="00B26E23" w:rsidRDefault="00B26E23" w:rsidP="00B26E23">
      <w:pPr>
        <w:keepNext/>
        <w:spacing w:after="120"/>
        <w:ind w:right="-1"/>
        <w:jc w:val="center"/>
        <w:outlineLvl w:val="1"/>
        <w:rPr>
          <w:rFonts w:ascii="Arial" w:hAnsi="Arial" w:cs="Arial"/>
          <w:b/>
        </w:rPr>
      </w:pPr>
      <w:r w:rsidRPr="00B26E23">
        <w:rPr>
          <w:rFonts w:ascii="Arial" w:hAnsi="Arial" w:cs="Arial"/>
          <w:b/>
        </w:rPr>
        <w:t xml:space="preserve">SERVISNÍ SMLOUVA </w:t>
      </w:r>
    </w:p>
    <w:p w14:paraId="29F61058" w14:textId="77777777" w:rsidR="00B26E23" w:rsidRPr="00B26E23" w:rsidRDefault="00B26E23" w:rsidP="00B26E23">
      <w:pPr>
        <w:jc w:val="center"/>
        <w:rPr>
          <w:rFonts w:ascii="Arial" w:hAnsi="Arial" w:cs="Arial"/>
          <w:sz w:val="20"/>
          <w:szCs w:val="20"/>
        </w:rPr>
      </w:pPr>
      <w:r w:rsidRPr="00B26E23">
        <w:rPr>
          <w:rFonts w:ascii="Arial" w:hAnsi="Arial" w:cs="Arial"/>
          <w:sz w:val="20"/>
          <w:szCs w:val="20"/>
        </w:rPr>
        <w:t xml:space="preserve">uzavřená dle </w:t>
      </w:r>
      <w:proofErr w:type="spellStart"/>
      <w:r w:rsidRPr="00B26E23">
        <w:rPr>
          <w:rFonts w:ascii="Arial" w:hAnsi="Arial" w:cs="Arial"/>
          <w:sz w:val="20"/>
          <w:szCs w:val="20"/>
        </w:rPr>
        <w:t>ust</w:t>
      </w:r>
      <w:proofErr w:type="spellEnd"/>
      <w:r w:rsidRPr="00B26E23">
        <w:rPr>
          <w:rFonts w:ascii="Arial" w:hAnsi="Arial" w:cs="Arial"/>
          <w:sz w:val="20"/>
          <w:szCs w:val="20"/>
        </w:rPr>
        <w:t>. § 2586 a násl. zák. č. 89/2012 Sb., občanského zákoníku</w:t>
      </w:r>
    </w:p>
    <w:p w14:paraId="5FDDD83C" w14:textId="77777777" w:rsidR="00B26E23" w:rsidRPr="00B26E23" w:rsidRDefault="00B26E23" w:rsidP="00B26E23">
      <w:pPr>
        <w:jc w:val="center"/>
        <w:rPr>
          <w:rFonts w:ascii="Arial" w:hAnsi="Arial" w:cs="Arial"/>
          <w:sz w:val="20"/>
          <w:szCs w:val="20"/>
        </w:rPr>
      </w:pPr>
    </w:p>
    <w:p w14:paraId="5CBD4E96" w14:textId="77777777" w:rsidR="00B26E23" w:rsidRPr="00B26E23" w:rsidRDefault="00B26E23" w:rsidP="00B26E23">
      <w:pPr>
        <w:ind w:left="284" w:right="-1"/>
        <w:rPr>
          <w:rFonts w:ascii="Arial" w:hAnsi="Arial" w:cs="Arial"/>
          <w:sz w:val="20"/>
          <w:szCs w:val="20"/>
        </w:rPr>
      </w:pPr>
    </w:p>
    <w:p w14:paraId="657CB3B2" w14:textId="77777777" w:rsidR="00B26E23" w:rsidRPr="00B26E23" w:rsidRDefault="00B26E23" w:rsidP="00B26E23">
      <w:pPr>
        <w:ind w:left="284" w:right="-1"/>
        <w:rPr>
          <w:rFonts w:ascii="Arial" w:hAnsi="Arial" w:cs="Arial"/>
          <w:sz w:val="20"/>
          <w:szCs w:val="20"/>
        </w:rPr>
      </w:pPr>
    </w:p>
    <w:p w14:paraId="7C06A062" w14:textId="77777777" w:rsidR="00B26E23" w:rsidRPr="00B26E23" w:rsidRDefault="00B26E23" w:rsidP="00B26E23">
      <w:pPr>
        <w:ind w:left="360" w:right="-1" w:hanging="360"/>
        <w:rPr>
          <w:rFonts w:ascii="Arial" w:hAnsi="Arial" w:cs="Arial"/>
          <w:b/>
          <w:sz w:val="20"/>
          <w:szCs w:val="20"/>
        </w:rPr>
      </w:pPr>
      <w:r w:rsidRPr="00B26E23">
        <w:rPr>
          <w:rFonts w:ascii="Arial" w:hAnsi="Arial" w:cs="Arial"/>
          <w:b/>
          <w:sz w:val="20"/>
          <w:szCs w:val="20"/>
        </w:rPr>
        <w:t>Smluvní strany:</w:t>
      </w:r>
    </w:p>
    <w:p w14:paraId="2543BEF2" w14:textId="77777777" w:rsidR="00B26E23" w:rsidRPr="00B26E23" w:rsidRDefault="00B26E23" w:rsidP="00B26E23">
      <w:pPr>
        <w:rPr>
          <w:rFonts w:ascii="Arial" w:hAnsi="Arial" w:cs="Arial"/>
          <w:sz w:val="20"/>
          <w:szCs w:val="20"/>
        </w:rPr>
      </w:pPr>
    </w:p>
    <w:p w14:paraId="330120C2" w14:textId="77777777"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na straně jedné:</w:t>
      </w:r>
      <w:r w:rsidRPr="00B26E23">
        <w:rPr>
          <w:rFonts w:ascii="Arial" w:hAnsi="Arial" w:cs="Arial"/>
          <w:sz w:val="20"/>
          <w:szCs w:val="20"/>
        </w:rPr>
        <w:tab/>
      </w:r>
      <w:r w:rsidRPr="00B26E23">
        <w:rPr>
          <w:rFonts w:ascii="Arial" w:hAnsi="Arial" w:cs="Arial"/>
          <w:sz w:val="20"/>
          <w:szCs w:val="20"/>
        </w:rPr>
        <w:tab/>
      </w:r>
    </w:p>
    <w:p w14:paraId="4D5279F5" w14:textId="77777777" w:rsidR="00B26E23" w:rsidRPr="00B26E23" w:rsidRDefault="00B26E23" w:rsidP="00B26E23">
      <w:pPr>
        <w:spacing w:line="360" w:lineRule="auto"/>
        <w:rPr>
          <w:rFonts w:ascii="Arial" w:hAnsi="Arial" w:cs="Arial"/>
          <w:b/>
          <w:sz w:val="20"/>
          <w:szCs w:val="20"/>
        </w:rPr>
      </w:pP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r>
      <w:r w:rsidRPr="00B26E23">
        <w:rPr>
          <w:rFonts w:ascii="Arial" w:hAnsi="Arial" w:cs="Arial"/>
          <w:b/>
          <w:sz w:val="20"/>
          <w:szCs w:val="20"/>
        </w:rPr>
        <w:t>Nemocnice Ivančice, příspěvková organizace</w:t>
      </w:r>
    </w:p>
    <w:p w14:paraId="701D90C8" w14:textId="77777777"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se sídlem:</w:t>
      </w:r>
      <w:r w:rsidRPr="00B26E23">
        <w:rPr>
          <w:rFonts w:ascii="Arial" w:hAnsi="Arial" w:cs="Arial"/>
          <w:sz w:val="20"/>
          <w:szCs w:val="20"/>
        </w:rPr>
        <w:tab/>
      </w:r>
      <w:r w:rsidRPr="00B26E23">
        <w:rPr>
          <w:rFonts w:ascii="Arial" w:hAnsi="Arial" w:cs="Arial"/>
          <w:sz w:val="20"/>
          <w:szCs w:val="20"/>
        </w:rPr>
        <w:tab/>
        <w:t>Široká 390/16, 664 91 Ivančice</w:t>
      </w:r>
    </w:p>
    <w:p w14:paraId="39482E42" w14:textId="10A1C878"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zastoupena:</w:t>
      </w:r>
      <w:r w:rsidRPr="00B26E23">
        <w:rPr>
          <w:rFonts w:ascii="Arial" w:hAnsi="Arial" w:cs="Arial"/>
          <w:sz w:val="20"/>
          <w:szCs w:val="20"/>
        </w:rPr>
        <w:tab/>
      </w:r>
      <w:r w:rsidRPr="00B26E23">
        <w:rPr>
          <w:rFonts w:ascii="Arial" w:hAnsi="Arial" w:cs="Arial"/>
          <w:sz w:val="20"/>
          <w:szCs w:val="20"/>
        </w:rPr>
        <w:tab/>
      </w:r>
      <w:r>
        <w:rPr>
          <w:rFonts w:ascii="Arial" w:hAnsi="Arial" w:cs="Arial"/>
          <w:sz w:val="20"/>
          <w:szCs w:val="20"/>
        </w:rPr>
        <w:t xml:space="preserve">MUDr. </w:t>
      </w:r>
      <w:r w:rsidR="004B606C">
        <w:rPr>
          <w:rFonts w:ascii="Arial" w:hAnsi="Arial" w:cs="Arial"/>
          <w:sz w:val="20"/>
          <w:szCs w:val="20"/>
        </w:rPr>
        <w:t>Jitkou Hálovou Novotnou. MBA, ředitelkou</w:t>
      </w:r>
    </w:p>
    <w:p w14:paraId="21237F82" w14:textId="77777777"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 xml:space="preserve">zapsána: </w:t>
      </w:r>
      <w:r w:rsidRPr="00B26E23">
        <w:rPr>
          <w:rFonts w:ascii="Arial" w:hAnsi="Arial" w:cs="Arial"/>
          <w:sz w:val="20"/>
          <w:szCs w:val="20"/>
        </w:rPr>
        <w:tab/>
      </w:r>
      <w:r w:rsidRPr="00B26E23">
        <w:rPr>
          <w:rFonts w:ascii="Arial" w:hAnsi="Arial" w:cs="Arial"/>
          <w:sz w:val="20"/>
          <w:szCs w:val="20"/>
        </w:rPr>
        <w:tab/>
        <w:t xml:space="preserve">v obchodním rejstříku vedeném u Krajského soudu v Brně, v oddíle </w:t>
      </w:r>
      <w:proofErr w:type="spellStart"/>
      <w:r w:rsidRPr="00B26E23">
        <w:rPr>
          <w:rFonts w:ascii="Arial" w:hAnsi="Arial" w:cs="Arial"/>
          <w:sz w:val="20"/>
          <w:szCs w:val="20"/>
        </w:rPr>
        <w:t>Pr</w:t>
      </w:r>
      <w:proofErr w:type="spellEnd"/>
      <w:r w:rsidRPr="00B26E23">
        <w:rPr>
          <w:rFonts w:ascii="Arial" w:hAnsi="Arial" w:cs="Arial"/>
          <w:sz w:val="20"/>
          <w:szCs w:val="20"/>
        </w:rPr>
        <w:t xml:space="preserve">, vložce č. </w:t>
      </w: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t>1227</w:t>
      </w:r>
    </w:p>
    <w:p w14:paraId="69DF566C" w14:textId="77777777"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 xml:space="preserve">IČ: </w:t>
      </w: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t>00225827</w:t>
      </w:r>
    </w:p>
    <w:p w14:paraId="38034FEA" w14:textId="77777777"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 xml:space="preserve">DIČ: </w:t>
      </w: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r>
      <w:proofErr w:type="spellStart"/>
      <w:r w:rsidRPr="00B26E23">
        <w:rPr>
          <w:rFonts w:ascii="Arial" w:hAnsi="Arial" w:cs="Arial"/>
          <w:sz w:val="20"/>
          <w:szCs w:val="20"/>
        </w:rPr>
        <w:t>CZ00225827</w:t>
      </w:r>
      <w:proofErr w:type="spellEnd"/>
    </w:p>
    <w:p w14:paraId="721DA650" w14:textId="77777777"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bankovní spojení:</w:t>
      </w:r>
      <w:r w:rsidRPr="00B26E23">
        <w:rPr>
          <w:rFonts w:ascii="Arial" w:hAnsi="Arial" w:cs="Arial"/>
          <w:sz w:val="20"/>
          <w:szCs w:val="20"/>
        </w:rPr>
        <w:tab/>
        <w:t>KB a.s., pobočka Ivančice</w:t>
      </w:r>
    </w:p>
    <w:p w14:paraId="768230E3" w14:textId="77777777"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 xml:space="preserve">číslo účtu: </w:t>
      </w:r>
      <w:r w:rsidRPr="00B26E23">
        <w:rPr>
          <w:rFonts w:ascii="Arial" w:hAnsi="Arial" w:cs="Arial"/>
          <w:sz w:val="20"/>
          <w:szCs w:val="20"/>
        </w:rPr>
        <w:tab/>
      </w:r>
      <w:r w:rsidRPr="00B26E23">
        <w:rPr>
          <w:rFonts w:ascii="Arial" w:hAnsi="Arial" w:cs="Arial"/>
          <w:sz w:val="20"/>
          <w:szCs w:val="20"/>
        </w:rPr>
        <w:tab/>
        <w:t xml:space="preserve">1937911/0100  </w:t>
      </w:r>
    </w:p>
    <w:p w14:paraId="7B9A6EF8" w14:textId="77777777"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 xml:space="preserve">dále také </w:t>
      </w:r>
      <w:r w:rsidRPr="00B26E23">
        <w:rPr>
          <w:rFonts w:ascii="Arial" w:hAnsi="Arial" w:cs="Arial"/>
          <w:b/>
          <w:sz w:val="20"/>
          <w:szCs w:val="20"/>
        </w:rPr>
        <w:t>Objednatel</w:t>
      </w:r>
    </w:p>
    <w:p w14:paraId="6EA01FB2" w14:textId="77777777" w:rsidR="00B26E23" w:rsidRPr="00B26E23" w:rsidRDefault="00B26E23" w:rsidP="00B26E23">
      <w:pPr>
        <w:rPr>
          <w:rFonts w:ascii="Arial" w:hAnsi="Arial" w:cs="Arial"/>
          <w:sz w:val="20"/>
          <w:szCs w:val="20"/>
        </w:rPr>
      </w:pPr>
    </w:p>
    <w:p w14:paraId="0FECD665" w14:textId="77777777" w:rsidR="00B26E23" w:rsidRPr="00B26E23" w:rsidRDefault="00B26E23" w:rsidP="00B26E23">
      <w:pPr>
        <w:rPr>
          <w:rFonts w:ascii="Arial" w:hAnsi="Arial" w:cs="Arial"/>
          <w:sz w:val="20"/>
          <w:szCs w:val="20"/>
        </w:rPr>
      </w:pPr>
      <w:r w:rsidRPr="00B26E23">
        <w:rPr>
          <w:rFonts w:ascii="Arial" w:hAnsi="Arial" w:cs="Arial"/>
          <w:sz w:val="20"/>
          <w:szCs w:val="20"/>
        </w:rPr>
        <w:t>a</w:t>
      </w:r>
    </w:p>
    <w:p w14:paraId="0BE9955F" w14:textId="77777777" w:rsidR="00B26E23" w:rsidRPr="00B26E23" w:rsidRDefault="00B26E23" w:rsidP="00B26E23">
      <w:pPr>
        <w:rPr>
          <w:rFonts w:ascii="Arial" w:hAnsi="Arial" w:cs="Arial"/>
          <w:sz w:val="20"/>
          <w:szCs w:val="20"/>
        </w:rPr>
      </w:pPr>
    </w:p>
    <w:p w14:paraId="1B14053A" w14:textId="77777777"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na straně druhé:</w:t>
      </w: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r>
    </w:p>
    <w:p w14:paraId="6A193FE2" w14:textId="77777777" w:rsidR="00B26E23" w:rsidRPr="00B26E23" w:rsidRDefault="00B26E23" w:rsidP="00B26E23">
      <w:pPr>
        <w:spacing w:line="360" w:lineRule="auto"/>
        <w:rPr>
          <w:rFonts w:ascii="Arial" w:hAnsi="Arial" w:cs="Arial"/>
          <w:b/>
          <w:sz w:val="20"/>
          <w:szCs w:val="20"/>
        </w:rPr>
      </w:pP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r>
      <w:proofErr w:type="spellStart"/>
      <w:r w:rsidRPr="00B26E23">
        <w:rPr>
          <w:rFonts w:ascii="Arial" w:hAnsi="Arial" w:cs="Arial"/>
          <w:b/>
          <w:sz w:val="20"/>
          <w:szCs w:val="20"/>
          <w:highlight w:val="yellow"/>
        </w:rPr>
        <w:t>xxxxxxxxxxxxxxxxxxxxxxxxxxxx</w:t>
      </w:r>
      <w:proofErr w:type="spellEnd"/>
    </w:p>
    <w:p w14:paraId="65B4BBAF" w14:textId="77777777"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se sídlem:</w:t>
      </w:r>
      <w:r w:rsidRPr="00B26E23">
        <w:rPr>
          <w:rFonts w:ascii="Arial" w:hAnsi="Arial" w:cs="Arial"/>
          <w:sz w:val="20"/>
          <w:szCs w:val="20"/>
        </w:rPr>
        <w:tab/>
      </w:r>
      <w:r w:rsidRPr="00B26E23">
        <w:rPr>
          <w:rFonts w:ascii="Arial" w:hAnsi="Arial" w:cs="Arial"/>
          <w:sz w:val="20"/>
          <w:szCs w:val="20"/>
        </w:rPr>
        <w:tab/>
      </w:r>
      <w:proofErr w:type="spellStart"/>
      <w:r w:rsidRPr="00B26E23">
        <w:rPr>
          <w:rFonts w:ascii="Arial" w:hAnsi="Arial" w:cs="Arial"/>
          <w:sz w:val="20"/>
          <w:szCs w:val="20"/>
        </w:rPr>
        <w:t>xxxxxx</w:t>
      </w:r>
      <w:proofErr w:type="spellEnd"/>
    </w:p>
    <w:p w14:paraId="619108B5" w14:textId="77777777"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zastoupena:</w:t>
      </w:r>
      <w:r w:rsidRPr="00B26E23">
        <w:rPr>
          <w:rFonts w:ascii="Arial" w:hAnsi="Arial" w:cs="Arial"/>
          <w:sz w:val="20"/>
          <w:szCs w:val="20"/>
        </w:rPr>
        <w:tab/>
      </w:r>
      <w:r w:rsidRPr="00B26E23">
        <w:rPr>
          <w:rFonts w:ascii="Arial" w:hAnsi="Arial" w:cs="Arial"/>
          <w:sz w:val="20"/>
          <w:szCs w:val="20"/>
        </w:rPr>
        <w:tab/>
      </w:r>
      <w:proofErr w:type="spellStart"/>
      <w:r w:rsidRPr="00B26E23">
        <w:rPr>
          <w:rFonts w:ascii="Arial" w:hAnsi="Arial" w:cs="Arial"/>
          <w:sz w:val="20"/>
          <w:szCs w:val="20"/>
        </w:rPr>
        <w:t>xxxxxx</w:t>
      </w:r>
      <w:proofErr w:type="spellEnd"/>
    </w:p>
    <w:p w14:paraId="1407E352" w14:textId="77777777"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zapsána:</w:t>
      </w:r>
      <w:r w:rsidRPr="00B26E23">
        <w:rPr>
          <w:rFonts w:ascii="Arial" w:hAnsi="Arial" w:cs="Arial"/>
          <w:sz w:val="20"/>
          <w:szCs w:val="20"/>
        </w:rPr>
        <w:tab/>
      </w:r>
      <w:r w:rsidRPr="00B26E23">
        <w:rPr>
          <w:rFonts w:ascii="Arial" w:hAnsi="Arial" w:cs="Arial"/>
          <w:sz w:val="20"/>
          <w:szCs w:val="20"/>
        </w:rPr>
        <w:tab/>
      </w:r>
      <w:proofErr w:type="spellStart"/>
      <w:r w:rsidRPr="00B26E23">
        <w:rPr>
          <w:rFonts w:ascii="Arial" w:hAnsi="Arial" w:cs="Arial"/>
          <w:sz w:val="20"/>
          <w:szCs w:val="20"/>
        </w:rPr>
        <w:t>xxxxxx</w:t>
      </w:r>
      <w:proofErr w:type="spellEnd"/>
    </w:p>
    <w:p w14:paraId="0DA872EB" w14:textId="77777777"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IČ:</w:t>
      </w: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r>
      <w:proofErr w:type="spellStart"/>
      <w:r w:rsidRPr="00B26E23">
        <w:rPr>
          <w:rFonts w:ascii="Arial" w:hAnsi="Arial" w:cs="Arial"/>
          <w:sz w:val="20"/>
          <w:szCs w:val="20"/>
        </w:rPr>
        <w:t>xxxxxx</w:t>
      </w:r>
      <w:proofErr w:type="spellEnd"/>
    </w:p>
    <w:p w14:paraId="124D68B5" w14:textId="77777777"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DIČ:</w:t>
      </w: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r>
      <w:proofErr w:type="spellStart"/>
      <w:r w:rsidRPr="00B26E23">
        <w:rPr>
          <w:rFonts w:ascii="Arial" w:hAnsi="Arial" w:cs="Arial"/>
          <w:sz w:val="20"/>
          <w:szCs w:val="20"/>
        </w:rPr>
        <w:t>xxxxxx</w:t>
      </w:r>
      <w:proofErr w:type="spellEnd"/>
    </w:p>
    <w:p w14:paraId="3EB6983C" w14:textId="77777777"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bankovní spojení:</w:t>
      </w:r>
      <w:r w:rsidRPr="00B26E23">
        <w:rPr>
          <w:rFonts w:ascii="Arial" w:hAnsi="Arial" w:cs="Arial"/>
          <w:sz w:val="20"/>
          <w:szCs w:val="20"/>
        </w:rPr>
        <w:tab/>
      </w:r>
      <w:proofErr w:type="spellStart"/>
      <w:r w:rsidRPr="00B26E23">
        <w:rPr>
          <w:rFonts w:ascii="Arial" w:hAnsi="Arial" w:cs="Arial"/>
          <w:sz w:val="20"/>
          <w:szCs w:val="20"/>
        </w:rPr>
        <w:t>xxxxxx</w:t>
      </w:r>
      <w:proofErr w:type="spellEnd"/>
    </w:p>
    <w:p w14:paraId="7DFAFD46" w14:textId="77777777"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číslo účtu:</w:t>
      </w:r>
      <w:r w:rsidRPr="00B26E23">
        <w:rPr>
          <w:rFonts w:ascii="Arial" w:hAnsi="Arial" w:cs="Arial"/>
          <w:sz w:val="20"/>
          <w:szCs w:val="20"/>
        </w:rPr>
        <w:tab/>
      </w:r>
      <w:r w:rsidRPr="00B26E23">
        <w:rPr>
          <w:rFonts w:ascii="Arial" w:hAnsi="Arial" w:cs="Arial"/>
          <w:sz w:val="20"/>
          <w:szCs w:val="20"/>
        </w:rPr>
        <w:tab/>
      </w:r>
      <w:proofErr w:type="spellStart"/>
      <w:r w:rsidRPr="00B26E23">
        <w:rPr>
          <w:rFonts w:ascii="Arial" w:hAnsi="Arial" w:cs="Arial"/>
          <w:sz w:val="20"/>
          <w:szCs w:val="20"/>
        </w:rPr>
        <w:t>xxxxxx</w:t>
      </w:r>
      <w:proofErr w:type="spellEnd"/>
    </w:p>
    <w:p w14:paraId="20D37193" w14:textId="77777777" w:rsidR="00B26E23" w:rsidRPr="00B26E23" w:rsidRDefault="00B26E23" w:rsidP="00B26E23">
      <w:pPr>
        <w:spacing w:line="360" w:lineRule="auto"/>
        <w:rPr>
          <w:rFonts w:ascii="Arial" w:hAnsi="Arial" w:cs="Arial"/>
          <w:sz w:val="20"/>
          <w:szCs w:val="20"/>
        </w:rPr>
      </w:pPr>
      <w:r w:rsidRPr="00B26E23">
        <w:rPr>
          <w:rFonts w:ascii="Arial" w:hAnsi="Arial" w:cs="Arial"/>
          <w:sz w:val="20"/>
          <w:szCs w:val="20"/>
        </w:rPr>
        <w:t xml:space="preserve">dále také </w:t>
      </w:r>
      <w:r w:rsidRPr="00B26E23">
        <w:rPr>
          <w:rFonts w:ascii="Arial" w:hAnsi="Arial" w:cs="Arial"/>
          <w:b/>
          <w:sz w:val="20"/>
          <w:szCs w:val="20"/>
        </w:rPr>
        <w:t>Zhotovitel</w:t>
      </w:r>
    </w:p>
    <w:p w14:paraId="6AB8D3B7" w14:textId="77777777" w:rsidR="00B26E23" w:rsidRPr="00B26E23" w:rsidRDefault="00B26E23" w:rsidP="00B26E23">
      <w:pPr>
        <w:rPr>
          <w:rFonts w:ascii="Arial" w:hAnsi="Arial" w:cs="Arial"/>
          <w:sz w:val="20"/>
          <w:szCs w:val="20"/>
        </w:rPr>
      </w:pPr>
    </w:p>
    <w:p w14:paraId="4F9EFFFA" w14:textId="77777777" w:rsidR="00B26E23" w:rsidRPr="00B26E23" w:rsidRDefault="00B26E23" w:rsidP="00B26E23">
      <w:pPr>
        <w:jc w:val="both"/>
        <w:rPr>
          <w:rFonts w:ascii="Arial" w:hAnsi="Arial" w:cs="Arial"/>
          <w:sz w:val="20"/>
          <w:szCs w:val="20"/>
        </w:rPr>
      </w:pPr>
    </w:p>
    <w:p w14:paraId="21CEF443" w14:textId="77777777" w:rsidR="00B26E23" w:rsidRPr="00B26E23" w:rsidRDefault="00B26E23" w:rsidP="00B26E23">
      <w:pPr>
        <w:jc w:val="both"/>
        <w:rPr>
          <w:rFonts w:ascii="Arial" w:hAnsi="Arial" w:cs="Arial"/>
          <w:sz w:val="20"/>
          <w:szCs w:val="20"/>
        </w:rPr>
      </w:pPr>
    </w:p>
    <w:p w14:paraId="1B7D6B09" w14:textId="77777777" w:rsidR="00B26E23" w:rsidRPr="00B26E23" w:rsidRDefault="00B26E23" w:rsidP="00735F78">
      <w:pPr>
        <w:pStyle w:val="Styl1"/>
      </w:pPr>
      <w:r w:rsidRPr="00B26E23">
        <w:t>Předmět smlouvy</w:t>
      </w:r>
    </w:p>
    <w:p w14:paraId="357FF0B1" w14:textId="7A7DC18E" w:rsidR="00B26E23" w:rsidRPr="00B26E23" w:rsidRDefault="00B26E23" w:rsidP="00B26E23">
      <w:pPr>
        <w:spacing w:line="276" w:lineRule="auto"/>
        <w:ind w:right="-1"/>
        <w:jc w:val="both"/>
        <w:rPr>
          <w:rFonts w:ascii="Arial" w:hAnsi="Arial" w:cs="Arial"/>
          <w:sz w:val="20"/>
          <w:szCs w:val="20"/>
        </w:rPr>
      </w:pPr>
      <w:r w:rsidRPr="00B26E23">
        <w:rPr>
          <w:rFonts w:ascii="Arial" w:hAnsi="Arial" w:cs="Arial"/>
          <w:sz w:val="20"/>
          <w:szCs w:val="20"/>
        </w:rPr>
        <w:t xml:space="preserve">Výše uvedené smluvní strany spolu uzavírají smlouvu o provádění pozáručních oprav a bezpečnostně technických kontrol (společně též servis, servisní práce, </w:t>
      </w:r>
      <w:proofErr w:type="spellStart"/>
      <w:r w:rsidRPr="00B26E23">
        <w:rPr>
          <w:rFonts w:ascii="Arial" w:hAnsi="Arial" w:cs="Arial"/>
          <w:sz w:val="20"/>
          <w:szCs w:val="20"/>
        </w:rPr>
        <w:t>BTK</w:t>
      </w:r>
      <w:proofErr w:type="spellEnd"/>
      <w:r w:rsidRPr="00B26E23">
        <w:rPr>
          <w:rFonts w:ascii="Arial" w:hAnsi="Arial" w:cs="Arial"/>
          <w:sz w:val="20"/>
          <w:szCs w:val="20"/>
        </w:rPr>
        <w:t>)</w:t>
      </w:r>
      <w:r>
        <w:rPr>
          <w:rFonts w:ascii="Arial" w:hAnsi="Arial" w:cs="Arial"/>
          <w:sz w:val="20"/>
          <w:szCs w:val="20"/>
        </w:rPr>
        <w:t xml:space="preserve"> 2 ks </w:t>
      </w:r>
      <w:proofErr w:type="spellStart"/>
      <w:r>
        <w:rPr>
          <w:rFonts w:ascii="Arial" w:hAnsi="Arial" w:cs="Arial"/>
          <w:sz w:val="20"/>
          <w:szCs w:val="20"/>
        </w:rPr>
        <w:t>kolonoskopů</w:t>
      </w:r>
      <w:proofErr w:type="spellEnd"/>
      <w:r w:rsidRPr="00B26E23">
        <w:rPr>
          <w:rFonts w:ascii="Arial" w:hAnsi="Arial" w:cs="Arial"/>
          <w:sz w:val="20"/>
          <w:szCs w:val="20"/>
        </w:rPr>
        <w:t xml:space="preserve">……… </w:t>
      </w:r>
      <w:r w:rsidRPr="00B26E23">
        <w:rPr>
          <w:rFonts w:ascii="Arial" w:hAnsi="Arial" w:cs="Arial"/>
          <w:sz w:val="20"/>
          <w:szCs w:val="20"/>
          <w:highlight w:val="yellow"/>
        </w:rPr>
        <w:t>(výrobní číslo: …………………)</w:t>
      </w:r>
      <w:r w:rsidRPr="00B26E23">
        <w:rPr>
          <w:rFonts w:ascii="Arial" w:hAnsi="Arial" w:cs="Arial"/>
          <w:sz w:val="20"/>
          <w:szCs w:val="20"/>
        </w:rPr>
        <w:t>, dále také „ZP“, kter</w:t>
      </w:r>
      <w:r>
        <w:rPr>
          <w:rFonts w:ascii="Arial" w:hAnsi="Arial" w:cs="Arial"/>
          <w:sz w:val="20"/>
          <w:szCs w:val="20"/>
        </w:rPr>
        <w:t>é</w:t>
      </w:r>
      <w:r w:rsidRPr="00B26E23">
        <w:rPr>
          <w:rFonts w:ascii="Arial" w:hAnsi="Arial" w:cs="Arial"/>
          <w:sz w:val="20"/>
          <w:szCs w:val="20"/>
        </w:rPr>
        <w:t xml:space="preserve"> j</w:t>
      </w:r>
      <w:r>
        <w:rPr>
          <w:rFonts w:ascii="Arial" w:hAnsi="Arial" w:cs="Arial"/>
          <w:sz w:val="20"/>
          <w:szCs w:val="20"/>
        </w:rPr>
        <w:t>sou</w:t>
      </w:r>
      <w:r w:rsidRPr="00B26E23">
        <w:rPr>
          <w:rFonts w:ascii="Arial" w:hAnsi="Arial" w:cs="Arial"/>
          <w:sz w:val="20"/>
          <w:szCs w:val="20"/>
        </w:rPr>
        <w:t xml:space="preserve"> umístěn</w:t>
      </w:r>
      <w:r>
        <w:rPr>
          <w:rFonts w:ascii="Arial" w:hAnsi="Arial" w:cs="Arial"/>
          <w:sz w:val="20"/>
          <w:szCs w:val="20"/>
        </w:rPr>
        <w:t>y</w:t>
      </w:r>
      <w:r w:rsidRPr="00B26E23">
        <w:rPr>
          <w:rFonts w:ascii="Arial" w:hAnsi="Arial" w:cs="Arial"/>
          <w:sz w:val="20"/>
          <w:szCs w:val="20"/>
        </w:rPr>
        <w:t xml:space="preserve"> na pracovišti Objednatele.</w:t>
      </w:r>
    </w:p>
    <w:p w14:paraId="08418787" w14:textId="77777777" w:rsidR="00B26E23" w:rsidRPr="00B26E23" w:rsidRDefault="00B26E23" w:rsidP="00B26E23">
      <w:pPr>
        <w:ind w:right="-1"/>
        <w:jc w:val="both"/>
        <w:rPr>
          <w:rFonts w:ascii="Arial" w:hAnsi="Arial" w:cs="Arial"/>
          <w:sz w:val="20"/>
          <w:szCs w:val="20"/>
        </w:rPr>
      </w:pPr>
    </w:p>
    <w:p w14:paraId="54F8F59F" w14:textId="77777777" w:rsidR="00B26E23" w:rsidRPr="00B26E23" w:rsidRDefault="00B26E23" w:rsidP="00735F78">
      <w:pPr>
        <w:pStyle w:val="Styl1"/>
      </w:pPr>
      <w:r w:rsidRPr="00B26E23">
        <w:t>Opravy</w:t>
      </w:r>
    </w:p>
    <w:p w14:paraId="6DF3BBB6" w14:textId="4577604B" w:rsidR="00B26E23" w:rsidRPr="00B26E23" w:rsidRDefault="00B26E23" w:rsidP="00B26E23">
      <w:pPr>
        <w:numPr>
          <w:ilvl w:val="0"/>
          <w:numId w:val="17"/>
        </w:numPr>
        <w:spacing w:line="276" w:lineRule="auto"/>
        <w:jc w:val="both"/>
        <w:rPr>
          <w:rFonts w:ascii="Arial" w:hAnsi="Arial" w:cs="Arial"/>
          <w:sz w:val="20"/>
          <w:szCs w:val="20"/>
        </w:rPr>
      </w:pPr>
      <w:r w:rsidRPr="00B26E23">
        <w:rPr>
          <w:rFonts w:ascii="Arial" w:hAnsi="Arial" w:cs="Arial"/>
          <w:sz w:val="20"/>
          <w:szCs w:val="20"/>
        </w:rPr>
        <w:t xml:space="preserve">Zhotovitel se zavazuje pro Objednatele provádět veškeré pozáruční opravy ZP podle jeho požadavků, které Objednatel sdělí e-mailem nebo poštou. Zhotovitel před započetím opravy předá </w:t>
      </w:r>
      <w:r w:rsidRPr="00B26E23">
        <w:rPr>
          <w:rFonts w:ascii="Arial" w:hAnsi="Arial" w:cs="Arial"/>
          <w:sz w:val="20"/>
          <w:szCs w:val="20"/>
        </w:rPr>
        <w:lastRenderedPageBreak/>
        <w:t>Objednateli cenovou nabídku konkrétní opravy včetně rozpisu materiálu, kterou Objednatel schválí, nebo zamítne. O provedení opravy vydá Zhotovitel Objednateli servisní protokol.</w:t>
      </w:r>
    </w:p>
    <w:p w14:paraId="3A7524FC" w14:textId="77777777" w:rsidR="00B26E23" w:rsidRPr="00B26E23" w:rsidRDefault="00B26E23" w:rsidP="00B26E23">
      <w:pPr>
        <w:jc w:val="both"/>
        <w:rPr>
          <w:rFonts w:ascii="Arial" w:hAnsi="Arial" w:cs="Arial"/>
          <w:sz w:val="20"/>
          <w:szCs w:val="20"/>
        </w:rPr>
      </w:pPr>
    </w:p>
    <w:p w14:paraId="3B18B8BB" w14:textId="77777777" w:rsidR="00B26E23" w:rsidRPr="00B26E23" w:rsidRDefault="00B26E23" w:rsidP="00B26E23">
      <w:pPr>
        <w:numPr>
          <w:ilvl w:val="0"/>
          <w:numId w:val="17"/>
        </w:numPr>
        <w:spacing w:line="276" w:lineRule="auto"/>
        <w:jc w:val="both"/>
        <w:rPr>
          <w:rFonts w:ascii="Arial" w:hAnsi="Arial" w:cs="Arial"/>
          <w:sz w:val="20"/>
          <w:szCs w:val="20"/>
        </w:rPr>
      </w:pPr>
      <w:r w:rsidRPr="00B26E23">
        <w:rPr>
          <w:rFonts w:ascii="Arial" w:hAnsi="Arial" w:cs="Arial"/>
          <w:sz w:val="20"/>
          <w:szCs w:val="20"/>
        </w:rPr>
        <w:t>Počet servisních zákroků Zhotovitele za účelem oprav ZP u Objednatele je zcela neomezen.</w:t>
      </w:r>
    </w:p>
    <w:p w14:paraId="3E73A7F7" w14:textId="77777777" w:rsidR="00B26E23" w:rsidRPr="00B26E23" w:rsidRDefault="00B26E23" w:rsidP="00B26E23">
      <w:pPr>
        <w:spacing w:line="276" w:lineRule="auto"/>
        <w:jc w:val="both"/>
        <w:rPr>
          <w:rFonts w:ascii="Arial" w:hAnsi="Arial" w:cs="Arial"/>
          <w:sz w:val="20"/>
          <w:szCs w:val="20"/>
        </w:rPr>
      </w:pPr>
    </w:p>
    <w:p w14:paraId="75FF73E3" w14:textId="77777777" w:rsidR="00B26E23" w:rsidRPr="00B26E23" w:rsidRDefault="00B26E23" w:rsidP="00B26E23">
      <w:pPr>
        <w:numPr>
          <w:ilvl w:val="0"/>
          <w:numId w:val="17"/>
        </w:numPr>
        <w:spacing w:line="276" w:lineRule="auto"/>
        <w:jc w:val="both"/>
        <w:rPr>
          <w:rFonts w:ascii="Arial" w:hAnsi="Arial" w:cs="Arial"/>
          <w:sz w:val="20"/>
          <w:szCs w:val="20"/>
        </w:rPr>
      </w:pPr>
      <w:r w:rsidRPr="00B26E23">
        <w:rPr>
          <w:rFonts w:ascii="Arial" w:hAnsi="Arial" w:cs="Arial"/>
          <w:sz w:val="20"/>
          <w:szCs w:val="20"/>
        </w:rPr>
        <w:t>Objednatel je povinen umožnit Zhotoviteli přístup do svých prostor za účelem oprav ZP a poskytnout mu potřebnou součinnost tak, jak vyplyne z požadavků na řádné provedení opravy.</w:t>
      </w:r>
    </w:p>
    <w:p w14:paraId="640DBE67" w14:textId="77777777" w:rsidR="00B26E23" w:rsidRPr="00B26E23" w:rsidRDefault="00B26E23" w:rsidP="00B26E23">
      <w:pPr>
        <w:spacing w:line="276" w:lineRule="auto"/>
        <w:jc w:val="both"/>
        <w:rPr>
          <w:rFonts w:ascii="Arial" w:hAnsi="Arial" w:cs="Arial"/>
          <w:sz w:val="20"/>
          <w:szCs w:val="20"/>
        </w:rPr>
      </w:pPr>
    </w:p>
    <w:p w14:paraId="7E4E67D4" w14:textId="3ADB399D" w:rsidR="00B26E23" w:rsidRPr="00B26E23" w:rsidRDefault="00B26E23" w:rsidP="00B26E23">
      <w:pPr>
        <w:numPr>
          <w:ilvl w:val="0"/>
          <w:numId w:val="17"/>
        </w:numPr>
        <w:spacing w:line="276" w:lineRule="auto"/>
        <w:jc w:val="both"/>
        <w:rPr>
          <w:rFonts w:ascii="Arial" w:hAnsi="Arial" w:cs="Arial"/>
          <w:sz w:val="20"/>
          <w:szCs w:val="20"/>
        </w:rPr>
      </w:pPr>
      <w:r w:rsidRPr="00B26E23">
        <w:rPr>
          <w:rFonts w:ascii="Arial" w:hAnsi="Arial" w:cs="Arial"/>
          <w:sz w:val="20"/>
          <w:szCs w:val="20"/>
        </w:rPr>
        <w:t>Zhotovitel se zavazuje do 24 hodin od nahlášení poruchy ZP provést analýzu příčin poruchy a neprodleně zahájit opravu ZP. Drobné závady budou odstraněny neprodleně, nejpozději do následujícího pracovního dne od zahájení opravy, složitější závady vyžadující objednání náhradních dílů budou odstraněny nejpozději do 5 pracovních dnů ode dne zahájení opravy. Sankce za prodlení při odstranění poruchy je 0,05 % z</w:t>
      </w:r>
      <w:r>
        <w:rPr>
          <w:rFonts w:ascii="Arial" w:hAnsi="Arial" w:cs="Arial"/>
          <w:sz w:val="20"/>
          <w:szCs w:val="20"/>
        </w:rPr>
        <w:t> </w:t>
      </w:r>
      <w:r w:rsidRPr="00B26E23">
        <w:rPr>
          <w:rFonts w:ascii="Arial" w:hAnsi="Arial" w:cs="Arial"/>
          <w:sz w:val="20"/>
          <w:szCs w:val="20"/>
        </w:rPr>
        <w:t>kupn</w:t>
      </w:r>
      <w:r>
        <w:rPr>
          <w:rFonts w:ascii="Arial" w:hAnsi="Arial" w:cs="Arial"/>
          <w:sz w:val="20"/>
          <w:szCs w:val="20"/>
        </w:rPr>
        <w:t xml:space="preserve">í </w:t>
      </w:r>
      <w:r w:rsidRPr="00B26E23">
        <w:rPr>
          <w:rFonts w:ascii="Arial" w:hAnsi="Arial" w:cs="Arial"/>
          <w:sz w:val="20"/>
          <w:szCs w:val="20"/>
        </w:rPr>
        <w:t xml:space="preserve">ceny opravovaného ZP, kterou se zavazuje uhradit Zhotovitel Objednateli za každý započatý den prodlení. </w:t>
      </w:r>
    </w:p>
    <w:p w14:paraId="20F23E3B" w14:textId="77777777" w:rsidR="00B26E23" w:rsidRPr="00B26E23" w:rsidRDefault="00B26E23" w:rsidP="00B26E23">
      <w:pPr>
        <w:spacing w:line="276" w:lineRule="auto"/>
        <w:ind w:left="360"/>
        <w:jc w:val="both"/>
        <w:rPr>
          <w:rFonts w:ascii="Arial" w:hAnsi="Arial" w:cs="Arial"/>
          <w:sz w:val="20"/>
          <w:szCs w:val="20"/>
        </w:rPr>
      </w:pPr>
    </w:p>
    <w:p w14:paraId="084A2DFC" w14:textId="50D715FF" w:rsidR="00B26E23" w:rsidRPr="00B26E23" w:rsidRDefault="00B26E23" w:rsidP="00B26E23">
      <w:pPr>
        <w:numPr>
          <w:ilvl w:val="0"/>
          <w:numId w:val="17"/>
        </w:numPr>
        <w:spacing w:line="276" w:lineRule="auto"/>
        <w:jc w:val="both"/>
        <w:rPr>
          <w:rFonts w:ascii="Arial" w:hAnsi="Arial" w:cs="Arial"/>
          <w:sz w:val="20"/>
          <w:szCs w:val="20"/>
        </w:rPr>
      </w:pPr>
      <w:r w:rsidRPr="00B26E23">
        <w:rPr>
          <w:rFonts w:ascii="Arial" w:hAnsi="Arial" w:cs="Arial"/>
          <w:sz w:val="20"/>
          <w:szCs w:val="20"/>
        </w:rPr>
        <w:t xml:space="preserve">Zhotovitel </w:t>
      </w:r>
      <w:r>
        <w:rPr>
          <w:rFonts w:ascii="Arial" w:hAnsi="Arial" w:cs="Arial"/>
          <w:sz w:val="20"/>
          <w:szCs w:val="20"/>
        </w:rPr>
        <w:t xml:space="preserve">na žádost Objednatele </w:t>
      </w:r>
      <w:r w:rsidRPr="00B26E23">
        <w:rPr>
          <w:rFonts w:ascii="Arial" w:hAnsi="Arial" w:cs="Arial"/>
          <w:sz w:val="20"/>
          <w:szCs w:val="20"/>
        </w:rPr>
        <w:t>zajistí odbornou a ekologickou likvidaci neopravitelného nebo nepoužitelného ZP. Zhotovitel dodá Objednateli protokol o provedené likvidaci ZP.</w:t>
      </w:r>
    </w:p>
    <w:p w14:paraId="20D2DA24" w14:textId="77777777" w:rsidR="00B26E23" w:rsidRPr="00B26E23" w:rsidRDefault="00B26E23" w:rsidP="00B26E23">
      <w:pPr>
        <w:spacing w:line="276" w:lineRule="auto"/>
        <w:jc w:val="both"/>
        <w:rPr>
          <w:rFonts w:ascii="Arial" w:hAnsi="Arial" w:cs="Arial"/>
          <w:sz w:val="20"/>
          <w:szCs w:val="20"/>
        </w:rPr>
      </w:pPr>
    </w:p>
    <w:p w14:paraId="54075664" w14:textId="77777777" w:rsidR="00B26E23" w:rsidRPr="00B26E23" w:rsidRDefault="00B26E23" w:rsidP="00B26E23">
      <w:pPr>
        <w:spacing w:line="276" w:lineRule="auto"/>
        <w:jc w:val="both"/>
        <w:rPr>
          <w:rFonts w:ascii="Arial" w:hAnsi="Arial" w:cs="Arial"/>
          <w:sz w:val="20"/>
          <w:szCs w:val="20"/>
        </w:rPr>
      </w:pPr>
    </w:p>
    <w:p w14:paraId="388A26D3" w14:textId="77777777" w:rsidR="00B26E23" w:rsidRPr="00B26E23" w:rsidRDefault="00B26E23" w:rsidP="00735F78">
      <w:pPr>
        <w:pStyle w:val="Styl1"/>
      </w:pPr>
      <w:r w:rsidRPr="00B26E23">
        <w:t>Bezpečnostně technická kontrola</w:t>
      </w:r>
    </w:p>
    <w:p w14:paraId="27004718" w14:textId="6673CAF3" w:rsidR="00B26E23" w:rsidRPr="00B26E23" w:rsidRDefault="00B26E23" w:rsidP="00B26E23">
      <w:pPr>
        <w:numPr>
          <w:ilvl w:val="0"/>
          <w:numId w:val="20"/>
        </w:numPr>
        <w:spacing w:line="276" w:lineRule="auto"/>
        <w:jc w:val="both"/>
        <w:rPr>
          <w:rFonts w:ascii="Arial" w:hAnsi="Arial" w:cs="Arial"/>
          <w:sz w:val="20"/>
          <w:szCs w:val="20"/>
        </w:rPr>
      </w:pPr>
      <w:r w:rsidRPr="00B26E23">
        <w:rPr>
          <w:rFonts w:ascii="Arial" w:hAnsi="Arial" w:cs="Arial"/>
          <w:sz w:val="20"/>
          <w:szCs w:val="20"/>
        </w:rPr>
        <w:t>Zhotovitel bude pro Objednatele provádět pravidelné bezpečnostně technické kontroly ZP dle § 45 zákona č. 375/2022 Sb. o zdravotnických prostředcích a diagnostických zdravotnických prostředcích in vitro, v platném znění, spojené s ověřením jejich správné funkce. V průběhu bezpečnostně technické kontroly budou zdarma vyměněny náhradní díly, které jsou specifikovány v příloze č.</w:t>
      </w:r>
      <w:r>
        <w:rPr>
          <w:rFonts w:ascii="Arial" w:hAnsi="Arial" w:cs="Arial"/>
          <w:sz w:val="20"/>
          <w:szCs w:val="20"/>
        </w:rPr>
        <w:t xml:space="preserve"> </w:t>
      </w:r>
      <w:r w:rsidRPr="00B26E23">
        <w:rPr>
          <w:rFonts w:ascii="Arial" w:hAnsi="Arial" w:cs="Arial"/>
          <w:sz w:val="20"/>
          <w:szCs w:val="20"/>
        </w:rPr>
        <w:t>1 této servisní smlouvy. O výsledku bezpečnostně technické kontroly vydá Zhotovitel Objednateli protokol.</w:t>
      </w:r>
    </w:p>
    <w:p w14:paraId="50B42069" w14:textId="77777777" w:rsidR="00B26E23" w:rsidRPr="00B26E23" w:rsidRDefault="00B26E23" w:rsidP="00B26E23">
      <w:pPr>
        <w:spacing w:line="276" w:lineRule="auto"/>
        <w:jc w:val="both"/>
        <w:rPr>
          <w:rFonts w:ascii="Arial" w:hAnsi="Arial" w:cs="Arial"/>
          <w:sz w:val="20"/>
          <w:szCs w:val="20"/>
        </w:rPr>
      </w:pPr>
    </w:p>
    <w:p w14:paraId="294C3AEE" w14:textId="77777777" w:rsidR="00B26E23" w:rsidRPr="00B26E23" w:rsidRDefault="00B26E23" w:rsidP="00B26E23">
      <w:pPr>
        <w:numPr>
          <w:ilvl w:val="0"/>
          <w:numId w:val="17"/>
        </w:numPr>
        <w:spacing w:line="276" w:lineRule="auto"/>
        <w:jc w:val="both"/>
        <w:rPr>
          <w:rFonts w:ascii="Arial" w:hAnsi="Arial" w:cs="Arial"/>
          <w:sz w:val="20"/>
          <w:szCs w:val="20"/>
        </w:rPr>
      </w:pPr>
      <w:r w:rsidRPr="00B26E23">
        <w:rPr>
          <w:rFonts w:ascii="Arial" w:hAnsi="Arial" w:cs="Arial"/>
          <w:sz w:val="20"/>
          <w:szCs w:val="20"/>
        </w:rPr>
        <w:t xml:space="preserve">Pokud budou v průběhu bezpečnostně technické kontroly zjištěné na ZP závady, Zhotovitel zašle Objednateli cenovou nabídku konkrétní opravy včetně materiálu, kterou Objednatel schválí. Závady budou odstraněny nejpozději do 5 pracovních dnů od schválení opravy ze strany Objednatele. </w:t>
      </w:r>
    </w:p>
    <w:p w14:paraId="6C7D8DAE" w14:textId="77777777" w:rsidR="00B26E23" w:rsidRPr="00B26E23" w:rsidRDefault="00B26E23" w:rsidP="00B26E23">
      <w:pPr>
        <w:spacing w:line="276" w:lineRule="auto"/>
        <w:jc w:val="both"/>
        <w:rPr>
          <w:rFonts w:ascii="Arial" w:hAnsi="Arial" w:cs="Arial"/>
          <w:sz w:val="20"/>
          <w:szCs w:val="20"/>
        </w:rPr>
      </w:pPr>
    </w:p>
    <w:p w14:paraId="27B14885" w14:textId="171328CB" w:rsidR="00B26E23" w:rsidRPr="00B26E23" w:rsidRDefault="00B26E23" w:rsidP="00B26E23">
      <w:pPr>
        <w:numPr>
          <w:ilvl w:val="0"/>
          <w:numId w:val="17"/>
        </w:numPr>
        <w:spacing w:line="276" w:lineRule="auto"/>
        <w:jc w:val="both"/>
        <w:rPr>
          <w:rFonts w:ascii="Arial" w:hAnsi="Arial" w:cs="Arial"/>
          <w:sz w:val="20"/>
          <w:szCs w:val="20"/>
        </w:rPr>
      </w:pPr>
      <w:r w:rsidRPr="00B26E23">
        <w:rPr>
          <w:rFonts w:ascii="Arial" w:hAnsi="Arial" w:cs="Arial"/>
          <w:sz w:val="20"/>
          <w:szCs w:val="20"/>
        </w:rPr>
        <w:t>Zhotovitel se zavazuje pr</w:t>
      </w:r>
      <w:r w:rsidR="00532DEF">
        <w:rPr>
          <w:rFonts w:ascii="Arial" w:hAnsi="Arial" w:cs="Arial"/>
          <w:sz w:val="20"/>
          <w:szCs w:val="20"/>
        </w:rPr>
        <w:t>ovádět</w:t>
      </w:r>
      <w:r w:rsidRPr="00B26E23">
        <w:rPr>
          <w:rFonts w:ascii="Arial" w:hAnsi="Arial" w:cs="Arial"/>
          <w:sz w:val="20"/>
          <w:szCs w:val="20"/>
        </w:rPr>
        <w:t xml:space="preserve"> na ZP odbornou bezpečnostně technickou kontrolu </w:t>
      </w:r>
      <w:r w:rsidR="00532DEF">
        <w:rPr>
          <w:rFonts w:ascii="Arial" w:hAnsi="Arial" w:cs="Arial"/>
          <w:sz w:val="20"/>
          <w:szCs w:val="20"/>
          <w:highlight w:val="yellow"/>
        </w:rPr>
        <w:t>….</w:t>
      </w:r>
      <w:r>
        <w:rPr>
          <w:rFonts w:ascii="Arial" w:hAnsi="Arial" w:cs="Arial"/>
          <w:sz w:val="20"/>
          <w:szCs w:val="20"/>
          <w:highlight w:val="yellow"/>
        </w:rPr>
        <w:t xml:space="preserve"> </w:t>
      </w:r>
      <w:r w:rsidRPr="00B26E23">
        <w:rPr>
          <w:rFonts w:ascii="Arial" w:hAnsi="Arial" w:cs="Arial"/>
          <w:sz w:val="20"/>
          <w:szCs w:val="20"/>
          <w:highlight w:val="yellow"/>
        </w:rPr>
        <w:t>x ročně</w:t>
      </w:r>
      <w:r w:rsidRPr="00B26E23">
        <w:rPr>
          <w:rFonts w:ascii="Arial" w:hAnsi="Arial" w:cs="Arial"/>
          <w:sz w:val="20"/>
          <w:szCs w:val="20"/>
        </w:rPr>
        <w:t xml:space="preserve"> a navrhnout termín jejího provedení.</w:t>
      </w:r>
    </w:p>
    <w:p w14:paraId="5737D6FA" w14:textId="77777777" w:rsidR="00B26E23" w:rsidRPr="00B26E23" w:rsidRDefault="00B26E23" w:rsidP="00B26E23">
      <w:pPr>
        <w:spacing w:line="276" w:lineRule="auto"/>
        <w:jc w:val="both"/>
        <w:rPr>
          <w:rFonts w:ascii="Arial" w:hAnsi="Arial" w:cs="Arial"/>
          <w:sz w:val="20"/>
          <w:szCs w:val="20"/>
        </w:rPr>
      </w:pPr>
    </w:p>
    <w:p w14:paraId="143F2BA9" w14:textId="71DDADA1" w:rsidR="00B26E23" w:rsidRPr="00B26E23" w:rsidRDefault="00B26E23" w:rsidP="00B26E23">
      <w:pPr>
        <w:numPr>
          <w:ilvl w:val="0"/>
          <w:numId w:val="17"/>
        </w:numPr>
        <w:spacing w:line="276" w:lineRule="auto"/>
        <w:jc w:val="both"/>
        <w:rPr>
          <w:rFonts w:ascii="Arial" w:hAnsi="Arial" w:cs="Arial"/>
          <w:sz w:val="20"/>
          <w:szCs w:val="20"/>
        </w:rPr>
      </w:pPr>
      <w:r w:rsidRPr="00B26E23">
        <w:rPr>
          <w:rFonts w:ascii="Arial" w:hAnsi="Arial" w:cs="Arial"/>
          <w:sz w:val="20"/>
          <w:szCs w:val="20"/>
        </w:rPr>
        <w:t xml:space="preserve">Termín bezpečnostně technické kontroly bude stanoven na základě vzájemné dohody mezi Objednatelem a Zhotovitelem. Bezpečnostně technická kontrola může být vykonána i při provedení opravy dle čl. </w:t>
      </w:r>
      <w:proofErr w:type="spellStart"/>
      <w:r w:rsidRPr="00B26E23">
        <w:rPr>
          <w:rFonts w:ascii="Arial" w:hAnsi="Arial" w:cs="Arial"/>
          <w:sz w:val="20"/>
          <w:szCs w:val="20"/>
        </w:rPr>
        <w:t>2.</w:t>
      </w:r>
      <w:r w:rsidR="001E7384">
        <w:rPr>
          <w:rFonts w:ascii="Arial" w:hAnsi="Arial" w:cs="Arial"/>
          <w:sz w:val="20"/>
          <w:szCs w:val="20"/>
        </w:rPr>
        <w:t>a</w:t>
      </w:r>
      <w:proofErr w:type="spellEnd"/>
      <w:r w:rsidR="001E7384">
        <w:rPr>
          <w:rFonts w:ascii="Arial" w:hAnsi="Arial" w:cs="Arial"/>
          <w:sz w:val="20"/>
          <w:szCs w:val="20"/>
        </w:rPr>
        <w:t>)</w:t>
      </w:r>
      <w:r w:rsidRPr="00B26E23">
        <w:rPr>
          <w:rFonts w:ascii="Arial" w:hAnsi="Arial" w:cs="Arial"/>
          <w:sz w:val="20"/>
          <w:szCs w:val="20"/>
        </w:rPr>
        <w:t xml:space="preserve"> této smlouvy. </w:t>
      </w:r>
    </w:p>
    <w:p w14:paraId="567AA904" w14:textId="77777777" w:rsidR="00B26E23" w:rsidRPr="00B26E23" w:rsidRDefault="00B26E23" w:rsidP="00B26E23">
      <w:pPr>
        <w:spacing w:line="276" w:lineRule="auto"/>
        <w:ind w:left="708"/>
        <w:rPr>
          <w:rFonts w:ascii="Arial" w:hAnsi="Arial" w:cs="Arial"/>
          <w:sz w:val="20"/>
          <w:szCs w:val="20"/>
        </w:rPr>
      </w:pPr>
    </w:p>
    <w:p w14:paraId="3AB2E841" w14:textId="19FF87EE" w:rsidR="00B26E23" w:rsidRPr="00B26E23" w:rsidRDefault="00B26E23" w:rsidP="00B26E23">
      <w:pPr>
        <w:numPr>
          <w:ilvl w:val="0"/>
          <w:numId w:val="17"/>
        </w:numPr>
        <w:spacing w:line="276" w:lineRule="auto"/>
        <w:jc w:val="both"/>
        <w:rPr>
          <w:rFonts w:ascii="Arial" w:hAnsi="Arial" w:cs="Arial"/>
          <w:sz w:val="20"/>
          <w:szCs w:val="20"/>
        </w:rPr>
      </w:pPr>
      <w:r w:rsidRPr="00B26E23">
        <w:rPr>
          <w:rFonts w:ascii="Arial" w:hAnsi="Arial" w:cs="Arial"/>
          <w:sz w:val="20"/>
          <w:szCs w:val="20"/>
        </w:rPr>
        <w:t>V případě, že nebude bezpečnostně technická kontrola ze strany Zhotovitele provedena v dohodnutém termínu nebo nebude-li provedena Zhotovitelem v rámci stanovené periody vůbec, zavazuje se Zhotovitel uhradit Objednateli smluvní pokutu ve výši 0,05 % z kupn</w:t>
      </w:r>
      <w:r>
        <w:rPr>
          <w:rFonts w:ascii="Arial" w:hAnsi="Arial" w:cs="Arial"/>
          <w:sz w:val="20"/>
          <w:szCs w:val="20"/>
        </w:rPr>
        <w:t>í</w:t>
      </w:r>
      <w:r w:rsidRPr="00B26E23">
        <w:rPr>
          <w:rFonts w:ascii="Arial" w:hAnsi="Arial" w:cs="Arial"/>
          <w:sz w:val="20"/>
          <w:szCs w:val="20"/>
        </w:rPr>
        <w:t xml:space="preserve"> ceny servisovaného ZP za každý započatý den prodlení. </w:t>
      </w:r>
    </w:p>
    <w:p w14:paraId="7C84CB5E" w14:textId="77777777" w:rsidR="00B26E23" w:rsidRPr="00B26E23" w:rsidRDefault="00B26E23" w:rsidP="00B26E23">
      <w:pPr>
        <w:spacing w:line="276" w:lineRule="auto"/>
        <w:jc w:val="both"/>
        <w:rPr>
          <w:rFonts w:ascii="Arial" w:hAnsi="Arial" w:cs="Arial"/>
          <w:sz w:val="20"/>
          <w:szCs w:val="20"/>
        </w:rPr>
      </w:pPr>
    </w:p>
    <w:p w14:paraId="0D7AD97A" w14:textId="77777777" w:rsidR="00B26E23" w:rsidRPr="00B26E23" w:rsidRDefault="00B26E23" w:rsidP="00B26E23">
      <w:pPr>
        <w:numPr>
          <w:ilvl w:val="0"/>
          <w:numId w:val="17"/>
        </w:numPr>
        <w:spacing w:line="276" w:lineRule="auto"/>
        <w:jc w:val="both"/>
        <w:rPr>
          <w:rFonts w:ascii="Arial" w:hAnsi="Arial" w:cs="Arial"/>
          <w:sz w:val="20"/>
          <w:szCs w:val="20"/>
        </w:rPr>
      </w:pPr>
      <w:r w:rsidRPr="00B26E23">
        <w:rPr>
          <w:rFonts w:ascii="Arial" w:hAnsi="Arial" w:cs="Arial"/>
          <w:sz w:val="20"/>
          <w:szCs w:val="20"/>
        </w:rPr>
        <w:t>Objednatel je povinen umožnit Zhotoviteli přístup do svých provozních prostor za účelem provedení bezpečnostně technické kontroly ZP a poskytnout mu potřebnou součinnost tak, jak vyplyne z požadavků na řádné provedení bezpečnostně technické kontroly.</w:t>
      </w:r>
    </w:p>
    <w:p w14:paraId="3CF5C868" w14:textId="77777777" w:rsidR="00B26E23" w:rsidRPr="00B26E23" w:rsidRDefault="00B26E23" w:rsidP="00B26E23">
      <w:pPr>
        <w:spacing w:line="276" w:lineRule="auto"/>
        <w:jc w:val="both"/>
        <w:rPr>
          <w:rFonts w:ascii="Arial" w:hAnsi="Arial" w:cs="Arial"/>
          <w:sz w:val="20"/>
          <w:szCs w:val="20"/>
        </w:rPr>
      </w:pPr>
    </w:p>
    <w:p w14:paraId="3C160244" w14:textId="77777777" w:rsidR="00B26E23" w:rsidRDefault="00B26E23" w:rsidP="00B26E23">
      <w:pPr>
        <w:spacing w:line="276" w:lineRule="auto"/>
        <w:jc w:val="both"/>
        <w:rPr>
          <w:rFonts w:ascii="Arial" w:hAnsi="Arial" w:cs="Arial"/>
          <w:sz w:val="20"/>
          <w:szCs w:val="20"/>
        </w:rPr>
      </w:pPr>
    </w:p>
    <w:p w14:paraId="78A9BBFC" w14:textId="77777777" w:rsidR="005229E9" w:rsidRDefault="005229E9" w:rsidP="00B26E23">
      <w:pPr>
        <w:spacing w:line="276" w:lineRule="auto"/>
        <w:jc w:val="both"/>
        <w:rPr>
          <w:rFonts w:ascii="Arial" w:hAnsi="Arial" w:cs="Arial"/>
          <w:sz w:val="20"/>
          <w:szCs w:val="20"/>
        </w:rPr>
      </w:pPr>
    </w:p>
    <w:p w14:paraId="18970DA3" w14:textId="77777777" w:rsidR="005229E9" w:rsidRPr="00B26E23" w:rsidRDefault="005229E9" w:rsidP="00B26E23">
      <w:pPr>
        <w:spacing w:line="276" w:lineRule="auto"/>
        <w:jc w:val="both"/>
        <w:rPr>
          <w:rFonts w:ascii="Arial" w:hAnsi="Arial" w:cs="Arial"/>
          <w:sz w:val="20"/>
          <w:szCs w:val="20"/>
        </w:rPr>
      </w:pPr>
    </w:p>
    <w:p w14:paraId="3361C54B" w14:textId="77777777" w:rsidR="00B26E23" w:rsidRPr="00B26E23" w:rsidRDefault="00B26E23" w:rsidP="00735F78">
      <w:pPr>
        <w:pStyle w:val="Styl1"/>
      </w:pPr>
      <w:r w:rsidRPr="00B26E23">
        <w:t>Smluvní odměna a platební podmínky</w:t>
      </w:r>
    </w:p>
    <w:p w14:paraId="48DA98E0" w14:textId="4282E633" w:rsidR="00B26E23" w:rsidRPr="00B26E23" w:rsidRDefault="00B26E23" w:rsidP="00B26E23">
      <w:pPr>
        <w:numPr>
          <w:ilvl w:val="0"/>
          <w:numId w:val="18"/>
        </w:numPr>
        <w:spacing w:line="276" w:lineRule="auto"/>
        <w:jc w:val="both"/>
        <w:rPr>
          <w:rFonts w:ascii="Arial" w:hAnsi="Arial" w:cs="Arial"/>
          <w:sz w:val="20"/>
          <w:szCs w:val="20"/>
        </w:rPr>
      </w:pPr>
      <w:r w:rsidRPr="00B26E23">
        <w:rPr>
          <w:rFonts w:ascii="Arial" w:hAnsi="Arial" w:cs="Arial"/>
          <w:sz w:val="20"/>
          <w:szCs w:val="20"/>
        </w:rPr>
        <w:lastRenderedPageBreak/>
        <w:t xml:space="preserve">smluvní strany se dohodly, že po uplynutí záruky bude Zhotovitel poskytovat servis na předmět smlouvy za tyto maximální ceny, které budou garantovány po dobu </w:t>
      </w:r>
      <w:r w:rsidR="00532DEF">
        <w:rPr>
          <w:rFonts w:ascii="Arial" w:hAnsi="Arial" w:cs="Arial"/>
          <w:sz w:val="20"/>
          <w:szCs w:val="20"/>
        </w:rPr>
        <w:t>4</w:t>
      </w:r>
      <w:r w:rsidRPr="00B26E23">
        <w:rPr>
          <w:rFonts w:ascii="Arial" w:hAnsi="Arial" w:cs="Arial"/>
          <w:sz w:val="20"/>
          <w:szCs w:val="20"/>
        </w:rPr>
        <w:t xml:space="preserve"> let od uplynutí záruční doby na ZP:</w:t>
      </w:r>
    </w:p>
    <w:p w14:paraId="05279FEC" w14:textId="4EF2665E" w:rsidR="00B26E23" w:rsidRPr="00B26E23" w:rsidRDefault="00B26E23" w:rsidP="00B26E23">
      <w:pPr>
        <w:numPr>
          <w:ilvl w:val="0"/>
          <w:numId w:val="24"/>
        </w:numPr>
        <w:spacing w:line="276" w:lineRule="auto"/>
        <w:ind w:left="426" w:hanging="284"/>
        <w:jc w:val="both"/>
        <w:rPr>
          <w:rFonts w:ascii="Arial" w:hAnsi="Arial" w:cs="Arial"/>
          <w:sz w:val="20"/>
          <w:szCs w:val="20"/>
        </w:rPr>
      </w:pPr>
      <w:r w:rsidRPr="00B26E23">
        <w:rPr>
          <w:rFonts w:ascii="Arial" w:hAnsi="Arial" w:cs="Arial"/>
          <w:sz w:val="20"/>
          <w:szCs w:val="20"/>
        </w:rPr>
        <w:t xml:space="preserve">cena servisní hodiny po dobu </w:t>
      </w:r>
      <w:r w:rsidR="00532DEF">
        <w:rPr>
          <w:rFonts w:ascii="Arial" w:hAnsi="Arial" w:cs="Arial"/>
          <w:sz w:val="20"/>
          <w:szCs w:val="20"/>
        </w:rPr>
        <w:t>4</w:t>
      </w:r>
      <w:r w:rsidRPr="00B26E23">
        <w:rPr>
          <w:rFonts w:ascii="Arial" w:hAnsi="Arial" w:cs="Arial"/>
          <w:sz w:val="20"/>
          <w:szCs w:val="20"/>
        </w:rPr>
        <w:t xml:space="preserve"> let od uplynutí záruky: </w:t>
      </w:r>
      <w:r w:rsidRPr="00B26E23">
        <w:rPr>
          <w:rFonts w:ascii="Arial" w:hAnsi="Arial" w:cs="Arial"/>
          <w:sz w:val="20"/>
          <w:szCs w:val="20"/>
          <w:highlight w:val="yellow"/>
        </w:rPr>
        <w:t>……</w:t>
      </w:r>
      <w:proofErr w:type="gramStart"/>
      <w:r w:rsidRPr="00B26E23">
        <w:rPr>
          <w:rFonts w:ascii="Arial" w:hAnsi="Arial" w:cs="Arial"/>
          <w:sz w:val="20"/>
          <w:szCs w:val="20"/>
          <w:highlight w:val="yellow"/>
        </w:rPr>
        <w:t>…….</w:t>
      </w:r>
      <w:proofErr w:type="gramEnd"/>
      <w:r w:rsidRPr="00B26E23">
        <w:rPr>
          <w:rFonts w:ascii="Arial" w:hAnsi="Arial" w:cs="Arial"/>
          <w:sz w:val="20"/>
          <w:szCs w:val="20"/>
          <w:highlight w:val="yellow"/>
        </w:rPr>
        <w:t>.</w:t>
      </w:r>
      <w:r w:rsidRPr="00B26E23">
        <w:rPr>
          <w:rFonts w:ascii="Arial" w:hAnsi="Arial" w:cs="Arial"/>
          <w:sz w:val="20"/>
          <w:szCs w:val="20"/>
        </w:rPr>
        <w:t xml:space="preserve"> Kč bez DPH,</w:t>
      </w:r>
    </w:p>
    <w:p w14:paraId="5C2ECC57" w14:textId="59F7BA92" w:rsidR="00B26E23" w:rsidRPr="00B26E23" w:rsidRDefault="00B26E23" w:rsidP="00B26E23">
      <w:pPr>
        <w:numPr>
          <w:ilvl w:val="0"/>
          <w:numId w:val="24"/>
        </w:numPr>
        <w:spacing w:line="276" w:lineRule="auto"/>
        <w:ind w:left="426" w:hanging="284"/>
        <w:jc w:val="both"/>
        <w:rPr>
          <w:rFonts w:ascii="Arial" w:hAnsi="Arial" w:cs="Arial"/>
          <w:sz w:val="20"/>
          <w:szCs w:val="20"/>
        </w:rPr>
      </w:pPr>
      <w:r w:rsidRPr="00B26E23">
        <w:rPr>
          <w:rFonts w:ascii="Arial" w:hAnsi="Arial" w:cs="Arial"/>
          <w:sz w:val="20"/>
          <w:szCs w:val="20"/>
        </w:rPr>
        <w:t>cena dojezdu (tam i zpět) technika osobním automobilem do pracoviště Objednatele</w:t>
      </w:r>
      <w:r w:rsidRPr="00B26E23" w:rsidDel="00F141DD">
        <w:rPr>
          <w:rFonts w:ascii="Arial" w:hAnsi="Arial" w:cs="Arial"/>
          <w:sz w:val="20"/>
          <w:szCs w:val="20"/>
        </w:rPr>
        <w:t xml:space="preserve"> </w:t>
      </w:r>
      <w:r w:rsidRPr="00B26E23">
        <w:rPr>
          <w:rFonts w:ascii="Arial" w:hAnsi="Arial" w:cs="Arial"/>
          <w:sz w:val="20"/>
          <w:szCs w:val="20"/>
        </w:rPr>
        <w:t xml:space="preserve">platná po dobu </w:t>
      </w:r>
      <w:r w:rsidR="00532DEF">
        <w:rPr>
          <w:rFonts w:ascii="Arial" w:hAnsi="Arial" w:cs="Arial"/>
          <w:sz w:val="20"/>
          <w:szCs w:val="20"/>
        </w:rPr>
        <w:t>4</w:t>
      </w:r>
      <w:r w:rsidRPr="00B26E23">
        <w:rPr>
          <w:rFonts w:ascii="Arial" w:hAnsi="Arial" w:cs="Arial"/>
          <w:sz w:val="20"/>
          <w:szCs w:val="20"/>
        </w:rPr>
        <w:t xml:space="preserve"> let po uplynutí záruky: </w:t>
      </w:r>
      <w:r w:rsidRPr="00B26E23">
        <w:rPr>
          <w:rFonts w:ascii="Arial" w:hAnsi="Arial" w:cs="Arial"/>
          <w:sz w:val="20"/>
          <w:szCs w:val="20"/>
          <w:highlight w:val="yellow"/>
        </w:rPr>
        <w:t>………….</w:t>
      </w:r>
      <w:r w:rsidRPr="00B26E23">
        <w:rPr>
          <w:rFonts w:ascii="Arial" w:hAnsi="Arial" w:cs="Arial"/>
          <w:sz w:val="20"/>
          <w:szCs w:val="20"/>
        </w:rPr>
        <w:t xml:space="preserve"> Kč bez DPH,</w:t>
      </w:r>
    </w:p>
    <w:p w14:paraId="0A621ADF" w14:textId="665A9AB5" w:rsidR="00B26E23" w:rsidRPr="00B26E23" w:rsidRDefault="00B26E23" w:rsidP="00B26E23">
      <w:pPr>
        <w:numPr>
          <w:ilvl w:val="0"/>
          <w:numId w:val="24"/>
        </w:numPr>
        <w:spacing w:line="276" w:lineRule="auto"/>
        <w:ind w:left="426" w:hanging="284"/>
        <w:jc w:val="both"/>
        <w:rPr>
          <w:rFonts w:ascii="Arial" w:hAnsi="Arial" w:cs="Arial"/>
          <w:sz w:val="20"/>
          <w:szCs w:val="20"/>
        </w:rPr>
      </w:pPr>
      <w:r w:rsidRPr="00B26E23">
        <w:rPr>
          <w:rFonts w:ascii="Arial" w:hAnsi="Arial" w:cs="Arial"/>
          <w:sz w:val="20"/>
          <w:szCs w:val="20"/>
        </w:rPr>
        <w:t xml:space="preserve">cena jedné kompletní </w:t>
      </w:r>
      <w:proofErr w:type="spellStart"/>
      <w:r w:rsidRPr="00B26E23">
        <w:rPr>
          <w:rFonts w:ascii="Arial" w:hAnsi="Arial" w:cs="Arial"/>
          <w:sz w:val="20"/>
          <w:szCs w:val="20"/>
        </w:rPr>
        <w:t>BTK</w:t>
      </w:r>
      <w:proofErr w:type="spellEnd"/>
      <w:r w:rsidRPr="00B26E23">
        <w:rPr>
          <w:rFonts w:ascii="Arial" w:hAnsi="Arial" w:cs="Arial"/>
          <w:sz w:val="20"/>
          <w:szCs w:val="20"/>
        </w:rPr>
        <w:t xml:space="preserve">, garantovaná po dobu </w:t>
      </w:r>
      <w:r w:rsidR="00532DEF">
        <w:rPr>
          <w:rFonts w:ascii="Arial" w:hAnsi="Arial" w:cs="Arial"/>
          <w:sz w:val="20"/>
          <w:szCs w:val="20"/>
        </w:rPr>
        <w:t>4</w:t>
      </w:r>
      <w:r w:rsidRPr="00B26E23">
        <w:rPr>
          <w:rFonts w:ascii="Arial" w:hAnsi="Arial" w:cs="Arial"/>
          <w:sz w:val="20"/>
          <w:szCs w:val="20"/>
        </w:rPr>
        <w:t xml:space="preserve"> let od uplynutí záruky (je-li výrobcem vyžadována), seřízení, spotřebního materiálu a náhradních dílů vztahujících se k </w:t>
      </w:r>
      <w:proofErr w:type="spellStart"/>
      <w:r w:rsidRPr="00B26E23">
        <w:rPr>
          <w:rFonts w:ascii="Arial" w:hAnsi="Arial" w:cs="Arial"/>
          <w:sz w:val="20"/>
          <w:szCs w:val="20"/>
        </w:rPr>
        <w:t>BTK</w:t>
      </w:r>
      <w:proofErr w:type="spellEnd"/>
      <w:r w:rsidRPr="00B26E23">
        <w:rPr>
          <w:rFonts w:ascii="Arial" w:hAnsi="Arial" w:cs="Arial"/>
          <w:sz w:val="20"/>
          <w:szCs w:val="20"/>
        </w:rPr>
        <w:t xml:space="preserve"> a pravidelně a nutně měněných v daných intervalech při </w:t>
      </w:r>
      <w:proofErr w:type="spellStart"/>
      <w:r w:rsidRPr="00B26E23">
        <w:rPr>
          <w:rFonts w:ascii="Arial" w:hAnsi="Arial" w:cs="Arial"/>
          <w:sz w:val="20"/>
          <w:szCs w:val="20"/>
        </w:rPr>
        <w:t>BTK</w:t>
      </w:r>
      <w:proofErr w:type="spellEnd"/>
      <w:r w:rsidRPr="00B26E23">
        <w:rPr>
          <w:rFonts w:ascii="Arial" w:hAnsi="Arial" w:cs="Arial"/>
          <w:sz w:val="20"/>
          <w:szCs w:val="20"/>
        </w:rPr>
        <w:t xml:space="preserve">, dopravy a protokolů: </w:t>
      </w:r>
      <w:r w:rsidRPr="00B26E23">
        <w:rPr>
          <w:rFonts w:ascii="Arial" w:hAnsi="Arial" w:cs="Arial"/>
          <w:sz w:val="20"/>
          <w:szCs w:val="20"/>
          <w:highlight w:val="yellow"/>
        </w:rPr>
        <w:t>……………….</w:t>
      </w:r>
      <w:r w:rsidRPr="00B26E23">
        <w:rPr>
          <w:rFonts w:ascii="Arial" w:hAnsi="Arial" w:cs="Arial"/>
          <w:sz w:val="20"/>
          <w:szCs w:val="20"/>
        </w:rPr>
        <w:t xml:space="preserve"> Kč bez DPH.</w:t>
      </w:r>
    </w:p>
    <w:p w14:paraId="70AD9AC0" w14:textId="77777777" w:rsidR="00B26E23" w:rsidRPr="00B26E23" w:rsidRDefault="00B26E23" w:rsidP="00B26E23">
      <w:pPr>
        <w:spacing w:line="276" w:lineRule="auto"/>
        <w:jc w:val="both"/>
        <w:rPr>
          <w:rFonts w:ascii="Arial" w:hAnsi="Arial" w:cs="Arial"/>
          <w:sz w:val="20"/>
          <w:szCs w:val="20"/>
        </w:rPr>
      </w:pPr>
    </w:p>
    <w:p w14:paraId="4F16AB5D" w14:textId="4C4B5683" w:rsidR="00B26E23" w:rsidRPr="00B26E23" w:rsidRDefault="00B26E23" w:rsidP="00B26E23">
      <w:pPr>
        <w:numPr>
          <w:ilvl w:val="0"/>
          <w:numId w:val="18"/>
        </w:numPr>
        <w:spacing w:line="276" w:lineRule="auto"/>
        <w:jc w:val="both"/>
        <w:rPr>
          <w:rFonts w:ascii="Arial" w:hAnsi="Arial" w:cs="Arial"/>
          <w:sz w:val="20"/>
          <w:szCs w:val="20"/>
        </w:rPr>
      </w:pPr>
      <w:r w:rsidRPr="00B26E23">
        <w:rPr>
          <w:rFonts w:ascii="Arial" w:hAnsi="Arial" w:cs="Arial"/>
          <w:sz w:val="20"/>
          <w:szCs w:val="20"/>
        </w:rPr>
        <w:t xml:space="preserve">Platba za činnosti dle čl. 2 této smlouvy je splatná na základě daňového dokladu vystaveného Zhotovitelem po provedení příslušných servisních prací. Přílohou daňového dokladu bude kopie potvrzeného servisního protokolu. Doba splatnosti faktur je dohodnuta na 30 dnů od data jejich doručení Objednateli. Faktury je možné zasílat elektronicky na adresu: </w:t>
      </w:r>
      <w:hyperlink r:id="rId8" w:history="1">
        <w:proofErr w:type="spellStart"/>
        <w:r w:rsidR="00735F78" w:rsidRPr="00B26E23">
          <w:rPr>
            <w:rStyle w:val="Hypertextovodkaz"/>
            <w:rFonts w:ascii="Arial" w:hAnsi="Arial" w:cs="Arial"/>
            <w:sz w:val="20"/>
            <w:szCs w:val="20"/>
          </w:rPr>
          <w:t>faktury@n</w:t>
        </w:r>
        <w:r w:rsidR="00735F78" w:rsidRPr="007B3FA2">
          <w:rPr>
            <w:rStyle w:val="Hypertextovodkaz"/>
            <w:rFonts w:ascii="Arial" w:hAnsi="Arial" w:cs="Arial"/>
            <w:sz w:val="20"/>
            <w:szCs w:val="20"/>
          </w:rPr>
          <w:t>emiv</w:t>
        </w:r>
        <w:r w:rsidR="00735F78" w:rsidRPr="00B26E23">
          <w:rPr>
            <w:rStyle w:val="Hypertextovodkaz"/>
            <w:rFonts w:ascii="Arial" w:hAnsi="Arial" w:cs="Arial"/>
            <w:sz w:val="20"/>
            <w:szCs w:val="20"/>
          </w:rPr>
          <w:t>.cz</w:t>
        </w:r>
        <w:proofErr w:type="spellEnd"/>
      </w:hyperlink>
      <w:r w:rsidRPr="00B26E23">
        <w:rPr>
          <w:rFonts w:ascii="Arial" w:hAnsi="Arial" w:cs="Arial"/>
          <w:sz w:val="20"/>
          <w:szCs w:val="20"/>
        </w:rPr>
        <w:t>.</w:t>
      </w:r>
    </w:p>
    <w:p w14:paraId="33B8F31D" w14:textId="77777777" w:rsidR="00B26E23" w:rsidRPr="00B26E23" w:rsidRDefault="00B26E23" w:rsidP="00B26E23">
      <w:pPr>
        <w:spacing w:line="276" w:lineRule="auto"/>
        <w:ind w:left="360"/>
        <w:jc w:val="both"/>
        <w:rPr>
          <w:rFonts w:ascii="Arial" w:hAnsi="Arial" w:cs="Arial"/>
          <w:sz w:val="20"/>
          <w:szCs w:val="20"/>
        </w:rPr>
      </w:pPr>
    </w:p>
    <w:p w14:paraId="595381B1" w14:textId="77777777" w:rsidR="00B26E23" w:rsidRPr="00B26E23" w:rsidRDefault="00B26E23" w:rsidP="00B26E23">
      <w:pPr>
        <w:numPr>
          <w:ilvl w:val="0"/>
          <w:numId w:val="18"/>
        </w:numPr>
        <w:tabs>
          <w:tab w:val="num" w:pos="426"/>
        </w:tabs>
        <w:spacing w:line="276" w:lineRule="auto"/>
        <w:jc w:val="both"/>
        <w:rPr>
          <w:rFonts w:ascii="Arial" w:hAnsi="Arial" w:cs="Arial"/>
          <w:sz w:val="20"/>
          <w:szCs w:val="20"/>
        </w:rPr>
      </w:pPr>
      <w:r w:rsidRPr="00B26E23">
        <w:rPr>
          <w:rFonts w:ascii="Arial" w:hAnsi="Arial" w:cs="Arial"/>
          <w:sz w:val="20"/>
          <w:szCs w:val="20"/>
        </w:rPr>
        <w:t>Daňový doklad musí obsahovat všechny náležitosti stanovené zákonem č. 235/2004 Sb., Zákon o dani z přidané hodnoty, v platném znění, a zákona č. 563/1991 Sb., Zákon o účetnictví, v platném znění, zejména pak:</w:t>
      </w:r>
    </w:p>
    <w:p w14:paraId="73A33B30" w14:textId="77777777" w:rsidR="00B26E23" w:rsidRPr="00B26E23" w:rsidRDefault="00B26E23" w:rsidP="00B26E23">
      <w:pPr>
        <w:tabs>
          <w:tab w:val="num" w:pos="426"/>
        </w:tabs>
        <w:spacing w:line="276" w:lineRule="auto"/>
        <w:ind w:left="360"/>
        <w:jc w:val="both"/>
        <w:rPr>
          <w:rFonts w:ascii="Arial" w:hAnsi="Arial" w:cs="Arial"/>
          <w:sz w:val="20"/>
          <w:szCs w:val="20"/>
        </w:rPr>
      </w:pPr>
      <w:r w:rsidRPr="00B26E23">
        <w:rPr>
          <w:rFonts w:ascii="Arial" w:hAnsi="Arial" w:cs="Arial"/>
          <w:sz w:val="20"/>
          <w:szCs w:val="20"/>
        </w:rPr>
        <w:t>IČ, DIČ, název a sídlo Zhotovitele a Objednatele, evidenční číslo daňového dokladu, předmět plnění, označení bankovního spojení Zhotovitele, udání ceny jednotlivých položek servisu / bez DPH, včetně DPH, fakturovanou částku / bez DPH, včetně DPH. Faktury – daňové doklady, které nebudou obsahovat některou z náležitostí uvedenou v předchozích ustanoveních nebo s nimi budou v rozporu, je Objednatel oprávněn vrátit ve lhůtě splatnosti Zhotoviteli k doplnění nebo opravě s tím, že lhůta splatnosti faktury – daňového dokladu počne běžet dnem doručení opravené faktury – daňového dokladu Zhotoviteli.</w:t>
      </w:r>
    </w:p>
    <w:p w14:paraId="5822A31C" w14:textId="77777777" w:rsidR="00B26E23" w:rsidRPr="00B26E23" w:rsidRDefault="00B26E23" w:rsidP="00B26E23">
      <w:pPr>
        <w:spacing w:line="276" w:lineRule="auto"/>
        <w:ind w:left="360"/>
        <w:jc w:val="both"/>
        <w:rPr>
          <w:rFonts w:ascii="Arial" w:hAnsi="Arial" w:cs="Arial"/>
          <w:sz w:val="20"/>
          <w:szCs w:val="20"/>
        </w:rPr>
      </w:pPr>
    </w:p>
    <w:p w14:paraId="43D860FB" w14:textId="2906C27E" w:rsidR="00B26E23" w:rsidRPr="00B26E23" w:rsidRDefault="00B26E23" w:rsidP="00B26E23">
      <w:pPr>
        <w:numPr>
          <w:ilvl w:val="0"/>
          <w:numId w:val="18"/>
        </w:numPr>
        <w:spacing w:line="276" w:lineRule="auto"/>
        <w:jc w:val="both"/>
        <w:rPr>
          <w:rFonts w:ascii="Arial" w:hAnsi="Arial" w:cs="Arial"/>
          <w:sz w:val="20"/>
          <w:szCs w:val="20"/>
        </w:rPr>
      </w:pPr>
      <w:r w:rsidRPr="00B26E23">
        <w:rPr>
          <w:rFonts w:ascii="Arial" w:hAnsi="Arial" w:cs="Arial"/>
          <w:sz w:val="20"/>
          <w:szCs w:val="20"/>
        </w:rPr>
        <w:t>Pokud se Zhotovitel stane nespolehlivým plátcem DPH, je Objednatel oprávněn v souladu s §</w:t>
      </w:r>
      <w:proofErr w:type="spellStart"/>
      <w:r w:rsidRPr="00B26E23">
        <w:rPr>
          <w:rFonts w:ascii="Arial" w:hAnsi="Arial" w:cs="Arial"/>
          <w:sz w:val="20"/>
          <w:szCs w:val="20"/>
        </w:rPr>
        <w:t>109a</w:t>
      </w:r>
      <w:proofErr w:type="spellEnd"/>
      <w:r w:rsidRPr="00B26E23">
        <w:rPr>
          <w:rFonts w:ascii="Arial" w:hAnsi="Arial" w:cs="Arial"/>
          <w:sz w:val="20"/>
          <w:szCs w:val="20"/>
        </w:rPr>
        <w:t xml:space="preserve"> zákona č. 235/2004 Sb., Zákon o dani z přidané hodnoty, v platném znění,</w:t>
      </w:r>
      <w:r w:rsidR="00735F78">
        <w:rPr>
          <w:rFonts w:ascii="Arial" w:hAnsi="Arial" w:cs="Arial"/>
          <w:sz w:val="20"/>
          <w:szCs w:val="20"/>
        </w:rPr>
        <w:t xml:space="preserve"> </w:t>
      </w:r>
      <w:r w:rsidRPr="00B26E23">
        <w:rPr>
          <w:rFonts w:ascii="Arial" w:hAnsi="Arial" w:cs="Arial"/>
          <w:sz w:val="20"/>
          <w:szCs w:val="20"/>
        </w:rPr>
        <w:t>vypočtenou DPH uhradit na účet správce daně, aby se vyvaroval ručení za nespolehlivého plátce (Zhotovitele). Pokud Objednatel uhradí částku ve výši DPH na účet správce daně Zhotovitele a částku bez DPH Zhotoviteli, považuje se tento závazek za splněný.</w:t>
      </w:r>
    </w:p>
    <w:p w14:paraId="5F0D6808" w14:textId="77777777" w:rsidR="00B26E23" w:rsidRPr="00B26E23" w:rsidRDefault="00B26E23" w:rsidP="00B26E23">
      <w:pPr>
        <w:spacing w:line="276" w:lineRule="auto"/>
        <w:ind w:left="360"/>
        <w:jc w:val="both"/>
        <w:rPr>
          <w:rFonts w:ascii="Arial" w:hAnsi="Arial" w:cs="Arial"/>
          <w:sz w:val="20"/>
          <w:szCs w:val="20"/>
        </w:rPr>
      </w:pPr>
    </w:p>
    <w:p w14:paraId="205CD57F" w14:textId="3CEE0931" w:rsidR="00B26E23" w:rsidRPr="00B26E23" w:rsidRDefault="00B26E23" w:rsidP="00B26E23">
      <w:pPr>
        <w:numPr>
          <w:ilvl w:val="0"/>
          <w:numId w:val="18"/>
        </w:numPr>
        <w:spacing w:line="276" w:lineRule="auto"/>
        <w:jc w:val="both"/>
        <w:rPr>
          <w:rFonts w:ascii="Arial" w:hAnsi="Arial" w:cs="Arial"/>
          <w:sz w:val="20"/>
          <w:szCs w:val="20"/>
        </w:rPr>
      </w:pPr>
      <w:r w:rsidRPr="00B26E23">
        <w:rPr>
          <w:rFonts w:ascii="Arial" w:hAnsi="Arial" w:cs="Arial"/>
          <w:sz w:val="20"/>
          <w:szCs w:val="20"/>
        </w:rPr>
        <w:t>Smluvní strany se dohodly, že změna sjednané odměny za poskytovaný servis dle této smlouvy je možná po uplynutí tříleté lhůty na základě písemného dodatku k této servisní smlouvě.</w:t>
      </w:r>
    </w:p>
    <w:p w14:paraId="247733C4" w14:textId="77777777" w:rsidR="00B26E23" w:rsidRPr="00B26E23" w:rsidRDefault="00B26E23" w:rsidP="00B26E23">
      <w:pPr>
        <w:spacing w:line="276" w:lineRule="auto"/>
        <w:ind w:right="-1"/>
        <w:jc w:val="both"/>
        <w:rPr>
          <w:rFonts w:ascii="Arial" w:hAnsi="Arial" w:cs="Arial"/>
          <w:sz w:val="20"/>
          <w:szCs w:val="20"/>
        </w:rPr>
      </w:pPr>
    </w:p>
    <w:p w14:paraId="0C09BCC0" w14:textId="77777777" w:rsidR="00B26E23" w:rsidRPr="00B26E23" w:rsidRDefault="00B26E23" w:rsidP="00B26E23">
      <w:pPr>
        <w:spacing w:line="276" w:lineRule="auto"/>
        <w:ind w:right="-1"/>
        <w:jc w:val="both"/>
        <w:rPr>
          <w:rFonts w:ascii="Arial" w:hAnsi="Arial" w:cs="Arial"/>
          <w:sz w:val="20"/>
          <w:szCs w:val="20"/>
        </w:rPr>
      </w:pPr>
    </w:p>
    <w:p w14:paraId="6C9ABD5B" w14:textId="77777777" w:rsidR="00B26E23" w:rsidRPr="00B26E23" w:rsidRDefault="00B26E23" w:rsidP="00735F78">
      <w:pPr>
        <w:pStyle w:val="Styl1"/>
      </w:pPr>
      <w:r w:rsidRPr="00B26E23">
        <w:t>Doba platnosti smlouvy</w:t>
      </w:r>
    </w:p>
    <w:p w14:paraId="075F4153" w14:textId="77777777" w:rsidR="00B26E23" w:rsidRPr="00B26E23" w:rsidRDefault="00B26E23" w:rsidP="00B26E23">
      <w:pPr>
        <w:numPr>
          <w:ilvl w:val="0"/>
          <w:numId w:val="19"/>
        </w:numPr>
        <w:spacing w:line="276" w:lineRule="auto"/>
        <w:jc w:val="both"/>
        <w:rPr>
          <w:rFonts w:ascii="Arial" w:hAnsi="Arial" w:cs="Arial"/>
          <w:sz w:val="20"/>
          <w:szCs w:val="20"/>
        </w:rPr>
      </w:pPr>
      <w:r w:rsidRPr="00B26E23">
        <w:rPr>
          <w:rFonts w:ascii="Arial" w:hAnsi="Arial" w:cs="Arial"/>
          <w:sz w:val="20"/>
          <w:szCs w:val="20"/>
        </w:rPr>
        <w:t>Tato smlouva se uzavírá na dobu neurčitou. Smlouva může být ukončena kteroukoliv ze smluvních stran pouze písemně a pouze v případech uvedených v tomto článku.</w:t>
      </w:r>
    </w:p>
    <w:p w14:paraId="6C59CAF7" w14:textId="77777777" w:rsidR="00B26E23" w:rsidRPr="00B26E23" w:rsidRDefault="00B26E23" w:rsidP="00B26E23">
      <w:pPr>
        <w:spacing w:line="276" w:lineRule="auto"/>
        <w:ind w:firstLine="60"/>
        <w:jc w:val="both"/>
        <w:rPr>
          <w:rFonts w:ascii="Arial" w:hAnsi="Arial" w:cs="Arial"/>
          <w:sz w:val="20"/>
          <w:szCs w:val="20"/>
        </w:rPr>
      </w:pPr>
    </w:p>
    <w:p w14:paraId="4BCC6050" w14:textId="77777777" w:rsidR="00B26E23" w:rsidRPr="00B26E23" w:rsidRDefault="00B26E23" w:rsidP="00B26E23">
      <w:pPr>
        <w:numPr>
          <w:ilvl w:val="0"/>
          <w:numId w:val="19"/>
        </w:numPr>
        <w:spacing w:line="276" w:lineRule="auto"/>
        <w:jc w:val="both"/>
        <w:rPr>
          <w:rFonts w:ascii="Arial" w:hAnsi="Arial" w:cs="Arial"/>
          <w:sz w:val="20"/>
          <w:szCs w:val="20"/>
        </w:rPr>
      </w:pPr>
      <w:r w:rsidRPr="00B26E23">
        <w:rPr>
          <w:rFonts w:ascii="Arial" w:hAnsi="Arial" w:cs="Arial"/>
          <w:sz w:val="20"/>
          <w:szCs w:val="20"/>
        </w:rPr>
        <w:t xml:space="preserve">Zhotovitel má právo odstoupit od této smlouvy v případě, že Objednatel překročí lhůtu splatnosti, tak jak je uvedeno v čl. 3., odst. b) a c) této smlouvy, o více než dva měsíce. </w:t>
      </w:r>
    </w:p>
    <w:p w14:paraId="7A97BD31" w14:textId="77777777" w:rsidR="00B26E23" w:rsidRPr="00B26E23" w:rsidRDefault="00B26E23" w:rsidP="00B26E23">
      <w:pPr>
        <w:spacing w:line="276" w:lineRule="auto"/>
        <w:jc w:val="both"/>
        <w:rPr>
          <w:rFonts w:ascii="Arial" w:hAnsi="Arial" w:cs="Arial"/>
          <w:sz w:val="20"/>
          <w:szCs w:val="20"/>
        </w:rPr>
      </w:pPr>
    </w:p>
    <w:p w14:paraId="2A4202BA" w14:textId="77777777" w:rsidR="00B26E23" w:rsidRPr="00B26E23" w:rsidRDefault="00B26E23" w:rsidP="00B26E23">
      <w:pPr>
        <w:numPr>
          <w:ilvl w:val="0"/>
          <w:numId w:val="19"/>
        </w:numPr>
        <w:spacing w:line="276" w:lineRule="auto"/>
        <w:jc w:val="both"/>
        <w:rPr>
          <w:rFonts w:ascii="Arial" w:hAnsi="Arial" w:cs="Arial"/>
          <w:dstrike/>
          <w:sz w:val="20"/>
          <w:szCs w:val="20"/>
        </w:rPr>
      </w:pPr>
      <w:r w:rsidRPr="00B26E23">
        <w:rPr>
          <w:rFonts w:ascii="Arial" w:hAnsi="Arial" w:cs="Arial"/>
          <w:sz w:val="20"/>
          <w:szCs w:val="20"/>
        </w:rPr>
        <w:t xml:space="preserve">Objednatel má právo odstoupit od této smlouvy v případě, že Zhotovitel není schopen provést potřebné opravy a odstranit zjištěné závady na ZP ve lhůtě delší než 2 měsíce po jejich nahlášení Zhotoviteli. </w:t>
      </w:r>
    </w:p>
    <w:p w14:paraId="416F7236" w14:textId="77777777" w:rsidR="00B26E23" w:rsidRPr="00B26E23" w:rsidRDefault="00B26E23" w:rsidP="00B26E23">
      <w:pPr>
        <w:spacing w:line="276" w:lineRule="auto"/>
        <w:ind w:left="708"/>
        <w:rPr>
          <w:rFonts w:ascii="Arial" w:hAnsi="Arial" w:cs="Arial"/>
          <w:dstrike/>
          <w:sz w:val="20"/>
          <w:szCs w:val="20"/>
        </w:rPr>
      </w:pPr>
    </w:p>
    <w:p w14:paraId="6B7D56E2" w14:textId="77777777" w:rsidR="00B26E23" w:rsidRPr="00B26E23" w:rsidRDefault="00B26E23" w:rsidP="00B26E23">
      <w:pPr>
        <w:numPr>
          <w:ilvl w:val="0"/>
          <w:numId w:val="19"/>
        </w:numPr>
        <w:spacing w:line="276" w:lineRule="auto"/>
        <w:jc w:val="both"/>
        <w:rPr>
          <w:rFonts w:ascii="Arial" w:hAnsi="Arial" w:cs="Arial"/>
          <w:dstrike/>
          <w:sz w:val="20"/>
          <w:szCs w:val="20"/>
        </w:rPr>
      </w:pPr>
      <w:r w:rsidRPr="00B26E23">
        <w:rPr>
          <w:rFonts w:ascii="Arial" w:hAnsi="Arial" w:cs="Arial"/>
          <w:sz w:val="20"/>
          <w:szCs w:val="20"/>
        </w:rPr>
        <w:t>Objednatel má právo odstoupit od této smlouvy v případě, že Zhotovitel není schopen předložit platný certifikát servisního technika vydaný výrobcem ZP po celou dobu platnosti servisní smlouvy.</w:t>
      </w:r>
    </w:p>
    <w:p w14:paraId="427B1111" w14:textId="77777777" w:rsidR="00B26E23" w:rsidRPr="00B26E23" w:rsidRDefault="00B26E23" w:rsidP="00B26E23">
      <w:pPr>
        <w:spacing w:line="276" w:lineRule="auto"/>
        <w:ind w:left="708"/>
        <w:rPr>
          <w:rFonts w:ascii="Arial" w:hAnsi="Arial" w:cs="Arial"/>
          <w:dstrike/>
          <w:sz w:val="20"/>
          <w:szCs w:val="20"/>
        </w:rPr>
      </w:pPr>
    </w:p>
    <w:p w14:paraId="064A817C" w14:textId="77777777" w:rsidR="00B26E23" w:rsidRPr="00B26E23" w:rsidRDefault="00B26E23" w:rsidP="00B26E23">
      <w:pPr>
        <w:numPr>
          <w:ilvl w:val="0"/>
          <w:numId w:val="19"/>
        </w:numPr>
        <w:spacing w:line="276" w:lineRule="auto"/>
        <w:jc w:val="both"/>
        <w:rPr>
          <w:rFonts w:ascii="Arial" w:hAnsi="Arial" w:cs="Arial"/>
          <w:dstrike/>
          <w:sz w:val="20"/>
          <w:szCs w:val="20"/>
        </w:rPr>
      </w:pPr>
      <w:r w:rsidRPr="00B26E23">
        <w:rPr>
          <w:rFonts w:ascii="Arial" w:hAnsi="Arial" w:cs="Arial"/>
          <w:sz w:val="20"/>
          <w:szCs w:val="20"/>
        </w:rPr>
        <w:t>Obě smluvní strany jsou oprávněny vypovědět vztah založený touto smlouvou, a to bez udání důvodu. Výpovědní lhůta činí 3 měsíce a počíná běžet od prvého dne měsíce následujícího po měsíci, v němž byla písemná výpověď doručena druhé smluvní straně.</w:t>
      </w:r>
    </w:p>
    <w:p w14:paraId="4C8B2499" w14:textId="77777777" w:rsidR="00B26E23" w:rsidRPr="00B26E23" w:rsidRDefault="00B26E23" w:rsidP="00B26E23">
      <w:pPr>
        <w:spacing w:line="276" w:lineRule="auto"/>
        <w:jc w:val="both"/>
        <w:rPr>
          <w:rFonts w:ascii="Arial" w:hAnsi="Arial" w:cs="Arial"/>
          <w:sz w:val="20"/>
          <w:szCs w:val="20"/>
        </w:rPr>
      </w:pPr>
    </w:p>
    <w:p w14:paraId="1107EB4F" w14:textId="77777777" w:rsidR="00B26E23" w:rsidRPr="00B26E23" w:rsidRDefault="00B26E23" w:rsidP="00B26E23">
      <w:pPr>
        <w:spacing w:line="276" w:lineRule="auto"/>
        <w:jc w:val="both"/>
        <w:rPr>
          <w:rFonts w:ascii="Arial" w:hAnsi="Arial" w:cs="Arial"/>
          <w:sz w:val="20"/>
          <w:szCs w:val="20"/>
        </w:rPr>
      </w:pPr>
    </w:p>
    <w:p w14:paraId="77DAF47C" w14:textId="77777777" w:rsidR="00B26E23" w:rsidRPr="00B26E23" w:rsidRDefault="00B26E23" w:rsidP="00735F78">
      <w:pPr>
        <w:pStyle w:val="Styl1"/>
        <w:rPr>
          <w:i/>
        </w:rPr>
      </w:pPr>
      <w:bookmarkStart w:id="0" w:name="_Toc416686543"/>
      <w:r w:rsidRPr="00B26E23">
        <w:t>Sankce</w:t>
      </w:r>
      <w:bookmarkEnd w:id="0"/>
    </w:p>
    <w:p w14:paraId="25E2417E" w14:textId="0D4A5777" w:rsidR="00B26E23" w:rsidRPr="00B26E23" w:rsidRDefault="00B26E23" w:rsidP="00B26E23">
      <w:pPr>
        <w:numPr>
          <w:ilvl w:val="0"/>
          <w:numId w:val="23"/>
        </w:numPr>
        <w:spacing w:line="276" w:lineRule="auto"/>
        <w:ind w:left="426" w:hanging="426"/>
        <w:jc w:val="both"/>
        <w:rPr>
          <w:rFonts w:ascii="Arial" w:hAnsi="Arial" w:cs="Arial"/>
          <w:sz w:val="20"/>
          <w:szCs w:val="20"/>
        </w:rPr>
      </w:pPr>
      <w:r w:rsidRPr="00B26E23">
        <w:rPr>
          <w:rFonts w:ascii="Arial" w:hAnsi="Arial" w:cs="Arial"/>
          <w:sz w:val="20"/>
          <w:szCs w:val="20"/>
        </w:rPr>
        <w:t>V případě, že Zhotovitel nedodrží termíny dle čl. 2</w:t>
      </w:r>
      <w:r w:rsidR="00735F78">
        <w:rPr>
          <w:rFonts w:ascii="Arial" w:hAnsi="Arial" w:cs="Arial"/>
          <w:sz w:val="20"/>
          <w:szCs w:val="20"/>
        </w:rPr>
        <w:t xml:space="preserve"> </w:t>
      </w:r>
      <w:r w:rsidRPr="00B26E23">
        <w:rPr>
          <w:rFonts w:ascii="Arial" w:hAnsi="Arial" w:cs="Arial"/>
          <w:sz w:val="20"/>
          <w:szCs w:val="20"/>
        </w:rPr>
        <w:t>d) této smlouvy, má Objednatel právo na smluvní pokutu ve výši 0,05 % z celkové kupní ceny opravovaného ZP, a to za každý i jen započatý den prodlení.</w:t>
      </w:r>
    </w:p>
    <w:p w14:paraId="73F74FC5" w14:textId="77777777" w:rsidR="00B26E23" w:rsidRPr="00B26E23" w:rsidRDefault="00B26E23" w:rsidP="00B26E23">
      <w:pPr>
        <w:spacing w:line="276" w:lineRule="auto"/>
        <w:ind w:left="426"/>
        <w:jc w:val="both"/>
        <w:rPr>
          <w:rFonts w:ascii="Arial" w:hAnsi="Arial" w:cs="Arial"/>
          <w:sz w:val="20"/>
          <w:szCs w:val="20"/>
        </w:rPr>
      </w:pPr>
    </w:p>
    <w:p w14:paraId="71BC1FF7" w14:textId="77777777" w:rsidR="00B26E23" w:rsidRPr="00B26E23" w:rsidRDefault="00B26E23" w:rsidP="00B26E23">
      <w:pPr>
        <w:numPr>
          <w:ilvl w:val="0"/>
          <w:numId w:val="23"/>
        </w:numPr>
        <w:spacing w:line="276" w:lineRule="auto"/>
        <w:ind w:left="426" w:hanging="426"/>
        <w:jc w:val="both"/>
        <w:rPr>
          <w:rFonts w:ascii="Arial" w:hAnsi="Arial" w:cs="Arial"/>
          <w:sz w:val="20"/>
          <w:szCs w:val="20"/>
        </w:rPr>
      </w:pPr>
      <w:r w:rsidRPr="00B26E23">
        <w:rPr>
          <w:rFonts w:ascii="Arial" w:hAnsi="Arial" w:cs="Arial"/>
          <w:sz w:val="20"/>
          <w:szCs w:val="20"/>
        </w:rPr>
        <w:t>V případě prodlení Objednatele s úhradou ceny, má Zhotovitel právo na úrok z prodlení ve výši dle příslušného nařízení vlády.</w:t>
      </w:r>
    </w:p>
    <w:p w14:paraId="59233A0B" w14:textId="77777777" w:rsidR="00B26E23" w:rsidRPr="00B26E23" w:rsidRDefault="00B26E23" w:rsidP="00B26E23">
      <w:pPr>
        <w:spacing w:line="276" w:lineRule="auto"/>
        <w:jc w:val="both"/>
        <w:rPr>
          <w:rFonts w:ascii="Arial" w:hAnsi="Arial" w:cs="Arial"/>
          <w:sz w:val="20"/>
          <w:szCs w:val="20"/>
        </w:rPr>
      </w:pPr>
    </w:p>
    <w:p w14:paraId="3776A6D1" w14:textId="77777777" w:rsidR="00B26E23" w:rsidRPr="00B26E23" w:rsidRDefault="00B26E23" w:rsidP="00B26E23">
      <w:pPr>
        <w:spacing w:line="276" w:lineRule="auto"/>
        <w:jc w:val="both"/>
        <w:rPr>
          <w:rFonts w:ascii="Arial" w:hAnsi="Arial" w:cs="Arial"/>
          <w:sz w:val="20"/>
          <w:szCs w:val="20"/>
        </w:rPr>
      </w:pPr>
    </w:p>
    <w:p w14:paraId="5DEA6C34" w14:textId="77777777" w:rsidR="00B26E23" w:rsidRPr="00B26E23" w:rsidRDefault="00B26E23" w:rsidP="00735F78">
      <w:pPr>
        <w:pStyle w:val="Styl1"/>
      </w:pPr>
      <w:r w:rsidRPr="00B26E23">
        <w:t>Záruky</w:t>
      </w:r>
    </w:p>
    <w:p w14:paraId="0545DD49" w14:textId="77777777" w:rsidR="00B26E23" w:rsidRPr="00B26E23" w:rsidRDefault="00B26E23" w:rsidP="00B26E23">
      <w:pPr>
        <w:spacing w:line="276" w:lineRule="auto"/>
        <w:jc w:val="both"/>
        <w:rPr>
          <w:rFonts w:ascii="Arial" w:hAnsi="Arial" w:cs="Arial"/>
          <w:sz w:val="20"/>
          <w:szCs w:val="20"/>
        </w:rPr>
      </w:pPr>
      <w:r w:rsidRPr="00B26E23">
        <w:rPr>
          <w:rFonts w:ascii="Arial" w:hAnsi="Arial" w:cs="Arial"/>
          <w:sz w:val="20"/>
          <w:szCs w:val="20"/>
        </w:rPr>
        <w:t>Zhotovitel poskytuje záruku na použité náhradní díly v délce 6 měsíců a na práci servisního technika 12 měsíců. Tato záruční doba je platná i v případě ukončení platnosti servisní smlouvy.</w:t>
      </w:r>
    </w:p>
    <w:p w14:paraId="6446FD8D" w14:textId="77777777" w:rsidR="00B26E23" w:rsidRPr="00B26E23" w:rsidRDefault="00B26E23" w:rsidP="00B26E23">
      <w:pPr>
        <w:spacing w:line="276" w:lineRule="auto"/>
        <w:jc w:val="both"/>
        <w:rPr>
          <w:rFonts w:ascii="Arial" w:hAnsi="Arial" w:cs="Arial"/>
          <w:sz w:val="20"/>
          <w:szCs w:val="20"/>
        </w:rPr>
      </w:pPr>
    </w:p>
    <w:p w14:paraId="127A07BB" w14:textId="77777777" w:rsidR="00B26E23" w:rsidRPr="00B26E23" w:rsidRDefault="00B26E23" w:rsidP="00B26E23">
      <w:pPr>
        <w:spacing w:line="276" w:lineRule="auto"/>
        <w:jc w:val="both"/>
        <w:rPr>
          <w:rFonts w:ascii="Arial" w:hAnsi="Arial" w:cs="Arial"/>
          <w:sz w:val="20"/>
          <w:szCs w:val="20"/>
        </w:rPr>
      </w:pPr>
    </w:p>
    <w:p w14:paraId="6E874DEC" w14:textId="77777777" w:rsidR="00B26E23" w:rsidRPr="00B26E23" w:rsidRDefault="00B26E23" w:rsidP="00735F78">
      <w:pPr>
        <w:pStyle w:val="Styl1"/>
      </w:pPr>
      <w:r w:rsidRPr="00B26E23">
        <w:t>Ostatní ujednání</w:t>
      </w:r>
    </w:p>
    <w:p w14:paraId="57C55164" w14:textId="77777777" w:rsidR="00B26E23" w:rsidRPr="00B26E23" w:rsidRDefault="00B26E23" w:rsidP="00B26E23">
      <w:pPr>
        <w:numPr>
          <w:ilvl w:val="0"/>
          <w:numId w:val="21"/>
        </w:numPr>
        <w:spacing w:line="276" w:lineRule="auto"/>
        <w:rPr>
          <w:rFonts w:ascii="Arial" w:hAnsi="Arial" w:cs="Arial"/>
          <w:sz w:val="20"/>
          <w:szCs w:val="20"/>
        </w:rPr>
      </w:pPr>
      <w:r w:rsidRPr="00B26E23">
        <w:rPr>
          <w:rFonts w:ascii="Arial" w:hAnsi="Arial" w:cs="Arial"/>
          <w:sz w:val="20"/>
          <w:szCs w:val="20"/>
        </w:rPr>
        <w:t>Kontaktní osobou a odpovědným zaměstnancem Objednatele</w:t>
      </w:r>
      <w:r w:rsidRPr="00B26E23" w:rsidDel="00E53406">
        <w:rPr>
          <w:rFonts w:ascii="Arial" w:hAnsi="Arial" w:cs="Arial"/>
          <w:sz w:val="20"/>
          <w:szCs w:val="20"/>
        </w:rPr>
        <w:t xml:space="preserve"> </w:t>
      </w:r>
      <w:r w:rsidRPr="00B26E23">
        <w:rPr>
          <w:rFonts w:ascii="Arial" w:hAnsi="Arial" w:cs="Arial"/>
          <w:sz w:val="20"/>
          <w:szCs w:val="20"/>
        </w:rPr>
        <w:t xml:space="preserve">je pro účely této smlouvy určen </w:t>
      </w:r>
    </w:p>
    <w:p w14:paraId="47D05081" w14:textId="4D527081" w:rsidR="00B26E23" w:rsidRPr="00B26E23" w:rsidRDefault="00735F78" w:rsidP="00B26E23">
      <w:pPr>
        <w:spacing w:line="276" w:lineRule="auto"/>
        <w:ind w:left="360"/>
        <w:rPr>
          <w:rFonts w:ascii="Arial" w:hAnsi="Arial" w:cs="Arial"/>
          <w:sz w:val="20"/>
          <w:szCs w:val="20"/>
        </w:rPr>
      </w:pP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00B26E23" w:rsidRPr="00B26E23">
        <w:rPr>
          <w:rFonts w:ascii="Arial" w:hAnsi="Arial" w:cs="Arial"/>
          <w:sz w:val="20"/>
          <w:szCs w:val="20"/>
        </w:rPr>
        <w:t xml:space="preserve">, e-mail: </w:t>
      </w:r>
      <w:hyperlink r:id="rId9" w:history="1">
        <w:r w:rsidRPr="007B3FA2">
          <w:rPr>
            <w:rStyle w:val="Hypertextovodkaz"/>
            <w:rFonts w:ascii="Arial" w:hAnsi="Arial" w:cs="Arial"/>
            <w:sz w:val="20"/>
            <w:szCs w:val="20"/>
          </w:rPr>
          <w:t>............</w:t>
        </w:r>
        <w:r w:rsidRPr="00B26E23">
          <w:rPr>
            <w:rStyle w:val="Hypertextovodkaz"/>
            <w:rFonts w:ascii="Arial" w:hAnsi="Arial" w:cs="Arial"/>
            <w:sz w:val="20"/>
            <w:szCs w:val="20"/>
          </w:rPr>
          <w:t>@</w:t>
        </w:r>
        <w:proofErr w:type="spellStart"/>
        <w:r w:rsidRPr="00B26E23">
          <w:rPr>
            <w:rStyle w:val="Hypertextovodkaz"/>
            <w:rFonts w:ascii="Arial" w:hAnsi="Arial" w:cs="Arial"/>
            <w:sz w:val="20"/>
            <w:szCs w:val="20"/>
          </w:rPr>
          <w:t>n</w:t>
        </w:r>
        <w:r w:rsidRPr="007B3FA2">
          <w:rPr>
            <w:rStyle w:val="Hypertextovodkaz"/>
            <w:rFonts w:ascii="Arial" w:hAnsi="Arial" w:cs="Arial"/>
            <w:sz w:val="20"/>
            <w:szCs w:val="20"/>
          </w:rPr>
          <w:t>emiv</w:t>
        </w:r>
        <w:r w:rsidRPr="00B26E23">
          <w:rPr>
            <w:rStyle w:val="Hypertextovodkaz"/>
            <w:rFonts w:ascii="Arial" w:hAnsi="Arial" w:cs="Arial"/>
            <w:sz w:val="20"/>
            <w:szCs w:val="20"/>
          </w:rPr>
          <w:t>.cz</w:t>
        </w:r>
        <w:proofErr w:type="spellEnd"/>
      </w:hyperlink>
      <w:r w:rsidR="00B26E23" w:rsidRPr="00B26E23">
        <w:rPr>
          <w:rFonts w:ascii="Arial" w:hAnsi="Arial" w:cs="Arial"/>
          <w:sz w:val="20"/>
          <w:szCs w:val="20"/>
        </w:rPr>
        <w:t xml:space="preserve">., příp. jiný pracovník oddělení zdravotnické techniky. Pro elektronickou komunikaci je určen e-mail: </w:t>
      </w:r>
      <w:hyperlink r:id="rId10" w:history="1">
        <w:proofErr w:type="spellStart"/>
        <w:r w:rsidRPr="00B26E23">
          <w:rPr>
            <w:rStyle w:val="Hypertextovodkaz"/>
            <w:rFonts w:ascii="Arial" w:hAnsi="Arial" w:cs="Arial"/>
            <w:sz w:val="20"/>
            <w:szCs w:val="20"/>
          </w:rPr>
          <w:t>ozt@</w:t>
        </w:r>
        <w:r w:rsidRPr="007B3FA2">
          <w:rPr>
            <w:rStyle w:val="Hypertextovodkaz"/>
            <w:rFonts w:ascii="Arial" w:hAnsi="Arial" w:cs="Arial"/>
            <w:sz w:val="20"/>
            <w:szCs w:val="20"/>
          </w:rPr>
          <w:t>nem</w:t>
        </w:r>
        <w:r w:rsidRPr="00B26E23">
          <w:rPr>
            <w:rStyle w:val="Hypertextovodkaz"/>
            <w:rFonts w:ascii="Arial" w:hAnsi="Arial" w:cs="Arial"/>
            <w:sz w:val="20"/>
            <w:szCs w:val="20"/>
          </w:rPr>
          <w:t>iv.cz</w:t>
        </w:r>
        <w:proofErr w:type="spellEnd"/>
      </w:hyperlink>
      <w:r w:rsidR="00B26E23" w:rsidRPr="00B26E23">
        <w:rPr>
          <w:rFonts w:ascii="Arial" w:hAnsi="Arial" w:cs="Arial"/>
          <w:sz w:val="20"/>
          <w:szCs w:val="20"/>
        </w:rPr>
        <w:t>.</w:t>
      </w:r>
    </w:p>
    <w:p w14:paraId="1DAD4346" w14:textId="77777777" w:rsidR="00B26E23" w:rsidRPr="00B26E23" w:rsidRDefault="00B26E23" w:rsidP="00B26E23">
      <w:pPr>
        <w:spacing w:line="276" w:lineRule="auto"/>
        <w:rPr>
          <w:rFonts w:ascii="Arial" w:hAnsi="Arial" w:cs="Arial"/>
          <w:sz w:val="20"/>
          <w:szCs w:val="20"/>
          <w:highlight w:val="yellow"/>
        </w:rPr>
      </w:pPr>
    </w:p>
    <w:p w14:paraId="1AFAA92D" w14:textId="77777777" w:rsidR="00B26E23" w:rsidRPr="00B26E23" w:rsidRDefault="00B26E23" w:rsidP="00B26E23">
      <w:pPr>
        <w:numPr>
          <w:ilvl w:val="0"/>
          <w:numId w:val="21"/>
        </w:numPr>
        <w:spacing w:line="276" w:lineRule="auto"/>
        <w:rPr>
          <w:rFonts w:ascii="Arial" w:hAnsi="Arial" w:cs="Arial"/>
          <w:sz w:val="20"/>
          <w:szCs w:val="20"/>
          <w:highlight w:val="yellow"/>
        </w:rPr>
      </w:pPr>
      <w:r w:rsidRPr="00B26E23">
        <w:rPr>
          <w:rFonts w:ascii="Arial" w:hAnsi="Arial" w:cs="Arial"/>
          <w:sz w:val="20"/>
          <w:szCs w:val="20"/>
          <w:highlight w:val="yellow"/>
        </w:rPr>
        <w:t xml:space="preserve">Kontaktní osobou </w:t>
      </w:r>
      <w:proofErr w:type="gramStart"/>
      <w:r w:rsidRPr="00B26E23">
        <w:rPr>
          <w:rFonts w:ascii="Arial" w:hAnsi="Arial" w:cs="Arial"/>
          <w:sz w:val="20"/>
          <w:szCs w:val="20"/>
        </w:rPr>
        <w:t xml:space="preserve">Zhotovitele </w:t>
      </w:r>
      <w:r w:rsidRPr="00B26E23">
        <w:rPr>
          <w:rFonts w:ascii="Arial" w:hAnsi="Arial" w:cs="Arial"/>
          <w:sz w:val="20"/>
          <w:szCs w:val="20"/>
          <w:highlight w:val="yellow"/>
        </w:rPr>
        <w:t xml:space="preserve"> je</w:t>
      </w:r>
      <w:proofErr w:type="gramEnd"/>
      <w:r w:rsidRPr="00B26E23">
        <w:rPr>
          <w:rFonts w:ascii="Arial" w:hAnsi="Arial" w:cs="Arial"/>
          <w:sz w:val="20"/>
          <w:szCs w:val="20"/>
          <w:highlight w:val="yellow"/>
        </w:rPr>
        <w:t xml:space="preserve"> pro účely této smlouvy určen ………………</w:t>
      </w:r>
      <w:proofErr w:type="gramStart"/>
      <w:r w:rsidRPr="00B26E23">
        <w:rPr>
          <w:rFonts w:ascii="Arial" w:hAnsi="Arial" w:cs="Arial"/>
          <w:sz w:val="20"/>
          <w:szCs w:val="20"/>
          <w:highlight w:val="yellow"/>
        </w:rPr>
        <w:t>…….</w:t>
      </w:r>
      <w:proofErr w:type="gramEnd"/>
      <w:r w:rsidRPr="00B26E23">
        <w:rPr>
          <w:rFonts w:ascii="Arial" w:hAnsi="Arial" w:cs="Arial"/>
          <w:sz w:val="20"/>
          <w:szCs w:val="20"/>
          <w:highlight w:val="yellow"/>
        </w:rPr>
        <w:t>., tel. ………………………, e-mail: …………………………</w:t>
      </w:r>
      <w:proofErr w:type="gramStart"/>
      <w:r w:rsidRPr="00B26E23">
        <w:rPr>
          <w:rFonts w:ascii="Arial" w:hAnsi="Arial" w:cs="Arial"/>
          <w:sz w:val="20"/>
          <w:szCs w:val="20"/>
          <w:highlight w:val="yellow"/>
        </w:rPr>
        <w:t>… .</w:t>
      </w:r>
      <w:proofErr w:type="gramEnd"/>
    </w:p>
    <w:p w14:paraId="1D38E789" w14:textId="77777777" w:rsidR="00B26E23" w:rsidRPr="00B26E23" w:rsidRDefault="00B26E23" w:rsidP="00B26E23">
      <w:pPr>
        <w:spacing w:line="276" w:lineRule="auto"/>
        <w:jc w:val="both"/>
        <w:rPr>
          <w:rFonts w:ascii="Arial" w:hAnsi="Arial" w:cs="Arial"/>
          <w:sz w:val="20"/>
          <w:szCs w:val="20"/>
        </w:rPr>
      </w:pPr>
    </w:p>
    <w:p w14:paraId="2B17317C" w14:textId="77777777" w:rsidR="00B26E23" w:rsidRPr="00B26E23" w:rsidRDefault="00B26E23" w:rsidP="00B26E23">
      <w:pPr>
        <w:numPr>
          <w:ilvl w:val="0"/>
          <w:numId w:val="21"/>
        </w:numPr>
        <w:suppressAutoHyphens/>
        <w:autoSpaceDN w:val="0"/>
        <w:spacing w:after="120" w:line="276" w:lineRule="auto"/>
        <w:jc w:val="both"/>
        <w:textAlignment w:val="baseline"/>
        <w:rPr>
          <w:rFonts w:ascii="Arial" w:hAnsi="Arial" w:cs="Arial"/>
          <w:kern w:val="3"/>
          <w:sz w:val="20"/>
          <w:szCs w:val="20"/>
          <w:lang w:eastAsia="ar-SA"/>
        </w:rPr>
      </w:pPr>
      <w:r w:rsidRPr="00B26E23">
        <w:rPr>
          <w:rFonts w:ascii="Arial" w:hAnsi="Arial" w:cs="Arial"/>
          <w:kern w:val="3"/>
          <w:sz w:val="20"/>
          <w:szCs w:val="20"/>
          <w:lang w:eastAsia="ar-SA"/>
        </w:rPr>
        <w:t>Zhotovitel nejpozději v průběhu provedení opravy ZP předá Objednateli platný certifikát servisního technika vydaný výrobcem ZP o způsobilosti provádět servisní zásahy (nebo jiný doklad o způsobilosti provádět servisní zásahy).</w:t>
      </w:r>
    </w:p>
    <w:p w14:paraId="33D23D29" w14:textId="77777777" w:rsidR="00B26E23" w:rsidRPr="00B26E23" w:rsidRDefault="00B26E23" w:rsidP="00B26E23">
      <w:pPr>
        <w:numPr>
          <w:ilvl w:val="0"/>
          <w:numId w:val="21"/>
        </w:numPr>
        <w:suppressAutoHyphens/>
        <w:autoSpaceDN w:val="0"/>
        <w:spacing w:after="120" w:line="276" w:lineRule="auto"/>
        <w:jc w:val="both"/>
        <w:textAlignment w:val="baseline"/>
        <w:rPr>
          <w:rFonts w:ascii="Arial" w:hAnsi="Arial" w:cs="Arial"/>
          <w:kern w:val="3"/>
          <w:sz w:val="20"/>
          <w:szCs w:val="20"/>
          <w:lang w:eastAsia="ar-SA"/>
        </w:rPr>
      </w:pPr>
      <w:r w:rsidRPr="00B26E23">
        <w:rPr>
          <w:rFonts w:ascii="Arial" w:hAnsi="Arial" w:cs="Arial"/>
          <w:kern w:val="3"/>
          <w:sz w:val="20"/>
          <w:szCs w:val="20"/>
          <w:lang w:eastAsia="ar-SA"/>
        </w:rPr>
        <w:t>Pokud Zhotovitel během platnosti této servisní smlouvy zjistí, že bude plnit veřejnou zakázku, nebo její část, pomocí poddodavatele, sdělí Objednateli identifikační údaje poddodavatele, a to nejméně 10 dní před zahájením plnění veřejné zakázky</w:t>
      </w:r>
    </w:p>
    <w:p w14:paraId="238122F1" w14:textId="77777777" w:rsidR="00B26E23" w:rsidRPr="00B26E23" w:rsidRDefault="00B26E23" w:rsidP="00B26E23">
      <w:pPr>
        <w:numPr>
          <w:ilvl w:val="0"/>
          <w:numId w:val="21"/>
        </w:numPr>
        <w:spacing w:line="276" w:lineRule="auto"/>
        <w:jc w:val="both"/>
        <w:rPr>
          <w:rFonts w:ascii="Arial" w:hAnsi="Arial" w:cs="Arial"/>
          <w:sz w:val="20"/>
          <w:szCs w:val="20"/>
        </w:rPr>
      </w:pPr>
      <w:r w:rsidRPr="00B26E23">
        <w:rPr>
          <w:rFonts w:ascii="Arial" w:hAnsi="Arial" w:cs="Arial"/>
          <w:sz w:val="20"/>
          <w:szCs w:val="20"/>
        </w:rPr>
        <w:t>V případě, že Zhotovitel v průběhu provádění opravy nebo bezpečnostně technické kontroly vyhodnotí, že závada nebo technický stav zařízení může vést (nebo vedl) k nežádoucí události, je povinen postupovat v souladu se zákonem č. 375/2022 Sb. o zdravotnických prostředcích a diagnostických zdravotnických prostředcích in vitro, v platném znění.</w:t>
      </w:r>
    </w:p>
    <w:p w14:paraId="2C26313F" w14:textId="77777777" w:rsidR="00B26E23" w:rsidRPr="00B26E23" w:rsidRDefault="00B26E23" w:rsidP="00B26E23">
      <w:pPr>
        <w:spacing w:line="276" w:lineRule="auto"/>
        <w:jc w:val="both"/>
        <w:rPr>
          <w:rFonts w:ascii="Arial" w:hAnsi="Arial" w:cs="Arial"/>
          <w:sz w:val="20"/>
          <w:szCs w:val="20"/>
        </w:rPr>
      </w:pPr>
    </w:p>
    <w:p w14:paraId="503C127B" w14:textId="77777777" w:rsidR="00B26E23" w:rsidRPr="00B26E23" w:rsidRDefault="00B26E23" w:rsidP="00B26E23">
      <w:pPr>
        <w:numPr>
          <w:ilvl w:val="0"/>
          <w:numId w:val="21"/>
        </w:numPr>
        <w:spacing w:line="276" w:lineRule="auto"/>
        <w:jc w:val="both"/>
        <w:rPr>
          <w:rFonts w:ascii="Arial" w:hAnsi="Arial" w:cs="Arial"/>
          <w:sz w:val="20"/>
          <w:szCs w:val="20"/>
        </w:rPr>
      </w:pPr>
      <w:r w:rsidRPr="00B26E23">
        <w:rPr>
          <w:rFonts w:ascii="Arial" w:hAnsi="Arial" w:cs="Arial"/>
          <w:sz w:val="20"/>
          <w:szCs w:val="20"/>
        </w:rPr>
        <w:t>Ostatní právní poměry neupravené touto smlouvou se řídí příslušnými obecně závaznými právními předpisy České republiky.</w:t>
      </w:r>
    </w:p>
    <w:p w14:paraId="2B9DD54C" w14:textId="77777777" w:rsidR="00B26E23" w:rsidRPr="00B26E23" w:rsidRDefault="00B26E23" w:rsidP="00B26E23">
      <w:pPr>
        <w:spacing w:line="276" w:lineRule="auto"/>
        <w:ind w:right="475"/>
        <w:jc w:val="both"/>
        <w:rPr>
          <w:rFonts w:ascii="Arial" w:hAnsi="Arial" w:cs="Arial"/>
          <w:sz w:val="20"/>
          <w:szCs w:val="20"/>
        </w:rPr>
      </w:pPr>
    </w:p>
    <w:p w14:paraId="610C8B91" w14:textId="77777777" w:rsidR="00B26E23" w:rsidRPr="00B26E23" w:rsidRDefault="00B26E23" w:rsidP="00B26E23">
      <w:pPr>
        <w:numPr>
          <w:ilvl w:val="0"/>
          <w:numId w:val="21"/>
        </w:numPr>
        <w:spacing w:line="276" w:lineRule="auto"/>
        <w:jc w:val="both"/>
        <w:rPr>
          <w:rFonts w:ascii="Arial" w:hAnsi="Arial" w:cs="Arial"/>
          <w:sz w:val="20"/>
          <w:szCs w:val="20"/>
        </w:rPr>
      </w:pPr>
      <w:r w:rsidRPr="00B26E23">
        <w:rPr>
          <w:rFonts w:ascii="Arial" w:hAnsi="Arial" w:cs="Arial"/>
          <w:sz w:val="20"/>
          <w:szCs w:val="20"/>
        </w:rPr>
        <w:t>Tato smlouva může být měněna nebo doplňována pouze formou písemných dodatků, které jsou odsouhlaseny a podepsány oběma smluvními stranami a stávají se nedílnou součástí této smlouvy.</w:t>
      </w:r>
    </w:p>
    <w:p w14:paraId="3953140A" w14:textId="77777777" w:rsidR="00B26E23" w:rsidRPr="00B26E23" w:rsidRDefault="00B26E23" w:rsidP="00B26E23">
      <w:pPr>
        <w:spacing w:line="276" w:lineRule="auto"/>
        <w:ind w:left="708"/>
        <w:rPr>
          <w:rFonts w:ascii="Arial" w:hAnsi="Arial" w:cs="Arial"/>
          <w:sz w:val="20"/>
          <w:szCs w:val="20"/>
        </w:rPr>
      </w:pPr>
    </w:p>
    <w:p w14:paraId="43349FB8" w14:textId="77777777" w:rsidR="00B26E23" w:rsidRPr="00B26E23" w:rsidRDefault="00B26E23" w:rsidP="00B26E23">
      <w:pPr>
        <w:numPr>
          <w:ilvl w:val="0"/>
          <w:numId w:val="21"/>
        </w:numPr>
        <w:spacing w:line="276" w:lineRule="auto"/>
        <w:jc w:val="both"/>
        <w:rPr>
          <w:rFonts w:ascii="Arial" w:hAnsi="Arial" w:cs="Arial"/>
          <w:sz w:val="20"/>
          <w:szCs w:val="20"/>
        </w:rPr>
      </w:pPr>
      <w:r w:rsidRPr="00B26E23">
        <w:rPr>
          <w:rFonts w:ascii="Arial" w:hAnsi="Arial" w:cs="Arial"/>
          <w:sz w:val="20"/>
          <w:szCs w:val="20"/>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 Případné spory řeší účastníci dohodou. Nedojde-li ke shodě, je místně příslušným soud v Brně.</w:t>
      </w:r>
    </w:p>
    <w:p w14:paraId="54E038C0" w14:textId="77777777" w:rsidR="00B26E23" w:rsidRPr="00B26E23" w:rsidRDefault="00B26E23" w:rsidP="00B26E23">
      <w:pPr>
        <w:spacing w:line="276" w:lineRule="auto"/>
        <w:jc w:val="both"/>
        <w:rPr>
          <w:rFonts w:ascii="Arial" w:hAnsi="Arial" w:cs="Arial"/>
          <w:sz w:val="20"/>
          <w:szCs w:val="20"/>
        </w:rPr>
      </w:pPr>
    </w:p>
    <w:p w14:paraId="38EDEE99" w14:textId="77777777" w:rsidR="00B26E23" w:rsidRDefault="00B26E23" w:rsidP="00B26E23">
      <w:pPr>
        <w:widowControl w:val="0"/>
        <w:numPr>
          <w:ilvl w:val="0"/>
          <w:numId w:val="21"/>
        </w:numPr>
        <w:tabs>
          <w:tab w:val="left" w:pos="0"/>
          <w:tab w:val="left" w:pos="426"/>
        </w:tabs>
        <w:spacing w:line="276" w:lineRule="auto"/>
        <w:jc w:val="both"/>
        <w:rPr>
          <w:rFonts w:ascii="Arial" w:hAnsi="Arial" w:cs="Arial"/>
          <w:sz w:val="20"/>
          <w:szCs w:val="20"/>
        </w:rPr>
      </w:pPr>
      <w:r w:rsidRPr="00B26E23">
        <w:rPr>
          <w:rFonts w:ascii="Arial" w:hAnsi="Arial" w:cs="Arial"/>
          <w:sz w:val="20"/>
          <w:szCs w:val="20"/>
        </w:rPr>
        <w:t xml:space="preserve">Tato smlouva je sepsána ve dvou vyhotoveních, z nichž jedno obdrží Objednatel a jedno Zhotovitel. V případě, že je Smlouva uzavírána elektronicky za využití uznávaných elektronických podpisů, postačí jedno vyhotovení smlouvy, na kterém jsou zaznamenány uznávané elektronické podpisy zástupců stran. </w:t>
      </w:r>
    </w:p>
    <w:p w14:paraId="13FF99F9" w14:textId="77777777" w:rsidR="00DF4402" w:rsidRDefault="00DF4402" w:rsidP="00DF4402">
      <w:pPr>
        <w:pStyle w:val="Odstavecseseznamem"/>
        <w:rPr>
          <w:rFonts w:ascii="Arial" w:hAnsi="Arial" w:cs="Arial"/>
          <w:sz w:val="20"/>
          <w:szCs w:val="20"/>
        </w:rPr>
      </w:pPr>
    </w:p>
    <w:p w14:paraId="2BA92BBC" w14:textId="78DE87EB" w:rsidR="00DF4402" w:rsidRPr="00DF4402" w:rsidRDefault="00DF4402" w:rsidP="00DF4402">
      <w:pPr>
        <w:pStyle w:val="Normlnweb"/>
        <w:numPr>
          <w:ilvl w:val="0"/>
          <w:numId w:val="21"/>
        </w:numPr>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Zhotovitel je povinen minimálně do 31. 12. 2036 (pokud je v českých právních předpisech stanovena lhůta delší, musí ji zhotovitel i objednatel použít) uchovávat a poskytovat požadované informace a dokumentaci, včetně účetních dokladů, související s realizací projektu zaměstnancům nebo zmocněncům pověřených orgánů (OLAF-Evropský úřad pro boj proti podvodům, Úřadu evropského veřejného žalobce, Ministerstva financí ČR, Evropské komise, Evropského účetního dvora, Ministerstva zdravotnictví ČR, Nejvyššího kontrolního úřadu a dalších příslušných vnitrostátních orgánů) a je povinen vytvořit výše uvedeným osobám podmínky k provedení kontroly vztahující se k realizaci projektu a poskytnout jim při provádění kontroly součinnost.</w:t>
      </w:r>
    </w:p>
    <w:p w14:paraId="1AE73D0D" w14:textId="77777777" w:rsidR="00B26E23" w:rsidRPr="00B26E23" w:rsidRDefault="00B26E23" w:rsidP="00B26E23">
      <w:pPr>
        <w:spacing w:line="276" w:lineRule="auto"/>
        <w:ind w:left="708"/>
        <w:rPr>
          <w:rFonts w:ascii="Arial" w:hAnsi="Arial" w:cs="Arial"/>
          <w:sz w:val="20"/>
          <w:szCs w:val="20"/>
        </w:rPr>
      </w:pPr>
    </w:p>
    <w:p w14:paraId="341DCA8E" w14:textId="77777777" w:rsidR="00B26E23" w:rsidRPr="00B26E23" w:rsidRDefault="00B26E23" w:rsidP="00B26E23">
      <w:pPr>
        <w:widowControl w:val="0"/>
        <w:numPr>
          <w:ilvl w:val="0"/>
          <w:numId w:val="21"/>
        </w:numPr>
        <w:tabs>
          <w:tab w:val="left" w:pos="0"/>
          <w:tab w:val="left" w:pos="426"/>
        </w:tabs>
        <w:spacing w:line="276" w:lineRule="auto"/>
        <w:jc w:val="both"/>
        <w:rPr>
          <w:rFonts w:ascii="Arial" w:hAnsi="Arial" w:cs="Arial"/>
        </w:rPr>
      </w:pPr>
      <w:r w:rsidRPr="00B26E23">
        <w:rPr>
          <w:rFonts w:ascii="Arial" w:hAnsi="Arial" w:cs="Arial"/>
          <w:sz w:val="20"/>
          <w:szCs w:val="20"/>
        </w:rPr>
        <w:t>Tato smlouva nabývá platnosti dnem podpisu oběma smluvními stranami a účinnosti v souladu se zněním § 6 odst. 1 zákona 340/2015 Sb., o registru smluv jejím uveřejněním prostřednictvím registru smluv nebo v případě předmětu smlouvy, jenž tvoří léčiva nebo zdravotnické prostředky, pak v souladu se zněním § 6 odst. 3 zákona 340/2015 Sb., o registru smluv nezávisle na uveřejnění prostřednictvím registru smluv dnem podpisu smlouvy oběma smluvními stranami.</w:t>
      </w:r>
    </w:p>
    <w:p w14:paraId="75F07137" w14:textId="77777777" w:rsidR="00B26E23" w:rsidRPr="00B26E23" w:rsidRDefault="00B26E23" w:rsidP="00B26E23">
      <w:pPr>
        <w:spacing w:line="276" w:lineRule="auto"/>
        <w:ind w:left="360"/>
        <w:jc w:val="both"/>
        <w:rPr>
          <w:rFonts w:ascii="Arial" w:hAnsi="Arial" w:cs="Arial"/>
          <w:sz w:val="20"/>
          <w:szCs w:val="20"/>
        </w:rPr>
      </w:pPr>
    </w:p>
    <w:p w14:paraId="24343DB3" w14:textId="77777777" w:rsidR="00B26E23" w:rsidRPr="00B26E23" w:rsidRDefault="00B26E23" w:rsidP="00B26E23">
      <w:pPr>
        <w:numPr>
          <w:ilvl w:val="0"/>
          <w:numId w:val="21"/>
        </w:numPr>
        <w:spacing w:line="276" w:lineRule="auto"/>
        <w:jc w:val="both"/>
        <w:rPr>
          <w:rFonts w:ascii="Arial" w:hAnsi="Arial" w:cs="Arial"/>
          <w:sz w:val="20"/>
          <w:szCs w:val="20"/>
        </w:rPr>
      </w:pPr>
      <w:r w:rsidRPr="00B26E23">
        <w:rPr>
          <w:rFonts w:ascii="Arial" w:hAnsi="Arial" w:cs="Arial"/>
          <w:sz w:val="20"/>
          <w:szCs w:val="20"/>
        </w:rPr>
        <w:t>Obě smluvní strany shodně konstatují, že smlouva je projevem jejich pravé a svobodné vůle a na důkaz souhlasu s jejím obsahem připojují své podpisy.</w:t>
      </w:r>
    </w:p>
    <w:p w14:paraId="032FB31B" w14:textId="77777777" w:rsidR="00B26E23" w:rsidRPr="00B26E23" w:rsidRDefault="00B26E23" w:rsidP="00B26E23">
      <w:pPr>
        <w:numPr>
          <w:ilvl w:val="0"/>
          <w:numId w:val="21"/>
        </w:numPr>
        <w:shd w:val="clear" w:color="auto" w:fill="FFFFFF"/>
        <w:spacing w:before="120" w:line="276" w:lineRule="auto"/>
        <w:jc w:val="both"/>
        <w:rPr>
          <w:rFonts w:ascii="Arial" w:hAnsi="Arial" w:cs="Arial"/>
          <w:color w:val="000000"/>
          <w:sz w:val="20"/>
          <w:szCs w:val="20"/>
        </w:rPr>
      </w:pPr>
      <w:r w:rsidRPr="00B26E23">
        <w:rPr>
          <w:rFonts w:ascii="Arial" w:hAnsi="Arial" w:cs="Arial"/>
          <w:color w:val="000000"/>
          <w:sz w:val="20"/>
          <w:szCs w:val="20"/>
        </w:rPr>
        <w:t>Tato smlouva bude v úplném znění uveřejněna prostřednictvím registru smluv postupem dle zákona č. 340/2015 Sb., o zvláštních podmínkách účinnosti některých smluv, uveřejňování těchto smluv a o registru smluv (zákon o registru smluv), v platném znění. Smluvní strany se dohodly, že údaje v této smlouvě obsažené nepovažují za obchodní tajemství. Uveřejnění v registru smluv včetně uvedení metadat provede Objednatel.</w:t>
      </w:r>
      <w:bookmarkStart w:id="1" w:name="_Hlk116892791"/>
    </w:p>
    <w:p w14:paraId="2E4A70EA" w14:textId="77777777" w:rsidR="00B26E23" w:rsidRPr="00B26E23" w:rsidRDefault="00B26E23" w:rsidP="00B26E23">
      <w:pPr>
        <w:spacing w:line="276" w:lineRule="auto"/>
        <w:jc w:val="both"/>
        <w:rPr>
          <w:rFonts w:ascii="Arial" w:hAnsi="Arial" w:cs="Arial"/>
          <w:sz w:val="20"/>
          <w:szCs w:val="20"/>
        </w:rPr>
      </w:pPr>
    </w:p>
    <w:bookmarkEnd w:id="1"/>
    <w:p w14:paraId="78DA91DA" w14:textId="77777777" w:rsidR="00B26E23" w:rsidRPr="00B26E23" w:rsidRDefault="00B26E23" w:rsidP="00B26E23">
      <w:pPr>
        <w:spacing w:line="276" w:lineRule="auto"/>
        <w:jc w:val="both"/>
        <w:rPr>
          <w:rFonts w:ascii="Arial" w:hAnsi="Arial" w:cs="Arial"/>
          <w:sz w:val="20"/>
          <w:szCs w:val="20"/>
        </w:rPr>
      </w:pPr>
    </w:p>
    <w:p w14:paraId="741A5805" w14:textId="77777777" w:rsidR="00B26E23" w:rsidRPr="00B26E23" w:rsidRDefault="00B26E23" w:rsidP="00B26E23">
      <w:pPr>
        <w:keepNext/>
        <w:spacing w:line="276" w:lineRule="auto"/>
        <w:ind w:right="-1"/>
        <w:outlineLvl w:val="5"/>
        <w:rPr>
          <w:rFonts w:ascii="Arial" w:hAnsi="Arial" w:cs="Arial"/>
          <w:sz w:val="20"/>
          <w:szCs w:val="20"/>
        </w:rPr>
      </w:pPr>
    </w:p>
    <w:p w14:paraId="31AFB386" w14:textId="77777777" w:rsidR="00B26E23" w:rsidRPr="00B26E23" w:rsidRDefault="00B26E23" w:rsidP="00B26E23">
      <w:pPr>
        <w:keepNext/>
        <w:spacing w:line="276" w:lineRule="auto"/>
        <w:ind w:right="-1"/>
        <w:outlineLvl w:val="5"/>
        <w:rPr>
          <w:rFonts w:ascii="Arial" w:hAnsi="Arial" w:cs="Arial"/>
          <w:sz w:val="20"/>
          <w:szCs w:val="20"/>
        </w:rPr>
      </w:pPr>
    </w:p>
    <w:p w14:paraId="3C86F153" w14:textId="393B7A4E" w:rsidR="00B26E23" w:rsidRPr="00B26E23" w:rsidRDefault="00B26E23" w:rsidP="00B26E23">
      <w:pPr>
        <w:keepNext/>
        <w:spacing w:line="276" w:lineRule="auto"/>
        <w:ind w:right="-1"/>
        <w:outlineLvl w:val="5"/>
        <w:rPr>
          <w:rFonts w:ascii="Arial" w:hAnsi="Arial" w:cs="Arial"/>
          <w:sz w:val="20"/>
          <w:szCs w:val="20"/>
        </w:rPr>
      </w:pPr>
      <w:r w:rsidRPr="00B26E23">
        <w:rPr>
          <w:rFonts w:ascii="Arial" w:hAnsi="Arial" w:cs="Arial"/>
          <w:sz w:val="20"/>
          <w:szCs w:val="20"/>
        </w:rPr>
        <w:t>V ……… dne .....................….</w:t>
      </w: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t>V Ivančicích dne:</w:t>
      </w:r>
    </w:p>
    <w:p w14:paraId="1FE4C83C" w14:textId="77777777" w:rsidR="00B26E23" w:rsidRPr="00B26E23" w:rsidRDefault="00B26E23" w:rsidP="00B26E23">
      <w:pPr>
        <w:spacing w:line="276" w:lineRule="auto"/>
        <w:ind w:right="475"/>
        <w:rPr>
          <w:rFonts w:ascii="Arial" w:hAnsi="Arial" w:cs="Arial"/>
          <w:sz w:val="20"/>
          <w:szCs w:val="20"/>
        </w:rPr>
      </w:pPr>
    </w:p>
    <w:p w14:paraId="26E2596D" w14:textId="77777777" w:rsidR="00B26E23" w:rsidRPr="00B26E23" w:rsidRDefault="00B26E23" w:rsidP="00B26E23">
      <w:pPr>
        <w:spacing w:line="276" w:lineRule="auto"/>
        <w:ind w:right="475"/>
        <w:rPr>
          <w:rFonts w:ascii="Arial" w:hAnsi="Arial" w:cs="Arial"/>
          <w:sz w:val="20"/>
          <w:szCs w:val="20"/>
        </w:rPr>
      </w:pPr>
    </w:p>
    <w:p w14:paraId="548D63D8" w14:textId="39CFD7D4" w:rsidR="00B26E23" w:rsidRPr="00B26E23" w:rsidRDefault="00B26E23" w:rsidP="00B26E23">
      <w:pPr>
        <w:spacing w:line="276" w:lineRule="auto"/>
        <w:rPr>
          <w:rFonts w:ascii="Arial" w:hAnsi="Arial" w:cs="Arial"/>
          <w:sz w:val="20"/>
          <w:szCs w:val="20"/>
        </w:rPr>
      </w:pPr>
      <w:r w:rsidRPr="00B26E23">
        <w:rPr>
          <w:rFonts w:ascii="Arial" w:hAnsi="Arial" w:cs="Arial"/>
          <w:sz w:val="20"/>
          <w:szCs w:val="20"/>
        </w:rPr>
        <w:t>za Zhotovitele:</w:t>
      </w: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t>za Objednatele:</w:t>
      </w:r>
    </w:p>
    <w:p w14:paraId="4F3C269E" w14:textId="77777777" w:rsidR="00B26E23" w:rsidRPr="00B26E23" w:rsidRDefault="00B26E23" w:rsidP="00B26E23">
      <w:pPr>
        <w:spacing w:line="276" w:lineRule="auto"/>
        <w:rPr>
          <w:rFonts w:ascii="Arial" w:hAnsi="Arial" w:cs="Arial"/>
          <w:sz w:val="20"/>
          <w:szCs w:val="20"/>
        </w:rPr>
      </w:pPr>
    </w:p>
    <w:p w14:paraId="51A24A5F" w14:textId="77777777" w:rsidR="00B26E23" w:rsidRPr="00B26E23" w:rsidRDefault="00B26E23" w:rsidP="00B26E23">
      <w:pPr>
        <w:spacing w:line="276" w:lineRule="auto"/>
        <w:rPr>
          <w:rFonts w:ascii="Arial" w:hAnsi="Arial" w:cs="Arial"/>
          <w:sz w:val="20"/>
          <w:szCs w:val="20"/>
        </w:rPr>
      </w:pPr>
    </w:p>
    <w:p w14:paraId="5A0C0995" w14:textId="77777777" w:rsidR="00B26E23" w:rsidRPr="00B26E23" w:rsidRDefault="00B26E23" w:rsidP="00B26E23">
      <w:pPr>
        <w:spacing w:line="276" w:lineRule="auto"/>
        <w:rPr>
          <w:rFonts w:ascii="Arial" w:hAnsi="Arial" w:cs="Arial"/>
          <w:sz w:val="20"/>
          <w:szCs w:val="20"/>
        </w:rPr>
      </w:pPr>
    </w:p>
    <w:p w14:paraId="1AD888A0" w14:textId="77777777" w:rsidR="00B26E23" w:rsidRPr="00B26E23" w:rsidRDefault="00B26E23" w:rsidP="00B26E23">
      <w:pPr>
        <w:spacing w:line="276" w:lineRule="auto"/>
        <w:rPr>
          <w:rFonts w:ascii="Arial" w:hAnsi="Arial" w:cs="Arial"/>
          <w:sz w:val="20"/>
          <w:szCs w:val="20"/>
        </w:rPr>
      </w:pPr>
    </w:p>
    <w:p w14:paraId="7FFE2063" w14:textId="7A94D996" w:rsidR="00B26E23" w:rsidRPr="00B26E23" w:rsidRDefault="00B26E23" w:rsidP="00B26E23">
      <w:pPr>
        <w:spacing w:line="276" w:lineRule="auto"/>
        <w:rPr>
          <w:rFonts w:ascii="Arial" w:hAnsi="Arial" w:cs="Arial"/>
          <w:sz w:val="20"/>
          <w:szCs w:val="20"/>
        </w:rPr>
      </w:pPr>
      <w:r w:rsidRPr="00B26E23">
        <w:rPr>
          <w:rFonts w:ascii="Arial" w:hAnsi="Arial" w:cs="Arial"/>
          <w:sz w:val="20"/>
          <w:szCs w:val="20"/>
        </w:rPr>
        <w:t xml:space="preserve"> _______________________</w:t>
      </w: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t>_________________________</w:t>
      </w:r>
    </w:p>
    <w:p w14:paraId="532D73FE" w14:textId="2BF7A11B" w:rsidR="00B26E23" w:rsidRPr="00B26E23" w:rsidRDefault="00B26E23" w:rsidP="00B26E23">
      <w:pPr>
        <w:tabs>
          <w:tab w:val="left" w:pos="3969"/>
        </w:tabs>
        <w:spacing w:line="276" w:lineRule="auto"/>
        <w:rPr>
          <w:rFonts w:ascii="Arial" w:hAnsi="Arial" w:cs="Arial"/>
          <w:spacing w:val="-5"/>
          <w:sz w:val="20"/>
          <w:szCs w:val="20"/>
        </w:rPr>
      </w:pP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r>
      <w:r w:rsidR="00F97F8B">
        <w:rPr>
          <w:rFonts w:ascii="Arial" w:hAnsi="Arial" w:cs="Arial"/>
          <w:spacing w:val="-5"/>
          <w:sz w:val="20"/>
          <w:szCs w:val="20"/>
        </w:rPr>
        <w:t xml:space="preserve">MUDr. </w:t>
      </w:r>
      <w:r w:rsidR="00532DEF">
        <w:rPr>
          <w:rFonts w:ascii="Arial" w:hAnsi="Arial" w:cs="Arial"/>
          <w:spacing w:val="-5"/>
          <w:sz w:val="20"/>
          <w:szCs w:val="20"/>
        </w:rPr>
        <w:t>Jitka Hálová Novotná, MBA</w:t>
      </w:r>
    </w:p>
    <w:p w14:paraId="11C7C532" w14:textId="68C4AEB6" w:rsidR="00B26E23" w:rsidRPr="00B26E23" w:rsidRDefault="00B26E23" w:rsidP="00B26E23">
      <w:pPr>
        <w:tabs>
          <w:tab w:val="left" w:pos="3969"/>
        </w:tabs>
        <w:spacing w:line="276" w:lineRule="auto"/>
        <w:rPr>
          <w:rFonts w:ascii="Arial" w:hAnsi="Arial" w:cs="Arial"/>
          <w:sz w:val="20"/>
          <w:szCs w:val="20"/>
        </w:rPr>
      </w:pPr>
      <w:r w:rsidRPr="00B26E23">
        <w:rPr>
          <w:rFonts w:ascii="Arial" w:hAnsi="Arial" w:cs="Arial"/>
          <w:sz w:val="20"/>
          <w:szCs w:val="20"/>
        </w:rPr>
        <w:tab/>
      </w:r>
      <w:r w:rsidRPr="00B26E23">
        <w:rPr>
          <w:rFonts w:ascii="Arial" w:hAnsi="Arial" w:cs="Arial"/>
          <w:sz w:val="20"/>
          <w:szCs w:val="20"/>
        </w:rPr>
        <w:tab/>
      </w:r>
      <w:r w:rsidRPr="00B26E23">
        <w:rPr>
          <w:rFonts w:ascii="Arial" w:hAnsi="Arial" w:cs="Arial"/>
          <w:sz w:val="20"/>
          <w:szCs w:val="20"/>
        </w:rPr>
        <w:tab/>
        <w:t>ředitel</w:t>
      </w:r>
      <w:r w:rsidR="00532DEF">
        <w:rPr>
          <w:rFonts w:ascii="Arial" w:hAnsi="Arial" w:cs="Arial"/>
          <w:sz w:val="20"/>
          <w:szCs w:val="20"/>
        </w:rPr>
        <w:t>ka</w:t>
      </w:r>
    </w:p>
    <w:p w14:paraId="37E4D48C" w14:textId="77777777" w:rsidR="00B26E23" w:rsidRPr="00B26E23" w:rsidRDefault="00B26E23" w:rsidP="00B26E23">
      <w:pPr>
        <w:tabs>
          <w:tab w:val="left" w:pos="3969"/>
        </w:tabs>
        <w:spacing w:line="276" w:lineRule="auto"/>
        <w:rPr>
          <w:rFonts w:ascii="Arial" w:hAnsi="Arial" w:cs="Arial"/>
          <w:sz w:val="20"/>
          <w:szCs w:val="20"/>
        </w:rPr>
      </w:pPr>
    </w:p>
    <w:p w14:paraId="60BAE057" w14:textId="77777777" w:rsidR="00B26E23" w:rsidRPr="00B26E23" w:rsidRDefault="00B26E23" w:rsidP="00B26E23">
      <w:pPr>
        <w:spacing w:line="276" w:lineRule="auto"/>
        <w:rPr>
          <w:rFonts w:ascii="Arial" w:hAnsi="Arial" w:cs="Arial"/>
          <w:b/>
          <w:bCs/>
          <w:sz w:val="20"/>
          <w:szCs w:val="20"/>
        </w:rPr>
      </w:pPr>
    </w:p>
    <w:p w14:paraId="7C3D4F81" w14:textId="77777777" w:rsidR="00B26E23" w:rsidRPr="00B26E23" w:rsidRDefault="00B26E23" w:rsidP="00B26E23">
      <w:pPr>
        <w:spacing w:line="276" w:lineRule="auto"/>
        <w:rPr>
          <w:rFonts w:ascii="Arial" w:hAnsi="Arial" w:cs="Arial"/>
          <w:b/>
          <w:bCs/>
          <w:sz w:val="20"/>
          <w:szCs w:val="20"/>
        </w:rPr>
      </w:pPr>
    </w:p>
    <w:p w14:paraId="2979E3B8" w14:textId="77777777" w:rsidR="00B26E23" w:rsidRPr="00B26E23" w:rsidRDefault="00B26E23" w:rsidP="00B26E23">
      <w:pPr>
        <w:spacing w:line="276" w:lineRule="auto"/>
        <w:rPr>
          <w:rFonts w:ascii="Arial" w:hAnsi="Arial" w:cs="Arial"/>
          <w:b/>
          <w:bCs/>
          <w:sz w:val="20"/>
          <w:szCs w:val="20"/>
        </w:rPr>
      </w:pPr>
    </w:p>
    <w:p w14:paraId="4421D2F9" w14:textId="77777777" w:rsidR="00B26E23" w:rsidRPr="00B26E23" w:rsidRDefault="00B26E23" w:rsidP="00B26E23">
      <w:pPr>
        <w:spacing w:line="276" w:lineRule="auto"/>
        <w:rPr>
          <w:rFonts w:ascii="Arial" w:hAnsi="Arial" w:cs="Arial"/>
          <w:b/>
          <w:bCs/>
          <w:sz w:val="20"/>
          <w:szCs w:val="20"/>
        </w:rPr>
      </w:pPr>
    </w:p>
    <w:p w14:paraId="60A77F16" w14:textId="77777777" w:rsidR="00B26E23" w:rsidRPr="00B26E23" w:rsidRDefault="00B26E23" w:rsidP="00B26E23">
      <w:pPr>
        <w:spacing w:line="276" w:lineRule="auto"/>
        <w:rPr>
          <w:rFonts w:ascii="Arial" w:hAnsi="Arial" w:cs="Arial"/>
          <w:b/>
          <w:bCs/>
          <w:sz w:val="20"/>
          <w:szCs w:val="20"/>
        </w:rPr>
      </w:pPr>
    </w:p>
    <w:p w14:paraId="14C346A9" w14:textId="77777777" w:rsidR="00B26E23" w:rsidRPr="00B26E23" w:rsidRDefault="00B26E23" w:rsidP="00B26E23">
      <w:pPr>
        <w:spacing w:line="276" w:lineRule="auto"/>
        <w:rPr>
          <w:rFonts w:ascii="Arial" w:hAnsi="Arial" w:cs="Arial"/>
          <w:b/>
          <w:bCs/>
          <w:sz w:val="20"/>
          <w:szCs w:val="20"/>
        </w:rPr>
      </w:pPr>
      <w:r w:rsidRPr="00B26E23">
        <w:rPr>
          <w:rFonts w:ascii="Arial" w:hAnsi="Arial" w:cs="Arial"/>
          <w:b/>
          <w:bCs/>
          <w:sz w:val="20"/>
          <w:szCs w:val="20"/>
        </w:rPr>
        <w:t>Příloha č. 1</w:t>
      </w:r>
      <w:r w:rsidRPr="00B26E23">
        <w:rPr>
          <w:rFonts w:ascii="Arial" w:hAnsi="Arial" w:cs="Arial"/>
          <w:sz w:val="20"/>
          <w:szCs w:val="20"/>
        </w:rPr>
        <w:t xml:space="preserve"> – specifikace rozsahu bezpečnostně technických kontrol</w:t>
      </w:r>
    </w:p>
    <w:p w14:paraId="227A88CE" w14:textId="77777777" w:rsidR="00B26E23" w:rsidRPr="00B26E23" w:rsidRDefault="00B26E23" w:rsidP="00B26E23">
      <w:pPr>
        <w:tabs>
          <w:tab w:val="left" w:pos="3969"/>
        </w:tabs>
        <w:spacing w:line="276" w:lineRule="auto"/>
        <w:rPr>
          <w:rFonts w:ascii="Arial" w:hAnsi="Arial" w:cs="Arial"/>
          <w:sz w:val="20"/>
          <w:szCs w:val="20"/>
        </w:rPr>
      </w:pPr>
    </w:p>
    <w:p w14:paraId="51DEFE48" w14:textId="77777777" w:rsidR="00B26E23" w:rsidRPr="00B26E23" w:rsidRDefault="00B26E23" w:rsidP="00B26E23">
      <w:pPr>
        <w:tabs>
          <w:tab w:val="left" w:pos="3969"/>
        </w:tabs>
        <w:spacing w:line="276" w:lineRule="auto"/>
        <w:rPr>
          <w:rFonts w:ascii="Arial" w:hAnsi="Arial" w:cs="Arial"/>
          <w:sz w:val="20"/>
          <w:szCs w:val="20"/>
          <w:highlight w:val="yellow"/>
        </w:rPr>
      </w:pPr>
      <w:r w:rsidRPr="00B26E23">
        <w:rPr>
          <w:rFonts w:ascii="Arial" w:hAnsi="Arial" w:cs="Arial"/>
          <w:sz w:val="20"/>
          <w:szCs w:val="20"/>
          <w:highlight w:val="yellow"/>
        </w:rPr>
        <w:t>Název ZP……….</w:t>
      </w:r>
    </w:p>
    <w:p w14:paraId="72CDF9E1" w14:textId="77777777" w:rsidR="00B26E23" w:rsidRPr="00B26E23" w:rsidRDefault="00B26E23" w:rsidP="00B26E23">
      <w:pPr>
        <w:numPr>
          <w:ilvl w:val="0"/>
          <w:numId w:val="22"/>
        </w:numPr>
        <w:tabs>
          <w:tab w:val="left" w:pos="3969"/>
        </w:tabs>
        <w:spacing w:line="276" w:lineRule="auto"/>
        <w:rPr>
          <w:rFonts w:ascii="Arial" w:hAnsi="Arial" w:cs="Arial"/>
          <w:sz w:val="20"/>
          <w:szCs w:val="20"/>
          <w:highlight w:val="yellow"/>
        </w:rPr>
      </w:pPr>
      <w:r w:rsidRPr="00B26E23">
        <w:rPr>
          <w:rFonts w:ascii="Arial" w:hAnsi="Arial" w:cs="Arial"/>
          <w:sz w:val="20"/>
          <w:szCs w:val="20"/>
          <w:highlight w:val="yellow"/>
        </w:rPr>
        <w:t xml:space="preserve">Náhradní díly, které budou v průběhu </w:t>
      </w:r>
      <w:proofErr w:type="spellStart"/>
      <w:r w:rsidRPr="00B26E23">
        <w:rPr>
          <w:rFonts w:ascii="Arial" w:hAnsi="Arial" w:cs="Arial"/>
          <w:sz w:val="20"/>
          <w:szCs w:val="20"/>
          <w:highlight w:val="yellow"/>
        </w:rPr>
        <w:t>BTK</w:t>
      </w:r>
      <w:proofErr w:type="spellEnd"/>
      <w:r w:rsidRPr="00B26E23">
        <w:rPr>
          <w:rFonts w:ascii="Arial" w:hAnsi="Arial" w:cs="Arial"/>
          <w:sz w:val="20"/>
          <w:szCs w:val="20"/>
          <w:highlight w:val="yellow"/>
        </w:rPr>
        <w:t xml:space="preserve"> vyměněné:</w:t>
      </w:r>
    </w:p>
    <w:p w14:paraId="5EE7BF7B" w14:textId="4830EC40" w:rsidR="00ED76A9" w:rsidRPr="003219AB" w:rsidRDefault="00ED76A9" w:rsidP="003219AB">
      <w:pPr>
        <w:spacing w:line="276" w:lineRule="auto"/>
        <w:rPr>
          <w:rFonts w:ascii="Arial" w:hAnsi="Arial" w:cs="Arial"/>
          <w:b/>
          <w:bCs/>
          <w:sz w:val="22"/>
          <w:szCs w:val="22"/>
        </w:rPr>
      </w:pPr>
    </w:p>
    <w:sectPr w:rsidR="00ED76A9" w:rsidRPr="003219AB" w:rsidSect="00F2483E">
      <w:headerReference w:type="default" r:id="rId11"/>
      <w:footerReference w:type="even" r:id="rId12"/>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B801B" w14:textId="77777777" w:rsidR="00051D07" w:rsidRDefault="00051D07">
      <w:r>
        <w:separator/>
      </w:r>
    </w:p>
  </w:endnote>
  <w:endnote w:type="continuationSeparator" w:id="0">
    <w:p w14:paraId="7F93CBB2" w14:textId="77777777" w:rsidR="00051D07" w:rsidRDefault="0005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6CBC" w14:textId="77777777" w:rsidR="00051D07" w:rsidRDefault="00051D07" w:rsidP="003968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3634177" w14:textId="77777777" w:rsidR="00051D07" w:rsidRDefault="00051D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95305"/>
      <w:docPartObj>
        <w:docPartGallery w:val="Page Numbers (Top of Page)"/>
        <w:docPartUnique/>
      </w:docPartObj>
    </w:sdtPr>
    <w:sdtEndPr>
      <w:rPr>
        <w:rFonts w:ascii="Arial" w:hAnsi="Arial" w:cs="Arial"/>
      </w:rPr>
    </w:sdtEndPr>
    <w:sdtContent>
      <w:p w14:paraId="0D3A9857" w14:textId="77777777" w:rsidR="00051D07" w:rsidRPr="000813A3" w:rsidRDefault="00051D07" w:rsidP="00F2483E">
        <w:pPr>
          <w:jc w:val="center"/>
          <w:rPr>
            <w:rFonts w:ascii="Arial" w:hAnsi="Arial" w:cs="Arial"/>
          </w:rPr>
        </w:pPr>
        <w:r w:rsidRPr="000813A3">
          <w:rPr>
            <w:rFonts w:ascii="Arial" w:hAnsi="Arial" w:cs="Arial"/>
            <w:sz w:val="16"/>
            <w:szCs w:val="16"/>
          </w:rPr>
          <w:t xml:space="preserve">Stránka </w:t>
        </w:r>
        <w:r w:rsidRPr="000813A3">
          <w:rPr>
            <w:rFonts w:ascii="Arial" w:hAnsi="Arial" w:cs="Arial"/>
            <w:sz w:val="16"/>
            <w:szCs w:val="16"/>
          </w:rPr>
          <w:fldChar w:fldCharType="begin"/>
        </w:r>
        <w:r w:rsidRPr="000813A3">
          <w:rPr>
            <w:rFonts w:ascii="Arial" w:hAnsi="Arial" w:cs="Arial"/>
            <w:sz w:val="16"/>
            <w:szCs w:val="16"/>
          </w:rPr>
          <w:instrText xml:space="preserve"> PAGE </w:instrText>
        </w:r>
        <w:r w:rsidRPr="000813A3">
          <w:rPr>
            <w:rFonts w:ascii="Arial" w:hAnsi="Arial" w:cs="Arial"/>
            <w:sz w:val="16"/>
            <w:szCs w:val="16"/>
          </w:rPr>
          <w:fldChar w:fldCharType="separate"/>
        </w:r>
        <w:r w:rsidR="0095038B">
          <w:rPr>
            <w:rFonts w:ascii="Arial" w:hAnsi="Arial" w:cs="Arial"/>
            <w:noProof/>
            <w:sz w:val="16"/>
            <w:szCs w:val="16"/>
          </w:rPr>
          <w:t>1</w:t>
        </w:r>
        <w:r w:rsidRPr="000813A3">
          <w:rPr>
            <w:rFonts w:ascii="Arial" w:hAnsi="Arial" w:cs="Arial"/>
            <w:sz w:val="16"/>
            <w:szCs w:val="16"/>
          </w:rPr>
          <w:fldChar w:fldCharType="end"/>
        </w:r>
        <w:r w:rsidRPr="000813A3">
          <w:rPr>
            <w:rFonts w:ascii="Arial" w:hAnsi="Arial" w:cs="Arial"/>
            <w:sz w:val="16"/>
            <w:szCs w:val="16"/>
          </w:rPr>
          <w:t xml:space="preserve"> z </w:t>
        </w:r>
        <w:r w:rsidRPr="000813A3">
          <w:rPr>
            <w:rFonts w:ascii="Arial" w:hAnsi="Arial" w:cs="Arial"/>
            <w:sz w:val="16"/>
            <w:szCs w:val="16"/>
          </w:rPr>
          <w:fldChar w:fldCharType="begin"/>
        </w:r>
        <w:r w:rsidRPr="000813A3">
          <w:rPr>
            <w:rFonts w:ascii="Arial" w:hAnsi="Arial" w:cs="Arial"/>
            <w:sz w:val="16"/>
            <w:szCs w:val="16"/>
          </w:rPr>
          <w:instrText xml:space="preserve"> NUMPAGES  </w:instrText>
        </w:r>
        <w:r w:rsidRPr="000813A3">
          <w:rPr>
            <w:rFonts w:ascii="Arial" w:hAnsi="Arial" w:cs="Arial"/>
            <w:sz w:val="16"/>
            <w:szCs w:val="16"/>
          </w:rPr>
          <w:fldChar w:fldCharType="separate"/>
        </w:r>
        <w:r w:rsidR="0095038B">
          <w:rPr>
            <w:rFonts w:ascii="Arial" w:hAnsi="Arial" w:cs="Arial"/>
            <w:noProof/>
            <w:sz w:val="16"/>
            <w:szCs w:val="16"/>
          </w:rPr>
          <w:t>5</w:t>
        </w:r>
        <w:r w:rsidRPr="000813A3">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3A49" w14:textId="77777777" w:rsidR="00051D07" w:rsidRDefault="00051D07">
      <w:r>
        <w:separator/>
      </w:r>
    </w:p>
  </w:footnote>
  <w:footnote w:type="continuationSeparator" w:id="0">
    <w:p w14:paraId="4037789C" w14:textId="77777777" w:rsidR="00051D07" w:rsidRDefault="00051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4C6B" w14:textId="77777777" w:rsidR="00051D07" w:rsidRDefault="00051D07">
    <w:pPr>
      <w:pStyle w:val="Zhlav"/>
    </w:pPr>
    <w:r w:rsidRPr="00051D07">
      <w:rPr>
        <w:noProof/>
      </w:rPr>
      <w:drawing>
        <wp:anchor distT="0" distB="0" distL="114300" distR="114300" simplePos="0" relativeHeight="251659264" behindDoc="1" locked="0" layoutInCell="1" allowOverlap="1" wp14:anchorId="50038940" wp14:editId="32B52C46">
          <wp:simplePos x="0" y="0"/>
          <wp:positionH relativeFrom="column">
            <wp:posOffset>-900430</wp:posOffset>
          </wp:positionH>
          <wp:positionV relativeFrom="page">
            <wp:posOffset>0</wp:posOffset>
          </wp:positionV>
          <wp:extent cx="7658100" cy="1143000"/>
          <wp:effectExtent l="0" t="0" r="0" b="0"/>
          <wp:wrapTopAndBottom/>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660005"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924"/>
    <w:multiLevelType w:val="hybridMultilevel"/>
    <w:tmpl w:val="592A2B02"/>
    <w:lvl w:ilvl="0" w:tplc="5254C59A">
      <w:start w:val="1"/>
      <w:numFmt w:val="decimal"/>
      <w:pStyle w:val="Styl3"/>
      <w:lvlText w:val="%1."/>
      <w:lvlJc w:val="left"/>
      <w:pPr>
        <w:ind w:left="360" w:hanging="360"/>
      </w:pPr>
      <w:rPr>
        <w:rFonts w:ascii="Arial" w:eastAsia="Calibri" w:hAnsi="Arial" w:cs="Arial"/>
        <w:b w:val="0"/>
        <w:i w:val="0"/>
        <w:i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2B189A"/>
    <w:multiLevelType w:val="hybridMultilevel"/>
    <w:tmpl w:val="BBC886EE"/>
    <w:lvl w:ilvl="0" w:tplc="DBCCD5E4">
      <w:start w:val="1"/>
      <w:numFmt w:val="decimal"/>
      <w:lvlText w:val="%1."/>
      <w:lvlJc w:val="left"/>
      <w:pPr>
        <w:tabs>
          <w:tab w:val="num" w:pos="720"/>
        </w:tabs>
        <w:ind w:left="720" w:hanging="360"/>
      </w:pPr>
      <w:rPr>
        <w:rFonts w:ascii="Arial" w:hAnsi="Arial" w:cs="Aria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540FF6"/>
    <w:multiLevelType w:val="multilevel"/>
    <w:tmpl w:val="C06C76F4"/>
    <w:lvl w:ilvl="0">
      <w:start w:val="1"/>
      <w:numFmt w:val="decimal"/>
      <w:pStyle w:val="Styl1"/>
      <w:lvlText w:val="%1."/>
      <w:lvlJc w:val="left"/>
      <w:pPr>
        <w:ind w:left="360" w:hanging="360"/>
      </w:pPr>
      <w:rPr>
        <w:i w:val="0"/>
        <w:iCs/>
      </w:r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D90E36"/>
    <w:multiLevelType w:val="hybridMultilevel"/>
    <w:tmpl w:val="4A866282"/>
    <w:lvl w:ilvl="0" w:tplc="69F438C6">
      <w:start w:val="1"/>
      <w:numFmt w:val="low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131020"/>
    <w:multiLevelType w:val="hybridMultilevel"/>
    <w:tmpl w:val="07245F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DE1D0E"/>
    <w:multiLevelType w:val="hybridMultilevel"/>
    <w:tmpl w:val="2BDE3F52"/>
    <w:lvl w:ilvl="0" w:tplc="B8066DA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944F71"/>
    <w:multiLevelType w:val="hybridMultilevel"/>
    <w:tmpl w:val="D2DE198C"/>
    <w:lvl w:ilvl="0" w:tplc="DFB6DB9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2775957"/>
    <w:multiLevelType w:val="hybridMultilevel"/>
    <w:tmpl w:val="7AE2A1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3B86205"/>
    <w:multiLevelType w:val="hybridMultilevel"/>
    <w:tmpl w:val="4E5EE760"/>
    <w:lvl w:ilvl="0" w:tplc="04BC1B6E">
      <w:start w:val="1"/>
      <w:numFmt w:val="bullet"/>
      <w:lvlText w:val=""/>
      <w:lvlJc w:val="left"/>
      <w:pPr>
        <w:ind w:left="720" w:hanging="360"/>
      </w:pPr>
      <w:rPr>
        <w:rFonts w:ascii="Symbol" w:hAnsi="Symbol" w:hint="default"/>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2814E2"/>
    <w:multiLevelType w:val="singleLevel"/>
    <w:tmpl w:val="04050017"/>
    <w:lvl w:ilvl="0">
      <w:start w:val="1"/>
      <w:numFmt w:val="lowerLetter"/>
      <w:lvlText w:val="%1)"/>
      <w:lvlJc w:val="left"/>
      <w:pPr>
        <w:tabs>
          <w:tab w:val="num" w:pos="360"/>
        </w:tabs>
        <w:ind w:left="360" w:hanging="360"/>
      </w:pPr>
    </w:lvl>
  </w:abstractNum>
  <w:abstractNum w:abstractNumId="10" w15:restartNumberingAfterBreak="0">
    <w:nsid w:val="417B4C51"/>
    <w:multiLevelType w:val="hybridMultilevel"/>
    <w:tmpl w:val="3A4862D0"/>
    <w:lvl w:ilvl="0" w:tplc="503EC80C">
      <w:start w:val="1"/>
      <w:numFmt w:val="lowerLetter"/>
      <w:lvlText w:val="%1)"/>
      <w:lvlJc w:val="left"/>
      <w:pPr>
        <w:tabs>
          <w:tab w:val="num" w:pos="360"/>
        </w:tabs>
        <w:ind w:left="360" w:hanging="360"/>
      </w:pPr>
      <w:rPr>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5A209A3"/>
    <w:multiLevelType w:val="hybridMultilevel"/>
    <w:tmpl w:val="E55CAE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DD10C17"/>
    <w:multiLevelType w:val="hybridMultilevel"/>
    <w:tmpl w:val="E14A69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F924F95"/>
    <w:multiLevelType w:val="singleLevel"/>
    <w:tmpl w:val="B04E392A"/>
    <w:lvl w:ilvl="0">
      <w:start w:val="1"/>
      <w:numFmt w:val="lowerLetter"/>
      <w:lvlText w:val="%1)"/>
      <w:lvlJc w:val="left"/>
      <w:pPr>
        <w:tabs>
          <w:tab w:val="num" w:pos="360"/>
        </w:tabs>
        <w:ind w:left="360" w:hanging="360"/>
      </w:pPr>
      <w:rPr>
        <w:strike w:val="0"/>
        <w:dstrike w:val="0"/>
      </w:rPr>
    </w:lvl>
  </w:abstractNum>
  <w:abstractNum w:abstractNumId="14" w15:restartNumberingAfterBreak="0">
    <w:nsid w:val="502F59E7"/>
    <w:multiLevelType w:val="hybridMultilevel"/>
    <w:tmpl w:val="6592FD18"/>
    <w:lvl w:ilvl="0" w:tplc="04BC1B6E">
      <w:start w:val="1"/>
      <w:numFmt w:val="bullet"/>
      <w:lvlText w:val=""/>
      <w:lvlJc w:val="left"/>
      <w:pPr>
        <w:ind w:left="720" w:hanging="360"/>
      </w:pPr>
      <w:rPr>
        <w:rFonts w:ascii="Symbol" w:hAnsi="Symbol" w:hint="default"/>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80132D"/>
    <w:multiLevelType w:val="hybridMultilevel"/>
    <w:tmpl w:val="9A34620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6A45CD4"/>
    <w:multiLevelType w:val="singleLevel"/>
    <w:tmpl w:val="22B847B4"/>
    <w:lvl w:ilvl="0">
      <w:start w:val="1"/>
      <w:numFmt w:val="lowerLetter"/>
      <w:lvlText w:val="%1)"/>
      <w:lvlJc w:val="left"/>
      <w:pPr>
        <w:tabs>
          <w:tab w:val="num" w:pos="360"/>
        </w:tabs>
        <w:ind w:left="360" w:hanging="360"/>
      </w:pPr>
      <w:rPr>
        <w:color w:val="auto"/>
      </w:rPr>
    </w:lvl>
  </w:abstractNum>
  <w:abstractNum w:abstractNumId="17" w15:restartNumberingAfterBreak="0">
    <w:nsid w:val="6A201991"/>
    <w:multiLevelType w:val="hybridMultilevel"/>
    <w:tmpl w:val="C958DB62"/>
    <w:lvl w:ilvl="0" w:tplc="485EB688">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F8A5845"/>
    <w:multiLevelType w:val="hybridMultilevel"/>
    <w:tmpl w:val="44247B5A"/>
    <w:lvl w:ilvl="0" w:tplc="D81405E4">
      <w:start w:val="2"/>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C67652"/>
    <w:multiLevelType w:val="hybridMultilevel"/>
    <w:tmpl w:val="1FDC8C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86002D"/>
    <w:multiLevelType w:val="hybridMultilevel"/>
    <w:tmpl w:val="93521790"/>
    <w:lvl w:ilvl="0" w:tplc="B8066DA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D61ED6"/>
    <w:multiLevelType w:val="hybridMultilevel"/>
    <w:tmpl w:val="45A42A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181C12"/>
    <w:multiLevelType w:val="hybridMultilevel"/>
    <w:tmpl w:val="928EC2E8"/>
    <w:lvl w:ilvl="0" w:tplc="3C3295A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1396639">
    <w:abstractNumId w:val="0"/>
  </w:num>
  <w:num w:numId="2" w16cid:durableId="1188716142">
    <w:abstractNumId w:val="15"/>
  </w:num>
  <w:num w:numId="3" w16cid:durableId="373627456">
    <w:abstractNumId w:val="11"/>
  </w:num>
  <w:num w:numId="4" w16cid:durableId="245892709">
    <w:abstractNumId w:val="17"/>
  </w:num>
  <w:num w:numId="5" w16cid:durableId="329330626">
    <w:abstractNumId w:val="14"/>
  </w:num>
  <w:num w:numId="6" w16cid:durableId="16464248">
    <w:abstractNumId w:val="6"/>
  </w:num>
  <w:num w:numId="7" w16cid:durableId="1043213520">
    <w:abstractNumId w:val="20"/>
  </w:num>
  <w:num w:numId="8" w16cid:durableId="1358889378">
    <w:abstractNumId w:val="5"/>
  </w:num>
  <w:num w:numId="9" w16cid:durableId="591623108">
    <w:abstractNumId w:val="8"/>
  </w:num>
  <w:num w:numId="10" w16cid:durableId="751857030">
    <w:abstractNumId w:val="22"/>
  </w:num>
  <w:num w:numId="11" w16cid:durableId="803078945">
    <w:abstractNumId w:val="1"/>
  </w:num>
  <w:num w:numId="12" w16cid:durableId="471406326">
    <w:abstractNumId w:val="4"/>
  </w:num>
  <w:num w:numId="13" w16cid:durableId="1077434570">
    <w:abstractNumId w:val="12"/>
  </w:num>
  <w:num w:numId="14" w16cid:durableId="1890191827">
    <w:abstractNumId w:val="2"/>
  </w:num>
  <w:num w:numId="15" w16cid:durableId="21058029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3377557">
    <w:abstractNumId w:val="3"/>
  </w:num>
  <w:num w:numId="17" w16cid:durableId="2147114280">
    <w:abstractNumId w:val="16"/>
  </w:num>
  <w:num w:numId="18" w16cid:durableId="119419855">
    <w:abstractNumId w:val="9"/>
  </w:num>
  <w:num w:numId="19" w16cid:durableId="1901281324">
    <w:abstractNumId w:val="13"/>
  </w:num>
  <w:num w:numId="20" w16cid:durableId="1724479899">
    <w:abstractNumId w:val="16"/>
    <w:lvlOverride w:ilvl="0">
      <w:startOverride w:val="1"/>
    </w:lvlOverride>
  </w:num>
  <w:num w:numId="21" w16cid:durableId="1305699981">
    <w:abstractNumId w:val="10"/>
  </w:num>
  <w:num w:numId="22" w16cid:durableId="2128042395">
    <w:abstractNumId w:val="18"/>
  </w:num>
  <w:num w:numId="23" w16cid:durableId="807010315">
    <w:abstractNumId w:val="21"/>
  </w:num>
  <w:num w:numId="24" w16cid:durableId="635839380">
    <w:abstractNumId w:val="7"/>
  </w:num>
  <w:num w:numId="25" w16cid:durableId="3533835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6D"/>
    <w:rsid w:val="000022C0"/>
    <w:rsid w:val="00010022"/>
    <w:rsid w:val="00014F10"/>
    <w:rsid w:val="00020C77"/>
    <w:rsid w:val="00020EB6"/>
    <w:rsid w:val="0002207C"/>
    <w:rsid w:val="000220C1"/>
    <w:rsid w:val="000222AE"/>
    <w:rsid w:val="00031E15"/>
    <w:rsid w:val="00032EF9"/>
    <w:rsid w:val="00036E38"/>
    <w:rsid w:val="00040D35"/>
    <w:rsid w:val="0004118A"/>
    <w:rsid w:val="00042542"/>
    <w:rsid w:val="00045267"/>
    <w:rsid w:val="00045D70"/>
    <w:rsid w:val="00050B21"/>
    <w:rsid w:val="00051D07"/>
    <w:rsid w:val="0005458E"/>
    <w:rsid w:val="000649F2"/>
    <w:rsid w:val="00067568"/>
    <w:rsid w:val="00070E9E"/>
    <w:rsid w:val="000750E8"/>
    <w:rsid w:val="00075D37"/>
    <w:rsid w:val="0008053B"/>
    <w:rsid w:val="000813A3"/>
    <w:rsid w:val="0008282A"/>
    <w:rsid w:val="00093363"/>
    <w:rsid w:val="00095284"/>
    <w:rsid w:val="000B0BB5"/>
    <w:rsid w:val="000B2FFD"/>
    <w:rsid w:val="000B5CE8"/>
    <w:rsid w:val="000B6A04"/>
    <w:rsid w:val="000B705C"/>
    <w:rsid w:val="000C38EA"/>
    <w:rsid w:val="000C7DED"/>
    <w:rsid w:val="000D066E"/>
    <w:rsid w:val="000D3CC0"/>
    <w:rsid w:val="000D5A3A"/>
    <w:rsid w:val="000D62C3"/>
    <w:rsid w:val="000D6582"/>
    <w:rsid w:val="000E3180"/>
    <w:rsid w:val="000E512D"/>
    <w:rsid w:val="000F0DD2"/>
    <w:rsid w:val="000F192E"/>
    <w:rsid w:val="0010170A"/>
    <w:rsid w:val="00103A0F"/>
    <w:rsid w:val="00105595"/>
    <w:rsid w:val="00114C98"/>
    <w:rsid w:val="00115BCF"/>
    <w:rsid w:val="00116133"/>
    <w:rsid w:val="00117647"/>
    <w:rsid w:val="00120860"/>
    <w:rsid w:val="00124E2A"/>
    <w:rsid w:val="001301A1"/>
    <w:rsid w:val="00131DFF"/>
    <w:rsid w:val="00133446"/>
    <w:rsid w:val="00134224"/>
    <w:rsid w:val="00137ED5"/>
    <w:rsid w:val="00150FEE"/>
    <w:rsid w:val="001540E9"/>
    <w:rsid w:val="00164B9B"/>
    <w:rsid w:val="00165DD5"/>
    <w:rsid w:val="00165F46"/>
    <w:rsid w:val="00167BB8"/>
    <w:rsid w:val="00174BA4"/>
    <w:rsid w:val="00175B8F"/>
    <w:rsid w:val="00177E32"/>
    <w:rsid w:val="001810F5"/>
    <w:rsid w:val="00184026"/>
    <w:rsid w:val="00184161"/>
    <w:rsid w:val="001913AD"/>
    <w:rsid w:val="00193678"/>
    <w:rsid w:val="00193770"/>
    <w:rsid w:val="00197949"/>
    <w:rsid w:val="001A12FE"/>
    <w:rsid w:val="001A69C6"/>
    <w:rsid w:val="001B3C29"/>
    <w:rsid w:val="001C40FD"/>
    <w:rsid w:val="001C5A8B"/>
    <w:rsid w:val="001C6401"/>
    <w:rsid w:val="001C7E60"/>
    <w:rsid w:val="001D1A96"/>
    <w:rsid w:val="001D26EA"/>
    <w:rsid w:val="001D28D7"/>
    <w:rsid w:val="001D2ED4"/>
    <w:rsid w:val="001D3B5F"/>
    <w:rsid w:val="001D633F"/>
    <w:rsid w:val="001E4298"/>
    <w:rsid w:val="001E7384"/>
    <w:rsid w:val="001F205C"/>
    <w:rsid w:val="001F663A"/>
    <w:rsid w:val="001F75CE"/>
    <w:rsid w:val="00200152"/>
    <w:rsid w:val="00207EEB"/>
    <w:rsid w:val="002110E4"/>
    <w:rsid w:val="00214D1E"/>
    <w:rsid w:val="00216BD0"/>
    <w:rsid w:val="0021786C"/>
    <w:rsid w:val="00224181"/>
    <w:rsid w:val="00230D5C"/>
    <w:rsid w:val="00235D65"/>
    <w:rsid w:val="00240848"/>
    <w:rsid w:val="002412C3"/>
    <w:rsid w:val="002426C4"/>
    <w:rsid w:val="0024322E"/>
    <w:rsid w:val="002435F3"/>
    <w:rsid w:val="00243767"/>
    <w:rsid w:val="00244547"/>
    <w:rsid w:val="00246670"/>
    <w:rsid w:val="0025045B"/>
    <w:rsid w:val="00252475"/>
    <w:rsid w:val="00254890"/>
    <w:rsid w:val="002614EB"/>
    <w:rsid w:val="0026419B"/>
    <w:rsid w:val="00264947"/>
    <w:rsid w:val="00276659"/>
    <w:rsid w:val="0027678C"/>
    <w:rsid w:val="00280799"/>
    <w:rsid w:val="00282E3D"/>
    <w:rsid w:val="0028310D"/>
    <w:rsid w:val="0029143E"/>
    <w:rsid w:val="002924EC"/>
    <w:rsid w:val="00292739"/>
    <w:rsid w:val="00295818"/>
    <w:rsid w:val="002A0AA5"/>
    <w:rsid w:val="002A0D85"/>
    <w:rsid w:val="002B4DD8"/>
    <w:rsid w:val="002C00A0"/>
    <w:rsid w:val="002C1CC0"/>
    <w:rsid w:val="002C3C70"/>
    <w:rsid w:val="002D2294"/>
    <w:rsid w:val="002D2FE6"/>
    <w:rsid w:val="002E1645"/>
    <w:rsid w:val="002F5177"/>
    <w:rsid w:val="00302CAB"/>
    <w:rsid w:val="00302E9F"/>
    <w:rsid w:val="00305045"/>
    <w:rsid w:val="00305542"/>
    <w:rsid w:val="00305762"/>
    <w:rsid w:val="00311071"/>
    <w:rsid w:val="003112CB"/>
    <w:rsid w:val="00312ECE"/>
    <w:rsid w:val="00313BF5"/>
    <w:rsid w:val="00315C63"/>
    <w:rsid w:val="00316C3E"/>
    <w:rsid w:val="003216E1"/>
    <w:rsid w:val="003219AB"/>
    <w:rsid w:val="00321C7F"/>
    <w:rsid w:val="00322195"/>
    <w:rsid w:val="00322DBD"/>
    <w:rsid w:val="00326E78"/>
    <w:rsid w:val="00331BA7"/>
    <w:rsid w:val="00346951"/>
    <w:rsid w:val="00357055"/>
    <w:rsid w:val="003571CB"/>
    <w:rsid w:val="00370CC3"/>
    <w:rsid w:val="00376E95"/>
    <w:rsid w:val="00377E17"/>
    <w:rsid w:val="00381776"/>
    <w:rsid w:val="00383ED9"/>
    <w:rsid w:val="00387AD4"/>
    <w:rsid w:val="00396889"/>
    <w:rsid w:val="00397AF2"/>
    <w:rsid w:val="003B38B4"/>
    <w:rsid w:val="003C04EC"/>
    <w:rsid w:val="003C30B0"/>
    <w:rsid w:val="003C62D5"/>
    <w:rsid w:val="003D131E"/>
    <w:rsid w:val="003D236E"/>
    <w:rsid w:val="003D5754"/>
    <w:rsid w:val="003D63C7"/>
    <w:rsid w:val="003E179D"/>
    <w:rsid w:val="003E3A1B"/>
    <w:rsid w:val="003E5DFB"/>
    <w:rsid w:val="003E6F9F"/>
    <w:rsid w:val="003E74F0"/>
    <w:rsid w:val="003E763C"/>
    <w:rsid w:val="003F0DE6"/>
    <w:rsid w:val="003F69A2"/>
    <w:rsid w:val="0040033B"/>
    <w:rsid w:val="00406B02"/>
    <w:rsid w:val="0041339D"/>
    <w:rsid w:val="00414640"/>
    <w:rsid w:val="00414C32"/>
    <w:rsid w:val="00417383"/>
    <w:rsid w:val="004176FE"/>
    <w:rsid w:val="00420025"/>
    <w:rsid w:val="00422FF8"/>
    <w:rsid w:val="0044166A"/>
    <w:rsid w:val="00443A53"/>
    <w:rsid w:val="00454F8C"/>
    <w:rsid w:val="00467AB3"/>
    <w:rsid w:val="00473799"/>
    <w:rsid w:val="00475CF1"/>
    <w:rsid w:val="004771F2"/>
    <w:rsid w:val="00477F25"/>
    <w:rsid w:val="00493320"/>
    <w:rsid w:val="004A5BF2"/>
    <w:rsid w:val="004B0092"/>
    <w:rsid w:val="004B1749"/>
    <w:rsid w:val="004B43E0"/>
    <w:rsid w:val="004B5366"/>
    <w:rsid w:val="004B606C"/>
    <w:rsid w:val="004B620E"/>
    <w:rsid w:val="004B71C7"/>
    <w:rsid w:val="004C1CA0"/>
    <w:rsid w:val="004C425B"/>
    <w:rsid w:val="004C6F0F"/>
    <w:rsid w:val="004D0B6C"/>
    <w:rsid w:val="004D0B98"/>
    <w:rsid w:val="004D288F"/>
    <w:rsid w:val="004D7E9F"/>
    <w:rsid w:val="004E00C6"/>
    <w:rsid w:val="004E470C"/>
    <w:rsid w:val="004E6D52"/>
    <w:rsid w:val="00501D60"/>
    <w:rsid w:val="005142E3"/>
    <w:rsid w:val="005229B5"/>
    <w:rsid w:val="005229E9"/>
    <w:rsid w:val="00522D27"/>
    <w:rsid w:val="005248B2"/>
    <w:rsid w:val="0052494E"/>
    <w:rsid w:val="00527B1E"/>
    <w:rsid w:val="00532DEF"/>
    <w:rsid w:val="00541BCC"/>
    <w:rsid w:val="00551C0A"/>
    <w:rsid w:val="00553D4A"/>
    <w:rsid w:val="00555C9E"/>
    <w:rsid w:val="005570CD"/>
    <w:rsid w:val="00566CA4"/>
    <w:rsid w:val="00573B00"/>
    <w:rsid w:val="00575C1B"/>
    <w:rsid w:val="00577090"/>
    <w:rsid w:val="0058297A"/>
    <w:rsid w:val="00590077"/>
    <w:rsid w:val="00590DBF"/>
    <w:rsid w:val="005945F7"/>
    <w:rsid w:val="00594BB2"/>
    <w:rsid w:val="00597343"/>
    <w:rsid w:val="005B2CCD"/>
    <w:rsid w:val="005C1552"/>
    <w:rsid w:val="005C2A14"/>
    <w:rsid w:val="005C45FC"/>
    <w:rsid w:val="005C683E"/>
    <w:rsid w:val="005D074D"/>
    <w:rsid w:val="005D227A"/>
    <w:rsid w:val="005D68DE"/>
    <w:rsid w:val="005E0E9A"/>
    <w:rsid w:val="005E337D"/>
    <w:rsid w:val="005E658E"/>
    <w:rsid w:val="005E65CA"/>
    <w:rsid w:val="005F08FC"/>
    <w:rsid w:val="005F0DDE"/>
    <w:rsid w:val="005F128A"/>
    <w:rsid w:val="005F1C79"/>
    <w:rsid w:val="00603663"/>
    <w:rsid w:val="00605FEC"/>
    <w:rsid w:val="00610E9F"/>
    <w:rsid w:val="00621A8A"/>
    <w:rsid w:val="006256FC"/>
    <w:rsid w:val="00625B55"/>
    <w:rsid w:val="0062602A"/>
    <w:rsid w:val="00627886"/>
    <w:rsid w:val="00633F8A"/>
    <w:rsid w:val="00635287"/>
    <w:rsid w:val="00636257"/>
    <w:rsid w:val="00655754"/>
    <w:rsid w:val="0065605F"/>
    <w:rsid w:val="00657201"/>
    <w:rsid w:val="00657A1F"/>
    <w:rsid w:val="006704BB"/>
    <w:rsid w:val="00670DDD"/>
    <w:rsid w:val="00673B56"/>
    <w:rsid w:val="00673C26"/>
    <w:rsid w:val="00675496"/>
    <w:rsid w:val="0069305B"/>
    <w:rsid w:val="006A431C"/>
    <w:rsid w:val="006A782D"/>
    <w:rsid w:val="006B2088"/>
    <w:rsid w:val="006B4131"/>
    <w:rsid w:val="006B59B7"/>
    <w:rsid w:val="006C06F3"/>
    <w:rsid w:val="006C314E"/>
    <w:rsid w:val="006C5068"/>
    <w:rsid w:val="006D34E3"/>
    <w:rsid w:val="006E352F"/>
    <w:rsid w:val="006E42A8"/>
    <w:rsid w:val="006E5FCD"/>
    <w:rsid w:val="006E638D"/>
    <w:rsid w:val="006E6C28"/>
    <w:rsid w:val="006E6F2F"/>
    <w:rsid w:val="006F14EA"/>
    <w:rsid w:val="006F609E"/>
    <w:rsid w:val="006F6543"/>
    <w:rsid w:val="00703122"/>
    <w:rsid w:val="00703DFF"/>
    <w:rsid w:val="007050A0"/>
    <w:rsid w:val="00705963"/>
    <w:rsid w:val="00711C9C"/>
    <w:rsid w:val="00714EC6"/>
    <w:rsid w:val="00717DF0"/>
    <w:rsid w:val="00722F53"/>
    <w:rsid w:val="007233E5"/>
    <w:rsid w:val="00735F78"/>
    <w:rsid w:val="0073729B"/>
    <w:rsid w:val="007471FE"/>
    <w:rsid w:val="00747C72"/>
    <w:rsid w:val="00750F72"/>
    <w:rsid w:val="00755065"/>
    <w:rsid w:val="00756D66"/>
    <w:rsid w:val="007613B2"/>
    <w:rsid w:val="0076337F"/>
    <w:rsid w:val="00772F05"/>
    <w:rsid w:val="0077442A"/>
    <w:rsid w:val="00777AFE"/>
    <w:rsid w:val="0078104C"/>
    <w:rsid w:val="007838CB"/>
    <w:rsid w:val="0078477A"/>
    <w:rsid w:val="00787966"/>
    <w:rsid w:val="0079115B"/>
    <w:rsid w:val="00793A74"/>
    <w:rsid w:val="0079588B"/>
    <w:rsid w:val="007A4540"/>
    <w:rsid w:val="007A7FD7"/>
    <w:rsid w:val="007B34BC"/>
    <w:rsid w:val="007B54C9"/>
    <w:rsid w:val="007D24DB"/>
    <w:rsid w:val="007E208C"/>
    <w:rsid w:val="007E3546"/>
    <w:rsid w:val="007F2EBA"/>
    <w:rsid w:val="007F6BC7"/>
    <w:rsid w:val="00802F59"/>
    <w:rsid w:val="00804D86"/>
    <w:rsid w:val="00807822"/>
    <w:rsid w:val="00812032"/>
    <w:rsid w:val="008155D7"/>
    <w:rsid w:val="00816C70"/>
    <w:rsid w:val="00820D5F"/>
    <w:rsid w:val="00820EE7"/>
    <w:rsid w:val="0082182C"/>
    <w:rsid w:val="00823494"/>
    <w:rsid w:val="0083074E"/>
    <w:rsid w:val="0083075E"/>
    <w:rsid w:val="008315A7"/>
    <w:rsid w:val="00831B37"/>
    <w:rsid w:val="00835059"/>
    <w:rsid w:val="00842FCC"/>
    <w:rsid w:val="00847A8A"/>
    <w:rsid w:val="00847E0A"/>
    <w:rsid w:val="00860E31"/>
    <w:rsid w:val="00861492"/>
    <w:rsid w:val="00874165"/>
    <w:rsid w:val="00880728"/>
    <w:rsid w:val="008817E4"/>
    <w:rsid w:val="00886E6F"/>
    <w:rsid w:val="008878CA"/>
    <w:rsid w:val="008901FB"/>
    <w:rsid w:val="00895FBE"/>
    <w:rsid w:val="008B6E1B"/>
    <w:rsid w:val="008C4D27"/>
    <w:rsid w:val="008D418E"/>
    <w:rsid w:val="008D77D9"/>
    <w:rsid w:val="008E27B9"/>
    <w:rsid w:val="008E4CFA"/>
    <w:rsid w:val="008E5A35"/>
    <w:rsid w:val="008F0738"/>
    <w:rsid w:val="008F0C17"/>
    <w:rsid w:val="008F7E01"/>
    <w:rsid w:val="00901D66"/>
    <w:rsid w:val="00917526"/>
    <w:rsid w:val="00924064"/>
    <w:rsid w:val="009313E1"/>
    <w:rsid w:val="00935B87"/>
    <w:rsid w:val="009372C7"/>
    <w:rsid w:val="009402CD"/>
    <w:rsid w:val="0095038B"/>
    <w:rsid w:val="00950544"/>
    <w:rsid w:val="00953735"/>
    <w:rsid w:val="0095511C"/>
    <w:rsid w:val="00956551"/>
    <w:rsid w:val="0097311F"/>
    <w:rsid w:val="00976518"/>
    <w:rsid w:val="0098074F"/>
    <w:rsid w:val="009837B8"/>
    <w:rsid w:val="00990326"/>
    <w:rsid w:val="00990DAB"/>
    <w:rsid w:val="00992365"/>
    <w:rsid w:val="0099604C"/>
    <w:rsid w:val="009973C2"/>
    <w:rsid w:val="00997F95"/>
    <w:rsid w:val="009A0B2D"/>
    <w:rsid w:val="009A0B9A"/>
    <w:rsid w:val="009A3262"/>
    <w:rsid w:val="009A352B"/>
    <w:rsid w:val="009A43BB"/>
    <w:rsid w:val="009A4CDC"/>
    <w:rsid w:val="009A6A42"/>
    <w:rsid w:val="009B7764"/>
    <w:rsid w:val="009C097B"/>
    <w:rsid w:val="009C25BF"/>
    <w:rsid w:val="009C367F"/>
    <w:rsid w:val="009C7E25"/>
    <w:rsid w:val="009D12D7"/>
    <w:rsid w:val="009D32B3"/>
    <w:rsid w:val="009D43D8"/>
    <w:rsid w:val="009D4DFD"/>
    <w:rsid w:val="009D4F18"/>
    <w:rsid w:val="009E4A78"/>
    <w:rsid w:val="009E7F1F"/>
    <w:rsid w:val="009F53AE"/>
    <w:rsid w:val="009F6729"/>
    <w:rsid w:val="009F676A"/>
    <w:rsid w:val="009F7D27"/>
    <w:rsid w:val="00A024D9"/>
    <w:rsid w:val="00A032B9"/>
    <w:rsid w:val="00A06F2D"/>
    <w:rsid w:val="00A07774"/>
    <w:rsid w:val="00A12A1B"/>
    <w:rsid w:val="00A12D55"/>
    <w:rsid w:val="00A1793E"/>
    <w:rsid w:val="00A20EAA"/>
    <w:rsid w:val="00A26ED7"/>
    <w:rsid w:val="00A444F6"/>
    <w:rsid w:val="00A46E43"/>
    <w:rsid w:val="00A57644"/>
    <w:rsid w:val="00A60071"/>
    <w:rsid w:val="00A602A2"/>
    <w:rsid w:val="00A613A9"/>
    <w:rsid w:val="00A63097"/>
    <w:rsid w:val="00A67E2D"/>
    <w:rsid w:val="00A70932"/>
    <w:rsid w:val="00A7212E"/>
    <w:rsid w:val="00A72A8E"/>
    <w:rsid w:val="00A81A3B"/>
    <w:rsid w:val="00A86B4A"/>
    <w:rsid w:val="00A90144"/>
    <w:rsid w:val="00A92811"/>
    <w:rsid w:val="00A93833"/>
    <w:rsid w:val="00A96D22"/>
    <w:rsid w:val="00A97D63"/>
    <w:rsid w:val="00AA1E5C"/>
    <w:rsid w:val="00AA3864"/>
    <w:rsid w:val="00AA6B7A"/>
    <w:rsid w:val="00AB0EEE"/>
    <w:rsid w:val="00AB4256"/>
    <w:rsid w:val="00AB4C98"/>
    <w:rsid w:val="00AB57CF"/>
    <w:rsid w:val="00AC320F"/>
    <w:rsid w:val="00AD2D37"/>
    <w:rsid w:val="00AD7D12"/>
    <w:rsid w:val="00AE136A"/>
    <w:rsid w:val="00AE241B"/>
    <w:rsid w:val="00AE40EB"/>
    <w:rsid w:val="00AE6C6D"/>
    <w:rsid w:val="00AF142B"/>
    <w:rsid w:val="00AF4848"/>
    <w:rsid w:val="00AF4EFC"/>
    <w:rsid w:val="00B03733"/>
    <w:rsid w:val="00B053BE"/>
    <w:rsid w:val="00B12673"/>
    <w:rsid w:val="00B2047F"/>
    <w:rsid w:val="00B23B30"/>
    <w:rsid w:val="00B246E7"/>
    <w:rsid w:val="00B25D19"/>
    <w:rsid w:val="00B26E23"/>
    <w:rsid w:val="00B3410E"/>
    <w:rsid w:val="00B34CF8"/>
    <w:rsid w:val="00B37FD1"/>
    <w:rsid w:val="00B50AA4"/>
    <w:rsid w:val="00B541E2"/>
    <w:rsid w:val="00B6297B"/>
    <w:rsid w:val="00B6509B"/>
    <w:rsid w:val="00B6744C"/>
    <w:rsid w:val="00B72800"/>
    <w:rsid w:val="00B835EF"/>
    <w:rsid w:val="00B8381E"/>
    <w:rsid w:val="00B84FFE"/>
    <w:rsid w:val="00B866E1"/>
    <w:rsid w:val="00B903FA"/>
    <w:rsid w:val="00B921BC"/>
    <w:rsid w:val="00BA1363"/>
    <w:rsid w:val="00BA1A11"/>
    <w:rsid w:val="00BA3195"/>
    <w:rsid w:val="00BB2679"/>
    <w:rsid w:val="00BB2A68"/>
    <w:rsid w:val="00BB7658"/>
    <w:rsid w:val="00BC3E05"/>
    <w:rsid w:val="00BC4F62"/>
    <w:rsid w:val="00BC6ADD"/>
    <w:rsid w:val="00BC6C34"/>
    <w:rsid w:val="00BD0BE4"/>
    <w:rsid w:val="00BD2F65"/>
    <w:rsid w:val="00BD6CEE"/>
    <w:rsid w:val="00BE0271"/>
    <w:rsid w:val="00BF365C"/>
    <w:rsid w:val="00BF5355"/>
    <w:rsid w:val="00BF7A46"/>
    <w:rsid w:val="00BF7E36"/>
    <w:rsid w:val="00C11151"/>
    <w:rsid w:val="00C1303A"/>
    <w:rsid w:val="00C17B10"/>
    <w:rsid w:val="00C23DF6"/>
    <w:rsid w:val="00C25CDE"/>
    <w:rsid w:val="00C31D01"/>
    <w:rsid w:val="00C337E7"/>
    <w:rsid w:val="00C34526"/>
    <w:rsid w:val="00C43451"/>
    <w:rsid w:val="00C43C5F"/>
    <w:rsid w:val="00C45955"/>
    <w:rsid w:val="00C47F83"/>
    <w:rsid w:val="00C51E85"/>
    <w:rsid w:val="00C55134"/>
    <w:rsid w:val="00C63356"/>
    <w:rsid w:val="00C64D15"/>
    <w:rsid w:val="00C72901"/>
    <w:rsid w:val="00C73A8A"/>
    <w:rsid w:val="00C73ED8"/>
    <w:rsid w:val="00C77CD9"/>
    <w:rsid w:val="00C80153"/>
    <w:rsid w:val="00C834AF"/>
    <w:rsid w:val="00C84F5D"/>
    <w:rsid w:val="00C87C4E"/>
    <w:rsid w:val="00C9172A"/>
    <w:rsid w:val="00C970E8"/>
    <w:rsid w:val="00CA281D"/>
    <w:rsid w:val="00CA619C"/>
    <w:rsid w:val="00CB1F58"/>
    <w:rsid w:val="00CB556D"/>
    <w:rsid w:val="00CB63E4"/>
    <w:rsid w:val="00CD2801"/>
    <w:rsid w:val="00CD51D4"/>
    <w:rsid w:val="00CD7440"/>
    <w:rsid w:val="00CD780D"/>
    <w:rsid w:val="00CE2278"/>
    <w:rsid w:val="00CE44CB"/>
    <w:rsid w:val="00CF0A9B"/>
    <w:rsid w:val="00CF15C1"/>
    <w:rsid w:val="00CF3B5D"/>
    <w:rsid w:val="00D0047E"/>
    <w:rsid w:val="00D10B1E"/>
    <w:rsid w:val="00D13DA4"/>
    <w:rsid w:val="00D14698"/>
    <w:rsid w:val="00D15BBF"/>
    <w:rsid w:val="00D16543"/>
    <w:rsid w:val="00D16DDB"/>
    <w:rsid w:val="00D24FED"/>
    <w:rsid w:val="00D27B10"/>
    <w:rsid w:val="00D302F9"/>
    <w:rsid w:val="00D31EC7"/>
    <w:rsid w:val="00D321E8"/>
    <w:rsid w:val="00D3588F"/>
    <w:rsid w:val="00D45CD2"/>
    <w:rsid w:val="00D55312"/>
    <w:rsid w:val="00D56757"/>
    <w:rsid w:val="00D57782"/>
    <w:rsid w:val="00D60626"/>
    <w:rsid w:val="00D60E73"/>
    <w:rsid w:val="00D61D5F"/>
    <w:rsid w:val="00D63433"/>
    <w:rsid w:val="00D63D5A"/>
    <w:rsid w:val="00D717C8"/>
    <w:rsid w:val="00D73BA8"/>
    <w:rsid w:val="00D841E7"/>
    <w:rsid w:val="00D95D25"/>
    <w:rsid w:val="00D97062"/>
    <w:rsid w:val="00DA077C"/>
    <w:rsid w:val="00DA13D9"/>
    <w:rsid w:val="00DA2B5D"/>
    <w:rsid w:val="00DA2F68"/>
    <w:rsid w:val="00DA4BF8"/>
    <w:rsid w:val="00DB2845"/>
    <w:rsid w:val="00DB532B"/>
    <w:rsid w:val="00DB75EB"/>
    <w:rsid w:val="00DC095F"/>
    <w:rsid w:val="00DC0D47"/>
    <w:rsid w:val="00DC21F6"/>
    <w:rsid w:val="00DC5F9A"/>
    <w:rsid w:val="00DD7218"/>
    <w:rsid w:val="00DD766E"/>
    <w:rsid w:val="00DE23A5"/>
    <w:rsid w:val="00DE5355"/>
    <w:rsid w:val="00DE53D1"/>
    <w:rsid w:val="00DF1B52"/>
    <w:rsid w:val="00DF1F31"/>
    <w:rsid w:val="00DF4402"/>
    <w:rsid w:val="00E01559"/>
    <w:rsid w:val="00E20845"/>
    <w:rsid w:val="00E20AD5"/>
    <w:rsid w:val="00E262B3"/>
    <w:rsid w:val="00E306FC"/>
    <w:rsid w:val="00E30C84"/>
    <w:rsid w:val="00E32233"/>
    <w:rsid w:val="00E32C6C"/>
    <w:rsid w:val="00E366FC"/>
    <w:rsid w:val="00E36934"/>
    <w:rsid w:val="00E50D23"/>
    <w:rsid w:val="00E52DA5"/>
    <w:rsid w:val="00E54E93"/>
    <w:rsid w:val="00E55DE4"/>
    <w:rsid w:val="00E615D4"/>
    <w:rsid w:val="00E67886"/>
    <w:rsid w:val="00E71659"/>
    <w:rsid w:val="00E76BE5"/>
    <w:rsid w:val="00E77981"/>
    <w:rsid w:val="00E8106F"/>
    <w:rsid w:val="00E81F5D"/>
    <w:rsid w:val="00E83206"/>
    <w:rsid w:val="00E90183"/>
    <w:rsid w:val="00E925F0"/>
    <w:rsid w:val="00E92E83"/>
    <w:rsid w:val="00E9452A"/>
    <w:rsid w:val="00E962CA"/>
    <w:rsid w:val="00E97422"/>
    <w:rsid w:val="00EB04A5"/>
    <w:rsid w:val="00EB6067"/>
    <w:rsid w:val="00EC19D7"/>
    <w:rsid w:val="00EC1C8C"/>
    <w:rsid w:val="00EC4DEC"/>
    <w:rsid w:val="00ED0288"/>
    <w:rsid w:val="00ED17B2"/>
    <w:rsid w:val="00ED308D"/>
    <w:rsid w:val="00ED510A"/>
    <w:rsid w:val="00ED580C"/>
    <w:rsid w:val="00ED6134"/>
    <w:rsid w:val="00ED76A9"/>
    <w:rsid w:val="00EE3B39"/>
    <w:rsid w:val="00EE71BF"/>
    <w:rsid w:val="00EE7E7D"/>
    <w:rsid w:val="00EF004A"/>
    <w:rsid w:val="00EF3414"/>
    <w:rsid w:val="00EF5BA0"/>
    <w:rsid w:val="00F0019E"/>
    <w:rsid w:val="00F02308"/>
    <w:rsid w:val="00F04435"/>
    <w:rsid w:val="00F153BD"/>
    <w:rsid w:val="00F16CC3"/>
    <w:rsid w:val="00F17172"/>
    <w:rsid w:val="00F233F9"/>
    <w:rsid w:val="00F2483E"/>
    <w:rsid w:val="00F278DC"/>
    <w:rsid w:val="00F34445"/>
    <w:rsid w:val="00F41E2B"/>
    <w:rsid w:val="00F4694F"/>
    <w:rsid w:val="00F46EA5"/>
    <w:rsid w:val="00F61055"/>
    <w:rsid w:val="00F625D8"/>
    <w:rsid w:val="00F65131"/>
    <w:rsid w:val="00F657D8"/>
    <w:rsid w:val="00F7247C"/>
    <w:rsid w:val="00F72565"/>
    <w:rsid w:val="00F72F77"/>
    <w:rsid w:val="00F75BED"/>
    <w:rsid w:val="00F810C8"/>
    <w:rsid w:val="00F84B28"/>
    <w:rsid w:val="00F97380"/>
    <w:rsid w:val="00F97F8B"/>
    <w:rsid w:val="00FA092B"/>
    <w:rsid w:val="00FA1F9D"/>
    <w:rsid w:val="00FA3625"/>
    <w:rsid w:val="00FB102B"/>
    <w:rsid w:val="00FB27E2"/>
    <w:rsid w:val="00FB449F"/>
    <w:rsid w:val="00FB4BA4"/>
    <w:rsid w:val="00FB4CE2"/>
    <w:rsid w:val="00FC0EC5"/>
    <w:rsid w:val="00FD41A7"/>
    <w:rsid w:val="00FD5DFB"/>
    <w:rsid w:val="00FF05C3"/>
    <w:rsid w:val="00FF17F8"/>
    <w:rsid w:val="00FF25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BD041"/>
  <w15:docId w15:val="{E285C7DC-6E34-4EF6-A44E-16FD3E81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DF6"/>
    <w:rPr>
      <w:sz w:val="24"/>
      <w:szCs w:val="24"/>
    </w:rPr>
  </w:style>
  <w:style w:type="paragraph" w:styleId="Nadpis1">
    <w:name w:val="heading 1"/>
    <w:basedOn w:val="Normln"/>
    <w:next w:val="Normln"/>
    <w:link w:val="Nadpis1Char"/>
    <w:uiPriority w:val="99"/>
    <w:qFormat/>
    <w:rsid w:val="00C23DF6"/>
    <w:pPr>
      <w:keepNext/>
      <w:tabs>
        <w:tab w:val="left" w:pos="1425"/>
        <w:tab w:val="center" w:pos="6840"/>
      </w:tabs>
      <w:outlineLvl w:val="0"/>
    </w:pPr>
    <w:rPr>
      <w:i/>
      <w:iCs/>
    </w:rPr>
  </w:style>
  <w:style w:type="paragraph" w:styleId="Nadpis2">
    <w:name w:val="heading 2"/>
    <w:basedOn w:val="Normln"/>
    <w:next w:val="Normln"/>
    <w:link w:val="Nadpis2Char"/>
    <w:uiPriority w:val="99"/>
    <w:qFormat/>
    <w:rsid w:val="00C23DF6"/>
    <w:pPr>
      <w:keepNext/>
      <w:tabs>
        <w:tab w:val="left" w:pos="1425"/>
        <w:tab w:val="center" w:pos="6840"/>
      </w:tabs>
      <w:ind w:left="720" w:hanging="720"/>
      <w:outlineLvl w:val="1"/>
    </w:pPr>
    <w:rPr>
      <w:i/>
      <w:iCs/>
    </w:rPr>
  </w:style>
  <w:style w:type="paragraph" w:styleId="Nadpis3">
    <w:name w:val="heading 3"/>
    <w:basedOn w:val="Normln"/>
    <w:next w:val="Normln"/>
    <w:link w:val="Nadpis3Char"/>
    <w:uiPriority w:val="99"/>
    <w:qFormat/>
    <w:rsid w:val="00C23DF6"/>
    <w:pPr>
      <w:keepNext/>
      <w:tabs>
        <w:tab w:val="left" w:pos="1140"/>
      </w:tabs>
      <w:jc w:val="center"/>
      <w:outlineLvl w:val="2"/>
    </w:pPr>
    <w:rPr>
      <w:rFonts w:ascii="Arial Black" w:hAnsi="Arial Black"/>
      <w:b/>
      <w:bCs/>
      <w:i/>
      <w:iCs/>
      <w:sz w:val="32"/>
    </w:rPr>
  </w:style>
  <w:style w:type="paragraph" w:styleId="Nadpis4">
    <w:name w:val="heading 4"/>
    <w:basedOn w:val="Normln"/>
    <w:next w:val="Normln"/>
    <w:link w:val="Nadpis4Char"/>
    <w:uiPriority w:val="99"/>
    <w:qFormat/>
    <w:rsid w:val="00C23DF6"/>
    <w:pPr>
      <w:keepNext/>
      <w:tabs>
        <w:tab w:val="left" w:pos="1140"/>
      </w:tabs>
      <w:jc w:val="center"/>
      <w:outlineLvl w:val="3"/>
    </w:pPr>
    <w:rPr>
      <w:b/>
      <w:bCs/>
      <w:i/>
      <w:iCs/>
    </w:rPr>
  </w:style>
  <w:style w:type="paragraph" w:styleId="Nadpis5">
    <w:name w:val="heading 5"/>
    <w:basedOn w:val="Normln"/>
    <w:next w:val="Normln"/>
    <w:link w:val="Nadpis5Char"/>
    <w:uiPriority w:val="99"/>
    <w:qFormat/>
    <w:rsid w:val="00C23DF6"/>
    <w:pPr>
      <w:keepNext/>
      <w:tabs>
        <w:tab w:val="left" w:pos="1140"/>
      </w:tabs>
      <w:jc w:val="center"/>
      <w:outlineLvl w:val="4"/>
    </w:pPr>
    <w:rPr>
      <w:i/>
      <w:iCs/>
    </w:rPr>
  </w:style>
  <w:style w:type="paragraph" w:styleId="Nadpis6">
    <w:name w:val="heading 6"/>
    <w:basedOn w:val="Normln"/>
    <w:next w:val="Normln"/>
    <w:link w:val="Nadpis6Char"/>
    <w:uiPriority w:val="99"/>
    <w:qFormat/>
    <w:rsid w:val="00C23DF6"/>
    <w:pPr>
      <w:keepNext/>
      <w:tabs>
        <w:tab w:val="left" w:pos="1140"/>
      </w:tabs>
      <w:jc w:val="center"/>
      <w:outlineLvl w:val="5"/>
    </w:pPr>
    <w:rPr>
      <w:b/>
      <w:bCs/>
      <w:i/>
      <w:iCs/>
      <w:u w:val="single"/>
    </w:rPr>
  </w:style>
  <w:style w:type="paragraph" w:styleId="Nadpis7">
    <w:name w:val="heading 7"/>
    <w:basedOn w:val="Normln"/>
    <w:next w:val="Normln"/>
    <w:link w:val="Nadpis7Char"/>
    <w:uiPriority w:val="99"/>
    <w:qFormat/>
    <w:rsid w:val="00C23DF6"/>
    <w:pPr>
      <w:keepNext/>
      <w:tabs>
        <w:tab w:val="left" w:pos="1140"/>
      </w:tabs>
      <w:jc w:val="both"/>
      <w:outlineLvl w:val="6"/>
    </w:pPr>
    <w:rPr>
      <w:i/>
      <w:iCs/>
    </w:rPr>
  </w:style>
  <w:style w:type="paragraph" w:styleId="Nadpis8">
    <w:name w:val="heading 8"/>
    <w:basedOn w:val="Normln"/>
    <w:next w:val="Normln"/>
    <w:link w:val="Nadpis8Char"/>
    <w:uiPriority w:val="99"/>
    <w:qFormat/>
    <w:rsid w:val="00C23DF6"/>
    <w:pPr>
      <w:keepNext/>
      <w:tabs>
        <w:tab w:val="left" w:pos="1140"/>
      </w:tabs>
      <w:jc w:val="center"/>
      <w:outlineLvl w:val="7"/>
    </w:pPr>
    <w:rPr>
      <w:b/>
      <w:bCs/>
      <w:sz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142E3"/>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5142E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5142E3"/>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5142E3"/>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5142E3"/>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5142E3"/>
    <w:rPr>
      <w:rFonts w:ascii="Calibri" w:hAnsi="Calibri" w:cs="Times New Roman"/>
      <w:b/>
      <w:bCs/>
    </w:rPr>
  </w:style>
  <w:style w:type="character" w:customStyle="1" w:styleId="Nadpis7Char">
    <w:name w:val="Nadpis 7 Char"/>
    <w:basedOn w:val="Standardnpsmoodstavce"/>
    <w:link w:val="Nadpis7"/>
    <w:uiPriority w:val="99"/>
    <w:semiHidden/>
    <w:locked/>
    <w:rsid w:val="005142E3"/>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5142E3"/>
    <w:rPr>
      <w:rFonts w:ascii="Calibri" w:hAnsi="Calibri" w:cs="Times New Roman"/>
      <w:i/>
      <w:iCs/>
      <w:sz w:val="24"/>
      <w:szCs w:val="24"/>
    </w:rPr>
  </w:style>
  <w:style w:type="paragraph" w:styleId="Zkladntext">
    <w:name w:val="Body Text"/>
    <w:basedOn w:val="Normln"/>
    <w:link w:val="ZkladntextChar"/>
    <w:uiPriority w:val="99"/>
    <w:rsid w:val="00C23DF6"/>
    <w:pPr>
      <w:tabs>
        <w:tab w:val="left" w:pos="1140"/>
      </w:tabs>
      <w:jc w:val="center"/>
    </w:pPr>
    <w:rPr>
      <w:i/>
      <w:iCs/>
    </w:rPr>
  </w:style>
  <w:style w:type="character" w:customStyle="1" w:styleId="ZkladntextChar">
    <w:name w:val="Základní text Char"/>
    <w:basedOn w:val="Standardnpsmoodstavce"/>
    <w:link w:val="Zkladntext"/>
    <w:uiPriority w:val="99"/>
    <w:semiHidden/>
    <w:locked/>
    <w:rsid w:val="005142E3"/>
    <w:rPr>
      <w:rFonts w:cs="Times New Roman"/>
      <w:sz w:val="24"/>
      <w:szCs w:val="24"/>
    </w:rPr>
  </w:style>
  <w:style w:type="paragraph" w:styleId="Zkladntext2">
    <w:name w:val="Body Text 2"/>
    <w:basedOn w:val="Normln"/>
    <w:link w:val="Zkladntext2Char"/>
    <w:uiPriority w:val="99"/>
    <w:rsid w:val="00C23DF6"/>
    <w:pPr>
      <w:tabs>
        <w:tab w:val="left" w:pos="1140"/>
      </w:tabs>
      <w:jc w:val="center"/>
    </w:pPr>
    <w:rPr>
      <w:b/>
      <w:bCs/>
      <w:i/>
      <w:iCs/>
      <w:u w:val="single"/>
    </w:rPr>
  </w:style>
  <w:style w:type="character" w:customStyle="1" w:styleId="Zkladntext2Char">
    <w:name w:val="Základní text 2 Char"/>
    <w:basedOn w:val="Standardnpsmoodstavce"/>
    <w:link w:val="Zkladntext2"/>
    <w:uiPriority w:val="99"/>
    <w:semiHidden/>
    <w:locked/>
    <w:rsid w:val="005142E3"/>
    <w:rPr>
      <w:rFonts w:cs="Times New Roman"/>
      <w:sz w:val="24"/>
      <w:szCs w:val="24"/>
    </w:rPr>
  </w:style>
  <w:style w:type="paragraph" w:styleId="Zkladntext3">
    <w:name w:val="Body Text 3"/>
    <w:basedOn w:val="Normln"/>
    <w:link w:val="Zkladntext3Char"/>
    <w:uiPriority w:val="99"/>
    <w:rsid w:val="00C23DF6"/>
    <w:pPr>
      <w:tabs>
        <w:tab w:val="left" w:pos="1140"/>
      </w:tabs>
      <w:jc w:val="center"/>
    </w:pPr>
    <w:rPr>
      <w:b/>
      <w:bCs/>
    </w:rPr>
  </w:style>
  <w:style w:type="character" w:customStyle="1" w:styleId="Zkladntext3Char">
    <w:name w:val="Základní text 3 Char"/>
    <w:basedOn w:val="Standardnpsmoodstavce"/>
    <w:link w:val="Zkladntext3"/>
    <w:uiPriority w:val="99"/>
    <w:semiHidden/>
    <w:locked/>
    <w:rsid w:val="005142E3"/>
    <w:rPr>
      <w:rFonts w:cs="Times New Roman"/>
      <w:sz w:val="16"/>
      <w:szCs w:val="16"/>
    </w:rPr>
  </w:style>
  <w:style w:type="character" w:styleId="Hypertextovodkaz">
    <w:name w:val="Hyperlink"/>
    <w:basedOn w:val="Standardnpsmoodstavce"/>
    <w:uiPriority w:val="99"/>
    <w:rsid w:val="0026419B"/>
    <w:rPr>
      <w:rFonts w:cs="Times New Roman"/>
      <w:color w:val="0000FF"/>
      <w:u w:val="single"/>
    </w:rPr>
  </w:style>
  <w:style w:type="character" w:customStyle="1" w:styleId="StylE-mailovZprvy301">
    <w:name w:val="StylE-mailovéZprávy301"/>
    <w:basedOn w:val="Standardnpsmoodstavce"/>
    <w:uiPriority w:val="99"/>
    <w:semiHidden/>
    <w:rsid w:val="0026419B"/>
    <w:rPr>
      <w:rFonts w:ascii="Arial" w:hAnsi="Arial" w:cs="Arial"/>
      <w:color w:val="auto"/>
      <w:sz w:val="20"/>
      <w:szCs w:val="20"/>
    </w:rPr>
  </w:style>
  <w:style w:type="paragraph" w:styleId="Zkladntextodsazen2">
    <w:name w:val="Body Text Indent 2"/>
    <w:basedOn w:val="Normln"/>
    <w:link w:val="Zkladntextodsazen2Char"/>
    <w:uiPriority w:val="99"/>
    <w:rsid w:val="00B6509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142E3"/>
    <w:rPr>
      <w:rFonts w:cs="Times New Roman"/>
      <w:sz w:val="24"/>
      <w:szCs w:val="24"/>
    </w:rPr>
  </w:style>
  <w:style w:type="paragraph" w:styleId="Zpat">
    <w:name w:val="footer"/>
    <w:basedOn w:val="Normln"/>
    <w:link w:val="ZpatChar"/>
    <w:uiPriority w:val="99"/>
    <w:rsid w:val="00EC1C8C"/>
    <w:pPr>
      <w:tabs>
        <w:tab w:val="center" w:pos="4536"/>
        <w:tab w:val="right" w:pos="9072"/>
      </w:tabs>
    </w:pPr>
  </w:style>
  <w:style w:type="character" w:customStyle="1" w:styleId="ZpatChar">
    <w:name w:val="Zápatí Char"/>
    <w:basedOn w:val="Standardnpsmoodstavce"/>
    <w:link w:val="Zpat"/>
    <w:uiPriority w:val="99"/>
    <w:semiHidden/>
    <w:locked/>
    <w:rsid w:val="005142E3"/>
    <w:rPr>
      <w:rFonts w:cs="Times New Roman"/>
      <w:sz w:val="24"/>
      <w:szCs w:val="24"/>
    </w:rPr>
  </w:style>
  <w:style w:type="character" w:styleId="slostrnky">
    <w:name w:val="page number"/>
    <w:basedOn w:val="Standardnpsmoodstavce"/>
    <w:uiPriority w:val="99"/>
    <w:rsid w:val="00EC1C8C"/>
    <w:rPr>
      <w:rFonts w:cs="Times New Roman"/>
    </w:rPr>
  </w:style>
  <w:style w:type="paragraph" w:styleId="Zhlav">
    <w:name w:val="header"/>
    <w:basedOn w:val="Normln"/>
    <w:link w:val="ZhlavChar"/>
    <w:uiPriority w:val="99"/>
    <w:rsid w:val="00EC1C8C"/>
    <w:pPr>
      <w:tabs>
        <w:tab w:val="center" w:pos="4536"/>
        <w:tab w:val="right" w:pos="9072"/>
      </w:tabs>
    </w:pPr>
  </w:style>
  <w:style w:type="character" w:customStyle="1" w:styleId="ZhlavChar">
    <w:name w:val="Záhlaví Char"/>
    <w:basedOn w:val="Standardnpsmoodstavce"/>
    <w:link w:val="Zhlav"/>
    <w:uiPriority w:val="99"/>
    <w:locked/>
    <w:rsid w:val="005142E3"/>
    <w:rPr>
      <w:rFonts w:cs="Times New Roman"/>
      <w:sz w:val="24"/>
      <w:szCs w:val="24"/>
    </w:rPr>
  </w:style>
  <w:style w:type="paragraph" w:customStyle="1" w:styleId="CharCharChar1CharCharCharChar">
    <w:name w:val="Char Char Char1 Char Char Char Char"/>
    <w:basedOn w:val="Normln"/>
    <w:uiPriority w:val="99"/>
    <w:rsid w:val="00CF3B5D"/>
    <w:pPr>
      <w:spacing w:after="160" w:line="240" w:lineRule="exact"/>
      <w:jc w:val="both"/>
    </w:pPr>
    <w:rPr>
      <w:rFonts w:ascii="Times New Roman Bold" w:hAnsi="Times New Roman Bold"/>
      <w:sz w:val="22"/>
      <w:szCs w:val="26"/>
      <w:lang w:val="sk-SK" w:eastAsia="en-US"/>
    </w:rPr>
  </w:style>
  <w:style w:type="paragraph" w:styleId="Nzev">
    <w:name w:val="Title"/>
    <w:basedOn w:val="Normln"/>
    <w:link w:val="NzevChar"/>
    <w:uiPriority w:val="99"/>
    <w:qFormat/>
    <w:rsid w:val="00FA092B"/>
    <w:pPr>
      <w:jc w:val="center"/>
    </w:pPr>
    <w:rPr>
      <w:b/>
      <w:sz w:val="32"/>
    </w:rPr>
  </w:style>
  <w:style w:type="character" w:customStyle="1" w:styleId="NzevChar">
    <w:name w:val="Název Char"/>
    <w:basedOn w:val="Standardnpsmoodstavce"/>
    <w:link w:val="Nzev"/>
    <w:uiPriority w:val="99"/>
    <w:locked/>
    <w:rsid w:val="005142E3"/>
    <w:rPr>
      <w:rFonts w:ascii="Cambria" w:hAnsi="Cambria" w:cs="Times New Roman"/>
      <w:b/>
      <w:bCs/>
      <w:kern w:val="28"/>
      <w:sz w:val="32"/>
      <w:szCs w:val="32"/>
    </w:rPr>
  </w:style>
  <w:style w:type="paragraph" w:styleId="Normlnweb">
    <w:name w:val="Normal (Web)"/>
    <w:basedOn w:val="Normln"/>
    <w:uiPriority w:val="99"/>
    <w:rsid w:val="00FA092B"/>
    <w:pPr>
      <w:spacing w:before="100" w:beforeAutospacing="1" w:after="100" w:afterAutospacing="1"/>
    </w:pPr>
  </w:style>
  <w:style w:type="paragraph" w:styleId="Zkladntextodsazen">
    <w:name w:val="Body Text Indent"/>
    <w:basedOn w:val="Normln"/>
    <w:link w:val="ZkladntextodsazenChar"/>
    <w:uiPriority w:val="99"/>
    <w:rsid w:val="00FA092B"/>
    <w:pPr>
      <w:spacing w:after="120"/>
      <w:ind w:left="283"/>
    </w:pPr>
  </w:style>
  <w:style w:type="character" w:customStyle="1" w:styleId="ZkladntextodsazenChar">
    <w:name w:val="Základní text odsazený Char"/>
    <w:basedOn w:val="Standardnpsmoodstavce"/>
    <w:link w:val="Zkladntextodsazen"/>
    <w:uiPriority w:val="99"/>
    <w:semiHidden/>
    <w:locked/>
    <w:rsid w:val="005142E3"/>
    <w:rPr>
      <w:rFonts w:cs="Times New Roman"/>
      <w:sz w:val="24"/>
      <w:szCs w:val="24"/>
    </w:rPr>
  </w:style>
  <w:style w:type="paragraph" w:customStyle="1" w:styleId="slodstavec">
    <w:name w:val="slodstavec"/>
    <w:basedOn w:val="Normln"/>
    <w:uiPriority w:val="99"/>
    <w:rsid w:val="00FA092B"/>
    <w:pPr>
      <w:spacing w:before="100" w:after="100"/>
    </w:pPr>
  </w:style>
  <w:style w:type="paragraph" w:styleId="Prosttext">
    <w:name w:val="Plain Text"/>
    <w:basedOn w:val="Normln"/>
    <w:link w:val="ProsttextChar"/>
    <w:uiPriority w:val="99"/>
    <w:rsid w:val="00FA092B"/>
    <w:pPr>
      <w:spacing w:before="100" w:after="100"/>
    </w:pPr>
  </w:style>
  <w:style w:type="character" w:customStyle="1" w:styleId="ProsttextChar">
    <w:name w:val="Prostý text Char"/>
    <w:basedOn w:val="Standardnpsmoodstavce"/>
    <w:link w:val="Prosttext"/>
    <w:uiPriority w:val="99"/>
    <w:semiHidden/>
    <w:locked/>
    <w:rsid w:val="005142E3"/>
    <w:rPr>
      <w:rFonts w:ascii="Courier New" w:hAnsi="Courier New" w:cs="Courier New"/>
      <w:sz w:val="20"/>
      <w:szCs w:val="20"/>
    </w:rPr>
  </w:style>
  <w:style w:type="character" w:styleId="Siln">
    <w:name w:val="Strong"/>
    <w:basedOn w:val="Standardnpsmoodstavce"/>
    <w:uiPriority w:val="99"/>
    <w:qFormat/>
    <w:rsid w:val="00FA092B"/>
    <w:rPr>
      <w:rFonts w:cs="Times New Roman"/>
      <w:b/>
      <w:bCs/>
    </w:rPr>
  </w:style>
  <w:style w:type="paragraph" w:styleId="Textbubliny">
    <w:name w:val="Balloon Text"/>
    <w:basedOn w:val="Normln"/>
    <w:link w:val="TextbublinyChar"/>
    <w:uiPriority w:val="99"/>
    <w:semiHidden/>
    <w:rsid w:val="00522D2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42E3"/>
    <w:rPr>
      <w:rFonts w:cs="Times New Roman"/>
      <w:sz w:val="2"/>
    </w:rPr>
  </w:style>
  <w:style w:type="paragraph" w:customStyle="1" w:styleId="Zkrcenzptenadresa">
    <w:name w:val="Zkrácená zpáteční adresa"/>
    <w:basedOn w:val="Normln"/>
    <w:uiPriority w:val="99"/>
    <w:rsid w:val="006B2088"/>
    <w:rPr>
      <w:szCs w:val="20"/>
    </w:rPr>
  </w:style>
  <w:style w:type="paragraph" w:styleId="Odstavecseseznamem">
    <w:name w:val="List Paragraph"/>
    <w:basedOn w:val="Normln"/>
    <w:link w:val="OdstavecseseznamemChar"/>
    <w:uiPriority w:val="99"/>
    <w:qFormat/>
    <w:rsid w:val="007050A0"/>
    <w:pPr>
      <w:ind w:left="720"/>
      <w:contextualSpacing/>
    </w:pPr>
  </w:style>
  <w:style w:type="character" w:styleId="Odkaznakoment">
    <w:name w:val="annotation reference"/>
    <w:basedOn w:val="Standardnpsmoodstavce"/>
    <w:uiPriority w:val="99"/>
    <w:semiHidden/>
    <w:rsid w:val="00B866E1"/>
    <w:rPr>
      <w:rFonts w:cs="Times New Roman"/>
      <w:sz w:val="16"/>
      <w:szCs w:val="16"/>
    </w:rPr>
  </w:style>
  <w:style w:type="paragraph" w:styleId="Textkomente">
    <w:name w:val="annotation text"/>
    <w:basedOn w:val="Normln"/>
    <w:link w:val="TextkomenteChar"/>
    <w:uiPriority w:val="99"/>
    <w:semiHidden/>
    <w:rsid w:val="00B866E1"/>
    <w:rPr>
      <w:sz w:val="20"/>
      <w:szCs w:val="20"/>
    </w:rPr>
  </w:style>
  <w:style w:type="character" w:customStyle="1" w:styleId="TextkomenteChar">
    <w:name w:val="Text komentáře Char"/>
    <w:basedOn w:val="Standardnpsmoodstavce"/>
    <w:link w:val="Textkomente"/>
    <w:uiPriority w:val="99"/>
    <w:semiHidden/>
    <w:locked/>
    <w:rsid w:val="005142E3"/>
    <w:rPr>
      <w:rFonts w:cs="Times New Roman"/>
      <w:sz w:val="20"/>
      <w:szCs w:val="20"/>
    </w:rPr>
  </w:style>
  <w:style w:type="paragraph" w:styleId="Pedmtkomente">
    <w:name w:val="annotation subject"/>
    <w:basedOn w:val="Textkomente"/>
    <w:next w:val="Textkomente"/>
    <w:link w:val="PedmtkomenteChar"/>
    <w:uiPriority w:val="99"/>
    <w:semiHidden/>
    <w:rsid w:val="00B866E1"/>
    <w:rPr>
      <w:b/>
      <w:bCs/>
    </w:rPr>
  </w:style>
  <w:style w:type="character" w:customStyle="1" w:styleId="PedmtkomenteChar">
    <w:name w:val="Předmět komentáře Char"/>
    <w:basedOn w:val="TextkomenteChar"/>
    <w:link w:val="Pedmtkomente"/>
    <w:uiPriority w:val="99"/>
    <w:semiHidden/>
    <w:locked/>
    <w:rsid w:val="005142E3"/>
    <w:rPr>
      <w:rFonts w:cs="Times New Roman"/>
      <w:b/>
      <w:bCs/>
      <w:sz w:val="20"/>
      <w:szCs w:val="20"/>
    </w:rPr>
  </w:style>
  <w:style w:type="paragraph" w:styleId="Textvbloku">
    <w:name w:val="Block Text"/>
    <w:basedOn w:val="Normln"/>
    <w:rsid w:val="00BD2F65"/>
    <w:pPr>
      <w:ind w:left="426" w:right="50"/>
      <w:jc w:val="both"/>
    </w:pPr>
    <w:rPr>
      <w:sz w:val="44"/>
      <w:szCs w:val="20"/>
    </w:rPr>
  </w:style>
  <w:style w:type="character" w:customStyle="1" w:styleId="OdstavecseseznamemChar">
    <w:name w:val="Odstavec se seznamem Char"/>
    <w:basedOn w:val="Standardnpsmoodstavce"/>
    <w:link w:val="Odstavecseseznamem"/>
    <w:uiPriority w:val="99"/>
    <w:locked/>
    <w:rsid w:val="00032EF9"/>
    <w:rPr>
      <w:sz w:val="24"/>
      <w:szCs w:val="24"/>
    </w:rPr>
  </w:style>
  <w:style w:type="paragraph" w:customStyle="1" w:styleId="Smlouva-slo">
    <w:name w:val="Smlouva-číslo"/>
    <w:basedOn w:val="Normln"/>
    <w:rsid w:val="00772F05"/>
    <w:pPr>
      <w:spacing w:before="120" w:line="240" w:lineRule="atLeast"/>
      <w:jc w:val="both"/>
    </w:pPr>
  </w:style>
  <w:style w:type="paragraph" w:customStyle="1" w:styleId="Styl1">
    <w:name w:val="Styl1"/>
    <w:basedOn w:val="Odstavecseseznamem"/>
    <w:link w:val="Styl1Char"/>
    <w:qFormat/>
    <w:rsid w:val="00772F05"/>
    <w:pPr>
      <w:numPr>
        <w:numId w:val="14"/>
      </w:numPr>
      <w:ind w:right="-1"/>
      <w:contextualSpacing w:val="0"/>
    </w:pPr>
    <w:rPr>
      <w:rFonts w:ascii="Arial" w:hAnsi="Arial" w:cs="Arial"/>
      <w:b/>
      <w:sz w:val="20"/>
      <w:szCs w:val="20"/>
    </w:rPr>
  </w:style>
  <w:style w:type="paragraph" w:customStyle="1" w:styleId="Styl2">
    <w:name w:val="Styl2"/>
    <w:basedOn w:val="Styl1"/>
    <w:qFormat/>
    <w:rsid w:val="00772F05"/>
    <w:pPr>
      <w:numPr>
        <w:ilvl w:val="1"/>
      </w:numPr>
      <w:tabs>
        <w:tab w:val="num" w:pos="360"/>
        <w:tab w:val="num" w:pos="1440"/>
      </w:tabs>
      <w:ind w:left="426" w:hanging="426"/>
    </w:pPr>
  </w:style>
  <w:style w:type="character" w:customStyle="1" w:styleId="Styl1Char">
    <w:name w:val="Styl1 Char"/>
    <w:basedOn w:val="Standardnpsmoodstavce"/>
    <w:link w:val="Styl1"/>
    <w:rsid w:val="00772F05"/>
    <w:rPr>
      <w:rFonts w:ascii="Arial" w:hAnsi="Arial" w:cs="Arial"/>
      <w:b/>
      <w:sz w:val="20"/>
      <w:szCs w:val="20"/>
    </w:rPr>
  </w:style>
  <w:style w:type="paragraph" w:customStyle="1" w:styleId="Styl3">
    <w:name w:val="Styl3"/>
    <w:basedOn w:val="Odstavecseseznamem"/>
    <w:link w:val="Styl3Char"/>
    <w:qFormat/>
    <w:rsid w:val="00772F05"/>
    <w:pPr>
      <w:numPr>
        <w:numId w:val="1"/>
      </w:numPr>
      <w:spacing w:before="120" w:line="276" w:lineRule="auto"/>
      <w:jc w:val="both"/>
    </w:pPr>
    <w:rPr>
      <w:rFonts w:ascii="Arial" w:eastAsia="Calibri" w:hAnsi="Arial" w:cs="Arial"/>
    </w:rPr>
  </w:style>
  <w:style w:type="character" w:customStyle="1" w:styleId="Styl3Char">
    <w:name w:val="Styl3 Char"/>
    <w:basedOn w:val="OdstavecseseznamemChar"/>
    <w:link w:val="Styl3"/>
    <w:rsid w:val="00772F05"/>
    <w:rPr>
      <w:rFonts w:ascii="Arial" w:eastAsia="Calibri" w:hAnsi="Arial" w:cs="Arial"/>
      <w:sz w:val="24"/>
      <w:szCs w:val="24"/>
    </w:rPr>
  </w:style>
  <w:style w:type="character" w:styleId="Nevyeenzmnka">
    <w:name w:val="Unresolved Mention"/>
    <w:basedOn w:val="Standardnpsmoodstavce"/>
    <w:uiPriority w:val="99"/>
    <w:semiHidden/>
    <w:unhideWhenUsed/>
    <w:rsid w:val="00E61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1540823924">
      <w:marLeft w:val="0"/>
      <w:marRight w:val="0"/>
      <w:marTop w:val="0"/>
      <w:marBottom w:val="0"/>
      <w:divBdr>
        <w:top w:val="none" w:sz="0" w:space="0" w:color="auto"/>
        <w:left w:val="none" w:sz="0" w:space="0" w:color="auto"/>
        <w:bottom w:val="none" w:sz="0" w:space="0" w:color="auto"/>
        <w:right w:val="none" w:sz="0" w:space="0" w:color="auto"/>
      </w:divBdr>
      <w:divsChild>
        <w:div w:id="1540823918">
          <w:marLeft w:val="0"/>
          <w:marRight w:val="0"/>
          <w:marTop w:val="0"/>
          <w:marBottom w:val="0"/>
          <w:divBdr>
            <w:top w:val="none" w:sz="0" w:space="0" w:color="auto"/>
            <w:left w:val="none" w:sz="0" w:space="0" w:color="auto"/>
            <w:bottom w:val="none" w:sz="0" w:space="0" w:color="auto"/>
            <w:right w:val="none" w:sz="0" w:space="0" w:color="auto"/>
          </w:divBdr>
          <w:divsChild>
            <w:div w:id="1540823921">
              <w:marLeft w:val="0"/>
              <w:marRight w:val="0"/>
              <w:marTop w:val="0"/>
              <w:marBottom w:val="0"/>
              <w:divBdr>
                <w:top w:val="none" w:sz="0" w:space="0" w:color="auto"/>
                <w:left w:val="none" w:sz="0" w:space="0" w:color="auto"/>
                <w:bottom w:val="none" w:sz="0" w:space="0" w:color="auto"/>
                <w:right w:val="none" w:sz="0" w:space="0" w:color="auto"/>
              </w:divBdr>
              <w:divsChild>
                <w:div w:id="1540823920">
                  <w:marLeft w:val="0"/>
                  <w:marRight w:val="0"/>
                  <w:marTop w:val="0"/>
                  <w:marBottom w:val="0"/>
                  <w:divBdr>
                    <w:top w:val="none" w:sz="0" w:space="0" w:color="auto"/>
                    <w:left w:val="none" w:sz="0" w:space="0" w:color="auto"/>
                    <w:bottom w:val="none" w:sz="0" w:space="0" w:color="auto"/>
                    <w:right w:val="none" w:sz="0" w:space="0" w:color="auto"/>
                  </w:divBdr>
                  <w:divsChild>
                    <w:div w:id="1540823922">
                      <w:marLeft w:val="0"/>
                      <w:marRight w:val="0"/>
                      <w:marTop w:val="0"/>
                      <w:marBottom w:val="0"/>
                      <w:divBdr>
                        <w:top w:val="none" w:sz="0" w:space="0" w:color="auto"/>
                        <w:left w:val="none" w:sz="0" w:space="0" w:color="auto"/>
                        <w:bottom w:val="none" w:sz="0" w:space="0" w:color="auto"/>
                        <w:right w:val="none" w:sz="0" w:space="0" w:color="auto"/>
                      </w:divBdr>
                      <w:divsChild>
                        <w:div w:id="1540823919">
                          <w:marLeft w:val="0"/>
                          <w:marRight w:val="0"/>
                          <w:marTop w:val="0"/>
                          <w:marBottom w:val="0"/>
                          <w:divBdr>
                            <w:top w:val="none" w:sz="0" w:space="0" w:color="auto"/>
                            <w:left w:val="none" w:sz="0" w:space="0" w:color="auto"/>
                            <w:bottom w:val="none" w:sz="0" w:space="0" w:color="auto"/>
                            <w:right w:val="none" w:sz="0" w:space="0" w:color="auto"/>
                          </w:divBdr>
                          <w:divsChild>
                            <w:div w:id="1540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emi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zt@nemiv.cz" TargetMode="External"/><Relationship Id="rId4" Type="http://schemas.openxmlformats.org/officeDocument/2006/relationships/settings" Target="settings.xml"/><Relationship Id="rId9" Type="http://schemas.openxmlformats.org/officeDocument/2006/relationships/hyperlink" Target="mailto:............@nemi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CE3F3-921D-4A37-8968-73D9B87A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1821</Words>
  <Characters>10978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TETIČCE</vt:lpstr>
    </vt:vector>
  </TitlesOfParts>
  <Company>FORTEL,spol. s r.o.</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TETIČCE</dc:title>
  <dc:creator>Jiřina Chmeličková</dc:creator>
  <cp:lastModifiedBy>Morávek Zdeněk</cp:lastModifiedBy>
  <cp:revision>9</cp:revision>
  <cp:lastPrinted>2022-06-21T09:43:00Z</cp:lastPrinted>
  <dcterms:created xsi:type="dcterms:W3CDTF">2025-02-03T14:45:00Z</dcterms:created>
  <dcterms:modified xsi:type="dcterms:W3CDTF">2025-10-03T09:31:00Z</dcterms:modified>
</cp:coreProperties>
</file>