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2EA260D5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000533">
        <w:rPr>
          <w:rFonts w:ascii="Calibri Light" w:hAnsi="Calibri Light" w:cs="Calibri Light"/>
          <w:b/>
        </w:rPr>
        <w:t>„</w:t>
      </w:r>
      <w:r w:rsidR="009E6C87">
        <w:rPr>
          <w:rFonts w:ascii="Calibri Light" w:hAnsi="Calibri Light" w:cs="Calibri Light"/>
          <w:b/>
          <w:szCs w:val="52"/>
        </w:rPr>
        <w:t>Operační světla na sálech</w:t>
      </w:r>
      <w:r w:rsidRPr="00000533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502EB944" w14:textId="77777777" w:rsidR="0028457E" w:rsidRPr="00B44E5E" w:rsidRDefault="0028457E" w:rsidP="00000533">
      <w:pPr>
        <w:spacing w:before="100" w:beforeAutospacing="1" w:after="0"/>
        <w:rPr>
          <w:rFonts w:ascii="Calibri Light" w:hAnsi="Calibri Light" w:cs="Calibri Light"/>
        </w:rPr>
      </w:pPr>
    </w:p>
    <w:p w14:paraId="184FFF3F" w14:textId="55CC977A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</w:t>
      </w:r>
    </w:p>
    <w:p w14:paraId="223F9015" w14:textId="24DC0F25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se sídlem </w:t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0B3B02BE" w14:textId="410FDCD3" w:rsidR="00000533" w:rsidRDefault="0028457E" w:rsidP="00000533">
      <w:pPr>
        <w:spacing w:after="0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IČO </w:t>
      </w:r>
      <w:r w:rsidR="00000533">
        <w:rPr>
          <w:rFonts w:ascii="Calibri Light" w:hAnsi="Calibri Light" w:cs="Calibri Light"/>
        </w:rPr>
        <w:tab/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769680B8" w14:textId="18976611" w:rsidR="00000533" w:rsidRDefault="0028457E" w:rsidP="00000533">
      <w:pPr>
        <w:spacing w:after="0"/>
        <w:ind w:left="1418" w:hanging="1418"/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zastoupen </w:t>
      </w:r>
      <w:r w:rsidR="00000533">
        <w:rPr>
          <w:rFonts w:ascii="Calibri Light" w:hAnsi="Calibri Light" w:cs="Calibri Light"/>
        </w:rPr>
        <w:tab/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</w:t>
      </w:r>
    </w:p>
    <w:p w14:paraId="65AC2981" w14:textId="77777777" w:rsidR="00000533" w:rsidRDefault="00000533" w:rsidP="00000533">
      <w:pPr>
        <w:spacing w:after="0"/>
        <w:jc w:val="both"/>
        <w:rPr>
          <w:rFonts w:ascii="Calibri Light" w:hAnsi="Calibri Light" w:cs="Calibri Light"/>
        </w:rPr>
      </w:pPr>
    </w:p>
    <w:p w14:paraId="2B8636B4" w14:textId="033364BC" w:rsidR="0028457E" w:rsidRDefault="0028457E" w:rsidP="00000533">
      <w:pPr>
        <w:spacing w:after="0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p w14:paraId="08DCF83B" w14:textId="77777777" w:rsidR="00000533" w:rsidRPr="00B44E5E" w:rsidRDefault="00000533" w:rsidP="00000533">
      <w:pPr>
        <w:spacing w:after="0"/>
        <w:jc w:val="center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74DCD51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000533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09E66B25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000533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Default="00D937E1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000533" w:rsidRPr="00B44E5E" w14:paraId="7D30F5EC" w14:textId="77777777" w:rsidTr="00A85C35">
        <w:tc>
          <w:tcPr>
            <w:tcW w:w="9212" w:type="dxa"/>
            <w:gridSpan w:val="2"/>
            <w:shd w:val="clear" w:color="auto" w:fill="A6A6A6"/>
          </w:tcPr>
          <w:p w14:paraId="57B2B0AE" w14:textId="5BA52820" w:rsidR="00000533" w:rsidRPr="00B44E5E" w:rsidRDefault="00000533" w:rsidP="00A85C3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>
              <w:rPr>
                <w:rFonts w:ascii="Calibri Light" w:hAnsi="Calibri Light" w:cs="Calibri Light"/>
                <w:b/>
              </w:rPr>
              <w:t>3</w:t>
            </w:r>
          </w:p>
        </w:tc>
      </w:tr>
      <w:tr w:rsidR="00000533" w:rsidRPr="00B44E5E" w14:paraId="536D2399" w14:textId="77777777" w:rsidTr="00A85C35">
        <w:tc>
          <w:tcPr>
            <w:tcW w:w="3227" w:type="dxa"/>
            <w:shd w:val="clear" w:color="auto" w:fill="D9D9D9"/>
          </w:tcPr>
          <w:p w14:paraId="5A576275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656908EE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098877E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5F7146F0" w14:textId="77777777" w:rsidTr="00A85C35">
        <w:tc>
          <w:tcPr>
            <w:tcW w:w="3227" w:type="dxa"/>
            <w:shd w:val="clear" w:color="auto" w:fill="D9D9D9"/>
          </w:tcPr>
          <w:p w14:paraId="1CFB8B63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791F1088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37CA1AC2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1F6E6AB4" w14:textId="77777777" w:rsidTr="00A85C35">
        <w:trPr>
          <w:cantSplit/>
        </w:trPr>
        <w:tc>
          <w:tcPr>
            <w:tcW w:w="3227" w:type="dxa"/>
            <w:shd w:val="clear" w:color="auto" w:fill="D9D9D9"/>
          </w:tcPr>
          <w:p w14:paraId="17BB4373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6175997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48D49BE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03DC5C72" w14:textId="77777777" w:rsidTr="00A85C35">
        <w:tc>
          <w:tcPr>
            <w:tcW w:w="3227" w:type="dxa"/>
            <w:shd w:val="clear" w:color="auto" w:fill="D9D9D9"/>
          </w:tcPr>
          <w:p w14:paraId="6A00372E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2551DDF8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50BD290B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23368215" w14:textId="77777777" w:rsidTr="00A85C35">
        <w:tc>
          <w:tcPr>
            <w:tcW w:w="3227" w:type="dxa"/>
            <w:shd w:val="clear" w:color="auto" w:fill="D9D9D9"/>
          </w:tcPr>
          <w:p w14:paraId="37D345E6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3F2D6325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4B414D12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000533" w:rsidRPr="00B44E5E" w14:paraId="207F1587" w14:textId="77777777" w:rsidTr="00A85C35">
        <w:tc>
          <w:tcPr>
            <w:tcW w:w="3227" w:type="dxa"/>
            <w:shd w:val="clear" w:color="auto" w:fill="D9D9D9"/>
          </w:tcPr>
          <w:p w14:paraId="7D293199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lastRenderedPageBreak/>
              <w:t>Kontaktní osoba objednatele významné dodávky</w:t>
            </w:r>
          </w:p>
          <w:p w14:paraId="3060AFD9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0846D5A7" w14:textId="77777777" w:rsidR="00000533" w:rsidRPr="00B44E5E" w:rsidRDefault="00000533" w:rsidP="00A85C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0654270" w14:textId="77777777" w:rsidR="00000533" w:rsidRPr="00B44E5E" w:rsidRDefault="00000533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7E2F" w14:textId="77777777" w:rsidR="00012A4B" w:rsidRDefault="00012A4B" w:rsidP="00DB16BE">
      <w:pPr>
        <w:spacing w:after="0" w:line="240" w:lineRule="auto"/>
      </w:pPr>
      <w:r>
        <w:separator/>
      </w:r>
    </w:p>
  </w:endnote>
  <w:endnote w:type="continuationSeparator" w:id="0">
    <w:p w14:paraId="6F3B15AD" w14:textId="77777777" w:rsidR="00012A4B" w:rsidRDefault="00012A4B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C5F8" w14:textId="77777777" w:rsidR="00012A4B" w:rsidRDefault="00012A4B" w:rsidP="00DB16BE">
      <w:pPr>
        <w:spacing w:after="0" w:line="240" w:lineRule="auto"/>
      </w:pPr>
      <w:r>
        <w:separator/>
      </w:r>
    </w:p>
  </w:footnote>
  <w:footnote w:type="continuationSeparator" w:id="0">
    <w:p w14:paraId="4675A281" w14:textId="77777777" w:rsidR="00012A4B" w:rsidRDefault="00012A4B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9FB9" w14:textId="2E4727C5" w:rsidR="0031731D" w:rsidRDefault="0031731D" w:rsidP="0031731D">
    <w:pPr>
      <w:pStyle w:val="Nzev"/>
      <w:ind w:firstLine="1"/>
    </w:pPr>
    <w:r>
      <w:rPr>
        <w:noProof/>
        <w:color w:val="008000"/>
      </w:rPr>
      <w:drawing>
        <wp:inline distT="0" distB="0" distL="0" distR="0" wp14:anchorId="48DFD4A5" wp14:editId="349E0C35">
          <wp:extent cx="3497580" cy="541020"/>
          <wp:effectExtent l="0" t="0" r="7620" b="0"/>
          <wp:docPr id="192975017" name="Obrázek 3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5579F" w14:textId="77777777" w:rsidR="0031731D" w:rsidRDefault="0031731D" w:rsidP="0031731D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30E0F4EF" w14:textId="19B14355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000533">
      <w:rPr>
        <w:rFonts w:ascii="Calibri Light" w:hAnsi="Calibri Light" w:cs="Calibri Light"/>
        <w:b/>
        <w:szCs w:val="20"/>
      </w:rPr>
      <w:t xml:space="preserve">Příloha č. </w:t>
    </w:r>
    <w:r w:rsidR="009E6C87">
      <w:rPr>
        <w:rFonts w:ascii="Calibri Light" w:hAnsi="Calibri Light" w:cs="Calibri Light"/>
        <w:b/>
        <w:szCs w:val="20"/>
      </w:rPr>
      <w:t>6</w:t>
    </w:r>
    <w:r w:rsidR="00000533" w:rsidRPr="00000533">
      <w:rPr>
        <w:rFonts w:ascii="Calibri Light" w:hAnsi="Calibri Light" w:cs="Calibri Light"/>
        <w:b/>
        <w:szCs w:val="20"/>
      </w:rPr>
      <w:t xml:space="preserve"> 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00533"/>
    <w:rsid w:val="00012A4B"/>
    <w:rsid w:val="00045666"/>
    <w:rsid w:val="0006199E"/>
    <w:rsid w:val="00073FAF"/>
    <w:rsid w:val="00093E2B"/>
    <w:rsid w:val="00096072"/>
    <w:rsid w:val="000B14BF"/>
    <w:rsid w:val="000C07D8"/>
    <w:rsid w:val="000E6857"/>
    <w:rsid w:val="0013757A"/>
    <w:rsid w:val="001530CC"/>
    <w:rsid w:val="00175476"/>
    <w:rsid w:val="001A284D"/>
    <w:rsid w:val="001B2882"/>
    <w:rsid w:val="001C2CE3"/>
    <w:rsid w:val="001D48B8"/>
    <w:rsid w:val="001E2F86"/>
    <w:rsid w:val="001F357E"/>
    <w:rsid w:val="00216E3C"/>
    <w:rsid w:val="002213FD"/>
    <w:rsid w:val="00271D2A"/>
    <w:rsid w:val="00277CF8"/>
    <w:rsid w:val="0028457E"/>
    <w:rsid w:val="002C23C2"/>
    <w:rsid w:val="002E7897"/>
    <w:rsid w:val="002E7ED7"/>
    <w:rsid w:val="002F539E"/>
    <w:rsid w:val="002F741B"/>
    <w:rsid w:val="0031731D"/>
    <w:rsid w:val="003343A6"/>
    <w:rsid w:val="00362354"/>
    <w:rsid w:val="0036368D"/>
    <w:rsid w:val="00393C7B"/>
    <w:rsid w:val="003A3997"/>
    <w:rsid w:val="003F6886"/>
    <w:rsid w:val="00422C87"/>
    <w:rsid w:val="0048401B"/>
    <w:rsid w:val="00484024"/>
    <w:rsid w:val="004A275B"/>
    <w:rsid w:val="004A48C1"/>
    <w:rsid w:val="004D3210"/>
    <w:rsid w:val="005612A2"/>
    <w:rsid w:val="005902BF"/>
    <w:rsid w:val="005A0FA0"/>
    <w:rsid w:val="005A2D49"/>
    <w:rsid w:val="005C1C95"/>
    <w:rsid w:val="005E0292"/>
    <w:rsid w:val="00605058"/>
    <w:rsid w:val="006824D3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8D486D"/>
    <w:rsid w:val="009636FE"/>
    <w:rsid w:val="00990C9A"/>
    <w:rsid w:val="00996396"/>
    <w:rsid w:val="009B29CB"/>
    <w:rsid w:val="009E6C87"/>
    <w:rsid w:val="00A1069B"/>
    <w:rsid w:val="00A43607"/>
    <w:rsid w:val="00A61E64"/>
    <w:rsid w:val="00A67A3E"/>
    <w:rsid w:val="00B44E5E"/>
    <w:rsid w:val="00B8171E"/>
    <w:rsid w:val="00C15CE3"/>
    <w:rsid w:val="00C51895"/>
    <w:rsid w:val="00C625B8"/>
    <w:rsid w:val="00CA26D7"/>
    <w:rsid w:val="00CA7C84"/>
    <w:rsid w:val="00CF26D9"/>
    <w:rsid w:val="00D20E21"/>
    <w:rsid w:val="00D35316"/>
    <w:rsid w:val="00D54842"/>
    <w:rsid w:val="00D54DB4"/>
    <w:rsid w:val="00D937E1"/>
    <w:rsid w:val="00DB16BE"/>
    <w:rsid w:val="00E553D1"/>
    <w:rsid w:val="00E55F2A"/>
    <w:rsid w:val="00EC1DD4"/>
    <w:rsid w:val="00EC35BE"/>
    <w:rsid w:val="00F135B9"/>
    <w:rsid w:val="00F31B56"/>
    <w:rsid w:val="00F9606C"/>
    <w:rsid w:val="00FB2A82"/>
    <w:rsid w:val="00FB2E10"/>
    <w:rsid w:val="00FB4B35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locked/>
    <w:rsid w:val="0031731D"/>
    <w:pPr>
      <w:spacing w:after="0" w:line="240" w:lineRule="auto"/>
      <w:jc w:val="center"/>
    </w:pPr>
    <w:rPr>
      <w:rFonts w:ascii="AT*Bahamas Light" w:eastAsia="AT*Gatineau" w:hAnsi="AT*Bahamas Light"/>
      <w:b/>
      <w:color w:val="800080"/>
      <w:sz w:val="44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31731D"/>
    <w:rPr>
      <w:rFonts w:ascii="AT*Bahamas Light" w:eastAsia="AT*Gatineau" w:hAnsi="AT*Bahamas Light"/>
      <w:b/>
      <w:color w:val="80008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664</Words>
  <Characters>3922</Characters>
  <Application>Microsoft Office Word</Application>
  <DocSecurity>0</DocSecurity>
  <Lines>32</Lines>
  <Paragraphs>9</Paragraphs>
  <ScaleCrop>false</ScaleCrop>
  <Company>Ministerstvo financí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HROUDNÁ Petra</cp:lastModifiedBy>
  <cp:revision>2</cp:revision>
  <dcterms:created xsi:type="dcterms:W3CDTF">2025-09-24T08:24:00Z</dcterms:created>
  <dcterms:modified xsi:type="dcterms:W3CDTF">2025-09-24T08:24:00Z</dcterms:modified>
</cp:coreProperties>
</file>