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BF" w:rsidRPr="003D2155" w:rsidRDefault="008715BF" w:rsidP="008715BF">
      <w:pPr>
        <w:spacing w:after="0" w:line="240" w:lineRule="auto"/>
        <w:jc w:val="center"/>
        <w:rPr>
          <w:rFonts w:eastAsia="Times New Roman" w:cstheme="minorHAnsi"/>
          <w:bCs/>
          <w:kern w:val="32"/>
          <w:lang w:eastAsia="en-GB"/>
        </w:rPr>
      </w:pPr>
    </w:p>
    <w:p w:rsidR="008715BF" w:rsidRDefault="008715BF" w:rsidP="008715BF">
      <w:pPr>
        <w:autoSpaceDE w:val="0"/>
        <w:spacing w:after="0" w:line="240" w:lineRule="auto"/>
        <w:jc w:val="both"/>
        <w:rPr>
          <w:rFonts w:cstheme="minorHAnsi"/>
        </w:rPr>
      </w:pPr>
    </w:p>
    <w:p w:rsidR="008715BF" w:rsidRDefault="008715BF" w:rsidP="008715BF">
      <w:pPr>
        <w:autoSpaceDE w:val="0"/>
        <w:spacing w:after="0" w:line="240" w:lineRule="auto"/>
        <w:jc w:val="both"/>
        <w:rPr>
          <w:rFonts w:cstheme="minorHAnsi"/>
        </w:rPr>
      </w:pPr>
    </w:p>
    <w:p w:rsidR="008715BF" w:rsidRDefault="008715BF" w:rsidP="008715BF">
      <w:pPr>
        <w:spacing w:after="0" w:line="240" w:lineRule="auto"/>
        <w:jc w:val="center"/>
        <w:rPr>
          <w:rFonts w:eastAsia="Times New Roman" w:cstheme="minorHAnsi"/>
          <w:bCs/>
          <w:kern w:val="32"/>
          <w:sz w:val="32"/>
          <w:szCs w:val="32"/>
          <w:lang w:eastAsia="en-GB"/>
        </w:rPr>
      </w:pPr>
      <w:r w:rsidRPr="00B43491">
        <w:rPr>
          <w:rFonts w:eastAsia="Times New Roman" w:cstheme="minorHAnsi"/>
          <w:bCs/>
          <w:kern w:val="32"/>
          <w:sz w:val="32"/>
          <w:szCs w:val="32"/>
          <w:lang w:eastAsia="en-GB"/>
        </w:rPr>
        <w:t>VÝZVA K PODÁNÍ NABÍDEK VČ. ZADÁVACÍ DOKUMENTACE K VEŘEJNÉ ZAKÁZCE S</w:t>
      </w:r>
      <w:r>
        <w:rPr>
          <w:rFonts w:eastAsia="Times New Roman" w:cstheme="minorHAnsi"/>
          <w:bCs/>
          <w:kern w:val="32"/>
          <w:sz w:val="32"/>
          <w:szCs w:val="32"/>
          <w:lang w:eastAsia="en-GB"/>
        </w:rPr>
        <w:t> </w:t>
      </w:r>
      <w:r w:rsidRPr="00B43491">
        <w:rPr>
          <w:rFonts w:eastAsia="Times New Roman" w:cstheme="minorHAnsi"/>
          <w:bCs/>
          <w:kern w:val="32"/>
          <w:sz w:val="32"/>
          <w:szCs w:val="32"/>
          <w:lang w:eastAsia="en-GB"/>
        </w:rPr>
        <w:t>NÁZVEM</w:t>
      </w:r>
    </w:p>
    <w:p w:rsidR="00C401B7" w:rsidRPr="008715BF" w:rsidRDefault="00C401B7" w:rsidP="008715BF">
      <w:pPr>
        <w:spacing w:after="0" w:line="240" w:lineRule="auto"/>
        <w:jc w:val="center"/>
        <w:rPr>
          <w:rFonts w:eastAsia="Times New Roman" w:cstheme="minorHAnsi"/>
          <w:bCs/>
          <w:kern w:val="32"/>
          <w:sz w:val="32"/>
          <w:szCs w:val="32"/>
          <w:lang w:eastAsia="en-GB"/>
        </w:rPr>
      </w:pPr>
    </w:p>
    <w:p w:rsidR="008715BF" w:rsidRPr="008568DA" w:rsidRDefault="008715BF" w:rsidP="008715BF">
      <w:pPr>
        <w:jc w:val="center"/>
        <w:rPr>
          <w:rFonts w:cstheme="minorHAnsi"/>
          <w:b/>
          <w:sz w:val="40"/>
          <w:szCs w:val="40"/>
        </w:rPr>
      </w:pPr>
      <w:r w:rsidRPr="008568DA">
        <w:rPr>
          <w:b/>
          <w:sz w:val="40"/>
          <w:szCs w:val="40"/>
        </w:rPr>
        <w:t>„Dodávka školního nábytku do tříd</w:t>
      </w:r>
      <w:r w:rsidR="002761C7">
        <w:rPr>
          <w:b/>
          <w:sz w:val="40"/>
          <w:szCs w:val="40"/>
        </w:rPr>
        <w:t xml:space="preserve"> 2</w:t>
      </w:r>
      <w:r w:rsidRPr="008568DA">
        <w:rPr>
          <w:b/>
          <w:sz w:val="40"/>
          <w:szCs w:val="40"/>
        </w:rPr>
        <w:t>“</w:t>
      </w:r>
    </w:p>
    <w:p w:rsidR="008715BF" w:rsidRDefault="008715BF" w:rsidP="00C401B7">
      <w:pPr>
        <w:spacing w:before="120"/>
        <w:jc w:val="center"/>
        <w:rPr>
          <w:rFonts w:ascii="Calibri" w:hAnsi="Calibri" w:cs="Calibri"/>
          <w:b/>
          <w:color w:val="000000"/>
        </w:rPr>
      </w:pPr>
      <w:r w:rsidRPr="00B43491">
        <w:rPr>
          <w:rFonts w:ascii="Calibri" w:hAnsi="Calibri" w:cs="Calibri"/>
          <w:b/>
          <w:color w:val="000000"/>
        </w:rPr>
        <w:t>Nejedná se o zadávací řízení dle zákona č. 134/2016 Sb., o zadávání veřejných zakázkách, ve znění pozdějších předpisů (dále jen „zákon“ nebo rovněž jen „ZZVZ“); jedná se o veřejnou zakázku malého rozsahu realizovanou mimo režim zákona.</w:t>
      </w:r>
    </w:p>
    <w:p w:rsidR="00C401B7" w:rsidRDefault="00C401B7" w:rsidP="00C401B7">
      <w:pPr>
        <w:spacing w:before="120"/>
        <w:jc w:val="center"/>
        <w:rPr>
          <w:rFonts w:ascii="Calibri" w:hAnsi="Calibri" w:cs="Calibri"/>
          <w:b/>
          <w:color w:val="000000"/>
        </w:rPr>
      </w:pPr>
    </w:p>
    <w:p w:rsidR="00C401B7" w:rsidRPr="008715BF" w:rsidRDefault="00C401B7" w:rsidP="00C401B7">
      <w:pPr>
        <w:spacing w:before="120"/>
        <w:jc w:val="center"/>
        <w:rPr>
          <w:rFonts w:ascii="Calibri" w:hAnsi="Calibri" w:cs="Calibri"/>
          <w:b/>
          <w:color w:val="000000"/>
        </w:rPr>
      </w:pPr>
    </w:p>
    <w:p w:rsidR="008715BF" w:rsidRPr="008715BF" w:rsidRDefault="008715BF" w:rsidP="008715BF">
      <w:pPr>
        <w:shd w:val="clear" w:color="auto" w:fill="CCCCCC"/>
        <w:spacing w:before="120" w:after="0" w:line="240" w:lineRule="auto"/>
        <w:jc w:val="both"/>
        <w:rPr>
          <w:rFonts w:eastAsia="Arial Unicode MS" w:cstheme="minorHAnsi"/>
          <w:b/>
          <w:bCs/>
          <w:color w:val="000000"/>
          <w:u w:val="single"/>
          <w:lang w:eastAsia="ar-SA"/>
        </w:rPr>
      </w:pPr>
      <w:r w:rsidRPr="008715BF">
        <w:rPr>
          <w:rFonts w:eastAsia="Arial Unicode MS" w:cstheme="minorHAnsi"/>
          <w:b/>
          <w:bCs/>
          <w:color w:val="000000"/>
          <w:u w:val="single"/>
          <w:lang w:eastAsia="ar-SA"/>
        </w:rPr>
        <w:t>1. Identifikace veřejného zadavatele:</w:t>
      </w:r>
    </w:p>
    <w:p w:rsidR="005B37F4" w:rsidRDefault="005B37F4" w:rsidP="008715BF">
      <w:pPr>
        <w:shd w:val="clear" w:color="auto" w:fill="FFFFFF"/>
        <w:spacing w:after="0" w:line="240" w:lineRule="auto"/>
        <w:jc w:val="both"/>
        <w:rPr>
          <w:rFonts w:cstheme="minorHAnsi"/>
          <w:b/>
          <w:bCs/>
          <w:color w:val="000000"/>
        </w:rPr>
      </w:pPr>
    </w:p>
    <w:p w:rsidR="008715BF" w:rsidRPr="00590BB5" w:rsidRDefault="008715BF" w:rsidP="008715BF">
      <w:pPr>
        <w:shd w:val="clear" w:color="auto" w:fill="FFFFFF"/>
        <w:spacing w:after="0" w:line="240" w:lineRule="auto"/>
        <w:jc w:val="both"/>
        <w:rPr>
          <w:rFonts w:cstheme="minorHAnsi"/>
          <w:b/>
          <w:bCs/>
          <w:color w:val="000000"/>
        </w:rPr>
      </w:pPr>
      <w:r w:rsidRPr="00590BB5">
        <w:rPr>
          <w:rFonts w:cstheme="minorHAnsi"/>
          <w:b/>
          <w:bCs/>
          <w:color w:val="000000"/>
        </w:rPr>
        <w:t>Zadavatel:</w:t>
      </w:r>
    </w:p>
    <w:p w:rsidR="008715BF" w:rsidRPr="00B43491" w:rsidRDefault="008715BF" w:rsidP="008715BF">
      <w:pPr>
        <w:spacing w:after="0" w:line="240" w:lineRule="auto"/>
        <w:rPr>
          <w:rFonts w:cstheme="minorHAnsi"/>
          <w:b/>
          <w:bCs/>
          <w:color w:val="000000"/>
        </w:rPr>
      </w:pPr>
      <w:r w:rsidRPr="00590BB5">
        <w:rPr>
          <w:rFonts w:cstheme="minorHAnsi"/>
          <w:bCs/>
          <w:color w:val="000000"/>
        </w:rPr>
        <w:t xml:space="preserve">Název: </w:t>
      </w:r>
      <w:r w:rsidRPr="00590BB5">
        <w:rPr>
          <w:rFonts w:cstheme="minorHAnsi"/>
          <w:bCs/>
          <w:color w:val="000000"/>
        </w:rPr>
        <w:tab/>
      </w:r>
      <w:r w:rsidRPr="00590BB5">
        <w:rPr>
          <w:rFonts w:cstheme="minorHAnsi"/>
          <w:bCs/>
          <w:color w:val="000000"/>
        </w:rPr>
        <w:tab/>
      </w:r>
      <w:r w:rsidRPr="00590BB5">
        <w:rPr>
          <w:rFonts w:cstheme="minorHAnsi"/>
          <w:bCs/>
          <w:color w:val="000000"/>
        </w:rPr>
        <w:tab/>
      </w:r>
      <w:r w:rsidRPr="00B43491">
        <w:rPr>
          <w:rFonts w:cstheme="minorHAnsi"/>
          <w:b/>
          <w:bCs/>
          <w:color w:val="000000"/>
        </w:rPr>
        <w:t>Gymnázium Matyáše Lercha, Brno, Žižkova 55, příspěvková organizace</w:t>
      </w:r>
    </w:p>
    <w:p w:rsidR="008715BF" w:rsidRPr="00590BB5" w:rsidRDefault="008715BF" w:rsidP="008715BF">
      <w:pPr>
        <w:spacing w:after="0" w:line="240" w:lineRule="auto"/>
        <w:rPr>
          <w:rFonts w:cstheme="minorHAnsi"/>
          <w:bCs/>
          <w:color w:val="000000"/>
        </w:rPr>
      </w:pPr>
      <w:r w:rsidRPr="00590BB5">
        <w:rPr>
          <w:rFonts w:cstheme="minorHAnsi"/>
          <w:bCs/>
          <w:color w:val="000000"/>
        </w:rPr>
        <w:t>Adresa:</w:t>
      </w:r>
      <w:r w:rsidRPr="00590BB5">
        <w:rPr>
          <w:rFonts w:cstheme="minorHAnsi"/>
          <w:bCs/>
          <w:color w:val="000000"/>
        </w:rPr>
        <w:tab/>
      </w:r>
      <w:r w:rsidRPr="00590BB5">
        <w:rPr>
          <w:rFonts w:cstheme="minorHAnsi"/>
          <w:bCs/>
          <w:color w:val="000000"/>
        </w:rPr>
        <w:tab/>
      </w:r>
      <w:r w:rsidRPr="00590BB5">
        <w:rPr>
          <w:rFonts w:cstheme="minorHAnsi"/>
          <w:bCs/>
          <w:color w:val="000000"/>
        </w:rPr>
        <w:tab/>
        <w:t>Žižkova 980/55, 616 00 Brno</w:t>
      </w:r>
    </w:p>
    <w:p w:rsidR="008715BF" w:rsidRPr="00590BB5" w:rsidRDefault="008715BF" w:rsidP="008715BF">
      <w:pPr>
        <w:spacing w:after="0" w:line="240" w:lineRule="auto"/>
        <w:rPr>
          <w:rFonts w:cstheme="minorHAnsi"/>
          <w:bCs/>
          <w:color w:val="000000"/>
        </w:rPr>
      </w:pPr>
      <w:r w:rsidRPr="00590BB5">
        <w:rPr>
          <w:rFonts w:cstheme="minorHAnsi"/>
          <w:bCs/>
          <w:color w:val="000000"/>
        </w:rPr>
        <w:t>IČO:</w:t>
      </w:r>
      <w:r w:rsidRPr="00590BB5">
        <w:rPr>
          <w:rFonts w:cstheme="minorHAnsi"/>
          <w:bCs/>
          <w:color w:val="000000"/>
        </w:rPr>
        <w:tab/>
      </w:r>
      <w:r w:rsidRPr="00590BB5">
        <w:rPr>
          <w:rFonts w:cstheme="minorHAnsi"/>
          <w:bCs/>
          <w:color w:val="000000"/>
        </w:rPr>
        <w:tab/>
      </w:r>
      <w:r w:rsidRPr="00590BB5">
        <w:rPr>
          <w:rFonts w:cstheme="minorHAnsi"/>
          <w:bCs/>
          <w:color w:val="000000"/>
        </w:rPr>
        <w:tab/>
        <w:t>00559008</w:t>
      </w:r>
    </w:p>
    <w:p w:rsidR="008715BF" w:rsidRPr="00590BB5" w:rsidRDefault="008715BF" w:rsidP="008715BF">
      <w:pPr>
        <w:spacing w:after="0" w:line="240" w:lineRule="auto"/>
        <w:rPr>
          <w:rFonts w:cstheme="minorHAnsi"/>
          <w:bCs/>
          <w:color w:val="000000"/>
        </w:rPr>
      </w:pPr>
      <w:r w:rsidRPr="00590BB5">
        <w:rPr>
          <w:rFonts w:cstheme="minorHAnsi"/>
          <w:bCs/>
          <w:color w:val="000000"/>
        </w:rPr>
        <w:t>DIČ:</w:t>
      </w:r>
      <w:r w:rsidRPr="00590BB5">
        <w:rPr>
          <w:rFonts w:cstheme="minorHAnsi"/>
          <w:bCs/>
          <w:color w:val="000000"/>
        </w:rPr>
        <w:tab/>
      </w:r>
      <w:r w:rsidRPr="00590BB5">
        <w:rPr>
          <w:rFonts w:cstheme="minorHAnsi"/>
          <w:bCs/>
          <w:color w:val="000000"/>
        </w:rPr>
        <w:tab/>
      </w:r>
      <w:r w:rsidRPr="00590BB5">
        <w:rPr>
          <w:rFonts w:cstheme="minorHAnsi"/>
          <w:bCs/>
          <w:color w:val="000000"/>
        </w:rPr>
        <w:tab/>
        <w:t>CZ00559008</w:t>
      </w:r>
    </w:p>
    <w:p w:rsidR="008715BF" w:rsidRPr="00590BB5" w:rsidRDefault="008715BF" w:rsidP="008715BF">
      <w:pPr>
        <w:spacing w:after="0" w:line="240" w:lineRule="auto"/>
        <w:rPr>
          <w:rFonts w:cstheme="minorHAnsi"/>
          <w:bCs/>
          <w:color w:val="000000"/>
        </w:rPr>
      </w:pPr>
      <w:r w:rsidRPr="00590BB5">
        <w:rPr>
          <w:rFonts w:cstheme="minorHAnsi"/>
          <w:bCs/>
          <w:color w:val="000000"/>
        </w:rPr>
        <w:t>zastupuje:</w:t>
      </w:r>
      <w:r w:rsidRPr="00590BB5">
        <w:rPr>
          <w:rFonts w:cstheme="minorHAnsi"/>
          <w:bCs/>
          <w:color w:val="000000"/>
        </w:rPr>
        <w:tab/>
      </w:r>
      <w:r w:rsidRPr="00590BB5">
        <w:rPr>
          <w:rFonts w:cstheme="minorHAnsi"/>
          <w:bCs/>
          <w:color w:val="000000"/>
        </w:rPr>
        <w:tab/>
        <w:t>Ing. Petr Sadovský, Ph.D., MBA, ředitel</w:t>
      </w:r>
    </w:p>
    <w:p w:rsidR="008715BF" w:rsidRDefault="008715BF" w:rsidP="00C401B7">
      <w:pPr>
        <w:pStyle w:val="FormtovanvHTML2"/>
        <w:tabs>
          <w:tab w:val="left" w:pos="1701"/>
        </w:tabs>
        <w:jc w:val="both"/>
        <w:rPr>
          <w:rFonts w:asciiTheme="minorHAnsi" w:hAnsiTheme="minorHAnsi" w:cstheme="minorHAnsi"/>
          <w:bCs/>
          <w:color w:val="000000"/>
          <w:sz w:val="22"/>
          <w:szCs w:val="22"/>
        </w:rPr>
      </w:pPr>
      <w:r w:rsidRPr="00590BB5">
        <w:rPr>
          <w:rFonts w:asciiTheme="minorHAnsi" w:hAnsiTheme="minorHAnsi" w:cstheme="minorHAnsi"/>
          <w:bCs/>
          <w:color w:val="000000"/>
          <w:sz w:val="22"/>
          <w:szCs w:val="22"/>
        </w:rPr>
        <w:t>(dále jen „</w:t>
      </w:r>
      <w:r w:rsidRPr="00590BB5">
        <w:rPr>
          <w:rFonts w:asciiTheme="minorHAnsi" w:hAnsiTheme="minorHAnsi" w:cstheme="minorHAnsi"/>
          <w:b/>
          <w:bCs/>
          <w:color w:val="000000"/>
          <w:sz w:val="22"/>
          <w:szCs w:val="22"/>
        </w:rPr>
        <w:t>zadavatel</w:t>
      </w:r>
      <w:r w:rsidRPr="00590BB5">
        <w:rPr>
          <w:rFonts w:asciiTheme="minorHAnsi" w:hAnsiTheme="minorHAnsi" w:cstheme="minorHAnsi"/>
          <w:bCs/>
          <w:color w:val="000000"/>
          <w:sz w:val="22"/>
          <w:szCs w:val="22"/>
        </w:rPr>
        <w:t>“)</w:t>
      </w:r>
    </w:p>
    <w:p w:rsidR="008715BF" w:rsidRPr="006F5ED5" w:rsidRDefault="008715BF" w:rsidP="006F5ED5">
      <w:pPr>
        <w:autoSpaceDE w:val="0"/>
        <w:autoSpaceDN w:val="0"/>
        <w:adjustRightInd w:val="0"/>
        <w:spacing w:before="100"/>
        <w:jc w:val="both"/>
        <w:rPr>
          <w:rFonts w:cs="Calibri"/>
          <w:color w:val="000000"/>
        </w:rPr>
      </w:pPr>
    </w:p>
    <w:p w:rsidR="008715BF" w:rsidRPr="00590BB5" w:rsidRDefault="008715BF" w:rsidP="008715BF">
      <w:pPr>
        <w:pStyle w:val="FormtovanvHTML1"/>
        <w:shd w:val="clear" w:color="auto" w:fill="CCCCCC"/>
        <w:tabs>
          <w:tab w:val="clear" w:pos="1832"/>
          <w:tab w:val="left" w:pos="1701"/>
        </w:tabs>
        <w:spacing w:before="120"/>
        <w:jc w:val="both"/>
        <w:rPr>
          <w:rFonts w:asciiTheme="minorHAnsi" w:hAnsiTheme="minorHAnsi" w:cstheme="minorHAnsi"/>
          <w:sz w:val="22"/>
          <w:szCs w:val="22"/>
        </w:rPr>
      </w:pPr>
      <w:r w:rsidRPr="00590BB5">
        <w:rPr>
          <w:rFonts w:asciiTheme="minorHAnsi" w:hAnsiTheme="minorHAnsi" w:cstheme="minorHAnsi"/>
          <w:b/>
          <w:bCs/>
          <w:color w:val="000000"/>
          <w:sz w:val="22"/>
          <w:szCs w:val="22"/>
          <w:u w:val="single"/>
        </w:rPr>
        <w:t>2. Specifikace rámce veřejné zakázky:</w:t>
      </w:r>
    </w:p>
    <w:p w:rsidR="005B37F4" w:rsidRDefault="005B37F4" w:rsidP="008715BF">
      <w:pPr>
        <w:autoSpaceDE w:val="0"/>
        <w:autoSpaceDN w:val="0"/>
        <w:adjustRightInd w:val="0"/>
        <w:spacing w:after="0" w:line="240" w:lineRule="auto"/>
        <w:jc w:val="both"/>
        <w:rPr>
          <w:rFonts w:ascii="Calibri" w:hAnsi="Calibri" w:cs="Calibri"/>
          <w:b/>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t>2.1 Zadavatel tímto vyzývá zájemce k podání nabídky a k prokázání splnění způsobilosti a kvalifikace na veřejnou zakázku na dodávky s názvem „Dodávka školního nábytku do tříd“. Zadávací dokumentace je tvořena touto výzvou a jejími přílohami. Předpokládaná hodnota veřejné zakázky byla stanovená v souladu s § 16 a násl. zákona, přičemž předpokládanou hodnotu zadavatel neuvádí.</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t>2.2 Tato výzva k podávání nabídek vč. zadávací dokumentace (dále jen „výzva“ nebo rovněž jen „ZD“) je vypracována jako souhrn údajů, požadavků a technických podmínek zadavatele vymezujících předmět veřejné zakázky v podrobnostech nezbytných pro vypracování a podání nabídky na plnění veřejné zakázky.</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t>2.3 Předpokládá se, že dodavatel před podáním nabídky pečlivě prostuduje všechny pokyny, formuláře, termíny a specifikace obsažené v zadávacích podmínkách a bude se jimi řídit. Pokud dodavatel neposkytne včas všechny požadované informace a dokumentaci, nebo pokud jeho nabídka nebude v každém ohledu odpovídat zadávacím podmínkám, může to mít za následek vyřazení nabídky a následné vyloučení dodavatele z výběrového řízení. Podáním nabídky do tohoto výběrového řízení přijímá dodavatel plně a bez výhrad zadávací podmínky této veřejné zakázky.</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AB1D80" w:rsidRDefault="008715BF" w:rsidP="005B37F4">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lastRenderedPageBreak/>
        <w:t xml:space="preserve">2.4 Veřejná zakázka je financována </w:t>
      </w:r>
      <w:bookmarkStart w:id="0" w:name="_Hlk203156354"/>
      <w:r w:rsidRPr="00590BB5">
        <w:rPr>
          <w:rFonts w:ascii="Calibri" w:hAnsi="Calibri" w:cs="Calibri"/>
          <w:color w:val="000000"/>
        </w:rPr>
        <w:t>z</w:t>
      </w:r>
      <w:r w:rsidR="00067369">
        <w:rPr>
          <w:rFonts w:ascii="Calibri" w:hAnsi="Calibri" w:cs="Calibri"/>
          <w:color w:val="000000"/>
        </w:rPr>
        <w:t> </w:t>
      </w:r>
      <w:r w:rsidRPr="00590BB5">
        <w:rPr>
          <w:rFonts w:ascii="Calibri" w:hAnsi="Calibri" w:cs="Calibri"/>
          <w:color w:val="000000"/>
        </w:rPr>
        <w:t>příspěvku</w:t>
      </w:r>
      <w:r w:rsidR="00067369">
        <w:rPr>
          <w:rFonts w:ascii="Calibri" w:hAnsi="Calibri" w:cs="Calibri"/>
          <w:color w:val="000000"/>
        </w:rPr>
        <w:t xml:space="preserve"> na provoz na obnovu vybavení z rozpočtu</w:t>
      </w:r>
      <w:r w:rsidRPr="00590BB5">
        <w:rPr>
          <w:rFonts w:ascii="Calibri" w:hAnsi="Calibri" w:cs="Calibri"/>
          <w:color w:val="000000"/>
        </w:rPr>
        <w:t xml:space="preserve"> </w:t>
      </w:r>
      <w:r w:rsidRPr="00590BB5">
        <w:rPr>
          <w:rFonts w:ascii="Calibri" w:eastAsia="Times New Roman" w:hAnsi="Calibri" w:cs="Calibri"/>
          <w:color w:val="000000"/>
        </w:rPr>
        <w:t>Jihomoravského</w:t>
      </w:r>
      <w:r>
        <w:rPr>
          <w:rFonts w:ascii="Calibri" w:hAnsi="Calibri" w:cs="Calibri"/>
          <w:color w:val="000000"/>
        </w:rPr>
        <w:t xml:space="preserve"> kraje.</w:t>
      </w:r>
    </w:p>
    <w:bookmarkEnd w:id="0"/>
    <w:p w:rsidR="005B37F4" w:rsidRPr="00AB1D80" w:rsidRDefault="005B37F4" w:rsidP="005B37F4">
      <w:pPr>
        <w:autoSpaceDE w:val="0"/>
        <w:autoSpaceDN w:val="0"/>
        <w:adjustRightInd w:val="0"/>
        <w:spacing w:line="240" w:lineRule="auto"/>
        <w:jc w:val="both"/>
        <w:rPr>
          <w:rFonts w:ascii="Calibri" w:hAnsi="Calibri" w:cs="Calibri"/>
          <w:color w:val="000000"/>
        </w:rPr>
      </w:pPr>
    </w:p>
    <w:p w:rsidR="008715BF" w:rsidRPr="00AB1D80" w:rsidRDefault="00AB1D80" w:rsidP="00AB1D80">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3. Popis předmětu zakázky</w:t>
      </w:r>
      <w:r w:rsidR="008715BF">
        <w:rPr>
          <w:rFonts w:asciiTheme="minorHAnsi" w:hAnsiTheme="minorHAnsi" w:cstheme="minorHAnsi"/>
          <w:b/>
          <w:bCs/>
          <w:color w:val="000000"/>
          <w:sz w:val="22"/>
          <w:szCs w:val="22"/>
          <w:u w:val="single"/>
        </w:rPr>
        <w:t>:</w:t>
      </w:r>
    </w:p>
    <w:p w:rsidR="005B37F4" w:rsidRDefault="005B37F4" w:rsidP="008715BF">
      <w:pPr>
        <w:pStyle w:val="Default"/>
        <w:jc w:val="both"/>
        <w:rPr>
          <w:rFonts w:asciiTheme="minorHAnsi" w:hAnsiTheme="minorHAnsi" w:cstheme="minorHAnsi"/>
          <w:color w:val="auto"/>
          <w:sz w:val="22"/>
          <w:szCs w:val="22"/>
          <w:lang w:eastAsia="ar-SA"/>
        </w:rPr>
      </w:pPr>
    </w:p>
    <w:p w:rsidR="008715BF" w:rsidRPr="004C2B0F" w:rsidRDefault="008715BF" w:rsidP="002A1980">
      <w:pPr>
        <w:pStyle w:val="Default"/>
        <w:jc w:val="both"/>
        <w:rPr>
          <w:rFonts w:asciiTheme="minorHAnsi" w:hAnsiTheme="minorHAnsi" w:cstheme="minorHAnsi"/>
          <w:color w:val="auto"/>
          <w:sz w:val="22"/>
          <w:szCs w:val="22"/>
          <w:lang w:eastAsia="ar-SA"/>
        </w:rPr>
      </w:pPr>
      <w:r w:rsidRPr="004C2B0F">
        <w:rPr>
          <w:rFonts w:asciiTheme="minorHAnsi" w:hAnsiTheme="minorHAnsi" w:cstheme="minorHAnsi"/>
          <w:sz w:val="22"/>
          <w:szCs w:val="22"/>
        </w:rPr>
        <w:t>Předmětem plnění veřejné zakázky jsou dodávky spočívající v dodání školní</w:t>
      </w:r>
      <w:r w:rsidR="004C2B0F" w:rsidRPr="004C2B0F">
        <w:rPr>
          <w:rFonts w:asciiTheme="minorHAnsi" w:hAnsiTheme="minorHAnsi" w:cstheme="minorHAnsi"/>
          <w:sz w:val="22"/>
          <w:szCs w:val="22"/>
        </w:rPr>
        <w:t>ho</w:t>
      </w:r>
      <w:r w:rsidRPr="004C2B0F">
        <w:rPr>
          <w:rFonts w:asciiTheme="minorHAnsi" w:hAnsiTheme="minorHAnsi" w:cstheme="minorHAnsi"/>
          <w:sz w:val="22"/>
          <w:szCs w:val="22"/>
        </w:rPr>
        <w:t xml:space="preserve"> nábyt</w:t>
      </w:r>
      <w:r w:rsidR="004C2B0F" w:rsidRPr="004C2B0F">
        <w:rPr>
          <w:rFonts w:asciiTheme="minorHAnsi" w:hAnsiTheme="minorHAnsi" w:cstheme="minorHAnsi"/>
          <w:sz w:val="22"/>
          <w:szCs w:val="22"/>
        </w:rPr>
        <w:t xml:space="preserve">ku </w:t>
      </w:r>
      <w:r w:rsidRPr="004C2B0F">
        <w:rPr>
          <w:rFonts w:asciiTheme="minorHAnsi" w:hAnsiTheme="minorHAnsi" w:cstheme="minorHAnsi"/>
          <w:sz w:val="22"/>
          <w:szCs w:val="22"/>
        </w:rPr>
        <w:t xml:space="preserve">do tříd, </w:t>
      </w:r>
      <w:r w:rsidR="004C2B0F" w:rsidRPr="004C2B0F">
        <w:rPr>
          <w:rFonts w:asciiTheme="minorHAnsi" w:hAnsiTheme="minorHAnsi" w:cstheme="minorHAnsi"/>
          <w:sz w:val="22"/>
          <w:szCs w:val="22"/>
        </w:rPr>
        <w:t>konkrétně</w:t>
      </w:r>
      <w:r w:rsidRPr="004C2B0F">
        <w:rPr>
          <w:rFonts w:asciiTheme="minorHAnsi" w:hAnsiTheme="minorHAnsi" w:cstheme="minorHAnsi"/>
          <w:sz w:val="22"/>
          <w:szCs w:val="22"/>
        </w:rPr>
        <w:t xml:space="preserve"> lavic, žid</w:t>
      </w:r>
      <w:r w:rsidR="002A1980">
        <w:rPr>
          <w:rFonts w:asciiTheme="minorHAnsi" w:hAnsiTheme="minorHAnsi" w:cstheme="minorHAnsi"/>
          <w:sz w:val="22"/>
          <w:szCs w:val="22"/>
        </w:rPr>
        <w:t xml:space="preserve">lí, kateder a učitelských židlí včetně dopravy na adresu zadavatele, </w:t>
      </w:r>
      <w:r w:rsidRPr="004C2B0F">
        <w:rPr>
          <w:rFonts w:asciiTheme="minorHAnsi" w:hAnsiTheme="minorHAnsi" w:cstheme="minorHAnsi"/>
          <w:sz w:val="22"/>
          <w:szCs w:val="22"/>
        </w:rPr>
        <w:t>přičemž bližší podrobnosti a přesná specifikace předmětu plnění je uvedena v příloze č. 1 této ZD, kterou je návrh kupní smlouvy, a v příloze č. 2 této ZD, kterou je technická specifikace (dále rovněž jen „Technická specifikace“), přičemž tyto stanoví věcný rámec předmětu plnění, jakožto souhrn technických popisů, které vymezují požadované technické charakteristiky a požadavky na plnění, jejichž prostřednictvím je předmět veřejné zakázky pro účely tohoto výběrového řízení popsán.</w:t>
      </w:r>
    </w:p>
    <w:p w:rsidR="008715BF" w:rsidRPr="00590BB5" w:rsidRDefault="008715BF" w:rsidP="008715BF">
      <w:pPr>
        <w:pStyle w:val="Default"/>
        <w:jc w:val="both"/>
        <w:rPr>
          <w:rFonts w:asciiTheme="minorHAnsi" w:hAnsiTheme="minorHAnsi" w:cstheme="minorHAnsi"/>
          <w:color w:val="auto"/>
          <w:sz w:val="22"/>
          <w:szCs w:val="22"/>
          <w:lang w:eastAsia="ar-SA"/>
        </w:rPr>
      </w:pPr>
    </w:p>
    <w:p w:rsidR="008715BF" w:rsidRPr="00590BB5" w:rsidRDefault="008715BF" w:rsidP="008715BF">
      <w:pPr>
        <w:autoSpaceDE w:val="0"/>
        <w:autoSpaceDN w:val="0"/>
        <w:adjustRightInd w:val="0"/>
        <w:jc w:val="both"/>
        <w:rPr>
          <w:rFonts w:cstheme="minorHAnsi"/>
          <w:color w:val="000000"/>
        </w:rPr>
      </w:pPr>
      <w:r w:rsidRPr="00590BB5">
        <w:rPr>
          <w:rFonts w:cstheme="minorHAnsi"/>
          <w:b/>
          <w:bCs/>
          <w:color w:val="000000"/>
        </w:rPr>
        <w:t xml:space="preserve">Klasifikace předmětu veřejné zakázky dle kódu CPV </w:t>
      </w:r>
    </w:p>
    <w:p w:rsidR="008715BF" w:rsidRPr="008568DA" w:rsidRDefault="008715BF" w:rsidP="008715BF">
      <w:pPr>
        <w:pStyle w:val="Default"/>
        <w:jc w:val="both"/>
        <w:rPr>
          <w:rFonts w:asciiTheme="minorHAnsi" w:hAnsiTheme="minorHAnsi" w:cstheme="minorHAnsi"/>
          <w:b/>
          <w:sz w:val="22"/>
          <w:szCs w:val="22"/>
        </w:rPr>
      </w:pPr>
      <w:r w:rsidRPr="008568DA">
        <w:rPr>
          <w:rFonts w:asciiTheme="minorHAnsi" w:hAnsiTheme="minorHAnsi" w:cstheme="minorHAnsi"/>
          <w:b/>
          <w:sz w:val="22"/>
          <w:szCs w:val="22"/>
        </w:rPr>
        <w:t>Hlavní předmět: 39160000-1</w:t>
      </w:r>
      <w:r w:rsidR="008568DA" w:rsidRPr="008568DA">
        <w:rPr>
          <w:rFonts w:asciiTheme="minorHAnsi" w:hAnsiTheme="minorHAnsi" w:cstheme="minorHAnsi"/>
          <w:b/>
          <w:sz w:val="22"/>
          <w:szCs w:val="22"/>
        </w:rPr>
        <w:t xml:space="preserve"> </w:t>
      </w:r>
      <w:r w:rsidRPr="008568DA">
        <w:rPr>
          <w:rFonts w:asciiTheme="minorHAnsi" w:hAnsiTheme="minorHAnsi" w:cstheme="minorHAnsi"/>
          <w:b/>
          <w:sz w:val="22"/>
          <w:szCs w:val="22"/>
        </w:rPr>
        <w:t>-</w:t>
      </w:r>
      <w:r w:rsidR="008568DA" w:rsidRPr="008568DA">
        <w:rPr>
          <w:rFonts w:asciiTheme="minorHAnsi" w:hAnsiTheme="minorHAnsi" w:cstheme="minorHAnsi"/>
          <w:b/>
          <w:sz w:val="22"/>
          <w:szCs w:val="22"/>
        </w:rPr>
        <w:t xml:space="preserve"> </w:t>
      </w:r>
      <w:r w:rsidRPr="008568DA">
        <w:rPr>
          <w:rFonts w:asciiTheme="minorHAnsi" w:hAnsiTheme="minorHAnsi" w:cstheme="minorHAnsi"/>
          <w:b/>
          <w:sz w:val="22"/>
          <w:szCs w:val="22"/>
        </w:rPr>
        <w:t>Školní nábytek</w:t>
      </w:r>
      <w:r w:rsidR="004B17D6" w:rsidRPr="008568DA">
        <w:rPr>
          <w:rFonts w:asciiTheme="minorHAnsi" w:hAnsiTheme="minorHAnsi" w:cstheme="minorHAnsi"/>
          <w:b/>
          <w:sz w:val="22"/>
          <w:szCs w:val="22"/>
        </w:rPr>
        <w:t xml:space="preserve"> </w:t>
      </w:r>
    </w:p>
    <w:p w:rsidR="001D08CB" w:rsidRPr="00590BB5" w:rsidRDefault="001D08CB" w:rsidP="008715BF">
      <w:pPr>
        <w:pStyle w:val="Default"/>
        <w:jc w:val="both"/>
        <w:rPr>
          <w:rFonts w:asciiTheme="minorHAnsi" w:hAnsiTheme="minorHAnsi" w:cstheme="minorHAnsi"/>
          <w:sz w:val="22"/>
          <w:szCs w:val="22"/>
        </w:rPr>
      </w:pPr>
    </w:p>
    <w:p w:rsidR="008715BF" w:rsidRPr="00590BB5" w:rsidRDefault="008715BF" w:rsidP="008715BF">
      <w:pPr>
        <w:autoSpaceDE w:val="0"/>
        <w:autoSpaceDN w:val="0"/>
        <w:adjustRightInd w:val="0"/>
        <w:jc w:val="both"/>
        <w:rPr>
          <w:rFonts w:cstheme="minorHAnsi"/>
        </w:rPr>
      </w:pPr>
      <w:r w:rsidRPr="00590BB5">
        <w:rPr>
          <w:rFonts w:cstheme="minorHAnsi"/>
        </w:rPr>
        <w:t xml:space="preserve">Zadavatel jako součást zadávací dokumentace předkládá obchodní podmínky ve formě závazného návrhu smlouvy včetně jejích příloh, který tvoří přílohu č. 1 této ZD, pokud není v kontextu příloh v ZD stanoveno jinak. Dodavatelé doplní tento návrh pouze o identifikační údaje v požadované struktuře, nabídkovou cenu v požadované struktuře, datum a podpis oprávněné osoby. Dodavatel není oprávněn činit změny nad rámec výše uvedeného, případnou úpravu jiných než shora uvedených částí textu závazného vzoru smlouvy může zadavatel v souladu se zákonem považovat za nedodržení podmínek stanovených touto zadávací dokumentací. </w:t>
      </w:r>
      <w:r w:rsidRPr="00590BB5">
        <w:rPr>
          <w:rFonts w:cstheme="minorHAnsi"/>
          <w:b/>
        </w:rPr>
        <w:t xml:space="preserve">Řádně podepsaný návrh smlouvy </w:t>
      </w:r>
      <w:r>
        <w:rPr>
          <w:rFonts w:cstheme="minorHAnsi"/>
          <w:b/>
        </w:rPr>
        <w:t xml:space="preserve">včetně její přílohy č. 1 </w:t>
      </w:r>
      <w:r w:rsidRPr="00590BB5">
        <w:rPr>
          <w:rFonts w:cstheme="minorHAnsi"/>
          <w:b/>
        </w:rPr>
        <w:t>předloží dodavatel jako součást své nabídky</w:t>
      </w:r>
      <w:r w:rsidRPr="00590BB5">
        <w:rPr>
          <w:rFonts w:cstheme="minorHAnsi"/>
        </w:rPr>
        <w:t>.</w:t>
      </w:r>
      <w:r w:rsidR="00791CCA">
        <w:rPr>
          <w:rFonts w:cstheme="minorHAnsi"/>
        </w:rPr>
        <w:t xml:space="preserve"> </w:t>
      </w:r>
      <w:r w:rsidR="00791CCA" w:rsidRPr="00791CCA">
        <w:rPr>
          <w:rFonts w:cstheme="minorHAnsi"/>
          <w:b/>
        </w:rPr>
        <w:t>Přílohu č. 1 smlouvy bude v rámci nabídky tvořit kompletní příloha č. 2 ZD.</w:t>
      </w:r>
    </w:p>
    <w:p w:rsidR="008715BF" w:rsidRPr="00590BB5" w:rsidRDefault="008715BF" w:rsidP="008715BF">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bCs/>
        </w:rPr>
      </w:pPr>
      <w:r w:rsidRPr="00590BB5">
        <w:rPr>
          <w:rFonts w:cstheme="minorHAnsi"/>
          <w:bCs/>
        </w:rPr>
        <w:t xml:space="preserve">Pokud zadávací dokumentace obsahuje požadavky nebo odkazy na obchodní firmy, názvy </w:t>
      </w:r>
      <w:r w:rsidRPr="00590BB5">
        <w:rPr>
          <w:rFonts w:cstheme="minorHAnsi"/>
          <w:bCs/>
        </w:rPr>
        <w:br/>
        <w:t xml:space="preserve">nebo jména a příjmení, specifická označení zboží a služeb, které platí pro určitou osobu, popř. její organizační složku za příznačné, patenty na vynálezy, užitné vzory, průmyslové vzory, ochranné známky nebo označení původu, </w:t>
      </w:r>
      <w:r w:rsidRPr="00590BB5">
        <w:rPr>
          <w:rFonts w:cstheme="minorHAnsi"/>
          <w:b/>
          <w:bCs/>
          <w:u w:val="single"/>
        </w:rPr>
        <w:t xml:space="preserve">umožňuje zadavatel v takovém případě použít pro plnění veřejné zakázky i jiných, kvalitativně a technicky </w:t>
      </w:r>
      <w:r w:rsidRPr="00C755BB">
        <w:rPr>
          <w:rFonts w:cstheme="minorHAnsi"/>
          <w:b/>
          <w:bCs/>
          <w:u w:val="single"/>
        </w:rPr>
        <w:t>vhodných řešení, pokud bude vymezený kvalitativní standard dodržen nebo bude mít dokonce lepší parametry.</w:t>
      </w:r>
    </w:p>
    <w:p w:rsidR="0022304E" w:rsidRDefault="0022304E" w:rsidP="0022304E">
      <w:pPr>
        <w:pStyle w:val="Zkladntext33"/>
        <w:rPr>
          <w:rFonts w:asciiTheme="minorHAnsi" w:eastAsiaTheme="minorHAnsi" w:hAnsiTheme="minorHAnsi" w:cstheme="minorHAnsi"/>
          <w:sz w:val="22"/>
          <w:szCs w:val="22"/>
          <w:lang w:eastAsia="en-US"/>
        </w:rPr>
      </w:pPr>
    </w:p>
    <w:p w:rsidR="0022304E" w:rsidRPr="001D08CB" w:rsidRDefault="001D08CB" w:rsidP="0022304E">
      <w:pPr>
        <w:pStyle w:val="Zkladntext33"/>
        <w:rPr>
          <w:rFonts w:asciiTheme="minorHAnsi" w:eastAsiaTheme="minorHAnsi" w:hAnsiTheme="minorHAnsi" w:cstheme="minorHAnsi"/>
          <w:b/>
          <w:sz w:val="22"/>
          <w:szCs w:val="22"/>
          <w:lang w:eastAsia="en-US"/>
        </w:rPr>
      </w:pPr>
      <w:r w:rsidRPr="001D08CB">
        <w:rPr>
          <w:rFonts w:asciiTheme="minorHAnsi" w:hAnsiTheme="minorHAnsi" w:cstheme="minorHAnsi"/>
          <w:b/>
          <w:sz w:val="22"/>
          <w:szCs w:val="22"/>
        </w:rPr>
        <w:t>M</w:t>
      </w:r>
      <w:r w:rsidR="00C401B7" w:rsidRPr="001D08CB">
        <w:rPr>
          <w:rFonts w:asciiTheme="minorHAnsi" w:hAnsiTheme="minorHAnsi" w:cstheme="minorHAnsi"/>
          <w:b/>
          <w:sz w:val="22"/>
          <w:szCs w:val="22"/>
        </w:rPr>
        <w:t>at</w:t>
      </w:r>
      <w:r w:rsidRPr="001D08CB">
        <w:rPr>
          <w:rFonts w:asciiTheme="minorHAnsi" w:hAnsiTheme="minorHAnsi" w:cstheme="minorHAnsi"/>
          <w:b/>
          <w:sz w:val="22"/>
          <w:szCs w:val="22"/>
        </w:rPr>
        <w:t>e</w:t>
      </w:r>
      <w:r w:rsidR="00C401B7" w:rsidRPr="001D08CB">
        <w:rPr>
          <w:rFonts w:asciiTheme="minorHAnsi" w:hAnsiTheme="minorHAnsi" w:cstheme="minorHAnsi"/>
          <w:b/>
          <w:sz w:val="22"/>
          <w:szCs w:val="22"/>
        </w:rPr>
        <w:t>riál, jakost i provedení musí odpovídat technickým standardům, normám a požadavkům na školní nábytek do tříd, včetně lavic, židlí, kateder a učitelských židlí v rámci školní budovy.</w:t>
      </w:r>
    </w:p>
    <w:p w:rsidR="0022304E" w:rsidRPr="0022304E" w:rsidRDefault="0022304E" w:rsidP="008715BF">
      <w:pPr>
        <w:pStyle w:val="Zkladntext33"/>
        <w:spacing w:after="240"/>
        <w:rPr>
          <w:rFonts w:asciiTheme="minorHAnsi" w:eastAsiaTheme="minorHAnsi" w:hAnsiTheme="minorHAnsi" w:cstheme="minorHAnsi"/>
          <w:sz w:val="22"/>
          <w:szCs w:val="22"/>
          <w:lang w:eastAsia="en-US"/>
        </w:rPr>
      </w:pPr>
    </w:p>
    <w:p w:rsidR="00AB1D80" w:rsidRPr="00620160" w:rsidRDefault="00AB1D80" w:rsidP="00AB1D80">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4. Doba a místo plnění veřejné zakázky:</w:t>
      </w:r>
    </w:p>
    <w:p w:rsidR="005B37F4" w:rsidRDefault="005B37F4" w:rsidP="005B37F4">
      <w:pPr>
        <w:pStyle w:val="Zkladntext33"/>
        <w:rPr>
          <w:rFonts w:asciiTheme="minorHAnsi" w:eastAsiaTheme="minorHAnsi" w:hAnsiTheme="minorHAnsi" w:cstheme="minorHAnsi"/>
          <w:b/>
          <w:bCs/>
          <w:sz w:val="22"/>
          <w:szCs w:val="22"/>
          <w:lang w:eastAsia="en-US"/>
        </w:rPr>
      </w:pPr>
    </w:p>
    <w:p w:rsidR="008715BF" w:rsidRPr="00831629" w:rsidRDefault="008715BF" w:rsidP="004C2B0F">
      <w:pPr>
        <w:pStyle w:val="Zkladntext33"/>
        <w:spacing w:after="240"/>
        <w:rPr>
          <w:rFonts w:asciiTheme="minorHAnsi" w:eastAsiaTheme="minorHAnsi" w:hAnsiTheme="minorHAnsi" w:cstheme="minorHAnsi"/>
          <w:bCs/>
          <w:sz w:val="22"/>
          <w:szCs w:val="22"/>
          <w:lang w:eastAsia="en-US"/>
        </w:rPr>
      </w:pPr>
      <w:r>
        <w:rPr>
          <w:rFonts w:asciiTheme="minorHAnsi" w:eastAsiaTheme="minorHAnsi" w:hAnsiTheme="minorHAnsi" w:cstheme="minorHAnsi"/>
          <w:b/>
          <w:bCs/>
          <w:sz w:val="22"/>
          <w:szCs w:val="22"/>
          <w:lang w:eastAsia="en-US"/>
        </w:rPr>
        <w:t xml:space="preserve">Doba plnění: </w:t>
      </w:r>
      <w:r w:rsidRPr="00590BB5">
        <w:rPr>
          <w:rFonts w:asciiTheme="minorHAnsi" w:eastAsiaTheme="minorHAnsi" w:hAnsiTheme="minorHAnsi" w:cstheme="minorHAnsi"/>
          <w:b/>
          <w:bCs/>
          <w:sz w:val="22"/>
          <w:szCs w:val="22"/>
          <w:lang w:eastAsia="en-US"/>
        </w:rPr>
        <w:t xml:space="preserve">Zadavatel předpokládá uzavření kupní smlouvy </w:t>
      </w:r>
      <w:r>
        <w:rPr>
          <w:rFonts w:asciiTheme="minorHAnsi" w:eastAsiaTheme="minorHAnsi" w:hAnsiTheme="minorHAnsi" w:cstheme="minorHAnsi"/>
          <w:b/>
          <w:bCs/>
          <w:sz w:val="22"/>
          <w:szCs w:val="22"/>
          <w:lang w:eastAsia="en-US"/>
        </w:rPr>
        <w:t>bezodkladně po ukončení tohoto výběrového řízení, přičemž p</w:t>
      </w:r>
      <w:r w:rsidRPr="00590BB5">
        <w:rPr>
          <w:rFonts w:asciiTheme="minorHAnsi" w:eastAsiaTheme="minorHAnsi" w:hAnsiTheme="minorHAnsi" w:cstheme="minorHAnsi"/>
          <w:b/>
          <w:bCs/>
          <w:sz w:val="22"/>
          <w:szCs w:val="22"/>
          <w:lang w:eastAsia="en-US"/>
        </w:rPr>
        <w:t xml:space="preserve">ředpokládaná doba plnění veřejné </w:t>
      </w:r>
      <w:r>
        <w:rPr>
          <w:rFonts w:asciiTheme="minorHAnsi" w:eastAsiaTheme="minorHAnsi" w:hAnsiTheme="minorHAnsi" w:cstheme="minorHAnsi"/>
          <w:b/>
          <w:bCs/>
          <w:sz w:val="22"/>
          <w:szCs w:val="22"/>
          <w:lang w:eastAsia="en-US"/>
        </w:rPr>
        <w:t xml:space="preserve">zakázky je </w:t>
      </w:r>
      <w:r w:rsidR="002761C7">
        <w:rPr>
          <w:rFonts w:asciiTheme="minorHAnsi" w:eastAsiaTheme="minorHAnsi" w:hAnsiTheme="minorHAnsi" w:cstheme="minorHAnsi"/>
          <w:b/>
          <w:bCs/>
          <w:sz w:val="22"/>
          <w:szCs w:val="22"/>
          <w:lang w:eastAsia="en-US"/>
        </w:rPr>
        <w:t xml:space="preserve">do </w:t>
      </w:r>
      <w:r w:rsidR="00093781">
        <w:rPr>
          <w:rFonts w:asciiTheme="minorHAnsi" w:eastAsiaTheme="minorHAnsi" w:hAnsiTheme="minorHAnsi" w:cstheme="minorHAnsi"/>
          <w:b/>
          <w:bCs/>
          <w:sz w:val="22"/>
          <w:szCs w:val="22"/>
          <w:lang w:eastAsia="en-US"/>
        </w:rPr>
        <w:t>30 d</w:t>
      </w:r>
      <w:bookmarkStart w:id="1" w:name="_GoBack"/>
      <w:bookmarkEnd w:id="1"/>
      <w:r w:rsidR="002761C7">
        <w:rPr>
          <w:rFonts w:asciiTheme="minorHAnsi" w:eastAsiaTheme="minorHAnsi" w:hAnsiTheme="minorHAnsi" w:cstheme="minorHAnsi"/>
          <w:b/>
          <w:bCs/>
          <w:sz w:val="22"/>
          <w:szCs w:val="22"/>
          <w:lang w:eastAsia="en-US"/>
        </w:rPr>
        <w:t>nů od podpisu kupní smlouvy.</w:t>
      </w:r>
    </w:p>
    <w:p w:rsidR="008715BF" w:rsidRDefault="008715BF" w:rsidP="00AB1D80">
      <w:pPr>
        <w:rPr>
          <w:rFonts w:cstheme="minorHAnsi"/>
        </w:rPr>
      </w:pPr>
      <w:r w:rsidRPr="00590BB5">
        <w:rPr>
          <w:rFonts w:cstheme="minorHAnsi"/>
          <w:b/>
        </w:rPr>
        <w:t>Místo plnění:</w:t>
      </w:r>
      <w:r w:rsidRPr="00590BB5">
        <w:rPr>
          <w:rFonts w:cstheme="minorHAnsi"/>
        </w:rPr>
        <w:t xml:space="preserve"> </w:t>
      </w:r>
      <w:r w:rsidRPr="00831629">
        <w:rPr>
          <w:rFonts w:cstheme="minorHAnsi"/>
        </w:rPr>
        <w:t xml:space="preserve">Gymnázium Matyáše Lercha, Brno, Žižkova 55, příspěvková organizace, Žižkova 980/55, </w:t>
      </w:r>
      <w:r w:rsidRPr="00E8623E">
        <w:rPr>
          <w:rFonts w:cstheme="minorHAnsi"/>
        </w:rPr>
        <w:t>616 00 Brno. Bližší podrobnosti jsou uvedeny v přílohách č. 1 a 2 této ZD.</w:t>
      </w:r>
    </w:p>
    <w:p w:rsidR="008715BF" w:rsidRPr="00620160" w:rsidRDefault="008715BF" w:rsidP="008715BF">
      <w:pPr>
        <w:autoSpaceDE w:val="0"/>
        <w:spacing w:after="0" w:line="240" w:lineRule="auto"/>
        <w:jc w:val="both"/>
        <w:rPr>
          <w:rFonts w:cstheme="minorHAnsi"/>
        </w:rPr>
      </w:pPr>
    </w:p>
    <w:p w:rsidR="008715BF" w:rsidRPr="00620160" w:rsidRDefault="00AB1D80" w:rsidP="008715BF">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5</w:t>
      </w:r>
      <w:r w:rsidR="008715BF">
        <w:rPr>
          <w:rFonts w:asciiTheme="minorHAnsi" w:hAnsiTheme="minorHAnsi" w:cstheme="minorHAnsi"/>
          <w:b/>
          <w:bCs/>
          <w:color w:val="000000"/>
          <w:sz w:val="22"/>
          <w:szCs w:val="22"/>
          <w:u w:val="single"/>
        </w:rPr>
        <w:t>. L</w:t>
      </w:r>
      <w:r w:rsidR="008715BF" w:rsidRPr="00620160">
        <w:rPr>
          <w:rFonts w:asciiTheme="minorHAnsi" w:hAnsiTheme="minorHAnsi" w:cstheme="minorHAnsi"/>
          <w:b/>
          <w:bCs/>
          <w:color w:val="000000"/>
          <w:sz w:val="22"/>
          <w:szCs w:val="22"/>
          <w:u w:val="single"/>
        </w:rPr>
        <w:t>hůta a místo pro podání nabídky</w:t>
      </w:r>
      <w:r w:rsidR="008715BF">
        <w:rPr>
          <w:rFonts w:asciiTheme="minorHAnsi" w:hAnsiTheme="minorHAnsi" w:cstheme="minorHAnsi"/>
          <w:b/>
          <w:bCs/>
          <w:color w:val="000000"/>
          <w:sz w:val="22"/>
          <w:szCs w:val="22"/>
          <w:u w:val="single"/>
        </w:rPr>
        <w:t>:</w:t>
      </w:r>
    </w:p>
    <w:p w:rsidR="005B37F4" w:rsidRDefault="005B37F4" w:rsidP="008715BF">
      <w:pPr>
        <w:pStyle w:val="Nadpis5"/>
        <w:spacing w:before="0" w:line="240" w:lineRule="auto"/>
        <w:jc w:val="both"/>
        <w:rPr>
          <w:rFonts w:asciiTheme="minorHAnsi" w:eastAsiaTheme="minorHAnsi" w:hAnsiTheme="minorHAnsi" w:cstheme="minorHAnsi"/>
          <w:color w:val="auto"/>
        </w:rPr>
      </w:pPr>
    </w:p>
    <w:p w:rsidR="008715BF" w:rsidRPr="00682B4B" w:rsidRDefault="00AB1D80" w:rsidP="004C2B0F">
      <w:pPr>
        <w:pStyle w:val="Nadpis5"/>
        <w:spacing w:before="0" w:line="240" w:lineRule="auto"/>
        <w:jc w:val="both"/>
        <w:rPr>
          <w:rFonts w:asciiTheme="minorHAnsi" w:eastAsiaTheme="minorHAnsi" w:hAnsiTheme="minorHAnsi" w:cstheme="minorHAnsi"/>
          <w:color w:val="auto"/>
        </w:rPr>
      </w:pPr>
      <w:r>
        <w:rPr>
          <w:rFonts w:asciiTheme="minorHAnsi" w:eastAsiaTheme="minorHAnsi" w:hAnsiTheme="minorHAnsi" w:cstheme="minorHAnsi"/>
          <w:color w:val="auto"/>
        </w:rPr>
        <w:t>5</w:t>
      </w:r>
      <w:r w:rsidR="008715BF" w:rsidRPr="000F2233">
        <w:rPr>
          <w:rFonts w:asciiTheme="minorHAnsi" w:eastAsiaTheme="minorHAnsi" w:hAnsiTheme="minorHAnsi" w:cstheme="minorHAnsi"/>
          <w:color w:val="auto"/>
        </w:rPr>
        <w:t>.1 Lhůta pro podání nabídek začíná běžet dnem</w:t>
      </w:r>
      <w:r w:rsidR="008715BF">
        <w:rPr>
          <w:rFonts w:asciiTheme="minorHAnsi" w:eastAsiaTheme="minorHAnsi" w:hAnsiTheme="minorHAnsi" w:cstheme="minorHAnsi"/>
          <w:color w:val="auto"/>
        </w:rPr>
        <w:t xml:space="preserve"> následujícím po dni zahájení výběrového</w:t>
      </w:r>
      <w:r w:rsidR="008715BF" w:rsidRPr="000F2233">
        <w:rPr>
          <w:rFonts w:asciiTheme="minorHAnsi" w:eastAsiaTheme="minorHAnsi" w:hAnsiTheme="minorHAnsi" w:cstheme="minorHAnsi"/>
          <w:color w:val="auto"/>
        </w:rPr>
        <w:t xml:space="preserve"> řízení a končí </w:t>
      </w:r>
      <w:r w:rsidR="008715BF" w:rsidRPr="00F83ACC">
        <w:rPr>
          <w:rFonts w:asciiTheme="minorHAnsi" w:eastAsiaTheme="minorHAnsi" w:hAnsiTheme="minorHAnsi" w:cstheme="minorHAnsi"/>
          <w:b/>
          <w:color w:val="auto"/>
        </w:rPr>
        <w:t xml:space="preserve">dne </w:t>
      </w:r>
      <w:r w:rsidR="00E8623E">
        <w:rPr>
          <w:rFonts w:asciiTheme="minorHAnsi" w:eastAsiaTheme="minorHAnsi" w:hAnsiTheme="minorHAnsi" w:cstheme="minorHAnsi"/>
          <w:b/>
          <w:color w:val="auto"/>
        </w:rPr>
        <w:t>31. 10.</w:t>
      </w:r>
      <w:r w:rsidR="004C2B0F" w:rsidRPr="00F83ACC">
        <w:rPr>
          <w:rFonts w:asciiTheme="minorHAnsi" w:eastAsiaTheme="minorHAnsi" w:hAnsiTheme="minorHAnsi" w:cstheme="minorHAnsi"/>
          <w:b/>
          <w:color w:val="auto"/>
        </w:rPr>
        <w:t>2025</w:t>
      </w:r>
      <w:r w:rsidRPr="00F83ACC">
        <w:rPr>
          <w:rFonts w:asciiTheme="minorHAnsi" w:eastAsiaTheme="minorHAnsi" w:hAnsiTheme="minorHAnsi" w:cstheme="minorHAnsi"/>
          <w:b/>
          <w:color w:val="auto"/>
        </w:rPr>
        <w:t xml:space="preserve"> </w:t>
      </w:r>
      <w:r w:rsidR="008715BF" w:rsidRPr="00F83ACC">
        <w:rPr>
          <w:rFonts w:asciiTheme="minorHAnsi" w:eastAsiaTheme="minorHAnsi" w:hAnsiTheme="minorHAnsi" w:cstheme="minorHAnsi"/>
          <w:b/>
          <w:color w:val="auto"/>
        </w:rPr>
        <w:t>v</w:t>
      </w:r>
      <w:r w:rsidR="00E8623E">
        <w:rPr>
          <w:rFonts w:asciiTheme="minorHAnsi" w:eastAsiaTheme="minorHAnsi" w:hAnsiTheme="minorHAnsi" w:cstheme="minorHAnsi"/>
          <w:b/>
          <w:color w:val="auto"/>
        </w:rPr>
        <w:t>e</w:t>
      </w:r>
      <w:r w:rsidR="008715BF" w:rsidRPr="00F83ACC">
        <w:rPr>
          <w:rFonts w:asciiTheme="minorHAnsi" w:eastAsiaTheme="minorHAnsi" w:hAnsiTheme="minorHAnsi" w:cstheme="minorHAnsi"/>
          <w:b/>
          <w:color w:val="auto"/>
        </w:rPr>
        <w:t> </w:t>
      </w:r>
      <w:r w:rsidR="004C2B0F" w:rsidRPr="00F83ACC">
        <w:rPr>
          <w:rFonts w:asciiTheme="minorHAnsi" w:eastAsiaTheme="minorHAnsi" w:hAnsiTheme="minorHAnsi" w:cstheme="minorHAnsi"/>
          <w:b/>
          <w:color w:val="auto"/>
        </w:rPr>
        <w:t>1</w:t>
      </w:r>
      <w:r w:rsidR="00E8623E">
        <w:rPr>
          <w:rFonts w:asciiTheme="minorHAnsi" w:eastAsiaTheme="minorHAnsi" w:hAnsiTheme="minorHAnsi" w:cstheme="minorHAnsi"/>
          <w:b/>
          <w:color w:val="auto"/>
        </w:rPr>
        <w:t>4</w:t>
      </w:r>
      <w:r w:rsidR="008715BF" w:rsidRPr="00F83ACC">
        <w:rPr>
          <w:rFonts w:asciiTheme="minorHAnsi" w:eastAsiaTheme="minorHAnsi" w:hAnsiTheme="minorHAnsi" w:cstheme="minorHAnsi"/>
          <w:b/>
          <w:color w:val="auto"/>
        </w:rPr>
        <w:t>:00 hodin.</w:t>
      </w:r>
    </w:p>
    <w:p w:rsidR="008715BF" w:rsidRPr="00682B4B" w:rsidRDefault="008715BF" w:rsidP="008715BF">
      <w:pPr>
        <w:spacing w:after="0" w:line="240" w:lineRule="auto"/>
        <w:jc w:val="both"/>
        <w:rPr>
          <w:rFonts w:cstheme="minorHAnsi"/>
        </w:rPr>
      </w:pPr>
    </w:p>
    <w:p w:rsidR="008715BF" w:rsidRDefault="00AB1D80" w:rsidP="005765F6">
      <w:pPr>
        <w:spacing w:after="0" w:line="240" w:lineRule="auto"/>
        <w:jc w:val="both"/>
        <w:rPr>
          <w:rFonts w:ascii="Tahoma" w:hAnsi="Tahoma" w:cs="Tahoma"/>
          <w:b/>
          <w:bCs/>
          <w:color w:val="000000"/>
          <w:sz w:val="19"/>
          <w:szCs w:val="19"/>
          <w:shd w:val="clear" w:color="auto" w:fill="FFFFFF"/>
        </w:rPr>
      </w:pPr>
      <w:r>
        <w:rPr>
          <w:rFonts w:cstheme="minorHAnsi"/>
        </w:rPr>
        <w:t>5</w:t>
      </w:r>
      <w:r w:rsidR="008715BF" w:rsidRPr="00682B4B">
        <w:rPr>
          <w:rFonts w:cstheme="minorHAnsi"/>
        </w:rPr>
        <w:t xml:space="preserve">.2 </w:t>
      </w:r>
      <w:r w:rsidR="008715BF" w:rsidRPr="00A26366">
        <w:rPr>
          <w:rFonts w:cstheme="minorHAnsi"/>
        </w:rPr>
        <w:t xml:space="preserve">Zadavatel určuje jako výhradní způsob podání nabídek v elektronické podobě podání prostřednictvím elektronického nástroje E-ZAK v rámci profilu zadavatele. </w:t>
      </w:r>
      <w:r w:rsidR="008715BF">
        <w:rPr>
          <w:rFonts w:cstheme="minorHAnsi"/>
        </w:rPr>
        <w:t>Systémové číslo zakázky:</w:t>
      </w:r>
      <w:r>
        <w:rPr>
          <w:rFonts w:cstheme="minorHAnsi"/>
        </w:rPr>
        <w:t xml:space="preserve"> </w:t>
      </w:r>
      <w:r w:rsidR="005765F6">
        <w:rPr>
          <w:rFonts w:ascii="Tahoma" w:hAnsi="Tahoma" w:cs="Tahoma"/>
          <w:b/>
          <w:bCs/>
          <w:color w:val="000000"/>
          <w:sz w:val="19"/>
          <w:szCs w:val="19"/>
          <w:shd w:val="clear" w:color="auto" w:fill="FFFFFF"/>
        </w:rPr>
        <w:t>P25V00003620.</w:t>
      </w:r>
    </w:p>
    <w:p w:rsidR="005765F6" w:rsidRPr="00A26366" w:rsidRDefault="005765F6" w:rsidP="005765F6">
      <w:pPr>
        <w:spacing w:after="0" w:line="240" w:lineRule="auto"/>
        <w:jc w:val="both"/>
        <w:rPr>
          <w:rStyle w:val="Hypertextovodkaz"/>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Zadavatel dodavatele upozorňuje, že pro plné využití všech možností elektronického nástroje E-ZAK je třeba provést a dokončit tzv. registraci dodavatele.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Podrobné informace o ovládání systému jsou dostupné v uživatelské příručce </w:t>
      </w:r>
    </w:p>
    <w:p w:rsidR="008715BF" w:rsidRDefault="00DC4F99" w:rsidP="008715BF">
      <w:pPr>
        <w:autoSpaceDE w:val="0"/>
        <w:autoSpaceDN w:val="0"/>
        <w:adjustRightInd w:val="0"/>
        <w:spacing w:after="0" w:line="240" w:lineRule="auto"/>
        <w:jc w:val="both"/>
        <w:rPr>
          <w:rFonts w:cstheme="minorHAnsi"/>
        </w:rPr>
      </w:pPr>
      <w:hyperlink r:id="rId7" w:history="1">
        <w:r w:rsidR="008715BF">
          <w:rPr>
            <w:rStyle w:val="Hypertextovodkaz"/>
          </w:rPr>
          <w:t>Manuály k funkcím nástroje pro veřejné zakázky E-ZAK</w:t>
        </w:r>
      </w:hyperlink>
    </w:p>
    <w:p w:rsidR="008715BF" w:rsidRDefault="008715BF"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Pro tyto účely a v souladu se zákonem systém vyžaduje registraci dodavatelů a elektronický podpis založený na kvalifikovaném certifikátu. Podáním nabídky dodavatel se stanovenou formou komunikace a doručování souhlasí a zavazuje se poskytnout veškerou nezbytnou součinnost, zejména provést registraci v elektronickém nástroji E-ZAK a pravidelně kontrolovat doručené zprávy.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Pokud podává nabídku více dodavatelů společně (společná nabídka), uvedou v krycím listu též osobu, která bude zmocněna zastupovat tyto dodavatele při styku se zadavatelem v průběhu zadávacího řízení. Dodavatel je povinen podat nabídku prostřednictvím této uvedené kontaktní osoby.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Zadavatel doporučuje, aby nabídka obsahovala jeden soubor ve formátu .</w:t>
      </w:r>
      <w:proofErr w:type="spellStart"/>
      <w:r w:rsidRPr="00A26366">
        <w:rPr>
          <w:rFonts w:cstheme="minorHAnsi"/>
        </w:rPr>
        <w:t>pdf</w:t>
      </w:r>
      <w:proofErr w:type="spellEnd"/>
      <w:r w:rsidRPr="00A26366">
        <w:rPr>
          <w:rFonts w:cstheme="minorHAnsi"/>
        </w:rPr>
        <w:t xml:space="preserve">, pokud však velikost vkládaného souboru přesáhne 50 MB, rozdělí dodavatel nabídku do dvou a více souborů.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Účastník zadávacího řízení, resp. kontaktní osoba pro podání nabídky, musí být pro elektronické podání nabídky držitelem kvalifikovaného certifikátu a podání za dodavatele podepisovat podpisem založeným na kvalifikovaném certifikátu.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Účastník je povinen podat nabídku prostřednictvím kontaktní osoby uvedené v Krycím listu nabídky. Prostřednictvím této kontaktní osoby bude vedena komunikace v rámci zadávacího řízení. Kontaktní osoba musí být oprávněna zastupovat účastníka v souvislosti se zadávacím řízením na veřejnou zakázku, přičemž, bude-li se jednat o zmocněnce na základě plné moci, musí být součástí nabídky kopie plné moci zpracovaná v souladu s níže uvedenými pokyny zadavatele.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Pro vyloučení všech pochybností zadavatel uvádí, že za doručení prostřednictvím elektronického nástroje E-ZAK je považován okamžik odeslání datové zprávy na elektronickou adresu adresáta či adresátů datové zprávy v elektronickém nástroji E-ZAK. </w:t>
      </w:r>
    </w:p>
    <w:p w:rsidR="008715BF" w:rsidRPr="00A26366" w:rsidRDefault="008715BF" w:rsidP="008715BF">
      <w:pPr>
        <w:autoSpaceDE w:val="0"/>
        <w:autoSpaceDN w:val="0"/>
        <w:adjustRightInd w:val="0"/>
        <w:spacing w:after="0" w:line="240" w:lineRule="auto"/>
        <w:jc w:val="both"/>
        <w:rPr>
          <w:rFonts w:cstheme="minorHAnsi"/>
        </w:rPr>
      </w:pPr>
    </w:p>
    <w:p w:rsidR="008715BF" w:rsidRPr="00A26366" w:rsidRDefault="008715BF" w:rsidP="008715BF">
      <w:pPr>
        <w:keepNext/>
        <w:keepLines/>
        <w:autoSpaceDE w:val="0"/>
        <w:autoSpaceDN w:val="0"/>
        <w:adjustRightInd w:val="0"/>
        <w:spacing w:after="0" w:line="240" w:lineRule="auto"/>
        <w:jc w:val="both"/>
        <w:rPr>
          <w:rFonts w:cstheme="minorHAnsi"/>
        </w:rPr>
      </w:pPr>
      <w:r w:rsidRPr="00A26366">
        <w:rPr>
          <w:rFonts w:cstheme="minorHAnsi"/>
          <w:b/>
          <w:bCs/>
        </w:rPr>
        <w:t xml:space="preserve">Plná moc </w:t>
      </w:r>
    </w:p>
    <w:p w:rsidR="008715BF" w:rsidRPr="00A26366" w:rsidRDefault="008715BF" w:rsidP="008715BF">
      <w:pPr>
        <w:keepNext/>
        <w:keepLines/>
        <w:autoSpaceDE w:val="0"/>
        <w:autoSpaceDN w:val="0"/>
        <w:adjustRightInd w:val="0"/>
        <w:spacing w:after="0" w:line="240" w:lineRule="auto"/>
        <w:jc w:val="both"/>
        <w:rPr>
          <w:rFonts w:cstheme="minorHAnsi"/>
        </w:rPr>
      </w:pPr>
      <w:r w:rsidRPr="00A26366">
        <w:rPr>
          <w:rFonts w:cstheme="minorHAnsi"/>
        </w:rPr>
        <w:t xml:space="preserve">a) Pokud za dodavatele jedná zmocněnec na základě plné moci, bude nabídka obsahovat kopii plné moci podepsané osobou oprávněnou jednat za dodavatele. </w:t>
      </w:r>
    </w:p>
    <w:p w:rsidR="008715BF" w:rsidRDefault="008715BF" w:rsidP="008715BF">
      <w:pPr>
        <w:autoSpaceDE w:val="0"/>
        <w:autoSpaceDN w:val="0"/>
        <w:adjustRightInd w:val="0"/>
        <w:spacing w:after="0" w:line="240" w:lineRule="auto"/>
        <w:jc w:val="both"/>
        <w:rPr>
          <w:rFonts w:cstheme="minorHAnsi"/>
        </w:rPr>
      </w:pPr>
      <w:r w:rsidRPr="00A26366">
        <w:rPr>
          <w:rFonts w:cstheme="minorHAnsi"/>
        </w:rPr>
        <w:t xml:space="preserve">b) Pokud účastníka zastupuje při komunikaci v rámci zadávacího řízení a při podání nabídky kontaktní osoba, musí být oprávněna zastupovat účastníka v souvislosti se zadávacím řízením na veřejnou zakázku. Bude-li se jednat o zmocněnce na základě plné moci, musí být součástí nabídky kopie plné moci, která bude podepsaná osobou oprávněnou jednat za dodavatele. Tato podmínka může být splněna vyplněním Krycího listu nabídky, v němž bude uvedeno udělení plné moci. </w:t>
      </w:r>
    </w:p>
    <w:p w:rsidR="005765F6" w:rsidRDefault="005765F6" w:rsidP="008715BF">
      <w:pPr>
        <w:autoSpaceDE w:val="0"/>
        <w:autoSpaceDN w:val="0"/>
        <w:adjustRightInd w:val="0"/>
        <w:spacing w:after="0" w:line="240" w:lineRule="auto"/>
        <w:jc w:val="both"/>
        <w:rPr>
          <w:rFonts w:cstheme="minorHAnsi"/>
        </w:rPr>
      </w:pPr>
    </w:p>
    <w:p w:rsidR="005765F6" w:rsidRPr="00A26366" w:rsidRDefault="005765F6"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p>
    <w:p w:rsidR="005765F6" w:rsidRDefault="005765F6" w:rsidP="008715BF">
      <w:pPr>
        <w:autoSpaceDE w:val="0"/>
        <w:autoSpaceDN w:val="0"/>
        <w:adjustRightInd w:val="0"/>
        <w:spacing w:after="0" w:line="240" w:lineRule="auto"/>
        <w:jc w:val="both"/>
        <w:rPr>
          <w:rFonts w:cstheme="minorHAnsi"/>
          <w:b/>
          <w:bCs/>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b/>
          <w:bCs/>
        </w:rPr>
        <w:t xml:space="preserve">Čestné prohlášení dodavatele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V případech, kdy zadavatel v rámci prokázání kvalifikace požaduje předložení Čestného prohlášení dodavatele, musí takové čestné prohlášení obsahovat zadavatelem požadované údaje a musí být současně podepsáno osobou oprávněnou jednat za dodavatele.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Pokud za dodavatele jedná zmocněnec na základě plné moci, bude nabídka obsahovat kopii plné moci v souladu s výše uvedenými pokyny zadavatele.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Kompletní ZD, včetně případného vysvětlení zadávací dokumentace je v souladu se zákonem k </w:t>
      </w:r>
      <w:r>
        <w:rPr>
          <w:rFonts w:cstheme="minorHAnsi"/>
        </w:rPr>
        <w:t>dispozici na profilu zadavatele.</w:t>
      </w:r>
    </w:p>
    <w:p w:rsidR="008715BF" w:rsidRPr="00A26366" w:rsidRDefault="008715BF"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KOMUNIKACE MEZI ZADAVATELEM A DODAVATELI </w:t>
      </w:r>
    </w:p>
    <w:p w:rsidR="008715BF" w:rsidRPr="004D1838" w:rsidRDefault="008715BF" w:rsidP="008715BF">
      <w:pPr>
        <w:pStyle w:val="Zkladntext33"/>
        <w:spacing w:after="240"/>
        <w:rPr>
          <w:rFonts w:cstheme="minorHAnsi"/>
        </w:rPr>
      </w:pPr>
      <w:r w:rsidRPr="00A26366">
        <w:rPr>
          <w:rFonts w:asciiTheme="minorHAnsi" w:eastAsiaTheme="minorHAnsi" w:hAnsiTheme="minorHAnsi" w:cstheme="minorHAnsi"/>
          <w:sz w:val="22"/>
          <w:szCs w:val="22"/>
          <w:lang w:eastAsia="en-US"/>
        </w:rPr>
        <w:t xml:space="preserve">Doručování písemností a komunikace mezi zadavatelem a dodavateli bude v zadávacím řízení probíhat prostřednictvím </w:t>
      </w:r>
      <w:r>
        <w:rPr>
          <w:rFonts w:asciiTheme="minorHAnsi" w:eastAsiaTheme="minorHAnsi" w:hAnsiTheme="minorHAnsi" w:cstheme="minorHAnsi"/>
          <w:sz w:val="22"/>
          <w:szCs w:val="22"/>
          <w:lang w:eastAsia="en-US"/>
        </w:rPr>
        <w:t>profilu zadavatele</w:t>
      </w:r>
      <w:r w:rsidRPr="00A26366">
        <w:rPr>
          <w:rFonts w:asciiTheme="minorHAnsi" w:eastAsiaTheme="minorHAnsi" w:hAnsiTheme="minorHAnsi" w:cstheme="minorHAnsi"/>
          <w:sz w:val="22"/>
          <w:szCs w:val="22"/>
          <w:lang w:eastAsia="en-US"/>
        </w:rPr>
        <w:t>, který splňuje podmínky zákona a vyhlášky č. 260/2016 Sb., o stanovení podrobnějších podmínek týkajících se elektronických nástrojů, elektronických úkonů při zadávání veřejných zakázek a certifikátu shody.</w:t>
      </w:r>
    </w:p>
    <w:p w:rsidR="008715BF" w:rsidRDefault="00AB1D80" w:rsidP="008715BF">
      <w:pPr>
        <w:autoSpaceDE w:val="0"/>
        <w:autoSpaceDN w:val="0"/>
        <w:adjustRightInd w:val="0"/>
        <w:spacing w:after="0" w:line="240" w:lineRule="auto"/>
        <w:jc w:val="both"/>
        <w:rPr>
          <w:rFonts w:cstheme="minorHAnsi"/>
        </w:rPr>
      </w:pPr>
      <w:r>
        <w:rPr>
          <w:rFonts w:cstheme="minorHAnsi"/>
        </w:rPr>
        <w:t>5</w:t>
      </w:r>
      <w:r w:rsidR="008715BF" w:rsidRPr="001435B1">
        <w:rPr>
          <w:rFonts w:cstheme="minorHAnsi"/>
        </w:rPr>
        <w:t>.3 Dodavatel, který podal nabídku v zadávacím řízení, nesmí být ve smyslu § 107 odst. 4 zákona současně osobou, jejímž prostřednictvím j</w:t>
      </w:r>
      <w:r w:rsidR="008715BF">
        <w:rPr>
          <w:rFonts w:cstheme="minorHAnsi"/>
        </w:rPr>
        <w:t>iný dodavatel v tomtéž výběrovém</w:t>
      </w:r>
      <w:r w:rsidR="008715BF" w:rsidRPr="001435B1">
        <w:rPr>
          <w:rFonts w:cstheme="minorHAnsi"/>
        </w:rPr>
        <w:t xml:space="preserve"> řízení prokazuje kvalifikaci. Zadava</w:t>
      </w:r>
      <w:r w:rsidR="008715BF">
        <w:rPr>
          <w:rFonts w:cstheme="minorHAnsi"/>
        </w:rPr>
        <w:t>tel vyloučí účastníka výběrového</w:t>
      </w:r>
      <w:r w:rsidR="008715BF" w:rsidRPr="001435B1">
        <w:rPr>
          <w:rFonts w:cstheme="minorHAnsi"/>
        </w:rPr>
        <w:t xml:space="preserve"> řízení, který podal více nabídek samostatně nebo společně s jinými dodavateli, nebo podal nabídku a současně je osobou, jejímž prostřed</w:t>
      </w:r>
      <w:r w:rsidR="008715BF">
        <w:rPr>
          <w:rFonts w:cstheme="minorHAnsi"/>
        </w:rPr>
        <w:t>nictvím jiný účastník výběrového řízení v tomtéž výběrovém</w:t>
      </w:r>
      <w:r w:rsidR="008715BF" w:rsidRPr="001435B1">
        <w:rPr>
          <w:rFonts w:cstheme="minorHAnsi"/>
        </w:rPr>
        <w:t xml:space="preserve"> řízení prokazuje kvalifikaci. Za řádné podání nabídky a za podání nabídky včas odpovídá dodavatel. Otevírají se pouze nabídky podané ve lhůtě pro podání nabídek.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Vzhledem ke skutečnosti, že nabídky se podávají v elektronické formě, nebude probíhat veřejné otevírání nabídek. Zadavatel s ohledem na podání nabídek v e</w:t>
      </w:r>
      <w:r>
        <w:rPr>
          <w:rFonts w:cstheme="minorHAnsi"/>
        </w:rPr>
        <w:t>lektronické formě bude informovat účastníky zadávacího řízení v souladu se zákonem</w:t>
      </w:r>
      <w:r w:rsidRPr="001435B1">
        <w:rPr>
          <w:rFonts w:cstheme="minorHAnsi"/>
        </w:rPr>
        <w:t xml:space="preserve">. </w:t>
      </w:r>
    </w:p>
    <w:p w:rsidR="008715BF" w:rsidRPr="004D1838" w:rsidRDefault="008715BF" w:rsidP="008715BF">
      <w:pPr>
        <w:autoSpaceDE w:val="0"/>
        <w:autoSpaceDN w:val="0"/>
        <w:adjustRightInd w:val="0"/>
        <w:spacing w:after="0" w:line="240" w:lineRule="auto"/>
        <w:jc w:val="both"/>
        <w:rPr>
          <w:rFonts w:cstheme="minorHAnsi"/>
          <w:b/>
        </w:rPr>
      </w:pPr>
      <w:r w:rsidRPr="004D1838">
        <w:rPr>
          <w:rFonts w:cstheme="minorHAnsi"/>
          <w:b/>
        </w:rPr>
        <w:t>Plná moc:</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a) Pokud za dodavatele jedná zmocněnec na základě plné moci, bude nabídka obsahovat kopii plné moci podepsané osobou oprávněnou jednat za dodavatele.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b) Pokud účastníka zastupuje při komunikaci v rámci zadávacího řízení a při podání nabídky kontaktní osoba, musí být oprávněna zastupovat účastníka v souvislosti se zadávacím řízením na veřejnou zakázku. Bude-li se jednat o zmocněnce na základě plné moci, musí být součástí nabídky kopie plné moci, která bude podepsaná osobou oprávněnou jednat za dodavatele.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Tato podmínka může být splněna vyplněním Krycího listu nabídky, v němž bude uvedeno udělení plné moci. </w:t>
      </w:r>
    </w:p>
    <w:p w:rsidR="008715BF" w:rsidRDefault="008715BF" w:rsidP="008715BF">
      <w:pPr>
        <w:autoSpaceDE w:val="0"/>
        <w:autoSpaceDN w:val="0"/>
        <w:adjustRightInd w:val="0"/>
        <w:spacing w:after="0" w:line="240" w:lineRule="auto"/>
        <w:jc w:val="both"/>
        <w:rPr>
          <w:rFonts w:cstheme="minorHAnsi"/>
        </w:rPr>
      </w:pPr>
      <w:r w:rsidRPr="004D1838">
        <w:rPr>
          <w:rFonts w:cstheme="minorHAnsi"/>
          <w:b/>
        </w:rPr>
        <w:t>Čestné prohlášení dodavatele:</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V případech, kdy zadavatel v rámci prokázání kvalifikace požaduje předložení Čestného prohlášení dodavatele, musí takové čestné prohlášení obsahovat zadavatelem požadované údaje a musí být současně podepsáno osobou oprávněnou jednat za dodavatele. Pokud za dodavatele jedná zmocněnec na základě plné moci, bude nabídka obsahovat kopii plné moci v souladu s výše uvedenými pokyny zadavatele. </w:t>
      </w:r>
    </w:p>
    <w:p w:rsidR="008715BF" w:rsidRDefault="008715BF" w:rsidP="008715BF">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theme="minorHAnsi"/>
          <w:bCs/>
          <w:color w:val="000000"/>
        </w:rPr>
      </w:pPr>
    </w:p>
    <w:p w:rsidR="008715BF" w:rsidRPr="00620160" w:rsidRDefault="008715BF" w:rsidP="008715BF">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theme="minorHAnsi"/>
          <w:bCs/>
          <w:color w:val="000000"/>
        </w:rPr>
      </w:pPr>
    </w:p>
    <w:p w:rsidR="008715BF" w:rsidRPr="004C2B0F" w:rsidRDefault="00AB1D80" w:rsidP="008715BF">
      <w:pPr>
        <w:pStyle w:val="FormtovanvHTML"/>
        <w:shd w:val="clear" w:color="auto" w:fill="CCCCCC"/>
        <w:tabs>
          <w:tab w:val="left" w:pos="360"/>
          <w:tab w:val="left" w:pos="540"/>
        </w:tabs>
        <w:jc w:val="both"/>
        <w:rPr>
          <w:rFonts w:asciiTheme="minorHAnsi" w:hAnsiTheme="minorHAnsi" w:cstheme="minorHAnsi"/>
          <w:b/>
          <w:i/>
          <w:sz w:val="22"/>
          <w:szCs w:val="22"/>
          <w:u w:val="single"/>
          <w:lang w:val="cs-CZ"/>
        </w:rPr>
      </w:pPr>
      <w:r w:rsidRPr="004C2B0F">
        <w:rPr>
          <w:rFonts w:asciiTheme="minorHAnsi" w:hAnsiTheme="minorHAnsi" w:cstheme="minorHAnsi"/>
          <w:b/>
          <w:sz w:val="22"/>
          <w:szCs w:val="22"/>
          <w:u w:val="single"/>
          <w:lang w:val="cs-CZ"/>
        </w:rPr>
        <w:t>6</w:t>
      </w:r>
      <w:r w:rsidR="008715BF" w:rsidRPr="004C2B0F">
        <w:rPr>
          <w:rFonts w:asciiTheme="minorHAnsi" w:hAnsiTheme="minorHAnsi" w:cstheme="minorHAnsi"/>
          <w:b/>
          <w:sz w:val="22"/>
          <w:szCs w:val="22"/>
          <w:u w:val="single"/>
          <w:lang w:val="cs-CZ"/>
        </w:rPr>
        <w:t>. Možnost poddodavatele:</w:t>
      </w:r>
    </w:p>
    <w:p w:rsidR="005B37F4" w:rsidRDefault="005B37F4" w:rsidP="008715BF">
      <w:pPr>
        <w:tabs>
          <w:tab w:val="left" w:pos="2340"/>
        </w:tabs>
        <w:spacing w:after="0" w:line="240" w:lineRule="auto"/>
        <w:jc w:val="both"/>
      </w:pPr>
    </w:p>
    <w:p w:rsidR="008715BF" w:rsidRPr="000F2233" w:rsidRDefault="00AB1D80" w:rsidP="008715BF">
      <w:pPr>
        <w:tabs>
          <w:tab w:val="left" w:pos="2340"/>
        </w:tabs>
        <w:spacing w:after="0" w:line="240" w:lineRule="auto"/>
        <w:jc w:val="both"/>
      </w:pPr>
      <w:r>
        <w:t>6</w:t>
      </w:r>
      <w:r w:rsidR="008715BF" w:rsidRPr="000F2233">
        <w:t>.1 Zadavatel umožňuje plnění prostřednictvím poddodavatele. V případě prokazování kvalifikace prostřednictvím poddodavatele dodavatel ve své nabídce u každého takové poddodavatele předloží rovněž doklady podle § 83 ZZVZ:</w:t>
      </w:r>
    </w:p>
    <w:p w:rsidR="008715BF" w:rsidRPr="000F2233" w:rsidRDefault="008715BF" w:rsidP="008715BF">
      <w:pPr>
        <w:tabs>
          <w:tab w:val="left" w:pos="2340"/>
        </w:tabs>
        <w:spacing w:after="0" w:line="240" w:lineRule="auto"/>
        <w:jc w:val="both"/>
        <w:rPr>
          <w:rFonts w:cstheme="minorHAnsi"/>
        </w:rPr>
      </w:pPr>
      <w:r w:rsidRPr="000F2233">
        <w:rPr>
          <w:rFonts w:cstheme="minorHAnsi"/>
        </w:rPr>
        <w:lastRenderedPageBreak/>
        <w:t xml:space="preserve">Dodavatel může ekonomickou kvalifikaci, technickou kvalifikaci nebo profesní způsobilosti s výjimkou kritéria podle § 77 odst. 1 </w:t>
      </w:r>
      <w:r>
        <w:rPr>
          <w:rFonts w:cstheme="minorHAnsi"/>
        </w:rPr>
        <w:t xml:space="preserve">ZZVZ </w:t>
      </w:r>
      <w:r w:rsidRPr="000F2233">
        <w:rPr>
          <w:rFonts w:cstheme="minorHAnsi"/>
        </w:rPr>
        <w:t>požadovanou zadavatelem prokázat prostřednictvím jiných osob. Dodavatel je v takovém případě povinen zadavateli předložit</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a)</w:t>
      </w:r>
      <w:r w:rsidRPr="000F39B4">
        <w:rPr>
          <w:rFonts w:eastAsia="SimSun" w:cstheme="minorHAnsi"/>
          <w:bCs/>
          <w:color w:val="000000"/>
        </w:rPr>
        <w:t xml:space="preserve"> doklady prokazující splnění profesní způsobilosti podle § 77 odst. 1 </w:t>
      </w:r>
      <w:r>
        <w:rPr>
          <w:rFonts w:eastAsia="SimSun" w:cstheme="minorHAnsi"/>
          <w:bCs/>
          <w:color w:val="000000"/>
        </w:rPr>
        <w:t xml:space="preserve">ZZVZ </w:t>
      </w:r>
      <w:r w:rsidRPr="000F39B4">
        <w:rPr>
          <w:rFonts w:eastAsia="SimSun" w:cstheme="minorHAnsi"/>
          <w:bCs/>
          <w:color w:val="000000"/>
        </w:rPr>
        <w:t>jinou osobou,</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b)</w:t>
      </w:r>
      <w:r w:rsidRPr="000F39B4">
        <w:rPr>
          <w:rFonts w:eastAsia="SimSun" w:cstheme="minorHAnsi"/>
          <w:bCs/>
          <w:color w:val="000000"/>
        </w:rPr>
        <w:t> doklady prokazující splnění chybějící části kvalifikace prostřednictvím jiné osoby,</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c)</w:t>
      </w:r>
      <w:r w:rsidRPr="000F39B4">
        <w:rPr>
          <w:rFonts w:eastAsia="SimSun" w:cstheme="minorHAnsi"/>
          <w:bCs/>
          <w:color w:val="000000"/>
        </w:rPr>
        <w:t> doklady o splnění základní způsobilosti podle § 74</w:t>
      </w:r>
      <w:r>
        <w:rPr>
          <w:rFonts w:eastAsia="SimSun" w:cstheme="minorHAnsi"/>
          <w:bCs/>
          <w:color w:val="000000"/>
        </w:rPr>
        <w:t xml:space="preserve"> ZZVZ</w:t>
      </w:r>
      <w:r w:rsidRPr="000F39B4">
        <w:rPr>
          <w:rFonts w:eastAsia="SimSun" w:cstheme="minorHAnsi"/>
          <w:bCs/>
          <w:color w:val="000000"/>
        </w:rPr>
        <w:t xml:space="preserve"> jinou osobou a</w:t>
      </w:r>
    </w:p>
    <w:p w:rsidR="008715BF"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d)</w:t>
      </w:r>
      <w:r w:rsidRPr="000F39B4">
        <w:rPr>
          <w:rFonts w:eastAsia="SimSun" w:cstheme="minorHAnsi"/>
          <w:bCs/>
          <w:color w:val="000000"/>
        </w:rPr>
        <w:t>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rsidR="008715BF" w:rsidRPr="000F39B4" w:rsidRDefault="008715BF" w:rsidP="008715BF">
      <w:pPr>
        <w:keepNext/>
        <w:tabs>
          <w:tab w:val="left" w:pos="2340"/>
        </w:tabs>
        <w:spacing w:after="0" w:line="240" w:lineRule="auto"/>
        <w:jc w:val="both"/>
        <w:rPr>
          <w:rFonts w:eastAsia="SimSun" w:cstheme="minorHAnsi"/>
          <w:bCs/>
          <w:color w:val="000000"/>
        </w:rPr>
      </w:pPr>
    </w:p>
    <w:p w:rsidR="008715BF" w:rsidRDefault="00AB1D80" w:rsidP="008715BF">
      <w:pPr>
        <w:keepNext/>
        <w:tabs>
          <w:tab w:val="left" w:pos="2340"/>
        </w:tabs>
        <w:spacing w:after="0" w:line="240" w:lineRule="auto"/>
        <w:jc w:val="both"/>
        <w:rPr>
          <w:rFonts w:eastAsia="SimSun" w:cstheme="minorHAnsi"/>
          <w:bCs/>
          <w:color w:val="000000"/>
        </w:rPr>
      </w:pPr>
      <w:r>
        <w:rPr>
          <w:rFonts w:eastAsia="SimSun" w:cstheme="minorHAnsi"/>
          <w:b/>
          <w:bCs/>
          <w:color w:val="000000"/>
        </w:rPr>
        <w:t>6</w:t>
      </w:r>
      <w:r w:rsidR="008715BF">
        <w:rPr>
          <w:rFonts w:eastAsia="SimSun" w:cstheme="minorHAnsi"/>
          <w:b/>
          <w:bCs/>
          <w:color w:val="000000"/>
        </w:rPr>
        <w:t xml:space="preserve">.2 </w:t>
      </w:r>
      <w:r w:rsidR="008715BF" w:rsidRPr="000F39B4">
        <w:rPr>
          <w:rFonts w:eastAsia="SimSun" w:cstheme="minorHAnsi"/>
          <w:bCs/>
          <w:color w:val="000000"/>
        </w:rPr>
        <w:t xml:space="preserve">Prokazuje-li dodavatel prostřednictvím jiné osoby kvalifikaci a předkládá doklady podle § 79 odst. 2 písm. a), b) nebo d) </w:t>
      </w:r>
      <w:r w:rsidR="008715BF">
        <w:rPr>
          <w:rFonts w:eastAsia="SimSun" w:cstheme="minorHAnsi"/>
          <w:bCs/>
          <w:color w:val="000000"/>
        </w:rPr>
        <w:t xml:space="preserve">ZZVZ </w:t>
      </w:r>
      <w:r w:rsidR="008715BF" w:rsidRPr="000F39B4">
        <w:rPr>
          <w:rFonts w:eastAsia="SimSun" w:cstheme="minorHAnsi"/>
          <w:bCs/>
          <w:color w:val="000000"/>
        </w:rPr>
        <w:t xml:space="preserve">vztahující se k takové osobě, musí ze smlouvy nebo potvrzení o její existenci podle </w:t>
      </w:r>
      <w:r w:rsidR="008715BF">
        <w:rPr>
          <w:rFonts w:eastAsia="SimSun" w:cstheme="minorHAnsi"/>
          <w:bCs/>
          <w:color w:val="000000"/>
        </w:rPr>
        <w:t xml:space="preserve">§ 83 </w:t>
      </w:r>
      <w:r w:rsidR="008715BF" w:rsidRPr="000F39B4">
        <w:rPr>
          <w:rFonts w:eastAsia="SimSun" w:cstheme="minorHAnsi"/>
          <w:bCs/>
          <w:color w:val="000000"/>
        </w:rPr>
        <w:t xml:space="preserve">odstavce 1 písm. d) </w:t>
      </w:r>
      <w:r w:rsidR="008715BF">
        <w:rPr>
          <w:rFonts w:eastAsia="SimSun" w:cstheme="minorHAnsi"/>
          <w:bCs/>
          <w:color w:val="000000"/>
        </w:rPr>
        <w:t xml:space="preserve">ZZVZ </w:t>
      </w:r>
      <w:r w:rsidR="008715BF" w:rsidRPr="000F39B4">
        <w:rPr>
          <w:rFonts w:eastAsia="SimSun" w:cstheme="minorHAnsi"/>
          <w:bCs/>
          <w:color w:val="000000"/>
        </w:rPr>
        <w:t>vyplývat závazek, že jiná osoba bude vykonávat stavební práce či služby, ke kterým se prokazované kritérium kvalifikace vztahuje.</w:t>
      </w:r>
    </w:p>
    <w:p w:rsidR="008715BF" w:rsidRPr="000F39B4" w:rsidRDefault="008715BF" w:rsidP="008715BF">
      <w:pPr>
        <w:keepNext/>
        <w:tabs>
          <w:tab w:val="left" w:pos="2340"/>
        </w:tabs>
        <w:spacing w:after="0" w:line="240" w:lineRule="auto"/>
        <w:jc w:val="both"/>
        <w:rPr>
          <w:rFonts w:eastAsia="SimSun" w:cstheme="minorHAnsi"/>
          <w:bCs/>
          <w:color w:val="000000"/>
        </w:rPr>
      </w:pPr>
    </w:p>
    <w:p w:rsidR="008715BF" w:rsidRDefault="00AB1D80" w:rsidP="00C401B7">
      <w:pPr>
        <w:keepNext/>
        <w:tabs>
          <w:tab w:val="left" w:pos="2340"/>
        </w:tabs>
        <w:spacing w:after="0" w:line="240" w:lineRule="auto"/>
        <w:jc w:val="both"/>
        <w:rPr>
          <w:rFonts w:eastAsia="SimSun" w:cstheme="minorHAnsi"/>
          <w:bCs/>
          <w:color w:val="000000"/>
        </w:rPr>
      </w:pPr>
      <w:r>
        <w:rPr>
          <w:rFonts w:eastAsia="SimSun" w:cstheme="minorHAnsi"/>
          <w:b/>
          <w:bCs/>
          <w:color w:val="000000"/>
        </w:rPr>
        <w:t>6</w:t>
      </w:r>
      <w:r w:rsidR="008715BF">
        <w:rPr>
          <w:rFonts w:eastAsia="SimSun" w:cstheme="minorHAnsi"/>
          <w:b/>
          <w:bCs/>
          <w:color w:val="000000"/>
        </w:rPr>
        <w:t xml:space="preserve">.3 </w:t>
      </w:r>
      <w:r w:rsidR="008715BF" w:rsidRPr="000F39B4">
        <w:rPr>
          <w:rFonts w:eastAsia="SimSun" w:cstheme="minorHAnsi"/>
          <w:bCs/>
          <w:color w:val="000000"/>
        </w:rPr>
        <w:t xml:space="preserve">Má se za to, že požadavek podle </w:t>
      </w:r>
      <w:r w:rsidR="008715BF">
        <w:rPr>
          <w:rFonts w:eastAsia="SimSun" w:cstheme="minorHAnsi"/>
          <w:bCs/>
          <w:color w:val="000000"/>
        </w:rPr>
        <w:t xml:space="preserve">§ 83 </w:t>
      </w:r>
      <w:r w:rsidR="008715BF" w:rsidRPr="000F39B4">
        <w:rPr>
          <w:rFonts w:eastAsia="SimSun" w:cstheme="minorHAnsi"/>
          <w:bCs/>
          <w:color w:val="000000"/>
        </w:rPr>
        <w:t>odstavce 1 písm. d)</w:t>
      </w:r>
      <w:r w:rsidR="008715BF">
        <w:rPr>
          <w:rFonts w:eastAsia="SimSun" w:cstheme="minorHAnsi"/>
          <w:bCs/>
          <w:color w:val="000000"/>
        </w:rPr>
        <w:t xml:space="preserve"> ZZVZ</w:t>
      </w:r>
      <w:r w:rsidR="008715BF" w:rsidRPr="000F39B4">
        <w:rPr>
          <w:rFonts w:eastAsia="SimSun" w:cstheme="minorHAnsi"/>
          <w:bCs/>
          <w:color w:val="000000"/>
        </w:rPr>
        <w:t xml:space="preserve"> je splněn, pokud z obsahu smlouvy nebo potvrzení o její existenci podle </w:t>
      </w:r>
      <w:r w:rsidR="008715BF">
        <w:rPr>
          <w:rFonts w:eastAsia="SimSun" w:cstheme="minorHAnsi"/>
          <w:bCs/>
          <w:color w:val="000000"/>
        </w:rPr>
        <w:t xml:space="preserve">§ 83 </w:t>
      </w:r>
      <w:r w:rsidR="008715BF" w:rsidRPr="000F39B4">
        <w:rPr>
          <w:rFonts w:eastAsia="SimSun" w:cstheme="minorHAnsi"/>
          <w:bCs/>
          <w:color w:val="000000"/>
        </w:rPr>
        <w:t xml:space="preserve">odstavce 1 písm. d) </w:t>
      </w:r>
      <w:r w:rsidR="008715BF">
        <w:rPr>
          <w:rFonts w:eastAsia="SimSun" w:cstheme="minorHAnsi"/>
          <w:bCs/>
          <w:color w:val="000000"/>
        </w:rPr>
        <w:t xml:space="preserve">ZZVZ </w:t>
      </w:r>
      <w:r w:rsidR="008715BF" w:rsidRPr="000F39B4">
        <w:rPr>
          <w:rFonts w:eastAsia="SimSun" w:cstheme="minorHAnsi"/>
          <w:bCs/>
          <w:color w:val="000000"/>
        </w:rPr>
        <w:t>vyplývá závazek jiné osoby plnit</w:t>
      </w:r>
      <w:r w:rsidR="00C401B7">
        <w:rPr>
          <w:rFonts w:eastAsia="SimSun" w:cstheme="minorHAnsi"/>
          <w:bCs/>
          <w:color w:val="000000"/>
        </w:rPr>
        <w:t xml:space="preserve"> v</w:t>
      </w:r>
      <w:r w:rsidR="008715BF" w:rsidRPr="000F39B4">
        <w:rPr>
          <w:rFonts w:eastAsia="SimSun" w:cstheme="minorHAnsi"/>
          <w:bCs/>
          <w:color w:val="000000"/>
        </w:rPr>
        <w:t>eřejnou zakázku společně a nerozdílně s dodavatelem; to neplatí, pokud smlouva nebo potvrzení</w:t>
      </w:r>
      <w:r w:rsidR="008715BF">
        <w:rPr>
          <w:rFonts w:eastAsia="SimSun" w:cstheme="minorHAnsi"/>
          <w:bCs/>
          <w:color w:val="000000"/>
        </w:rPr>
        <w:t xml:space="preserve"> o její existenci podle</w:t>
      </w:r>
      <w:r w:rsidR="008715BF" w:rsidRPr="000F39B4">
        <w:rPr>
          <w:rFonts w:eastAsia="SimSun" w:cstheme="minorHAnsi"/>
          <w:bCs/>
          <w:color w:val="000000"/>
        </w:rPr>
        <w:t xml:space="preserve"> </w:t>
      </w:r>
      <w:r w:rsidR="008715BF">
        <w:rPr>
          <w:rFonts w:eastAsia="SimSun" w:cstheme="minorHAnsi"/>
          <w:bCs/>
          <w:color w:val="000000"/>
        </w:rPr>
        <w:t xml:space="preserve">§ 83 odst. </w:t>
      </w:r>
      <w:r w:rsidR="008715BF" w:rsidRPr="000F39B4">
        <w:rPr>
          <w:rFonts w:eastAsia="SimSun" w:cstheme="minorHAnsi"/>
          <w:bCs/>
          <w:color w:val="000000"/>
        </w:rPr>
        <w:t xml:space="preserve">1 písm. d) </w:t>
      </w:r>
      <w:r w:rsidR="008715BF">
        <w:rPr>
          <w:rFonts w:eastAsia="SimSun" w:cstheme="minorHAnsi"/>
          <w:bCs/>
          <w:color w:val="000000"/>
        </w:rPr>
        <w:t xml:space="preserve">ZZVZ </w:t>
      </w:r>
      <w:r w:rsidR="008715BF" w:rsidRPr="000F39B4">
        <w:rPr>
          <w:rFonts w:eastAsia="SimSun" w:cstheme="minorHAnsi"/>
          <w:bCs/>
          <w:color w:val="000000"/>
        </w:rPr>
        <w:t xml:space="preserve">musí splňovat požadavky podle </w:t>
      </w:r>
      <w:r w:rsidR="008715BF">
        <w:rPr>
          <w:rFonts w:eastAsia="SimSun" w:cstheme="minorHAnsi"/>
          <w:bCs/>
          <w:color w:val="000000"/>
        </w:rPr>
        <w:t>§ 83 odstavce 2 ZZVZ.</w:t>
      </w:r>
    </w:p>
    <w:p w:rsidR="008715BF" w:rsidRDefault="008715BF" w:rsidP="008715BF">
      <w:pPr>
        <w:keepNext/>
        <w:tabs>
          <w:tab w:val="left" w:pos="2340"/>
        </w:tabs>
        <w:spacing w:after="0" w:line="240" w:lineRule="auto"/>
        <w:jc w:val="both"/>
        <w:rPr>
          <w:rFonts w:eastAsia="SimSun" w:cstheme="minorHAnsi"/>
          <w:bCs/>
          <w:color w:val="000000"/>
        </w:rPr>
      </w:pPr>
    </w:p>
    <w:p w:rsidR="008715BF" w:rsidRDefault="00AB1D80" w:rsidP="008715BF">
      <w:pPr>
        <w:keepNext/>
        <w:tabs>
          <w:tab w:val="left" w:pos="2340"/>
        </w:tabs>
        <w:spacing w:after="0" w:line="240" w:lineRule="auto"/>
        <w:jc w:val="both"/>
        <w:rPr>
          <w:rFonts w:eastAsia="SimSun" w:cstheme="minorHAnsi"/>
          <w:bCs/>
          <w:color w:val="000000"/>
        </w:rPr>
      </w:pPr>
      <w:r>
        <w:rPr>
          <w:rFonts w:eastAsia="SimSun" w:cstheme="minorHAnsi"/>
          <w:bCs/>
          <w:color w:val="000000"/>
        </w:rPr>
        <w:t>6</w:t>
      </w:r>
      <w:r w:rsidR="008715BF">
        <w:rPr>
          <w:rFonts w:eastAsia="SimSun" w:cstheme="minorHAnsi"/>
          <w:bCs/>
          <w:color w:val="000000"/>
        </w:rPr>
        <w:t>.4 Základní způ</w:t>
      </w:r>
      <w:r>
        <w:rPr>
          <w:rFonts w:eastAsia="SimSun" w:cstheme="minorHAnsi"/>
          <w:bCs/>
          <w:color w:val="000000"/>
        </w:rPr>
        <w:t>sobilost poddodavatele dle čl. 6</w:t>
      </w:r>
      <w:r w:rsidR="008715BF">
        <w:rPr>
          <w:rFonts w:eastAsia="SimSun" w:cstheme="minorHAnsi"/>
          <w:bCs/>
          <w:color w:val="000000"/>
        </w:rPr>
        <w:t xml:space="preserve"> ZD je možno splnit rovněž čestným prohlášením poddodavatele.</w:t>
      </w:r>
    </w:p>
    <w:p w:rsidR="008715BF" w:rsidRDefault="008715BF" w:rsidP="008715BF">
      <w:pPr>
        <w:keepNext/>
        <w:tabs>
          <w:tab w:val="left" w:pos="2340"/>
        </w:tabs>
        <w:spacing w:after="0" w:line="240" w:lineRule="auto"/>
        <w:jc w:val="both"/>
        <w:rPr>
          <w:rStyle w:val="FontStyle45"/>
          <w:rFonts w:eastAsia="SimSun" w:cstheme="minorHAnsi"/>
          <w:bCs/>
        </w:rPr>
      </w:pPr>
    </w:p>
    <w:p w:rsidR="008715BF" w:rsidRPr="000D0A1A" w:rsidRDefault="008715BF" w:rsidP="008715BF">
      <w:pPr>
        <w:keepNext/>
        <w:tabs>
          <w:tab w:val="left" w:pos="2340"/>
        </w:tabs>
        <w:spacing w:after="0" w:line="240" w:lineRule="auto"/>
        <w:jc w:val="both"/>
        <w:rPr>
          <w:rStyle w:val="FontStyle45"/>
          <w:rFonts w:eastAsia="SimSun" w:cstheme="minorHAnsi"/>
          <w:bCs/>
        </w:rPr>
      </w:pPr>
    </w:p>
    <w:p w:rsidR="008715BF" w:rsidRPr="004C2B0F" w:rsidRDefault="00AB1D80" w:rsidP="008715BF">
      <w:pPr>
        <w:pStyle w:val="FormtovanvHTML"/>
        <w:keepNext/>
        <w:shd w:val="clear" w:color="auto" w:fill="CCCCCC"/>
        <w:tabs>
          <w:tab w:val="left" w:pos="360"/>
          <w:tab w:val="left" w:pos="540"/>
        </w:tabs>
        <w:jc w:val="both"/>
        <w:rPr>
          <w:rFonts w:asciiTheme="minorHAnsi" w:hAnsiTheme="minorHAnsi" w:cstheme="minorHAnsi"/>
          <w:b/>
          <w:sz w:val="22"/>
          <w:szCs w:val="22"/>
          <w:u w:val="single"/>
          <w:lang w:val="cs-CZ"/>
        </w:rPr>
      </w:pPr>
      <w:r w:rsidRPr="004C2B0F">
        <w:rPr>
          <w:rFonts w:asciiTheme="minorHAnsi" w:hAnsiTheme="minorHAnsi" w:cstheme="minorHAnsi"/>
          <w:b/>
          <w:sz w:val="22"/>
          <w:szCs w:val="22"/>
          <w:u w:val="single"/>
          <w:lang w:val="cs-CZ"/>
        </w:rPr>
        <w:t>7</w:t>
      </w:r>
      <w:r w:rsidR="008715BF" w:rsidRPr="004C2B0F">
        <w:rPr>
          <w:rFonts w:asciiTheme="minorHAnsi" w:hAnsiTheme="minorHAnsi" w:cstheme="minorHAnsi"/>
          <w:b/>
          <w:sz w:val="22"/>
          <w:szCs w:val="22"/>
          <w:u w:val="single"/>
          <w:lang w:val="cs-CZ"/>
        </w:rPr>
        <w:t>. Přístup k zadávací dokumentaci, uveřejňování, dodatečné informace, vysvětlení nabídek:</w:t>
      </w:r>
    </w:p>
    <w:p w:rsidR="005B37F4" w:rsidRDefault="005B37F4" w:rsidP="008715BF">
      <w:pPr>
        <w:keepNext/>
        <w:tabs>
          <w:tab w:val="left" w:pos="2340"/>
        </w:tabs>
        <w:spacing w:after="0" w:line="240" w:lineRule="auto"/>
        <w:jc w:val="both"/>
        <w:rPr>
          <w:rFonts w:cstheme="minorHAnsi"/>
          <w:color w:val="000000"/>
        </w:rPr>
      </w:pPr>
    </w:p>
    <w:p w:rsidR="008715BF" w:rsidRDefault="00AB1D80" w:rsidP="008715BF">
      <w:pPr>
        <w:keepNext/>
        <w:tabs>
          <w:tab w:val="left" w:pos="2340"/>
        </w:tabs>
        <w:spacing w:after="0" w:line="240" w:lineRule="auto"/>
        <w:jc w:val="both"/>
        <w:rPr>
          <w:rFonts w:cstheme="minorHAnsi"/>
        </w:rPr>
      </w:pPr>
      <w:r>
        <w:rPr>
          <w:rFonts w:cstheme="minorHAnsi"/>
          <w:color w:val="000000"/>
        </w:rPr>
        <w:t>7</w:t>
      </w:r>
      <w:r w:rsidR="008715BF" w:rsidRPr="00620160">
        <w:rPr>
          <w:rFonts w:cstheme="minorHAnsi"/>
          <w:color w:val="000000"/>
        </w:rPr>
        <w:t>.1 Kompletní zadávací dokumentace je po celou lhůtu pro podání nabídek zdarma uveřejněna na níže uvedeném profilu zadavatele</w:t>
      </w:r>
      <w:r w:rsidR="008715BF" w:rsidRPr="00620160">
        <w:rPr>
          <w:rFonts w:cstheme="minorHAnsi"/>
        </w:rPr>
        <w:t>:</w:t>
      </w:r>
    </w:p>
    <w:p w:rsidR="008715BF" w:rsidRDefault="00DC4F99" w:rsidP="008715BF">
      <w:pPr>
        <w:autoSpaceDE w:val="0"/>
        <w:spacing w:after="0" w:line="240" w:lineRule="auto"/>
        <w:jc w:val="both"/>
        <w:rPr>
          <w:rFonts w:cstheme="minorHAnsi"/>
        </w:rPr>
      </w:pPr>
      <w:hyperlink r:id="rId8" w:history="1">
        <w:r w:rsidR="008715BF">
          <w:rPr>
            <w:rStyle w:val="Hypertextovodkaz"/>
          </w:rPr>
          <w:t>Profily zadavatelů - E-ZAK JMK</w:t>
        </w:r>
      </w:hyperlink>
    </w:p>
    <w:p w:rsidR="008715BF" w:rsidRPr="00FB0256" w:rsidRDefault="008715BF" w:rsidP="008715BF">
      <w:pPr>
        <w:autoSpaceDE w:val="0"/>
        <w:spacing w:after="0" w:line="240" w:lineRule="auto"/>
        <w:jc w:val="both"/>
        <w:rPr>
          <w:rFonts w:cstheme="minorHAnsi"/>
        </w:rPr>
      </w:pPr>
    </w:p>
    <w:p w:rsidR="008715BF" w:rsidRDefault="00AB1D80"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7</w:t>
      </w:r>
      <w:r w:rsidR="008715BF" w:rsidRPr="00620160">
        <w:rPr>
          <w:rFonts w:cstheme="minorHAnsi"/>
        </w:rPr>
        <w:t xml:space="preserve">.2 </w:t>
      </w:r>
      <w:r w:rsidR="008715BF" w:rsidRPr="00620160">
        <w:rPr>
          <w:rFonts w:cstheme="minorHAnsi"/>
          <w:color w:val="000000"/>
        </w:rPr>
        <w:t xml:space="preserve">Zadavatel si vyhrazuje, že </w:t>
      </w:r>
      <w:r w:rsidR="008715BF" w:rsidRPr="00A55D20">
        <w:rPr>
          <w:rFonts w:cstheme="minorHAnsi"/>
          <w:color w:val="000000"/>
          <w:u w:val="single"/>
        </w:rPr>
        <w:t xml:space="preserve">oznámení o vyloučení účastníka </w:t>
      </w:r>
      <w:r w:rsidR="008715BF">
        <w:rPr>
          <w:rFonts w:cstheme="minorHAnsi"/>
          <w:color w:val="000000"/>
          <w:u w:val="single"/>
        </w:rPr>
        <w:t xml:space="preserve">výběrového </w:t>
      </w:r>
      <w:r w:rsidR="008715BF" w:rsidRPr="00A55D20">
        <w:rPr>
          <w:rFonts w:cstheme="minorHAnsi"/>
          <w:color w:val="000000"/>
          <w:u w:val="single"/>
        </w:rPr>
        <w:t>řízení a oznámení o výběru dodavatele uveřejní na profilu zadavatele</w:t>
      </w:r>
      <w:r w:rsidR="008715BF" w:rsidRPr="00620160">
        <w:rPr>
          <w:rFonts w:cstheme="minorHAnsi"/>
          <w:color w:val="000000"/>
        </w:rPr>
        <w:t xml:space="preserve">, přičemž </w:t>
      </w:r>
      <w:r w:rsidR="008715BF">
        <w:rPr>
          <w:rFonts w:cstheme="minorHAnsi"/>
          <w:color w:val="000000"/>
        </w:rPr>
        <w:t xml:space="preserve">analogicky </w:t>
      </w:r>
      <w:r w:rsidR="008715BF" w:rsidRPr="00620160">
        <w:rPr>
          <w:rFonts w:cstheme="minorHAnsi"/>
          <w:color w:val="000000"/>
        </w:rPr>
        <w:t>ve smyslu § 53 odst. 5 zákona se tato oznámení považují za dor</w:t>
      </w:r>
      <w:r w:rsidR="008715BF">
        <w:rPr>
          <w:rFonts w:cstheme="minorHAnsi"/>
          <w:color w:val="000000"/>
        </w:rPr>
        <w:t>učená všem účastníkům výběrového</w:t>
      </w:r>
      <w:r w:rsidR="008715BF" w:rsidRPr="00620160">
        <w:rPr>
          <w:rFonts w:cstheme="minorHAnsi"/>
          <w:color w:val="000000"/>
        </w:rPr>
        <w:t xml:space="preserve"> řízení okamžikem jejich uveřejnění.</w:t>
      </w:r>
    </w:p>
    <w:p w:rsidR="008715BF" w:rsidRPr="00620160"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620160" w:rsidRDefault="00AB1D80" w:rsidP="008715BF">
      <w:pPr>
        <w:autoSpaceDE w:val="0"/>
        <w:autoSpaceDN w:val="0"/>
        <w:adjustRightInd w:val="0"/>
        <w:spacing w:after="0" w:line="240" w:lineRule="auto"/>
        <w:jc w:val="both"/>
        <w:rPr>
          <w:rFonts w:cstheme="minorHAnsi"/>
        </w:rPr>
      </w:pPr>
      <w:r>
        <w:rPr>
          <w:rFonts w:cstheme="minorHAnsi"/>
        </w:rPr>
        <w:t>7</w:t>
      </w:r>
      <w:r w:rsidR="008715BF" w:rsidRPr="00620160">
        <w:rPr>
          <w:rFonts w:cstheme="minorHAnsi"/>
        </w:rPr>
        <w:t xml:space="preserve">.3 Dodavatel je </w:t>
      </w:r>
      <w:r w:rsidR="008715BF">
        <w:rPr>
          <w:rFonts w:cstheme="minorHAnsi"/>
        </w:rPr>
        <w:t xml:space="preserve">ve lhůtě pro podání nabídek </w:t>
      </w:r>
      <w:r w:rsidR="008715BF" w:rsidRPr="00620160">
        <w:rPr>
          <w:rFonts w:cstheme="minorHAnsi"/>
        </w:rPr>
        <w:t>oprávněn po zadavateli požadovat písemně vysvětlení zadávací dokumentace</w:t>
      </w:r>
      <w:r w:rsidR="008715BF">
        <w:rPr>
          <w:rFonts w:cstheme="minorHAnsi"/>
        </w:rPr>
        <w:t>. Zadavatel není povinen vysvětlení poskytnout, pokud není žádost o vysvětlení doručena včas, a to</w:t>
      </w:r>
      <w:r w:rsidR="008715BF">
        <w:rPr>
          <w:rFonts w:cstheme="minorHAnsi"/>
          <w:b/>
        </w:rPr>
        <w:t xml:space="preserve"> alespoň 3 dny </w:t>
      </w:r>
      <w:r w:rsidR="008715BF" w:rsidRPr="00DD5A12">
        <w:rPr>
          <w:rFonts w:cstheme="minorHAnsi"/>
          <w:bCs/>
        </w:rPr>
        <w:t>před koncem lhůty pro podání nabídek</w:t>
      </w:r>
      <w:r w:rsidR="008715BF">
        <w:rPr>
          <w:rFonts w:cstheme="minorHAnsi"/>
        </w:rPr>
        <w:t xml:space="preserve">. </w:t>
      </w:r>
      <w:r w:rsidR="008715BF" w:rsidRPr="00620160">
        <w:rPr>
          <w:rFonts w:cstheme="minorHAnsi"/>
        </w:rPr>
        <w:t>Vysvětlení zadávacích podmínek může zadavatel poskytnout i bez předchozí žádosti. Vysvětlení zadávacích podmínek, včetně přesného znění žádosti podle předchozího odstavce uveřejní zadavatel v souladu s</w:t>
      </w:r>
      <w:r w:rsidR="008715BF">
        <w:rPr>
          <w:rFonts w:cstheme="minorHAnsi"/>
        </w:rPr>
        <w:t> </w:t>
      </w:r>
      <w:r w:rsidR="008715BF" w:rsidRPr="00620160">
        <w:rPr>
          <w:rFonts w:cstheme="minorHAnsi"/>
        </w:rPr>
        <w:t>§</w:t>
      </w:r>
      <w:r w:rsidR="008715BF">
        <w:rPr>
          <w:rFonts w:cstheme="minorHAnsi"/>
        </w:rPr>
        <w:t> </w:t>
      </w:r>
      <w:r w:rsidR="008715BF" w:rsidRPr="00620160">
        <w:rPr>
          <w:rFonts w:cstheme="minorHAnsi"/>
        </w:rPr>
        <w:t>6 zákona vždy na výše uvedeném profilu zadavatele.</w:t>
      </w:r>
    </w:p>
    <w:p w:rsidR="008715BF" w:rsidRPr="00620160" w:rsidRDefault="008715BF" w:rsidP="008715BF">
      <w:pPr>
        <w:autoSpaceDE w:val="0"/>
        <w:autoSpaceDN w:val="0"/>
        <w:adjustRightInd w:val="0"/>
        <w:spacing w:after="0" w:line="240" w:lineRule="auto"/>
        <w:jc w:val="both"/>
        <w:rPr>
          <w:rFonts w:cstheme="minorHAnsi"/>
        </w:rPr>
      </w:pPr>
    </w:p>
    <w:p w:rsidR="008715BF" w:rsidRPr="00610D0E" w:rsidRDefault="00AB1D80" w:rsidP="008715BF">
      <w:pPr>
        <w:autoSpaceDE w:val="0"/>
        <w:autoSpaceDN w:val="0"/>
        <w:adjustRightInd w:val="0"/>
        <w:spacing w:after="0" w:line="240" w:lineRule="auto"/>
        <w:jc w:val="both"/>
        <w:rPr>
          <w:rFonts w:cstheme="minorHAnsi"/>
          <w:color w:val="FF0000"/>
        </w:rPr>
      </w:pPr>
      <w:r>
        <w:rPr>
          <w:rFonts w:cstheme="minorHAnsi"/>
        </w:rPr>
        <w:t>7</w:t>
      </w:r>
      <w:r w:rsidR="008715BF" w:rsidRPr="00620160">
        <w:rPr>
          <w:rFonts w:cstheme="minorHAnsi"/>
        </w:rPr>
        <w:t xml:space="preserve">.4 Na žádosti podané jinou než písemnou formou nebude brán zřetel. </w:t>
      </w:r>
      <w:r w:rsidR="008715BF" w:rsidRPr="001E12B4">
        <w:rPr>
          <w:rFonts w:cstheme="minorHAnsi"/>
        </w:rPr>
        <w:t xml:space="preserve">Žádosti o vysvětlení zadávací dokumentace se podávají elektronicky prostřednictvím </w:t>
      </w:r>
      <w:r w:rsidR="008715BF">
        <w:rPr>
          <w:rFonts w:cstheme="minorHAnsi"/>
        </w:rPr>
        <w:t>profilu zadavatele.</w:t>
      </w:r>
    </w:p>
    <w:p w:rsidR="008715BF" w:rsidRPr="00620160" w:rsidRDefault="008715BF" w:rsidP="008715BF">
      <w:pPr>
        <w:autoSpaceDE w:val="0"/>
        <w:autoSpaceDN w:val="0"/>
        <w:adjustRightInd w:val="0"/>
        <w:spacing w:after="0" w:line="240" w:lineRule="auto"/>
        <w:jc w:val="both"/>
        <w:rPr>
          <w:rFonts w:cstheme="minorHAnsi"/>
        </w:rPr>
      </w:pPr>
    </w:p>
    <w:p w:rsidR="008715BF" w:rsidRPr="00620160" w:rsidRDefault="00AB1D80" w:rsidP="008715BF">
      <w:pPr>
        <w:autoSpaceDE w:val="0"/>
        <w:autoSpaceDN w:val="0"/>
        <w:adjustRightInd w:val="0"/>
        <w:spacing w:after="0" w:line="240" w:lineRule="auto"/>
        <w:jc w:val="both"/>
        <w:rPr>
          <w:rFonts w:cstheme="minorHAnsi"/>
        </w:rPr>
      </w:pPr>
      <w:r>
        <w:rPr>
          <w:rFonts w:cstheme="minorHAnsi"/>
        </w:rPr>
        <w:t>7</w:t>
      </w:r>
      <w:r w:rsidR="008715BF" w:rsidRPr="00620160">
        <w:rPr>
          <w:rFonts w:cstheme="minorHAnsi"/>
        </w:rPr>
        <w:t>.5 V žádosti o vysvětlení zadávací dokumentace musí být uvedeny identifikační a kontaktní údaje</w:t>
      </w:r>
      <w:r w:rsidR="008715BF">
        <w:rPr>
          <w:rFonts w:cstheme="minorHAnsi"/>
        </w:rPr>
        <w:t> </w:t>
      </w:r>
      <w:r w:rsidR="008715BF" w:rsidRPr="00620160">
        <w:rPr>
          <w:rFonts w:cstheme="minorHAnsi"/>
        </w:rPr>
        <w:t xml:space="preserve">dodavatele a informace </w:t>
      </w:r>
      <w:r w:rsidR="008715BF">
        <w:rPr>
          <w:rFonts w:cstheme="minorHAnsi"/>
        </w:rPr>
        <w:t xml:space="preserve">o tom, ke které veřejné zakázce </w:t>
      </w:r>
      <w:r w:rsidR="008715BF" w:rsidRPr="00620160">
        <w:rPr>
          <w:rFonts w:cstheme="minorHAnsi"/>
        </w:rPr>
        <w:t>se žádost vztahuje.</w:t>
      </w:r>
    </w:p>
    <w:p w:rsidR="008715BF" w:rsidRDefault="008715BF" w:rsidP="008715BF">
      <w:pPr>
        <w:autoSpaceDE w:val="0"/>
        <w:autoSpaceDN w:val="0"/>
        <w:adjustRightInd w:val="0"/>
        <w:spacing w:after="0" w:line="240" w:lineRule="auto"/>
        <w:jc w:val="both"/>
        <w:rPr>
          <w:rFonts w:cstheme="minorHAnsi"/>
        </w:rPr>
      </w:pPr>
    </w:p>
    <w:p w:rsidR="008715BF" w:rsidRDefault="008715BF" w:rsidP="008715BF">
      <w:pPr>
        <w:autoSpaceDE w:val="0"/>
        <w:autoSpaceDN w:val="0"/>
        <w:adjustRightInd w:val="0"/>
        <w:spacing w:after="0" w:line="240" w:lineRule="auto"/>
        <w:jc w:val="both"/>
        <w:rPr>
          <w:rFonts w:cstheme="minorHAnsi"/>
        </w:rPr>
      </w:pPr>
    </w:p>
    <w:p w:rsidR="008715BF" w:rsidRPr="00AB1D80" w:rsidRDefault="00AB1D80"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lastRenderedPageBreak/>
        <w:t>8</w:t>
      </w:r>
      <w:r w:rsidR="008715BF" w:rsidRPr="00AB1D80">
        <w:rPr>
          <w:rStyle w:val="FontStyle45"/>
          <w:rFonts w:asciiTheme="minorHAnsi" w:eastAsia="SimSun" w:hAnsiTheme="minorHAnsi" w:cstheme="minorHAnsi"/>
          <w:b/>
          <w:bCs/>
          <w:sz w:val="22"/>
          <w:szCs w:val="22"/>
          <w:u w:val="single"/>
        </w:rPr>
        <w:t>. Pravidla pro hodnocení nabídek, kritéria hodnocení, metoda hodnocení, váha kritéria:</w:t>
      </w:r>
    </w:p>
    <w:p w:rsidR="005B37F4" w:rsidRDefault="005B37F4" w:rsidP="008715BF">
      <w:pPr>
        <w:autoSpaceDE w:val="0"/>
        <w:autoSpaceDN w:val="0"/>
        <w:adjustRightInd w:val="0"/>
        <w:spacing w:after="0" w:line="240" w:lineRule="auto"/>
        <w:jc w:val="both"/>
        <w:rPr>
          <w:rFonts w:cstheme="minorHAnsi"/>
        </w:rPr>
      </w:pPr>
    </w:p>
    <w:p w:rsidR="008715BF" w:rsidRPr="00C9062F" w:rsidRDefault="00AB1D80" w:rsidP="008715BF">
      <w:pPr>
        <w:autoSpaceDE w:val="0"/>
        <w:autoSpaceDN w:val="0"/>
        <w:adjustRightInd w:val="0"/>
        <w:spacing w:after="0" w:line="240" w:lineRule="auto"/>
        <w:jc w:val="both"/>
        <w:rPr>
          <w:rFonts w:cstheme="minorHAnsi"/>
          <w:b/>
          <w:bCs/>
        </w:rPr>
      </w:pPr>
      <w:r>
        <w:rPr>
          <w:rFonts w:cstheme="minorHAnsi"/>
        </w:rPr>
        <w:t>8</w:t>
      </w:r>
      <w:r w:rsidR="008715BF" w:rsidRPr="00C9062F">
        <w:rPr>
          <w:rFonts w:cstheme="minorHAnsi"/>
        </w:rPr>
        <w:t>.1</w:t>
      </w:r>
      <w:r w:rsidR="008715BF" w:rsidRPr="00C9062F">
        <w:rPr>
          <w:rFonts w:cstheme="minorHAnsi"/>
          <w:b/>
          <w:bCs/>
        </w:rPr>
        <w:t xml:space="preserve"> Zadavatel bude v souladu s</w:t>
      </w:r>
      <w:r w:rsidR="00C401B7">
        <w:rPr>
          <w:rFonts w:cstheme="minorHAnsi"/>
          <w:b/>
          <w:bCs/>
        </w:rPr>
        <w:t xml:space="preserve"> ustanovením </w:t>
      </w:r>
      <w:r w:rsidR="008715BF" w:rsidRPr="00C9062F">
        <w:rPr>
          <w:rFonts w:cstheme="minorHAnsi"/>
          <w:b/>
          <w:bCs/>
        </w:rPr>
        <w:t>§ 114 zákona hodnotit ekonomickou výhodnost nabídek podle n</w:t>
      </w:r>
      <w:r w:rsidR="008715BF">
        <w:rPr>
          <w:rFonts w:cstheme="minorHAnsi"/>
          <w:b/>
          <w:bCs/>
        </w:rPr>
        <w:t xml:space="preserve">ejnižší nabídkové ceny v Kč bez </w:t>
      </w:r>
      <w:r w:rsidR="008715BF" w:rsidRPr="00C9062F">
        <w:rPr>
          <w:rFonts w:cstheme="minorHAnsi"/>
          <w:b/>
          <w:bCs/>
        </w:rPr>
        <w:t>DPH</w:t>
      </w:r>
      <w:r w:rsidR="004C2B0F">
        <w:rPr>
          <w:rFonts w:cstheme="minorHAnsi"/>
          <w:b/>
          <w:bCs/>
        </w:rPr>
        <w:t xml:space="preserve"> a dodržení všech kritérií zadání včetně kvality</w:t>
      </w:r>
      <w:r w:rsidR="008715BF" w:rsidRPr="00C9062F">
        <w:rPr>
          <w:rFonts w:cstheme="minorHAnsi"/>
          <w:b/>
          <w:bCs/>
        </w:rPr>
        <w:t>.</w:t>
      </w:r>
    </w:p>
    <w:p w:rsidR="008715BF" w:rsidRPr="00C9062F" w:rsidRDefault="008715BF" w:rsidP="008715BF">
      <w:pPr>
        <w:autoSpaceDE w:val="0"/>
        <w:autoSpaceDN w:val="0"/>
        <w:adjustRightInd w:val="0"/>
        <w:spacing w:after="0" w:line="240" w:lineRule="auto"/>
        <w:jc w:val="both"/>
        <w:rPr>
          <w:rFonts w:cstheme="minorHAnsi"/>
          <w:b/>
          <w:bCs/>
        </w:rPr>
      </w:pPr>
    </w:p>
    <w:p w:rsidR="008715BF" w:rsidRDefault="00AB1D80" w:rsidP="008715BF">
      <w:pPr>
        <w:autoSpaceDE w:val="0"/>
        <w:autoSpaceDN w:val="0"/>
        <w:adjustRightInd w:val="0"/>
        <w:spacing w:after="0" w:line="240" w:lineRule="auto"/>
        <w:jc w:val="both"/>
        <w:rPr>
          <w:rFonts w:cstheme="minorHAnsi"/>
        </w:rPr>
      </w:pPr>
      <w:r>
        <w:rPr>
          <w:rFonts w:cstheme="minorHAnsi"/>
        </w:rPr>
        <w:t>8</w:t>
      </w:r>
      <w:r w:rsidR="008715BF" w:rsidRPr="00C9062F">
        <w:rPr>
          <w:rFonts w:cstheme="minorHAnsi"/>
        </w:rPr>
        <w:t>.2 Nabídky budou seřazeny podle výše</w:t>
      </w:r>
      <w:r w:rsidR="008715BF">
        <w:rPr>
          <w:rFonts w:cstheme="minorHAnsi"/>
        </w:rPr>
        <w:t xml:space="preserve"> celkové nabídkové ceny v Kč bez</w:t>
      </w:r>
      <w:r w:rsidR="008715BF" w:rsidRPr="00C9062F">
        <w:rPr>
          <w:rFonts w:cstheme="minorHAnsi"/>
        </w:rPr>
        <w:t xml:space="preserve"> DPH, kterou dodavatel uv</w:t>
      </w:r>
      <w:r w:rsidR="00C401B7">
        <w:rPr>
          <w:rFonts w:cstheme="minorHAnsi"/>
        </w:rPr>
        <w:t>ede v čl. VI</w:t>
      </w:r>
      <w:r w:rsidR="008715BF">
        <w:rPr>
          <w:rFonts w:cstheme="minorHAnsi"/>
        </w:rPr>
        <w:t xml:space="preserve">. odst. 1. </w:t>
      </w:r>
      <w:r w:rsidR="00C401B7">
        <w:rPr>
          <w:rFonts w:cstheme="minorHAnsi"/>
        </w:rPr>
        <w:t>Návrhu smlouvy</w:t>
      </w:r>
      <w:r w:rsidR="008715BF" w:rsidRPr="00C9062F">
        <w:rPr>
          <w:rFonts w:cstheme="minorHAnsi"/>
        </w:rPr>
        <w:t>, který tvoří Přílohu č. 1 této ZD, od nejnižší po nejvyšší. Přičemž ekonomicky nejvýhodnější nabídkou bude ta s ne</w:t>
      </w:r>
      <w:r w:rsidR="008715BF">
        <w:rPr>
          <w:rFonts w:cstheme="minorHAnsi"/>
        </w:rPr>
        <w:t>jnižší nabídkovou cenou v Kč bez</w:t>
      </w:r>
      <w:r w:rsidR="008715BF" w:rsidRPr="00C9062F">
        <w:rPr>
          <w:rFonts w:cstheme="minorHAnsi"/>
        </w:rPr>
        <w:t xml:space="preserve"> DPH.</w:t>
      </w:r>
      <w:r w:rsidR="008715BF">
        <w:rPr>
          <w:rFonts w:cstheme="minorHAnsi"/>
        </w:rPr>
        <w:t xml:space="preserve"> Analogicky uvedenému pravidlu bude sestaveno celkové pořadí nabídek.</w:t>
      </w:r>
    </w:p>
    <w:p w:rsidR="004C2B0F" w:rsidRPr="00C9062F" w:rsidRDefault="004C2B0F" w:rsidP="008715BF">
      <w:pPr>
        <w:autoSpaceDE w:val="0"/>
        <w:autoSpaceDN w:val="0"/>
        <w:adjustRightInd w:val="0"/>
        <w:spacing w:after="0" w:line="240" w:lineRule="auto"/>
        <w:jc w:val="both"/>
        <w:rPr>
          <w:rFonts w:cstheme="minorHAnsi"/>
        </w:rPr>
      </w:pPr>
    </w:p>
    <w:p w:rsidR="008715BF" w:rsidRDefault="004C2B0F" w:rsidP="004C2B0F">
      <w:pPr>
        <w:keepLines/>
        <w:autoSpaceDE w:val="0"/>
        <w:autoSpaceDN w:val="0"/>
        <w:adjustRightInd w:val="0"/>
        <w:spacing w:after="0" w:line="240" w:lineRule="auto"/>
        <w:jc w:val="both"/>
        <w:rPr>
          <w:rFonts w:cstheme="minorHAnsi"/>
        </w:rPr>
      </w:pPr>
      <w:r>
        <w:rPr>
          <w:rFonts w:cstheme="minorHAnsi"/>
        </w:rPr>
        <w:t>8</w:t>
      </w:r>
      <w:r w:rsidRPr="00C9062F">
        <w:rPr>
          <w:rFonts w:cstheme="minorHAnsi"/>
        </w:rPr>
        <w:t>.</w:t>
      </w:r>
      <w:r>
        <w:rPr>
          <w:rFonts w:cstheme="minorHAnsi"/>
        </w:rPr>
        <w:t>3 Před podpisem smlouvy bude vyžadováno předložení vzorků nábytku ke schválení.</w:t>
      </w:r>
    </w:p>
    <w:p w:rsidR="008715BF" w:rsidRPr="00C9062F" w:rsidRDefault="008715BF" w:rsidP="008715BF">
      <w:pPr>
        <w:keepLines/>
        <w:autoSpaceDE w:val="0"/>
        <w:autoSpaceDN w:val="0"/>
        <w:adjustRightInd w:val="0"/>
        <w:spacing w:after="0" w:line="240" w:lineRule="auto"/>
        <w:jc w:val="both"/>
        <w:rPr>
          <w:rFonts w:cstheme="minorHAnsi"/>
        </w:rPr>
      </w:pPr>
    </w:p>
    <w:p w:rsidR="008715BF" w:rsidRPr="00C9062F" w:rsidRDefault="00AB1D80"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9</w:t>
      </w:r>
      <w:r w:rsidR="008715BF" w:rsidRPr="00AB1D80">
        <w:rPr>
          <w:rStyle w:val="FontStyle45"/>
          <w:rFonts w:asciiTheme="minorHAnsi" w:eastAsia="SimSun" w:hAnsiTheme="minorHAnsi" w:cstheme="minorHAnsi"/>
          <w:b/>
          <w:bCs/>
          <w:sz w:val="22"/>
          <w:szCs w:val="22"/>
          <w:u w:val="single"/>
        </w:rPr>
        <w:t>. Podmínky a požadavky na zpracování nabídky:</w:t>
      </w:r>
    </w:p>
    <w:p w:rsidR="005B37F4" w:rsidRDefault="005B37F4" w:rsidP="00AC5936">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0E2B98" w:rsidRDefault="00AB1D80" w:rsidP="00AC5936">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9</w:t>
      </w:r>
      <w:r w:rsidR="008715BF" w:rsidRPr="00C9062F">
        <w:rPr>
          <w:rFonts w:cstheme="minorHAnsi"/>
        </w:rPr>
        <w:t>.1 S vybraným dodavatelem bude uzavřena Smlouva</w:t>
      </w:r>
      <w:r w:rsidR="008715BF">
        <w:rPr>
          <w:rFonts w:cstheme="minorHAnsi"/>
        </w:rPr>
        <w:t>, jejíž návrh dodavatel</w:t>
      </w:r>
      <w:r w:rsidR="008715BF" w:rsidRPr="00C9062F">
        <w:rPr>
          <w:rFonts w:cstheme="minorHAnsi"/>
        </w:rPr>
        <w:t xml:space="preserve"> předloží jako součást své nabídky. Dodavatel předloží osobou oprávněnou jednat jménem či za dodavatele řádně podepsaný Návrh smlouvy, který tvoří </w:t>
      </w:r>
      <w:r w:rsidR="008715BF" w:rsidRPr="00C9062F">
        <w:rPr>
          <w:rFonts w:cstheme="minorHAnsi"/>
          <w:b/>
        </w:rPr>
        <w:t xml:space="preserve">Přílohu č. 1 této ZD, </w:t>
      </w:r>
      <w:r w:rsidR="008715BF" w:rsidRPr="00C9062F">
        <w:rPr>
          <w:rFonts w:cstheme="minorHAnsi"/>
        </w:rPr>
        <w:t>který bude doplněn pouze o zadavatelem požadované identifikační údaje dodavatele, o nabídkovou cenu dodavatele v zadavatelem požadované struktuře a o další zadavatelem výslovně požadované informace</w:t>
      </w:r>
    </w:p>
    <w:p w:rsidR="008715B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C9062F" w:rsidRDefault="00AC5936"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9</w:t>
      </w:r>
      <w:r w:rsidR="008715BF" w:rsidRPr="00C9062F">
        <w:rPr>
          <w:rFonts w:cstheme="minorHAnsi"/>
        </w:rPr>
        <w:t xml:space="preserve">.2 Návrh smlouvy obsažený v nabídce dodavatele nesmí být nad rámec v této výzvě stanoveného nikterak doplňován či měněn. </w:t>
      </w:r>
      <w:r w:rsidR="008715BF" w:rsidRPr="006A43D3">
        <w:rPr>
          <w:rFonts w:cstheme="minorHAnsi"/>
          <w:b/>
        </w:rPr>
        <w:t>Dodavatel není oprávněn činit změny či doplnění těchto závazných požadavků zadavatele, s výjimkou údajů, které je dodavatel povinen doplnit (specifikace dodavatele, cena plnění v požadované struktuře, datum a podpis</w:t>
      </w:r>
      <w:r w:rsidR="008715BF" w:rsidRPr="00C9062F">
        <w:rPr>
          <w:rFonts w:cstheme="minorHAnsi"/>
        </w:rPr>
        <w:t>).</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AC5936" w:rsidP="008715BF">
      <w:pPr>
        <w:autoSpaceDE w:val="0"/>
        <w:autoSpaceDN w:val="0"/>
        <w:adjustRightInd w:val="0"/>
        <w:spacing w:after="0" w:line="240" w:lineRule="auto"/>
        <w:jc w:val="both"/>
        <w:rPr>
          <w:rFonts w:cstheme="minorHAnsi"/>
        </w:rPr>
      </w:pPr>
      <w:r>
        <w:rPr>
          <w:rFonts w:cstheme="minorHAnsi"/>
        </w:rPr>
        <w:t>9.3</w:t>
      </w:r>
      <w:r w:rsidR="008715BF" w:rsidRPr="00C9062F">
        <w:rPr>
          <w:rFonts w:cstheme="minorHAnsi"/>
        </w:rPr>
        <w:t xml:space="preserve"> Kompletní nabídka bude předložena v písemné formě elektronicky. Nabídka musí být předložena v požadovaném rozsahu a členění, v souladu s vyhlášenými podmínkami veřejné zakázky a dalšími pokyny uvedenými v této Výz</w:t>
      </w:r>
      <w:r w:rsidR="008715BF">
        <w:rPr>
          <w:rFonts w:cstheme="minorHAnsi"/>
        </w:rPr>
        <w:t xml:space="preserve">vě. Nabídka musí být zpracována, pokud zákon nestanoví jinak, v českém jazyce. </w:t>
      </w:r>
      <w:r w:rsidR="008715BF" w:rsidRPr="00C9062F">
        <w:rPr>
          <w:rFonts w:cstheme="minorHAnsi"/>
        </w:rPr>
        <w:t>Všechny tisky a kopie musí být kvalitní a dobře čitelné, v nabídce nesmí být opravy a přepisy, které by mohly zadavatele uvést v omyl.</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AC5936" w:rsidP="008715BF">
      <w:pPr>
        <w:autoSpaceDE w:val="0"/>
        <w:autoSpaceDN w:val="0"/>
        <w:adjustRightInd w:val="0"/>
        <w:spacing w:after="0" w:line="240" w:lineRule="auto"/>
        <w:jc w:val="both"/>
        <w:rPr>
          <w:rFonts w:cstheme="minorHAnsi"/>
          <w:b/>
          <w:bCs/>
        </w:rPr>
      </w:pPr>
      <w:r>
        <w:rPr>
          <w:rFonts w:cstheme="minorHAnsi"/>
          <w:b/>
          <w:bCs/>
        </w:rPr>
        <w:t xml:space="preserve">9.4 </w:t>
      </w:r>
      <w:r w:rsidR="008715BF" w:rsidRPr="00C9062F">
        <w:rPr>
          <w:rFonts w:cstheme="minorHAnsi"/>
          <w:b/>
          <w:bCs/>
        </w:rPr>
        <w:t>Náležitosti nabídky účastníka zadávacího řízení a další požadované informace:</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bCs/>
          <w:i/>
          <w:iCs/>
        </w:rPr>
        <w:t>a)</w:t>
      </w:r>
      <w:r w:rsidRPr="00C9062F">
        <w:rPr>
          <w:rFonts w:cstheme="minorHAnsi"/>
          <w:b/>
          <w:bCs/>
          <w:i/>
          <w:iCs/>
        </w:rPr>
        <w:t xml:space="preserve"> </w:t>
      </w:r>
      <w:r w:rsidRPr="00C9062F">
        <w:rPr>
          <w:rFonts w:cstheme="minorHAnsi"/>
          <w:b/>
          <w:bCs/>
        </w:rPr>
        <w:t xml:space="preserve">Krycí list </w:t>
      </w:r>
      <w:r w:rsidRPr="00C9062F">
        <w:rPr>
          <w:rFonts w:cstheme="minorHAnsi"/>
        </w:rPr>
        <w:t xml:space="preserve">nabídky s doplněnými identifikačními údaji dodavatele a celkovou nabídkovou cenou dodavatele (viz </w:t>
      </w:r>
      <w:r w:rsidRPr="00C9062F">
        <w:rPr>
          <w:rFonts w:cstheme="minorHAnsi"/>
          <w:b/>
          <w:bCs/>
        </w:rPr>
        <w:t>Příloha č. 4 této ZD</w:t>
      </w:r>
      <w:r w:rsidRPr="00C9062F">
        <w:rPr>
          <w:rFonts w:cstheme="minorHAnsi"/>
        </w:rPr>
        <w:t>)</w:t>
      </w:r>
      <w:r>
        <w:rPr>
          <w:rFonts w:cstheme="minorHAnsi"/>
        </w:rPr>
        <w:t>.</w:t>
      </w:r>
    </w:p>
    <w:p w:rsidR="00AC5936" w:rsidRDefault="008715BF" w:rsidP="008715BF">
      <w:pPr>
        <w:autoSpaceDE w:val="0"/>
        <w:autoSpaceDN w:val="0"/>
        <w:adjustRightInd w:val="0"/>
        <w:spacing w:after="0" w:line="240" w:lineRule="auto"/>
        <w:jc w:val="both"/>
        <w:rPr>
          <w:rFonts w:cstheme="minorHAnsi"/>
          <w:b/>
          <w:u w:val="single"/>
        </w:rPr>
      </w:pPr>
      <w:r w:rsidRPr="00C9062F">
        <w:rPr>
          <w:rFonts w:cstheme="minorHAnsi"/>
          <w:iCs/>
        </w:rPr>
        <w:t xml:space="preserve">b) </w:t>
      </w:r>
      <w:r w:rsidRPr="00C9062F">
        <w:rPr>
          <w:rFonts w:cstheme="minorHAnsi"/>
        </w:rPr>
        <w:t xml:space="preserve">Na základě požadavků zadavatele doplněný </w:t>
      </w:r>
      <w:r w:rsidRPr="00C9062F">
        <w:rPr>
          <w:rFonts w:cstheme="minorHAnsi"/>
          <w:b/>
          <w:bCs/>
        </w:rPr>
        <w:t xml:space="preserve">Návrh smlouvy </w:t>
      </w:r>
      <w:r w:rsidRPr="00C9062F">
        <w:rPr>
          <w:rFonts w:cstheme="minorHAnsi"/>
        </w:rPr>
        <w:t>dle Přílohy č. 1 této ZD; (</w:t>
      </w:r>
      <w:r w:rsidRPr="00FD7EF8">
        <w:rPr>
          <w:rFonts w:cstheme="minorHAnsi"/>
          <w:b/>
          <w:u w:val="single"/>
        </w:rPr>
        <w:t>součástí předloženého návrhu sml</w:t>
      </w:r>
      <w:r>
        <w:rPr>
          <w:rFonts w:cstheme="minorHAnsi"/>
          <w:b/>
          <w:u w:val="single"/>
        </w:rPr>
        <w:t>ouvy m</w:t>
      </w:r>
      <w:r w:rsidR="00AC5936">
        <w:rPr>
          <w:rFonts w:cstheme="minorHAnsi"/>
          <w:b/>
          <w:u w:val="single"/>
        </w:rPr>
        <w:t>usí být i kompletní příloha č. 1</w:t>
      </w:r>
      <w:r>
        <w:rPr>
          <w:rFonts w:cstheme="minorHAnsi"/>
          <w:b/>
          <w:u w:val="single"/>
        </w:rPr>
        <w:t xml:space="preserve"> smlouvy</w:t>
      </w:r>
      <w:r w:rsidR="00AC5936">
        <w:rPr>
          <w:rFonts w:cstheme="minorHAnsi"/>
          <w:b/>
          <w:u w:val="single"/>
        </w:rPr>
        <w: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iCs/>
        </w:rPr>
        <w:t xml:space="preserve">c) </w:t>
      </w:r>
      <w:r w:rsidRPr="00C9062F">
        <w:rPr>
          <w:rFonts w:cstheme="minorHAnsi"/>
        </w:rPr>
        <w:t xml:space="preserve">Veškerá zadavatelem </w:t>
      </w:r>
      <w:r w:rsidRPr="00C9062F">
        <w:rPr>
          <w:rFonts w:cstheme="minorHAnsi"/>
          <w:b/>
          <w:bCs/>
        </w:rPr>
        <w:t>požadovaná prohlášení</w:t>
      </w:r>
      <w:r w:rsidRPr="00C9062F">
        <w:rPr>
          <w:rFonts w:cstheme="minorHAnsi"/>
        </w:rPr>
        <w:t xml:space="preserve"> </w:t>
      </w:r>
      <w:r w:rsidRPr="00A84206">
        <w:rPr>
          <w:rFonts w:cstheme="minorHAnsi"/>
          <w:b/>
        </w:rPr>
        <w:t xml:space="preserve">a veškeré zadavatelem požadované doklady prokazující splnění zadavatelem požadované způsobilosti a </w:t>
      </w:r>
      <w:r w:rsidRPr="00A84206">
        <w:rPr>
          <w:rFonts w:cstheme="minorHAnsi"/>
          <w:b/>
          <w:bCs/>
        </w:rPr>
        <w:t>kvalifikace</w:t>
      </w:r>
      <w:r>
        <w:rPr>
          <w:rFonts w:cstheme="minorHAnsi"/>
          <w:b/>
        </w:rPr>
        <w: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iCs/>
        </w:rPr>
        <w:t xml:space="preserve">d) </w:t>
      </w:r>
      <w:r w:rsidRPr="00C9062F">
        <w:rPr>
          <w:rFonts w:cstheme="minorHAnsi"/>
        </w:rPr>
        <w:t>Zadavatel v souladu se zákonem</w:t>
      </w:r>
      <w:r w:rsidR="00AC5936">
        <w:rPr>
          <w:rFonts w:cstheme="minorHAnsi"/>
          <w:bCs/>
        </w:rPr>
        <w:t xml:space="preserve"> může</w:t>
      </w:r>
      <w:r w:rsidRPr="00C9062F">
        <w:rPr>
          <w:rFonts w:cstheme="minorHAnsi"/>
          <w:bCs/>
        </w:rPr>
        <w:t xml:space="preserve"> požadovat od </w:t>
      </w:r>
      <w:r w:rsidRPr="00C9062F">
        <w:rPr>
          <w:rFonts w:cstheme="minorHAnsi"/>
          <w:bCs/>
          <w:u w:val="single"/>
        </w:rPr>
        <w:t>vybraného</w:t>
      </w:r>
      <w:r w:rsidRPr="00C9062F">
        <w:rPr>
          <w:rFonts w:cstheme="minorHAnsi"/>
          <w:bCs/>
        </w:rPr>
        <w:t xml:space="preserve"> dodavatele</w:t>
      </w:r>
      <w:r w:rsidRPr="00C9062F">
        <w:rPr>
          <w:rFonts w:cstheme="minorHAnsi"/>
        </w:rPr>
        <w:t xml:space="preserve"> poskytnutí zákonné součinnosti před podpisem smlouvy.</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 xml:space="preserve">e) </w:t>
      </w:r>
      <w:r w:rsidRPr="00C9062F">
        <w:rPr>
          <w:rFonts w:cstheme="minorHAnsi"/>
          <w:b/>
          <w:bCs/>
        </w:rPr>
        <w:t>Seznam poddodavatelů</w:t>
      </w:r>
      <w:r w:rsidRPr="00C9062F">
        <w:rPr>
          <w:rFonts w:cstheme="minorHAnsi"/>
        </w:rPr>
        <w:t xml:space="preserve"> dodavatele (možno využít vzor dle přílohy č. 5 této zadávací dokumentace)</w:t>
      </w:r>
      <w:r>
        <w:rPr>
          <w:rFonts w:cstheme="minorHAnsi"/>
        </w:rPr>
        <w:t>.</w:t>
      </w:r>
    </w:p>
    <w:p w:rsidR="008715BF" w:rsidRDefault="008715BF" w:rsidP="008715BF">
      <w:pPr>
        <w:autoSpaceDE w:val="0"/>
        <w:autoSpaceDN w:val="0"/>
        <w:adjustRightInd w:val="0"/>
        <w:spacing w:after="0" w:line="240" w:lineRule="auto"/>
        <w:jc w:val="both"/>
        <w:rPr>
          <w:rFonts w:cstheme="minorHAnsi"/>
        </w:rPr>
      </w:pPr>
      <w:r>
        <w:rPr>
          <w:rFonts w:cstheme="minorHAnsi"/>
        </w:rPr>
        <w:t xml:space="preserve">f) </w:t>
      </w:r>
      <w:r w:rsidRPr="00C9062F">
        <w:rPr>
          <w:rFonts w:cstheme="minorHAnsi"/>
        </w:rPr>
        <w:t>čestné prohlášení ke střetu zájmů dle přílohy č. 6 ZD.</w:t>
      </w:r>
    </w:p>
    <w:p w:rsidR="00C401B7" w:rsidRDefault="00C401B7" w:rsidP="008715BF">
      <w:pPr>
        <w:autoSpaceDE w:val="0"/>
        <w:autoSpaceDN w:val="0"/>
        <w:adjustRightInd w:val="0"/>
        <w:spacing w:after="0" w:line="240" w:lineRule="auto"/>
        <w:jc w:val="both"/>
        <w:rPr>
          <w:rFonts w:cstheme="minorHAnsi"/>
        </w:rPr>
      </w:pPr>
      <w:r>
        <w:rPr>
          <w:rFonts w:cstheme="minorHAnsi"/>
        </w:rPr>
        <w:t>g) popis materiálů pro položky dle čl. 3 této ZD.</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Za obsahovou úplnost nabídky odpovídá výhradně dodavatel – výčet dokumentů obsažený v tomto čl. ZD slouží pouze pro usnadnění orientace dodavatele při kompletaci nabídky. Pokud v tomto výčtu není uveden dokument, který je dodavatel povinen doložit do nabídky dle jiných ustanovení ZD či zákona, nemůže se dodavatel zbavit odpovědnosti za obsahovou neúplnost nabídky poukazem na tento výčet dokumentů.</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10</w:t>
      </w:r>
      <w:r w:rsidR="008715BF" w:rsidRPr="00AC5936">
        <w:rPr>
          <w:rStyle w:val="FontStyle45"/>
          <w:rFonts w:asciiTheme="minorHAnsi" w:eastAsia="SimSun" w:hAnsiTheme="minorHAnsi" w:cstheme="minorHAnsi"/>
          <w:b/>
          <w:bCs/>
          <w:sz w:val="22"/>
          <w:szCs w:val="22"/>
          <w:u w:val="single"/>
        </w:rPr>
        <w:t>. Požadavek na způsob zpracování nabídkové ceny:</w:t>
      </w:r>
    </w:p>
    <w:p w:rsidR="005B37F4" w:rsidRDefault="005B37F4" w:rsidP="008715BF">
      <w:pPr>
        <w:autoSpaceDE w:val="0"/>
        <w:autoSpaceDN w:val="0"/>
        <w:adjustRightInd w:val="0"/>
        <w:spacing w:after="0" w:line="240" w:lineRule="auto"/>
        <w:jc w:val="both"/>
        <w:rPr>
          <w:rFonts w:cstheme="minorHAnsi"/>
        </w:rPr>
      </w:pPr>
    </w:p>
    <w:p w:rsidR="008715BF" w:rsidRPr="00C9062F" w:rsidRDefault="00DD19D3" w:rsidP="008715BF">
      <w:pPr>
        <w:autoSpaceDE w:val="0"/>
        <w:autoSpaceDN w:val="0"/>
        <w:adjustRightInd w:val="0"/>
        <w:spacing w:after="0" w:line="240" w:lineRule="auto"/>
        <w:jc w:val="both"/>
        <w:rPr>
          <w:rFonts w:cstheme="minorHAnsi"/>
        </w:rPr>
      </w:pPr>
      <w:r>
        <w:rPr>
          <w:rFonts w:cstheme="minorHAnsi"/>
        </w:rPr>
        <w:t>10</w:t>
      </w:r>
      <w:r w:rsidR="008715BF" w:rsidRPr="00C9062F">
        <w:rPr>
          <w:rFonts w:cstheme="minorHAnsi"/>
        </w:rPr>
        <w:t>.1 Dodavatel stanoví celkovou nabídkovou cenu pro celý předmět plnění zakázky, přičemž do ceny dodavatel zahrne veškeré práce, dodávky či související služby, nezbytné pro kvalitní dodání a realizaci předmětu plnění, veškeré náklady spojené s úplným dodáním předmětu plnění</w:t>
      </w:r>
      <w:r w:rsidR="008715BF">
        <w:rPr>
          <w:rFonts w:cstheme="minorHAnsi"/>
        </w:rPr>
        <w:t xml:space="preserve"> a plněním smlouvy</w:t>
      </w:r>
      <w:r w:rsidR="008715BF" w:rsidRPr="00C9062F">
        <w:rPr>
          <w:rFonts w:cstheme="minorHAnsi"/>
        </w:rPr>
        <w:t xml:space="preserve">, včetně veškerých rizik a vlivů (včetně kurzových a inflačních). </w:t>
      </w:r>
    </w:p>
    <w:p w:rsidR="008715BF" w:rsidRPr="00C9062F" w:rsidRDefault="008715BF" w:rsidP="008715BF">
      <w:pPr>
        <w:autoSpaceDE w:val="0"/>
        <w:autoSpaceDN w:val="0"/>
        <w:adjustRightInd w:val="0"/>
        <w:spacing w:after="0" w:line="240" w:lineRule="auto"/>
        <w:jc w:val="both"/>
        <w:rPr>
          <w:rFonts w:cstheme="minorHAnsi"/>
          <w:b/>
          <w:bCs/>
        </w:rPr>
      </w:pPr>
    </w:p>
    <w:p w:rsidR="008715BF" w:rsidRPr="00C9062F" w:rsidRDefault="00DD19D3" w:rsidP="008715BF">
      <w:pPr>
        <w:autoSpaceDE w:val="0"/>
        <w:autoSpaceDN w:val="0"/>
        <w:adjustRightInd w:val="0"/>
        <w:spacing w:after="0" w:line="240" w:lineRule="auto"/>
        <w:jc w:val="both"/>
        <w:rPr>
          <w:rFonts w:cstheme="minorHAnsi"/>
          <w:b/>
          <w:bCs/>
        </w:rPr>
      </w:pPr>
      <w:r>
        <w:rPr>
          <w:rFonts w:cstheme="minorHAnsi"/>
        </w:rPr>
        <w:t>10</w:t>
      </w:r>
      <w:r w:rsidR="008715BF" w:rsidRPr="00C9062F">
        <w:rPr>
          <w:rFonts w:cstheme="minorHAnsi"/>
        </w:rPr>
        <w:t xml:space="preserve">.2 V nabídce uvedená cena bude stanovena jako cena nejvýše přípustná, kterou není možno nad rámec smlouvou explicitně uvedeného překročit. </w:t>
      </w:r>
    </w:p>
    <w:p w:rsidR="008715BF" w:rsidRPr="00C9062F" w:rsidRDefault="008715BF" w:rsidP="008715BF">
      <w:pPr>
        <w:autoSpaceDE w:val="0"/>
        <w:autoSpaceDN w:val="0"/>
        <w:adjustRightInd w:val="0"/>
        <w:spacing w:after="0" w:line="240" w:lineRule="auto"/>
        <w:jc w:val="both"/>
        <w:rPr>
          <w:rFonts w:cstheme="minorHAnsi"/>
          <w:b/>
          <w:bCs/>
        </w:rPr>
      </w:pPr>
    </w:p>
    <w:p w:rsidR="008715BF" w:rsidRPr="00C9062F" w:rsidRDefault="00DD19D3" w:rsidP="008715BF">
      <w:pPr>
        <w:autoSpaceDE w:val="0"/>
        <w:autoSpaceDN w:val="0"/>
        <w:adjustRightInd w:val="0"/>
        <w:spacing w:after="0" w:line="240" w:lineRule="auto"/>
        <w:jc w:val="both"/>
        <w:rPr>
          <w:rFonts w:cstheme="minorHAnsi"/>
        </w:rPr>
      </w:pPr>
      <w:r>
        <w:rPr>
          <w:rFonts w:cstheme="minorHAnsi"/>
        </w:rPr>
        <w:t>10</w:t>
      </w:r>
      <w:r w:rsidR="008715BF" w:rsidRPr="00C9062F">
        <w:rPr>
          <w:rFonts w:cstheme="minorHAnsi"/>
        </w:rPr>
        <w:t>.3 Celková nabídková cena bude uvedena v Kč</w:t>
      </w:r>
      <w:r w:rsidR="008715BF" w:rsidRPr="00C9062F">
        <w:rPr>
          <w:rFonts w:cstheme="minorHAnsi"/>
          <w:b/>
          <w:bCs/>
        </w:rPr>
        <w:t xml:space="preserve">, </w:t>
      </w:r>
      <w:r w:rsidR="008715BF" w:rsidRPr="00C9062F">
        <w:rPr>
          <w:rFonts w:cstheme="minorHAnsi"/>
        </w:rPr>
        <w:t>a to v členění:</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nabídková cena bez daně z přidané hodnoty (cena v Kč bez DPH)</w:t>
      </w: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výše DPH</w:t>
      </w: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nabídková cena včetně DPH (cena v Kč včetně DPH)</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11</w:t>
      </w:r>
      <w:r w:rsidR="008715BF" w:rsidRPr="00AC5936">
        <w:rPr>
          <w:rStyle w:val="FontStyle45"/>
          <w:rFonts w:asciiTheme="minorHAnsi" w:eastAsia="SimSun" w:hAnsiTheme="minorHAnsi" w:cstheme="minorHAnsi"/>
          <w:b/>
          <w:bCs/>
          <w:sz w:val="22"/>
          <w:szCs w:val="22"/>
          <w:u w:val="single"/>
        </w:rPr>
        <w:t>. Možnost variant nabídek:</w:t>
      </w:r>
    </w:p>
    <w:p w:rsidR="005B37F4" w:rsidRDefault="005B37F4"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Zadavatel nepřipouští varianty nabídek</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12</w:t>
      </w:r>
      <w:r w:rsidR="008715BF" w:rsidRPr="00AC5936">
        <w:rPr>
          <w:rStyle w:val="FontStyle45"/>
          <w:rFonts w:asciiTheme="minorHAnsi" w:eastAsia="SimSun" w:hAnsiTheme="minorHAnsi" w:cstheme="minorHAnsi"/>
          <w:b/>
          <w:bCs/>
          <w:sz w:val="22"/>
          <w:szCs w:val="22"/>
          <w:u w:val="single"/>
        </w:rPr>
        <w:t>. Požadavek na poskytnutí jistoty:</w:t>
      </w:r>
    </w:p>
    <w:p w:rsidR="005B37F4" w:rsidRDefault="005B37F4" w:rsidP="005B37F4">
      <w:pPr>
        <w:tabs>
          <w:tab w:val="left" w:pos="0"/>
        </w:tabs>
        <w:spacing w:after="0" w:line="240" w:lineRule="auto"/>
        <w:jc w:val="both"/>
        <w:rPr>
          <w:rFonts w:cstheme="minorHAnsi"/>
        </w:rPr>
      </w:pPr>
    </w:p>
    <w:p w:rsidR="00AC5936" w:rsidRDefault="008715BF" w:rsidP="005B37F4">
      <w:pPr>
        <w:tabs>
          <w:tab w:val="left" w:pos="0"/>
        </w:tabs>
        <w:spacing w:after="0" w:line="240" w:lineRule="auto"/>
        <w:jc w:val="both"/>
        <w:rPr>
          <w:rFonts w:cstheme="minorHAnsi"/>
        </w:rPr>
      </w:pPr>
      <w:r w:rsidRPr="00A11296">
        <w:rPr>
          <w:rFonts w:cstheme="minorHAnsi"/>
        </w:rPr>
        <w:t>Zadavatel nepožaduje poskytnutí jistoty dle § 41 ZZVZ.</w:t>
      </w:r>
    </w:p>
    <w:p w:rsidR="00DD19D3" w:rsidRPr="00A11296" w:rsidRDefault="00DD19D3" w:rsidP="008715BF">
      <w:pPr>
        <w:tabs>
          <w:tab w:val="left" w:pos="0"/>
        </w:tabs>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13</w:t>
      </w:r>
      <w:r w:rsidR="008715BF" w:rsidRPr="00AC5936">
        <w:rPr>
          <w:rStyle w:val="FontStyle45"/>
          <w:rFonts w:asciiTheme="minorHAnsi" w:eastAsia="SimSun" w:hAnsiTheme="minorHAnsi" w:cstheme="minorHAnsi"/>
          <w:b/>
          <w:bCs/>
          <w:sz w:val="22"/>
          <w:szCs w:val="22"/>
          <w:u w:val="single"/>
        </w:rPr>
        <w:t>. Zadávací lhůta:</w:t>
      </w:r>
    </w:p>
    <w:p w:rsidR="005B37F4" w:rsidRDefault="005B37F4" w:rsidP="005B37F4">
      <w:pPr>
        <w:autoSpaceDE w:val="0"/>
        <w:spacing w:after="0" w:line="240" w:lineRule="auto"/>
        <w:jc w:val="both"/>
        <w:rPr>
          <w:rFonts w:cstheme="minorHAnsi"/>
        </w:rPr>
      </w:pPr>
    </w:p>
    <w:p w:rsidR="008715BF" w:rsidRDefault="008715BF" w:rsidP="005B37F4">
      <w:pPr>
        <w:autoSpaceDE w:val="0"/>
        <w:spacing w:after="0" w:line="240" w:lineRule="auto"/>
        <w:jc w:val="both"/>
        <w:rPr>
          <w:rFonts w:cstheme="minorHAnsi"/>
        </w:rPr>
      </w:pPr>
      <w:r w:rsidRPr="00A11296">
        <w:rPr>
          <w:rFonts w:cstheme="minorHAnsi"/>
        </w:rPr>
        <w:t>Zadavatel nestanoví zadávací lhůtu.</w:t>
      </w:r>
    </w:p>
    <w:p w:rsidR="008715BF" w:rsidRPr="00C9062F" w:rsidRDefault="008715BF" w:rsidP="008715BF">
      <w:pPr>
        <w:autoSpaceDE w:val="0"/>
        <w:spacing w:before="120"/>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14</w:t>
      </w:r>
      <w:r w:rsidR="008715BF" w:rsidRPr="00AC5936">
        <w:rPr>
          <w:rStyle w:val="FontStyle45"/>
          <w:rFonts w:asciiTheme="minorHAnsi" w:eastAsia="SimSun" w:hAnsiTheme="minorHAnsi" w:cstheme="minorHAnsi"/>
          <w:b/>
          <w:bCs/>
          <w:sz w:val="22"/>
          <w:szCs w:val="22"/>
          <w:u w:val="single"/>
        </w:rPr>
        <w:t>. Obchodní, platební a technické podmínky:</w:t>
      </w:r>
    </w:p>
    <w:p w:rsidR="005B37F4" w:rsidRDefault="005B37F4"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sidRPr="00C9062F">
        <w:rPr>
          <w:rFonts w:cstheme="minorHAnsi"/>
        </w:rPr>
        <w:t>S vybraným dodavate</w:t>
      </w:r>
      <w:r w:rsidR="00AC5936">
        <w:rPr>
          <w:rFonts w:cstheme="minorHAnsi"/>
        </w:rPr>
        <w:t>lem bude uzavřena smlouva</w:t>
      </w:r>
      <w:r w:rsidRPr="00C9062F">
        <w:rPr>
          <w:rFonts w:cstheme="minorHAnsi"/>
        </w:rPr>
        <w:t xml:space="preserve">, jejíž návrh dodavatel předloží </w:t>
      </w:r>
      <w:r>
        <w:rPr>
          <w:rFonts w:cstheme="minorHAnsi"/>
        </w:rPr>
        <w:t xml:space="preserve">v souladu s těmito zadávacími podmínkami </w:t>
      </w:r>
      <w:r w:rsidRPr="00C9062F">
        <w:rPr>
          <w:rFonts w:cstheme="minorHAnsi"/>
        </w:rPr>
        <w:t xml:space="preserve">jako součást své nabídky. </w:t>
      </w:r>
    </w:p>
    <w:p w:rsidR="008715BF" w:rsidRPr="00C9062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rPr>
      </w:pPr>
    </w:p>
    <w:p w:rsidR="008715BF" w:rsidRPr="00C9062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C9062F" w:rsidRDefault="00DD19D3" w:rsidP="008715BF">
      <w:pPr>
        <w:keepNext/>
        <w:shd w:val="clear" w:color="auto" w:fill="CCCCCC"/>
        <w:spacing w:after="0" w:line="240" w:lineRule="auto"/>
        <w:jc w:val="both"/>
        <w:rPr>
          <w:rFonts w:cstheme="minorHAnsi"/>
        </w:rPr>
      </w:pPr>
      <w:r>
        <w:rPr>
          <w:rFonts w:cstheme="minorHAnsi"/>
          <w:b/>
          <w:bCs/>
          <w:u w:val="single"/>
        </w:rPr>
        <w:t>15</w:t>
      </w:r>
      <w:r w:rsidR="008715BF" w:rsidRPr="00C9062F">
        <w:rPr>
          <w:rFonts w:cstheme="minorHAnsi"/>
          <w:b/>
          <w:bCs/>
          <w:u w:val="single"/>
        </w:rPr>
        <w:t>. Po</w:t>
      </w:r>
      <w:r w:rsidR="008715BF" w:rsidRPr="00C9062F">
        <w:rPr>
          <w:rFonts w:cstheme="minorHAnsi"/>
          <w:b/>
          <w:u w:val="single"/>
        </w:rPr>
        <w:t>žadavek na splnění způsobilosti a prokázání kvalifikace dodavatele:</w:t>
      </w:r>
    </w:p>
    <w:p w:rsidR="005B37F4" w:rsidRDefault="005B37F4" w:rsidP="008715BF">
      <w:pPr>
        <w:pStyle w:val="FormtovanvHTML"/>
        <w:jc w:val="both"/>
        <w:rPr>
          <w:rFonts w:asciiTheme="minorHAnsi" w:hAnsiTheme="minorHAnsi" w:cstheme="minorHAnsi"/>
          <w:sz w:val="22"/>
          <w:szCs w:val="22"/>
        </w:rPr>
      </w:pPr>
    </w:p>
    <w:p w:rsidR="008715BF" w:rsidRPr="008F6FB4" w:rsidRDefault="00DD19D3" w:rsidP="008715BF">
      <w:pPr>
        <w:pStyle w:val="FormtovanvHTML"/>
        <w:jc w:val="both"/>
        <w:rPr>
          <w:rFonts w:asciiTheme="minorHAnsi" w:hAnsiTheme="minorHAnsi" w:cstheme="minorHAnsi"/>
          <w:sz w:val="22"/>
          <w:szCs w:val="22"/>
          <w:lang w:eastAsia="cs-CZ"/>
        </w:rPr>
      </w:pPr>
      <w:r>
        <w:rPr>
          <w:rFonts w:asciiTheme="minorHAnsi" w:hAnsiTheme="minorHAnsi" w:cstheme="minorHAnsi"/>
          <w:sz w:val="22"/>
          <w:szCs w:val="22"/>
        </w:rPr>
        <w:t>15</w:t>
      </w:r>
      <w:r w:rsidR="008715BF" w:rsidRPr="00C9062F">
        <w:rPr>
          <w:rFonts w:asciiTheme="minorHAnsi" w:hAnsiTheme="minorHAnsi" w:cstheme="minorHAnsi"/>
          <w:sz w:val="22"/>
          <w:szCs w:val="22"/>
        </w:rPr>
        <w:t xml:space="preserve">.1 </w:t>
      </w:r>
      <w:proofErr w:type="spellStart"/>
      <w:r w:rsidR="008715BF" w:rsidRPr="00C9062F">
        <w:rPr>
          <w:rFonts w:asciiTheme="minorHAnsi" w:hAnsiTheme="minorHAnsi" w:cstheme="minorHAnsi"/>
          <w:b/>
          <w:sz w:val="22"/>
          <w:szCs w:val="22"/>
        </w:rPr>
        <w:t>Zadavatel</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požaduje</w:t>
      </w:r>
      <w:proofErr w:type="spellEnd"/>
      <w:r w:rsidR="008715BF" w:rsidRPr="00C9062F">
        <w:rPr>
          <w:rFonts w:asciiTheme="minorHAnsi" w:hAnsiTheme="minorHAnsi" w:cstheme="minorHAnsi"/>
          <w:b/>
          <w:sz w:val="22"/>
          <w:szCs w:val="22"/>
        </w:rPr>
        <w:t xml:space="preserve">, aby </w:t>
      </w:r>
      <w:proofErr w:type="spellStart"/>
      <w:r w:rsidR="008715BF" w:rsidRPr="00C9062F">
        <w:rPr>
          <w:rFonts w:asciiTheme="minorHAnsi" w:hAnsiTheme="minorHAnsi" w:cstheme="minorHAnsi"/>
          <w:b/>
          <w:sz w:val="22"/>
          <w:szCs w:val="22"/>
        </w:rPr>
        <w:t>účastník</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ve</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své</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nabídce</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prokázal</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splnění</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základní</w:t>
      </w:r>
      <w:proofErr w:type="spellEnd"/>
      <w:r w:rsidR="008715BF" w:rsidRPr="00C9062F">
        <w:rPr>
          <w:rFonts w:asciiTheme="minorHAnsi" w:hAnsiTheme="minorHAnsi" w:cstheme="minorHAnsi"/>
          <w:b/>
          <w:sz w:val="22"/>
          <w:szCs w:val="22"/>
        </w:rPr>
        <w:t xml:space="preserve"> a </w:t>
      </w:r>
      <w:proofErr w:type="spellStart"/>
      <w:r w:rsidR="008715BF" w:rsidRPr="00C9062F">
        <w:rPr>
          <w:rFonts w:asciiTheme="minorHAnsi" w:hAnsiTheme="minorHAnsi" w:cstheme="minorHAnsi"/>
          <w:b/>
          <w:sz w:val="22"/>
          <w:szCs w:val="22"/>
        </w:rPr>
        <w:t>profesní</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způsobilosti</w:t>
      </w:r>
      <w:proofErr w:type="spellEnd"/>
      <w:r w:rsidR="008715BF" w:rsidRPr="00C9062F">
        <w:rPr>
          <w:rFonts w:asciiTheme="minorHAnsi" w:hAnsiTheme="minorHAnsi" w:cstheme="minorHAnsi"/>
          <w:b/>
          <w:sz w:val="22"/>
          <w:szCs w:val="22"/>
        </w:rPr>
        <w:t xml:space="preserve"> a </w:t>
      </w:r>
      <w:proofErr w:type="spellStart"/>
      <w:r w:rsidR="008715BF" w:rsidRPr="00C9062F">
        <w:rPr>
          <w:rFonts w:asciiTheme="minorHAnsi" w:hAnsiTheme="minorHAnsi" w:cstheme="minorHAnsi"/>
          <w:b/>
          <w:sz w:val="22"/>
          <w:szCs w:val="22"/>
        </w:rPr>
        <w:t>následujících</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kvalifikačních</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předpokladů</w:t>
      </w:r>
      <w:proofErr w:type="spellEnd"/>
      <w:r w:rsidR="008715BF" w:rsidRPr="00C9062F">
        <w:rPr>
          <w:rFonts w:asciiTheme="minorHAnsi" w:hAnsiTheme="minorHAnsi" w:cstheme="minorHAnsi"/>
          <w:b/>
          <w:sz w:val="22"/>
          <w:szCs w:val="22"/>
        </w:rPr>
        <w:t xml:space="preserve"> v </w:t>
      </w:r>
      <w:proofErr w:type="spellStart"/>
      <w:r w:rsidR="008715BF" w:rsidRPr="00C9062F">
        <w:rPr>
          <w:rFonts w:asciiTheme="minorHAnsi" w:hAnsiTheme="minorHAnsi" w:cstheme="minorHAnsi"/>
          <w:b/>
          <w:sz w:val="22"/>
          <w:szCs w:val="22"/>
        </w:rPr>
        <w:t>níže</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uvedeném</w:t>
      </w:r>
      <w:proofErr w:type="spellEnd"/>
      <w:r w:rsidR="008715BF" w:rsidRPr="00C9062F">
        <w:rPr>
          <w:rFonts w:asciiTheme="minorHAnsi" w:hAnsiTheme="minorHAnsi" w:cstheme="minorHAnsi"/>
          <w:b/>
          <w:sz w:val="22"/>
          <w:szCs w:val="22"/>
        </w:rPr>
        <w:t xml:space="preserve"> </w:t>
      </w:r>
      <w:proofErr w:type="spellStart"/>
      <w:r w:rsidR="008715BF" w:rsidRPr="00C9062F">
        <w:rPr>
          <w:rFonts w:asciiTheme="minorHAnsi" w:hAnsiTheme="minorHAnsi" w:cstheme="minorHAnsi"/>
          <w:b/>
          <w:sz w:val="22"/>
          <w:szCs w:val="22"/>
        </w:rPr>
        <w:t>rozsahu</w:t>
      </w:r>
      <w:proofErr w:type="spellEnd"/>
      <w:r w:rsidR="008715BF" w:rsidRPr="00C9062F">
        <w:rPr>
          <w:rFonts w:asciiTheme="minorHAnsi" w:hAnsiTheme="minorHAnsi" w:cstheme="minorHAnsi"/>
          <w:b/>
          <w:sz w:val="22"/>
          <w:szCs w:val="22"/>
        </w:rPr>
        <w:t>:</w:t>
      </w:r>
    </w:p>
    <w:p w:rsidR="008715BF" w:rsidRPr="001428FB" w:rsidRDefault="008715BF" w:rsidP="008715BF">
      <w:pPr>
        <w:pStyle w:val="FormtovanvHTML"/>
        <w:spacing w:before="120"/>
        <w:jc w:val="both"/>
        <w:rPr>
          <w:rFonts w:asciiTheme="minorHAnsi" w:hAnsiTheme="minorHAnsi" w:cstheme="minorHAnsi"/>
          <w:sz w:val="22"/>
          <w:szCs w:val="22"/>
        </w:rPr>
      </w:pPr>
      <w:proofErr w:type="spellStart"/>
      <w:r w:rsidRPr="001428FB">
        <w:rPr>
          <w:rFonts w:asciiTheme="minorHAnsi" w:hAnsiTheme="minorHAnsi" w:cstheme="minorHAnsi"/>
          <w:b/>
          <w:sz w:val="22"/>
          <w:szCs w:val="22"/>
        </w:rPr>
        <w:t>Základní</w:t>
      </w:r>
      <w:proofErr w:type="spellEnd"/>
      <w:r w:rsidRPr="001428FB">
        <w:rPr>
          <w:rFonts w:asciiTheme="minorHAnsi" w:hAnsiTheme="minorHAnsi" w:cstheme="minorHAnsi"/>
          <w:b/>
          <w:sz w:val="22"/>
          <w:szCs w:val="22"/>
        </w:rPr>
        <w:t xml:space="preserve"> </w:t>
      </w:r>
      <w:proofErr w:type="spellStart"/>
      <w:r w:rsidRPr="001428FB">
        <w:rPr>
          <w:rFonts w:asciiTheme="minorHAnsi" w:hAnsiTheme="minorHAnsi" w:cstheme="minorHAnsi"/>
          <w:b/>
          <w:sz w:val="22"/>
          <w:szCs w:val="22"/>
        </w:rPr>
        <w:t>způsobilost</w:t>
      </w:r>
      <w:proofErr w:type="spellEnd"/>
      <w:r>
        <w:rPr>
          <w:rFonts w:asciiTheme="minorHAnsi" w:hAnsiTheme="minorHAnsi" w:cstheme="minorHAnsi"/>
          <w:b/>
          <w:sz w:val="22"/>
          <w:szCs w:val="22"/>
        </w:rPr>
        <w:t>:</w:t>
      </w:r>
    </w:p>
    <w:p w:rsidR="008715BF" w:rsidRDefault="008715BF" w:rsidP="008715BF">
      <w:pPr>
        <w:spacing w:before="120"/>
        <w:jc w:val="both"/>
        <w:rPr>
          <w:rFonts w:cstheme="minorHAnsi"/>
        </w:rPr>
      </w:pPr>
      <w:r w:rsidRPr="001428FB">
        <w:rPr>
          <w:rFonts w:cstheme="minorHAnsi"/>
        </w:rPr>
        <w:t>Dodavatel je povinen prokázat splnění základní způsobilosti ve smys</w:t>
      </w:r>
      <w:r>
        <w:rPr>
          <w:rFonts w:cstheme="minorHAnsi"/>
        </w:rPr>
        <w:t>lu ustanovení § 74 zákona, a to </w:t>
      </w:r>
      <w:r w:rsidRPr="001428FB">
        <w:rPr>
          <w:rFonts w:cstheme="minorHAnsi"/>
        </w:rPr>
        <w:t xml:space="preserve">čestným prohlášením. </w:t>
      </w:r>
      <w:r w:rsidRPr="002F75B9">
        <w:rPr>
          <w:rFonts w:cstheme="minorHAnsi"/>
          <w:u w:val="single"/>
        </w:rPr>
        <w:t>Dodavatel může použít k ZD přiložený vzor čestného prohlášení</w:t>
      </w:r>
      <w:r>
        <w:rPr>
          <w:rFonts w:cstheme="minorHAnsi"/>
          <w:u w:val="single"/>
        </w:rPr>
        <w:t xml:space="preserve"> (viz příloha č. 3 ZD)</w:t>
      </w:r>
      <w:r w:rsidRPr="001428FB">
        <w:rPr>
          <w:rFonts w:cstheme="minorHAnsi"/>
        </w:rPr>
        <w:t>.</w:t>
      </w:r>
    </w:p>
    <w:p w:rsidR="008715BF" w:rsidRDefault="008715BF" w:rsidP="008715BF">
      <w:pPr>
        <w:spacing w:before="120"/>
        <w:jc w:val="both"/>
        <w:rPr>
          <w:rFonts w:cstheme="minorHAnsi"/>
          <w:b/>
        </w:rPr>
      </w:pPr>
      <w:r w:rsidRPr="00A11296">
        <w:rPr>
          <w:rFonts w:cstheme="minorHAnsi"/>
          <w:b/>
        </w:rPr>
        <w:lastRenderedPageBreak/>
        <w:t>Profesní způsobilost</w:t>
      </w:r>
      <w:r>
        <w:rPr>
          <w:rFonts w:cstheme="minorHAnsi"/>
          <w:b/>
        </w:rPr>
        <w:t>:</w:t>
      </w:r>
    </w:p>
    <w:p w:rsidR="008715BF" w:rsidRPr="008F6FB4" w:rsidRDefault="008715BF" w:rsidP="008715BF">
      <w:pPr>
        <w:spacing w:before="120"/>
        <w:jc w:val="both"/>
        <w:rPr>
          <w:rFonts w:cstheme="minorHAnsi"/>
          <w:b/>
        </w:rPr>
      </w:pPr>
      <w:r w:rsidRPr="00C9062F">
        <w:rPr>
          <w:rFonts w:cstheme="minorHAnsi"/>
        </w:rPr>
        <w:t xml:space="preserve">Profesní způsobilost v souladu s ustanovením § 77 odst. 1 zákona prokazuje dodavatel předložením: </w:t>
      </w:r>
      <w:r w:rsidRPr="00C9062F">
        <w:rPr>
          <w:rFonts w:cstheme="minorHAnsi"/>
          <w:b/>
          <w:u w:val="single"/>
        </w:rPr>
        <w:t xml:space="preserve">výpisu z obchodního </w:t>
      </w:r>
      <w:r w:rsidRPr="00AC5936">
        <w:rPr>
          <w:rFonts w:cstheme="minorHAnsi"/>
          <w:b/>
          <w:u w:val="single"/>
        </w:rPr>
        <w:t>rejstříku nebo jiné obdobné evidence</w:t>
      </w:r>
      <w:r w:rsidRPr="00C9062F">
        <w:rPr>
          <w:rFonts w:cstheme="minorHAnsi"/>
        </w:rPr>
        <w:t xml:space="preserve">, pokud jiný právní předpis zápis do takové evidence vyžaduje. </w:t>
      </w:r>
    </w:p>
    <w:p w:rsidR="008715BF" w:rsidRPr="00FB4EF8" w:rsidRDefault="008715BF" w:rsidP="00AC5936">
      <w:pPr>
        <w:autoSpaceDE w:val="0"/>
        <w:autoSpaceDN w:val="0"/>
        <w:adjustRightInd w:val="0"/>
        <w:spacing w:after="0" w:line="240" w:lineRule="auto"/>
        <w:jc w:val="both"/>
        <w:rPr>
          <w:rFonts w:cstheme="minorHAnsi"/>
          <w:b/>
        </w:rPr>
      </w:pPr>
      <w:r w:rsidRPr="00C9062F">
        <w:rPr>
          <w:rFonts w:cstheme="minorHAnsi"/>
        </w:rPr>
        <w:t xml:space="preserve">Zadavatel </w:t>
      </w:r>
      <w:r>
        <w:rPr>
          <w:rFonts w:cstheme="minorHAnsi"/>
        </w:rPr>
        <w:t xml:space="preserve">dále </w:t>
      </w:r>
      <w:r w:rsidRPr="00C9062F">
        <w:rPr>
          <w:rFonts w:cstheme="minorHAnsi"/>
        </w:rPr>
        <w:t xml:space="preserve">v souladu s § 77 odst. 2 písm. a) zákona požaduje, aby dodavatel předložil </w:t>
      </w:r>
      <w:r w:rsidRPr="00AC5936">
        <w:rPr>
          <w:rFonts w:cstheme="minorHAnsi"/>
          <w:b/>
        </w:rPr>
        <w:t>doklad, že je oprávněn podnikat v rozsahu odpovídajícímu předmětu veřejné zakázky</w:t>
      </w:r>
      <w:r w:rsidRPr="00C9062F">
        <w:rPr>
          <w:rFonts w:cstheme="minorHAnsi"/>
        </w:rPr>
        <w:t xml:space="preserve">, pokud jiné právní předpisy takové oprávnění vyžadují. </w:t>
      </w:r>
      <w:r w:rsidRPr="00AC5936">
        <w:rPr>
          <w:rFonts w:cstheme="minorHAnsi"/>
          <w:b/>
        </w:rPr>
        <w:t xml:space="preserve">Zadavatel požaduje, aby dodavatel předložil </w:t>
      </w:r>
      <w:r w:rsidRPr="00AC5936">
        <w:rPr>
          <w:rFonts w:cstheme="minorHAnsi"/>
          <w:b/>
          <w:bCs/>
        </w:rPr>
        <w:t>příslušné ži</w:t>
      </w:r>
      <w:r w:rsidR="00AC5936" w:rsidRPr="00AC5936">
        <w:rPr>
          <w:rFonts w:cstheme="minorHAnsi"/>
          <w:b/>
          <w:bCs/>
        </w:rPr>
        <w:t>vnostenské oprávnění</w:t>
      </w:r>
      <w:r w:rsidR="00AC5936">
        <w:rPr>
          <w:rFonts w:cstheme="minorHAnsi"/>
          <w:bCs/>
        </w:rPr>
        <w:t xml:space="preserve"> či licenci.</w:t>
      </w:r>
    </w:p>
    <w:p w:rsidR="008715BF" w:rsidRPr="00FB4EF8" w:rsidRDefault="008715BF"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u w:val="single"/>
        </w:rPr>
      </w:pPr>
      <w:r w:rsidRPr="00C9062F">
        <w:rPr>
          <w:rFonts w:cstheme="minorHAnsi"/>
          <w:b/>
        </w:rPr>
        <w:t>Technická kvalifikace</w:t>
      </w:r>
    </w:p>
    <w:p w:rsidR="008715BF" w:rsidRPr="000F660C" w:rsidRDefault="008715BF"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rPr>
      </w:pPr>
      <w:r w:rsidRPr="00DE238E">
        <w:rPr>
          <w:rFonts w:cstheme="minorHAnsi"/>
        </w:rPr>
        <w:t xml:space="preserve">Zadavatel požaduje, aby účastník výběrového řízení ve své nabídce předložil seznam referenčního plnění, v rámci kterého budou uvedeny </w:t>
      </w:r>
      <w:r>
        <w:rPr>
          <w:rFonts w:cstheme="minorHAnsi"/>
          <w:b/>
        </w:rPr>
        <w:t>alespoň</w:t>
      </w:r>
      <w:r w:rsidR="00AC5936">
        <w:rPr>
          <w:rFonts w:cstheme="minorHAnsi"/>
          <w:b/>
        </w:rPr>
        <w:t xml:space="preserve"> 2</w:t>
      </w:r>
      <w:r w:rsidRPr="00DE238E">
        <w:rPr>
          <w:rFonts w:cstheme="minorHAnsi"/>
          <w:b/>
        </w:rPr>
        <w:t xml:space="preserve"> řádně dokončené zakázky obdobné výše specifikovanému předmětu veřejné zakázky</w:t>
      </w:r>
      <w:r w:rsidRPr="00DE238E">
        <w:rPr>
          <w:rFonts w:cstheme="minorHAnsi"/>
        </w:rPr>
        <w:t xml:space="preserve">, které byly dokončeny </w:t>
      </w:r>
      <w:r w:rsidR="00AC5936">
        <w:rPr>
          <w:rFonts w:cstheme="minorHAnsi"/>
          <w:b/>
        </w:rPr>
        <w:t>ve lhůtě 5</w:t>
      </w:r>
      <w:r w:rsidRPr="00193643">
        <w:rPr>
          <w:rFonts w:cstheme="minorHAnsi"/>
          <w:b/>
        </w:rPr>
        <w:t xml:space="preserve"> let před zahájením výběrového řízení</w:t>
      </w:r>
      <w:r w:rsidRPr="00DE238E">
        <w:rPr>
          <w:rFonts w:cstheme="minorHAnsi"/>
        </w:rPr>
        <w:t xml:space="preserve"> </w:t>
      </w:r>
      <w:r w:rsidRPr="00193643">
        <w:rPr>
          <w:rFonts w:cstheme="minorHAnsi"/>
          <w:b/>
        </w:rPr>
        <w:t>a jejichž finanční objem plnění činil pro každou tuto zakázku min</w:t>
      </w:r>
      <w:r w:rsidR="00AC5936">
        <w:rPr>
          <w:rFonts w:cstheme="minorHAnsi"/>
          <w:b/>
        </w:rPr>
        <w:t>. 5</w:t>
      </w:r>
      <w:r w:rsidRPr="00193643">
        <w:rPr>
          <w:rFonts w:cstheme="minorHAnsi"/>
          <w:b/>
        </w:rPr>
        <w:t xml:space="preserve">00 000 Kč bez DPH. </w:t>
      </w:r>
      <w:r w:rsidRPr="00193643">
        <w:rPr>
          <w:rFonts w:cstheme="minorHAnsi"/>
          <w:u w:val="single"/>
        </w:rPr>
        <w:t>U každé referenční zakázky účastník výběrového řízení v seznamu uvede identifikaci objednatele (identifikační údaje a kontaktní osobu objednatele), dobu realizace zakázky a věcnou specifikaci zakázky, přičemž z těchto údajů bude jednoznačně vyplývat splnění požadavků zadavatele</w:t>
      </w:r>
      <w:r w:rsidRPr="00DE238E">
        <w:rPr>
          <w:rFonts w:cstheme="minorHAnsi"/>
        </w:rPr>
        <w:t xml:space="preserve">. </w:t>
      </w:r>
      <w:r w:rsidRPr="000F660C">
        <w:rPr>
          <w:rFonts w:cstheme="minorHAnsi"/>
          <w:b/>
        </w:rPr>
        <w:t xml:space="preserve">Za věcně relevantní plnění zadavatel považuje zejména </w:t>
      </w:r>
      <w:r w:rsidR="00AC5936">
        <w:rPr>
          <w:rFonts w:cstheme="minorHAnsi"/>
          <w:b/>
        </w:rPr>
        <w:t xml:space="preserve">zhotovení či dodání a instalaci </w:t>
      </w:r>
      <w:r w:rsidR="00413934">
        <w:rPr>
          <w:rFonts w:cstheme="minorHAnsi"/>
          <w:b/>
        </w:rPr>
        <w:t xml:space="preserve">tzv. </w:t>
      </w:r>
      <w:r w:rsidR="0027399B">
        <w:rPr>
          <w:rFonts w:cstheme="minorHAnsi"/>
          <w:b/>
        </w:rPr>
        <w:t>na míru u plnění odpovídajícímu či obdobnému předmětu veřejné zakázky</w:t>
      </w:r>
      <w:r w:rsidR="00AC5936">
        <w:rPr>
          <w:rFonts w:cstheme="minorHAnsi"/>
          <w:b/>
        </w:rPr>
        <w:t>.</w:t>
      </w:r>
    </w:p>
    <w:p w:rsidR="008715BF" w:rsidRPr="000F660C" w:rsidRDefault="00DD19D3"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u w:val="single"/>
        </w:rPr>
      </w:pPr>
      <w:r>
        <w:rPr>
          <w:rFonts w:cstheme="minorHAnsi"/>
        </w:rPr>
        <w:t>15</w:t>
      </w:r>
      <w:r w:rsidR="008715BF">
        <w:rPr>
          <w:rFonts w:cstheme="minorHAnsi"/>
        </w:rPr>
        <w:t>.2</w:t>
      </w:r>
      <w:r w:rsidR="008715BF" w:rsidRPr="005525C2">
        <w:rPr>
          <w:rFonts w:cstheme="minorHAnsi"/>
        </w:rPr>
        <w:t xml:space="preserve"> </w:t>
      </w:r>
      <w:r w:rsidR="008715BF" w:rsidRPr="00B10BA6">
        <w:rPr>
          <w:rFonts w:cstheme="minorHAnsi"/>
        </w:rPr>
        <w:t>Zadavatel si vyhrazuje možnost vyžádat si rovněž originály dokladů ke způsobilosti</w:t>
      </w:r>
      <w:r w:rsidR="0027399B">
        <w:rPr>
          <w:rFonts w:cstheme="minorHAnsi"/>
        </w:rPr>
        <w:t xml:space="preserve"> a kvalifikaci</w:t>
      </w:r>
      <w:r w:rsidR="008715BF" w:rsidRPr="00B10BA6">
        <w:rPr>
          <w:rFonts w:cstheme="minorHAnsi"/>
        </w:rPr>
        <w:t xml:space="preserve">, pokud by získal pochybnosti o validitě předkládaných informací či dokladů. </w:t>
      </w:r>
      <w:r w:rsidR="008715BF" w:rsidRPr="008B51AB">
        <w:rPr>
          <w:rFonts w:cstheme="minorHAnsi"/>
          <w:u w:val="single"/>
        </w:rPr>
        <w:t xml:space="preserve">Pro odstranění pochybností tak platí, že zadavatel </w:t>
      </w:r>
      <w:r w:rsidR="008715BF" w:rsidRPr="002F75B9">
        <w:rPr>
          <w:rFonts w:cstheme="minorHAnsi"/>
          <w:b/>
          <w:u w:val="single"/>
        </w:rPr>
        <w:t>není povinen</w:t>
      </w:r>
      <w:r w:rsidR="008715BF" w:rsidRPr="008B51AB">
        <w:rPr>
          <w:rFonts w:cstheme="minorHAnsi"/>
          <w:u w:val="single"/>
        </w:rPr>
        <w:t xml:space="preserve"> si vyžádat od vybraného dodavatele před podpisem smlouvy originály dokladů</w:t>
      </w:r>
      <w:r w:rsidR="008715BF">
        <w:rPr>
          <w:rFonts w:cstheme="minorHAnsi"/>
          <w:u w:val="single"/>
        </w:rPr>
        <w:t xml:space="preserve"> k základní způ</w:t>
      </w:r>
      <w:r w:rsidR="008715BF" w:rsidRPr="008B51AB">
        <w:rPr>
          <w:rFonts w:cstheme="minorHAnsi"/>
          <w:u w:val="single"/>
        </w:rPr>
        <w:t>s</w:t>
      </w:r>
      <w:r w:rsidR="008715BF">
        <w:rPr>
          <w:rFonts w:cstheme="minorHAnsi"/>
          <w:u w:val="single"/>
        </w:rPr>
        <w:t>obilo</w:t>
      </w:r>
      <w:r w:rsidR="008715BF" w:rsidRPr="008B51AB">
        <w:rPr>
          <w:rFonts w:cstheme="minorHAnsi"/>
          <w:u w:val="single"/>
        </w:rPr>
        <w:t>s</w:t>
      </w:r>
      <w:r w:rsidR="008715BF">
        <w:rPr>
          <w:rFonts w:cstheme="minorHAnsi"/>
          <w:u w:val="single"/>
        </w:rPr>
        <w:t>ti</w:t>
      </w:r>
      <w:r w:rsidR="008715BF" w:rsidRPr="008B51AB">
        <w:rPr>
          <w:rFonts w:cstheme="minorHAnsi"/>
          <w:u w:val="single"/>
        </w:rPr>
        <w:t>, které v rámci nabídky předložil dodavatel v kopii, či které byly prokázány v rámci nabídky čestným prohlášením.</w:t>
      </w:r>
    </w:p>
    <w:p w:rsidR="008715BF" w:rsidRPr="004C2B0F" w:rsidRDefault="008715BF" w:rsidP="008715BF">
      <w:pPr>
        <w:pStyle w:val="FormtovanvHTML"/>
        <w:jc w:val="both"/>
        <w:rPr>
          <w:rFonts w:cstheme="minorHAnsi"/>
          <w:lang w:val="cs-CZ"/>
        </w:rPr>
      </w:pPr>
    </w:p>
    <w:p w:rsidR="008715BF" w:rsidRPr="00C9062F" w:rsidRDefault="00DD19D3" w:rsidP="008715BF">
      <w:pPr>
        <w:keepNext/>
        <w:shd w:val="clear" w:color="auto" w:fill="CCCCCC"/>
        <w:autoSpaceDE w:val="0"/>
        <w:spacing w:after="0" w:line="240" w:lineRule="auto"/>
        <w:jc w:val="both"/>
        <w:rPr>
          <w:rFonts w:cstheme="minorHAnsi"/>
        </w:rPr>
      </w:pPr>
      <w:r>
        <w:rPr>
          <w:rFonts w:cstheme="minorHAnsi"/>
          <w:b/>
          <w:bCs/>
          <w:u w:val="single"/>
        </w:rPr>
        <w:t>16</w:t>
      </w:r>
      <w:r w:rsidR="008715BF" w:rsidRPr="00C9062F">
        <w:rPr>
          <w:rFonts w:cstheme="minorHAnsi"/>
          <w:b/>
          <w:bCs/>
          <w:u w:val="single"/>
        </w:rPr>
        <w:t>. Další ustanovení</w:t>
      </w:r>
      <w:r w:rsidR="008715BF" w:rsidRPr="00C9062F">
        <w:rPr>
          <w:rFonts w:cstheme="minorHAnsi"/>
        </w:rPr>
        <w:t xml:space="preserve">: </w:t>
      </w:r>
    </w:p>
    <w:p w:rsidR="005B37F4" w:rsidRDefault="005B37F4"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.1 Účastníkům o tuto veřejnou zakázku nenáleží náhrada nákladů souvisej</w:t>
      </w:r>
      <w:r w:rsidR="008715BF">
        <w:rPr>
          <w:rFonts w:cstheme="minorHAnsi"/>
          <w:bCs/>
        </w:rPr>
        <w:t>ících s účastí v tomto výběrovém řízení.</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.2 Zadavatel si vyhrazuje</w:t>
      </w:r>
      <w:r w:rsidR="008715BF">
        <w:rPr>
          <w:rFonts w:cstheme="minorHAnsi"/>
          <w:bCs/>
        </w:rPr>
        <w:t xml:space="preserve"> právo zrušit předmětné výběrové řízení před uzavřením Smlouvy o dílo.</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 xml:space="preserve">.3 Zadavatel si vyhrazuje právo ověřit informace obsažené v nabídce účastníka u třetích osob </w:t>
      </w:r>
      <w:r w:rsidR="008715BF" w:rsidRPr="00C9062F">
        <w:rPr>
          <w:rFonts w:cstheme="minorHAnsi"/>
          <w:bCs/>
        </w:rPr>
        <w:br/>
        <w:t>a účastník je povinen mu v tomto ohledu poskytnout veškerou potřebnou součinnost.</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rPr>
      </w:pPr>
      <w:r>
        <w:rPr>
          <w:rFonts w:cstheme="minorHAnsi"/>
          <w:bCs/>
        </w:rPr>
        <w:t>16</w:t>
      </w:r>
      <w:r w:rsidR="008715BF" w:rsidRPr="00C9062F">
        <w:rPr>
          <w:rFonts w:cstheme="minorHAnsi"/>
          <w:bCs/>
        </w:rPr>
        <w:t xml:space="preserve">.4 </w:t>
      </w:r>
      <w:r w:rsidR="008715BF" w:rsidRPr="00C9062F">
        <w:rPr>
          <w:rFonts w:cstheme="minorHAnsi"/>
        </w:rPr>
        <w:t>Zadavatel si vyhrazuje právo vyžadovat doplnění či další informace v případě nejasností či chybějících skutečností a dokladů v nabídce účastníka a stanovit pravidla pro poskytnutí těchto informací či pro vyřazení účastníka v případě včasného neposkytnutí.</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.5</w:t>
      </w:r>
      <w:r w:rsidR="008715BF" w:rsidRPr="00C9062F">
        <w:rPr>
          <w:rFonts w:cstheme="minorHAnsi"/>
        </w:rPr>
        <w:t xml:space="preserve"> Účastníci berou na vědomí, že podle § 2 písm. e) zákona č. 320/2001 Sb., o finanční kontrole,</w:t>
      </w:r>
      <w:r w:rsidR="008715BF" w:rsidRPr="00C9062F">
        <w:rPr>
          <w:rFonts w:cstheme="minorHAnsi"/>
        </w:rPr>
        <w:br/>
        <w:t xml:space="preserve">ve znění pozdějších předpisů, bude vybraný dodavatel osobou povinnou spolupůsobit při výkonu finanční kontroly. Účastníci berou na vědomí, že obdobnou povinností bude vybraný dodavatel povinen smluvně zavázat také své poddodavatele. </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lastRenderedPageBreak/>
        <w:t>16</w:t>
      </w:r>
      <w:r w:rsidR="008715BF">
        <w:rPr>
          <w:rFonts w:cstheme="minorHAnsi"/>
        </w:rPr>
        <w:t xml:space="preserve">.6 </w:t>
      </w:r>
      <w:r w:rsidR="008715BF" w:rsidRPr="00C9062F">
        <w:rPr>
          <w:rFonts w:cstheme="minorHAnsi"/>
        </w:rPr>
        <w:t>Účastník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.7</w:t>
      </w:r>
      <w:r w:rsidR="008715BF" w:rsidRPr="00C9062F">
        <w:rPr>
          <w:rFonts w:cstheme="minorHAnsi"/>
        </w:rPr>
        <w:t xml:space="preserve"> Zadavatel si vyhrazuje právo v průběhu lhůty pro podání nabídek měnit, doplnit či upřesnit podmínky zadání zakázky.</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.8</w:t>
      </w:r>
      <w:r w:rsidR="008715BF" w:rsidRPr="00C9062F">
        <w:rPr>
          <w:rFonts w:cstheme="minorHAnsi"/>
        </w:rPr>
        <w:t xml:space="preserve"> V případě zjištění početní chyby, která nemá vliv na výši nabídkové ceny, bude chyba opravena tak, aby výsledek odpovídal správně provedenému početnímu úkonu. V případě rozporu mezi nabídkovou cenou uvedenou v Krycím listu a v Návrhu smlouvy o dílo má přednost cena, která koresponduje s doloženým položkovým rozpočtem dodavatele k této veřejné zakázce.</w:t>
      </w:r>
    </w:p>
    <w:p w:rsidR="008715BF" w:rsidRDefault="008715BF" w:rsidP="008715BF">
      <w:pPr>
        <w:spacing w:after="0" w:line="240" w:lineRule="auto"/>
        <w:jc w:val="both"/>
        <w:rPr>
          <w:rFonts w:cstheme="minorHAnsi"/>
          <w:color w:val="FF0000"/>
        </w:rPr>
      </w:pPr>
    </w:p>
    <w:p w:rsidR="008715BF" w:rsidRDefault="008715BF" w:rsidP="008715BF">
      <w:pPr>
        <w:spacing w:after="0" w:line="240" w:lineRule="auto"/>
        <w:jc w:val="both"/>
        <w:rPr>
          <w:rFonts w:cstheme="minorHAnsi"/>
          <w:color w:val="FF0000"/>
        </w:rPr>
      </w:pPr>
    </w:p>
    <w:p w:rsidR="008715BF" w:rsidRPr="00C9062F" w:rsidRDefault="00DD19D3" w:rsidP="008715BF">
      <w:pPr>
        <w:keepNext/>
        <w:shd w:val="clear" w:color="auto" w:fill="CCCCCC"/>
        <w:autoSpaceDE w:val="0"/>
        <w:spacing w:after="0" w:line="240" w:lineRule="auto"/>
        <w:jc w:val="both"/>
        <w:rPr>
          <w:rFonts w:cstheme="minorHAnsi"/>
        </w:rPr>
      </w:pPr>
      <w:r>
        <w:rPr>
          <w:rFonts w:cstheme="minorHAnsi"/>
          <w:b/>
          <w:bCs/>
          <w:u w:val="single"/>
        </w:rPr>
        <w:t>17</w:t>
      </w:r>
      <w:r w:rsidR="008715BF" w:rsidRPr="00C9062F">
        <w:rPr>
          <w:rFonts w:cstheme="minorHAnsi"/>
          <w:b/>
          <w:bCs/>
          <w:u w:val="single"/>
        </w:rPr>
        <w:t xml:space="preserve">. </w:t>
      </w:r>
      <w:r w:rsidR="008715BF">
        <w:rPr>
          <w:rFonts w:cstheme="minorHAnsi"/>
          <w:b/>
          <w:bCs/>
          <w:u w:val="single"/>
        </w:rPr>
        <w:t>Posouzení odpovědného veřejného zadávání dle § 6 odst. 4 ZZVZ:</w:t>
      </w:r>
    </w:p>
    <w:p w:rsidR="005B37F4" w:rsidRDefault="005B37F4"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color w:val="000000"/>
          <w:shd w:val="clear" w:color="auto" w:fill="FFFFFF"/>
        </w:rPr>
      </w:pPr>
      <w:r w:rsidRPr="00C9062F">
        <w:rPr>
          <w:rFonts w:cstheme="minorHAnsi"/>
        </w:rPr>
        <w:t xml:space="preserve">Zadavatel při zadávání veřejné zakázky zohlednil zásady sociálně odpovědného zadávání, environmentálně odpovědného zadávání a inovací. Realizace veřejné zakázky obsahuje minimalizaci negativních vlivů na životní prostředí, při plnění zakázky dojde k modernizaci </w:t>
      </w:r>
      <w:r>
        <w:rPr>
          <w:rFonts w:cstheme="minorHAnsi"/>
        </w:rPr>
        <w:t>s prvky zvyšujícími</w:t>
      </w:r>
      <w:r w:rsidRPr="00C9062F">
        <w:rPr>
          <w:rFonts w:cstheme="minorHAnsi"/>
        </w:rPr>
        <w:t xml:space="preserve"> bezpečnost. Zadavatel rovněž v projektové dokumentaci požaduje v rámci možností materiály šetrné k životnímu prostředí. </w:t>
      </w:r>
      <w:r w:rsidRPr="00C9062F">
        <w:rPr>
          <w:rFonts w:cstheme="minorHAnsi"/>
          <w:color w:val="000000"/>
          <w:shd w:val="clear" w:color="auto" w:fill="FFFFFF"/>
        </w:rPr>
        <w:t>Zadavatel tak dodržel zákon při vytváření zadávacích podmínek vzhledem</w:t>
      </w:r>
      <w:r>
        <w:rPr>
          <w:rFonts w:cstheme="minorHAnsi"/>
          <w:color w:val="000000"/>
          <w:shd w:val="clear" w:color="auto" w:fill="FFFFFF"/>
        </w:rPr>
        <w:t xml:space="preserve"> k </w:t>
      </w:r>
      <w:r w:rsidRPr="00C9062F">
        <w:rPr>
          <w:rFonts w:cstheme="minorHAnsi"/>
          <w:color w:val="000000"/>
          <w:shd w:val="clear" w:color="auto" w:fill="FFFFFF"/>
        </w:rPr>
        <w:t>povaze a smyslu zakázky v kontextu dodržení zásady sociálně odpovědného zadávání, environmentálně odpovědného zadávání a inovací ve smyslu zákona § 6 odst. 4 zákona v přiměřené míře dané předmětem požadovaného plnění, kdy jako odůvodnění uvádí v ZD zejména následující:</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zadavatel v souladu se zásadou hospodárnosti dbal dodržení všech zákonných zásad v možném a vhodném rozsahu již při vymezení předmětu plnění – viz požadavek na odborné personální zabezpečení,</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v mezích zákona zadavatel nezapověděl možnost využití poddodavatele a neomezil tak účast menších subjektů na plnění VZ,</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způsobilost a kvalifikace byla zadavatelem zvolena tak, aby neomezila menší dodavatele a stále poskytovala adekvátní míru jistoty, že plnění veřejné zakázky bude provedeno kvalitně, odborně a včas.</w:t>
      </w:r>
    </w:p>
    <w:p w:rsidR="008715BF" w:rsidRPr="00C9062F" w:rsidRDefault="008715BF" w:rsidP="008715BF">
      <w:pPr>
        <w:autoSpaceDE w:val="0"/>
        <w:autoSpaceDN w:val="0"/>
        <w:adjustRightInd w:val="0"/>
        <w:spacing w:after="0" w:line="240" w:lineRule="auto"/>
        <w:ind w:left="360"/>
        <w:jc w:val="both"/>
        <w:rPr>
          <w:rFonts w:cstheme="minorHAnsi"/>
          <w:color w:val="000000"/>
          <w:shd w:val="clear" w:color="auto" w:fill="FFFFFF"/>
        </w:rPr>
      </w:pPr>
    </w:p>
    <w:p w:rsidR="008715BF" w:rsidRPr="00C9062F" w:rsidRDefault="008715BF" w:rsidP="008715BF">
      <w:p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Přičemž další projekce zásad dle § 6 odst. 4 zákona by byla způsobilá vzhledem k povaze a smyslu zakázky být nepřiměřenou vzhledem k povinnosti dodržení zásad 3 E, zejména zásady hospodárnosti, a v důsledku by tak vzhledem k povaze a smyslu zakázky nad rámec stanoveného vymezení mohla být nevhodná. Zadavatel tak postupoval v souladu s § 6 odst. 4 zákona ve výše uvedeném rozsahu.</w:t>
      </w:r>
    </w:p>
    <w:p w:rsidR="008715BF" w:rsidRPr="00C9062F" w:rsidRDefault="008715BF" w:rsidP="008715BF">
      <w:pPr>
        <w:spacing w:after="0" w:line="240" w:lineRule="auto"/>
        <w:jc w:val="both"/>
        <w:rPr>
          <w:rFonts w:cstheme="minorHAnsi"/>
          <w:color w:val="FF0000"/>
        </w:rPr>
      </w:pPr>
    </w:p>
    <w:p w:rsidR="008715BF" w:rsidRPr="00C9062F" w:rsidRDefault="008715BF" w:rsidP="008715BF">
      <w:pPr>
        <w:autoSpaceDE w:val="0"/>
        <w:autoSpaceDN w:val="0"/>
        <w:adjustRightInd w:val="0"/>
        <w:spacing w:after="0" w:line="240" w:lineRule="auto"/>
        <w:jc w:val="both"/>
        <w:rPr>
          <w:rFonts w:cstheme="minorHAnsi"/>
          <w:b/>
          <w:bCs/>
        </w:rPr>
      </w:pPr>
      <w:r w:rsidRPr="00C9062F">
        <w:rPr>
          <w:rFonts w:cstheme="minorHAnsi"/>
          <w:b/>
          <w:bCs/>
        </w:rPr>
        <w:t>Nedílnou součástí této zadávací dokumentace jsou následující přílohy:</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 xml:space="preserve">Příloha č. 1 ZD – Návrh smlouvy vč. příloh </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2 ZD – Technická specifikace</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3 ZD – Vzor čestného prohlášení</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4 ZD – Krycí list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5 ZD – Seznam poddodavatelů</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6 ZD – Čestné prohlášení ke střetu zájmů a sankcím</w:t>
      </w:r>
    </w:p>
    <w:p w:rsidR="008715BF" w:rsidRPr="00C9062F" w:rsidRDefault="008715BF" w:rsidP="008715BF">
      <w:pPr>
        <w:spacing w:after="0" w:line="240" w:lineRule="auto"/>
        <w:jc w:val="both"/>
        <w:rPr>
          <w:rFonts w:cstheme="minorHAnsi"/>
        </w:rPr>
      </w:pPr>
    </w:p>
    <w:p w:rsidR="008715BF" w:rsidRDefault="008715BF" w:rsidP="008715BF">
      <w:pPr>
        <w:spacing w:after="0" w:line="240" w:lineRule="auto"/>
        <w:jc w:val="both"/>
        <w:rPr>
          <w:rFonts w:cstheme="minorHAnsi"/>
        </w:rPr>
      </w:pPr>
    </w:p>
    <w:p w:rsidR="008715BF" w:rsidRPr="00C9062F" w:rsidRDefault="008715BF" w:rsidP="008715BF">
      <w:pPr>
        <w:spacing w:after="0" w:line="240" w:lineRule="auto"/>
        <w:jc w:val="both"/>
        <w:rPr>
          <w:rFonts w:cstheme="minorHAnsi"/>
        </w:rPr>
      </w:pPr>
      <w:r>
        <w:rPr>
          <w:rFonts w:cstheme="minorHAnsi"/>
        </w:rPr>
        <w:t xml:space="preserve">V Brně </w:t>
      </w:r>
      <w:r w:rsidRPr="00E8623E">
        <w:rPr>
          <w:rFonts w:cstheme="minorHAnsi"/>
        </w:rPr>
        <w:t xml:space="preserve">dne </w:t>
      </w:r>
      <w:r w:rsidR="00AE21BE" w:rsidRPr="00E8623E">
        <w:rPr>
          <w:rFonts w:cstheme="minorHAnsi"/>
        </w:rPr>
        <w:t>1</w:t>
      </w:r>
      <w:r w:rsidR="00E8623E">
        <w:rPr>
          <w:rFonts w:cstheme="minorHAnsi"/>
        </w:rPr>
        <w:t>7</w:t>
      </w:r>
      <w:r w:rsidR="00AE21BE" w:rsidRPr="00E8623E">
        <w:rPr>
          <w:rFonts w:cstheme="minorHAnsi"/>
        </w:rPr>
        <w:t xml:space="preserve">. </w:t>
      </w:r>
      <w:r w:rsidR="00E8623E">
        <w:rPr>
          <w:rFonts w:cstheme="minorHAnsi"/>
        </w:rPr>
        <w:t>10</w:t>
      </w:r>
      <w:r w:rsidR="00AE21BE" w:rsidRPr="00E8623E">
        <w:rPr>
          <w:rFonts w:cstheme="minorHAnsi"/>
        </w:rPr>
        <w:t>. 2025</w:t>
      </w:r>
    </w:p>
    <w:p w:rsidR="008715BF" w:rsidRDefault="008715BF" w:rsidP="008715BF">
      <w:pPr>
        <w:spacing w:after="0" w:line="240" w:lineRule="auto"/>
        <w:ind w:left="4956" w:firstLine="708"/>
        <w:jc w:val="both"/>
        <w:rPr>
          <w:rFonts w:cstheme="minorHAnsi"/>
          <w:bCs/>
        </w:rPr>
      </w:pPr>
      <w:r w:rsidRPr="00C875CC">
        <w:rPr>
          <w:rFonts w:cstheme="minorHAnsi"/>
        </w:rPr>
        <w:t>Ing. Petr Sadovský, Ph.D., MBA, ředitel</w:t>
      </w:r>
    </w:p>
    <w:p w:rsidR="008715BF" w:rsidRPr="003D2155" w:rsidRDefault="008715BF" w:rsidP="008715BF">
      <w:pPr>
        <w:spacing w:after="0" w:line="240" w:lineRule="auto"/>
        <w:ind w:left="4248"/>
        <w:jc w:val="both"/>
        <w:rPr>
          <w:rFonts w:eastAsia="Times New Roman" w:cstheme="minorHAnsi"/>
          <w:b/>
          <w:lang w:eastAsia="cs-CZ"/>
        </w:rPr>
      </w:pPr>
    </w:p>
    <w:p w:rsidR="00781B9A" w:rsidRDefault="00DC4F99"/>
    <w:sectPr w:rsidR="00781B9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F99" w:rsidRDefault="00DC4F99" w:rsidP="008715BF">
      <w:pPr>
        <w:spacing w:after="0" w:line="240" w:lineRule="auto"/>
      </w:pPr>
      <w:r>
        <w:separator/>
      </w:r>
    </w:p>
  </w:endnote>
  <w:endnote w:type="continuationSeparator" w:id="0">
    <w:p w:rsidR="00DC4F99" w:rsidRDefault="00DC4F99" w:rsidP="0087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BF" w:rsidRDefault="008715BF" w:rsidP="008715BF">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rsidR="008715BF" w:rsidRPr="00EE7A68" w:rsidRDefault="008715BF" w:rsidP="008715BF">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rsidR="008715BF" w:rsidRDefault="008715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F99" w:rsidRDefault="00DC4F99" w:rsidP="008715BF">
      <w:pPr>
        <w:spacing w:after="0" w:line="240" w:lineRule="auto"/>
      </w:pPr>
      <w:r>
        <w:separator/>
      </w:r>
    </w:p>
  </w:footnote>
  <w:footnote w:type="continuationSeparator" w:id="0">
    <w:p w:rsidR="00DC4F99" w:rsidRDefault="00DC4F99" w:rsidP="00871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BF" w:rsidRDefault="008715BF">
    <w:pPr>
      <w:pStyle w:val="Zhlav"/>
    </w:pPr>
    <w:r>
      <w:rPr>
        <w:noProof/>
        <w:lang w:eastAsia="cs-CZ" w:bidi="he-IL"/>
      </w:rPr>
      <w:drawing>
        <wp:inline distT="0" distB="0" distL="0" distR="0" wp14:anchorId="02166EDB" wp14:editId="31A77F4E">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3B4"/>
    <w:multiLevelType w:val="hybridMultilevel"/>
    <w:tmpl w:val="D19A7958"/>
    <w:lvl w:ilvl="0" w:tplc="04050011">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A4E7C"/>
    <w:multiLevelType w:val="hybridMultilevel"/>
    <w:tmpl w:val="5EF2F060"/>
    <w:lvl w:ilvl="0" w:tplc="D07A80BE">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3B5764"/>
    <w:multiLevelType w:val="hybridMultilevel"/>
    <w:tmpl w:val="A474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D5AC8"/>
    <w:multiLevelType w:val="hybridMultilevel"/>
    <w:tmpl w:val="BB9C0482"/>
    <w:lvl w:ilvl="0" w:tplc="B454AAD2">
      <w:start w:val="8"/>
      <w:numFmt w:val="bullet"/>
      <w:lvlText w:val="-"/>
      <w:lvlJc w:val="left"/>
      <w:pPr>
        <w:ind w:left="410" w:hanging="360"/>
      </w:pPr>
      <w:rPr>
        <w:rFonts w:ascii="Calibri" w:eastAsiaTheme="minorHAnsi"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4" w15:restartNumberingAfterBreak="0">
    <w:nsid w:val="2048124B"/>
    <w:multiLevelType w:val="hybridMultilevel"/>
    <w:tmpl w:val="7D022278"/>
    <w:lvl w:ilvl="0" w:tplc="050029A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3681E11"/>
    <w:multiLevelType w:val="hybridMultilevel"/>
    <w:tmpl w:val="35F445CC"/>
    <w:lvl w:ilvl="0" w:tplc="98EC2470">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BF"/>
    <w:rsid w:val="00023437"/>
    <w:rsid w:val="00067369"/>
    <w:rsid w:val="00093781"/>
    <w:rsid w:val="001D08CB"/>
    <w:rsid w:val="0022304E"/>
    <w:rsid w:val="002236EF"/>
    <w:rsid w:val="002356D8"/>
    <w:rsid w:val="0027399B"/>
    <w:rsid w:val="002761C7"/>
    <w:rsid w:val="002A1980"/>
    <w:rsid w:val="003527FE"/>
    <w:rsid w:val="003E5CD4"/>
    <w:rsid w:val="00413934"/>
    <w:rsid w:val="004B17D6"/>
    <w:rsid w:val="004C2B0F"/>
    <w:rsid w:val="005765F6"/>
    <w:rsid w:val="005B37F4"/>
    <w:rsid w:val="006F5ED5"/>
    <w:rsid w:val="00765667"/>
    <w:rsid w:val="00791CCA"/>
    <w:rsid w:val="008568DA"/>
    <w:rsid w:val="008715BF"/>
    <w:rsid w:val="00896EEF"/>
    <w:rsid w:val="008E3245"/>
    <w:rsid w:val="0095489F"/>
    <w:rsid w:val="00AB1D80"/>
    <w:rsid w:val="00AC5936"/>
    <w:rsid w:val="00AE21BE"/>
    <w:rsid w:val="00C401B7"/>
    <w:rsid w:val="00D27A8C"/>
    <w:rsid w:val="00D8484C"/>
    <w:rsid w:val="00DC4F99"/>
    <w:rsid w:val="00DD19D3"/>
    <w:rsid w:val="00E8623E"/>
    <w:rsid w:val="00EE110D"/>
    <w:rsid w:val="00F0730C"/>
    <w:rsid w:val="00F752A2"/>
    <w:rsid w:val="00F83AC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DDAC"/>
  <w15:chartTrackingRefBased/>
  <w15:docId w15:val="{CED9D874-7F04-42D9-894D-C60FE909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15BF"/>
    <w:pPr>
      <w:spacing w:after="200" w:line="276" w:lineRule="auto"/>
    </w:pPr>
  </w:style>
  <w:style w:type="paragraph" w:styleId="Nadpis5">
    <w:name w:val="heading 5"/>
    <w:basedOn w:val="Normln"/>
    <w:next w:val="Normln"/>
    <w:link w:val="Nadpis5Char"/>
    <w:uiPriority w:val="9"/>
    <w:unhideWhenUsed/>
    <w:qFormat/>
    <w:rsid w:val="008715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8715BF"/>
    <w:rPr>
      <w:rFonts w:asciiTheme="majorHAnsi" w:eastAsiaTheme="majorEastAsia" w:hAnsiTheme="majorHAnsi" w:cstheme="majorBidi"/>
      <w:color w:val="2E74B5" w:themeColor="accent1" w:themeShade="BF"/>
    </w:rPr>
  </w:style>
  <w:style w:type="paragraph" w:customStyle="1" w:styleId="Default">
    <w:name w:val="Default"/>
    <w:rsid w:val="008715BF"/>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8715BF"/>
    <w:pPr>
      <w:ind w:left="720"/>
      <w:contextualSpacing/>
    </w:pPr>
  </w:style>
  <w:style w:type="character" w:styleId="Hypertextovodkaz">
    <w:name w:val="Hyperlink"/>
    <w:basedOn w:val="Standardnpsmoodstavce"/>
    <w:uiPriority w:val="99"/>
    <w:unhideWhenUsed/>
    <w:rsid w:val="008715BF"/>
    <w:rPr>
      <w:color w:val="0563C1" w:themeColor="hyperlink"/>
      <w:u w:val="single"/>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8715BF"/>
  </w:style>
  <w:style w:type="paragraph" w:customStyle="1" w:styleId="Zkladntext33">
    <w:name w:val="Základní text 33"/>
    <w:basedOn w:val="Normln"/>
    <w:rsid w:val="008715BF"/>
    <w:pPr>
      <w:widowControl w:val="0"/>
      <w:spacing w:after="0" w:line="240" w:lineRule="auto"/>
      <w:jc w:val="both"/>
    </w:pPr>
    <w:rPr>
      <w:rFonts w:ascii="Arial" w:eastAsia="Times New Roman" w:hAnsi="Arial" w:cs="Times New Roman"/>
      <w:sz w:val="18"/>
      <w:szCs w:val="20"/>
      <w:lang w:eastAsia="cs-CZ"/>
    </w:rPr>
  </w:style>
  <w:style w:type="paragraph" w:styleId="FormtovanvHTML">
    <w:name w:val="HTML Preformatted"/>
    <w:basedOn w:val="Normln"/>
    <w:link w:val="FormtovanvHTMLChar"/>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FormtovanvHTMLChar">
    <w:name w:val="Formátovaný v HTML Char"/>
    <w:basedOn w:val="Standardnpsmoodstavce"/>
    <w:link w:val="FormtovanvHTML"/>
    <w:rsid w:val="008715BF"/>
    <w:rPr>
      <w:rFonts w:ascii="Courier New" w:eastAsia="Times New Roman" w:hAnsi="Courier New" w:cs="Times New Roman"/>
      <w:sz w:val="20"/>
      <w:szCs w:val="20"/>
      <w:lang w:val="en-GB" w:eastAsia="en-GB"/>
    </w:rPr>
  </w:style>
  <w:style w:type="character" w:customStyle="1" w:styleId="FontStyle45">
    <w:name w:val="Font Style45"/>
    <w:rsid w:val="008715BF"/>
    <w:rPr>
      <w:rFonts w:ascii="Courier New" w:hAnsi="Courier New" w:cs="Courier New"/>
      <w:color w:val="000000"/>
      <w:sz w:val="18"/>
      <w:szCs w:val="18"/>
    </w:rPr>
  </w:style>
  <w:style w:type="paragraph" w:customStyle="1" w:styleId="FormtovanvHTML1">
    <w:name w:val="Formátovaný v HTML1"/>
    <w:basedOn w:val="Normln"/>
    <w:uiPriority w:val="99"/>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FormtovanvHTML2">
    <w:name w:val="Formátovaný v HTML2"/>
    <w:basedOn w:val="Normln"/>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character" w:styleId="Sledovanodkaz">
    <w:name w:val="FollowedHyperlink"/>
    <w:basedOn w:val="Standardnpsmoodstavce"/>
    <w:uiPriority w:val="99"/>
    <w:semiHidden/>
    <w:unhideWhenUsed/>
    <w:rsid w:val="008715BF"/>
    <w:rPr>
      <w:color w:val="954F72" w:themeColor="followedHyperlink"/>
      <w:u w:val="single"/>
    </w:rPr>
  </w:style>
  <w:style w:type="paragraph" w:styleId="Zhlav">
    <w:name w:val="header"/>
    <w:basedOn w:val="Normln"/>
    <w:link w:val="ZhlavChar"/>
    <w:uiPriority w:val="99"/>
    <w:unhideWhenUsed/>
    <w:rsid w:val="008715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15BF"/>
  </w:style>
  <w:style w:type="paragraph" w:styleId="Zpat">
    <w:name w:val="footer"/>
    <w:basedOn w:val="Normln"/>
    <w:link w:val="ZpatChar"/>
    <w:uiPriority w:val="99"/>
    <w:unhideWhenUsed/>
    <w:rsid w:val="008715BF"/>
    <w:pPr>
      <w:tabs>
        <w:tab w:val="center" w:pos="4536"/>
        <w:tab w:val="right" w:pos="9072"/>
      </w:tabs>
      <w:spacing w:after="0" w:line="240" w:lineRule="auto"/>
    </w:pPr>
  </w:style>
  <w:style w:type="character" w:customStyle="1" w:styleId="ZpatChar">
    <w:name w:val="Zápatí Char"/>
    <w:basedOn w:val="Standardnpsmoodstavce"/>
    <w:link w:val="Zpat"/>
    <w:uiPriority w:val="99"/>
    <w:rsid w:val="008715BF"/>
  </w:style>
  <w:style w:type="character" w:customStyle="1" w:styleId="Podnadpis-modrChar">
    <w:name w:val="Podnadpis - modrý Char"/>
    <w:basedOn w:val="Standardnpsmoodstavce"/>
    <w:link w:val="Podnadpis-modr"/>
    <w:uiPriority w:val="99"/>
    <w:locked/>
    <w:rsid w:val="008715BF"/>
    <w:rPr>
      <w:rFonts w:ascii="Arial" w:hAnsi="Arial" w:cs="Arial"/>
      <w:b/>
      <w:bCs/>
      <w:color w:val="1F49B6"/>
      <w:sz w:val="56"/>
      <w:szCs w:val="56"/>
    </w:rPr>
  </w:style>
  <w:style w:type="paragraph" w:customStyle="1" w:styleId="Podnadpis-modr">
    <w:name w:val="Podnadpis - modrý"/>
    <w:basedOn w:val="Normln"/>
    <w:link w:val="Podnadpis-modrChar"/>
    <w:uiPriority w:val="99"/>
    <w:rsid w:val="008715BF"/>
    <w:pPr>
      <w:suppressAutoHyphens/>
      <w:autoSpaceDE w:val="0"/>
      <w:autoSpaceDN w:val="0"/>
      <w:adjustRightInd w:val="0"/>
      <w:spacing w:after="0" w:line="240" w:lineRule="atLeast"/>
    </w:pPr>
    <w:rPr>
      <w:rFonts w:ascii="Arial" w:hAnsi="Arial" w:cs="Arial"/>
      <w:b/>
      <w:bCs/>
      <w:color w:val="1F49B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67.html" TargetMode="External"/><Relationship Id="rId3" Type="http://schemas.openxmlformats.org/officeDocument/2006/relationships/settings" Target="settings.xml"/><Relationship Id="rId7" Type="http://schemas.openxmlformats.org/officeDocument/2006/relationships/hyperlink" Target="https://ezak.cz/funkce-a-manua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3633</Words>
  <Characters>21435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Havranová Petra</cp:lastModifiedBy>
  <cp:revision>7</cp:revision>
  <dcterms:created xsi:type="dcterms:W3CDTF">2025-07-11T18:01:00Z</dcterms:created>
  <dcterms:modified xsi:type="dcterms:W3CDTF">2025-10-17T13:27:00Z</dcterms:modified>
</cp:coreProperties>
</file>