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5C9CD74C" w:rsidR="00371878" w:rsidRPr="007F5671" w:rsidRDefault="00371878" w:rsidP="00643F13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bCs/>
          <w:szCs w:val="22"/>
          <w:u w:val="single"/>
        </w:rPr>
      </w:pPr>
      <w:r w:rsidRPr="007F567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7F567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7F567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>JMK 202</w:t>
      </w:r>
      <w:r w:rsidR="005F0CC2">
        <w:rPr>
          <w:rFonts w:ascii="Calibri" w:hAnsi="Calibri" w:cs="Calibri"/>
          <w:b/>
          <w:bCs/>
          <w:szCs w:val="22"/>
          <w:u w:val="single"/>
        </w:rPr>
        <w:t>5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>-20</w:t>
      </w:r>
      <w:r w:rsidR="005F0CC2">
        <w:rPr>
          <w:rFonts w:ascii="Calibri" w:hAnsi="Calibri" w:cs="Calibri"/>
          <w:b/>
          <w:bCs/>
          <w:szCs w:val="22"/>
          <w:u w:val="single"/>
        </w:rPr>
        <w:t>3</w:t>
      </w:r>
      <w:r w:rsidR="00CF6D4B">
        <w:rPr>
          <w:rFonts w:ascii="Calibri" w:hAnsi="Calibri" w:cs="Calibri"/>
          <w:b/>
          <w:bCs/>
          <w:szCs w:val="22"/>
          <w:u w:val="single"/>
        </w:rPr>
        <w:t>5</w:t>
      </w:r>
      <w:r w:rsidR="00E20C27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7F5671">
        <w:rPr>
          <w:rFonts w:ascii="Calibri" w:hAnsi="Calibri" w:cs="Calibri"/>
          <w:b/>
          <w:u w:val="single"/>
        </w:rPr>
        <w:t>– OBCHODNÍ</w:t>
      </w:r>
      <w:r w:rsidRPr="007F567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7F5671" w:rsidRDefault="00371878" w:rsidP="00643F13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0B22E3" w:rsidRDefault="00371878" w:rsidP="00643F13">
      <w:pPr>
        <w:pStyle w:val="Zkladntext"/>
        <w:spacing w:line="276" w:lineRule="auto"/>
        <w:rPr>
          <w:rFonts w:ascii="Calibri" w:hAnsi="Calibri" w:cs="Calibri"/>
          <w:i/>
          <w:iCs/>
          <w:color w:val="0070C0"/>
          <w:szCs w:val="22"/>
          <w:lang w:val="cs-CZ"/>
        </w:rPr>
      </w:pPr>
      <w:r w:rsidRPr="000B22E3">
        <w:rPr>
          <w:rFonts w:ascii="Calibri" w:hAnsi="Calibri" w:cs="Calibri"/>
          <w:i/>
          <w:iCs/>
          <w:color w:val="0070C0"/>
          <w:szCs w:val="22"/>
        </w:rPr>
        <w:t xml:space="preserve">Tyto obchodní podmínky je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dodavatel</w:t>
      </w:r>
      <w:r w:rsidRPr="000B22E3">
        <w:rPr>
          <w:rFonts w:ascii="Calibri" w:hAnsi="Calibri" w:cs="Calibri"/>
          <w:i/>
          <w:iCs/>
          <w:color w:val="0070C0"/>
          <w:szCs w:val="22"/>
        </w:rPr>
        <w:t xml:space="preserve"> povinen zapracovat do návrhu smlouvy předkládaného jako součást nabídky na realizaci veřejné zakázky dle této zadávací dokumentace.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br/>
      </w:r>
      <w:r w:rsidR="00E20C2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>z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při zpracování návrhu smlouvy smaže. Dodavatel není oprávněn provádět jiné obsahové změny textu.</w:t>
      </w:r>
    </w:p>
    <w:p w14:paraId="466E96CD" w14:textId="77777777" w:rsidR="00371878" w:rsidRPr="007F5671" w:rsidRDefault="00371878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1B9C073F" w14:textId="77777777" w:rsidR="00371878" w:rsidRPr="007F5671" w:rsidRDefault="00371878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7F5671" w:rsidRDefault="00696A0F" w:rsidP="00643F13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 </w:t>
      </w:r>
      <w:r w:rsidR="00341A90" w:rsidRPr="007F567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4561A1A0" w:rsidR="00341A90" w:rsidRPr="007F5671" w:rsidRDefault="00341A90" w:rsidP="00643F13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7F5671">
        <w:rPr>
          <w:rFonts w:cs="Calibri"/>
          <w:iCs/>
          <w:sz w:val="22"/>
          <w:szCs w:val="22"/>
        </w:rPr>
        <w:t xml:space="preserve"> 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="00F36C18">
        <w:rPr>
          <w:rFonts w:cs="Calibri"/>
          <w:i/>
          <w:iCs/>
          <w:sz w:val="22"/>
          <w:szCs w:val="22"/>
          <w:lang w:val="cs-CZ"/>
        </w:rPr>
        <w:t xml:space="preserve">ust. </w:t>
      </w:r>
      <w:r w:rsidRPr="007F5671">
        <w:rPr>
          <w:rFonts w:cs="Calibri"/>
          <w:i/>
          <w:iCs/>
          <w:sz w:val="22"/>
          <w:szCs w:val="22"/>
        </w:rPr>
        <w:t xml:space="preserve">§ 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7F5671">
        <w:rPr>
          <w:rFonts w:cs="Calibri"/>
          <w:i/>
          <w:iCs/>
          <w:sz w:val="22"/>
          <w:szCs w:val="22"/>
        </w:rPr>
        <w:t xml:space="preserve">č. </w:t>
      </w:r>
      <w:r w:rsidRPr="007F5671">
        <w:rPr>
          <w:rFonts w:cs="Calibri"/>
          <w:i/>
          <w:iCs/>
          <w:sz w:val="22"/>
          <w:szCs w:val="22"/>
          <w:lang w:val="cs-CZ"/>
        </w:rPr>
        <w:t>89/2012</w:t>
      </w:r>
      <w:r w:rsidRPr="007F5671">
        <w:rPr>
          <w:rFonts w:cs="Calibri"/>
          <w:i/>
          <w:iCs/>
          <w:sz w:val="22"/>
          <w:szCs w:val="22"/>
        </w:rPr>
        <w:t xml:space="preserve"> Sb., ob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7F5671">
        <w:rPr>
          <w:rFonts w:cs="Calibri"/>
          <w:i/>
          <w:iCs/>
          <w:sz w:val="22"/>
          <w:szCs w:val="22"/>
        </w:rPr>
        <w:t>zákoník</w:t>
      </w:r>
      <w:r w:rsidRPr="007F567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7F567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>“)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7F5671">
        <w:rPr>
          <w:rFonts w:cs="Calibri"/>
          <w:i/>
          <w:iCs/>
          <w:sz w:val="22"/>
          <w:szCs w:val="22"/>
        </w:rPr>
        <w:t>uzavřely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7F567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7F5671" w:rsidRDefault="00341A90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7F5671">
        <w:rPr>
          <w:b/>
          <w:noProof/>
        </w:rPr>
        <w:t xml:space="preserve">název: </w:t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  <w:t xml:space="preserve">Jihomoravský kraj </w:t>
      </w:r>
    </w:p>
    <w:p w14:paraId="38188D1C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sídlo: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Žerotínovo náměstí 449/3, 601 82 Brno</w:t>
      </w:r>
    </w:p>
    <w:p w14:paraId="20EA4C0E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IČO: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70888337</w:t>
      </w:r>
    </w:p>
    <w:p w14:paraId="5774899B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DIČ: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 xml:space="preserve">CZ70888337 </w:t>
      </w:r>
    </w:p>
    <w:p w14:paraId="2CCFD4F4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bankovní spojení: </w:t>
      </w:r>
      <w:r w:rsidRPr="007F5671">
        <w:rPr>
          <w:noProof/>
        </w:rPr>
        <w:tab/>
      </w:r>
      <w:r w:rsidRPr="007F5671">
        <w:rPr>
          <w:noProof/>
        </w:rPr>
        <w:tab/>
        <w:t xml:space="preserve">Komerční banka, a.s., č. ú. 27-7491250267/0100 </w:t>
      </w:r>
    </w:p>
    <w:p w14:paraId="3C295FB8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>ID datové schránky:</w:t>
      </w:r>
      <w:r w:rsidRPr="007F5671">
        <w:rPr>
          <w:noProof/>
        </w:rPr>
        <w:tab/>
      </w:r>
      <w:r w:rsidRPr="007F5671">
        <w:rPr>
          <w:noProof/>
        </w:rPr>
        <w:tab/>
        <w:t>x2pbqzq</w:t>
      </w:r>
    </w:p>
    <w:p w14:paraId="21829DFD" w14:textId="38114876" w:rsidR="00341A90" w:rsidRPr="007F5671" w:rsidRDefault="00341A90" w:rsidP="00787702">
      <w:pPr>
        <w:pStyle w:val="Bezmezer"/>
        <w:spacing w:line="276" w:lineRule="auto"/>
        <w:ind w:left="2832" w:hanging="2832"/>
        <w:rPr>
          <w:noProof/>
        </w:rPr>
      </w:pPr>
      <w:r w:rsidRPr="007F5671">
        <w:rPr>
          <w:noProof/>
        </w:rPr>
        <w:t xml:space="preserve">zastoupený: </w:t>
      </w:r>
      <w:r w:rsidRPr="007F5671">
        <w:rPr>
          <w:noProof/>
        </w:rPr>
        <w:tab/>
      </w:r>
      <w:r w:rsidR="0015658C">
        <w:rPr>
          <w:noProof/>
        </w:rPr>
        <w:t xml:space="preserve">Mgr. Martinem Koníčkem, vedoucím odboru kancelář ředitele </w:t>
      </w:r>
      <w:r w:rsidRPr="007F5671">
        <w:rPr>
          <w:noProof/>
        </w:rPr>
        <w:t>Krajského úřadu Jihomoravského kraje</w:t>
      </w:r>
      <w:r w:rsidR="00AB3681">
        <w:rPr>
          <w:noProof/>
        </w:rPr>
        <w:t xml:space="preserve"> (dále jen „</w:t>
      </w:r>
      <w:r w:rsidR="00AB3681" w:rsidRPr="00AB3681">
        <w:rPr>
          <w:b/>
          <w:bCs/>
          <w:noProof/>
        </w:rPr>
        <w:t>OKŘ KrÚ JMK</w:t>
      </w:r>
      <w:r w:rsidR="00AB3681">
        <w:rPr>
          <w:noProof/>
        </w:rPr>
        <w:t>“)</w:t>
      </w:r>
    </w:p>
    <w:p w14:paraId="466E9C47" w14:textId="77777777" w:rsidR="00852BF6" w:rsidRDefault="00852BF6" w:rsidP="00787702">
      <w:pPr>
        <w:pStyle w:val="Bezmezer"/>
        <w:spacing w:line="276" w:lineRule="auto"/>
        <w:rPr>
          <w:noProof/>
        </w:rPr>
      </w:pPr>
    </w:p>
    <w:p w14:paraId="7E4F4337" w14:textId="5B76125B" w:rsidR="0015658C" w:rsidRDefault="00ED3EB9" w:rsidP="00787702">
      <w:pPr>
        <w:pStyle w:val="Bezmezer"/>
        <w:spacing w:line="276" w:lineRule="auto"/>
        <w:rPr>
          <w:noProof/>
        </w:rPr>
      </w:pPr>
      <w:r w:rsidRPr="007F5671">
        <w:rPr>
          <w:noProof/>
        </w:rPr>
        <w:t>kontaktní osoba</w:t>
      </w:r>
      <w:r w:rsidR="00D632B7" w:rsidRPr="007F5671">
        <w:rPr>
          <w:noProof/>
        </w:rPr>
        <w:tab/>
      </w:r>
      <w:r w:rsidR="00D632B7" w:rsidRPr="007F5671">
        <w:rPr>
          <w:noProof/>
        </w:rPr>
        <w:tab/>
      </w:r>
      <w:r w:rsidR="0015658C">
        <w:rPr>
          <w:noProof/>
        </w:rPr>
        <w:t xml:space="preserve">Mgr. Vendula Mašláňová, specialistka HR komunikace </w:t>
      </w:r>
    </w:p>
    <w:p w14:paraId="64B5426C" w14:textId="2738E854" w:rsidR="00D632B7" w:rsidRPr="007F5671" w:rsidRDefault="003E045C" w:rsidP="00787702">
      <w:pPr>
        <w:pStyle w:val="Bezmezer"/>
        <w:spacing w:line="276" w:lineRule="auto"/>
        <w:ind w:left="2830" w:hanging="2830"/>
      </w:pPr>
      <w:r w:rsidRPr="007F5671">
        <w:rPr>
          <w:noProof/>
        </w:rPr>
        <w:t>ve věcech technických:</w:t>
      </w:r>
      <w:r w:rsidRPr="007F5671">
        <w:rPr>
          <w:noProof/>
        </w:rPr>
        <w:tab/>
      </w:r>
      <w:r w:rsidRPr="007F5671">
        <w:rPr>
          <w:rFonts w:cs="Calibri"/>
          <w:snapToGrid w:val="0"/>
        </w:rPr>
        <w:tab/>
      </w:r>
      <w:r w:rsidR="00AB3681">
        <w:rPr>
          <w:rFonts w:cs="Calibri"/>
          <w:snapToGrid w:val="0"/>
        </w:rPr>
        <w:t xml:space="preserve">oddělení </w:t>
      </w:r>
      <w:r w:rsidR="00787702">
        <w:rPr>
          <w:rFonts w:cs="Calibri"/>
          <w:snapToGrid w:val="0"/>
        </w:rPr>
        <w:t xml:space="preserve">personálního </w:t>
      </w:r>
      <w:r w:rsidR="00AB3681">
        <w:rPr>
          <w:rFonts w:cs="Calibri"/>
          <w:snapToGrid w:val="0"/>
        </w:rPr>
        <w:t>OKŘ KrÚ JMK</w:t>
      </w:r>
    </w:p>
    <w:p w14:paraId="5661F827" w14:textId="71F5ED8D" w:rsidR="00DF2FBD" w:rsidRDefault="00D632B7" w:rsidP="00643F13">
      <w:pPr>
        <w:spacing w:after="0"/>
        <w:ind w:left="2124" w:firstLine="708"/>
        <w:jc w:val="both"/>
        <w:rPr>
          <w:noProof/>
        </w:rPr>
      </w:pPr>
      <w:r w:rsidRPr="007F5671">
        <w:t>telefon:</w:t>
      </w:r>
      <w:r w:rsidRPr="007F5671">
        <w:tab/>
        <w:t> +420 </w:t>
      </w:r>
      <w:r w:rsidRPr="007F5671">
        <w:rPr>
          <w:noProof/>
        </w:rPr>
        <w:t>541 658</w:t>
      </w:r>
      <w:r w:rsidR="00DF2FBD">
        <w:rPr>
          <w:noProof/>
        </w:rPr>
        <w:t> </w:t>
      </w:r>
      <w:r w:rsidRPr="007F5671">
        <w:rPr>
          <w:noProof/>
        </w:rPr>
        <w:t>8</w:t>
      </w:r>
      <w:r w:rsidR="00852BF6">
        <w:rPr>
          <w:noProof/>
        </w:rPr>
        <w:t>63</w:t>
      </w:r>
    </w:p>
    <w:p w14:paraId="18C2144F" w14:textId="77EF401A" w:rsidR="00D632B7" w:rsidRPr="007F5671" w:rsidRDefault="00D632B7" w:rsidP="00643F13">
      <w:pPr>
        <w:spacing w:after="0"/>
        <w:ind w:left="2124" w:firstLine="708"/>
        <w:jc w:val="both"/>
      </w:pPr>
      <w:r w:rsidRPr="007F5671">
        <w:t xml:space="preserve">e-mail: </w:t>
      </w:r>
      <w:r w:rsidR="00EE3F48" w:rsidRPr="007F5671">
        <w:t>ma</w:t>
      </w:r>
      <w:r w:rsidR="00852BF6">
        <w:t>slanova.vendula</w:t>
      </w:r>
      <w:r w:rsidRPr="007F5671">
        <w:t>@jmk.cz</w:t>
      </w:r>
    </w:p>
    <w:p w14:paraId="6891E3D4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kupující</w:t>
      </w:r>
      <w:r w:rsidRPr="007F5671">
        <w:rPr>
          <w:rFonts w:cs="Calibri"/>
          <w:snapToGrid w:val="0"/>
        </w:rPr>
        <w:t>“)</w:t>
      </w:r>
    </w:p>
    <w:p w14:paraId="3FDE20A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a</w:t>
      </w:r>
    </w:p>
    <w:p w14:paraId="0E56F51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7F5671" w:rsidRDefault="00371878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7F5671">
        <w:rPr>
          <w:rFonts w:cs="Calibri"/>
          <w:b/>
          <w:bCs/>
        </w:rPr>
        <w:t>název:</w:t>
      </w:r>
      <w:r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Pr="007F5671">
        <w:rPr>
          <w:rFonts w:cs="Calibri"/>
          <w:b/>
          <w:bCs/>
        </w:rPr>
        <w:t>[...doplní dodavatel...]</w:t>
      </w:r>
    </w:p>
    <w:p w14:paraId="0AC868A1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7F5671">
        <w:rPr>
          <w:rFonts w:cs="Calibri"/>
          <w:bCs/>
        </w:rPr>
        <w:t>sídlo:</w:t>
      </w:r>
      <w:r w:rsidRPr="007F5671">
        <w:rPr>
          <w:rFonts w:cs="Calibri"/>
          <w:bCs/>
        </w:rPr>
        <w:tab/>
        <w:t>[...doplní dodavatel...]</w:t>
      </w:r>
    </w:p>
    <w:p w14:paraId="4562A747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IČO: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4B830DF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DIČ: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937D24C" w14:textId="77777777" w:rsidR="00371878" w:rsidRPr="007F5671" w:rsidRDefault="00371878" w:rsidP="00643F13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7F5671">
        <w:rPr>
          <w:rFonts w:cs="Calibri"/>
          <w:bCs/>
        </w:rPr>
        <w:t>zapsán v:</w:t>
      </w:r>
      <w:r w:rsidRPr="007F5671">
        <w:rPr>
          <w:rFonts w:cs="Calibri"/>
          <w:bCs/>
        </w:rPr>
        <w:tab/>
        <w:t>[...doplní dodavatel...]</w:t>
      </w:r>
    </w:p>
    <w:p w14:paraId="4D8B8E0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 xml:space="preserve">bankovní spojení: 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DD50D11" w14:textId="77777777" w:rsidR="00371878" w:rsidRPr="007F5671" w:rsidRDefault="00371878" w:rsidP="00643F13">
      <w:pPr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ID datové schránky: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163338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zastoupený: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05BD4AC5" w14:textId="77777777" w:rsidR="00371878" w:rsidRPr="007F5671" w:rsidRDefault="00371878" w:rsidP="00643F13">
      <w:pPr>
        <w:spacing w:after="0"/>
        <w:jc w:val="both"/>
        <w:rPr>
          <w:rFonts w:cs="Calibri"/>
        </w:rPr>
      </w:pPr>
      <w:r w:rsidRPr="007F5671">
        <w:rPr>
          <w:rFonts w:cs="Calibri"/>
        </w:rPr>
        <w:t>kontaktní osoba: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49EA11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 xml:space="preserve">telefon: </w:t>
      </w:r>
      <w:r w:rsidRPr="007F5671">
        <w:rPr>
          <w:rFonts w:cs="Calibri"/>
          <w:bCs/>
        </w:rPr>
        <w:t>[...doplní dodavatel...]</w:t>
      </w:r>
    </w:p>
    <w:p w14:paraId="339B18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>e-mail: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FF47A29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prodávající</w:t>
      </w:r>
      <w:r w:rsidRPr="007F5671">
        <w:rPr>
          <w:rFonts w:cs="Calibri"/>
          <w:snapToGrid w:val="0"/>
        </w:rPr>
        <w:t>“)</w:t>
      </w:r>
    </w:p>
    <w:p w14:paraId="40FF5FA5" w14:textId="77777777" w:rsidR="00291854" w:rsidRPr="007F5671" w:rsidRDefault="00291854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72D1A0CB" w:rsidR="001A5C47" w:rsidRPr="00B830B5" w:rsidRDefault="00371878" w:rsidP="00643F13">
      <w:pPr>
        <w:jc w:val="both"/>
        <w:rPr>
          <w:b/>
          <w:color w:val="0070C0"/>
        </w:rPr>
      </w:pPr>
      <w:r w:rsidRPr="00B830B5">
        <w:rPr>
          <w:rFonts w:cs="Calibri"/>
          <w:b/>
          <w:i/>
          <w:color w:val="0070C0"/>
        </w:rPr>
        <w:lastRenderedPageBreak/>
        <w:t xml:space="preserve">POKYNY PRO DODAVATELE: </w:t>
      </w:r>
      <w:r w:rsidRPr="00B830B5">
        <w:rPr>
          <w:rFonts w:cs="Calibri"/>
          <w:i/>
          <w:color w:val="0070C0"/>
        </w:rPr>
        <w:t>Při zpracování návrhu smlouvy jako součásti nabídky na veřejnou zakázku doplní dodavatel požadované údaje</w:t>
      </w:r>
      <w:r w:rsidR="001D4A23">
        <w:rPr>
          <w:rFonts w:cs="Calibri"/>
          <w:i/>
          <w:color w:val="0070C0"/>
        </w:rPr>
        <w:t>.</w:t>
      </w:r>
    </w:p>
    <w:p w14:paraId="7DE60CB9" w14:textId="77777777" w:rsidR="00ED3EB9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t>I</w:t>
      </w:r>
      <w:r w:rsidR="00ED3EB9" w:rsidRPr="007F5671">
        <w:rPr>
          <w:b/>
        </w:rPr>
        <w:t>.</w:t>
      </w:r>
    </w:p>
    <w:p w14:paraId="7D83079E" w14:textId="77777777" w:rsidR="00ED3EB9" w:rsidRPr="007F5671" w:rsidRDefault="00ED3EB9" w:rsidP="00643F13">
      <w:pPr>
        <w:spacing w:after="0"/>
        <w:jc w:val="center"/>
        <w:rPr>
          <w:b/>
        </w:rPr>
      </w:pPr>
      <w:r w:rsidRPr="007F5671">
        <w:rPr>
          <w:b/>
        </w:rPr>
        <w:t>Úvodní ustanovení</w:t>
      </w:r>
    </w:p>
    <w:p w14:paraId="26C846B0" w14:textId="7CFB05E8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 xml:space="preserve">Tato smlouva je uzavřena na základě výsledků zadávacího řízení veřejné zakázky v dynamickém nákupním systému: Dynamický nákupní systém na </w:t>
      </w:r>
      <w:r w:rsidR="008E4385" w:rsidRPr="007F5671">
        <w:t>reklamní předměty</w:t>
      </w:r>
      <w:r w:rsidR="009F061E" w:rsidRPr="007F5671">
        <w:t xml:space="preserve"> pro </w:t>
      </w:r>
      <w:r w:rsidR="00462CBE" w:rsidRPr="007F5671">
        <w:t>JMK 20</w:t>
      </w:r>
      <w:r w:rsidR="00EC249F">
        <w:t>25</w:t>
      </w:r>
      <w:r w:rsidR="00462CBE" w:rsidRPr="007F5671">
        <w:t>-20</w:t>
      </w:r>
      <w:r w:rsidR="00EC249F">
        <w:t>3</w:t>
      </w:r>
      <w:r w:rsidR="00462CBE" w:rsidRPr="007F5671">
        <w:t>5</w:t>
      </w:r>
      <w:r w:rsidR="009F061E" w:rsidRPr="007F5671">
        <w:t xml:space="preserve"> s </w:t>
      </w:r>
      <w:r w:rsidRPr="007F5671">
        <w:t xml:space="preserve">názvem </w:t>
      </w:r>
      <w:r w:rsidRPr="007F5671">
        <w:rPr>
          <w:b/>
        </w:rPr>
        <w:t>„0</w:t>
      </w:r>
      <w:r w:rsidR="00462CBE" w:rsidRPr="007F5671">
        <w:rPr>
          <w:b/>
        </w:rPr>
        <w:t>0</w:t>
      </w:r>
      <w:r w:rsidR="00852BF6">
        <w:rPr>
          <w:b/>
        </w:rPr>
        <w:t>2</w:t>
      </w:r>
      <w:r w:rsidR="008925A3" w:rsidRPr="007F5671">
        <w:rPr>
          <w:b/>
        </w:rPr>
        <w:t xml:space="preserve"> </w:t>
      </w:r>
      <w:r w:rsidR="008E4385" w:rsidRPr="007F5671">
        <w:rPr>
          <w:b/>
        </w:rPr>
        <w:t xml:space="preserve">Reklamní </w:t>
      </w:r>
      <w:r w:rsidR="00462CBE" w:rsidRPr="007F5671">
        <w:rPr>
          <w:b/>
        </w:rPr>
        <w:t>předměty</w:t>
      </w:r>
      <w:r w:rsidR="008925A3" w:rsidRPr="007F5671">
        <w:rPr>
          <w:b/>
        </w:rPr>
        <w:t xml:space="preserve"> pro JMK</w:t>
      </w:r>
      <w:r w:rsidRPr="007F5671">
        <w:rPr>
          <w:b/>
          <w:i/>
        </w:rPr>
        <w:t>“</w:t>
      </w:r>
      <w:r w:rsidRPr="007F5671">
        <w:t xml:space="preserve">, zadávané v návaznosti na </w:t>
      </w:r>
      <w:r w:rsidR="00F36C18">
        <w:t xml:space="preserve">ust. </w:t>
      </w:r>
      <w:r w:rsidRPr="007F5671">
        <w:t>§ </w:t>
      </w:r>
      <w:r w:rsidR="00AA031A" w:rsidRPr="007F5671">
        <w:t>141</w:t>
      </w:r>
      <w:r w:rsidRPr="007F5671">
        <w:t xml:space="preserve"> zákona č.</w:t>
      </w:r>
      <w:r w:rsidR="00780D95" w:rsidRPr="007F5671">
        <w:t> </w:t>
      </w:r>
      <w:r w:rsidRPr="007F5671">
        <w:t>134/2016</w:t>
      </w:r>
      <w:r w:rsidR="00780D95" w:rsidRPr="007F5671">
        <w:t> </w:t>
      </w:r>
      <w:r w:rsidRPr="007F5671">
        <w:t xml:space="preserve">Sb., </w:t>
      </w:r>
      <w:r w:rsidR="007D6671">
        <w:br/>
      </w:r>
      <w:r w:rsidRPr="007F5671">
        <w:t>o zadávání veřejných zakázek, ve znění pozdějších předpisů</w:t>
      </w:r>
      <w:r w:rsidR="00FF58C8" w:rsidRPr="007F5671">
        <w:t xml:space="preserve"> (dále jen „</w:t>
      </w:r>
      <w:r w:rsidR="00FF58C8" w:rsidRPr="007F5671">
        <w:rPr>
          <w:b/>
        </w:rPr>
        <w:t>zákon o</w:t>
      </w:r>
      <w:r w:rsidR="009C277A" w:rsidRPr="007F5671">
        <w:rPr>
          <w:b/>
        </w:rPr>
        <w:t> </w:t>
      </w:r>
      <w:r w:rsidR="00FF58C8" w:rsidRPr="007F5671">
        <w:rPr>
          <w:b/>
        </w:rPr>
        <w:t>zadávání veřejných zakázek</w:t>
      </w:r>
      <w:r w:rsidR="00FF58C8" w:rsidRPr="007F5671">
        <w:t>“)</w:t>
      </w:r>
      <w:r w:rsidRPr="007F5671">
        <w:t>. Jednotlivá ustanovení této smlouvy a jej</w:t>
      </w:r>
      <w:r w:rsidR="00FD6C67" w:rsidRPr="007F5671">
        <w:t>í</w:t>
      </w:r>
      <w:r w:rsidR="00F51390" w:rsidRPr="007F5671">
        <w:t>ch příloh tak budou vykládána v </w:t>
      </w:r>
      <w:r w:rsidRPr="007F5671">
        <w:t>souladu se</w:t>
      </w:r>
      <w:r w:rsidR="00852BF6">
        <w:t> </w:t>
      </w:r>
      <w:r w:rsidRPr="007F5671">
        <w:t>zadávacími podmínkami předmětné veřejné zakázky.</w:t>
      </w:r>
    </w:p>
    <w:p w14:paraId="6C4CA560" w14:textId="51CD5755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>Účelem této smlouvy je uspokojení potřeby kupujícího spočívající v</w:t>
      </w:r>
      <w:r w:rsidR="00AA031A" w:rsidRPr="007F5671">
        <w:t xml:space="preserve"> zabezpečení </w:t>
      </w:r>
      <w:r w:rsidR="008E4385" w:rsidRPr="007F5671">
        <w:t>reklamní</w:t>
      </w:r>
      <w:r w:rsidR="00FD6C67" w:rsidRPr="007F5671">
        <w:t xml:space="preserve">ch </w:t>
      </w:r>
      <w:r w:rsidR="0054291E" w:rsidRPr="007F5671">
        <w:t>předmětů</w:t>
      </w:r>
      <w:r w:rsidR="00634C78" w:rsidRPr="007F5671">
        <w:t xml:space="preserve"> pro Jihomoravský kra</w:t>
      </w:r>
      <w:r w:rsidR="00B74D4F" w:rsidRPr="007F5671">
        <w:t>j</w:t>
      </w:r>
      <w:r w:rsidR="001F4CFE" w:rsidRPr="007F5671">
        <w:t xml:space="preserve"> </w:t>
      </w:r>
      <w:r w:rsidR="001F4CFE" w:rsidRPr="007F5671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7F5671">
        <w:t>Prodávající výslovně prohlašuje, že je oprávněným k přijetí všech závazků vyplývajících z této smlouvy a že disponuje odbornými předpoklady pro řádné plnění této smlouvy.</w:t>
      </w:r>
      <w:r w:rsidRPr="007F5671">
        <w:rPr>
          <w:b/>
        </w:rPr>
        <w:t xml:space="preserve"> </w:t>
      </w:r>
    </w:p>
    <w:p w14:paraId="3D8DF6C5" w14:textId="77777777" w:rsidR="00ED3EB9" w:rsidRPr="007F5671" w:rsidRDefault="00ED3EB9" w:rsidP="00643F13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II.</w:t>
      </w:r>
    </w:p>
    <w:p w14:paraId="6F3C4122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Předmět smlouvy</w:t>
      </w:r>
    </w:p>
    <w:p w14:paraId="759BAFA2" w14:textId="77777777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t>Předmětem koupě podle této smlouvy j</w:t>
      </w:r>
      <w:r w:rsidR="008E4385" w:rsidRPr="007F5671">
        <w:t>sou reklamní předměty</w:t>
      </w:r>
      <w:r w:rsidR="00DE6F23" w:rsidRPr="007F5671">
        <w:t>, je</w:t>
      </w:r>
      <w:r w:rsidR="008E4385" w:rsidRPr="007F5671">
        <w:t>jichž</w:t>
      </w:r>
      <w:r w:rsidRPr="007F5671">
        <w:t xml:space="preserve"> </w:t>
      </w:r>
      <w:r w:rsidR="00DE6F23" w:rsidRPr="007F5671">
        <w:t>počet a bližší specifikace je</w:t>
      </w:r>
      <w:r w:rsidR="008E4385" w:rsidRPr="007F5671">
        <w:t xml:space="preserve"> </w:t>
      </w:r>
      <w:r w:rsidR="00DE6F23" w:rsidRPr="007F5671">
        <w:t xml:space="preserve">uvedena v příloze č. 1 této </w:t>
      </w:r>
      <w:r w:rsidR="00371878" w:rsidRPr="007F5671">
        <w:t>smlouvy – Seznam</w:t>
      </w:r>
      <w:r w:rsidR="0046776F" w:rsidRPr="007F5671">
        <w:rPr>
          <w:snapToGrid w:val="0"/>
        </w:rPr>
        <w:t xml:space="preserve"> a technická specifikace </w:t>
      </w:r>
      <w:r w:rsidR="008E4385" w:rsidRPr="007F5671">
        <w:rPr>
          <w:snapToGrid w:val="0"/>
        </w:rPr>
        <w:t>reklamní</w:t>
      </w:r>
      <w:r w:rsidR="004138D0" w:rsidRPr="007F5671">
        <w:rPr>
          <w:snapToGrid w:val="0"/>
        </w:rPr>
        <w:t>ch</w:t>
      </w:r>
      <w:r w:rsidR="008E4385" w:rsidRPr="007F5671">
        <w:rPr>
          <w:snapToGrid w:val="0"/>
        </w:rPr>
        <w:t xml:space="preserve"> předmětů</w:t>
      </w:r>
      <w:r w:rsidR="0046776F" w:rsidRPr="007F5671">
        <w:t xml:space="preserve"> </w:t>
      </w:r>
      <w:r w:rsidR="00DE6F23" w:rsidRPr="007F5671">
        <w:t>(dále jen „</w:t>
      </w:r>
      <w:r w:rsidR="00DE6F23" w:rsidRPr="007F5671">
        <w:rPr>
          <w:b/>
        </w:rPr>
        <w:t>předmět koupě</w:t>
      </w:r>
      <w:r w:rsidR="00DE6F23" w:rsidRPr="007F5671">
        <w:t>“).</w:t>
      </w:r>
    </w:p>
    <w:p w14:paraId="70ADC479" w14:textId="4786FBF3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se zavazuje za dále sjednanou cenu po dobu trvání této smlouvy odevzdávat kupujícímu před</w:t>
      </w:r>
      <w:r w:rsidR="00D25618" w:rsidRPr="007F5671">
        <w:rPr>
          <w:rFonts w:cs="Calibri"/>
        </w:rPr>
        <w:t xml:space="preserve">mět koupě, a to buď jednorázově, </w:t>
      </w:r>
      <w:r w:rsidRPr="007F5671">
        <w:rPr>
          <w:rFonts w:cs="Calibri"/>
        </w:rPr>
        <w:t xml:space="preserve">nebo po částech </w:t>
      </w:r>
      <w:r w:rsidR="002A7C27" w:rsidRPr="007F5671">
        <w:rPr>
          <w:rFonts w:cs="Calibri"/>
        </w:rPr>
        <w:t xml:space="preserve">ve </w:t>
      </w:r>
      <w:r w:rsidR="002A7C27" w:rsidRPr="00DB1795">
        <w:rPr>
          <w:rFonts w:cs="Calibri"/>
        </w:rPr>
        <w:t>smyslu čl. IV této smlouvy</w:t>
      </w:r>
      <w:r w:rsidR="002A7C27" w:rsidRPr="007F5671">
        <w:rPr>
          <w:rFonts w:cs="Calibri"/>
        </w:rPr>
        <w:t xml:space="preserve">, </w:t>
      </w:r>
      <w:r w:rsidRPr="007F5671">
        <w:rPr>
          <w:rFonts w:cs="Calibri"/>
        </w:rPr>
        <w:t>podle specifikace požadavků kupujícího</w:t>
      </w:r>
      <w:r w:rsidR="00F51390" w:rsidRPr="007F5671">
        <w:rPr>
          <w:rFonts w:cs="Calibri"/>
        </w:rPr>
        <w:t xml:space="preserve"> uvedených v objednávce</w:t>
      </w:r>
      <w:r w:rsidRPr="007F5671">
        <w:rPr>
          <w:rFonts w:cs="Calibri"/>
        </w:rPr>
        <w:t>, a umožnit kupujícímu nabýt vlastnické právo k předmětu koupě.</w:t>
      </w:r>
    </w:p>
    <w:p w14:paraId="55574214" w14:textId="77777777" w:rsidR="00F51390" w:rsidRPr="007F5671" w:rsidRDefault="00F51390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7F5671" w:rsidRDefault="00ED3EB9" w:rsidP="00643F13">
      <w:pPr>
        <w:pStyle w:val="Bezmezer"/>
        <w:spacing w:line="276" w:lineRule="auto"/>
        <w:rPr>
          <w:snapToGrid w:val="0"/>
        </w:rPr>
      </w:pPr>
    </w:p>
    <w:p w14:paraId="75E67D3C" w14:textId="77777777" w:rsidR="00DE6F23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t>III</w:t>
      </w:r>
      <w:r w:rsidR="00DE6F23" w:rsidRPr="007F5671">
        <w:rPr>
          <w:b/>
        </w:rPr>
        <w:t>.</w:t>
      </w:r>
    </w:p>
    <w:p w14:paraId="265F65F4" w14:textId="77777777" w:rsidR="00DE6F23" w:rsidRPr="007F5671" w:rsidRDefault="00DE6F23" w:rsidP="00643F13">
      <w:pPr>
        <w:spacing w:after="0"/>
        <w:jc w:val="center"/>
        <w:rPr>
          <w:b/>
        </w:rPr>
      </w:pPr>
      <w:r w:rsidRPr="007F5671">
        <w:rPr>
          <w:b/>
        </w:rPr>
        <w:t>Doba plnění</w:t>
      </w:r>
    </w:p>
    <w:p w14:paraId="72FF9CB8" w14:textId="35B97C85" w:rsidR="00C830D6" w:rsidRPr="007F5671" w:rsidRDefault="00C830D6" w:rsidP="00643F13">
      <w:pPr>
        <w:spacing w:before="240" w:after="0"/>
        <w:ind w:left="426"/>
        <w:jc w:val="both"/>
        <w:rPr>
          <w:rFonts w:cs="Calibri"/>
        </w:rPr>
      </w:pPr>
      <w:r w:rsidRPr="007F5671">
        <w:t>Prodávající</w:t>
      </w:r>
      <w:r w:rsidRPr="007F5671">
        <w:rPr>
          <w:rFonts w:cs="Calibri"/>
        </w:rPr>
        <w:t xml:space="preserve"> se zavazuje odevzdat kupujícímu celý předmět koupě způsobem uvedeným v čl. II odst. 2 </w:t>
      </w:r>
      <w:r w:rsidRPr="00E848E0">
        <w:rPr>
          <w:rFonts w:cs="Calibri"/>
        </w:rPr>
        <w:t xml:space="preserve">nejpozději </w:t>
      </w:r>
      <w:r w:rsidRPr="00B91215">
        <w:rPr>
          <w:rFonts w:cs="Calibri"/>
          <w:b/>
          <w:bCs/>
          <w:u w:val="single"/>
        </w:rPr>
        <w:t xml:space="preserve">do </w:t>
      </w:r>
      <w:r w:rsidR="00F12EB0">
        <w:rPr>
          <w:rFonts w:cs="Calibri"/>
          <w:b/>
          <w:bCs/>
          <w:u w:val="single"/>
        </w:rPr>
        <w:t>30 dnů ode dne nabytí účinnosti této smlouvy</w:t>
      </w:r>
      <w:r w:rsidRPr="007F5671">
        <w:rPr>
          <w:rFonts w:cs="Calibri"/>
        </w:rPr>
        <w:t>.</w:t>
      </w:r>
    </w:p>
    <w:p w14:paraId="4BB0C497" w14:textId="77777777" w:rsidR="00363687" w:rsidRPr="007F5671" w:rsidRDefault="00363687" w:rsidP="00643F13">
      <w:pPr>
        <w:spacing w:after="0"/>
        <w:jc w:val="center"/>
        <w:rPr>
          <w:b/>
        </w:rPr>
      </w:pPr>
    </w:p>
    <w:p w14:paraId="75CCBDD1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IV.</w:t>
      </w:r>
    </w:p>
    <w:p w14:paraId="4A9AFFC6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Plnění po částech</w:t>
      </w:r>
    </w:p>
    <w:p w14:paraId="37532AB8" w14:textId="77777777" w:rsidR="00643F13" w:rsidRPr="002D5C95" w:rsidRDefault="00643F13" w:rsidP="00643F13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61312B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</w:t>
      </w:r>
      <w:r w:rsidRPr="002D5C95">
        <w:rPr>
          <w:rFonts w:cs="Calibri"/>
        </w:rPr>
        <w:t xml:space="preserve">na celou dobu plnění této smlouvy. </w:t>
      </w:r>
    </w:p>
    <w:p w14:paraId="420CDB00" w14:textId="4FF8BCAA" w:rsidR="00D27064" w:rsidRPr="00867A7E" w:rsidRDefault="00485BBC" w:rsidP="00A54AF4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2D5C95">
        <w:rPr>
          <w:rFonts w:cs="Calibri"/>
          <w:bCs/>
        </w:rPr>
        <w:lastRenderedPageBreak/>
        <w:t xml:space="preserve">Na základě e-mailové objednávky kupujícího zašle prodávající kontaktní osobě kupujícího e-mailem </w:t>
      </w:r>
      <w:r w:rsidRPr="002D5C95">
        <w:rPr>
          <w:rFonts w:cs="Calibri"/>
        </w:rPr>
        <w:t>grafické náhledy potisku ke korektuře</w:t>
      </w:r>
      <w:r w:rsidR="002751A1" w:rsidRPr="002D5C95">
        <w:rPr>
          <w:rFonts w:cs="Calibri"/>
        </w:rPr>
        <w:t>.</w:t>
      </w:r>
      <w:r w:rsidRPr="002D5C95">
        <w:rPr>
          <w:rFonts w:cs="Calibri"/>
        </w:rPr>
        <w:t xml:space="preserve"> </w:t>
      </w:r>
      <w:r w:rsidR="00AB6F60" w:rsidRPr="002D5C95">
        <w:rPr>
          <w:rFonts w:cs="Calibri"/>
        </w:rPr>
        <w:t xml:space="preserve">Po </w:t>
      </w:r>
      <w:r w:rsidR="00831CD6">
        <w:rPr>
          <w:rFonts w:cs="Calibri"/>
        </w:rPr>
        <w:t xml:space="preserve">jejich </w:t>
      </w:r>
      <w:r w:rsidR="00AB6F60" w:rsidRPr="002D5C95">
        <w:rPr>
          <w:rFonts w:cs="Calibri"/>
        </w:rPr>
        <w:t xml:space="preserve">schválení </w:t>
      </w:r>
      <w:r w:rsidR="001A51C3" w:rsidRPr="002D5C95">
        <w:rPr>
          <w:rFonts w:cs="Calibri"/>
        </w:rPr>
        <w:t>kupujícím bude prodávajícím zadána konečná výroba</w:t>
      </w:r>
      <w:r w:rsidR="001A51C3" w:rsidRPr="00867A7E">
        <w:rPr>
          <w:rFonts w:cs="Calibri"/>
        </w:rPr>
        <w:t xml:space="preserve">, tj. </w:t>
      </w:r>
      <w:r w:rsidR="00B71D43" w:rsidRPr="00867A7E">
        <w:rPr>
          <w:rFonts w:cs="Calibri"/>
        </w:rPr>
        <w:t>potisk předmětu koupě.</w:t>
      </w:r>
    </w:p>
    <w:p w14:paraId="5389E4B2" w14:textId="098DDAD6" w:rsidR="00832363" w:rsidRPr="00867A7E" w:rsidRDefault="00832363" w:rsidP="00A54AF4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867A7E">
        <w:rPr>
          <w:rFonts w:cs="Calibri"/>
        </w:rPr>
        <w:t xml:space="preserve">Kupující se zavazuje vyjádřit se </w:t>
      </w:r>
      <w:r w:rsidR="00C27034" w:rsidRPr="00867A7E">
        <w:rPr>
          <w:rFonts w:cs="Calibri"/>
        </w:rPr>
        <w:t xml:space="preserve">k zaslaným grafickým náhledům potisku </w:t>
      </w:r>
      <w:r w:rsidRPr="00867A7E">
        <w:rPr>
          <w:rFonts w:cs="Calibri"/>
        </w:rPr>
        <w:t>obratem tak, aby nebyla</w:t>
      </w:r>
      <w:r w:rsidR="002257E1" w:rsidRPr="00867A7E">
        <w:rPr>
          <w:rFonts w:cs="Calibri"/>
        </w:rPr>
        <w:t xml:space="preserve"> </w:t>
      </w:r>
      <w:r w:rsidRPr="00867A7E">
        <w:rPr>
          <w:rFonts w:cs="Calibri"/>
        </w:rPr>
        <w:t>prodlužována</w:t>
      </w:r>
      <w:r w:rsidR="002257E1" w:rsidRPr="00867A7E">
        <w:rPr>
          <w:rFonts w:cs="Calibri"/>
        </w:rPr>
        <w:t xml:space="preserve"> doba </w:t>
      </w:r>
      <w:r w:rsidRPr="00867A7E">
        <w:rPr>
          <w:rFonts w:cs="Calibri"/>
        </w:rPr>
        <w:t xml:space="preserve">pro dodání předmětu koupě ve lhůtě dle čl. </w:t>
      </w:r>
      <w:r w:rsidR="0007164A" w:rsidRPr="00867A7E">
        <w:rPr>
          <w:rFonts w:cs="Calibri"/>
        </w:rPr>
        <w:t>III této smlouvy.</w:t>
      </w:r>
    </w:p>
    <w:p w14:paraId="3C922AF4" w14:textId="77777777" w:rsidR="00643F13" w:rsidRPr="004B4817" w:rsidRDefault="00643F13" w:rsidP="00643F13">
      <w:pPr>
        <w:numPr>
          <w:ilvl w:val="0"/>
          <w:numId w:val="45"/>
        </w:numPr>
        <w:spacing w:before="240" w:after="0"/>
        <w:ind w:left="426"/>
        <w:jc w:val="both"/>
      </w:pPr>
      <w:r w:rsidRPr="00867A7E">
        <w:rPr>
          <w:rFonts w:cs="Calibri"/>
        </w:rPr>
        <w:t>Prodávající ozn</w:t>
      </w:r>
      <w:r w:rsidRPr="002D5C95">
        <w:rPr>
          <w:rFonts w:cs="Calibri"/>
        </w:rPr>
        <w:t>ámí kupujícímu 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7F5671" w:rsidRDefault="00E45008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7F17D7FC" w14:textId="416AB611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V.</w:t>
      </w:r>
    </w:p>
    <w:p w14:paraId="50C5EBA3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Místo plnění</w:t>
      </w:r>
    </w:p>
    <w:p w14:paraId="53EDA740" w14:textId="6AB382B3" w:rsidR="00BF2A62" w:rsidRPr="007F5671" w:rsidRDefault="002B1EDE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Místem </w:t>
      </w:r>
      <w:r w:rsidRPr="007F5671">
        <w:t>odevzdání</w:t>
      </w:r>
      <w:r w:rsidRPr="007F5671">
        <w:rPr>
          <w:rFonts w:cs="Calibri"/>
        </w:rPr>
        <w:t xml:space="preserve"> a </w:t>
      </w:r>
      <w:r w:rsidRPr="007F5671">
        <w:t>převzetí</w:t>
      </w:r>
      <w:r w:rsidRPr="007F5671">
        <w:rPr>
          <w:rFonts w:cs="Calibri"/>
        </w:rPr>
        <w:t xml:space="preserve"> předmětu koupě dle této smlouvy jsou skladové prostory budovy Krajského úřadu Jihomoravského kraje na adrese Žerotínovo náměstí 449/3, 602 </w:t>
      </w:r>
      <w:r w:rsidR="00601105" w:rsidRPr="007F5671">
        <w:rPr>
          <w:rFonts w:cs="Calibri"/>
        </w:rPr>
        <w:t>00</w:t>
      </w:r>
      <w:r w:rsidR="00BF2A62" w:rsidRPr="007F5671">
        <w:rPr>
          <w:rFonts w:cs="Calibri"/>
        </w:rPr>
        <w:t xml:space="preserve"> Brno.</w:t>
      </w:r>
    </w:p>
    <w:p w14:paraId="5F3636B0" w14:textId="183C0671" w:rsidR="00E84A37" w:rsidRPr="007F5671" w:rsidRDefault="004A6BDF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t>Součástí kupní ceny je i cena za dodání předmětu koupě do sjednaného místa plnění. Cena za dodání zahrnuje</w:t>
      </w:r>
      <w:r w:rsidRPr="007F5671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7F5671">
        <w:t>.</w:t>
      </w:r>
    </w:p>
    <w:p w14:paraId="3DDCE21E" w14:textId="77777777" w:rsidR="00BF2A62" w:rsidRPr="007F5671" w:rsidRDefault="00BF2A6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5DDB6D1E" w14:textId="35D77315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</w:t>
      </w:r>
      <w:r w:rsidR="004F09C0" w:rsidRPr="007F5671">
        <w:rPr>
          <w:rFonts w:cs="Calibri"/>
          <w:b/>
          <w:snapToGrid w:val="0"/>
        </w:rPr>
        <w:t>I</w:t>
      </w:r>
      <w:r w:rsidRPr="007F5671">
        <w:rPr>
          <w:rFonts w:cs="Calibri"/>
          <w:b/>
          <w:snapToGrid w:val="0"/>
        </w:rPr>
        <w:t>.</w:t>
      </w:r>
    </w:p>
    <w:p w14:paraId="45F5F808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429C909E" w14:textId="6793BEC0" w:rsidR="00A93514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Závazek prodávajícího odevzdat předmět koupě </w:t>
      </w:r>
      <w:r w:rsidR="008E6BF1" w:rsidRPr="007F5671">
        <w:rPr>
          <w:rFonts w:cs="Calibri"/>
        </w:rPr>
        <w:t>(jeho část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řádně a včas je splněn odevzdáním bezvadného předmětu koupě </w:t>
      </w:r>
      <w:r w:rsidR="008E6BF1" w:rsidRPr="007F5671">
        <w:rPr>
          <w:rFonts w:cs="Calibri"/>
        </w:rPr>
        <w:t>(jeho části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kupujícímu </w:t>
      </w:r>
      <w:r w:rsidR="004E3812" w:rsidRPr="007F5671">
        <w:rPr>
          <w:rFonts w:cs="Calibri"/>
        </w:rPr>
        <w:t>v místě plnění</w:t>
      </w:r>
      <w:r w:rsidR="00E20C27" w:rsidRPr="007F5671">
        <w:rPr>
          <w:rFonts w:cs="Calibri"/>
        </w:rPr>
        <w:t xml:space="preserve"> </w:t>
      </w:r>
      <w:r w:rsidR="006351BE" w:rsidRPr="007F5671">
        <w:rPr>
          <w:rFonts w:cs="Calibri"/>
        </w:rPr>
        <w:t>a</w:t>
      </w:r>
      <w:r w:rsidR="006629CF">
        <w:rPr>
          <w:rFonts w:cs="Calibri"/>
        </w:rPr>
        <w:t> </w:t>
      </w:r>
      <w:r w:rsidRPr="007F5671">
        <w:rPr>
          <w:rFonts w:cs="Calibri"/>
        </w:rPr>
        <w:t>ve lhůt</w:t>
      </w:r>
      <w:r w:rsidR="00901014" w:rsidRPr="007F5671">
        <w:rPr>
          <w:rFonts w:cs="Calibri"/>
        </w:rPr>
        <w:t>ách</w:t>
      </w:r>
      <w:r w:rsidRPr="007F5671">
        <w:rPr>
          <w:rFonts w:cs="Calibri"/>
        </w:rPr>
        <w:t xml:space="preserve"> </w:t>
      </w:r>
      <w:r w:rsidR="00E84A37" w:rsidRPr="007F5671">
        <w:rPr>
          <w:rFonts w:cs="Calibri"/>
        </w:rPr>
        <w:t>dle objednávek kupujícího</w:t>
      </w:r>
      <w:r w:rsidRPr="007F5671">
        <w:rPr>
          <w:rFonts w:cs="Calibri"/>
        </w:rPr>
        <w:t>.</w:t>
      </w:r>
    </w:p>
    <w:p w14:paraId="08392679" w14:textId="53BCEE81" w:rsidR="00BF2A62" w:rsidRPr="007F5671" w:rsidRDefault="00A93514" w:rsidP="00A93514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</w:t>
      </w:r>
      <w:r w:rsidR="006629CF">
        <w:rPr>
          <w:rFonts w:cs="Calibri"/>
        </w:rPr>
        <w:t> </w:t>
      </w:r>
      <w:r w:rsidRPr="007F5671">
        <w:rPr>
          <w:rFonts w:cs="Calibri"/>
        </w:rPr>
        <w:t>slevu z kupní ceny.</w:t>
      </w:r>
      <w:r w:rsidR="00BF2A62" w:rsidRPr="007F5671">
        <w:rPr>
          <w:rFonts w:cs="Calibri"/>
        </w:rPr>
        <w:t xml:space="preserve"> </w:t>
      </w:r>
    </w:p>
    <w:p w14:paraId="1385A216" w14:textId="77777777" w:rsidR="004E3812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není povinen od prodávající</w:t>
      </w:r>
      <w:r w:rsidR="00171563" w:rsidRPr="007F5671">
        <w:rPr>
          <w:rFonts w:cs="Calibri"/>
        </w:rPr>
        <w:t>ho</w:t>
      </w:r>
      <w:r w:rsidRPr="007F5671">
        <w:rPr>
          <w:rFonts w:cs="Calibri"/>
        </w:rPr>
        <w:t xml:space="preserve"> předmět koupě </w:t>
      </w:r>
      <w:r w:rsidR="004C762E" w:rsidRPr="007F5671">
        <w:rPr>
          <w:rFonts w:cs="Calibri"/>
        </w:rPr>
        <w:t xml:space="preserve">či jeho část </w:t>
      </w:r>
      <w:r w:rsidRPr="007F5671">
        <w:rPr>
          <w:rFonts w:cs="Calibri"/>
        </w:rPr>
        <w:t>převzít, pokud vykazuje vady nebo není kompletní.</w:t>
      </w:r>
    </w:p>
    <w:p w14:paraId="08A7ED54" w14:textId="0AD3D897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Při odevzdání a převzetí předmětu koupě </w:t>
      </w:r>
      <w:r w:rsidR="00F7321C" w:rsidRPr="007F5671">
        <w:rPr>
          <w:rFonts w:cs="Calibri"/>
        </w:rPr>
        <w:t xml:space="preserve">(jeho části dle objednávky) </w:t>
      </w:r>
      <w:r w:rsidRPr="007F5671">
        <w:rPr>
          <w:rFonts w:cs="Calibri"/>
        </w:rPr>
        <w:t>vyhotoví prodávající dodací list s uvedením dodan</w:t>
      </w:r>
      <w:r w:rsidR="008E4385" w:rsidRPr="007F5671">
        <w:rPr>
          <w:rFonts w:cs="Calibri"/>
        </w:rPr>
        <w:t>ých</w:t>
      </w:r>
      <w:r w:rsidR="00171563" w:rsidRPr="007F5671">
        <w:rPr>
          <w:rFonts w:cs="Calibri"/>
        </w:rPr>
        <w:t xml:space="preserve"> částí předmětu koupě a</w:t>
      </w:r>
      <w:r w:rsidR="006164E8" w:rsidRPr="007F5671">
        <w:rPr>
          <w:rFonts w:cs="Calibri"/>
        </w:rPr>
        <w:t xml:space="preserve"> je</w:t>
      </w:r>
      <w:r w:rsidR="008E4385" w:rsidRPr="007F5671">
        <w:rPr>
          <w:rFonts w:cs="Calibri"/>
        </w:rPr>
        <w:t>jich</w:t>
      </w:r>
      <w:r w:rsidRPr="007F5671">
        <w:rPr>
          <w:rFonts w:cs="Calibri"/>
        </w:rPr>
        <w:t xml:space="preserve"> množství. </w:t>
      </w:r>
      <w:r w:rsidR="00535E6C" w:rsidRPr="007F5671">
        <w:rPr>
          <w:rFonts w:cs="Calibri"/>
        </w:rPr>
        <w:t>Kontaktní osoba</w:t>
      </w:r>
      <w:r w:rsidRPr="007F5671">
        <w:rPr>
          <w:rFonts w:cs="Calibri"/>
        </w:rPr>
        <w:t xml:space="preserve"> kupujícího potvrdí svým podpisem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 kopii dodacího lis</w:t>
      </w:r>
      <w:r w:rsidR="006348AE" w:rsidRPr="007F5671">
        <w:rPr>
          <w:rFonts w:cs="Calibri"/>
        </w:rPr>
        <w:t xml:space="preserve">tu převzetí předmětu koupě </w:t>
      </w:r>
      <w:r w:rsidRPr="007F5671">
        <w:rPr>
          <w:rFonts w:cs="Calibri"/>
        </w:rPr>
        <w:t>či jeho části odpovídající objednávce kupujícího, správnost údajů o odevzdaném předmětu koupě či jeho čá</w:t>
      </w:r>
      <w:r w:rsidR="006348AE" w:rsidRPr="007F5671">
        <w:rPr>
          <w:rFonts w:cs="Calibri"/>
        </w:rPr>
        <w:t>sti uvedených v dodacím listu a </w:t>
      </w:r>
      <w:r w:rsidRPr="007F5671">
        <w:rPr>
          <w:rFonts w:cs="Calibri"/>
        </w:rPr>
        <w:t xml:space="preserve">převzetí jeho originálu. </w:t>
      </w:r>
    </w:p>
    <w:p w14:paraId="2D485FFF" w14:textId="0968E2B0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Předáním dodacího listu a jeho převzetím a podepsáním </w:t>
      </w:r>
      <w:r w:rsidR="00535E6C" w:rsidRPr="007F5671">
        <w:rPr>
          <w:rFonts w:cs="Calibri"/>
        </w:rPr>
        <w:t>kontaktní osobou</w:t>
      </w:r>
      <w:r w:rsidRPr="007F5671">
        <w:rPr>
          <w:rFonts w:cs="Calibri"/>
        </w:rPr>
        <w:t xml:space="preserve"> kupujícího se má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7F5671">
        <w:rPr>
          <w:rFonts w:cs="Calibri"/>
        </w:rPr>
        <w:t xml:space="preserve"> </w:t>
      </w:r>
      <w:r w:rsidR="006348AE" w:rsidRPr="007F5671">
        <w:rPr>
          <w:rFonts w:cs="Calibri"/>
        </w:rPr>
        <w:lastRenderedPageBreak/>
        <w:t>za</w:t>
      </w:r>
      <w:r w:rsidR="006629CF">
        <w:rPr>
          <w:rFonts w:cs="Calibri"/>
        </w:rPr>
        <w:t> </w:t>
      </w:r>
      <w:r w:rsidR="006351BE" w:rsidRPr="007F5671">
        <w:rPr>
          <w:rFonts w:cs="Calibri"/>
        </w:rPr>
        <w:t xml:space="preserve">podmínek uvedených </w:t>
      </w:r>
      <w:r w:rsidRPr="007F5671">
        <w:rPr>
          <w:rFonts w:cs="Calibri"/>
        </w:rPr>
        <w:t>čl. V</w:t>
      </w:r>
      <w:r w:rsidR="00EB64FF" w:rsidRPr="007F5671">
        <w:rPr>
          <w:rFonts w:cs="Calibri"/>
        </w:rPr>
        <w:t>I</w:t>
      </w:r>
      <w:r w:rsidR="006351BE" w:rsidRPr="007F5671">
        <w:rPr>
          <w:rFonts w:cs="Calibri"/>
        </w:rPr>
        <w:t>I</w:t>
      </w:r>
      <w:r w:rsidR="004E16BA" w:rsidRPr="007F5671">
        <w:rPr>
          <w:rFonts w:cs="Calibri"/>
        </w:rPr>
        <w:t>I</w:t>
      </w:r>
      <w:r w:rsidRPr="007F5671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7F5671">
        <w:rPr>
          <w:rFonts w:cs="Calibri"/>
        </w:rPr>
        <w:t>.</w:t>
      </w:r>
    </w:p>
    <w:p w14:paraId="4C97811E" w14:textId="77777777" w:rsidR="004E3812" w:rsidRPr="007F5671" w:rsidRDefault="004E381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6B4140AD" w14:textId="773DEDA8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VI</w:t>
      </w:r>
      <w:r w:rsidR="00EB64FF" w:rsidRPr="007F5671">
        <w:rPr>
          <w:b/>
        </w:rPr>
        <w:t>I</w:t>
      </w:r>
      <w:r w:rsidRPr="007F5671">
        <w:rPr>
          <w:b/>
        </w:rPr>
        <w:t>.</w:t>
      </w:r>
    </w:p>
    <w:p w14:paraId="415B1273" w14:textId="77777777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Kupní cena</w:t>
      </w:r>
    </w:p>
    <w:p w14:paraId="5DDFAB4E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K</w:t>
      </w:r>
      <w:r w:rsidRPr="007F5671">
        <w:rPr>
          <w:rFonts w:cs="Calibri"/>
        </w:rPr>
        <w:t xml:space="preserve">upní cena za </w:t>
      </w:r>
      <w:r w:rsidR="006351BE" w:rsidRPr="007F5671">
        <w:rPr>
          <w:rFonts w:cs="Calibri"/>
        </w:rPr>
        <w:t xml:space="preserve">celý </w:t>
      </w:r>
      <w:r w:rsidRPr="007F5671">
        <w:rPr>
          <w:rFonts w:cs="Calibri"/>
        </w:rPr>
        <w:t xml:space="preserve">předmět koupě je sjednána ve výši:  </w:t>
      </w:r>
    </w:p>
    <w:p w14:paraId="68BBADE5" w14:textId="0F692F08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7F5671">
        <w:rPr>
          <w:rFonts w:ascii="Calibri" w:hAnsi="Calibri" w:cs="Calibri"/>
          <w:b/>
        </w:rPr>
        <w:t xml:space="preserve">Cena </w:t>
      </w:r>
      <w:r w:rsidR="00285160">
        <w:rPr>
          <w:rFonts w:ascii="Calibri" w:hAnsi="Calibri" w:cs="Calibri"/>
          <w:b/>
        </w:rPr>
        <w:t xml:space="preserve">v Kč </w:t>
      </w:r>
      <w:r w:rsidRPr="007F5671">
        <w:rPr>
          <w:rFonts w:ascii="Calibri" w:hAnsi="Calibri" w:cs="Calibri"/>
          <w:b/>
        </w:rPr>
        <w:t>bez DPH:</w:t>
      </w:r>
      <w:r w:rsidR="00285160">
        <w:rPr>
          <w:rFonts w:ascii="Calibri" w:hAnsi="Calibri" w:cs="Calibri"/>
          <w:b/>
        </w:rPr>
        <w:tab/>
      </w:r>
      <w:r w:rsidRPr="007F5671">
        <w:rPr>
          <w:rFonts w:ascii="Calibri" w:hAnsi="Calibri" w:cs="Calibri"/>
          <w:b/>
        </w:rPr>
        <w:tab/>
        <w:t>[...doplní dodavatel…]</w:t>
      </w:r>
    </w:p>
    <w:p w14:paraId="030B0CE0" w14:textId="513DF2F0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7F5671">
        <w:rPr>
          <w:rFonts w:ascii="Calibri" w:hAnsi="Calibri" w:cs="Calibri"/>
          <w:bCs/>
        </w:rPr>
        <w:t>Sazba DPH v %:</w:t>
      </w:r>
      <w:r w:rsidRPr="007F5671">
        <w:rPr>
          <w:rFonts w:ascii="Calibri" w:hAnsi="Calibri" w:cs="Calibri"/>
          <w:bCs/>
        </w:rPr>
        <w:tab/>
      </w:r>
      <w:r w:rsidR="00285160">
        <w:rPr>
          <w:rFonts w:ascii="Calibri" w:hAnsi="Calibri" w:cs="Calibri"/>
          <w:bCs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F9A951" w14:textId="509DC165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Výše DPH v Kč:</w:t>
      </w:r>
      <w:r w:rsidRPr="007F5671">
        <w:rPr>
          <w:rFonts w:ascii="Calibri" w:hAnsi="Calibri" w:cs="Calibri"/>
        </w:rPr>
        <w:tab/>
      </w:r>
      <w:r w:rsidR="00285160">
        <w:rPr>
          <w:rFonts w:ascii="Calibri" w:hAnsi="Calibri" w:cs="Calibri"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E16E41" w14:textId="27A65192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Cena</w:t>
      </w:r>
      <w:r w:rsidR="00BA2A5F">
        <w:rPr>
          <w:rFonts w:ascii="Calibri" w:hAnsi="Calibri" w:cs="Calibri"/>
        </w:rPr>
        <w:t xml:space="preserve"> v Kč</w:t>
      </w:r>
      <w:r w:rsidRPr="007F5671">
        <w:rPr>
          <w:rFonts w:ascii="Calibri" w:hAnsi="Calibri" w:cs="Calibri"/>
        </w:rPr>
        <w:t xml:space="preserve"> včetně DPH:</w:t>
      </w:r>
      <w:r w:rsidRPr="007F5671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BA2A5F" w:rsidRDefault="004C762E" w:rsidP="00643F13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 w:rsidRPr="00BA2A5F">
        <w:rPr>
          <w:rFonts w:ascii="Calibri" w:hAnsi="Calibri" w:cs="Calibri"/>
          <w:b/>
          <w:i/>
          <w:color w:val="0070C0"/>
        </w:rPr>
        <w:t xml:space="preserve">POKYNY PRO DODAVATELE: </w:t>
      </w:r>
      <w:r w:rsidRPr="00BA2A5F">
        <w:rPr>
          <w:rFonts w:ascii="Calibri" w:hAnsi="Calibri" w:cs="Calibri"/>
          <w:i/>
          <w:color w:val="0070C0"/>
        </w:rPr>
        <w:t>Při zpracování nabídky doplní dodavatel požadované údaje v předepsaném členění.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Celková kupní cena předmětu koupě musí odpovídat </w:t>
      </w:r>
      <w:r w:rsidR="00223479" w:rsidRPr="00BA2A5F">
        <w:rPr>
          <w:rFonts w:ascii="Calibri" w:hAnsi="Calibri" w:cs="Calibri"/>
          <w:i/>
          <w:color w:val="0070C0"/>
          <w:lang w:val="cs-CZ"/>
        </w:rPr>
        <w:t xml:space="preserve">souhrnu </w:t>
      </w:r>
      <w:r w:rsidRPr="00BA2A5F">
        <w:rPr>
          <w:rFonts w:ascii="Calibri" w:hAnsi="Calibri" w:cs="Calibri"/>
          <w:i/>
          <w:color w:val="0070C0"/>
          <w:lang w:val="cs-CZ"/>
        </w:rPr>
        <w:t>součin</w:t>
      </w:r>
      <w:r w:rsidR="00223479" w:rsidRPr="00BA2A5F">
        <w:rPr>
          <w:rFonts w:ascii="Calibri" w:hAnsi="Calibri" w:cs="Calibri"/>
          <w:i/>
          <w:color w:val="0070C0"/>
          <w:lang w:val="cs-CZ"/>
        </w:rPr>
        <w:t>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poptávaného množství </w:t>
      </w:r>
      <w:r w:rsidR="008E4385" w:rsidRPr="00BA2A5F">
        <w:rPr>
          <w:rFonts w:ascii="Calibri" w:hAnsi="Calibri" w:cs="Calibri"/>
          <w:i/>
          <w:color w:val="0070C0"/>
          <w:lang w:val="cs-CZ"/>
        </w:rPr>
        <w:t>reklamních předmětů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dle těchto obchodních podmínek a kupní</w:t>
      </w:r>
      <w:r w:rsidR="00F3321D" w:rsidRPr="00BA2A5F">
        <w:rPr>
          <w:rFonts w:ascii="Calibri" w:hAnsi="Calibri" w:cs="Calibri"/>
          <w:i/>
          <w:color w:val="0070C0"/>
          <w:lang w:val="cs-CZ"/>
        </w:rPr>
        <w:t>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cen</w:t>
      </w:r>
      <w:r w:rsidR="00F3321D" w:rsidRPr="00BA2A5F">
        <w:rPr>
          <w:rFonts w:ascii="Calibri" w:hAnsi="Calibri" w:cs="Calibri"/>
          <w:i/>
          <w:color w:val="0070C0"/>
          <w:lang w:val="cs-CZ"/>
        </w:rPr>
        <w:t xml:space="preserve"> jednotlivých položek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uveden</w:t>
      </w:r>
      <w:r w:rsidR="00223479" w:rsidRPr="00BA2A5F">
        <w:rPr>
          <w:rFonts w:ascii="Calibri" w:hAnsi="Calibri" w:cs="Calibri"/>
          <w:i/>
          <w:color w:val="0070C0"/>
          <w:lang w:val="cs-CZ"/>
        </w:rPr>
        <w:t>ých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</w:t>
      </w:r>
      <w:r w:rsidR="00D8225A" w:rsidRPr="00BA2A5F">
        <w:rPr>
          <w:rFonts w:ascii="Calibri" w:hAnsi="Calibri" w:cs="Calibri"/>
          <w:i/>
          <w:color w:val="0070C0"/>
          <w:lang w:val="cs-CZ"/>
        </w:rPr>
        <w:t>dodavatel</w:t>
      </w:r>
      <w:r w:rsidRPr="00BA2A5F">
        <w:rPr>
          <w:rFonts w:ascii="Calibri" w:hAnsi="Calibri" w:cs="Calibri"/>
          <w:i/>
          <w:color w:val="0070C0"/>
          <w:lang w:val="cs-CZ"/>
        </w:rPr>
        <w:t>em v příloze č. 1 těchto obchodních podmínek</w:t>
      </w:r>
      <w:r w:rsidR="00376616" w:rsidRPr="00BA2A5F">
        <w:rPr>
          <w:rFonts w:ascii="Calibri" w:hAnsi="Calibri" w:cs="Calibri"/>
          <w:i/>
          <w:color w:val="0070C0"/>
          <w:lang w:val="cs-CZ"/>
        </w:rPr>
        <w:t xml:space="preserve"> (návrhu kupní smlouvy)</w:t>
      </w:r>
      <w:r w:rsidRPr="00BA2A5F">
        <w:rPr>
          <w:rFonts w:ascii="Calibri" w:hAnsi="Calibri" w:cs="Calibri"/>
          <w:i/>
          <w:color w:val="0070C0"/>
          <w:lang w:val="cs-CZ"/>
        </w:rPr>
        <w:t>.</w:t>
      </w:r>
    </w:p>
    <w:p w14:paraId="61878F1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 xml:space="preserve">Rozpis kupní ceny dle jednotlivých položek předmětu koupě je obsažen v příloze č. 1 této smlouvy – </w:t>
      </w:r>
      <w:r w:rsidR="00454C2F" w:rsidRPr="007F5671">
        <w:rPr>
          <w:snapToGrid w:val="0"/>
        </w:rPr>
        <w:t xml:space="preserve">Seznam a technická specifikace </w:t>
      </w:r>
      <w:r w:rsidR="001B195B" w:rsidRPr="007F5671">
        <w:rPr>
          <w:snapToGrid w:val="0"/>
        </w:rPr>
        <w:t>reklamních předmětů</w:t>
      </w:r>
      <w:r w:rsidRPr="007F5671">
        <w:t>.</w:t>
      </w:r>
    </w:p>
    <w:p w14:paraId="288863CE" w14:textId="4A5774C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Kupní cena je cenou nejvýše přípustnou se započtením veškerých nákladů, rizik a zisku</w:t>
      </w:r>
      <w:r w:rsidR="00D311C4" w:rsidRPr="007F5671">
        <w:rPr>
          <w:rFonts w:cs="Calibri"/>
        </w:rPr>
        <w:t xml:space="preserve"> </w:t>
      </w:r>
      <w:r w:rsidR="00DA7AE4" w:rsidRPr="007F5671">
        <w:rPr>
          <w:rFonts w:cs="Calibri"/>
        </w:rPr>
        <w:t>p</w:t>
      </w:r>
      <w:r w:rsidRPr="007F5671">
        <w:rPr>
          <w:rFonts w:cs="Calibri"/>
        </w:rPr>
        <w:t>rodávajícího</w:t>
      </w:r>
      <w:r w:rsidR="00546878" w:rsidRPr="007F5671">
        <w:rPr>
          <w:rFonts w:cs="Calibri"/>
        </w:rPr>
        <w:t xml:space="preserve"> včetně dopravy</w:t>
      </w:r>
      <w:r w:rsidRPr="007F5671">
        <w:rPr>
          <w:rFonts w:cs="Calibri"/>
        </w:rPr>
        <w:t>. Kupní cenu je možno překročit pouze v případě zvýšení sazby DPH vztahující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na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předmět koupě. </w:t>
      </w:r>
    </w:p>
    <w:p w14:paraId="1369AD8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7F5671" w:rsidRDefault="00696A0F" w:rsidP="00643F13">
      <w:pPr>
        <w:pStyle w:val="Zkladntext"/>
        <w:tabs>
          <w:tab w:val="num" w:pos="360"/>
        </w:tabs>
        <w:spacing w:line="276" w:lineRule="auto"/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5269D236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V</w:t>
      </w:r>
      <w:r w:rsidR="00FA7177" w:rsidRPr="007F5671">
        <w:rPr>
          <w:b/>
        </w:rPr>
        <w:t>I</w:t>
      </w:r>
      <w:r w:rsidRPr="007F5671">
        <w:rPr>
          <w:b/>
        </w:rPr>
        <w:t>II.</w:t>
      </w:r>
    </w:p>
    <w:p w14:paraId="506EBC19" w14:textId="77777777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Platební podmínky</w:t>
      </w:r>
    </w:p>
    <w:p w14:paraId="6D239AEC" w14:textId="6378F123" w:rsidR="00546878" w:rsidRPr="007F5671" w:rsidRDefault="00952E98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>
        <w:t>K</w:t>
      </w:r>
      <w:r w:rsidR="0055714E" w:rsidRPr="007F5671">
        <w:t xml:space="preserve">upní cena předmětu koupě bude kupujícím hrazena </w:t>
      </w:r>
      <w:r w:rsidR="00F724EA" w:rsidRPr="007F5671">
        <w:t xml:space="preserve">podle </w:t>
      </w:r>
      <w:r w:rsidR="00592D7C" w:rsidRPr="007F5671">
        <w:t xml:space="preserve">řádně </w:t>
      </w:r>
      <w:r w:rsidR="006348AE" w:rsidRPr="007F5671">
        <w:t xml:space="preserve">odevzdaných </w:t>
      </w:r>
      <w:r w:rsidR="00F72552" w:rsidRPr="007F5671">
        <w:t xml:space="preserve">a </w:t>
      </w:r>
      <w:r w:rsidR="006348AE" w:rsidRPr="007F5671">
        <w:t>převzatých částí předmětu koupě</w:t>
      </w:r>
      <w:r w:rsidR="0055714E" w:rsidRPr="007F5671">
        <w:t xml:space="preserve">. </w:t>
      </w:r>
      <w:r w:rsidR="00503984" w:rsidRPr="007F5671">
        <w:t>Podkladem</w:t>
      </w:r>
      <w:r w:rsidR="00503984" w:rsidRPr="007F5671">
        <w:rPr>
          <w:rFonts w:cs="Calibri"/>
        </w:rPr>
        <w:t xml:space="preserve"> pro platbu kupujícího je daňový </w:t>
      </w:r>
      <w:r w:rsidR="00291854" w:rsidRPr="007F5671">
        <w:rPr>
          <w:rFonts w:cs="Calibri"/>
        </w:rPr>
        <w:t>doklad – faktura</w:t>
      </w:r>
      <w:r w:rsidR="00C414EA" w:rsidRPr="007F5671">
        <w:rPr>
          <w:rFonts w:cs="Calibri"/>
        </w:rPr>
        <w:t xml:space="preserve"> (dále jen „</w:t>
      </w:r>
      <w:r w:rsidR="00C414EA" w:rsidRPr="000725DB">
        <w:rPr>
          <w:rFonts w:cs="Calibri"/>
          <w:b/>
        </w:rPr>
        <w:t>faktura</w:t>
      </w:r>
      <w:r w:rsidR="00C414EA" w:rsidRPr="007F5671">
        <w:rPr>
          <w:rFonts w:cs="Calibri"/>
        </w:rPr>
        <w:t>“)</w:t>
      </w:r>
      <w:r w:rsidR="00503984" w:rsidRPr="007F5671">
        <w:rPr>
          <w:rFonts w:cs="Calibri"/>
        </w:rPr>
        <w:t>, který je prodávající o</w:t>
      </w:r>
      <w:r w:rsidR="0046776F" w:rsidRPr="007F5671">
        <w:rPr>
          <w:rFonts w:cs="Calibri"/>
        </w:rPr>
        <w:t xml:space="preserve">právněn vystavit po </w:t>
      </w:r>
      <w:r w:rsidR="00592D7C" w:rsidRPr="007F5671">
        <w:rPr>
          <w:rFonts w:cs="Calibri"/>
        </w:rPr>
        <w:t>řádném</w:t>
      </w:r>
      <w:r w:rsidR="001B195B" w:rsidRPr="007F5671">
        <w:rPr>
          <w:rFonts w:cs="Calibri"/>
        </w:rPr>
        <w:t xml:space="preserve"> </w:t>
      </w:r>
      <w:r w:rsidR="005624E8" w:rsidRPr="007F5671">
        <w:rPr>
          <w:rFonts w:cs="Calibri"/>
        </w:rPr>
        <w:t xml:space="preserve">odevzdání </w:t>
      </w:r>
      <w:r w:rsidR="00592D7C" w:rsidRPr="007F5671">
        <w:rPr>
          <w:rFonts w:cs="Calibri"/>
        </w:rPr>
        <w:t xml:space="preserve">každé </w:t>
      </w:r>
      <w:r w:rsidR="0055714E" w:rsidRPr="007F5671">
        <w:rPr>
          <w:rFonts w:cs="Calibri"/>
        </w:rPr>
        <w:t>části předmětu koupě kupujícímu</w:t>
      </w:r>
      <w:r w:rsidR="00503984" w:rsidRPr="007F5671">
        <w:rPr>
          <w:rFonts w:cs="Calibri"/>
        </w:rPr>
        <w:t xml:space="preserve">. Podkladem pro vystavení </w:t>
      </w:r>
      <w:r w:rsidR="005B7D03" w:rsidRPr="007F5671">
        <w:rPr>
          <w:rFonts w:cs="Calibri"/>
        </w:rPr>
        <w:t xml:space="preserve">faktury </w:t>
      </w:r>
      <w:r w:rsidR="00503984" w:rsidRPr="007F5671">
        <w:rPr>
          <w:rFonts w:cs="Calibri"/>
        </w:rPr>
        <w:t xml:space="preserve">je </w:t>
      </w:r>
      <w:r w:rsidR="0055714E" w:rsidRPr="007F5671">
        <w:rPr>
          <w:rFonts w:cs="Calibri"/>
        </w:rPr>
        <w:t xml:space="preserve">dodací list </w:t>
      </w:r>
      <w:r w:rsidR="00503984" w:rsidRPr="007F5671">
        <w:rPr>
          <w:rFonts w:cs="Calibri"/>
        </w:rPr>
        <w:t>podle čl. V</w:t>
      </w:r>
      <w:r w:rsidR="00FA7177" w:rsidRPr="007F5671">
        <w:rPr>
          <w:rFonts w:cs="Calibri"/>
        </w:rPr>
        <w:t>I</w:t>
      </w:r>
      <w:r w:rsidR="00503984" w:rsidRPr="007F5671">
        <w:rPr>
          <w:rFonts w:cs="Calibri"/>
        </w:rPr>
        <w:t xml:space="preserve">. odst. </w:t>
      </w:r>
      <w:r w:rsidR="00FA7177" w:rsidRPr="007F5671">
        <w:rPr>
          <w:rFonts w:cs="Calibri"/>
        </w:rPr>
        <w:t>4</w:t>
      </w:r>
      <w:r w:rsidR="00503984" w:rsidRPr="007F5671">
        <w:rPr>
          <w:rFonts w:cs="Calibri"/>
        </w:rPr>
        <w:t xml:space="preserve"> této smlouvy.</w:t>
      </w:r>
    </w:p>
    <w:p w14:paraId="14370FE2" w14:textId="05EB3134" w:rsidR="004E3812" w:rsidRPr="007F5671" w:rsidRDefault="00592D7C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v</w:t>
      </w:r>
      <w:r w:rsidR="00C414EA" w:rsidRPr="007F5671">
        <w:rPr>
          <w:rFonts w:cs="Calibri"/>
        </w:rPr>
        <w:t>e</w:t>
      </w:r>
      <w:r w:rsidRPr="007F5671">
        <w:rPr>
          <w:rFonts w:cs="Calibri"/>
        </w:rPr>
        <w:t xml:space="preserve"> </w:t>
      </w:r>
      <w:r w:rsidR="004E3812" w:rsidRPr="007F5671">
        <w:rPr>
          <w:rFonts w:cs="Calibri"/>
        </w:rPr>
        <w:t>faktuře uvede seznam jednotlivých položek dodávan</w:t>
      </w:r>
      <w:r w:rsidR="006164E8" w:rsidRPr="007F5671">
        <w:rPr>
          <w:rFonts w:cs="Calibri"/>
        </w:rPr>
        <w:t xml:space="preserve">ého </w:t>
      </w:r>
      <w:r w:rsidR="007737DD" w:rsidRPr="007F5671">
        <w:rPr>
          <w:rFonts w:cs="Calibri"/>
        </w:rPr>
        <w:t>předmětu koupě</w:t>
      </w:r>
      <w:r w:rsidR="00E04E07" w:rsidRPr="007F5671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7F5671">
        <w:rPr>
          <w:rFonts w:cs="Calibri"/>
        </w:rPr>
        <w:t>.</w:t>
      </w:r>
    </w:p>
    <w:p w14:paraId="1F68FBAA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Splatnost </w:t>
      </w:r>
      <w:r w:rsidR="00592D7C" w:rsidRPr="007F5671">
        <w:rPr>
          <w:rFonts w:cs="Calibri"/>
        </w:rPr>
        <w:t xml:space="preserve">faktury </w:t>
      </w:r>
      <w:r w:rsidRPr="007F5671">
        <w:rPr>
          <w:rFonts w:cs="Calibri"/>
        </w:rPr>
        <w:t xml:space="preserve">je </w:t>
      </w:r>
      <w:r w:rsidR="00634C78" w:rsidRPr="007F5671">
        <w:rPr>
          <w:rFonts w:cs="Calibri"/>
        </w:rPr>
        <w:t>30</w:t>
      </w:r>
      <w:r w:rsidRPr="007F5671">
        <w:rPr>
          <w:rFonts w:cs="Calibri"/>
        </w:rPr>
        <w:t xml:space="preserve"> dnů od </w:t>
      </w:r>
      <w:r w:rsidR="006443EB" w:rsidRPr="007F5671">
        <w:rPr>
          <w:rFonts w:cs="Calibri"/>
        </w:rPr>
        <w:t xml:space="preserve">jejího </w:t>
      </w:r>
      <w:r w:rsidRPr="007F5671">
        <w:rPr>
          <w:rFonts w:cs="Calibri"/>
        </w:rPr>
        <w:t xml:space="preserve">doručení kupujícímu. </w:t>
      </w:r>
      <w:r w:rsidRPr="007F5671">
        <w:t xml:space="preserve">Za den doručení </w:t>
      </w:r>
      <w:r w:rsidR="00592D7C" w:rsidRPr="007F5671">
        <w:t xml:space="preserve">faktury </w:t>
      </w:r>
      <w:r w:rsidRPr="007F5671">
        <w:t xml:space="preserve">se pokládá den uvedený na otisku doručovacího razítka podatelny </w:t>
      </w:r>
      <w:r w:rsidR="00376616" w:rsidRPr="007F5671">
        <w:t>kupujícího</w:t>
      </w:r>
      <w:r w:rsidR="0055714E" w:rsidRPr="007F5671">
        <w:t xml:space="preserve"> či den doručení </w:t>
      </w:r>
      <w:r w:rsidR="005B7D03" w:rsidRPr="007F5671">
        <w:t>faktury</w:t>
      </w:r>
      <w:r w:rsidR="0055714E" w:rsidRPr="007F5671">
        <w:t xml:space="preserve"> do</w:t>
      </w:r>
      <w:r w:rsidR="001B195B" w:rsidRPr="007F5671">
        <w:t xml:space="preserve"> </w:t>
      </w:r>
      <w:r w:rsidR="0055714E" w:rsidRPr="007F5671">
        <w:t xml:space="preserve">datové schránky </w:t>
      </w:r>
      <w:r w:rsidR="00376616" w:rsidRPr="007F5671">
        <w:t>kupujícího</w:t>
      </w:r>
      <w:r w:rsidR="009414B7" w:rsidRPr="007F5671">
        <w:t xml:space="preserve"> nebo na e-mailovou adresu kupujícího posta@</w:t>
      </w:r>
      <w:r w:rsidR="00DA7AE4" w:rsidRPr="007F5671">
        <w:t>jm</w:t>
      </w:r>
      <w:r w:rsidR="00F8402A" w:rsidRPr="007F5671">
        <w:t>k</w:t>
      </w:r>
      <w:r w:rsidR="00DA7AE4" w:rsidRPr="007F5671">
        <w:t>.cz</w:t>
      </w:r>
      <w:r w:rsidR="009414B7" w:rsidRPr="007F5671">
        <w:t>.</w:t>
      </w:r>
    </w:p>
    <w:p w14:paraId="198B62D4" w14:textId="77777777" w:rsidR="004E3812" w:rsidRPr="007F5671" w:rsidRDefault="005B7D03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>F</w:t>
      </w:r>
      <w:r w:rsidR="00592D7C" w:rsidRPr="007F5671">
        <w:t xml:space="preserve">aktura </w:t>
      </w:r>
      <w:r w:rsidR="00503984" w:rsidRPr="007F5671">
        <w:t xml:space="preserve">musí vždy obsahovat veškeré </w:t>
      </w:r>
      <w:r w:rsidR="003705FD" w:rsidRPr="007F5671">
        <w:t xml:space="preserve">zákonné </w:t>
      </w:r>
      <w:r w:rsidR="00503984" w:rsidRPr="007F5671">
        <w:t>náležitosti</w:t>
      </w:r>
      <w:r w:rsidR="004305EE" w:rsidRPr="007F5671">
        <w:t xml:space="preserve"> </w:t>
      </w:r>
      <w:r w:rsidR="003705FD" w:rsidRPr="007F5671">
        <w:t>a náležitosti dle</w:t>
      </w:r>
      <w:r w:rsidR="004305EE" w:rsidRPr="007F5671">
        <w:t xml:space="preserve"> této smlouvy.</w:t>
      </w:r>
    </w:p>
    <w:p w14:paraId="135B3017" w14:textId="77777777" w:rsidR="00503984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lastRenderedPageBreak/>
        <w:t xml:space="preserve">Kupující si vyhrazuje právo před uplynutím lhůty splatnosti vrátit </w:t>
      </w:r>
      <w:r w:rsidR="00BE17FC" w:rsidRPr="007F5671">
        <w:t xml:space="preserve">fakturu </w:t>
      </w:r>
      <w:r w:rsidRPr="007F5671">
        <w:t xml:space="preserve">prodávajícímu, pokud neobsahuje požadované náležitosti nebo obsahuje nesprávné údaje. Oprávněným vrácením </w:t>
      </w:r>
      <w:r w:rsidR="00BE17FC" w:rsidRPr="007F5671">
        <w:t xml:space="preserve">faktury </w:t>
      </w:r>
      <w:r w:rsidRPr="007F5671">
        <w:t>přestává běžet původní lhůta splatn</w:t>
      </w:r>
      <w:r w:rsidR="00BE17FC" w:rsidRPr="007F5671">
        <w:t>osti. Opraven</w:t>
      </w:r>
      <w:r w:rsidR="005B7D03" w:rsidRPr="007F5671">
        <w:t>á</w:t>
      </w:r>
      <w:r w:rsidR="00BE17FC" w:rsidRPr="007F5671">
        <w:t xml:space="preserve"> nebo přepracovan</w:t>
      </w:r>
      <w:r w:rsidR="005B7D03" w:rsidRPr="007F5671">
        <w:t>á</w:t>
      </w:r>
      <w:r w:rsidRPr="007F5671">
        <w:t xml:space="preserve"> </w:t>
      </w:r>
      <w:r w:rsidR="00BE17FC" w:rsidRPr="007F5671">
        <w:t>faktura bude opatřen</w:t>
      </w:r>
      <w:r w:rsidR="005B7D03" w:rsidRPr="007F5671">
        <w:t>a</w:t>
      </w:r>
      <w:r w:rsidRPr="007F5671">
        <w:t xml:space="preserve"> novou lhůtou splatnosti.</w:t>
      </w:r>
    </w:p>
    <w:p w14:paraId="0E06FDFB" w14:textId="77777777" w:rsidR="00861389" w:rsidRPr="002A1891" w:rsidRDefault="00861389" w:rsidP="00861389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2A1891">
        <w:t>Za den úhrady faktury se považuje den, kdy byla fakturovaná částka odepsána z bankovního účtu kupujícího.</w:t>
      </w:r>
    </w:p>
    <w:p w14:paraId="45E57003" w14:textId="354E4D70" w:rsidR="00861389" w:rsidRPr="007F5671" w:rsidRDefault="00861389" w:rsidP="00287EAE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2A1891">
        <w:t>Veškeré platby budou probíhat výhradně bezhotovostně. Smluvní strany se dále dohodly, že</w:t>
      </w:r>
      <w:r w:rsidR="006629CF">
        <w:t> </w:t>
      </w:r>
      <w:r w:rsidRPr="002A1891">
        <w:t>kupující nebude prodávajícímu hradit žádné zálohy na cenu za předmět koupě.</w:t>
      </w:r>
    </w:p>
    <w:p w14:paraId="2C50AA5D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>Prodávající prohlašuje, že nemá v úmyslu neodvést daň z přidané hodnoty u zdanitelného plnění podle této smlouvy (dále jen „</w:t>
      </w:r>
      <w:r w:rsidRPr="007F5671">
        <w:rPr>
          <w:b/>
          <w:bCs/>
        </w:rPr>
        <w:t>DPH</w:t>
      </w:r>
      <w:r w:rsidRPr="007F5671">
        <w:t>“); že mu nejsou známy skutečnosti nasvědčující tomu,</w:t>
      </w:r>
      <w:r w:rsidR="00E20C27" w:rsidRPr="007F5671">
        <w:t xml:space="preserve"> </w:t>
      </w:r>
      <w:r w:rsidRPr="007F5671">
        <w:t>že</w:t>
      </w:r>
      <w:r w:rsidR="001B195B" w:rsidRPr="007F5671">
        <w:t xml:space="preserve"> </w:t>
      </w:r>
      <w:r w:rsidRPr="007F5671">
        <w:t>se</w:t>
      </w:r>
      <w:r w:rsidR="001B195B" w:rsidRPr="007F5671">
        <w:t xml:space="preserve"> </w:t>
      </w:r>
      <w:r w:rsidRPr="007F5671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7F5671" w:rsidRDefault="00E20C27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C4F3E39" w:rsidR="00AF45BF" w:rsidRPr="007F5671" w:rsidRDefault="00C15F6B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IX</w:t>
      </w:r>
      <w:r w:rsidR="00AF45BF" w:rsidRPr="007F5671">
        <w:rPr>
          <w:rFonts w:cs="Calibri"/>
          <w:b/>
          <w:snapToGrid w:val="0"/>
        </w:rPr>
        <w:t>.</w:t>
      </w:r>
    </w:p>
    <w:p w14:paraId="2B0B6852" w14:textId="77777777" w:rsidR="00AF45BF" w:rsidRPr="007F5671" w:rsidRDefault="00AF45BF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786F4E43" w:rsidR="00EF380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>Prodávající poskytuje na předmět koupě záruku, že je nový, v bezvadném stavu a způsobilý k řádnému užívání</w:t>
      </w:r>
      <w:r w:rsidR="00AD3598" w:rsidRPr="007F5671">
        <w:t xml:space="preserve"> a že si zachová obvyklé vlastnosti</w:t>
      </w:r>
      <w:r w:rsidRPr="007F5671">
        <w:t xml:space="preserve"> v souladu s účelem této smlouvy </w:t>
      </w:r>
      <w:r w:rsidR="00376616" w:rsidRPr="007F5671">
        <w:t>minimálně</w:t>
      </w:r>
      <w:r w:rsidR="00E20C27" w:rsidRPr="007F5671">
        <w:t xml:space="preserve"> </w:t>
      </w:r>
      <w:r w:rsidRPr="007F5671">
        <w:t>po</w:t>
      </w:r>
      <w:r w:rsidR="006629CF">
        <w:t> </w:t>
      </w:r>
      <w:r w:rsidRPr="007F5671">
        <w:t>dobu trvání záruční doby.</w:t>
      </w:r>
      <w:r w:rsidRPr="007F5671">
        <w:rPr>
          <w:rFonts w:ascii="Times New Roman" w:hAnsi="Times New Roman"/>
        </w:rPr>
        <w:t xml:space="preserve"> </w:t>
      </w:r>
      <w:r w:rsidRPr="007F5671">
        <w:t xml:space="preserve">Záruční doba se sjednává v délce 24 měsíců na veškeré </w:t>
      </w:r>
      <w:bookmarkStart w:id="0" w:name="_Hlk512411517"/>
      <w:r w:rsidR="001B195B" w:rsidRPr="007F5671">
        <w:t>reklamní předměty</w:t>
      </w:r>
      <w:bookmarkEnd w:id="0"/>
      <w:r w:rsidRPr="007F5671">
        <w:t xml:space="preserve">, které </w:t>
      </w:r>
      <w:r w:rsidR="001360B8" w:rsidRPr="007F5671">
        <w:t>j</w:t>
      </w:r>
      <w:r w:rsidR="001B195B" w:rsidRPr="007F5671">
        <w:t>sou</w:t>
      </w:r>
      <w:r w:rsidRPr="007F5671">
        <w:t xml:space="preserve"> předmětem</w:t>
      </w:r>
      <w:r w:rsidR="003069FA" w:rsidRPr="007F5671">
        <w:t xml:space="preserve"> </w:t>
      </w:r>
      <w:r w:rsidRPr="007F5671">
        <w:t>koupě, od</w:t>
      </w:r>
      <w:r w:rsidR="001B195B" w:rsidRPr="007F5671">
        <w:t xml:space="preserve"> </w:t>
      </w:r>
      <w:r w:rsidRPr="007F5671">
        <w:t>okamžiku je</w:t>
      </w:r>
      <w:r w:rsidR="00376616" w:rsidRPr="007F5671">
        <w:t>jich</w:t>
      </w:r>
      <w:r w:rsidRPr="007F5671">
        <w:t xml:space="preserve"> předání a převzetí kupujícím v souladu s touto smlouvou.</w:t>
      </w:r>
    </w:p>
    <w:p w14:paraId="7B38B38F" w14:textId="4AE85266" w:rsidR="005624E8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Právo kupujícího z vadného plnění zakládá vada, kterou má věc při přechodu nebezpečí </w:t>
      </w:r>
      <w:r w:rsidR="00754660" w:rsidRPr="007F5671">
        <w:rPr>
          <w:rFonts w:cs="Calibri"/>
        </w:rPr>
        <w:t>škody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</w:t>
      </w:r>
      <w:r w:rsidR="006629CF">
        <w:rPr>
          <w:rFonts w:cs="Calibri"/>
        </w:rPr>
        <w:t> </w:t>
      </w:r>
      <w:r w:rsidRPr="007F5671">
        <w:rPr>
          <w:rFonts w:cs="Calibri"/>
        </w:rPr>
        <w:t>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7F5671" w:rsidRDefault="00457EFA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</w:t>
      </w:r>
      <w:r w:rsidR="00BE17FC" w:rsidRPr="007F5671">
        <w:rPr>
          <w:rFonts w:cs="Calibri"/>
        </w:rPr>
        <w:t xml:space="preserve"> je oprávněn uplatnit veškerá zákonná práva </w:t>
      </w:r>
      <w:r w:rsidRPr="007F5671">
        <w:rPr>
          <w:rFonts w:cs="Calibri"/>
        </w:rPr>
        <w:t>z vadného plnění. Volba práva z </w:t>
      </w:r>
      <w:r w:rsidR="00BE17FC" w:rsidRPr="007F5671">
        <w:rPr>
          <w:rFonts w:cs="Calibri"/>
        </w:rPr>
        <w:t>va</w:t>
      </w:r>
      <w:r w:rsidRPr="007F5671">
        <w:rPr>
          <w:rFonts w:cs="Calibri"/>
        </w:rPr>
        <w:t>dného plnění je věcí kupujícího. Neuvede-li kupující</w:t>
      </w:r>
      <w:r w:rsidR="00BE17FC" w:rsidRPr="007F5671">
        <w:rPr>
          <w:rFonts w:cs="Calibri"/>
        </w:rPr>
        <w:t xml:space="preserve">, jaké </w:t>
      </w:r>
      <w:r w:rsidRPr="007F5671">
        <w:rPr>
          <w:rFonts w:cs="Calibri"/>
        </w:rPr>
        <w:t>právo v souvislosti s vadou předmětu koupě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či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jeho </w:t>
      </w:r>
      <w:r w:rsidR="00BE17FC" w:rsidRPr="007F5671">
        <w:rPr>
          <w:rFonts w:cs="Calibri"/>
        </w:rPr>
        <w:t xml:space="preserve">části uplatňuje, má se za </w:t>
      </w:r>
      <w:r w:rsidRPr="007F5671">
        <w:rPr>
          <w:rFonts w:cs="Calibri"/>
        </w:rPr>
        <w:t xml:space="preserve">to, že požaduje výměnu předmětu koupě či jeho části </w:t>
      </w:r>
      <w:r w:rsidR="00C44F4B" w:rsidRPr="007F5671">
        <w:rPr>
          <w:rFonts w:cs="Calibri"/>
        </w:rPr>
        <w:t>(</w:t>
      </w:r>
      <w:r w:rsidRPr="007F5671">
        <w:rPr>
          <w:rFonts w:cs="Calibri"/>
        </w:rPr>
        <w:t>tj. </w:t>
      </w:r>
      <w:r w:rsidRPr="007F5671">
        <w:t xml:space="preserve">nahrazení vadného kusu </w:t>
      </w:r>
      <w:r w:rsidR="001B195B" w:rsidRPr="007F5671">
        <w:t>reklamního předmětu</w:t>
      </w:r>
      <w:r w:rsidRPr="007F5671">
        <w:t>, jež je předmětem koupě dle této smlouvy, dodávkou nového bezvadného kusu</w:t>
      </w:r>
      <w:r w:rsidR="006164E8" w:rsidRPr="007F5671">
        <w:t xml:space="preserve"> </w:t>
      </w:r>
      <w:r w:rsidR="001B195B" w:rsidRPr="007F5671">
        <w:t>reklamního předmětu</w:t>
      </w:r>
      <w:r w:rsidRPr="007F5671">
        <w:t>)</w:t>
      </w:r>
      <w:r w:rsidR="00BE17FC" w:rsidRPr="007F5671">
        <w:rPr>
          <w:rFonts w:cs="Calibri"/>
        </w:rPr>
        <w:t>.</w:t>
      </w:r>
    </w:p>
    <w:p w14:paraId="391047E2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</w:t>
      </w:r>
      <w:r w:rsidR="00457EFA" w:rsidRPr="007F5671">
        <w:t xml:space="preserve">rodávající je povinen reklamované </w:t>
      </w:r>
      <w:r w:rsidRPr="007F5671">
        <w:t xml:space="preserve">kusy </w:t>
      </w:r>
      <w:r w:rsidR="001B195B" w:rsidRPr="007F5671">
        <w:t xml:space="preserve">reklamních předmětů </w:t>
      </w:r>
      <w:r w:rsidR="00457EFA" w:rsidRPr="007F5671">
        <w:t>převzít</w:t>
      </w:r>
      <w:r w:rsidR="00BE17FC" w:rsidRPr="007F5671">
        <w:t xml:space="preserve"> </w:t>
      </w:r>
      <w:r w:rsidR="001B195B" w:rsidRPr="007F5671">
        <w:t>v</w:t>
      </w:r>
      <w:r w:rsidRPr="007F5671">
        <w:t> místě plnění dle této smlouvy.</w:t>
      </w:r>
    </w:p>
    <w:p w14:paraId="40A28BDB" w14:textId="12D9C70E" w:rsidR="00BE17FC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Prodávající je vždy </w:t>
      </w:r>
      <w:r w:rsidR="00BE17FC" w:rsidRPr="007F5671">
        <w:t>povinen vady odstranit</w:t>
      </w:r>
      <w:r w:rsidRPr="007F5671">
        <w:t xml:space="preserve"> do </w:t>
      </w:r>
      <w:r w:rsidR="0000730D" w:rsidRPr="007F5671">
        <w:t>20</w:t>
      </w:r>
      <w:r w:rsidR="00DA7AE4" w:rsidRPr="007F5671">
        <w:t xml:space="preserve"> dnů</w:t>
      </w:r>
      <w:r w:rsidR="00BE17FC" w:rsidRPr="007F5671">
        <w:t xml:space="preserve"> ode</w:t>
      </w:r>
      <w:r w:rsidRPr="007F5671">
        <w:t xml:space="preserve"> dne doručení oznámení o vadách.</w:t>
      </w:r>
    </w:p>
    <w:p w14:paraId="36DC39D5" w14:textId="2686E078" w:rsidR="00AF45B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Neodstraní-li prodávající reklamované vady ve lhůtě</w:t>
      </w:r>
      <w:r w:rsidR="00DA7AE4" w:rsidRPr="007F5671">
        <w:t xml:space="preserve"> </w:t>
      </w:r>
      <w:r w:rsidR="0000730D" w:rsidRPr="007F5671">
        <w:t>20</w:t>
      </w:r>
      <w:r w:rsidRPr="007F5671">
        <w:t xml:space="preserve"> dnů ode dne doručení oznámení o vadách, je </w:t>
      </w:r>
      <w:r w:rsidRPr="007F5671">
        <w:rPr>
          <w:rFonts w:cs="Calibri"/>
        </w:rPr>
        <w:t>kupující</w:t>
      </w:r>
      <w:r w:rsidRPr="007F5671">
        <w:t xml:space="preserve"> oprávněn pověřit odstraněním reklamované vady jinou odborně způsobilou právnickou nebo fyzickou osobu. Veškeré takto vzniklé náklady uhradí prodávající do 10 dnů ode dne, kdy obdržel písemnou výzvu kupujícího k uhrazení těchto nákladů. Uhrazením nákladů</w:t>
      </w:r>
      <w:r w:rsidR="00291854" w:rsidRPr="007F5671">
        <w:t xml:space="preserve"> </w:t>
      </w:r>
      <w:r w:rsidRPr="007F5671">
        <w:t>na</w:t>
      </w:r>
      <w:r w:rsidR="001B195B" w:rsidRPr="007F5671">
        <w:t xml:space="preserve"> </w:t>
      </w:r>
      <w:r w:rsidRPr="007F5671">
        <w:t xml:space="preserve">odstranění vad jinou odborně způsobilou osobou podle tohoto odstavce není dotčeno právo kupujícího požadovat na prodávajícím zaplacení smluvní pokuty dle </w:t>
      </w:r>
      <w:r w:rsidR="0041376F" w:rsidRPr="007F5671">
        <w:t xml:space="preserve">čl. </w:t>
      </w:r>
      <w:r w:rsidRPr="007F5671">
        <w:t>X. odst. 3 smlouvy.</w:t>
      </w:r>
    </w:p>
    <w:p w14:paraId="39A38216" w14:textId="77777777" w:rsidR="0041376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>Vytkl</w:t>
      </w:r>
      <w:r w:rsidRPr="007F5671">
        <w:t>-li kupující prodávajícímu oprávněně vadu, neběží lhůta pro uplatnění práv z vadného plnění ani záruční doba po dobu, po kterou kupující ne</w:t>
      </w:r>
      <w:r w:rsidR="0041376F" w:rsidRPr="007F5671">
        <w:t>může vadný předmět koupě užívat.</w:t>
      </w:r>
    </w:p>
    <w:p w14:paraId="50C25A70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 případě nahrazení vadného </w:t>
      </w:r>
      <w:r w:rsidRPr="007F5671">
        <w:t xml:space="preserve">kusu </w:t>
      </w:r>
      <w:r w:rsidR="001B195B" w:rsidRPr="007F5671">
        <w:t>reklamního předmětu</w:t>
      </w:r>
      <w:r w:rsidR="006164E8" w:rsidRPr="007F5671">
        <w:t xml:space="preserve"> </w:t>
      </w:r>
      <w:r w:rsidRPr="007F5671">
        <w:t xml:space="preserve">dodávkou nového bezvadného kusu </w:t>
      </w:r>
      <w:r w:rsidR="001B195B" w:rsidRPr="007F5671">
        <w:t xml:space="preserve">reklamního předmětu </w:t>
      </w:r>
      <w:r w:rsidRPr="007F5671">
        <w:rPr>
          <w:rFonts w:cs="Calibri"/>
        </w:rPr>
        <w:t>počíná z</w:t>
      </w:r>
      <w:r w:rsidRPr="007F5671">
        <w:t xml:space="preserve">áruka na nový kus </w:t>
      </w:r>
      <w:r w:rsidR="001B195B" w:rsidRPr="007F5671">
        <w:t xml:space="preserve">reklamního předmětu </w:t>
      </w:r>
      <w:r w:rsidRPr="007F5671">
        <w:t>běžet dnem jeho předání kupujícímu.</w:t>
      </w:r>
    </w:p>
    <w:p w14:paraId="4B14495D" w14:textId="39FED33D" w:rsidR="0041376F" w:rsidRPr="007F5671" w:rsidRDefault="0041376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 xml:space="preserve">Oprávněnými osobami kupujícího ve věci uplatnění práv z vady předmětu koupě </w:t>
      </w:r>
      <w:r w:rsidR="007F724E" w:rsidRPr="007F5671">
        <w:t xml:space="preserve">je kontaktní osoba </w:t>
      </w:r>
      <w:r w:rsidR="00AD3598" w:rsidRPr="007F5671">
        <w:t>kupujícího</w:t>
      </w:r>
      <w:r w:rsidR="007F724E" w:rsidRPr="007F5671">
        <w:t xml:space="preserve"> jako smluvní strany, dále vedoucí oddělení </w:t>
      </w:r>
      <w:r w:rsidR="00C51170">
        <w:t>personálního</w:t>
      </w:r>
      <w:r w:rsidR="00AB3681">
        <w:t xml:space="preserve"> OKŘ KrÚ JMK</w:t>
      </w:r>
      <w:r w:rsidR="007F724E" w:rsidRPr="007F5671">
        <w:t xml:space="preserve">, </w:t>
      </w:r>
      <w:r w:rsidRPr="007F5671">
        <w:t xml:space="preserve">případně vedoucí </w:t>
      </w:r>
      <w:r w:rsidR="00C51170">
        <w:t>OKŘ KrÚ JMK</w:t>
      </w:r>
      <w:r w:rsidRPr="007F5671">
        <w:t>.</w:t>
      </w:r>
      <w:r w:rsidRPr="007F5671" w:rsidDel="003250CD">
        <w:rPr>
          <w:rFonts w:cs="Calibri"/>
        </w:rPr>
        <w:t xml:space="preserve"> </w:t>
      </w:r>
    </w:p>
    <w:p w14:paraId="644F43FC" w14:textId="77777777" w:rsidR="00291854" w:rsidRPr="007F5671" w:rsidRDefault="00291854" w:rsidP="00643F13">
      <w:pPr>
        <w:spacing w:after="0"/>
        <w:jc w:val="center"/>
        <w:rPr>
          <w:b/>
        </w:rPr>
      </w:pPr>
    </w:p>
    <w:p w14:paraId="4FEFF429" w14:textId="36673D3C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>X.</w:t>
      </w:r>
    </w:p>
    <w:p w14:paraId="4376AC06" w14:textId="77777777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 xml:space="preserve">Sankce </w:t>
      </w:r>
    </w:p>
    <w:p w14:paraId="3AB247EF" w14:textId="260E24F6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Bude-</w:t>
      </w:r>
      <w:r w:rsidRPr="007F5671">
        <w:rPr>
          <w:rFonts w:cs="Calibri"/>
        </w:rPr>
        <w:t>li</w:t>
      </w:r>
      <w:r w:rsidRPr="007F5671">
        <w:rPr>
          <w:rFonts w:cs="Calibri"/>
          <w:snapToGrid w:val="0"/>
        </w:rPr>
        <w:t xml:space="preserve"> kupující v prodlení s úhradou kupní ceny</w:t>
      </w:r>
      <w:r w:rsidR="004C05FF" w:rsidRPr="007F5671">
        <w:rPr>
          <w:rFonts w:cs="Calibri"/>
          <w:snapToGrid w:val="0"/>
        </w:rPr>
        <w:t xml:space="preserve"> (její části)</w:t>
      </w:r>
      <w:r w:rsidRPr="007F5671">
        <w:rPr>
          <w:rFonts w:cs="Calibri"/>
          <w:snapToGrid w:val="0"/>
        </w:rPr>
        <w:t>, je prodávající oprávněn účtovat kupujícímu smluvní úrok z prodlení ve výši 0,5 % z dlužné částky bez DPH za každý jednotlivý den prodlení až do doby zaplacení dlužné částky.</w:t>
      </w:r>
    </w:p>
    <w:p w14:paraId="647E68EC" w14:textId="4E39B4FC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 xml:space="preserve">Nesplní-li prodávající svůj závazek řádně a včas odevzdat </w:t>
      </w:r>
      <w:r w:rsidRPr="007F5671">
        <w:rPr>
          <w:rFonts w:cs="Calibri"/>
        </w:rPr>
        <w:t xml:space="preserve">předmět koupě </w:t>
      </w:r>
      <w:r w:rsidR="00123533" w:rsidRPr="007F5671">
        <w:rPr>
          <w:rFonts w:cs="Calibri"/>
        </w:rPr>
        <w:t>či jeho část</w:t>
      </w:r>
      <w:r w:rsidRPr="007F5671">
        <w:rPr>
          <w:rFonts w:cs="Calibri"/>
          <w:snapToGrid w:val="0"/>
        </w:rPr>
        <w:t>, je kupující oprávněn požadovat po prodávajícím zapl</w:t>
      </w:r>
      <w:r w:rsidR="00C84412" w:rsidRPr="007F5671">
        <w:rPr>
          <w:rFonts w:cs="Calibri"/>
          <w:snapToGrid w:val="0"/>
        </w:rPr>
        <w:t>acení smluvní pokuty ve výši 0,</w:t>
      </w:r>
      <w:r w:rsidR="0005424B" w:rsidRPr="007F5671">
        <w:rPr>
          <w:rFonts w:cs="Calibri"/>
          <w:snapToGrid w:val="0"/>
        </w:rPr>
        <w:t>5 %</w:t>
      </w:r>
      <w:r w:rsidR="0005424B" w:rsidRPr="007F5671">
        <w:rPr>
          <w:rFonts w:cs="Calibri"/>
        </w:rPr>
        <w:t xml:space="preserve"> </w:t>
      </w:r>
      <w:r w:rsidR="0005424B" w:rsidRPr="007F5671">
        <w:rPr>
          <w:rFonts w:cs="Calibri"/>
          <w:snapToGrid w:val="0"/>
        </w:rPr>
        <w:t>ze sjednané kupní ceny bez DPH</w:t>
      </w:r>
      <w:r w:rsidR="0005424B" w:rsidRPr="007F5671">
        <w:rPr>
          <w:rFonts w:cs="Calibri"/>
        </w:rPr>
        <w:t xml:space="preserve"> za příslušnou část předmětu koupě, která nebyla prodávajícím odevzdána řádně a včas, </w:t>
      </w:r>
      <w:r w:rsidRPr="007F5671">
        <w:rPr>
          <w:rFonts w:cs="Calibri"/>
        </w:rPr>
        <w:t>za</w:t>
      </w:r>
      <w:r w:rsidR="005B18A5">
        <w:rPr>
          <w:rFonts w:cs="Calibri"/>
        </w:rPr>
        <w:t> </w:t>
      </w:r>
      <w:r w:rsidRPr="007F5671">
        <w:rPr>
          <w:rFonts w:cs="Calibri"/>
        </w:rPr>
        <w:t>každý započatý den prodlení až do řádného odevzdání předmětu koupě. Prodávající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povinen takto požadovanou smluvní pokutu zaplatit.</w:t>
      </w:r>
    </w:p>
    <w:p w14:paraId="608C226A" w14:textId="4F6F1D6F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Nesplní-li prodávající v dohodnutém termínu svůj závazek odstranit řádně uplatněné vady,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kupující oprávněn požadovat na prodávajícím zaplac</w:t>
      </w:r>
      <w:r w:rsidR="00C84412" w:rsidRPr="007F5671">
        <w:rPr>
          <w:rFonts w:cs="Calibri"/>
        </w:rPr>
        <w:t xml:space="preserve">ení smluvní pokuty ve výši </w:t>
      </w:r>
      <w:r w:rsidR="00965FFD">
        <w:rPr>
          <w:rFonts w:cs="Calibri"/>
        </w:rPr>
        <w:t>2</w:t>
      </w:r>
      <w:r w:rsidR="00C84412" w:rsidRPr="007F5671">
        <w:rPr>
          <w:rFonts w:cs="Calibri"/>
        </w:rPr>
        <w:t>00</w:t>
      </w:r>
      <w:r w:rsidR="00123533" w:rsidRPr="007F5671">
        <w:rPr>
          <w:rFonts w:cs="Calibri"/>
        </w:rPr>
        <w:t>,00</w:t>
      </w:r>
      <w:r w:rsidRPr="007F5671">
        <w:rPr>
          <w:rFonts w:cs="Calibri"/>
        </w:rPr>
        <w:t xml:space="preserve"> Kč za každý </w:t>
      </w:r>
      <w:r w:rsidRPr="007F5671">
        <w:rPr>
          <w:rFonts w:cs="Calibri"/>
          <w:snapToGrid w:val="0"/>
        </w:rPr>
        <w:t>započatý</w:t>
      </w:r>
      <w:r w:rsidRPr="007F5671">
        <w:rPr>
          <w:rFonts w:cs="Calibri"/>
        </w:rPr>
        <w:t xml:space="preserve"> den prodlení až do</w:t>
      </w:r>
      <w:r w:rsidR="00631760" w:rsidRPr="007F5671">
        <w:rPr>
          <w:rFonts w:cs="Calibri"/>
        </w:rPr>
        <w:t xml:space="preserve"> jejich úplného odstranění a </w:t>
      </w:r>
      <w:r w:rsidRPr="007F5671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pokuty a úroky z prodlení podle tohoto článku jsou splatné do </w:t>
      </w:r>
      <w:r w:rsidR="00FF58C8" w:rsidRPr="007F5671">
        <w:rPr>
          <w:rFonts w:cs="Calibri"/>
        </w:rPr>
        <w:t>15</w:t>
      </w:r>
      <w:r w:rsidRPr="007F5671">
        <w:rPr>
          <w:rFonts w:cs="Calibri"/>
        </w:rPr>
        <w:t xml:space="preserve"> dnů ode dne, kdy povinná strana </w:t>
      </w:r>
      <w:r w:rsidRPr="007F5671">
        <w:rPr>
          <w:rFonts w:cs="Calibri"/>
          <w:snapToGrid w:val="0"/>
        </w:rPr>
        <w:t>obdrží</w:t>
      </w:r>
      <w:r w:rsidRPr="007F5671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7153D94A" w14:textId="77777777" w:rsidR="00B5024C" w:rsidRDefault="0041376F" w:rsidP="00B5024C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7F5671">
        <w:rPr>
          <w:rFonts w:cs="Calibri"/>
        </w:rPr>
        <w:t> </w:t>
      </w:r>
      <w:r w:rsidRPr="007F5671">
        <w:rPr>
          <w:rFonts w:cs="Calibri"/>
        </w:rPr>
        <w:t>této smlouvy váže, v plné výši.</w:t>
      </w:r>
    </w:p>
    <w:p w14:paraId="30CEE91C" w14:textId="5EC97329" w:rsidR="00B5024C" w:rsidRPr="0025210F" w:rsidRDefault="00B5024C" w:rsidP="0025210F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B5024C">
        <w:rPr>
          <w:rFonts w:asciiTheme="minorHAnsi" w:hAnsiTheme="minorHAnsi" w:cstheme="minorHAnsi"/>
        </w:rPr>
        <w:t>Kupující je oprávněn smluvní pokuty započíst s jakoukoli (tj. i budoucí či nesplatnou) pohledávkou prodávajícího vůči kupujícímu podle této smlouvy, včetně pohledávky na úhradu kupní ceny.</w:t>
      </w:r>
    </w:p>
    <w:p w14:paraId="205ABFE9" w14:textId="77777777" w:rsidR="001B195B" w:rsidRPr="007F5671" w:rsidRDefault="001B195B" w:rsidP="00643F13">
      <w:pPr>
        <w:spacing w:after="0"/>
        <w:ind w:left="425"/>
        <w:jc w:val="center"/>
        <w:rPr>
          <w:rFonts w:cs="Calibri"/>
          <w:b/>
        </w:rPr>
      </w:pPr>
    </w:p>
    <w:p w14:paraId="54810D08" w14:textId="72F8840F" w:rsidR="0005424B" w:rsidRPr="007F5671" w:rsidRDefault="0005424B" w:rsidP="00643F13">
      <w:pPr>
        <w:spacing w:after="0"/>
        <w:ind w:left="425"/>
        <w:jc w:val="center"/>
        <w:rPr>
          <w:rFonts w:cs="Calibri"/>
          <w:b/>
        </w:rPr>
      </w:pPr>
      <w:r w:rsidRPr="007F5671">
        <w:rPr>
          <w:rFonts w:cs="Calibri"/>
          <w:b/>
        </w:rPr>
        <w:t>X</w:t>
      </w:r>
      <w:r w:rsidR="00DD323C">
        <w:rPr>
          <w:rFonts w:cs="Calibri"/>
          <w:b/>
        </w:rPr>
        <w:t>I</w:t>
      </w:r>
      <w:r w:rsidRPr="007F5671">
        <w:rPr>
          <w:rFonts w:cs="Calibri"/>
          <w:b/>
        </w:rPr>
        <w:t>.</w:t>
      </w:r>
    </w:p>
    <w:p w14:paraId="75DDDF5E" w14:textId="77777777" w:rsidR="0005424B" w:rsidRPr="007F5671" w:rsidRDefault="0005424B" w:rsidP="00643F13">
      <w:pPr>
        <w:spacing w:after="0"/>
        <w:ind w:left="426"/>
        <w:jc w:val="center"/>
        <w:rPr>
          <w:rFonts w:cs="Calibri"/>
          <w:b/>
        </w:rPr>
      </w:pPr>
      <w:r w:rsidRPr="007F5671">
        <w:rPr>
          <w:rFonts w:cs="Calibri"/>
          <w:b/>
        </w:rPr>
        <w:t>Ukončení smlouvy</w:t>
      </w:r>
    </w:p>
    <w:p w14:paraId="5BCF15D4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7F5671">
        <w:t>Za písemnou formu se v tomto případě nepovažuje e-mailová zpráva.</w:t>
      </w:r>
    </w:p>
    <w:p w14:paraId="32854972" w14:textId="77777777" w:rsidR="00123533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lastRenderedPageBreak/>
        <w:t>Od této smlouvy lze odstoupit v případě podstatného porušení povinností jednou smluvní stranou, jestliže je takové porušení povinnosti označeno za podstatné touto smlouvou nebo zák</w:t>
      </w:r>
      <w:r w:rsidRPr="007F5671">
        <w:rPr>
          <w:rFonts w:cs="Calibri"/>
          <w:snapToGrid w:val="0"/>
        </w:rPr>
        <w:t>o</w:t>
      </w:r>
      <w:r w:rsidRPr="007F5671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7F5671" w:rsidRDefault="0041376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t>prodlení prodávajícího s odevzdáním předmětu koupě</w:t>
      </w:r>
      <w:r w:rsidR="00173ECF" w:rsidRPr="007F5671">
        <w:rPr>
          <w:rFonts w:cs="Calibri"/>
        </w:rPr>
        <w:t xml:space="preserve"> či jeho části</w:t>
      </w:r>
      <w:r w:rsidRPr="007F5671">
        <w:rPr>
          <w:rFonts w:cs="Calibri"/>
        </w:rPr>
        <w:t xml:space="preserve"> </w:t>
      </w:r>
      <w:r w:rsidR="00123533" w:rsidRPr="007F5671">
        <w:rPr>
          <w:rFonts w:cs="Calibri"/>
        </w:rPr>
        <w:t xml:space="preserve">delší než </w:t>
      </w:r>
      <w:r w:rsidR="00B051E4" w:rsidRPr="007F5671">
        <w:rPr>
          <w:rFonts w:cs="Calibri"/>
        </w:rPr>
        <w:t>30</w:t>
      </w:r>
      <w:r w:rsidR="002877EA" w:rsidRPr="007F5671">
        <w:rPr>
          <w:rFonts w:cs="Calibri"/>
        </w:rPr>
        <w:t xml:space="preserve"> </w:t>
      </w:r>
      <w:r w:rsidR="00173ECF" w:rsidRPr="007F5671">
        <w:rPr>
          <w:rFonts w:cs="Calibri"/>
        </w:rPr>
        <w:t>kalendářních dnů,</w:t>
      </w:r>
    </w:p>
    <w:p w14:paraId="7853ACD4" w14:textId="7D766761" w:rsidR="00173ECF" w:rsidRPr="007F5671" w:rsidRDefault="00173EC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t>prodlení kupujícího s úhradou kupní ceny předmětu koupě či jeho části na základě</w:t>
      </w:r>
      <w:r w:rsidR="00754660" w:rsidRPr="007F5671">
        <w:rPr>
          <w:rFonts w:cs="Calibri"/>
        </w:rPr>
        <w:t xml:space="preserve"> faktury</w:t>
      </w:r>
      <w:r w:rsidR="00061863" w:rsidRPr="007F5671">
        <w:rPr>
          <w:rFonts w:cs="Calibri"/>
        </w:rPr>
        <w:t xml:space="preserve"> </w:t>
      </w:r>
      <w:r w:rsidRPr="007F5671">
        <w:rPr>
          <w:rFonts w:cs="Calibri"/>
        </w:rPr>
        <w:t>o</w:t>
      </w:r>
      <w:r w:rsidR="000315A2" w:rsidRPr="007F5671">
        <w:rPr>
          <w:rFonts w:cs="Calibri"/>
        </w:rPr>
        <w:t> </w:t>
      </w:r>
      <w:r w:rsidRPr="007F5671">
        <w:rPr>
          <w:rFonts w:cs="Calibri"/>
        </w:rPr>
        <w:t xml:space="preserve">více než </w:t>
      </w:r>
      <w:r w:rsidR="00B051E4" w:rsidRPr="007F5671">
        <w:rPr>
          <w:rFonts w:cs="Calibri"/>
        </w:rPr>
        <w:t>30</w:t>
      </w:r>
      <w:r w:rsidRPr="007F5671">
        <w:rPr>
          <w:rFonts w:cs="Calibri"/>
        </w:rPr>
        <w:t xml:space="preserve"> </w:t>
      </w:r>
      <w:r w:rsidR="004305EE" w:rsidRPr="007F5671">
        <w:rPr>
          <w:rFonts w:cs="Calibri"/>
        </w:rPr>
        <w:t xml:space="preserve">kalendářních </w:t>
      </w:r>
      <w:r w:rsidRPr="007F5671">
        <w:rPr>
          <w:rFonts w:cs="Calibri"/>
        </w:rPr>
        <w:t>dnů.</w:t>
      </w:r>
    </w:p>
    <w:p w14:paraId="3D1A3CB9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7F5671" w:rsidRDefault="00E53C68" w:rsidP="00643F13">
      <w:pPr>
        <w:spacing w:after="0"/>
        <w:jc w:val="center"/>
        <w:rPr>
          <w:b/>
        </w:rPr>
      </w:pPr>
    </w:p>
    <w:p w14:paraId="32985ADA" w14:textId="7733A931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X</w:t>
      </w:r>
      <w:r w:rsidR="00F047E2" w:rsidRPr="007F5671">
        <w:rPr>
          <w:b/>
        </w:rPr>
        <w:t>I</w:t>
      </w:r>
      <w:r w:rsidR="0005424B" w:rsidRPr="007F5671">
        <w:rPr>
          <w:b/>
        </w:rPr>
        <w:t>I</w:t>
      </w:r>
      <w:r w:rsidRPr="007F5671">
        <w:rPr>
          <w:b/>
        </w:rPr>
        <w:t>.</w:t>
      </w:r>
    </w:p>
    <w:p w14:paraId="19E22847" w14:textId="77777777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Ostatní ujednání</w:t>
      </w:r>
    </w:p>
    <w:p w14:paraId="142FDF6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Práva a povinnosti smluvních stran v této smlouvě neupravené a z této smlouvy vyplývající 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řídí příslušnými ustanoveními občansk</w:t>
      </w:r>
      <w:r w:rsidR="003705FD" w:rsidRPr="007F5671">
        <w:rPr>
          <w:rFonts w:cs="Calibri"/>
        </w:rPr>
        <w:t>ého</w:t>
      </w:r>
      <w:r w:rsidRPr="007F5671">
        <w:rPr>
          <w:rFonts w:cs="Calibri"/>
        </w:rPr>
        <w:t xml:space="preserve"> zákoník</w:t>
      </w:r>
      <w:r w:rsidR="003705FD" w:rsidRPr="007F5671">
        <w:rPr>
          <w:rFonts w:cs="Calibri"/>
        </w:rPr>
        <w:t>u.</w:t>
      </w:r>
    </w:p>
    <w:p w14:paraId="0B9AEB7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</w:t>
      </w:r>
      <w:r w:rsidRPr="007F5671">
        <w:rPr>
          <w:rFonts w:cs="Calibri"/>
          <w:snapToGrid w:val="0"/>
        </w:rPr>
        <w:t>strany</w:t>
      </w:r>
      <w:r w:rsidRPr="007F5671">
        <w:rPr>
          <w:rFonts w:cs="Calibri"/>
        </w:rPr>
        <w:t xml:space="preserve"> se dohodly na tom, že ust. § 1740 odst. 3 občanského zákoníku se nepoužije. To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bez</w:t>
      </w:r>
      <w:r w:rsidR="001B195B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uznávaného elektronického podpisu.</w:t>
      </w:r>
    </w:p>
    <w:p w14:paraId="6A02205A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</w:rPr>
        <w:t>Prodávající</w:t>
      </w:r>
      <w:r w:rsidRPr="007F5671">
        <w:rPr>
          <w:rFonts w:cs="Calibri"/>
          <w:snapToGrid w:val="0"/>
        </w:rPr>
        <w:t xml:space="preserve"> přebírá podle ust. § 1765 občanského zákoníku riziko změny okolností, zejména v souvislosti s měnovými výkyvy a výkyvy cen.</w:t>
      </w:r>
    </w:p>
    <w:p w14:paraId="6EA007C4" w14:textId="25EFAD26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Smluvní strany si nepřejí, aby nad rámec výslovných ustanovení této smlouvy byla jakákoliv práva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a</w:t>
      </w:r>
      <w:r w:rsidR="006629CF">
        <w:rPr>
          <w:rFonts w:cs="Calibri"/>
        </w:rPr>
        <w:t> </w:t>
      </w:r>
      <w:r w:rsidRPr="007F5671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ve</w:t>
      </w:r>
      <w:r w:rsidR="001B195B" w:rsidRPr="007F5671">
        <w:rPr>
          <w:rFonts w:cs="Calibri"/>
        </w:rPr>
        <w:t xml:space="preserve"> s</w:t>
      </w:r>
      <w:r w:rsidRPr="007F5671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7C3BAFD9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z příslušných právních předpisů, zejména </w:t>
      </w:r>
      <w:r w:rsidR="002D0403" w:rsidRPr="007F5671">
        <w:rPr>
          <w:rFonts w:cs="Calibri"/>
        </w:rPr>
        <w:t xml:space="preserve">zákona o zadávání veřejných zakázek, </w:t>
      </w:r>
      <w:r w:rsidRPr="007F5671">
        <w:rPr>
          <w:rFonts w:cs="Calibri"/>
        </w:rPr>
        <w:t>zákona č. 106/1999 Sb.,</w:t>
      </w:r>
      <w:r w:rsidR="00CF0AD2" w:rsidRPr="007F5671">
        <w:rPr>
          <w:rFonts w:cs="Calibri"/>
        </w:rPr>
        <w:t xml:space="preserve"> o</w:t>
      </w:r>
      <w:r w:rsidRPr="007F5671">
        <w:rPr>
          <w:rFonts w:cs="Calibri"/>
        </w:rPr>
        <w:t> svobodném přístupu k informacím, ve znění pozdějších předpisů</w:t>
      </w:r>
      <w:r w:rsidR="00FF58C8" w:rsidRPr="007F5671">
        <w:rPr>
          <w:rFonts w:cs="Calibri"/>
        </w:rPr>
        <w:t xml:space="preserve"> </w:t>
      </w:r>
      <w:r w:rsidR="002D0403" w:rsidRPr="007F5671">
        <w:rPr>
          <w:rFonts w:cs="Calibri"/>
        </w:rPr>
        <w:t xml:space="preserve">a zákona č. </w:t>
      </w:r>
      <w:r w:rsidR="002D0403" w:rsidRPr="007F5671">
        <w:rPr>
          <w:snapToGrid w:val="0"/>
        </w:rPr>
        <w:t>340/2015 Sb.,</w:t>
      </w:r>
      <w:r w:rsidR="002D0403" w:rsidRPr="007F5671">
        <w:rPr>
          <w:rFonts w:cs="Calibri"/>
        </w:rPr>
        <w:t xml:space="preserve"> o</w:t>
      </w:r>
      <w:r w:rsidR="006629CF">
        <w:rPr>
          <w:rFonts w:cs="Calibri"/>
        </w:rPr>
        <w:t> </w:t>
      </w:r>
      <w:r w:rsidR="002D0403" w:rsidRPr="007F5671">
        <w:rPr>
          <w:rFonts w:cs="Calibri"/>
        </w:rPr>
        <w:t>zvláštních podmínkách účinnosti některých smluv, uveřejňování těchto smluv</w:t>
      </w:r>
      <w:r w:rsidR="00E20C27" w:rsidRPr="007F5671">
        <w:rPr>
          <w:rFonts w:cs="Calibri"/>
        </w:rPr>
        <w:t xml:space="preserve"> </w:t>
      </w:r>
      <w:r w:rsidR="002D0403" w:rsidRPr="007F5671">
        <w:rPr>
          <w:rFonts w:cs="Calibri"/>
        </w:rPr>
        <w:t>a o registru smluv (zákon o registru smluv), ve znění pozdějších předpisů (dále jen „</w:t>
      </w:r>
      <w:r w:rsidR="002D0403" w:rsidRPr="007F5671">
        <w:rPr>
          <w:rFonts w:cs="Calibri"/>
          <w:b/>
        </w:rPr>
        <w:t>zákon</w:t>
      </w:r>
      <w:r w:rsidR="00CF0AD2" w:rsidRPr="007F5671">
        <w:rPr>
          <w:rFonts w:cs="Calibri"/>
          <w:b/>
        </w:rPr>
        <w:t xml:space="preserve"> </w:t>
      </w:r>
      <w:r w:rsidR="002D0403" w:rsidRPr="007F5671">
        <w:rPr>
          <w:rFonts w:cs="Calibri"/>
          <w:b/>
        </w:rPr>
        <w:t>o registru smluv</w:t>
      </w:r>
      <w:r w:rsidR="002D0403" w:rsidRPr="007F5671">
        <w:rPr>
          <w:rFonts w:cs="Calibri"/>
        </w:rPr>
        <w:t>“)</w:t>
      </w:r>
      <w:r w:rsidRPr="007F5671">
        <w:rPr>
          <w:rFonts w:cs="Calibri"/>
        </w:rPr>
        <w:t xml:space="preserve">. </w:t>
      </w:r>
    </w:p>
    <w:p w14:paraId="0D6322EA" w14:textId="77777777" w:rsidR="00173ECF" w:rsidRPr="007F5671" w:rsidRDefault="0005424B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 xml:space="preserve">Smlouva podléhá </w:t>
      </w:r>
      <w:r w:rsidR="00173ECF" w:rsidRPr="007F5671">
        <w:rPr>
          <w:rFonts w:cs="Calibri"/>
        </w:rPr>
        <w:t>uveřejnění v registru smluv dle zákona o registru smluv. Smluvní strany se dohodly, že návrh na</w:t>
      </w:r>
      <w:r w:rsidR="001B195B" w:rsidRPr="007F5671">
        <w:rPr>
          <w:rFonts w:cs="Calibri"/>
        </w:rPr>
        <w:t xml:space="preserve"> </w:t>
      </w:r>
      <w:r w:rsidR="00173ECF" w:rsidRPr="007F5671">
        <w:rPr>
          <w:rFonts w:cs="Calibri"/>
        </w:rPr>
        <w:t>uveřejnění smlouvy v registru smluv podá kupující.</w:t>
      </w:r>
    </w:p>
    <w:p w14:paraId="2F3F3291" w14:textId="77777777" w:rsidR="00173ECF" w:rsidRPr="007F5671" w:rsidRDefault="0005424B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</w:t>
      </w:r>
      <w:r w:rsidR="00173ECF" w:rsidRPr="007F5671">
        <w:t xml:space="preserve"> je povinen spolupůsobit při výkonu finanční kontroly dle zákona č.  320/2001 Sb., </w:t>
      </w:r>
      <w:r w:rsidR="00173ECF" w:rsidRPr="007F5671">
        <w:br/>
        <w:t>o finanční kontrole ve veřejné správě, ve znění pozdějších předpisů.</w:t>
      </w:r>
    </w:p>
    <w:p w14:paraId="2683AA1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Prodávající prohlašuje, že neporušuje etické principy, principy společenské odpovědnosti a základní lidská práva.</w:t>
      </w:r>
    </w:p>
    <w:p w14:paraId="2057D6DA" w14:textId="77777777" w:rsidR="00E532F3" w:rsidRPr="00E532F3" w:rsidRDefault="00173ECF" w:rsidP="00E532F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asciiTheme="minorHAnsi" w:hAnsiTheme="minorHAnsi" w:cstheme="minorHAnsi"/>
          <w:snapToGrid w:val="0"/>
        </w:rPr>
      </w:pPr>
      <w:r w:rsidRPr="00E532F3">
        <w:rPr>
          <w:rFonts w:asciiTheme="minorHAnsi" w:hAnsiTheme="minorHAnsi" w:cstheme="minorHAnsi"/>
          <w:snapToGrid w:val="0"/>
        </w:rPr>
        <w:t xml:space="preserve">Nedílnou součástí této smlouvy je příloha č. 1 </w:t>
      </w:r>
      <w:r w:rsidR="00454C2F" w:rsidRPr="00E532F3">
        <w:rPr>
          <w:rFonts w:asciiTheme="minorHAnsi" w:hAnsiTheme="minorHAnsi" w:cstheme="minorHAnsi"/>
          <w:snapToGrid w:val="0"/>
        </w:rPr>
        <w:t>–</w:t>
      </w:r>
      <w:r w:rsidRPr="00E532F3">
        <w:rPr>
          <w:rFonts w:asciiTheme="minorHAnsi" w:hAnsiTheme="minorHAnsi" w:cstheme="minorHAnsi"/>
          <w:snapToGrid w:val="0"/>
        </w:rPr>
        <w:t xml:space="preserve"> </w:t>
      </w:r>
      <w:r w:rsidR="00454C2F" w:rsidRPr="00E532F3">
        <w:rPr>
          <w:rFonts w:asciiTheme="minorHAnsi" w:hAnsiTheme="minorHAnsi" w:cstheme="minorHAnsi"/>
          <w:snapToGrid w:val="0"/>
        </w:rPr>
        <w:t>Seznam a technická specifikace</w:t>
      </w:r>
      <w:r w:rsidR="001B195B" w:rsidRPr="00E532F3">
        <w:rPr>
          <w:rFonts w:asciiTheme="minorHAnsi" w:hAnsiTheme="minorHAnsi" w:cstheme="minorHAnsi"/>
        </w:rPr>
        <w:t xml:space="preserve"> reklamních</w:t>
      </w:r>
      <w:r w:rsidR="002877EA" w:rsidRPr="00E532F3">
        <w:rPr>
          <w:rFonts w:asciiTheme="minorHAnsi" w:hAnsiTheme="minorHAnsi" w:cstheme="minorHAnsi"/>
        </w:rPr>
        <w:t xml:space="preserve"> </w:t>
      </w:r>
      <w:r w:rsidR="001B195B" w:rsidRPr="00E532F3">
        <w:rPr>
          <w:rFonts w:asciiTheme="minorHAnsi" w:hAnsiTheme="minorHAnsi" w:cstheme="minorHAnsi"/>
        </w:rPr>
        <w:t>předmětů</w:t>
      </w:r>
      <w:r w:rsidR="006164E8" w:rsidRPr="00E532F3">
        <w:rPr>
          <w:rFonts w:asciiTheme="minorHAnsi" w:hAnsiTheme="minorHAnsi" w:cstheme="minorHAnsi"/>
        </w:rPr>
        <w:t>.</w:t>
      </w:r>
      <w:r w:rsidR="006164E8" w:rsidRPr="00E532F3">
        <w:rPr>
          <w:rFonts w:asciiTheme="minorHAnsi" w:hAnsiTheme="minorHAnsi" w:cstheme="minorHAnsi"/>
          <w:snapToGrid w:val="0"/>
        </w:rPr>
        <w:t xml:space="preserve"> </w:t>
      </w:r>
    </w:p>
    <w:p w14:paraId="17C41493" w14:textId="0DA72230" w:rsidR="0025210F" w:rsidRPr="0025210F" w:rsidRDefault="0025210F" w:rsidP="0025210F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asciiTheme="minorHAnsi" w:hAnsiTheme="minorHAnsi" w:cstheme="minorHAnsi"/>
          <w:snapToGrid w:val="0"/>
        </w:rPr>
      </w:pPr>
      <w:r w:rsidRPr="00E532F3">
        <w:rPr>
          <w:rFonts w:asciiTheme="minorHAnsi" w:hAnsiTheme="minorHAnsi" w:cstheme="minorHAnsi"/>
          <w:snapToGrid w:val="0"/>
        </w:rPr>
        <w:t>T</w:t>
      </w:r>
      <w:r w:rsidRPr="00E532F3">
        <w:rPr>
          <w:rStyle w:val="cf01"/>
          <w:rFonts w:asciiTheme="minorHAnsi" w:hAnsiTheme="minorHAnsi" w:cstheme="minorHAnsi"/>
          <w:sz w:val="22"/>
          <w:szCs w:val="22"/>
        </w:rPr>
        <w:t>ato smlouva je vyhotovena v jednom elektronickém vyhotovení podepsaném zaručenými elektronickými podpisy zástupců smluvních stran, popřípadě je vyhotovena ve dvou listinných vyhotoveních a podepsána vlastnoručně zástupci smluvních stran; každé vyhotovení má platnost originálu, přičemž každá ze smluvních stran obdrží po jednom vyhotovení.</w:t>
      </w:r>
    </w:p>
    <w:p w14:paraId="36018CD3" w14:textId="7E50949D" w:rsidR="00173ECF" w:rsidRPr="002574A3" w:rsidRDefault="00173ECF" w:rsidP="008D6806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2574A3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748448CD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 xml:space="preserve">Smlouva </w:t>
      </w:r>
      <w:r w:rsidR="00454C2F" w:rsidRPr="007F5671">
        <w:rPr>
          <w:rFonts w:cs="Calibri"/>
          <w:snapToGrid w:val="0"/>
        </w:rPr>
        <w:t xml:space="preserve">je uzavřena dnem podpisu poslední smluvní stranou a </w:t>
      </w:r>
      <w:r w:rsidRPr="007F5671">
        <w:rPr>
          <w:rFonts w:cs="Calibri"/>
          <w:snapToGrid w:val="0"/>
        </w:rPr>
        <w:t>nabývá účinnosti dnem jejího</w:t>
      </w:r>
      <w:r w:rsidR="00454C2F" w:rsidRPr="007F5671">
        <w:rPr>
          <w:rFonts w:cs="Calibri"/>
          <w:snapToGrid w:val="0"/>
        </w:rPr>
        <w:t xml:space="preserve"> uveřejnění v registru smluv.</w:t>
      </w:r>
    </w:p>
    <w:p w14:paraId="11E9CBA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E20C27" w:rsidRPr="007F5671">
        <w:rPr>
          <w:rFonts w:cs="Calibri"/>
          <w:snapToGrid w:val="0"/>
        </w:rPr>
        <w:t> </w:t>
      </w:r>
      <w:r w:rsidRPr="007F5671">
        <w:rPr>
          <w:rFonts w:cs="Calibri"/>
          <w:snapToGrid w:val="0"/>
        </w:rPr>
        <w:t>souladu</w:t>
      </w:r>
      <w:r w:rsidR="00E20C27" w:rsidRPr="007F5671">
        <w:rPr>
          <w:rFonts w:cs="Calibri"/>
          <w:snapToGrid w:val="0"/>
        </w:rPr>
        <w:t xml:space="preserve"> </w:t>
      </w:r>
      <w:r w:rsidR="00E20C27" w:rsidRPr="007F5671">
        <w:rPr>
          <w:rFonts w:cs="Calibri"/>
          <w:snapToGrid w:val="0"/>
        </w:rPr>
        <w:br/>
      </w:r>
      <w:r w:rsidRPr="007F5671">
        <w:rPr>
          <w:rFonts w:cs="Calibri"/>
          <w:snapToGrid w:val="0"/>
        </w:rPr>
        <w:t>s veřejným pořádkem a dobrými mravy, na důkaz čehož připojují na konec smlouvy své podpisy.</w:t>
      </w:r>
    </w:p>
    <w:p w14:paraId="797C42F1" w14:textId="77777777" w:rsidR="00BA44B3" w:rsidRPr="007F5671" w:rsidRDefault="00BA44B3" w:rsidP="00643F13">
      <w:pPr>
        <w:spacing w:after="0"/>
        <w:ind w:left="284"/>
        <w:rPr>
          <w:rFonts w:cs="Calibri"/>
          <w:iCs/>
        </w:rPr>
      </w:pPr>
    </w:p>
    <w:p w14:paraId="6FA591C8" w14:textId="77777777" w:rsidR="00EF380F" w:rsidRPr="007F5671" w:rsidRDefault="00454C2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  <w:r w:rsidRPr="007F5671">
        <w:rPr>
          <w:rFonts w:ascii="Calibri" w:hAnsi="Calibri"/>
          <w:color w:val="auto"/>
          <w:sz w:val="22"/>
          <w:szCs w:val="22"/>
        </w:rPr>
        <w:t>Kupující:</w:t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BA44B3" w:rsidRPr="007F5671" w14:paraId="1FA5793B" w14:textId="77777777" w:rsidTr="00D86270">
        <w:tc>
          <w:tcPr>
            <w:tcW w:w="4642" w:type="dxa"/>
          </w:tcPr>
          <w:p w14:paraId="7F1D238C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7F5671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Default="00754660" w:rsidP="00643F13">
            <w:pPr>
              <w:jc w:val="center"/>
            </w:pPr>
          </w:p>
          <w:p w14:paraId="6F04E5B2" w14:textId="77777777" w:rsidR="00454C2F" w:rsidRPr="007F5671" w:rsidRDefault="0005424B" w:rsidP="00643F13">
            <w:pPr>
              <w:jc w:val="center"/>
            </w:pPr>
            <w:r w:rsidRPr="007F5671">
              <w:br/>
            </w:r>
            <w:r w:rsidR="00454C2F" w:rsidRPr="007F5671">
              <w:t>________________________________</w:t>
            </w:r>
          </w:p>
          <w:p w14:paraId="29ECCECF" w14:textId="77777777" w:rsidR="00454C2F" w:rsidRPr="007F5671" w:rsidRDefault="00454C2F" w:rsidP="00643F13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60CFA00F" w:rsidR="00454C2F" w:rsidRPr="007F5671" w:rsidRDefault="006629CF" w:rsidP="002574A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Mgr. Martin Koníček, vedoucí </w:t>
            </w:r>
            <w:r w:rsidR="001D1627">
              <w:rPr>
                <w:snapToGrid w:val="0"/>
              </w:rPr>
              <w:t>OKŘ KrÚ JMK</w:t>
            </w:r>
          </w:p>
        </w:tc>
        <w:tc>
          <w:tcPr>
            <w:tcW w:w="4644" w:type="dxa"/>
          </w:tcPr>
          <w:p w14:paraId="69FA41E5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563CC625" w14:textId="77777777" w:rsidR="00253854" w:rsidRPr="007F5671" w:rsidRDefault="00253854" w:rsidP="00643F13">
            <w:pPr>
              <w:jc w:val="center"/>
            </w:pPr>
          </w:p>
          <w:p w14:paraId="750F09EA" w14:textId="77777777" w:rsidR="00454C2F" w:rsidRPr="007F5671" w:rsidRDefault="00454C2F" w:rsidP="00643F13">
            <w:pPr>
              <w:jc w:val="center"/>
            </w:pPr>
            <w:r w:rsidRPr="007F5671">
              <w:t xml:space="preserve"> </w:t>
            </w:r>
            <w:r w:rsidR="0005424B" w:rsidRPr="007F5671">
              <w:br/>
            </w:r>
            <w:r w:rsidRPr="007F5671">
              <w:t xml:space="preserve"> _________________________________</w:t>
            </w:r>
          </w:p>
          <w:p w14:paraId="5CFC5DDA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rPr>
                <w:b/>
              </w:rPr>
              <w:t>[…doplní dodavatel…]</w:t>
            </w:r>
          </w:p>
          <w:p w14:paraId="58A95A2C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t>[…doplní dodavatel…]</w:t>
            </w:r>
          </w:p>
          <w:p w14:paraId="73F52BFD" w14:textId="77777777" w:rsidR="00454C2F" w:rsidRPr="007F5671" w:rsidRDefault="00454C2F" w:rsidP="00643F13">
            <w:pPr>
              <w:pStyle w:val="ZkltextTun"/>
              <w:spacing w:after="0"/>
              <w:jc w:val="center"/>
            </w:pPr>
            <w:r w:rsidRPr="007F5671">
              <w:br/>
            </w:r>
          </w:p>
        </w:tc>
      </w:tr>
    </w:tbl>
    <w:p w14:paraId="705DCCB1" w14:textId="4E2B493A" w:rsidR="00454C2F" w:rsidRPr="00495976" w:rsidRDefault="00454C2F" w:rsidP="00643F13">
      <w:pPr>
        <w:jc w:val="both"/>
        <w:rPr>
          <w:i/>
          <w:color w:val="0070C0"/>
          <w:szCs w:val="20"/>
        </w:rPr>
      </w:pPr>
      <w:r w:rsidRPr="00495976">
        <w:rPr>
          <w:b/>
          <w:i/>
          <w:color w:val="0070C0"/>
          <w:szCs w:val="20"/>
        </w:rPr>
        <w:t>POKYNY PRO DODAVATELE:</w:t>
      </w:r>
      <w:r w:rsidRPr="00495976">
        <w:rPr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495976">
        <w:rPr>
          <w:i/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za dodavatele.</w:t>
      </w:r>
    </w:p>
    <w:p w14:paraId="00DDE06E" w14:textId="77777777" w:rsidR="00DB643E" w:rsidRPr="00B4744B" w:rsidRDefault="0005424B" w:rsidP="00DB643E">
      <w:pPr>
        <w:spacing w:after="0"/>
        <w:jc w:val="right"/>
        <w:rPr>
          <w:rFonts w:cs="Calibri"/>
          <w:b/>
          <w:u w:val="single"/>
        </w:rPr>
      </w:pPr>
      <w:r w:rsidRPr="00B4744B">
        <w:rPr>
          <w:rFonts w:cs="Calibri"/>
          <w:b/>
          <w:u w:val="single"/>
        </w:rPr>
        <w:br w:type="page"/>
      </w:r>
      <w:r w:rsidR="00DB643E" w:rsidRPr="00B4744B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77777777" w:rsidR="00DB643E" w:rsidRPr="00B4744B" w:rsidRDefault="00DB643E" w:rsidP="006C4E50">
      <w:pPr>
        <w:spacing w:after="0"/>
        <w:rPr>
          <w:rFonts w:cs="Calibri"/>
          <w:u w:val="single"/>
        </w:rPr>
      </w:pPr>
      <w:r w:rsidRPr="00B4744B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B4744B">
        <w:rPr>
          <w:rFonts w:cs="Calibri"/>
          <w:b/>
          <w:snapToGrid w:val="0"/>
          <w:u w:val="single"/>
        </w:rPr>
        <w:t>reklamních předmětů</w:t>
      </w:r>
      <w:r w:rsidR="006164E8" w:rsidRPr="00B4744B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B4744B" w:rsidRDefault="00DB643E" w:rsidP="006C4E50">
      <w:pPr>
        <w:spacing w:after="0"/>
        <w:rPr>
          <w:b/>
        </w:rPr>
      </w:pPr>
    </w:p>
    <w:p w14:paraId="4D70C8CF" w14:textId="7B09EFFC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b/>
          <w:i/>
          <w:color w:val="0070C0"/>
        </w:rPr>
        <w:t xml:space="preserve">POKYNY PRO DODAVATELE: </w:t>
      </w:r>
      <w:r w:rsidRPr="00495976">
        <w:rPr>
          <w:i/>
          <w:color w:val="0070C0"/>
        </w:rPr>
        <w:t>Při zpracování nabídky bude dodavatelem doplněna ke každému typu reklamního předmětu uvedenému v seznamu cena za 1 kus bez DPH, cena</w:t>
      </w:r>
      <w:r w:rsidR="00061863" w:rsidRPr="00495976">
        <w:rPr>
          <w:i/>
          <w:color w:val="0070C0"/>
        </w:rPr>
        <w:t xml:space="preserve"> </w:t>
      </w:r>
      <w:r w:rsidRPr="00495976">
        <w:rPr>
          <w:i/>
          <w:color w:val="0070C0"/>
        </w:rPr>
        <w:t xml:space="preserve">za požadovaný počet kusů dané položky bez DPH, cena celkem za všechny položky bez DPH a cena celkem za všechny položky </w:t>
      </w:r>
      <w:r w:rsidR="00E7573A">
        <w:rPr>
          <w:i/>
          <w:color w:val="0070C0"/>
        </w:rPr>
        <w:br/>
      </w:r>
      <w:r w:rsidRPr="00495976">
        <w:rPr>
          <w:i/>
          <w:color w:val="0070C0"/>
        </w:rPr>
        <w:t xml:space="preserve">vč. DPH. </w:t>
      </w:r>
    </w:p>
    <w:p w14:paraId="4BF79D34" w14:textId="77777777" w:rsidR="0065557C" w:rsidRPr="00495976" w:rsidRDefault="0065557C" w:rsidP="00433C90">
      <w:pPr>
        <w:spacing w:after="0"/>
        <w:jc w:val="both"/>
        <w:rPr>
          <w:i/>
          <w:color w:val="0070C0"/>
        </w:rPr>
      </w:pPr>
    </w:p>
    <w:p w14:paraId="7AD4896F" w14:textId="2B8B604C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i/>
          <w:color w:val="0070C0"/>
        </w:rPr>
        <w:t>Dále budou dodavatelem doplněny náhledy reklamních předmětů a technické parametry jednotlivých</w:t>
      </w:r>
      <w:r w:rsidR="00E7573A">
        <w:rPr>
          <w:i/>
          <w:color w:val="0070C0"/>
        </w:rPr>
        <w:t xml:space="preserve"> </w:t>
      </w:r>
      <w:r w:rsidRPr="00495976">
        <w:rPr>
          <w:i/>
          <w:color w:val="0070C0"/>
        </w:rPr>
        <w:t>výrobků</w:t>
      </w:r>
      <w:r w:rsidR="00E7573A">
        <w:rPr>
          <w:i/>
          <w:color w:val="0070C0"/>
        </w:rPr>
        <w:t xml:space="preserve"> nabízených dodavatelem</w:t>
      </w:r>
      <w:r w:rsidRPr="00495976">
        <w:rPr>
          <w:i/>
          <w:color w:val="0070C0"/>
        </w:rPr>
        <w:t xml:space="preserve"> (údaje k doplnění jsou žlutě vyznačeny). Dodavatel je povinen dodržet minimální technické parametry jednotlivých druhů reklamních předmětů stanovené v technických podmínkách, jež jsou přílohou výzvy k podání nabídky na veřejnou zakázku.</w:t>
      </w:r>
    </w:p>
    <w:p w14:paraId="626EE66F" w14:textId="77777777" w:rsidR="00E17DCF" w:rsidRDefault="00E17DCF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394"/>
        <w:gridCol w:w="1040"/>
        <w:gridCol w:w="1945"/>
        <w:gridCol w:w="1984"/>
      </w:tblGrid>
      <w:tr w:rsidR="00B91184" w:rsidRPr="00B91184" w14:paraId="31F6BBD5" w14:textId="77777777" w:rsidTr="00B91184">
        <w:trPr>
          <w:trHeight w:val="6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FB2C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označení reklamního předmětu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B414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4F17" w14:textId="73A30B49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cena</w:t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za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ks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Kč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7E772" w14:textId="68541C74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cena celkem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Kč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bez DPH </w:t>
            </w:r>
          </w:p>
        </w:tc>
      </w:tr>
      <w:tr w:rsidR="003273A8" w:rsidRPr="00B91184" w14:paraId="1B1F69E3" w14:textId="77777777" w:rsidTr="009E72C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B5CA" w14:textId="09243723" w:rsidR="003273A8" w:rsidRPr="00B91184" w:rsidRDefault="003273A8" w:rsidP="003273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74E" w14:textId="50AEF909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 xml:space="preserve">Skleněná láhev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148C" w14:textId="168B1449" w:rsidR="003273A8" w:rsidRPr="00B91184" w:rsidRDefault="003273A8" w:rsidP="003273A8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14F4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91184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A32A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273A8" w:rsidRPr="00B91184" w14:paraId="5104B603" w14:textId="77777777" w:rsidTr="009E72C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E509" w14:textId="0870350B" w:rsidR="003273A8" w:rsidRPr="00B91184" w:rsidRDefault="003273A8" w:rsidP="003273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4D41" w14:textId="58C88E6E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Kovové brčko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9F4A" w14:textId="438A20F2" w:rsidR="003273A8" w:rsidRPr="00B91184" w:rsidRDefault="003273A8" w:rsidP="003273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AA36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91184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824F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273A8" w:rsidRPr="00B91184" w14:paraId="50A029BB" w14:textId="77777777" w:rsidTr="009E72C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7C77" w14:textId="1C006A10" w:rsidR="003273A8" w:rsidRPr="00B91184" w:rsidRDefault="003273A8" w:rsidP="003273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B6E0" w14:textId="08882018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Lékárnička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7A75" w14:textId="25DB7860" w:rsidR="003273A8" w:rsidRPr="00B91184" w:rsidRDefault="003273A8" w:rsidP="003273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8E21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91184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6799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3273A8" w:rsidRPr="00B91184" w14:paraId="3124A2E0" w14:textId="77777777" w:rsidTr="009E72C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B9E9" w14:textId="6F599BC5" w:rsidR="003273A8" w:rsidRPr="00B91184" w:rsidRDefault="003273A8" w:rsidP="003273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E45B" w14:textId="707AECCC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Dřevěná tužka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4031" w14:textId="458E1CCB" w:rsidR="003273A8" w:rsidRPr="00B91184" w:rsidRDefault="003273A8" w:rsidP="003273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1 000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5612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91184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A1D8" w14:textId="77777777" w:rsidR="003273A8" w:rsidRPr="00B91184" w:rsidRDefault="003273A8" w:rsidP="003273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91184" w:rsidRPr="00B91184" w14:paraId="70B5BAD8" w14:textId="77777777" w:rsidTr="00B91184">
        <w:trPr>
          <w:trHeight w:val="3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546B8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Kč 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70131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91184" w:rsidRPr="00B91184" w14:paraId="2A7F4633" w14:textId="77777777" w:rsidTr="00B91184">
        <w:trPr>
          <w:trHeight w:val="3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DEF07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Kč vč.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78B14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56FD5FAE" w14:textId="77777777" w:rsidR="00B91184" w:rsidRDefault="00B91184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F77AB6" w14:textId="0858135A" w:rsidR="00735FBB" w:rsidRPr="00735FBB" w:rsidRDefault="00DD36EF" w:rsidP="008C6499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je povinen dodržet níže uvedené požadované minimální technické parametry jednotlivých druhů reklamních předmětů. Při brandingu reklamních předmětů je nutné dodržet zásady Manuálu jednotného vizuálního stylu Jihomoravského kraje, především barevnost a užití logotypu. Technologii brandingu zvolí </w:t>
      </w: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na základě typu a povrchu předmětu dle svých zkušeností, pokud není uvedeno jinak. Velikost a počet barev loga či jiné grafiky požadované </w:t>
      </w:r>
      <w:r>
        <w:rPr>
          <w:rFonts w:asciiTheme="minorHAnsi" w:hAnsiTheme="minorHAnsi" w:cstheme="minorHAnsi"/>
          <w:bCs/>
          <w:sz w:val="22"/>
          <w:szCs w:val="22"/>
        </w:rPr>
        <w:t>kupujícím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jsou uvedeny jednotlivě u každého předmětu. </w:t>
      </w:r>
    </w:p>
    <w:p w14:paraId="2F2B44B3" w14:textId="77777777" w:rsidR="00735FBB" w:rsidRPr="00735FBB" w:rsidRDefault="00735FBB" w:rsidP="00735FBB">
      <w:pPr>
        <w:pStyle w:val="Tabulkatext"/>
        <w:spacing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F763CA" w14:textId="32D2376E" w:rsidR="00735FBB" w:rsidRPr="008C6499" w:rsidRDefault="00735FBB" w:rsidP="008C6499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FBB">
        <w:rPr>
          <w:rFonts w:asciiTheme="minorHAnsi" w:hAnsiTheme="minorHAnsi" w:cstheme="minorHAnsi"/>
          <w:b/>
          <w:sz w:val="22"/>
          <w:szCs w:val="22"/>
        </w:rPr>
        <w:t xml:space="preserve">Před potiskem jednotlivých předmětů budou kontaktní osobě </w:t>
      </w:r>
      <w:r w:rsidR="00DD36EF">
        <w:rPr>
          <w:rFonts w:asciiTheme="minorHAnsi" w:hAnsiTheme="minorHAnsi" w:cstheme="minorHAnsi"/>
          <w:b/>
          <w:sz w:val="22"/>
          <w:szCs w:val="22"/>
        </w:rPr>
        <w:t>kupujícího</w:t>
      </w:r>
      <w:r w:rsidRPr="00735FBB">
        <w:rPr>
          <w:rFonts w:asciiTheme="minorHAnsi" w:hAnsiTheme="minorHAnsi" w:cstheme="minorHAnsi"/>
          <w:b/>
          <w:sz w:val="22"/>
          <w:szCs w:val="22"/>
        </w:rPr>
        <w:t xml:space="preserve"> zaslány e-mailem grafické </w:t>
      </w:r>
      <w:r w:rsidRPr="008C6499">
        <w:rPr>
          <w:rFonts w:asciiTheme="minorHAnsi" w:hAnsiTheme="minorHAnsi" w:cstheme="minorHAnsi"/>
          <w:b/>
          <w:sz w:val="22"/>
          <w:szCs w:val="22"/>
        </w:rPr>
        <w:t xml:space="preserve">náhledy potisku ke korektuře. Výroba bude zadána až po jejich schválení </w:t>
      </w:r>
      <w:r w:rsidR="00DD36EF" w:rsidRPr="008C6499">
        <w:rPr>
          <w:rFonts w:asciiTheme="minorHAnsi" w:hAnsiTheme="minorHAnsi" w:cstheme="minorHAnsi"/>
          <w:b/>
          <w:sz w:val="22"/>
          <w:szCs w:val="22"/>
        </w:rPr>
        <w:t>kupujícím</w:t>
      </w:r>
      <w:r w:rsidRPr="008C6499">
        <w:rPr>
          <w:rFonts w:asciiTheme="minorHAnsi" w:hAnsiTheme="minorHAnsi" w:cstheme="minorHAnsi"/>
          <w:b/>
          <w:sz w:val="22"/>
          <w:szCs w:val="22"/>
        </w:rPr>
        <w:t>.</w:t>
      </w:r>
      <w:r w:rsidR="00DD36EF" w:rsidRPr="008C64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BC1148" w14:textId="77777777" w:rsidR="00735FBB" w:rsidRDefault="00735FBB" w:rsidP="00735FBB">
      <w:pPr>
        <w:pStyle w:val="Zkladntext"/>
        <w:spacing w:line="259" w:lineRule="auto"/>
        <w:rPr>
          <w:rFonts w:asciiTheme="minorHAnsi" w:hAnsiTheme="minorHAnsi" w:cstheme="minorHAnsi"/>
          <w:bCs/>
          <w:szCs w:val="22"/>
        </w:rPr>
      </w:pPr>
    </w:p>
    <w:p w14:paraId="517D50FE" w14:textId="77777777" w:rsidR="00252162" w:rsidRPr="00252162" w:rsidRDefault="00252162" w:rsidP="00252162">
      <w:pPr>
        <w:pStyle w:val="Zkladntext"/>
        <w:spacing w:line="264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252162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Náhled potisku:</w:t>
      </w:r>
    </w:p>
    <w:p w14:paraId="4F990DAB" w14:textId="77777777" w:rsidR="00252162" w:rsidRPr="00252162" w:rsidRDefault="00252162" w:rsidP="00252162">
      <w:pPr>
        <w:pStyle w:val="Zkladntext"/>
        <w:spacing w:line="264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DAE3A74" w14:textId="77777777" w:rsidR="00252162" w:rsidRPr="00252162" w:rsidRDefault="00252162" w:rsidP="00252162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  <w:u w:val="single"/>
        </w:rPr>
      </w:pPr>
      <w:r w:rsidRPr="00252162">
        <w:rPr>
          <w:rFonts w:asciiTheme="minorHAnsi" w:hAnsiTheme="minorHAnsi" w:cstheme="minorHAnsi"/>
          <w:bCs/>
          <w:szCs w:val="22"/>
          <w:u w:val="single"/>
        </w:rPr>
        <w:t>Logotyp Jihomoravského kraje</w:t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bCs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  <w:u w:val="single"/>
        </w:rPr>
        <w:t>Kariérní web:</w:t>
      </w:r>
    </w:p>
    <w:p w14:paraId="60054C1B" w14:textId="77777777" w:rsidR="00252162" w:rsidRPr="00252162" w:rsidRDefault="00252162" w:rsidP="00252162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</w:rPr>
      </w:pPr>
      <w:r w:rsidRPr="00252162">
        <w:rPr>
          <w:rFonts w:asciiTheme="minorHAnsi" w:hAnsiTheme="minorHAnsi" w:cstheme="minorHAnsi"/>
          <w:noProof/>
          <w:szCs w:val="22"/>
        </w:rPr>
        <w:t>1 barva (1B)</w:t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  <w:t>2 barvy (2B)</w:t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</w:r>
      <w:r w:rsidRPr="00252162">
        <w:rPr>
          <w:rFonts w:asciiTheme="minorHAnsi" w:hAnsiTheme="minorHAnsi" w:cstheme="minorHAnsi"/>
          <w:noProof/>
          <w:szCs w:val="22"/>
        </w:rPr>
        <w:tab/>
        <w:t>www.kariera.jmk.cz</w:t>
      </w:r>
      <w:r w:rsidRPr="00252162">
        <w:rPr>
          <w:rFonts w:asciiTheme="minorHAnsi" w:hAnsiTheme="minorHAnsi" w:cstheme="minorHAnsi"/>
          <w:noProof/>
          <w:szCs w:val="22"/>
        </w:rPr>
        <w:tab/>
      </w:r>
    </w:p>
    <w:p w14:paraId="46458B17" w14:textId="77777777" w:rsidR="00252162" w:rsidRPr="00252162" w:rsidRDefault="00252162" w:rsidP="00252162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</w:rPr>
      </w:pPr>
      <w:r w:rsidRPr="00252162">
        <w:rPr>
          <w:rFonts w:asciiTheme="minorHAnsi" w:hAnsiTheme="minorHAnsi" w:cstheme="minorHAnsi"/>
          <w:noProof/>
          <w:szCs w:val="22"/>
          <w:lang w:eastAsia="cs-CZ"/>
        </w:rPr>
        <w:drawing>
          <wp:anchor distT="0" distB="0" distL="114300" distR="114300" simplePos="0" relativeHeight="251666432" behindDoc="1" locked="0" layoutInCell="1" allowOverlap="1" wp14:anchorId="74F5BEAE" wp14:editId="5A86ECCF">
            <wp:simplePos x="0" y="0"/>
            <wp:positionH relativeFrom="margin">
              <wp:posOffset>2233295</wp:posOffset>
            </wp:positionH>
            <wp:positionV relativeFrom="paragraph">
              <wp:posOffset>7620</wp:posOffset>
            </wp:positionV>
            <wp:extent cx="15525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1467" y="19800"/>
                <wp:lineTo x="21467" y="0"/>
                <wp:lineTo x="0" y="0"/>
              </wp:wrapPolygon>
            </wp:wrapTight>
            <wp:docPr id="10" name="Obrázek 10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oftware, Počítačová iko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43304" r="20993" b="3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162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4633ED77" wp14:editId="62DADDB8">
            <wp:extent cx="1552575" cy="219075"/>
            <wp:effectExtent l="0" t="0" r="9525" b="9525"/>
            <wp:docPr id="1368684762" name="Obrázek 1368684762" descr="Obsah obrázku text, software, Multimediální software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84762" name="Obrázek 1368684762" descr="Obsah obrázku text, software, Multimediální software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" t="45004" r="20670" b="3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BCF0" w14:textId="77777777" w:rsidR="008C6499" w:rsidRPr="008C6499" w:rsidRDefault="008C6499" w:rsidP="008C6499">
      <w:pPr>
        <w:pStyle w:val="Zkladntext"/>
        <w:spacing w:line="264" w:lineRule="auto"/>
        <w:rPr>
          <w:rFonts w:asciiTheme="minorHAnsi" w:hAnsiTheme="minorHAnsi" w:cstheme="minorHAnsi"/>
          <w:noProof/>
          <w:u w:val="single"/>
        </w:rPr>
      </w:pPr>
      <w:r w:rsidRPr="008C6499">
        <w:rPr>
          <w:rFonts w:asciiTheme="minorHAnsi" w:hAnsiTheme="minorHAnsi" w:cstheme="minorHAnsi"/>
          <w:noProof/>
        </w:rPr>
        <w:tab/>
      </w:r>
      <w:r w:rsidRPr="008C6499">
        <w:rPr>
          <w:rFonts w:asciiTheme="minorHAnsi" w:hAnsiTheme="minorHAnsi" w:cstheme="minorHAnsi"/>
          <w:noProof/>
        </w:rPr>
        <w:tab/>
      </w:r>
      <w:r w:rsidRPr="008C6499">
        <w:rPr>
          <w:rFonts w:asciiTheme="minorHAnsi" w:hAnsiTheme="minorHAnsi" w:cstheme="minorHAnsi"/>
          <w:noProof/>
        </w:rPr>
        <w:tab/>
      </w:r>
      <w:r w:rsidRPr="008C6499">
        <w:rPr>
          <w:rFonts w:asciiTheme="minorHAnsi" w:hAnsiTheme="minorHAnsi" w:cstheme="minorHAnsi"/>
          <w:noProof/>
        </w:rPr>
        <w:tab/>
      </w:r>
    </w:p>
    <w:p w14:paraId="134F3109" w14:textId="77777777" w:rsidR="008C6499" w:rsidRPr="000A3112" w:rsidRDefault="008C6499" w:rsidP="008C6499">
      <w:pPr>
        <w:pStyle w:val="Zkladntext"/>
        <w:spacing w:line="264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8C6499">
        <w:rPr>
          <w:rFonts w:asciiTheme="minorHAnsi" w:hAnsiTheme="minorHAnsi" w:cstheme="minorHAnsi"/>
          <w:b/>
          <w:bCs/>
          <w:i/>
          <w:iCs/>
          <w:u w:val="single"/>
        </w:rPr>
        <w:t xml:space="preserve">Odkaz na </w:t>
      </w:r>
      <w:r w:rsidRPr="000A3112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grafický manuál:</w:t>
      </w:r>
    </w:p>
    <w:p w14:paraId="6018E4AF" w14:textId="77777777" w:rsidR="008C6499" w:rsidRPr="000A3112" w:rsidRDefault="008C6499" w:rsidP="008C6499">
      <w:pPr>
        <w:pStyle w:val="Zkladntext"/>
        <w:spacing w:line="264" w:lineRule="auto"/>
        <w:rPr>
          <w:rStyle w:val="Hypertextovodkaz"/>
          <w:rFonts w:asciiTheme="minorHAnsi" w:hAnsiTheme="minorHAnsi" w:cstheme="minorHAnsi"/>
          <w:color w:val="auto"/>
          <w:szCs w:val="22"/>
        </w:rPr>
      </w:pPr>
      <w:r w:rsidRPr="000A3112">
        <w:rPr>
          <w:rFonts w:asciiTheme="minorHAnsi" w:hAnsiTheme="minorHAnsi" w:cstheme="minorHAnsi"/>
          <w:bCs/>
          <w:szCs w:val="22"/>
        </w:rPr>
        <w:t xml:space="preserve">Manuál Jednotného vizuálního stylu JMK: </w:t>
      </w:r>
      <w:hyperlink r:id="rId13" w:history="1">
        <w:r w:rsidRPr="000A3112">
          <w:rPr>
            <w:rStyle w:val="Hypertextovodkaz"/>
            <w:rFonts w:asciiTheme="minorHAnsi" w:hAnsiTheme="minorHAnsi" w:cstheme="minorHAnsi"/>
            <w:color w:val="auto"/>
            <w:szCs w:val="22"/>
          </w:rPr>
          <w:t>https://www.jmk.cz/content/18902</w:t>
        </w:r>
      </w:hyperlink>
    </w:p>
    <w:p w14:paraId="15848A93" w14:textId="3609F32E" w:rsidR="00BF1F68" w:rsidRPr="000A3112" w:rsidRDefault="00000000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  <w:r>
        <w:rPr>
          <w:rFonts w:asciiTheme="minorHAnsi" w:hAnsiTheme="minorHAnsi" w:cstheme="minorHAnsi"/>
          <w:b/>
          <w:i/>
          <w:szCs w:val="22"/>
        </w:rPr>
        <w:pict w14:anchorId="605F70B6">
          <v:rect id="_x0000_i1025" style="width:0;height:1.5pt" o:hralign="center" o:hrstd="t" o:hr="t" fillcolor="#a0a0a0" stroked="f"/>
        </w:pict>
      </w:r>
    </w:p>
    <w:p w14:paraId="08525EA5" w14:textId="77777777" w:rsidR="000A3112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233705AF" w14:textId="77777777" w:rsidR="000A3112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437D99C5" w14:textId="77777777" w:rsidR="000A3112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1FDCE619" w14:textId="77777777" w:rsidR="000A3112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15F2B7DD" w14:textId="77777777" w:rsidR="000A3112" w:rsidRPr="000A3112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39CAA7B8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0A3112">
        <w:rPr>
          <w:rFonts w:asciiTheme="minorHAnsi" w:hAnsiTheme="minorHAnsi" w:cstheme="minorHAnsi"/>
          <w:b/>
          <w:i/>
          <w:u w:val="single"/>
        </w:rPr>
        <w:lastRenderedPageBreak/>
        <w:t>Reklamní předmět č. 1:</w:t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</w:rPr>
        <w:tab/>
        <w:t>Skleněná láhev</w:t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</w:rPr>
        <w:tab/>
      </w:r>
      <w:r w:rsidRPr="000A3112">
        <w:rPr>
          <w:rFonts w:asciiTheme="minorHAnsi" w:hAnsiTheme="minorHAnsi" w:cstheme="minorHAnsi"/>
          <w:b/>
          <w:i/>
          <w:u w:val="single"/>
        </w:rPr>
        <w:t>Počet kusů:</w:t>
      </w:r>
      <w:r w:rsidRPr="000A3112">
        <w:rPr>
          <w:rFonts w:asciiTheme="minorHAnsi" w:hAnsiTheme="minorHAnsi" w:cstheme="minorHAnsi"/>
          <w:b/>
          <w:i/>
        </w:rPr>
        <w:tab/>
        <w:t>600</w:t>
      </w:r>
    </w:p>
    <w:p w14:paraId="2E911CA1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10041DB7" w14:textId="77777777" w:rsidR="000A3112" w:rsidRPr="000A3112" w:rsidRDefault="000A3112" w:rsidP="000A3112">
      <w:pPr>
        <w:spacing w:after="0" w:line="240" w:lineRule="auto"/>
        <w:rPr>
          <w:rStyle w:val="Hypertextovodkaz"/>
          <w:rFonts w:asciiTheme="minorHAnsi" w:hAnsiTheme="minorHAnsi" w:cstheme="minorHAnsi"/>
          <w:color w:val="auto"/>
        </w:rPr>
      </w:pPr>
      <w:r w:rsidRPr="000A3112">
        <w:rPr>
          <w:rFonts w:asciiTheme="minorHAnsi" w:hAnsiTheme="minorHAnsi" w:cstheme="minorHAnsi"/>
          <w:u w:val="single"/>
        </w:rPr>
        <w:t>Specifikace reklamního předmětu:</w:t>
      </w:r>
    </w:p>
    <w:p w14:paraId="08F4A510" w14:textId="64B3D41F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Popis:</w:t>
      </w:r>
      <w:r w:rsidRPr="000A3112">
        <w:rPr>
          <w:rFonts w:asciiTheme="minorHAnsi" w:hAnsiTheme="minorHAnsi" w:cstheme="minorHAnsi"/>
          <w:sz w:val="22"/>
          <w:szCs w:val="22"/>
        </w:rPr>
        <w:tab/>
        <w:t xml:space="preserve">skleněná láhev z borosilikátového skla v matném provedení, objem </w:t>
      </w:r>
      <w:r w:rsidRPr="000A3112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ml, výška </w:t>
      </w:r>
      <w:r w:rsidRPr="000A3112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cm, s bambusovým víčkem, barva láhve bílá/čirá, balená v papírové krabičce</w:t>
      </w:r>
    </w:p>
    <w:p w14:paraId="2C6D1767" w14:textId="4E299C5F" w:rsidR="000A3112" w:rsidRPr="000A3112" w:rsidRDefault="000A3112" w:rsidP="000A3112">
      <w:pPr>
        <w:pStyle w:val="Tabulkatext"/>
        <w:ind w:left="1985" w:hanging="1981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Potisk:</w:t>
      </w:r>
      <w:r w:rsidRPr="000A3112">
        <w:rPr>
          <w:rFonts w:asciiTheme="minorHAnsi" w:hAnsiTheme="minorHAnsi" w:cstheme="minorHAnsi"/>
          <w:sz w:val="22"/>
          <w:szCs w:val="22"/>
        </w:rPr>
        <w:tab/>
      </w:r>
      <w:r w:rsidR="00E36F0A">
        <w:rPr>
          <w:rFonts w:asciiTheme="minorHAnsi" w:hAnsiTheme="minorHAnsi" w:cstheme="minorHAnsi"/>
          <w:sz w:val="22"/>
          <w:szCs w:val="22"/>
        </w:rPr>
        <w:t xml:space="preserve">logotyp 2B </w:t>
      </w:r>
      <w:r w:rsidR="00234E79">
        <w:rPr>
          <w:rFonts w:asciiTheme="minorHAnsi" w:hAnsiTheme="minorHAnsi" w:cstheme="minorHAnsi"/>
          <w:sz w:val="22"/>
          <w:szCs w:val="22"/>
        </w:rPr>
        <w:t xml:space="preserve">+ </w:t>
      </w:r>
      <w:r w:rsidRPr="000A3112">
        <w:rPr>
          <w:rFonts w:asciiTheme="minorHAnsi" w:hAnsiTheme="minorHAnsi" w:cstheme="minorHAnsi"/>
          <w:sz w:val="22"/>
          <w:szCs w:val="22"/>
        </w:rPr>
        <w:t xml:space="preserve">vlastní grafika – bude dodána </w:t>
      </w:r>
      <w:r w:rsidR="00234E79">
        <w:rPr>
          <w:rFonts w:asciiTheme="minorHAnsi" w:hAnsiTheme="minorHAnsi" w:cstheme="minorHAnsi"/>
          <w:sz w:val="22"/>
          <w:szCs w:val="22"/>
        </w:rPr>
        <w:t>kupujícím,</w:t>
      </w:r>
    </w:p>
    <w:p w14:paraId="702793EC" w14:textId="77777777" w:rsidR="000A3112" w:rsidRPr="000A3112" w:rsidRDefault="000A3112" w:rsidP="00681537">
      <w:pPr>
        <w:pStyle w:val="Tabulkatext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celoplošný barevný potisk v maximální možné velikosti po celé potisknutelné ploše láhve</w:t>
      </w:r>
    </w:p>
    <w:p w14:paraId="3962A5D8" w14:textId="77777777" w:rsidR="000A3112" w:rsidRPr="000A3112" w:rsidRDefault="000A3112" w:rsidP="000A3112">
      <w:pPr>
        <w:spacing w:after="0" w:line="240" w:lineRule="auto"/>
        <w:ind w:left="1985" w:hanging="1981"/>
        <w:jc w:val="both"/>
        <w:rPr>
          <w:rFonts w:asciiTheme="minorHAnsi" w:hAnsiTheme="minorHAnsi" w:cstheme="minorHAnsi"/>
        </w:rPr>
      </w:pPr>
    </w:p>
    <w:p w14:paraId="18811288" w14:textId="6F335656" w:rsidR="000A3112" w:rsidRPr="000A3112" w:rsidRDefault="000A3112" w:rsidP="000A3112">
      <w:pPr>
        <w:pStyle w:val="Tabulkatext"/>
        <w:ind w:left="2832" w:hanging="2832"/>
        <w:rPr>
          <w:rFonts w:asciiTheme="minorHAnsi" w:hAnsiTheme="minorHAnsi" w:cstheme="minorHAnsi"/>
          <w:noProof/>
          <w:sz w:val="22"/>
          <w:szCs w:val="22"/>
        </w:rPr>
      </w:pPr>
      <w:r w:rsidRPr="000A3112">
        <w:rPr>
          <w:rFonts w:asciiTheme="minorHAnsi" w:hAnsiTheme="minorHAnsi" w:cstheme="minorHAnsi"/>
          <w:noProof/>
          <w:sz w:val="22"/>
          <w:szCs w:val="22"/>
          <w:highlight w:val="yellow"/>
        </w:rPr>
        <w:drawing>
          <wp:anchor distT="0" distB="0" distL="114300" distR="114300" simplePos="0" relativeHeight="251659264" behindDoc="1" locked="0" layoutInCell="1" allowOverlap="1" wp14:anchorId="5D839FC9" wp14:editId="1F840712">
            <wp:simplePos x="0" y="0"/>
            <wp:positionH relativeFrom="margin">
              <wp:posOffset>2399030</wp:posOffset>
            </wp:positionH>
            <wp:positionV relativeFrom="paragraph">
              <wp:posOffset>121920</wp:posOffset>
            </wp:positionV>
            <wp:extent cx="8763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130" y="21365"/>
                <wp:lineTo x="21130" y="0"/>
                <wp:lineTo x="0" y="0"/>
              </wp:wrapPolygon>
            </wp:wrapTight>
            <wp:docPr id="1714631595" name="Obrázek 1" descr="Obsah obrázku lepenka, karton, Přepravní krabice, nád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31595" name="Obrázek 1" descr="Obsah obrázku lepenka, karton, Přepravní krabice, nádoba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112">
        <w:rPr>
          <w:rFonts w:asciiTheme="minorHAnsi" w:hAnsiTheme="minorHAnsi" w:cstheme="minorHAnsi"/>
          <w:noProof/>
          <w:sz w:val="22"/>
          <w:szCs w:val="22"/>
          <w:highlight w:val="yellow"/>
        </w:rPr>
        <w:drawing>
          <wp:anchor distT="0" distB="0" distL="114300" distR="114300" simplePos="0" relativeHeight="251660288" behindDoc="1" locked="0" layoutInCell="1" allowOverlap="1" wp14:anchorId="1465F7D2" wp14:editId="26E0F3F4">
            <wp:simplePos x="0" y="0"/>
            <wp:positionH relativeFrom="column">
              <wp:posOffset>1526540</wp:posOffset>
            </wp:positionH>
            <wp:positionV relativeFrom="paragraph">
              <wp:posOffset>6350</wp:posOffset>
            </wp:positionV>
            <wp:extent cx="791845" cy="1885950"/>
            <wp:effectExtent l="0" t="0" r="8255" b="0"/>
            <wp:wrapTight wrapText="bothSides">
              <wp:wrapPolygon edited="0">
                <wp:start x="0" y="0"/>
                <wp:lineTo x="0" y="21382"/>
                <wp:lineTo x="21306" y="21382"/>
                <wp:lineTo x="21306" y="0"/>
                <wp:lineTo x="0" y="0"/>
              </wp:wrapPolygon>
            </wp:wrapTight>
            <wp:docPr id="443670502" name="Obrázek 1" descr="Obsah obrázku Domácí potřeby, láhev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70502" name="Obrázek 1" descr="Obsah obrázku Domácí potřeby, láhev, interiér&#10;&#10;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112">
        <w:rPr>
          <w:rFonts w:asciiTheme="minorHAnsi" w:hAnsiTheme="minorHAnsi" w:cstheme="minorHAnsi"/>
          <w:sz w:val="22"/>
          <w:szCs w:val="22"/>
          <w:highlight w:val="yellow"/>
        </w:rPr>
        <w:t>Náhled</w:t>
      </w:r>
      <w:r w:rsidRPr="000A3112">
        <w:rPr>
          <w:rFonts w:asciiTheme="minorHAnsi" w:hAnsiTheme="minorHAnsi" w:cstheme="minorHAnsi"/>
          <w:sz w:val="22"/>
          <w:szCs w:val="22"/>
        </w:rPr>
        <w:t>:</w:t>
      </w:r>
      <w:r w:rsidRPr="000A311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AB0B4B0" w14:textId="77777777" w:rsidR="000A3112" w:rsidRPr="000A3112" w:rsidRDefault="000A3112" w:rsidP="000A3112">
      <w:pPr>
        <w:pStyle w:val="Tabulkatext"/>
        <w:ind w:left="2832" w:hanging="2832"/>
        <w:rPr>
          <w:rFonts w:asciiTheme="minorHAnsi" w:hAnsiTheme="minorHAnsi" w:cstheme="minorHAnsi"/>
          <w:noProof/>
          <w:sz w:val="22"/>
          <w:szCs w:val="22"/>
        </w:rPr>
      </w:pPr>
    </w:p>
    <w:p w14:paraId="58109023" w14:textId="77777777" w:rsidR="000A3112" w:rsidRPr="000A3112" w:rsidRDefault="000A3112" w:rsidP="000A3112">
      <w:pPr>
        <w:pStyle w:val="Tabulkatext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E768481" w14:textId="77777777" w:rsidR="000A3112" w:rsidRP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</w:rPr>
      </w:pPr>
    </w:p>
    <w:p w14:paraId="73C61104" w14:textId="77777777" w:rsidR="000A3112" w:rsidRP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</w:rPr>
      </w:pPr>
    </w:p>
    <w:p w14:paraId="1087C396" w14:textId="77777777" w:rsidR="000A3112" w:rsidRP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</w:rPr>
      </w:pPr>
    </w:p>
    <w:p w14:paraId="43671228" w14:textId="77777777" w:rsidR="000A3112" w:rsidRP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</w:rPr>
      </w:pPr>
    </w:p>
    <w:p w14:paraId="64305901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2DD3585A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1FF13822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0403361D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0A3FAE23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48081FA6" w14:textId="77777777" w:rsidR="000A3112" w:rsidRPr="000A3112" w:rsidRDefault="00000000" w:rsidP="000A3112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43DFBF42">
          <v:rect id="_x0000_i1026" style="width:0;height:1.5pt" o:hralign="center" o:hrstd="t" o:hr="t" fillcolor="#a0a0a0" stroked="f"/>
        </w:pict>
      </w:r>
    </w:p>
    <w:p w14:paraId="7D77C4EC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</w:rPr>
      </w:pPr>
      <w:r w:rsidRPr="000A3112">
        <w:rPr>
          <w:rFonts w:asciiTheme="minorHAnsi" w:hAnsiTheme="minorHAnsi" w:cstheme="minorHAnsi"/>
          <w:b/>
          <w:i/>
          <w:szCs w:val="22"/>
          <w:u w:val="single"/>
        </w:rPr>
        <w:t>Reklamní předmět č. 2: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  <w:t>Kovové brčko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  <w:t>Počet kusů:</w:t>
      </w:r>
      <w:r w:rsidRPr="000A3112">
        <w:rPr>
          <w:rFonts w:asciiTheme="minorHAnsi" w:hAnsiTheme="minorHAnsi" w:cstheme="minorHAnsi"/>
          <w:b/>
          <w:i/>
          <w:szCs w:val="22"/>
        </w:rPr>
        <w:tab/>
        <w:t>500</w:t>
      </w:r>
    </w:p>
    <w:p w14:paraId="76CA83B3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522B4E81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szCs w:val="22"/>
          <w:u w:val="single"/>
        </w:rPr>
      </w:pPr>
      <w:r w:rsidRPr="000A3112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626F9B07" w14:textId="61FF6E09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Popis:</w:t>
      </w:r>
      <w:r w:rsidRPr="000A3112">
        <w:rPr>
          <w:rFonts w:asciiTheme="minorHAnsi" w:hAnsiTheme="minorHAnsi" w:cstheme="minorHAnsi"/>
          <w:sz w:val="22"/>
          <w:szCs w:val="22"/>
        </w:rPr>
        <w:tab/>
        <w:t xml:space="preserve">opakovatelně použitelné kovové brčko, zahnuté, rozměry ø </w:t>
      </w:r>
      <w:r w:rsidRPr="000A3112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mm </w:t>
      </w:r>
      <w:r w:rsidRPr="000A3112">
        <w:rPr>
          <w:rFonts w:asciiTheme="minorHAnsi" w:hAnsiTheme="minorHAnsi" w:cstheme="minorHAnsi"/>
          <w:sz w:val="22"/>
          <w:szCs w:val="22"/>
        </w:rPr>
        <w:t xml:space="preserve">x </w:t>
      </w:r>
      <w:r w:rsidRPr="000A3112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mm, baleno kusově v obalu</w:t>
      </w:r>
      <w:r w:rsidR="009A6CBF">
        <w:rPr>
          <w:rFonts w:asciiTheme="minorHAnsi" w:hAnsiTheme="minorHAnsi" w:cstheme="minorHAnsi"/>
          <w:sz w:val="22"/>
          <w:szCs w:val="22"/>
        </w:rPr>
        <w:t>, uzavíratelný obal vhodné velikosti – lze např. transparentní sáček, černý nylonový obal apod., čist</w:t>
      </w:r>
      <w:r w:rsidR="00961BBF">
        <w:rPr>
          <w:rFonts w:asciiTheme="minorHAnsi" w:hAnsiTheme="minorHAnsi" w:cstheme="minorHAnsi"/>
          <w:sz w:val="22"/>
          <w:szCs w:val="22"/>
        </w:rPr>
        <w:t>icí kartá</w:t>
      </w:r>
      <w:r w:rsidR="0041745A">
        <w:rPr>
          <w:rFonts w:asciiTheme="minorHAnsi" w:hAnsiTheme="minorHAnsi" w:cstheme="minorHAnsi"/>
          <w:sz w:val="22"/>
          <w:szCs w:val="22"/>
        </w:rPr>
        <w:t>ček možný (ne povinný)</w:t>
      </w:r>
    </w:p>
    <w:p w14:paraId="6E9B5885" w14:textId="77777777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Potisk:</w:t>
      </w:r>
      <w:r w:rsidRPr="000A3112">
        <w:rPr>
          <w:rFonts w:asciiTheme="minorHAnsi" w:hAnsiTheme="minorHAnsi" w:cstheme="minorHAnsi"/>
          <w:sz w:val="22"/>
          <w:szCs w:val="22"/>
        </w:rPr>
        <w:tab/>
        <w:t xml:space="preserve">logotyp gravírovaný na brčku, v maximální možné velikosti </w:t>
      </w:r>
    </w:p>
    <w:p w14:paraId="589FE59E" w14:textId="77777777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</w:p>
    <w:p w14:paraId="0938CF9E" w14:textId="1769AA62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noProof/>
        </w:rPr>
      </w:pPr>
      <w:r w:rsidRPr="003B2800">
        <w:rPr>
          <w:rFonts w:asciiTheme="minorHAnsi" w:hAnsiTheme="minorHAnsi" w:cstheme="minorHAnsi"/>
          <w:noProof/>
          <w:highlight w:val="yellow"/>
        </w:rPr>
        <w:drawing>
          <wp:anchor distT="0" distB="0" distL="114300" distR="114300" simplePos="0" relativeHeight="251662336" behindDoc="1" locked="0" layoutInCell="1" allowOverlap="1" wp14:anchorId="1EFBA81E" wp14:editId="376D3D86">
            <wp:simplePos x="0" y="0"/>
            <wp:positionH relativeFrom="column">
              <wp:posOffset>1596390</wp:posOffset>
            </wp:positionH>
            <wp:positionV relativeFrom="paragraph">
              <wp:posOffset>3810</wp:posOffset>
            </wp:positionV>
            <wp:extent cx="485140" cy="1663700"/>
            <wp:effectExtent l="0" t="0" r="0" b="0"/>
            <wp:wrapTight wrapText="bothSides">
              <wp:wrapPolygon edited="0">
                <wp:start x="0" y="0"/>
                <wp:lineTo x="0" y="21270"/>
                <wp:lineTo x="20356" y="21270"/>
                <wp:lineTo x="20356" y="0"/>
                <wp:lineTo x="0" y="0"/>
              </wp:wrapPolygon>
            </wp:wrapTight>
            <wp:docPr id="878240897" name="Obrázek 1" descr="Obsah obrázku Železářské zboží pro domácnosti, nářadí, utahovací klí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40897" name="Obrázek 1" descr="Obsah obrázku Železářské zboží pro domácnosti, nářadí, utahovací klíč&#10;&#10;Obsah generovaný pomocí AI může být nesprávný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00" w:rsidRPr="003B2800">
        <w:rPr>
          <w:rFonts w:asciiTheme="minorHAnsi" w:hAnsiTheme="minorHAnsi" w:cstheme="minorHAnsi"/>
          <w:highlight w:val="yellow"/>
        </w:rPr>
        <w:t>N</w:t>
      </w:r>
      <w:r w:rsidRPr="003B2800">
        <w:rPr>
          <w:rFonts w:asciiTheme="minorHAnsi" w:hAnsiTheme="minorHAnsi" w:cstheme="minorHAnsi"/>
          <w:highlight w:val="yellow"/>
        </w:rPr>
        <w:t>áhled:</w:t>
      </w:r>
      <w:r w:rsidRPr="000A3112">
        <w:rPr>
          <w:rFonts w:asciiTheme="minorHAnsi" w:hAnsiTheme="minorHAnsi" w:cstheme="minorHAnsi"/>
          <w:noProof/>
        </w:rPr>
        <w:t xml:space="preserve"> </w:t>
      </w:r>
    </w:p>
    <w:p w14:paraId="6381A57B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</w:rPr>
      </w:pPr>
    </w:p>
    <w:p w14:paraId="7FB64BA7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noProof/>
        </w:rPr>
      </w:pPr>
      <w:r w:rsidRPr="000A3112">
        <w:rPr>
          <w:rFonts w:asciiTheme="minorHAnsi" w:hAnsiTheme="minorHAnsi" w:cstheme="minorHAnsi"/>
          <w:noProof/>
        </w:rPr>
        <w:t xml:space="preserve"> </w:t>
      </w:r>
    </w:p>
    <w:p w14:paraId="0F813C0F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6BE9BE9F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0142DC4A" w14:textId="77777777" w:rsidR="000A3112" w:rsidRP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  <w:noProof/>
        </w:rPr>
      </w:pPr>
      <w:r w:rsidRPr="000A3112">
        <w:rPr>
          <w:rFonts w:asciiTheme="minorHAnsi" w:hAnsiTheme="minorHAnsi" w:cstheme="minorHAnsi"/>
          <w:noProof/>
        </w:rPr>
        <w:t xml:space="preserve">  </w:t>
      </w:r>
    </w:p>
    <w:p w14:paraId="7D09C68A" w14:textId="77777777" w:rsidR="000A3112" w:rsidRDefault="000A3112" w:rsidP="000A3112">
      <w:pPr>
        <w:spacing w:after="0" w:line="240" w:lineRule="auto"/>
        <w:ind w:left="1985" w:hanging="1981"/>
        <w:rPr>
          <w:rFonts w:asciiTheme="minorHAnsi" w:hAnsiTheme="minorHAnsi" w:cstheme="minorHAnsi"/>
          <w:noProof/>
        </w:rPr>
      </w:pPr>
      <w:r w:rsidRPr="000A3112">
        <w:rPr>
          <w:rFonts w:asciiTheme="minorHAnsi" w:hAnsiTheme="minorHAnsi" w:cstheme="minorHAnsi"/>
          <w:noProof/>
        </w:rPr>
        <w:t xml:space="preserve">  </w:t>
      </w:r>
    </w:p>
    <w:p w14:paraId="1D32CF53" w14:textId="77777777" w:rsidR="00F145C4" w:rsidRDefault="00F145C4" w:rsidP="000A3112">
      <w:pPr>
        <w:spacing w:after="0" w:line="240" w:lineRule="auto"/>
        <w:ind w:left="1985" w:hanging="1981"/>
        <w:rPr>
          <w:rFonts w:asciiTheme="minorHAnsi" w:hAnsiTheme="minorHAnsi" w:cstheme="minorHAnsi"/>
          <w:noProof/>
        </w:rPr>
      </w:pPr>
    </w:p>
    <w:p w14:paraId="134960F6" w14:textId="77777777" w:rsidR="00F145C4" w:rsidRDefault="00F145C4" w:rsidP="000A3112">
      <w:pPr>
        <w:spacing w:after="0" w:line="240" w:lineRule="auto"/>
        <w:ind w:left="1985" w:hanging="1981"/>
        <w:rPr>
          <w:rFonts w:asciiTheme="minorHAnsi" w:hAnsiTheme="minorHAnsi" w:cstheme="minorHAnsi"/>
          <w:noProof/>
        </w:rPr>
      </w:pPr>
    </w:p>
    <w:p w14:paraId="661F8568" w14:textId="77777777" w:rsidR="003B2800" w:rsidRDefault="003B2800" w:rsidP="000A3112">
      <w:pPr>
        <w:spacing w:after="0" w:line="240" w:lineRule="auto"/>
        <w:ind w:left="1985" w:hanging="1981"/>
        <w:rPr>
          <w:rFonts w:asciiTheme="minorHAnsi" w:hAnsiTheme="minorHAnsi" w:cstheme="minorHAnsi"/>
        </w:rPr>
      </w:pPr>
    </w:p>
    <w:p w14:paraId="019958DF" w14:textId="7F0114A5" w:rsidR="003B2800" w:rsidRDefault="00000000" w:rsidP="000A3112">
      <w:pPr>
        <w:pStyle w:val="Zkladntext"/>
        <w:rPr>
          <w:rFonts w:asciiTheme="minorHAnsi" w:hAnsiTheme="minorHAnsi" w:cstheme="minorHAnsi"/>
          <w:b/>
          <w:i/>
          <w:szCs w:val="22"/>
          <w:u w:val="single"/>
        </w:rPr>
      </w:pPr>
      <w:r>
        <w:rPr>
          <w:rFonts w:asciiTheme="minorHAnsi" w:hAnsiTheme="minorHAnsi" w:cstheme="minorHAnsi"/>
          <w:b/>
          <w:i/>
          <w:szCs w:val="22"/>
        </w:rPr>
        <w:pict w14:anchorId="2ACFBFE2">
          <v:rect id="_x0000_i1027" style="width:0;height:1.5pt" o:hralign="center" o:hrstd="t" o:hr="t" fillcolor="#a0a0a0" stroked="f"/>
        </w:pict>
      </w:r>
    </w:p>
    <w:p w14:paraId="2D4C979F" w14:textId="3EB00414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</w:rPr>
      </w:pPr>
      <w:r w:rsidRPr="000A3112">
        <w:rPr>
          <w:rFonts w:asciiTheme="minorHAnsi" w:hAnsiTheme="minorHAnsi" w:cstheme="minorHAnsi"/>
          <w:b/>
          <w:i/>
          <w:szCs w:val="22"/>
          <w:u w:val="single"/>
        </w:rPr>
        <w:t>Reklamní předmět č. 3: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  <w:t>Lékárnička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  <w:t>Počet kusů:</w:t>
      </w:r>
      <w:r w:rsidRPr="000A3112">
        <w:rPr>
          <w:rFonts w:asciiTheme="minorHAnsi" w:hAnsiTheme="minorHAnsi" w:cstheme="minorHAnsi"/>
          <w:b/>
          <w:i/>
          <w:szCs w:val="22"/>
        </w:rPr>
        <w:tab/>
        <w:t>200</w:t>
      </w:r>
    </w:p>
    <w:p w14:paraId="6E61854D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szCs w:val="22"/>
          <w:u w:val="single"/>
        </w:rPr>
      </w:pPr>
    </w:p>
    <w:p w14:paraId="2E43D34F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szCs w:val="22"/>
          <w:u w:val="single"/>
        </w:rPr>
      </w:pPr>
      <w:r w:rsidRPr="000A3112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7B0E4CBF" w14:textId="62047871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 xml:space="preserve">Popis: </w:t>
      </w:r>
      <w:r w:rsidRPr="000A3112">
        <w:rPr>
          <w:rFonts w:asciiTheme="minorHAnsi" w:hAnsiTheme="minorHAnsi" w:cstheme="minorHAnsi"/>
          <w:sz w:val="22"/>
          <w:szCs w:val="22"/>
        </w:rPr>
        <w:tab/>
        <w:t xml:space="preserve">cestovní lékárnička v polyesterové taštičce červené barvy, taštička s jednou přední kapsou, černým hlavním oddílem na zip a očkem na pásek na zadní straně, rozměr taštičky š </w:t>
      </w:r>
      <w:r w:rsidR="003B2800" w:rsidRPr="003B2800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mm x v </w:t>
      </w:r>
      <w:r w:rsidR="003B2800" w:rsidRPr="003B2800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mm x d </w:t>
      </w:r>
      <w:r w:rsidR="003B2800" w:rsidRPr="003B2800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0A3112">
        <w:rPr>
          <w:rFonts w:asciiTheme="minorHAnsi" w:hAnsiTheme="minorHAnsi" w:cstheme="minorHAnsi"/>
          <w:sz w:val="22"/>
          <w:szCs w:val="22"/>
        </w:rPr>
        <w:t xml:space="preserve"> mm, obsah minimálně: trojcípý šátek, PBT obinadlo, dezinfekční tampon, náplasti, nůžky, zavírací špendlík a leukoplast, další komponenty možné, lékárnička vyhovuje normě EN 13485:2003</w:t>
      </w:r>
    </w:p>
    <w:p w14:paraId="6EA32D6D" w14:textId="7D006C85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>Potisk:</w:t>
      </w:r>
      <w:r w:rsidRPr="000A3112">
        <w:rPr>
          <w:rFonts w:asciiTheme="minorHAnsi" w:hAnsiTheme="minorHAnsi" w:cstheme="minorHAnsi"/>
          <w:sz w:val="22"/>
          <w:szCs w:val="22"/>
        </w:rPr>
        <w:tab/>
      </w:r>
      <w:bookmarkStart w:id="1" w:name="_Hlk146628933"/>
      <w:r w:rsidRPr="000A3112">
        <w:rPr>
          <w:rFonts w:asciiTheme="minorHAnsi" w:hAnsiTheme="minorHAnsi" w:cstheme="minorHAnsi"/>
          <w:sz w:val="22"/>
          <w:szCs w:val="22"/>
        </w:rPr>
        <w:t xml:space="preserve">logotyp 1B, </w:t>
      </w:r>
      <w:r w:rsidR="00D25A2A">
        <w:rPr>
          <w:rFonts w:asciiTheme="minorHAnsi" w:hAnsiTheme="minorHAnsi" w:cstheme="minorHAnsi"/>
          <w:sz w:val="22"/>
          <w:szCs w:val="22"/>
        </w:rPr>
        <w:t xml:space="preserve">délka </w:t>
      </w:r>
      <w:r w:rsidR="00F91169">
        <w:rPr>
          <w:rFonts w:asciiTheme="minorHAnsi" w:hAnsiTheme="minorHAnsi" w:cstheme="minorHAnsi"/>
          <w:sz w:val="22"/>
          <w:szCs w:val="22"/>
        </w:rPr>
        <w:t>9 cm</w:t>
      </w:r>
      <w:r w:rsidRPr="000A3112">
        <w:rPr>
          <w:rFonts w:asciiTheme="minorHAnsi" w:hAnsiTheme="minorHAnsi" w:cstheme="minorHAnsi"/>
          <w:sz w:val="22"/>
          <w:szCs w:val="22"/>
        </w:rPr>
        <w:t>,</w:t>
      </w:r>
    </w:p>
    <w:p w14:paraId="05129A20" w14:textId="7F83C208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sz w:val="22"/>
          <w:szCs w:val="22"/>
        </w:rPr>
        <w:tab/>
        <w:t xml:space="preserve">pod ním kariérní web 1B, </w:t>
      </w:r>
      <w:r w:rsidR="00D25A2A">
        <w:rPr>
          <w:rFonts w:asciiTheme="minorHAnsi" w:hAnsiTheme="minorHAnsi" w:cstheme="minorHAnsi"/>
          <w:sz w:val="22"/>
          <w:szCs w:val="22"/>
        </w:rPr>
        <w:t xml:space="preserve">délka </w:t>
      </w:r>
      <w:r w:rsidR="00F91169">
        <w:rPr>
          <w:rFonts w:asciiTheme="minorHAnsi" w:hAnsiTheme="minorHAnsi" w:cstheme="minorHAnsi"/>
          <w:sz w:val="22"/>
          <w:szCs w:val="22"/>
        </w:rPr>
        <w:t>7</w:t>
      </w:r>
      <w:r w:rsidR="00D25A2A">
        <w:rPr>
          <w:rFonts w:asciiTheme="minorHAnsi" w:hAnsiTheme="minorHAnsi" w:cstheme="minorHAnsi"/>
          <w:sz w:val="22"/>
          <w:szCs w:val="22"/>
        </w:rPr>
        <w:t xml:space="preserve"> </w:t>
      </w:r>
      <w:r w:rsidR="00F91169">
        <w:rPr>
          <w:rFonts w:asciiTheme="minorHAnsi" w:hAnsiTheme="minorHAnsi" w:cstheme="minorHAnsi"/>
          <w:sz w:val="22"/>
          <w:szCs w:val="22"/>
        </w:rPr>
        <w:t>c</w:t>
      </w:r>
      <w:r w:rsidR="00D25A2A">
        <w:rPr>
          <w:rFonts w:asciiTheme="minorHAnsi" w:hAnsiTheme="minorHAnsi" w:cstheme="minorHAnsi"/>
          <w:sz w:val="22"/>
          <w:szCs w:val="22"/>
        </w:rPr>
        <w:t>m</w:t>
      </w:r>
      <w:r w:rsidRPr="000A31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AF63EA" w14:textId="77777777" w:rsidR="000A3112" w:rsidRPr="000A3112" w:rsidRDefault="000A3112" w:rsidP="000A3112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A3112">
        <w:rPr>
          <w:rFonts w:asciiTheme="minorHAnsi" w:hAnsiTheme="minorHAnsi" w:cstheme="minorHAnsi"/>
          <w:sz w:val="22"/>
          <w:szCs w:val="22"/>
        </w:rPr>
        <w:tab/>
      </w:r>
      <w:bookmarkEnd w:id="1"/>
    </w:p>
    <w:p w14:paraId="2D5FFEC2" w14:textId="77777777" w:rsidR="003B2800" w:rsidRDefault="003B2800" w:rsidP="000A3112">
      <w:pPr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2498DAE1" w14:textId="608D721F" w:rsidR="000A3112" w:rsidRPr="000A3112" w:rsidRDefault="003B2800" w:rsidP="000A3112">
      <w:pPr>
        <w:spacing w:after="0" w:line="240" w:lineRule="auto"/>
        <w:rPr>
          <w:rFonts w:asciiTheme="minorHAnsi" w:hAnsiTheme="minorHAnsi" w:cstheme="minorHAnsi"/>
        </w:rPr>
      </w:pPr>
      <w:r w:rsidRPr="003B2800">
        <w:rPr>
          <w:rFonts w:asciiTheme="minorHAnsi" w:hAnsiTheme="minorHAnsi" w:cstheme="minorHAnsi"/>
          <w:highlight w:val="yellow"/>
        </w:rPr>
        <w:t>N</w:t>
      </w:r>
      <w:r w:rsidR="000A3112" w:rsidRPr="003B2800">
        <w:rPr>
          <w:rFonts w:asciiTheme="minorHAnsi" w:hAnsiTheme="minorHAnsi" w:cstheme="minorHAnsi"/>
          <w:highlight w:val="yellow"/>
        </w:rPr>
        <w:t>áhled:</w:t>
      </w:r>
    </w:p>
    <w:p w14:paraId="1711BF89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lang w:val="x-none" w:eastAsia="x-none"/>
        </w:rPr>
      </w:pPr>
      <w:r w:rsidRPr="000A3112">
        <w:rPr>
          <w:rFonts w:asciiTheme="minorHAnsi" w:hAnsiTheme="minorHAnsi" w:cstheme="minorHAnsi"/>
          <w:noProof/>
          <w:lang w:val="x-none" w:eastAsia="x-none"/>
        </w:rPr>
        <w:drawing>
          <wp:anchor distT="0" distB="0" distL="114300" distR="114300" simplePos="0" relativeHeight="251663360" behindDoc="1" locked="0" layoutInCell="1" allowOverlap="1" wp14:anchorId="40A6E3D7" wp14:editId="14502CFF">
            <wp:simplePos x="0" y="0"/>
            <wp:positionH relativeFrom="column">
              <wp:posOffset>1056640</wp:posOffset>
            </wp:positionH>
            <wp:positionV relativeFrom="paragraph">
              <wp:posOffset>3810</wp:posOffset>
            </wp:positionV>
            <wp:extent cx="2279650" cy="1433790"/>
            <wp:effectExtent l="0" t="0" r="6350" b="0"/>
            <wp:wrapTight wrapText="bothSides">
              <wp:wrapPolygon edited="0">
                <wp:start x="0" y="0"/>
                <wp:lineTo x="0" y="21246"/>
                <wp:lineTo x="21480" y="21246"/>
                <wp:lineTo x="21480" y="0"/>
                <wp:lineTo x="0" y="0"/>
              </wp:wrapPolygon>
            </wp:wrapTight>
            <wp:docPr id="878685015" name="Obrázek 1" descr="Obsah obrázku text, Zboží, nůžky, doplň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85015" name="Obrázek 1" descr="Obsah obrázku text, Zboží, nůžky, doplňky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43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112">
        <w:rPr>
          <w:rFonts w:asciiTheme="minorHAnsi" w:hAnsiTheme="minorHAnsi" w:cstheme="minorHAnsi"/>
        </w:rPr>
        <w:tab/>
      </w:r>
    </w:p>
    <w:p w14:paraId="1EED9D6C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lang w:val="x-none" w:eastAsia="x-none"/>
        </w:rPr>
      </w:pPr>
    </w:p>
    <w:p w14:paraId="1CBD09FC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lang w:val="x-none" w:eastAsia="x-none"/>
        </w:rPr>
      </w:pPr>
    </w:p>
    <w:p w14:paraId="1B34C28B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lang w:val="x-none" w:eastAsia="x-none"/>
        </w:rPr>
      </w:pPr>
    </w:p>
    <w:p w14:paraId="52181899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  <w:lang w:val="x-none" w:eastAsia="x-none"/>
        </w:rPr>
      </w:pPr>
    </w:p>
    <w:p w14:paraId="01749814" w14:textId="77777777" w:rsidR="000A3112" w:rsidRPr="000A3112" w:rsidRDefault="000A3112" w:rsidP="000A3112">
      <w:pPr>
        <w:pStyle w:val="Tabulkatext"/>
        <w:rPr>
          <w:rFonts w:asciiTheme="minorHAnsi" w:hAnsiTheme="minorHAnsi" w:cstheme="minorHAnsi"/>
          <w:b/>
          <w:i/>
          <w:sz w:val="22"/>
          <w:szCs w:val="22"/>
        </w:rPr>
      </w:pPr>
    </w:p>
    <w:p w14:paraId="70FAD95B" w14:textId="77777777" w:rsidR="000A3112" w:rsidRPr="000A3112" w:rsidRDefault="000A3112" w:rsidP="000A3112">
      <w:pPr>
        <w:pStyle w:val="Tabulkatext"/>
        <w:rPr>
          <w:rFonts w:asciiTheme="minorHAnsi" w:hAnsiTheme="minorHAnsi" w:cstheme="minorHAnsi"/>
          <w:b/>
          <w:i/>
          <w:sz w:val="22"/>
          <w:szCs w:val="22"/>
        </w:rPr>
      </w:pPr>
    </w:p>
    <w:p w14:paraId="62716AB3" w14:textId="77777777" w:rsidR="000A3112" w:rsidRPr="000A3112" w:rsidRDefault="000A3112" w:rsidP="000A3112">
      <w:pPr>
        <w:pStyle w:val="Tabulkatext"/>
        <w:rPr>
          <w:rFonts w:asciiTheme="minorHAnsi" w:hAnsiTheme="minorHAnsi" w:cstheme="minorHAnsi"/>
          <w:b/>
          <w:i/>
          <w:sz w:val="22"/>
          <w:szCs w:val="22"/>
        </w:rPr>
      </w:pPr>
    </w:p>
    <w:p w14:paraId="341736F6" w14:textId="77777777" w:rsidR="000A3112" w:rsidRPr="000A3112" w:rsidRDefault="000A3112" w:rsidP="000A3112">
      <w:pPr>
        <w:pStyle w:val="Tabulkatext"/>
        <w:rPr>
          <w:rFonts w:asciiTheme="minorHAnsi" w:hAnsiTheme="minorHAnsi" w:cstheme="minorHAnsi"/>
          <w:b/>
          <w:i/>
          <w:sz w:val="22"/>
          <w:szCs w:val="22"/>
        </w:rPr>
      </w:pPr>
    </w:p>
    <w:p w14:paraId="79A43E5A" w14:textId="77777777" w:rsidR="000A3112" w:rsidRPr="000A3112" w:rsidRDefault="000A3112" w:rsidP="000A3112">
      <w:pPr>
        <w:pStyle w:val="Tabulkatext"/>
        <w:rPr>
          <w:rFonts w:asciiTheme="minorHAnsi" w:hAnsiTheme="minorHAnsi" w:cstheme="minorHAnsi"/>
          <w:sz w:val="22"/>
          <w:szCs w:val="22"/>
        </w:rPr>
      </w:pPr>
      <w:r w:rsidRPr="000A311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21CCD6D" wp14:editId="45E84C5A">
            <wp:simplePos x="0" y="0"/>
            <wp:positionH relativeFrom="column">
              <wp:posOffset>2697480</wp:posOffset>
            </wp:positionH>
            <wp:positionV relativeFrom="paragraph">
              <wp:posOffset>14605</wp:posOffset>
            </wp:positionV>
            <wp:extent cx="356870" cy="3315335"/>
            <wp:effectExtent l="6667" t="0" r="0" b="0"/>
            <wp:wrapTight wrapText="bothSides">
              <wp:wrapPolygon edited="0">
                <wp:start x="404" y="21643"/>
                <wp:lineTo x="20005" y="21643"/>
                <wp:lineTo x="20005" y="172"/>
                <wp:lineTo x="404" y="172"/>
                <wp:lineTo x="404" y="21643"/>
              </wp:wrapPolygon>
            </wp:wrapTight>
            <wp:docPr id="1397621201" name="Obrázek 7" descr="ERNSTER. Tužka s gumou a tvrdostí 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NSTER. Tužka s gumou a tvrdostí HB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66" r="4546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87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Theme="minorHAnsi" w:hAnsiTheme="minorHAnsi" w:cstheme="minorHAnsi"/>
          <w:b/>
          <w:i/>
          <w:sz w:val="22"/>
          <w:szCs w:val="22"/>
        </w:rPr>
        <w:pict w14:anchorId="4FF2EF2A">
          <v:rect id="_x0000_i1028" style="width:0;height:1.5pt" o:hralign="center" o:hrstd="t" o:hr="t" fillcolor="#a0a0a0" stroked="f"/>
        </w:pict>
      </w:r>
    </w:p>
    <w:p w14:paraId="2CF8EB5F" w14:textId="2AD06AE2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</w:rPr>
      </w:pPr>
      <w:r w:rsidRPr="000A3112">
        <w:rPr>
          <w:rFonts w:asciiTheme="minorHAnsi" w:hAnsiTheme="minorHAnsi" w:cstheme="minorHAnsi"/>
          <w:b/>
          <w:i/>
          <w:szCs w:val="22"/>
          <w:u w:val="single"/>
        </w:rPr>
        <w:t>Reklamní předmět č. 4: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</w:rPr>
        <w:tab/>
        <w:t xml:space="preserve">Dřevěná tužka </w:t>
      </w:r>
      <w:r w:rsidRPr="000A3112">
        <w:rPr>
          <w:rFonts w:asciiTheme="minorHAnsi" w:hAnsiTheme="minorHAnsi" w:cstheme="minorHAnsi"/>
          <w:b/>
          <w:i/>
          <w:szCs w:val="22"/>
        </w:rPr>
        <w:tab/>
      </w:r>
      <w:r w:rsidR="00F10C4C">
        <w:rPr>
          <w:rFonts w:asciiTheme="minorHAnsi" w:hAnsiTheme="minorHAnsi" w:cstheme="minorHAnsi"/>
          <w:b/>
          <w:i/>
          <w:szCs w:val="22"/>
        </w:rPr>
        <w:tab/>
      </w:r>
      <w:r w:rsidRPr="000A3112">
        <w:rPr>
          <w:rFonts w:asciiTheme="minorHAnsi" w:hAnsiTheme="minorHAnsi" w:cstheme="minorHAnsi"/>
          <w:i/>
          <w:szCs w:val="22"/>
        </w:rPr>
        <w:tab/>
      </w:r>
      <w:r w:rsidRPr="000A3112">
        <w:rPr>
          <w:rFonts w:asciiTheme="minorHAnsi" w:hAnsiTheme="minorHAnsi" w:cstheme="minorHAnsi"/>
          <w:i/>
          <w:szCs w:val="22"/>
        </w:rPr>
        <w:tab/>
      </w:r>
      <w:r w:rsidRPr="000A3112">
        <w:rPr>
          <w:rFonts w:asciiTheme="minorHAnsi" w:hAnsiTheme="minorHAnsi" w:cstheme="minorHAnsi"/>
          <w:i/>
          <w:szCs w:val="22"/>
        </w:rPr>
        <w:tab/>
      </w:r>
      <w:r w:rsidRPr="000A3112">
        <w:rPr>
          <w:rFonts w:asciiTheme="minorHAnsi" w:hAnsiTheme="minorHAnsi" w:cstheme="minorHAnsi"/>
          <w:b/>
          <w:i/>
          <w:szCs w:val="22"/>
          <w:u w:val="single"/>
        </w:rPr>
        <w:t>Počet kusů:</w:t>
      </w:r>
      <w:r w:rsidRPr="000A3112">
        <w:rPr>
          <w:rFonts w:asciiTheme="minorHAnsi" w:hAnsiTheme="minorHAnsi" w:cstheme="minorHAnsi"/>
          <w:b/>
          <w:i/>
          <w:szCs w:val="22"/>
        </w:rPr>
        <w:tab/>
        <w:t>1000</w:t>
      </w:r>
    </w:p>
    <w:p w14:paraId="646A6BE8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szCs w:val="22"/>
          <w:u w:val="single"/>
        </w:rPr>
      </w:pPr>
    </w:p>
    <w:p w14:paraId="61BA9FA9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szCs w:val="22"/>
          <w:u w:val="single"/>
        </w:rPr>
      </w:pPr>
      <w:r w:rsidRPr="000A3112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4F8C0450" w14:textId="6C98B748" w:rsidR="000A3112" w:rsidRPr="000A3112" w:rsidRDefault="000A3112" w:rsidP="000A3112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Theme="minorHAnsi" w:hAnsiTheme="minorHAnsi" w:cstheme="minorHAnsi"/>
          <w:lang w:eastAsia="cs-CZ"/>
        </w:rPr>
      </w:pPr>
      <w:r w:rsidRPr="000A3112">
        <w:rPr>
          <w:rFonts w:asciiTheme="minorHAnsi" w:hAnsiTheme="minorHAnsi" w:cstheme="minorHAnsi"/>
          <w:lang w:eastAsia="cs-CZ"/>
        </w:rPr>
        <w:t xml:space="preserve">Popis: </w:t>
      </w:r>
      <w:r w:rsidRPr="000A3112">
        <w:rPr>
          <w:rFonts w:asciiTheme="minorHAnsi" w:hAnsiTheme="minorHAnsi" w:cstheme="minorHAnsi"/>
          <w:lang w:eastAsia="cs-CZ"/>
        </w:rPr>
        <w:tab/>
        <w:t>dřevěná grafitová tužka s gumou na konci, ořezaná, délka</w:t>
      </w:r>
      <w:r w:rsidR="003B2800">
        <w:rPr>
          <w:rFonts w:asciiTheme="minorHAnsi" w:hAnsiTheme="minorHAnsi" w:cstheme="minorHAnsi"/>
          <w:lang w:eastAsia="cs-CZ"/>
        </w:rPr>
        <w:t xml:space="preserve"> </w:t>
      </w:r>
      <w:r w:rsidR="003B2800" w:rsidRPr="003B2800">
        <w:rPr>
          <w:rFonts w:asciiTheme="minorHAnsi" w:hAnsiTheme="minorHAnsi" w:cstheme="minorHAnsi"/>
          <w:highlight w:val="yellow"/>
        </w:rPr>
        <w:t>…</w:t>
      </w:r>
      <w:r w:rsidRPr="000A3112">
        <w:rPr>
          <w:rFonts w:asciiTheme="minorHAnsi" w:hAnsiTheme="minorHAnsi" w:cstheme="minorHAnsi"/>
          <w:lang w:eastAsia="cs-CZ"/>
        </w:rPr>
        <w:t xml:space="preserve"> cm, barva povrchu tužky černá, probarvená s barevným černým koncem a černou gumou</w:t>
      </w:r>
    </w:p>
    <w:p w14:paraId="498E5CCF" w14:textId="77777777" w:rsidR="000A3112" w:rsidRPr="000A3112" w:rsidRDefault="000A3112" w:rsidP="000A3112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Theme="minorHAnsi" w:hAnsiTheme="minorHAnsi" w:cstheme="minorHAnsi"/>
          <w:lang w:eastAsia="cs-CZ"/>
        </w:rPr>
      </w:pPr>
      <w:r w:rsidRPr="000A3112">
        <w:rPr>
          <w:rFonts w:asciiTheme="minorHAnsi" w:hAnsiTheme="minorHAnsi" w:cstheme="minorHAnsi"/>
          <w:lang w:eastAsia="cs-CZ"/>
        </w:rPr>
        <w:t>Potisk:</w:t>
      </w:r>
      <w:r w:rsidRPr="000A3112">
        <w:rPr>
          <w:rFonts w:asciiTheme="minorHAnsi" w:hAnsiTheme="minorHAnsi" w:cstheme="minorHAnsi"/>
          <w:lang w:eastAsia="cs-CZ"/>
        </w:rPr>
        <w:tab/>
        <w:t>kariérní web 1B, v maximální možné velikosti</w:t>
      </w:r>
    </w:p>
    <w:p w14:paraId="758B52AE" w14:textId="77777777" w:rsidR="000A3112" w:rsidRPr="000A3112" w:rsidRDefault="000A3112" w:rsidP="000A3112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Theme="minorHAnsi" w:hAnsiTheme="minorHAnsi" w:cstheme="minorHAnsi"/>
          <w:b/>
          <w:i/>
          <w:u w:val="single"/>
        </w:rPr>
      </w:pPr>
      <w:r w:rsidRPr="000A3112">
        <w:rPr>
          <w:rFonts w:asciiTheme="minorHAnsi" w:hAnsiTheme="minorHAnsi" w:cstheme="minorHAnsi"/>
          <w:lang w:eastAsia="cs-CZ"/>
        </w:rPr>
        <w:tab/>
      </w:r>
    </w:p>
    <w:p w14:paraId="7CEFC31C" w14:textId="44BFA906" w:rsidR="000A3112" w:rsidRPr="000A3112" w:rsidRDefault="003B2800" w:rsidP="000A3112">
      <w:pPr>
        <w:spacing w:after="0" w:line="240" w:lineRule="auto"/>
        <w:rPr>
          <w:rFonts w:asciiTheme="minorHAnsi" w:hAnsiTheme="minorHAnsi" w:cstheme="minorHAnsi"/>
          <w:noProof/>
          <w:lang w:eastAsia="cs-CZ"/>
        </w:rPr>
      </w:pPr>
      <w:r w:rsidRPr="003B2800">
        <w:rPr>
          <w:rFonts w:asciiTheme="minorHAnsi" w:hAnsiTheme="minorHAnsi" w:cstheme="minorHAnsi"/>
          <w:highlight w:val="yellow"/>
        </w:rPr>
        <w:t>N</w:t>
      </w:r>
      <w:r w:rsidR="000A3112" w:rsidRPr="003B2800">
        <w:rPr>
          <w:rFonts w:asciiTheme="minorHAnsi" w:hAnsiTheme="minorHAnsi" w:cstheme="minorHAnsi"/>
          <w:highlight w:val="yellow"/>
        </w:rPr>
        <w:t>áhled:</w:t>
      </w:r>
      <w:r w:rsidR="000A3112" w:rsidRPr="000A3112"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151D0A93" w14:textId="77777777" w:rsidR="000A3112" w:rsidRPr="000A3112" w:rsidRDefault="000A3112" w:rsidP="000A3112">
      <w:pPr>
        <w:spacing w:after="0" w:line="240" w:lineRule="auto"/>
        <w:rPr>
          <w:rFonts w:asciiTheme="minorHAnsi" w:hAnsiTheme="minorHAnsi" w:cstheme="minorHAnsi"/>
        </w:rPr>
      </w:pPr>
    </w:p>
    <w:p w14:paraId="162B778E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  <w:u w:val="single"/>
        </w:rPr>
      </w:pPr>
    </w:p>
    <w:p w14:paraId="1C96475F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  <w:u w:val="single"/>
        </w:rPr>
      </w:pPr>
    </w:p>
    <w:p w14:paraId="4C3CD79C" w14:textId="77777777" w:rsidR="000A3112" w:rsidRPr="000A3112" w:rsidRDefault="00000000" w:rsidP="000A3112">
      <w:pPr>
        <w:pStyle w:val="Zkladntext"/>
        <w:rPr>
          <w:rFonts w:asciiTheme="minorHAnsi" w:hAnsiTheme="minorHAnsi" w:cstheme="minorHAnsi"/>
          <w:b/>
          <w:i/>
          <w:szCs w:val="22"/>
          <w:u w:val="single"/>
        </w:rPr>
      </w:pPr>
      <w:r>
        <w:rPr>
          <w:rFonts w:asciiTheme="minorHAnsi" w:hAnsiTheme="minorHAnsi" w:cstheme="minorHAnsi"/>
          <w:b/>
          <w:i/>
          <w:szCs w:val="22"/>
        </w:rPr>
        <w:pict w14:anchorId="35CDF8B2">
          <v:rect id="_x0000_i1029" style="width:0;height:1.5pt" o:hralign="center" o:hrstd="t" o:hr="t" fillcolor="#a0a0a0" stroked="f"/>
        </w:pict>
      </w:r>
    </w:p>
    <w:p w14:paraId="55285C2E" w14:textId="77777777" w:rsidR="000A3112" w:rsidRPr="000A3112" w:rsidRDefault="000A3112" w:rsidP="000A3112">
      <w:pPr>
        <w:pStyle w:val="Zkladntext"/>
        <w:rPr>
          <w:rFonts w:asciiTheme="minorHAnsi" w:hAnsiTheme="minorHAnsi" w:cstheme="minorHAnsi"/>
          <w:b/>
          <w:i/>
          <w:szCs w:val="22"/>
          <w:u w:val="single"/>
        </w:rPr>
      </w:pPr>
    </w:p>
    <w:p w14:paraId="086528C1" w14:textId="77777777" w:rsidR="000A3112" w:rsidRPr="00DD3BD6" w:rsidRDefault="000A3112" w:rsidP="000A3112">
      <w:pPr>
        <w:pStyle w:val="Zkladntext"/>
        <w:rPr>
          <w:rFonts w:cs="Calibri"/>
          <w:b/>
          <w:i/>
          <w:u w:val="single"/>
        </w:rPr>
      </w:pPr>
    </w:p>
    <w:p w14:paraId="2BD93800" w14:textId="77777777" w:rsidR="000A3112" w:rsidRPr="00DD3BD6" w:rsidRDefault="000A3112" w:rsidP="000A3112">
      <w:pPr>
        <w:pStyle w:val="Zkladntext"/>
        <w:rPr>
          <w:rFonts w:cs="Calibri"/>
          <w:b/>
          <w:i/>
          <w:u w:val="single"/>
        </w:rPr>
      </w:pPr>
    </w:p>
    <w:p w14:paraId="47462134" w14:textId="77777777" w:rsidR="000A3112" w:rsidRPr="00DD3BD6" w:rsidRDefault="000A3112" w:rsidP="000A3112">
      <w:pPr>
        <w:pStyle w:val="Zkladntext"/>
        <w:rPr>
          <w:rFonts w:cs="Calibri"/>
          <w:b/>
          <w:i/>
          <w:sz w:val="10"/>
          <w:szCs w:val="10"/>
          <w:u w:val="single"/>
        </w:rPr>
      </w:pPr>
    </w:p>
    <w:p w14:paraId="7F8246B6" w14:textId="77777777" w:rsidR="000A3112" w:rsidRPr="008C6499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Cs/>
          <w:szCs w:val="22"/>
        </w:rPr>
      </w:pPr>
    </w:p>
    <w:sectPr w:rsidR="000A3112" w:rsidRPr="008C6499" w:rsidSect="00BA44B3">
      <w:footerReference w:type="default" r:id="rId19"/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8723" w14:textId="77777777" w:rsidR="00AC254F" w:rsidRDefault="00AC254F" w:rsidP="00E34BF6">
      <w:pPr>
        <w:spacing w:after="0" w:line="240" w:lineRule="auto"/>
      </w:pPr>
      <w:r>
        <w:separator/>
      </w:r>
    </w:p>
  </w:endnote>
  <w:endnote w:type="continuationSeparator" w:id="0">
    <w:p w14:paraId="040F2F9D" w14:textId="77777777" w:rsidR="00AC254F" w:rsidRDefault="00AC254F" w:rsidP="00E34BF6">
      <w:pPr>
        <w:spacing w:after="0" w:line="240" w:lineRule="auto"/>
      </w:pPr>
      <w:r>
        <w:continuationSeparator/>
      </w:r>
    </w:p>
  </w:endnote>
  <w:endnote w:type="continuationNotice" w:id="1">
    <w:p w14:paraId="511F4E42" w14:textId="77777777" w:rsidR="00AC254F" w:rsidRDefault="00AC2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4356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B244B51" w14:textId="28973A7F" w:rsidR="005544C9" w:rsidRPr="00B4798B" w:rsidRDefault="005544C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4798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4798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4798B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B4798B">
          <w:rPr>
            <w:rFonts w:asciiTheme="minorHAnsi" w:hAnsiTheme="minorHAnsi" w:cstheme="minorHAnsi"/>
            <w:sz w:val="22"/>
            <w:szCs w:val="22"/>
          </w:rPr>
          <w:t>/</w:t>
        </w:r>
        <w:r w:rsidR="003B2800">
          <w:rPr>
            <w:rFonts w:asciiTheme="minorHAnsi" w:hAnsiTheme="minorHAnsi" w:cstheme="minorHAnsi"/>
            <w:sz w:val="22"/>
            <w:szCs w:val="22"/>
          </w:rPr>
          <w:t>11</w:t>
        </w:r>
      </w:p>
    </w:sdtContent>
  </w:sdt>
  <w:p w14:paraId="28C47352" w14:textId="77777777" w:rsidR="005544C9" w:rsidRDefault="00554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5F1B" w14:textId="77777777" w:rsidR="00AC254F" w:rsidRDefault="00AC254F" w:rsidP="00E34BF6">
      <w:pPr>
        <w:spacing w:after="0" w:line="240" w:lineRule="auto"/>
      </w:pPr>
      <w:r>
        <w:separator/>
      </w:r>
    </w:p>
  </w:footnote>
  <w:footnote w:type="continuationSeparator" w:id="0">
    <w:p w14:paraId="701787A1" w14:textId="77777777" w:rsidR="00AC254F" w:rsidRDefault="00AC254F" w:rsidP="00E34BF6">
      <w:pPr>
        <w:spacing w:after="0" w:line="240" w:lineRule="auto"/>
      </w:pPr>
      <w:r>
        <w:continuationSeparator/>
      </w:r>
    </w:p>
  </w:footnote>
  <w:footnote w:type="continuationNotice" w:id="1">
    <w:p w14:paraId="147C7791" w14:textId="77777777" w:rsidR="00AC254F" w:rsidRDefault="00AC25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B1A46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221DE"/>
    <w:multiLevelType w:val="hybridMultilevel"/>
    <w:tmpl w:val="3E7ED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86539"/>
    <w:multiLevelType w:val="multilevel"/>
    <w:tmpl w:val="ECFA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D0CB7"/>
    <w:multiLevelType w:val="multilevel"/>
    <w:tmpl w:val="E4D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301661">
    <w:abstractNumId w:val="7"/>
  </w:num>
  <w:num w:numId="2" w16cid:durableId="804733700">
    <w:abstractNumId w:val="35"/>
  </w:num>
  <w:num w:numId="3" w16cid:durableId="930355553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12741340">
    <w:abstractNumId w:val="39"/>
  </w:num>
  <w:num w:numId="5" w16cid:durableId="1587497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20848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561885">
    <w:abstractNumId w:val="42"/>
  </w:num>
  <w:num w:numId="8" w16cid:durableId="141324007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603461">
    <w:abstractNumId w:val="29"/>
  </w:num>
  <w:num w:numId="10" w16cid:durableId="134211988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7974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916745">
    <w:abstractNumId w:val="11"/>
  </w:num>
  <w:num w:numId="13" w16cid:durableId="2009794079">
    <w:abstractNumId w:val="8"/>
  </w:num>
  <w:num w:numId="14" w16cid:durableId="191608380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5133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93850">
    <w:abstractNumId w:val="47"/>
  </w:num>
  <w:num w:numId="17" w16cid:durableId="69403804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6406519">
    <w:abstractNumId w:val="33"/>
  </w:num>
  <w:num w:numId="19" w16cid:durableId="946812857">
    <w:abstractNumId w:val="16"/>
  </w:num>
  <w:num w:numId="20" w16cid:durableId="143082689">
    <w:abstractNumId w:val="34"/>
  </w:num>
  <w:num w:numId="21" w16cid:durableId="556937664">
    <w:abstractNumId w:val="31"/>
  </w:num>
  <w:num w:numId="22" w16cid:durableId="1006978838">
    <w:abstractNumId w:val="32"/>
  </w:num>
  <w:num w:numId="23" w16cid:durableId="744841262">
    <w:abstractNumId w:val="13"/>
  </w:num>
  <w:num w:numId="24" w16cid:durableId="1011641283">
    <w:abstractNumId w:val="12"/>
  </w:num>
  <w:num w:numId="25" w16cid:durableId="1363282005">
    <w:abstractNumId w:val="43"/>
  </w:num>
  <w:num w:numId="26" w16cid:durableId="1353608909">
    <w:abstractNumId w:val="20"/>
  </w:num>
  <w:num w:numId="27" w16cid:durableId="32659303">
    <w:abstractNumId w:val="38"/>
  </w:num>
  <w:num w:numId="28" w16cid:durableId="1067722112">
    <w:abstractNumId w:val="17"/>
  </w:num>
  <w:num w:numId="29" w16cid:durableId="1452088686">
    <w:abstractNumId w:val="1"/>
  </w:num>
  <w:num w:numId="30" w16cid:durableId="139468336">
    <w:abstractNumId w:val="22"/>
  </w:num>
  <w:num w:numId="31" w16cid:durableId="242645055">
    <w:abstractNumId w:val="4"/>
  </w:num>
  <w:num w:numId="32" w16cid:durableId="225186428">
    <w:abstractNumId w:val="9"/>
  </w:num>
  <w:num w:numId="33" w16cid:durableId="1401632318">
    <w:abstractNumId w:val="27"/>
  </w:num>
  <w:num w:numId="34" w16cid:durableId="512885265">
    <w:abstractNumId w:val="24"/>
  </w:num>
  <w:num w:numId="35" w16cid:durableId="1977491480">
    <w:abstractNumId w:val="44"/>
  </w:num>
  <w:num w:numId="36" w16cid:durableId="2112625708">
    <w:abstractNumId w:val="28"/>
  </w:num>
  <w:num w:numId="37" w16cid:durableId="208808811">
    <w:abstractNumId w:val="6"/>
  </w:num>
  <w:num w:numId="38" w16cid:durableId="392654135">
    <w:abstractNumId w:val="23"/>
  </w:num>
  <w:num w:numId="39" w16cid:durableId="1842816458">
    <w:abstractNumId w:val="37"/>
  </w:num>
  <w:num w:numId="40" w16cid:durableId="1659571685">
    <w:abstractNumId w:val="2"/>
  </w:num>
  <w:num w:numId="41" w16cid:durableId="1072390948">
    <w:abstractNumId w:val="45"/>
  </w:num>
  <w:num w:numId="42" w16cid:durableId="526333539">
    <w:abstractNumId w:val="14"/>
  </w:num>
  <w:num w:numId="43" w16cid:durableId="1699230966">
    <w:abstractNumId w:val="46"/>
  </w:num>
  <w:num w:numId="44" w16cid:durableId="665087603">
    <w:abstractNumId w:val="26"/>
  </w:num>
  <w:num w:numId="45" w16cid:durableId="2054228859">
    <w:abstractNumId w:val="3"/>
  </w:num>
  <w:num w:numId="46" w16cid:durableId="2126532070">
    <w:abstractNumId w:val="25"/>
  </w:num>
  <w:num w:numId="47" w16cid:durableId="1085146438">
    <w:abstractNumId w:val="41"/>
  </w:num>
  <w:num w:numId="48" w16cid:durableId="341666414">
    <w:abstractNumId w:val="5"/>
  </w:num>
  <w:num w:numId="49" w16cid:durableId="146153560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0A8F"/>
    <w:rsid w:val="0000162F"/>
    <w:rsid w:val="0000222E"/>
    <w:rsid w:val="00003E4E"/>
    <w:rsid w:val="00003E58"/>
    <w:rsid w:val="000048AC"/>
    <w:rsid w:val="00004EED"/>
    <w:rsid w:val="00005C99"/>
    <w:rsid w:val="00006BE3"/>
    <w:rsid w:val="0000730D"/>
    <w:rsid w:val="00010E4F"/>
    <w:rsid w:val="000162CD"/>
    <w:rsid w:val="000165B5"/>
    <w:rsid w:val="00016D64"/>
    <w:rsid w:val="00017F43"/>
    <w:rsid w:val="0002242E"/>
    <w:rsid w:val="00022B25"/>
    <w:rsid w:val="000315A2"/>
    <w:rsid w:val="0003206B"/>
    <w:rsid w:val="00036CAD"/>
    <w:rsid w:val="000406A3"/>
    <w:rsid w:val="0004110F"/>
    <w:rsid w:val="00041C85"/>
    <w:rsid w:val="00042503"/>
    <w:rsid w:val="0004463E"/>
    <w:rsid w:val="00044AE9"/>
    <w:rsid w:val="00045C25"/>
    <w:rsid w:val="00047672"/>
    <w:rsid w:val="00047C64"/>
    <w:rsid w:val="0005306E"/>
    <w:rsid w:val="0005424B"/>
    <w:rsid w:val="00055EDE"/>
    <w:rsid w:val="00056713"/>
    <w:rsid w:val="00057D8A"/>
    <w:rsid w:val="00060B6E"/>
    <w:rsid w:val="00061863"/>
    <w:rsid w:val="00064B6D"/>
    <w:rsid w:val="00066A81"/>
    <w:rsid w:val="0007060F"/>
    <w:rsid w:val="0007164A"/>
    <w:rsid w:val="000725DB"/>
    <w:rsid w:val="00073083"/>
    <w:rsid w:val="00073E3C"/>
    <w:rsid w:val="00075991"/>
    <w:rsid w:val="00080FE8"/>
    <w:rsid w:val="00083260"/>
    <w:rsid w:val="00084272"/>
    <w:rsid w:val="00084D93"/>
    <w:rsid w:val="0008515A"/>
    <w:rsid w:val="00086412"/>
    <w:rsid w:val="000900AA"/>
    <w:rsid w:val="00090534"/>
    <w:rsid w:val="000905C6"/>
    <w:rsid w:val="00090A19"/>
    <w:rsid w:val="000933D0"/>
    <w:rsid w:val="00093E7F"/>
    <w:rsid w:val="000959EB"/>
    <w:rsid w:val="00096002"/>
    <w:rsid w:val="00096206"/>
    <w:rsid w:val="00097206"/>
    <w:rsid w:val="00097A89"/>
    <w:rsid w:val="000A30CF"/>
    <w:rsid w:val="000A3112"/>
    <w:rsid w:val="000A338B"/>
    <w:rsid w:val="000A490D"/>
    <w:rsid w:val="000A4BCA"/>
    <w:rsid w:val="000A7B3A"/>
    <w:rsid w:val="000B0293"/>
    <w:rsid w:val="000B0613"/>
    <w:rsid w:val="000B09D2"/>
    <w:rsid w:val="000B22E3"/>
    <w:rsid w:val="000B417D"/>
    <w:rsid w:val="000B56BB"/>
    <w:rsid w:val="000B5E44"/>
    <w:rsid w:val="000B614A"/>
    <w:rsid w:val="000C2222"/>
    <w:rsid w:val="000C2C58"/>
    <w:rsid w:val="000C4818"/>
    <w:rsid w:val="000C7E17"/>
    <w:rsid w:val="000D0B79"/>
    <w:rsid w:val="000D4466"/>
    <w:rsid w:val="000D6461"/>
    <w:rsid w:val="000E11DD"/>
    <w:rsid w:val="000E2F72"/>
    <w:rsid w:val="000E4C74"/>
    <w:rsid w:val="000E681C"/>
    <w:rsid w:val="000F42C2"/>
    <w:rsid w:val="000F54D4"/>
    <w:rsid w:val="000F5AD1"/>
    <w:rsid w:val="000F64B4"/>
    <w:rsid w:val="000F7B54"/>
    <w:rsid w:val="000F7D40"/>
    <w:rsid w:val="00101C5C"/>
    <w:rsid w:val="00102116"/>
    <w:rsid w:val="001034CC"/>
    <w:rsid w:val="001063D2"/>
    <w:rsid w:val="00107148"/>
    <w:rsid w:val="001108D1"/>
    <w:rsid w:val="0011245F"/>
    <w:rsid w:val="00113548"/>
    <w:rsid w:val="00114C81"/>
    <w:rsid w:val="00115C04"/>
    <w:rsid w:val="00115D0C"/>
    <w:rsid w:val="00117CFD"/>
    <w:rsid w:val="001207DA"/>
    <w:rsid w:val="00120D63"/>
    <w:rsid w:val="00123533"/>
    <w:rsid w:val="001255FB"/>
    <w:rsid w:val="001260A4"/>
    <w:rsid w:val="00126439"/>
    <w:rsid w:val="001305AB"/>
    <w:rsid w:val="00131CA2"/>
    <w:rsid w:val="001326A4"/>
    <w:rsid w:val="001334DD"/>
    <w:rsid w:val="00133FD0"/>
    <w:rsid w:val="00135AA1"/>
    <w:rsid w:val="001360B8"/>
    <w:rsid w:val="001367D5"/>
    <w:rsid w:val="00137564"/>
    <w:rsid w:val="00142B99"/>
    <w:rsid w:val="00143081"/>
    <w:rsid w:val="00145B7C"/>
    <w:rsid w:val="00147839"/>
    <w:rsid w:val="00147A80"/>
    <w:rsid w:val="00147B67"/>
    <w:rsid w:val="00147BB3"/>
    <w:rsid w:val="00150447"/>
    <w:rsid w:val="001506E7"/>
    <w:rsid w:val="00151A85"/>
    <w:rsid w:val="0015207C"/>
    <w:rsid w:val="001546E8"/>
    <w:rsid w:val="0015658C"/>
    <w:rsid w:val="00156D21"/>
    <w:rsid w:val="0015708B"/>
    <w:rsid w:val="0016004A"/>
    <w:rsid w:val="001611AA"/>
    <w:rsid w:val="0016251D"/>
    <w:rsid w:val="0016538D"/>
    <w:rsid w:val="00170DB4"/>
    <w:rsid w:val="00171563"/>
    <w:rsid w:val="0017396D"/>
    <w:rsid w:val="00173A0F"/>
    <w:rsid w:val="00173ECF"/>
    <w:rsid w:val="00174123"/>
    <w:rsid w:val="00174C46"/>
    <w:rsid w:val="00175820"/>
    <w:rsid w:val="00175A64"/>
    <w:rsid w:val="00176948"/>
    <w:rsid w:val="00180B4F"/>
    <w:rsid w:val="0018125E"/>
    <w:rsid w:val="001818D4"/>
    <w:rsid w:val="00186EA5"/>
    <w:rsid w:val="00187823"/>
    <w:rsid w:val="00187E63"/>
    <w:rsid w:val="0019180C"/>
    <w:rsid w:val="00191838"/>
    <w:rsid w:val="0019263C"/>
    <w:rsid w:val="001933F0"/>
    <w:rsid w:val="001936B0"/>
    <w:rsid w:val="0019663A"/>
    <w:rsid w:val="001971B0"/>
    <w:rsid w:val="001A07C6"/>
    <w:rsid w:val="001A1CA2"/>
    <w:rsid w:val="001A45A1"/>
    <w:rsid w:val="001A51C3"/>
    <w:rsid w:val="001A58B7"/>
    <w:rsid w:val="001A5968"/>
    <w:rsid w:val="001A5C47"/>
    <w:rsid w:val="001A623E"/>
    <w:rsid w:val="001A6EB0"/>
    <w:rsid w:val="001A7CCD"/>
    <w:rsid w:val="001B00BA"/>
    <w:rsid w:val="001B0D06"/>
    <w:rsid w:val="001B0F14"/>
    <w:rsid w:val="001B195B"/>
    <w:rsid w:val="001B30EC"/>
    <w:rsid w:val="001B351C"/>
    <w:rsid w:val="001B583A"/>
    <w:rsid w:val="001B6457"/>
    <w:rsid w:val="001C1A67"/>
    <w:rsid w:val="001C33FB"/>
    <w:rsid w:val="001C4D42"/>
    <w:rsid w:val="001C708C"/>
    <w:rsid w:val="001C7735"/>
    <w:rsid w:val="001C7E22"/>
    <w:rsid w:val="001D054B"/>
    <w:rsid w:val="001D1627"/>
    <w:rsid w:val="001D1676"/>
    <w:rsid w:val="001D3245"/>
    <w:rsid w:val="001D4A23"/>
    <w:rsid w:val="001D6A18"/>
    <w:rsid w:val="001D6CBF"/>
    <w:rsid w:val="001D7E55"/>
    <w:rsid w:val="001E146B"/>
    <w:rsid w:val="001E15D8"/>
    <w:rsid w:val="001E4615"/>
    <w:rsid w:val="001E5081"/>
    <w:rsid w:val="001E5AD8"/>
    <w:rsid w:val="001E7171"/>
    <w:rsid w:val="001F0981"/>
    <w:rsid w:val="001F16B2"/>
    <w:rsid w:val="001F2015"/>
    <w:rsid w:val="001F4273"/>
    <w:rsid w:val="001F44D4"/>
    <w:rsid w:val="001F4CFE"/>
    <w:rsid w:val="001F62FB"/>
    <w:rsid w:val="001F7E2A"/>
    <w:rsid w:val="00204F6E"/>
    <w:rsid w:val="00204FA2"/>
    <w:rsid w:val="002057B2"/>
    <w:rsid w:val="00206083"/>
    <w:rsid w:val="00207EF6"/>
    <w:rsid w:val="002118B2"/>
    <w:rsid w:val="00212684"/>
    <w:rsid w:val="00213CA2"/>
    <w:rsid w:val="00215464"/>
    <w:rsid w:val="002155DA"/>
    <w:rsid w:val="00215F07"/>
    <w:rsid w:val="0021627C"/>
    <w:rsid w:val="00217D01"/>
    <w:rsid w:val="00220642"/>
    <w:rsid w:val="00220A5C"/>
    <w:rsid w:val="00220B40"/>
    <w:rsid w:val="00221E0A"/>
    <w:rsid w:val="00222A3A"/>
    <w:rsid w:val="0022338E"/>
    <w:rsid w:val="00223479"/>
    <w:rsid w:val="00223E23"/>
    <w:rsid w:val="002246FE"/>
    <w:rsid w:val="002257E1"/>
    <w:rsid w:val="002276A4"/>
    <w:rsid w:val="00231861"/>
    <w:rsid w:val="00232C73"/>
    <w:rsid w:val="00233C1C"/>
    <w:rsid w:val="00234E79"/>
    <w:rsid w:val="0023607E"/>
    <w:rsid w:val="00241BDC"/>
    <w:rsid w:val="00242090"/>
    <w:rsid w:val="00242947"/>
    <w:rsid w:val="00243546"/>
    <w:rsid w:val="00246E43"/>
    <w:rsid w:val="0025069F"/>
    <w:rsid w:val="0025210F"/>
    <w:rsid w:val="00252162"/>
    <w:rsid w:val="00253043"/>
    <w:rsid w:val="00253055"/>
    <w:rsid w:val="002531DE"/>
    <w:rsid w:val="0025324A"/>
    <w:rsid w:val="00253854"/>
    <w:rsid w:val="002565B9"/>
    <w:rsid w:val="002574A3"/>
    <w:rsid w:val="00257D05"/>
    <w:rsid w:val="00263233"/>
    <w:rsid w:val="00263E53"/>
    <w:rsid w:val="00264152"/>
    <w:rsid w:val="002656B4"/>
    <w:rsid w:val="00270AC9"/>
    <w:rsid w:val="00271EF7"/>
    <w:rsid w:val="002726F5"/>
    <w:rsid w:val="00273929"/>
    <w:rsid w:val="002751A1"/>
    <w:rsid w:val="00275862"/>
    <w:rsid w:val="002759F4"/>
    <w:rsid w:val="00276FBD"/>
    <w:rsid w:val="00277C56"/>
    <w:rsid w:val="0028032A"/>
    <w:rsid w:val="002803F5"/>
    <w:rsid w:val="002812D7"/>
    <w:rsid w:val="002823E3"/>
    <w:rsid w:val="0028308B"/>
    <w:rsid w:val="0028311B"/>
    <w:rsid w:val="00284C35"/>
    <w:rsid w:val="00285160"/>
    <w:rsid w:val="0028517D"/>
    <w:rsid w:val="0028550B"/>
    <w:rsid w:val="00285749"/>
    <w:rsid w:val="00285928"/>
    <w:rsid w:val="00286224"/>
    <w:rsid w:val="00287322"/>
    <w:rsid w:val="002877EA"/>
    <w:rsid w:val="00287EAE"/>
    <w:rsid w:val="00290AD3"/>
    <w:rsid w:val="00290B56"/>
    <w:rsid w:val="00291664"/>
    <w:rsid w:val="00291854"/>
    <w:rsid w:val="00291C55"/>
    <w:rsid w:val="00292C29"/>
    <w:rsid w:val="00295248"/>
    <w:rsid w:val="0029576A"/>
    <w:rsid w:val="00295BBD"/>
    <w:rsid w:val="00296BC1"/>
    <w:rsid w:val="00296D81"/>
    <w:rsid w:val="002A0D7E"/>
    <w:rsid w:val="002A20EA"/>
    <w:rsid w:val="002A22A5"/>
    <w:rsid w:val="002A2EE5"/>
    <w:rsid w:val="002A4492"/>
    <w:rsid w:val="002A513D"/>
    <w:rsid w:val="002A5C18"/>
    <w:rsid w:val="002A7C27"/>
    <w:rsid w:val="002B1EDE"/>
    <w:rsid w:val="002B2F7F"/>
    <w:rsid w:val="002B37BC"/>
    <w:rsid w:val="002B4E7C"/>
    <w:rsid w:val="002B517F"/>
    <w:rsid w:val="002B69A7"/>
    <w:rsid w:val="002B7425"/>
    <w:rsid w:val="002C181B"/>
    <w:rsid w:val="002C384F"/>
    <w:rsid w:val="002C3FE0"/>
    <w:rsid w:val="002C5965"/>
    <w:rsid w:val="002C7276"/>
    <w:rsid w:val="002C77E9"/>
    <w:rsid w:val="002C7E09"/>
    <w:rsid w:val="002D0403"/>
    <w:rsid w:val="002D0BCF"/>
    <w:rsid w:val="002D185D"/>
    <w:rsid w:val="002D2BA5"/>
    <w:rsid w:val="002D2BBD"/>
    <w:rsid w:val="002D5C95"/>
    <w:rsid w:val="002E06F4"/>
    <w:rsid w:val="002E0AF4"/>
    <w:rsid w:val="002E3F35"/>
    <w:rsid w:val="002E46A1"/>
    <w:rsid w:val="002E4C30"/>
    <w:rsid w:val="002E701F"/>
    <w:rsid w:val="002E7ED0"/>
    <w:rsid w:val="002F123D"/>
    <w:rsid w:val="002F3D14"/>
    <w:rsid w:val="002F6727"/>
    <w:rsid w:val="0030170E"/>
    <w:rsid w:val="00301E4D"/>
    <w:rsid w:val="003043F8"/>
    <w:rsid w:val="0030487F"/>
    <w:rsid w:val="003056C5"/>
    <w:rsid w:val="003069FA"/>
    <w:rsid w:val="00306D49"/>
    <w:rsid w:val="00306F32"/>
    <w:rsid w:val="003075D9"/>
    <w:rsid w:val="00311F63"/>
    <w:rsid w:val="00313D28"/>
    <w:rsid w:val="003149DB"/>
    <w:rsid w:val="00315321"/>
    <w:rsid w:val="00315E7E"/>
    <w:rsid w:val="00316138"/>
    <w:rsid w:val="0031651A"/>
    <w:rsid w:val="003165DA"/>
    <w:rsid w:val="00316AA9"/>
    <w:rsid w:val="003179C8"/>
    <w:rsid w:val="00317C75"/>
    <w:rsid w:val="00320309"/>
    <w:rsid w:val="00320C04"/>
    <w:rsid w:val="00324F1D"/>
    <w:rsid w:val="003250CD"/>
    <w:rsid w:val="00326BE4"/>
    <w:rsid w:val="00326F38"/>
    <w:rsid w:val="003273A8"/>
    <w:rsid w:val="00327849"/>
    <w:rsid w:val="00327A90"/>
    <w:rsid w:val="00333D9F"/>
    <w:rsid w:val="00335DCF"/>
    <w:rsid w:val="003364E4"/>
    <w:rsid w:val="003402C6"/>
    <w:rsid w:val="00340380"/>
    <w:rsid w:val="00341A90"/>
    <w:rsid w:val="003432E7"/>
    <w:rsid w:val="0034426D"/>
    <w:rsid w:val="00345362"/>
    <w:rsid w:val="0034589E"/>
    <w:rsid w:val="00346586"/>
    <w:rsid w:val="003532EE"/>
    <w:rsid w:val="003538B8"/>
    <w:rsid w:val="0035699A"/>
    <w:rsid w:val="00360ABE"/>
    <w:rsid w:val="0036207C"/>
    <w:rsid w:val="00363687"/>
    <w:rsid w:val="00365C0C"/>
    <w:rsid w:val="00366826"/>
    <w:rsid w:val="003705FD"/>
    <w:rsid w:val="00371878"/>
    <w:rsid w:val="00372645"/>
    <w:rsid w:val="003746A8"/>
    <w:rsid w:val="0037524A"/>
    <w:rsid w:val="00376616"/>
    <w:rsid w:val="00376876"/>
    <w:rsid w:val="003772D6"/>
    <w:rsid w:val="00385F78"/>
    <w:rsid w:val="00386BF4"/>
    <w:rsid w:val="0039146C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B093E"/>
    <w:rsid w:val="003B0BC5"/>
    <w:rsid w:val="003B1DFC"/>
    <w:rsid w:val="003B2627"/>
    <w:rsid w:val="003B2800"/>
    <w:rsid w:val="003B2F5C"/>
    <w:rsid w:val="003B30DC"/>
    <w:rsid w:val="003B4D04"/>
    <w:rsid w:val="003B5CC5"/>
    <w:rsid w:val="003B75F7"/>
    <w:rsid w:val="003B7AAE"/>
    <w:rsid w:val="003C0C80"/>
    <w:rsid w:val="003C22CA"/>
    <w:rsid w:val="003C3712"/>
    <w:rsid w:val="003C3E87"/>
    <w:rsid w:val="003C4FE6"/>
    <w:rsid w:val="003C50CA"/>
    <w:rsid w:val="003C52FF"/>
    <w:rsid w:val="003C7763"/>
    <w:rsid w:val="003D0DE7"/>
    <w:rsid w:val="003D1566"/>
    <w:rsid w:val="003D3557"/>
    <w:rsid w:val="003D49D4"/>
    <w:rsid w:val="003D5089"/>
    <w:rsid w:val="003D6066"/>
    <w:rsid w:val="003D7833"/>
    <w:rsid w:val="003E045C"/>
    <w:rsid w:val="003E052C"/>
    <w:rsid w:val="003E1C87"/>
    <w:rsid w:val="003E40E9"/>
    <w:rsid w:val="003E5397"/>
    <w:rsid w:val="003E6A1E"/>
    <w:rsid w:val="003E6E82"/>
    <w:rsid w:val="003E706E"/>
    <w:rsid w:val="003F2DB2"/>
    <w:rsid w:val="003F4951"/>
    <w:rsid w:val="0040003C"/>
    <w:rsid w:val="00403C5B"/>
    <w:rsid w:val="004044D4"/>
    <w:rsid w:val="00404C13"/>
    <w:rsid w:val="00404F5B"/>
    <w:rsid w:val="004057C4"/>
    <w:rsid w:val="00405F81"/>
    <w:rsid w:val="0040754F"/>
    <w:rsid w:val="00411850"/>
    <w:rsid w:val="00411FB3"/>
    <w:rsid w:val="004120C2"/>
    <w:rsid w:val="004128B4"/>
    <w:rsid w:val="0041376F"/>
    <w:rsid w:val="004138D0"/>
    <w:rsid w:val="004143B1"/>
    <w:rsid w:val="0041461D"/>
    <w:rsid w:val="0041637D"/>
    <w:rsid w:val="00417229"/>
    <w:rsid w:val="0041745A"/>
    <w:rsid w:val="00417688"/>
    <w:rsid w:val="004177DE"/>
    <w:rsid w:val="00420B94"/>
    <w:rsid w:val="00421279"/>
    <w:rsid w:val="00421D44"/>
    <w:rsid w:val="00421FFA"/>
    <w:rsid w:val="00422C77"/>
    <w:rsid w:val="00423A84"/>
    <w:rsid w:val="00424C6F"/>
    <w:rsid w:val="0042554D"/>
    <w:rsid w:val="00426C77"/>
    <w:rsid w:val="00427792"/>
    <w:rsid w:val="004303F9"/>
    <w:rsid w:val="004305EE"/>
    <w:rsid w:val="00430FF2"/>
    <w:rsid w:val="004324E8"/>
    <w:rsid w:val="0043323C"/>
    <w:rsid w:val="00433C90"/>
    <w:rsid w:val="00434193"/>
    <w:rsid w:val="00434270"/>
    <w:rsid w:val="00435024"/>
    <w:rsid w:val="00441166"/>
    <w:rsid w:val="00444406"/>
    <w:rsid w:val="0044674E"/>
    <w:rsid w:val="004469F8"/>
    <w:rsid w:val="00447B1F"/>
    <w:rsid w:val="00450DF2"/>
    <w:rsid w:val="004526B9"/>
    <w:rsid w:val="00454C2F"/>
    <w:rsid w:val="00457EFA"/>
    <w:rsid w:val="00461FDF"/>
    <w:rsid w:val="00462CBE"/>
    <w:rsid w:val="00463895"/>
    <w:rsid w:val="00463A21"/>
    <w:rsid w:val="0046495F"/>
    <w:rsid w:val="0046501E"/>
    <w:rsid w:val="00465AD5"/>
    <w:rsid w:val="004663A9"/>
    <w:rsid w:val="00466E84"/>
    <w:rsid w:val="0046776F"/>
    <w:rsid w:val="00473386"/>
    <w:rsid w:val="00473539"/>
    <w:rsid w:val="00473A76"/>
    <w:rsid w:val="00476942"/>
    <w:rsid w:val="00476F59"/>
    <w:rsid w:val="004803B5"/>
    <w:rsid w:val="00485299"/>
    <w:rsid w:val="004855F5"/>
    <w:rsid w:val="00485BBC"/>
    <w:rsid w:val="0049113D"/>
    <w:rsid w:val="00494003"/>
    <w:rsid w:val="004952C4"/>
    <w:rsid w:val="00495976"/>
    <w:rsid w:val="00497E4F"/>
    <w:rsid w:val="004A23BB"/>
    <w:rsid w:val="004A33EA"/>
    <w:rsid w:val="004A470E"/>
    <w:rsid w:val="004A4CC6"/>
    <w:rsid w:val="004A5317"/>
    <w:rsid w:val="004A6497"/>
    <w:rsid w:val="004A6BDF"/>
    <w:rsid w:val="004A7164"/>
    <w:rsid w:val="004A7C44"/>
    <w:rsid w:val="004A7FD9"/>
    <w:rsid w:val="004B3922"/>
    <w:rsid w:val="004B4817"/>
    <w:rsid w:val="004B4F3F"/>
    <w:rsid w:val="004B50D2"/>
    <w:rsid w:val="004B540B"/>
    <w:rsid w:val="004B6D9A"/>
    <w:rsid w:val="004B6E2F"/>
    <w:rsid w:val="004B7F6B"/>
    <w:rsid w:val="004C05FF"/>
    <w:rsid w:val="004C0BEC"/>
    <w:rsid w:val="004C24B0"/>
    <w:rsid w:val="004C2D93"/>
    <w:rsid w:val="004C762E"/>
    <w:rsid w:val="004D21FA"/>
    <w:rsid w:val="004D3CC8"/>
    <w:rsid w:val="004D4066"/>
    <w:rsid w:val="004D670B"/>
    <w:rsid w:val="004E16BA"/>
    <w:rsid w:val="004E17D6"/>
    <w:rsid w:val="004E1E1B"/>
    <w:rsid w:val="004E28A7"/>
    <w:rsid w:val="004E2978"/>
    <w:rsid w:val="004E3812"/>
    <w:rsid w:val="004E4C50"/>
    <w:rsid w:val="004E4E11"/>
    <w:rsid w:val="004E5B7F"/>
    <w:rsid w:val="004F09C0"/>
    <w:rsid w:val="004F3225"/>
    <w:rsid w:val="004F4B88"/>
    <w:rsid w:val="004F5D0F"/>
    <w:rsid w:val="004F6DAF"/>
    <w:rsid w:val="004F7C0F"/>
    <w:rsid w:val="00501AE8"/>
    <w:rsid w:val="00503984"/>
    <w:rsid w:val="0050756E"/>
    <w:rsid w:val="00507BD9"/>
    <w:rsid w:val="00511114"/>
    <w:rsid w:val="00511389"/>
    <w:rsid w:val="00511961"/>
    <w:rsid w:val="00513263"/>
    <w:rsid w:val="00516085"/>
    <w:rsid w:val="00517BFD"/>
    <w:rsid w:val="00521588"/>
    <w:rsid w:val="00521780"/>
    <w:rsid w:val="00521902"/>
    <w:rsid w:val="00521EA7"/>
    <w:rsid w:val="00522F56"/>
    <w:rsid w:val="0052433F"/>
    <w:rsid w:val="00524457"/>
    <w:rsid w:val="00525723"/>
    <w:rsid w:val="005258FB"/>
    <w:rsid w:val="0053134D"/>
    <w:rsid w:val="00531489"/>
    <w:rsid w:val="00532894"/>
    <w:rsid w:val="00533431"/>
    <w:rsid w:val="0053366C"/>
    <w:rsid w:val="00534E2B"/>
    <w:rsid w:val="00535E6C"/>
    <w:rsid w:val="00536B35"/>
    <w:rsid w:val="0054291E"/>
    <w:rsid w:val="00543140"/>
    <w:rsid w:val="005441BA"/>
    <w:rsid w:val="005446ED"/>
    <w:rsid w:val="00545673"/>
    <w:rsid w:val="00546878"/>
    <w:rsid w:val="00546D28"/>
    <w:rsid w:val="00550C5C"/>
    <w:rsid w:val="00551994"/>
    <w:rsid w:val="00551A4C"/>
    <w:rsid w:val="00552B10"/>
    <w:rsid w:val="005544C9"/>
    <w:rsid w:val="005551B0"/>
    <w:rsid w:val="0055714E"/>
    <w:rsid w:val="005624E8"/>
    <w:rsid w:val="00563C37"/>
    <w:rsid w:val="00565CBA"/>
    <w:rsid w:val="00567472"/>
    <w:rsid w:val="00567A10"/>
    <w:rsid w:val="00570A18"/>
    <w:rsid w:val="00571946"/>
    <w:rsid w:val="005748C6"/>
    <w:rsid w:val="00574C35"/>
    <w:rsid w:val="00575FDD"/>
    <w:rsid w:val="00576F3C"/>
    <w:rsid w:val="005776B5"/>
    <w:rsid w:val="00580930"/>
    <w:rsid w:val="00581478"/>
    <w:rsid w:val="00583FB6"/>
    <w:rsid w:val="00585D77"/>
    <w:rsid w:val="00585E7C"/>
    <w:rsid w:val="005870BF"/>
    <w:rsid w:val="0058734A"/>
    <w:rsid w:val="005923CA"/>
    <w:rsid w:val="00592D7C"/>
    <w:rsid w:val="00593584"/>
    <w:rsid w:val="00594FD8"/>
    <w:rsid w:val="005971E7"/>
    <w:rsid w:val="005971EA"/>
    <w:rsid w:val="005974A9"/>
    <w:rsid w:val="005A1AE3"/>
    <w:rsid w:val="005A32EF"/>
    <w:rsid w:val="005A432C"/>
    <w:rsid w:val="005A4AE0"/>
    <w:rsid w:val="005B029E"/>
    <w:rsid w:val="005B15C3"/>
    <w:rsid w:val="005B18A5"/>
    <w:rsid w:val="005B2C29"/>
    <w:rsid w:val="005B4403"/>
    <w:rsid w:val="005B44B4"/>
    <w:rsid w:val="005B4CD2"/>
    <w:rsid w:val="005B7405"/>
    <w:rsid w:val="005B7D03"/>
    <w:rsid w:val="005C15B2"/>
    <w:rsid w:val="005C1E54"/>
    <w:rsid w:val="005C1FC9"/>
    <w:rsid w:val="005C2787"/>
    <w:rsid w:val="005D0DB0"/>
    <w:rsid w:val="005D22CD"/>
    <w:rsid w:val="005D3453"/>
    <w:rsid w:val="005D4971"/>
    <w:rsid w:val="005D652B"/>
    <w:rsid w:val="005E2C45"/>
    <w:rsid w:val="005E4934"/>
    <w:rsid w:val="005E5256"/>
    <w:rsid w:val="005F0CC2"/>
    <w:rsid w:val="005F1141"/>
    <w:rsid w:val="005F1518"/>
    <w:rsid w:val="005F3A48"/>
    <w:rsid w:val="005F4707"/>
    <w:rsid w:val="005F48A5"/>
    <w:rsid w:val="005F4EDD"/>
    <w:rsid w:val="005F7DC1"/>
    <w:rsid w:val="006009D6"/>
    <w:rsid w:val="00601105"/>
    <w:rsid w:val="0060141A"/>
    <w:rsid w:val="00601AA4"/>
    <w:rsid w:val="0060564F"/>
    <w:rsid w:val="00605685"/>
    <w:rsid w:val="00605AAC"/>
    <w:rsid w:val="006063AC"/>
    <w:rsid w:val="00607617"/>
    <w:rsid w:val="00607FE6"/>
    <w:rsid w:val="006118FF"/>
    <w:rsid w:val="0061312B"/>
    <w:rsid w:val="006162AC"/>
    <w:rsid w:val="006164E8"/>
    <w:rsid w:val="00617DA2"/>
    <w:rsid w:val="00617F18"/>
    <w:rsid w:val="0062200B"/>
    <w:rsid w:val="00625D39"/>
    <w:rsid w:val="00626A49"/>
    <w:rsid w:val="006270B4"/>
    <w:rsid w:val="006305F6"/>
    <w:rsid w:val="00631760"/>
    <w:rsid w:val="006317A8"/>
    <w:rsid w:val="006326A5"/>
    <w:rsid w:val="006348AE"/>
    <w:rsid w:val="00634C78"/>
    <w:rsid w:val="006351BE"/>
    <w:rsid w:val="00636865"/>
    <w:rsid w:val="00636A3E"/>
    <w:rsid w:val="00637D51"/>
    <w:rsid w:val="00637FBB"/>
    <w:rsid w:val="00643F13"/>
    <w:rsid w:val="006441E3"/>
    <w:rsid w:val="006443EB"/>
    <w:rsid w:val="0064678A"/>
    <w:rsid w:val="00647B54"/>
    <w:rsid w:val="00652085"/>
    <w:rsid w:val="0065227E"/>
    <w:rsid w:val="00652659"/>
    <w:rsid w:val="0065369B"/>
    <w:rsid w:val="00653967"/>
    <w:rsid w:val="0065398A"/>
    <w:rsid w:val="00655556"/>
    <w:rsid w:val="0065557C"/>
    <w:rsid w:val="0065587C"/>
    <w:rsid w:val="00655964"/>
    <w:rsid w:val="00655C9D"/>
    <w:rsid w:val="00656090"/>
    <w:rsid w:val="006563F6"/>
    <w:rsid w:val="00657952"/>
    <w:rsid w:val="0066091B"/>
    <w:rsid w:val="006629CF"/>
    <w:rsid w:val="00664B81"/>
    <w:rsid w:val="00664D38"/>
    <w:rsid w:val="00664D5C"/>
    <w:rsid w:val="00665703"/>
    <w:rsid w:val="00667808"/>
    <w:rsid w:val="00667929"/>
    <w:rsid w:val="00670705"/>
    <w:rsid w:val="006713BD"/>
    <w:rsid w:val="0067193F"/>
    <w:rsid w:val="00671F87"/>
    <w:rsid w:val="0067200E"/>
    <w:rsid w:val="006743E3"/>
    <w:rsid w:val="00674E34"/>
    <w:rsid w:val="0067764F"/>
    <w:rsid w:val="00680BF9"/>
    <w:rsid w:val="00681537"/>
    <w:rsid w:val="00682F3A"/>
    <w:rsid w:val="00690523"/>
    <w:rsid w:val="00690ADE"/>
    <w:rsid w:val="0069584E"/>
    <w:rsid w:val="00696A0F"/>
    <w:rsid w:val="00697835"/>
    <w:rsid w:val="00697B82"/>
    <w:rsid w:val="006A341D"/>
    <w:rsid w:val="006A4778"/>
    <w:rsid w:val="006A4BB8"/>
    <w:rsid w:val="006A7316"/>
    <w:rsid w:val="006B0FA0"/>
    <w:rsid w:val="006B7B8D"/>
    <w:rsid w:val="006C0814"/>
    <w:rsid w:val="006C0DB1"/>
    <w:rsid w:val="006C0EF7"/>
    <w:rsid w:val="006C33B8"/>
    <w:rsid w:val="006C3BA4"/>
    <w:rsid w:val="006C4E50"/>
    <w:rsid w:val="006C7252"/>
    <w:rsid w:val="006C7E5D"/>
    <w:rsid w:val="006D2F1D"/>
    <w:rsid w:val="006D578C"/>
    <w:rsid w:val="006D6A0D"/>
    <w:rsid w:val="006E1184"/>
    <w:rsid w:val="006E1F84"/>
    <w:rsid w:val="006E2655"/>
    <w:rsid w:val="006E4B91"/>
    <w:rsid w:val="006E7500"/>
    <w:rsid w:val="006F3298"/>
    <w:rsid w:val="006F3719"/>
    <w:rsid w:val="006F3EDF"/>
    <w:rsid w:val="006F4248"/>
    <w:rsid w:val="006F4ABE"/>
    <w:rsid w:val="006F4AF2"/>
    <w:rsid w:val="006F67B3"/>
    <w:rsid w:val="00700DE7"/>
    <w:rsid w:val="00702082"/>
    <w:rsid w:val="007023A5"/>
    <w:rsid w:val="007026C0"/>
    <w:rsid w:val="007035EB"/>
    <w:rsid w:val="00703CF6"/>
    <w:rsid w:val="007046E9"/>
    <w:rsid w:val="00706878"/>
    <w:rsid w:val="00710168"/>
    <w:rsid w:val="007129D5"/>
    <w:rsid w:val="007131ED"/>
    <w:rsid w:val="0071358D"/>
    <w:rsid w:val="00714F49"/>
    <w:rsid w:val="00716114"/>
    <w:rsid w:val="007200DB"/>
    <w:rsid w:val="0072110E"/>
    <w:rsid w:val="007212A7"/>
    <w:rsid w:val="00724537"/>
    <w:rsid w:val="00725256"/>
    <w:rsid w:val="0072575C"/>
    <w:rsid w:val="00726BCB"/>
    <w:rsid w:val="00726D6C"/>
    <w:rsid w:val="00730722"/>
    <w:rsid w:val="007310FD"/>
    <w:rsid w:val="00733843"/>
    <w:rsid w:val="00735FBB"/>
    <w:rsid w:val="00736892"/>
    <w:rsid w:val="00741CF8"/>
    <w:rsid w:val="0074242E"/>
    <w:rsid w:val="00743219"/>
    <w:rsid w:val="00747AEF"/>
    <w:rsid w:val="007524DB"/>
    <w:rsid w:val="0075301E"/>
    <w:rsid w:val="00753866"/>
    <w:rsid w:val="00754660"/>
    <w:rsid w:val="00754939"/>
    <w:rsid w:val="00754B4C"/>
    <w:rsid w:val="0075500F"/>
    <w:rsid w:val="0075522A"/>
    <w:rsid w:val="00756287"/>
    <w:rsid w:val="007633AD"/>
    <w:rsid w:val="00764CBE"/>
    <w:rsid w:val="0076629A"/>
    <w:rsid w:val="00767A46"/>
    <w:rsid w:val="00770920"/>
    <w:rsid w:val="00770CA4"/>
    <w:rsid w:val="007737DD"/>
    <w:rsid w:val="0077472C"/>
    <w:rsid w:val="0077615B"/>
    <w:rsid w:val="00777E91"/>
    <w:rsid w:val="00780303"/>
    <w:rsid w:val="0078073D"/>
    <w:rsid w:val="00780D95"/>
    <w:rsid w:val="00781965"/>
    <w:rsid w:val="00782523"/>
    <w:rsid w:val="00783279"/>
    <w:rsid w:val="00784BD1"/>
    <w:rsid w:val="007861FF"/>
    <w:rsid w:val="00787702"/>
    <w:rsid w:val="007905F2"/>
    <w:rsid w:val="00791154"/>
    <w:rsid w:val="00795796"/>
    <w:rsid w:val="007A0203"/>
    <w:rsid w:val="007A157D"/>
    <w:rsid w:val="007A2012"/>
    <w:rsid w:val="007A65E4"/>
    <w:rsid w:val="007B00B0"/>
    <w:rsid w:val="007B0C1A"/>
    <w:rsid w:val="007B145D"/>
    <w:rsid w:val="007B1D63"/>
    <w:rsid w:val="007B343B"/>
    <w:rsid w:val="007B46B0"/>
    <w:rsid w:val="007B6FD6"/>
    <w:rsid w:val="007C21F4"/>
    <w:rsid w:val="007C41BC"/>
    <w:rsid w:val="007C58DF"/>
    <w:rsid w:val="007C6CB2"/>
    <w:rsid w:val="007D0225"/>
    <w:rsid w:val="007D3A80"/>
    <w:rsid w:val="007D573A"/>
    <w:rsid w:val="007D6671"/>
    <w:rsid w:val="007D6736"/>
    <w:rsid w:val="007D7B76"/>
    <w:rsid w:val="007D7E2F"/>
    <w:rsid w:val="007E069E"/>
    <w:rsid w:val="007E11A9"/>
    <w:rsid w:val="007E30A7"/>
    <w:rsid w:val="007E3835"/>
    <w:rsid w:val="007E5798"/>
    <w:rsid w:val="007E5D0A"/>
    <w:rsid w:val="007E69CA"/>
    <w:rsid w:val="007F0385"/>
    <w:rsid w:val="007F3F71"/>
    <w:rsid w:val="007F5671"/>
    <w:rsid w:val="007F5DE7"/>
    <w:rsid w:val="007F6C18"/>
    <w:rsid w:val="007F6DE5"/>
    <w:rsid w:val="007F724E"/>
    <w:rsid w:val="007F7F9C"/>
    <w:rsid w:val="0080064C"/>
    <w:rsid w:val="00800FAB"/>
    <w:rsid w:val="00803354"/>
    <w:rsid w:val="00803679"/>
    <w:rsid w:val="0080434B"/>
    <w:rsid w:val="00807A73"/>
    <w:rsid w:val="0081102A"/>
    <w:rsid w:val="008111C0"/>
    <w:rsid w:val="008131FC"/>
    <w:rsid w:val="00813262"/>
    <w:rsid w:val="00813713"/>
    <w:rsid w:val="00814ADB"/>
    <w:rsid w:val="00816B31"/>
    <w:rsid w:val="0082603B"/>
    <w:rsid w:val="00826795"/>
    <w:rsid w:val="00826EC5"/>
    <w:rsid w:val="00831CD6"/>
    <w:rsid w:val="00832363"/>
    <w:rsid w:val="00832DC4"/>
    <w:rsid w:val="00835D02"/>
    <w:rsid w:val="008366FC"/>
    <w:rsid w:val="00836818"/>
    <w:rsid w:val="0084064B"/>
    <w:rsid w:val="00842ABD"/>
    <w:rsid w:val="008443E0"/>
    <w:rsid w:val="00844606"/>
    <w:rsid w:val="008455F0"/>
    <w:rsid w:val="008458F7"/>
    <w:rsid w:val="008461E2"/>
    <w:rsid w:val="00846465"/>
    <w:rsid w:val="00847233"/>
    <w:rsid w:val="00850D27"/>
    <w:rsid w:val="00851747"/>
    <w:rsid w:val="00851C97"/>
    <w:rsid w:val="00852BF6"/>
    <w:rsid w:val="00853ADC"/>
    <w:rsid w:val="008544CA"/>
    <w:rsid w:val="00855612"/>
    <w:rsid w:val="0085575D"/>
    <w:rsid w:val="00860761"/>
    <w:rsid w:val="008611B9"/>
    <w:rsid w:val="00861389"/>
    <w:rsid w:val="0086145E"/>
    <w:rsid w:val="00861747"/>
    <w:rsid w:val="008618E1"/>
    <w:rsid w:val="00862A34"/>
    <w:rsid w:val="00862DCF"/>
    <w:rsid w:val="00863137"/>
    <w:rsid w:val="0086390F"/>
    <w:rsid w:val="00866964"/>
    <w:rsid w:val="00867A7E"/>
    <w:rsid w:val="008721B8"/>
    <w:rsid w:val="00873ABF"/>
    <w:rsid w:val="00873CA3"/>
    <w:rsid w:val="008807D8"/>
    <w:rsid w:val="00880A35"/>
    <w:rsid w:val="0088314C"/>
    <w:rsid w:val="00884148"/>
    <w:rsid w:val="00884EFE"/>
    <w:rsid w:val="008905AD"/>
    <w:rsid w:val="00891362"/>
    <w:rsid w:val="008925A3"/>
    <w:rsid w:val="00892601"/>
    <w:rsid w:val="00893CA9"/>
    <w:rsid w:val="008966FE"/>
    <w:rsid w:val="008979B0"/>
    <w:rsid w:val="008A0CF0"/>
    <w:rsid w:val="008A1236"/>
    <w:rsid w:val="008A62D0"/>
    <w:rsid w:val="008A6F8A"/>
    <w:rsid w:val="008A743D"/>
    <w:rsid w:val="008A774D"/>
    <w:rsid w:val="008A776A"/>
    <w:rsid w:val="008B0211"/>
    <w:rsid w:val="008B134F"/>
    <w:rsid w:val="008B1D13"/>
    <w:rsid w:val="008B666E"/>
    <w:rsid w:val="008B6FF6"/>
    <w:rsid w:val="008C014C"/>
    <w:rsid w:val="008C1D63"/>
    <w:rsid w:val="008C23AC"/>
    <w:rsid w:val="008C3953"/>
    <w:rsid w:val="008C42D7"/>
    <w:rsid w:val="008C511D"/>
    <w:rsid w:val="008C5A18"/>
    <w:rsid w:val="008C6491"/>
    <w:rsid w:val="008C6499"/>
    <w:rsid w:val="008C7F4E"/>
    <w:rsid w:val="008D10FA"/>
    <w:rsid w:val="008D2492"/>
    <w:rsid w:val="008D37D1"/>
    <w:rsid w:val="008D40E5"/>
    <w:rsid w:val="008D58D7"/>
    <w:rsid w:val="008D5CE0"/>
    <w:rsid w:val="008D6130"/>
    <w:rsid w:val="008D6FBB"/>
    <w:rsid w:val="008D7466"/>
    <w:rsid w:val="008E1037"/>
    <w:rsid w:val="008E35E3"/>
    <w:rsid w:val="008E3A4C"/>
    <w:rsid w:val="008E4385"/>
    <w:rsid w:val="008E6975"/>
    <w:rsid w:val="008E6BF1"/>
    <w:rsid w:val="008F08E8"/>
    <w:rsid w:val="008F15F3"/>
    <w:rsid w:val="008F2064"/>
    <w:rsid w:val="008F29B4"/>
    <w:rsid w:val="008F3265"/>
    <w:rsid w:val="008F5AD0"/>
    <w:rsid w:val="008F611D"/>
    <w:rsid w:val="008F633A"/>
    <w:rsid w:val="008F7B2E"/>
    <w:rsid w:val="00901014"/>
    <w:rsid w:val="00901F5E"/>
    <w:rsid w:val="009041A7"/>
    <w:rsid w:val="009051BE"/>
    <w:rsid w:val="00907657"/>
    <w:rsid w:val="00910D07"/>
    <w:rsid w:val="009114E1"/>
    <w:rsid w:val="00912787"/>
    <w:rsid w:val="00917E4D"/>
    <w:rsid w:val="00922E2F"/>
    <w:rsid w:val="00923E05"/>
    <w:rsid w:val="00932281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BB8"/>
    <w:rsid w:val="00944FAD"/>
    <w:rsid w:val="00951573"/>
    <w:rsid w:val="00952A5E"/>
    <w:rsid w:val="00952E98"/>
    <w:rsid w:val="009544A2"/>
    <w:rsid w:val="00954DD0"/>
    <w:rsid w:val="00961BBF"/>
    <w:rsid w:val="009652C6"/>
    <w:rsid w:val="00965CBB"/>
    <w:rsid w:val="00965FFD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CF3"/>
    <w:rsid w:val="009845AD"/>
    <w:rsid w:val="00986FB4"/>
    <w:rsid w:val="0099132A"/>
    <w:rsid w:val="009929E0"/>
    <w:rsid w:val="009932A8"/>
    <w:rsid w:val="0099782D"/>
    <w:rsid w:val="009A02D4"/>
    <w:rsid w:val="009A3C70"/>
    <w:rsid w:val="009A3CA0"/>
    <w:rsid w:val="009A4E46"/>
    <w:rsid w:val="009A6CBF"/>
    <w:rsid w:val="009A7B48"/>
    <w:rsid w:val="009B160C"/>
    <w:rsid w:val="009B4D67"/>
    <w:rsid w:val="009B6241"/>
    <w:rsid w:val="009C269A"/>
    <w:rsid w:val="009C277A"/>
    <w:rsid w:val="009C2F35"/>
    <w:rsid w:val="009C485C"/>
    <w:rsid w:val="009C4DFE"/>
    <w:rsid w:val="009C5E7C"/>
    <w:rsid w:val="009D31EB"/>
    <w:rsid w:val="009D3AD8"/>
    <w:rsid w:val="009D3CC7"/>
    <w:rsid w:val="009D4CC0"/>
    <w:rsid w:val="009D5980"/>
    <w:rsid w:val="009D754B"/>
    <w:rsid w:val="009E0245"/>
    <w:rsid w:val="009E08DF"/>
    <w:rsid w:val="009E2E34"/>
    <w:rsid w:val="009E3F91"/>
    <w:rsid w:val="009E72C4"/>
    <w:rsid w:val="009E7E91"/>
    <w:rsid w:val="009F061E"/>
    <w:rsid w:val="009F1C87"/>
    <w:rsid w:val="009F2797"/>
    <w:rsid w:val="009F43A1"/>
    <w:rsid w:val="00A00501"/>
    <w:rsid w:val="00A011A3"/>
    <w:rsid w:val="00A04AAA"/>
    <w:rsid w:val="00A076DD"/>
    <w:rsid w:val="00A101F3"/>
    <w:rsid w:val="00A10FB1"/>
    <w:rsid w:val="00A14B93"/>
    <w:rsid w:val="00A15B7B"/>
    <w:rsid w:val="00A161B6"/>
    <w:rsid w:val="00A164D4"/>
    <w:rsid w:val="00A1659A"/>
    <w:rsid w:val="00A20485"/>
    <w:rsid w:val="00A20603"/>
    <w:rsid w:val="00A20853"/>
    <w:rsid w:val="00A22475"/>
    <w:rsid w:val="00A23186"/>
    <w:rsid w:val="00A23456"/>
    <w:rsid w:val="00A237EF"/>
    <w:rsid w:val="00A23972"/>
    <w:rsid w:val="00A23A01"/>
    <w:rsid w:val="00A23C07"/>
    <w:rsid w:val="00A24B86"/>
    <w:rsid w:val="00A2511F"/>
    <w:rsid w:val="00A252DB"/>
    <w:rsid w:val="00A261A5"/>
    <w:rsid w:val="00A312DC"/>
    <w:rsid w:val="00A32099"/>
    <w:rsid w:val="00A3300B"/>
    <w:rsid w:val="00A34163"/>
    <w:rsid w:val="00A34644"/>
    <w:rsid w:val="00A35CB5"/>
    <w:rsid w:val="00A40E56"/>
    <w:rsid w:val="00A449C8"/>
    <w:rsid w:val="00A4550D"/>
    <w:rsid w:val="00A47F78"/>
    <w:rsid w:val="00A51CFE"/>
    <w:rsid w:val="00A524BD"/>
    <w:rsid w:val="00A54A22"/>
    <w:rsid w:val="00A54AF4"/>
    <w:rsid w:val="00A54D42"/>
    <w:rsid w:val="00A550DE"/>
    <w:rsid w:val="00A552B6"/>
    <w:rsid w:val="00A55748"/>
    <w:rsid w:val="00A56336"/>
    <w:rsid w:val="00A56654"/>
    <w:rsid w:val="00A56CF0"/>
    <w:rsid w:val="00A6174A"/>
    <w:rsid w:val="00A63225"/>
    <w:rsid w:val="00A644F4"/>
    <w:rsid w:val="00A70596"/>
    <w:rsid w:val="00A70A17"/>
    <w:rsid w:val="00A74AC9"/>
    <w:rsid w:val="00A81D7E"/>
    <w:rsid w:val="00A83FEA"/>
    <w:rsid w:val="00A84A67"/>
    <w:rsid w:val="00A84E55"/>
    <w:rsid w:val="00A850ED"/>
    <w:rsid w:val="00A90236"/>
    <w:rsid w:val="00A90EED"/>
    <w:rsid w:val="00A93514"/>
    <w:rsid w:val="00A956A8"/>
    <w:rsid w:val="00A961DB"/>
    <w:rsid w:val="00A962B5"/>
    <w:rsid w:val="00AA031A"/>
    <w:rsid w:val="00AA0F2D"/>
    <w:rsid w:val="00AA5CCB"/>
    <w:rsid w:val="00AA6D08"/>
    <w:rsid w:val="00AA759D"/>
    <w:rsid w:val="00AA774C"/>
    <w:rsid w:val="00AA7768"/>
    <w:rsid w:val="00AB05D0"/>
    <w:rsid w:val="00AB0BDB"/>
    <w:rsid w:val="00AB221B"/>
    <w:rsid w:val="00AB35A9"/>
    <w:rsid w:val="00AB3681"/>
    <w:rsid w:val="00AB3ADF"/>
    <w:rsid w:val="00AB6F60"/>
    <w:rsid w:val="00AC07E9"/>
    <w:rsid w:val="00AC0D35"/>
    <w:rsid w:val="00AC116B"/>
    <w:rsid w:val="00AC254F"/>
    <w:rsid w:val="00AC37EC"/>
    <w:rsid w:val="00AC46D3"/>
    <w:rsid w:val="00AC4BF2"/>
    <w:rsid w:val="00AC54F4"/>
    <w:rsid w:val="00AD08E6"/>
    <w:rsid w:val="00AD15DC"/>
    <w:rsid w:val="00AD23C8"/>
    <w:rsid w:val="00AD3598"/>
    <w:rsid w:val="00AD3643"/>
    <w:rsid w:val="00AD4002"/>
    <w:rsid w:val="00AD5969"/>
    <w:rsid w:val="00AD7ADE"/>
    <w:rsid w:val="00AD7C4E"/>
    <w:rsid w:val="00AE036B"/>
    <w:rsid w:val="00AE1380"/>
    <w:rsid w:val="00AE2C6D"/>
    <w:rsid w:val="00AE517E"/>
    <w:rsid w:val="00AE5ED8"/>
    <w:rsid w:val="00AF45BF"/>
    <w:rsid w:val="00AF72BE"/>
    <w:rsid w:val="00AF77E6"/>
    <w:rsid w:val="00AF7BCD"/>
    <w:rsid w:val="00B051E4"/>
    <w:rsid w:val="00B06824"/>
    <w:rsid w:val="00B069BB"/>
    <w:rsid w:val="00B07646"/>
    <w:rsid w:val="00B115C5"/>
    <w:rsid w:val="00B13AF3"/>
    <w:rsid w:val="00B14145"/>
    <w:rsid w:val="00B14485"/>
    <w:rsid w:val="00B15B2D"/>
    <w:rsid w:val="00B17074"/>
    <w:rsid w:val="00B1725B"/>
    <w:rsid w:val="00B17E2C"/>
    <w:rsid w:val="00B210E3"/>
    <w:rsid w:val="00B2331A"/>
    <w:rsid w:val="00B2353E"/>
    <w:rsid w:val="00B25315"/>
    <w:rsid w:val="00B265AF"/>
    <w:rsid w:val="00B26C6E"/>
    <w:rsid w:val="00B30216"/>
    <w:rsid w:val="00B314EB"/>
    <w:rsid w:val="00B32BA7"/>
    <w:rsid w:val="00B33360"/>
    <w:rsid w:val="00B3399C"/>
    <w:rsid w:val="00B33A18"/>
    <w:rsid w:val="00B3516A"/>
    <w:rsid w:val="00B35ED5"/>
    <w:rsid w:val="00B36644"/>
    <w:rsid w:val="00B36793"/>
    <w:rsid w:val="00B42C45"/>
    <w:rsid w:val="00B44F77"/>
    <w:rsid w:val="00B46191"/>
    <w:rsid w:val="00B4683E"/>
    <w:rsid w:val="00B4744B"/>
    <w:rsid w:val="00B4798B"/>
    <w:rsid w:val="00B5024C"/>
    <w:rsid w:val="00B514BB"/>
    <w:rsid w:val="00B5157D"/>
    <w:rsid w:val="00B5195A"/>
    <w:rsid w:val="00B521CD"/>
    <w:rsid w:val="00B54FBE"/>
    <w:rsid w:val="00B57AE3"/>
    <w:rsid w:val="00B6128A"/>
    <w:rsid w:val="00B6374C"/>
    <w:rsid w:val="00B63AA3"/>
    <w:rsid w:val="00B63FFC"/>
    <w:rsid w:val="00B6460F"/>
    <w:rsid w:val="00B655C5"/>
    <w:rsid w:val="00B66826"/>
    <w:rsid w:val="00B672F7"/>
    <w:rsid w:val="00B70AC0"/>
    <w:rsid w:val="00B714EC"/>
    <w:rsid w:val="00B715FA"/>
    <w:rsid w:val="00B71D43"/>
    <w:rsid w:val="00B72BD0"/>
    <w:rsid w:val="00B74D4F"/>
    <w:rsid w:val="00B758D4"/>
    <w:rsid w:val="00B76A4C"/>
    <w:rsid w:val="00B77366"/>
    <w:rsid w:val="00B830B5"/>
    <w:rsid w:val="00B836D4"/>
    <w:rsid w:val="00B844A1"/>
    <w:rsid w:val="00B8678E"/>
    <w:rsid w:val="00B87D50"/>
    <w:rsid w:val="00B905C9"/>
    <w:rsid w:val="00B91184"/>
    <w:rsid w:val="00B91215"/>
    <w:rsid w:val="00B912FE"/>
    <w:rsid w:val="00B9244D"/>
    <w:rsid w:val="00B92D57"/>
    <w:rsid w:val="00B93C02"/>
    <w:rsid w:val="00B95424"/>
    <w:rsid w:val="00BA2300"/>
    <w:rsid w:val="00BA2A5F"/>
    <w:rsid w:val="00BA3597"/>
    <w:rsid w:val="00BA44B3"/>
    <w:rsid w:val="00BA647A"/>
    <w:rsid w:val="00BA7102"/>
    <w:rsid w:val="00BB08A0"/>
    <w:rsid w:val="00BB28BE"/>
    <w:rsid w:val="00BB49C6"/>
    <w:rsid w:val="00BB4B6C"/>
    <w:rsid w:val="00BB4C14"/>
    <w:rsid w:val="00BB5EFC"/>
    <w:rsid w:val="00BB5FDD"/>
    <w:rsid w:val="00BB74B5"/>
    <w:rsid w:val="00BC0424"/>
    <w:rsid w:val="00BC2B69"/>
    <w:rsid w:val="00BD057C"/>
    <w:rsid w:val="00BD1977"/>
    <w:rsid w:val="00BD1E63"/>
    <w:rsid w:val="00BD2C30"/>
    <w:rsid w:val="00BD5FAB"/>
    <w:rsid w:val="00BD73DE"/>
    <w:rsid w:val="00BE145A"/>
    <w:rsid w:val="00BE16A7"/>
    <w:rsid w:val="00BE17FC"/>
    <w:rsid w:val="00BE270A"/>
    <w:rsid w:val="00BE2C23"/>
    <w:rsid w:val="00BE43F5"/>
    <w:rsid w:val="00BE4B54"/>
    <w:rsid w:val="00BE4C5A"/>
    <w:rsid w:val="00BE74F2"/>
    <w:rsid w:val="00BF1045"/>
    <w:rsid w:val="00BF154A"/>
    <w:rsid w:val="00BF1F68"/>
    <w:rsid w:val="00BF2A62"/>
    <w:rsid w:val="00C0183F"/>
    <w:rsid w:val="00C025F4"/>
    <w:rsid w:val="00C02FFF"/>
    <w:rsid w:val="00C031F8"/>
    <w:rsid w:val="00C049D2"/>
    <w:rsid w:val="00C04A3C"/>
    <w:rsid w:val="00C07A00"/>
    <w:rsid w:val="00C07C74"/>
    <w:rsid w:val="00C103FE"/>
    <w:rsid w:val="00C10DE9"/>
    <w:rsid w:val="00C11470"/>
    <w:rsid w:val="00C120E6"/>
    <w:rsid w:val="00C136E8"/>
    <w:rsid w:val="00C136FD"/>
    <w:rsid w:val="00C138C7"/>
    <w:rsid w:val="00C15F6B"/>
    <w:rsid w:val="00C16E02"/>
    <w:rsid w:val="00C17196"/>
    <w:rsid w:val="00C205F4"/>
    <w:rsid w:val="00C2091A"/>
    <w:rsid w:val="00C22AB9"/>
    <w:rsid w:val="00C26DEE"/>
    <w:rsid w:val="00C27034"/>
    <w:rsid w:val="00C27112"/>
    <w:rsid w:val="00C27300"/>
    <w:rsid w:val="00C2766F"/>
    <w:rsid w:val="00C30F4E"/>
    <w:rsid w:val="00C31284"/>
    <w:rsid w:val="00C31E7C"/>
    <w:rsid w:val="00C3219B"/>
    <w:rsid w:val="00C3563A"/>
    <w:rsid w:val="00C36DD6"/>
    <w:rsid w:val="00C402D3"/>
    <w:rsid w:val="00C414EA"/>
    <w:rsid w:val="00C437AB"/>
    <w:rsid w:val="00C44F4B"/>
    <w:rsid w:val="00C4555A"/>
    <w:rsid w:val="00C46D11"/>
    <w:rsid w:val="00C508C6"/>
    <w:rsid w:val="00C51170"/>
    <w:rsid w:val="00C52434"/>
    <w:rsid w:val="00C52700"/>
    <w:rsid w:val="00C5270B"/>
    <w:rsid w:val="00C54E77"/>
    <w:rsid w:val="00C569B7"/>
    <w:rsid w:val="00C57240"/>
    <w:rsid w:val="00C61096"/>
    <w:rsid w:val="00C61430"/>
    <w:rsid w:val="00C62963"/>
    <w:rsid w:val="00C63372"/>
    <w:rsid w:val="00C6766F"/>
    <w:rsid w:val="00C72E72"/>
    <w:rsid w:val="00C735D9"/>
    <w:rsid w:val="00C75199"/>
    <w:rsid w:val="00C75EFE"/>
    <w:rsid w:val="00C81D0D"/>
    <w:rsid w:val="00C8246B"/>
    <w:rsid w:val="00C830D6"/>
    <w:rsid w:val="00C84412"/>
    <w:rsid w:val="00C84598"/>
    <w:rsid w:val="00C868F5"/>
    <w:rsid w:val="00C94C4D"/>
    <w:rsid w:val="00C953D8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7F3"/>
    <w:rsid w:val="00CB0C07"/>
    <w:rsid w:val="00CB0D95"/>
    <w:rsid w:val="00CB1897"/>
    <w:rsid w:val="00CB1937"/>
    <w:rsid w:val="00CB19A1"/>
    <w:rsid w:val="00CB4202"/>
    <w:rsid w:val="00CB4447"/>
    <w:rsid w:val="00CB793F"/>
    <w:rsid w:val="00CC25D4"/>
    <w:rsid w:val="00CC3C91"/>
    <w:rsid w:val="00CC53B3"/>
    <w:rsid w:val="00CD3AF4"/>
    <w:rsid w:val="00CD44FE"/>
    <w:rsid w:val="00CD4F53"/>
    <w:rsid w:val="00CD5303"/>
    <w:rsid w:val="00CD5F95"/>
    <w:rsid w:val="00CE0A2E"/>
    <w:rsid w:val="00CE114F"/>
    <w:rsid w:val="00CE1165"/>
    <w:rsid w:val="00CE500A"/>
    <w:rsid w:val="00CE5495"/>
    <w:rsid w:val="00CE5689"/>
    <w:rsid w:val="00CE7990"/>
    <w:rsid w:val="00CF0AD2"/>
    <w:rsid w:val="00CF1D39"/>
    <w:rsid w:val="00CF2969"/>
    <w:rsid w:val="00CF301D"/>
    <w:rsid w:val="00CF4B76"/>
    <w:rsid w:val="00CF5E00"/>
    <w:rsid w:val="00CF6D4B"/>
    <w:rsid w:val="00CF7E7C"/>
    <w:rsid w:val="00D04317"/>
    <w:rsid w:val="00D045BE"/>
    <w:rsid w:val="00D04621"/>
    <w:rsid w:val="00D050D4"/>
    <w:rsid w:val="00D05A49"/>
    <w:rsid w:val="00D137F8"/>
    <w:rsid w:val="00D16F33"/>
    <w:rsid w:val="00D20DCF"/>
    <w:rsid w:val="00D219B4"/>
    <w:rsid w:val="00D21BA4"/>
    <w:rsid w:val="00D21FFF"/>
    <w:rsid w:val="00D220FA"/>
    <w:rsid w:val="00D24CFC"/>
    <w:rsid w:val="00D25618"/>
    <w:rsid w:val="00D25A2A"/>
    <w:rsid w:val="00D26E93"/>
    <w:rsid w:val="00D26F5C"/>
    <w:rsid w:val="00D27064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37F"/>
    <w:rsid w:val="00D36725"/>
    <w:rsid w:val="00D41C3F"/>
    <w:rsid w:val="00D42042"/>
    <w:rsid w:val="00D44F2F"/>
    <w:rsid w:val="00D45565"/>
    <w:rsid w:val="00D469D0"/>
    <w:rsid w:val="00D50952"/>
    <w:rsid w:val="00D5163F"/>
    <w:rsid w:val="00D51A7E"/>
    <w:rsid w:val="00D53742"/>
    <w:rsid w:val="00D54931"/>
    <w:rsid w:val="00D5787D"/>
    <w:rsid w:val="00D57F52"/>
    <w:rsid w:val="00D619DD"/>
    <w:rsid w:val="00D62560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225A"/>
    <w:rsid w:val="00D826A7"/>
    <w:rsid w:val="00D8573D"/>
    <w:rsid w:val="00D861C9"/>
    <w:rsid w:val="00D86270"/>
    <w:rsid w:val="00D8734D"/>
    <w:rsid w:val="00D8783E"/>
    <w:rsid w:val="00D90202"/>
    <w:rsid w:val="00D90A6A"/>
    <w:rsid w:val="00D92250"/>
    <w:rsid w:val="00D9284B"/>
    <w:rsid w:val="00D92E81"/>
    <w:rsid w:val="00D9774C"/>
    <w:rsid w:val="00D9791F"/>
    <w:rsid w:val="00D97DB7"/>
    <w:rsid w:val="00DA058E"/>
    <w:rsid w:val="00DA1F38"/>
    <w:rsid w:val="00DA27E3"/>
    <w:rsid w:val="00DA33C4"/>
    <w:rsid w:val="00DA4340"/>
    <w:rsid w:val="00DA5B4E"/>
    <w:rsid w:val="00DA7AE4"/>
    <w:rsid w:val="00DB1795"/>
    <w:rsid w:val="00DB1DD9"/>
    <w:rsid w:val="00DB5D0D"/>
    <w:rsid w:val="00DB5DE9"/>
    <w:rsid w:val="00DB643E"/>
    <w:rsid w:val="00DB75D0"/>
    <w:rsid w:val="00DB7CA8"/>
    <w:rsid w:val="00DB7DB7"/>
    <w:rsid w:val="00DC0F96"/>
    <w:rsid w:val="00DC1BCB"/>
    <w:rsid w:val="00DC2E97"/>
    <w:rsid w:val="00DC3291"/>
    <w:rsid w:val="00DC51F5"/>
    <w:rsid w:val="00DC536E"/>
    <w:rsid w:val="00DC602A"/>
    <w:rsid w:val="00DC7CDE"/>
    <w:rsid w:val="00DD0CE0"/>
    <w:rsid w:val="00DD11A7"/>
    <w:rsid w:val="00DD2433"/>
    <w:rsid w:val="00DD323C"/>
    <w:rsid w:val="00DD36EF"/>
    <w:rsid w:val="00DD5FEA"/>
    <w:rsid w:val="00DD7747"/>
    <w:rsid w:val="00DE03EB"/>
    <w:rsid w:val="00DE0481"/>
    <w:rsid w:val="00DE15AD"/>
    <w:rsid w:val="00DE1DF3"/>
    <w:rsid w:val="00DE20B1"/>
    <w:rsid w:val="00DE499E"/>
    <w:rsid w:val="00DE52FD"/>
    <w:rsid w:val="00DE6F23"/>
    <w:rsid w:val="00DF2F62"/>
    <w:rsid w:val="00DF2FBD"/>
    <w:rsid w:val="00DF3729"/>
    <w:rsid w:val="00DF3F29"/>
    <w:rsid w:val="00DF57C8"/>
    <w:rsid w:val="00DF6B3F"/>
    <w:rsid w:val="00E017CF"/>
    <w:rsid w:val="00E02059"/>
    <w:rsid w:val="00E029E8"/>
    <w:rsid w:val="00E03577"/>
    <w:rsid w:val="00E04E07"/>
    <w:rsid w:val="00E10054"/>
    <w:rsid w:val="00E10517"/>
    <w:rsid w:val="00E13626"/>
    <w:rsid w:val="00E1372E"/>
    <w:rsid w:val="00E13BB2"/>
    <w:rsid w:val="00E14F95"/>
    <w:rsid w:val="00E17DCF"/>
    <w:rsid w:val="00E201D3"/>
    <w:rsid w:val="00E20C27"/>
    <w:rsid w:val="00E22167"/>
    <w:rsid w:val="00E230B1"/>
    <w:rsid w:val="00E27EBD"/>
    <w:rsid w:val="00E30208"/>
    <w:rsid w:val="00E30250"/>
    <w:rsid w:val="00E30BF7"/>
    <w:rsid w:val="00E30D52"/>
    <w:rsid w:val="00E331BD"/>
    <w:rsid w:val="00E3348C"/>
    <w:rsid w:val="00E33629"/>
    <w:rsid w:val="00E34181"/>
    <w:rsid w:val="00E341BE"/>
    <w:rsid w:val="00E34BF6"/>
    <w:rsid w:val="00E34F27"/>
    <w:rsid w:val="00E353B3"/>
    <w:rsid w:val="00E36810"/>
    <w:rsid w:val="00E36F0A"/>
    <w:rsid w:val="00E37347"/>
    <w:rsid w:val="00E40CEA"/>
    <w:rsid w:val="00E40E7F"/>
    <w:rsid w:val="00E413D4"/>
    <w:rsid w:val="00E431DE"/>
    <w:rsid w:val="00E43471"/>
    <w:rsid w:val="00E45008"/>
    <w:rsid w:val="00E46983"/>
    <w:rsid w:val="00E52212"/>
    <w:rsid w:val="00E532F3"/>
    <w:rsid w:val="00E53596"/>
    <w:rsid w:val="00E53C68"/>
    <w:rsid w:val="00E54FD9"/>
    <w:rsid w:val="00E555A8"/>
    <w:rsid w:val="00E55836"/>
    <w:rsid w:val="00E569A0"/>
    <w:rsid w:val="00E576DC"/>
    <w:rsid w:val="00E60527"/>
    <w:rsid w:val="00E6064E"/>
    <w:rsid w:val="00E60B28"/>
    <w:rsid w:val="00E610E4"/>
    <w:rsid w:val="00E62FFD"/>
    <w:rsid w:val="00E63687"/>
    <w:rsid w:val="00E638D5"/>
    <w:rsid w:val="00E63A06"/>
    <w:rsid w:val="00E6654A"/>
    <w:rsid w:val="00E735CF"/>
    <w:rsid w:val="00E7573A"/>
    <w:rsid w:val="00E76179"/>
    <w:rsid w:val="00E811B6"/>
    <w:rsid w:val="00E81B05"/>
    <w:rsid w:val="00E8284A"/>
    <w:rsid w:val="00E8326F"/>
    <w:rsid w:val="00E848E0"/>
    <w:rsid w:val="00E84A37"/>
    <w:rsid w:val="00E8778B"/>
    <w:rsid w:val="00E91BBB"/>
    <w:rsid w:val="00E93AC4"/>
    <w:rsid w:val="00E93B4F"/>
    <w:rsid w:val="00E940C8"/>
    <w:rsid w:val="00E96E13"/>
    <w:rsid w:val="00E97C46"/>
    <w:rsid w:val="00EA064F"/>
    <w:rsid w:val="00EA0687"/>
    <w:rsid w:val="00EA07DF"/>
    <w:rsid w:val="00EA0E88"/>
    <w:rsid w:val="00EA1414"/>
    <w:rsid w:val="00EA1DC3"/>
    <w:rsid w:val="00EA3A71"/>
    <w:rsid w:val="00EA4184"/>
    <w:rsid w:val="00EA63D5"/>
    <w:rsid w:val="00EA6BE4"/>
    <w:rsid w:val="00EA799D"/>
    <w:rsid w:val="00EB039D"/>
    <w:rsid w:val="00EB0527"/>
    <w:rsid w:val="00EB20B5"/>
    <w:rsid w:val="00EB2284"/>
    <w:rsid w:val="00EB64FF"/>
    <w:rsid w:val="00EC13FC"/>
    <w:rsid w:val="00EC249F"/>
    <w:rsid w:val="00EC2911"/>
    <w:rsid w:val="00EC38AB"/>
    <w:rsid w:val="00EC4F80"/>
    <w:rsid w:val="00EC7E0C"/>
    <w:rsid w:val="00ED3B78"/>
    <w:rsid w:val="00ED3BE2"/>
    <w:rsid w:val="00ED3EB9"/>
    <w:rsid w:val="00ED43E8"/>
    <w:rsid w:val="00ED5172"/>
    <w:rsid w:val="00ED55A6"/>
    <w:rsid w:val="00ED5763"/>
    <w:rsid w:val="00ED7039"/>
    <w:rsid w:val="00ED724F"/>
    <w:rsid w:val="00EE3A3B"/>
    <w:rsid w:val="00EE3C74"/>
    <w:rsid w:val="00EE3F48"/>
    <w:rsid w:val="00EE4726"/>
    <w:rsid w:val="00EE6A55"/>
    <w:rsid w:val="00EE7965"/>
    <w:rsid w:val="00EE7D39"/>
    <w:rsid w:val="00EF29B6"/>
    <w:rsid w:val="00EF380F"/>
    <w:rsid w:val="00EF5C29"/>
    <w:rsid w:val="00EF6583"/>
    <w:rsid w:val="00EF7D33"/>
    <w:rsid w:val="00F008D0"/>
    <w:rsid w:val="00F00C6F"/>
    <w:rsid w:val="00F01088"/>
    <w:rsid w:val="00F021A2"/>
    <w:rsid w:val="00F02CC1"/>
    <w:rsid w:val="00F03013"/>
    <w:rsid w:val="00F03703"/>
    <w:rsid w:val="00F0402D"/>
    <w:rsid w:val="00F047E2"/>
    <w:rsid w:val="00F05EA9"/>
    <w:rsid w:val="00F07A56"/>
    <w:rsid w:val="00F10C4C"/>
    <w:rsid w:val="00F10D4F"/>
    <w:rsid w:val="00F10D69"/>
    <w:rsid w:val="00F12EB0"/>
    <w:rsid w:val="00F1306D"/>
    <w:rsid w:val="00F14580"/>
    <w:rsid w:val="00F145C4"/>
    <w:rsid w:val="00F1485E"/>
    <w:rsid w:val="00F16657"/>
    <w:rsid w:val="00F16F16"/>
    <w:rsid w:val="00F21D76"/>
    <w:rsid w:val="00F22F1B"/>
    <w:rsid w:val="00F231E2"/>
    <w:rsid w:val="00F24FBC"/>
    <w:rsid w:val="00F26656"/>
    <w:rsid w:val="00F26F23"/>
    <w:rsid w:val="00F27615"/>
    <w:rsid w:val="00F276ED"/>
    <w:rsid w:val="00F3079A"/>
    <w:rsid w:val="00F32702"/>
    <w:rsid w:val="00F3321D"/>
    <w:rsid w:val="00F34308"/>
    <w:rsid w:val="00F348B3"/>
    <w:rsid w:val="00F34BBB"/>
    <w:rsid w:val="00F35005"/>
    <w:rsid w:val="00F35DA7"/>
    <w:rsid w:val="00F36C18"/>
    <w:rsid w:val="00F37F11"/>
    <w:rsid w:val="00F43E18"/>
    <w:rsid w:val="00F44317"/>
    <w:rsid w:val="00F45FC5"/>
    <w:rsid w:val="00F472A0"/>
    <w:rsid w:val="00F50B99"/>
    <w:rsid w:val="00F51390"/>
    <w:rsid w:val="00F526F0"/>
    <w:rsid w:val="00F52AFA"/>
    <w:rsid w:val="00F52C2D"/>
    <w:rsid w:val="00F52D6F"/>
    <w:rsid w:val="00F54C51"/>
    <w:rsid w:val="00F54D5B"/>
    <w:rsid w:val="00F55921"/>
    <w:rsid w:val="00F560F6"/>
    <w:rsid w:val="00F6003D"/>
    <w:rsid w:val="00F61843"/>
    <w:rsid w:val="00F61E84"/>
    <w:rsid w:val="00F637C1"/>
    <w:rsid w:val="00F651DA"/>
    <w:rsid w:val="00F656E9"/>
    <w:rsid w:val="00F65963"/>
    <w:rsid w:val="00F65D35"/>
    <w:rsid w:val="00F660B0"/>
    <w:rsid w:val="00F6622F"/>
    <w:rsid w:val="00F67697"/>
    <w:rsid w:val="00F70C33"/>
    <w:rsid w:val="00F71A20"/>
    <w:rsid w:val="00F723C8"/>
    <w:rsid w:val="00F724EA"/>
    <w:rsid w:val="00F72552"/>
    <w:rsid w:val="00F7321C"/>
    <w:rsid w:val="00F7550E"/>
    <w:rsid w:val="00F75BC9"/>
    <w:rsid w:val="00F75C73"/>
    <w:rsid w:val="00F77DCC"/>
    <w:rsid w:val="00F80A66"/>
    <w:rsid w:val="00F8122B"/>
    <w:rsid w:val="00F82041"/>
    <w:rsid w:val="00F831B3"/>
    <w:rsid w:val="00F8402A"/>
    <w:rsid w:val="00F84064"/>
    <w:rsid w:val="00F840F8"/>
    <w:rsid w:val="00F8496B"/>
    <w:rsid w:val="00F8776B"/>
    <w:rsid w:val="00F87ABF"/>
    <w:rsid w:val="00F90A8B"/>
    <w:rsid w:val="00F91169"/>
    <w:rsid w:val="00F91924"/>
    <w:rsid w:val="00F9221D"/>
    <w:rsid w:val="00F922F9"/>
    <w:rsid w:val="00F94BC1"/>
    <w:rsid w:val="00F96265"/>
    <w:rsid w:val="00F9630E"/>
    <w:rsid w:val="00FA0552"/>
    <w:rsid w:val="00FA09F2"/>
    <w:rsid w:val="00FA3293"/>
    <w:rsid w:val="00FA3E86"/>
    <w:rsid w:val="00FA3FD0"/>
    <w:rsid w:val="00FA4580"/>
    <w:rsid w:val="00FA5A95"/>
    <w:rsid w:val="00FA7177"/>
    <w:rsid w:val="00FA748D"/>
    <w:rsid w:val="00FB0743"/>
    <w:rsid w:val="00FB150E"/>
    <w:rsid w:val="00FB45ED"/>
    <w:rsid w:val="00FB5D1A"/>
    <w:rsid w:val="00FB60A9"/>
    <w:rsid w:val="00FC10BF"/>
    <w:rsid w:val="00FC1638"/>
    <w:rsid w:val="00FC1E6D"/>
    <w:rsid w:val="00FC32E7"/>
    <w:rsid w:val="00FC5EFE"/>
    <w:rsid w:val="00FD0E91"/>
    <w:rsid w:val="00FD1315"/>
    <w:rsid w:val="00FD1F7E"/>
    <w:rsid w:val="00FD3FC0"/>
    <w:rsid w:val="00FD40CA"/>
    <w:rsid w:val="00FD6C67"/>
    <w:rsid w:val="00FE19E5"/>
    <w:rsid w:val="00FE22F5"/>
    <w:rsid w:val="00FE44D5"/>
    <w:rsid w:val="00FF0F46"/>
    <w:rsid w:val="00FF13A6"/>
    <w:rsid w:val="00FF14C6"/>
    <w:rsid w:val="00FF1CEA"/>
    <w:rsid w:val="00FF2AE2"/>
    <w:rsid w:val="00FF373F"/>
    <w:rsid w:val="00FF49D7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uiPriority w:val="99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uiPriority w:val="99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uiPriority w:val="99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  <w:style w:type="character" w:customStyle="1" w:styleId="cf01">
    <w:name w:val="cf01"/>
    <w:basedOn w:val="Standardnpsmoodstavce"/>
    <w:rsid w:val="004663A9"/>
    <w:rPr>
      <w:rFonts w:ascii="Segoe UI" w:hAnsi="Segoe UI" w:cs="Segoe UI" w:hint="default"/>
      <w:sz w:val="18"/>
      <w:szCs w:val="18"/>
    </w:rPr>
  </w:style>
  <w:style w:type="paragraph" w:customStyle="1" w:styleId="mb-3">
    <w:name w:val="mb-3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paramsrowvariant">
    <w:name w:val="productparamsrowvariant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abel1">
    <w:name w:val="label1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324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E5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mk.cz/content/18902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3281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68</cp:revision>
  <cp:lastPrinted>2025-05-26T05:58:00Z</cp:lastPrinted>
  <dcterms:created xsi:type="dcterms:W3CDTF">2025-09-29T06:41:00Z</dcterms:created>
  <dcterms:modified xsi:type="dcterms:W3CDTF">2025-11-18T14:27:00Z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