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15E53D" w14:textId="77777777" w:rsidR="000602DE" w:rsidRPr="00096482" w:rsidRDefault="00B62CDE" w:rsidP="00096482">
      <w:pPr>
        <w:ind w:firstLine="0"/>
        <w:rPr>
          <w:b/>
          <w:sz w:val="28"/>
          <w:u w:val="single"/>
        </w:rPr>
      </w:pPr>
      <w:r w:rsidRPr="00096482">
        <w:rPr>
          <w:b/>
          <w:sz w:val="28"/>
          <w:u w:val="single"/>
        </w:rPr>
        <w:t>Praní prádla</w:t>
      </w:r>
      <w:r w:rsidR="00DF2980" w:rsidRPr="00096482">
        <w:rPr>
          <w:b/>
          <w:sz w:val="28"/>
          <w:u w:val="single"/>
        </w:rPr>
        <w:t xml:space="preserve"> – specifikace</w:t>
      </w:r>
    </w:p>
    <w:p w14:paraId="0F08063E" w14:textId="77777777" w:rsidR="00DF2980" w:rsidRDefault="00B62CDE" w:rsidP="00DF2980">
      <w:pPr>
        <w:pStyle w:val="Odstavecseseznamem"/>
        <w:numPr>
          <w:ilvl w:val="0"/>
          <w:numId w:val="45"/>
        </w:numPr>
        <w:rPr>
          <w:b/>
          <w:sz w:val="28"/>
        </w:rPr>
      </w:pPr>
      <w:r>
        <w:rPr>
          <w:b/>
          <w:sz w:val="28"/>
        </w:rPr>
        <w:t>Objem zakázky</w:t>
      </w:r>
    </w:p>
    <w:p w14:paraId="41E42B06" w14:textId="77777777" w:rsidR="00B62CDE" w:rsidRDefault="00B62CDE" w:rsidP="00B62CDE">
      <w:pPr>
        <w:pStyle w:val="Odstavecseseznamem"/>
        <w:ind w:left="792" w:firstLine="484"/>
        <w:rPr>
          <w:sz w:val="24"/>
        </w:rPr>
      </w:pPr>
      <w:r>
        <w:rPr>
          <w:sz w:val="24"/>
        </w:rPr>
        <w:t>Na základě dosavadních zkušeností a s ohledem na předpokládaný rozvoj školy lze</w:t>
      </w:r>
      <w:r w:rsidR="00F97016">
        <w:rPr>
          <w:sz w:val="24"/>
        </w:rPr>
        <w:t> </w:t>
      </w:r>
      <w:r>
        <w:rPr>
          <w:sz w:val="24"/>
        </w:rPr>
        <w:t xml:space="preserve">předpokládat následující </w:t>
      </w:r>
      <w:r w:rsidR="0031674C">
        <w:rPr>
          <w:sz w:val="24"/>
        </w:rPr>
        <w:t>roční</w:t>
      </w:r>
      <w:r>
        <w:rPr>
          <w:sz w:val="24"/>
        </w:rPr>
        <w:t xml:space="preserve"> požadavky na praní prádla:</w:t>
      </w:r>
    </w:p>
    <w:p w14:paraId="69536F5A" w14:textId="470A4E46" w:rsidR="00B62CDE" w:rsidRPr="00D159B0" w:rsidRDefault="00AA6A3E" w:rsidP="0031674C">
      <w:pPr>
        <w:pStyle w:val="Odstavecseseznamem"/>
        <w:numPr>
          <w:ilvl w:val="0"/>
          <w:numId w:val="46"/>
        </w:numPr>
        <w:tabs>
          <w:tab w:val="right" w:pos="5812"/>
        </w:tabs>
        <w:rPr>
          <w:sz w:val="24"/>
        </w:rPr>
      </w:pPr>
      <w:r w:rsidRPr="00D159B0">
        <w:rPr>
          <w:sz w:val="24"/>
        </w:rPr>
        <w:t>Prostěradla</w:t>
      </w:r>
      <w:r w:rsidR="00B62CDE" w:rsidRPr="00D159B0">
        <w:rPr>
          <w:sz w:val="24"/>
        </w:rPr>
        <w:tab/>
      </w:r>
      <w:r w:rsidR="001E17F5">
        <w:rPr>
          <w:sz w:val="24"/>
        </w:rPr>
        <w:t>8</w:t>
      </w:r>
      <w:r w:rsidR="00394A42">
        <w:rPr>
          <w:sz w:val="24"/>
        </w:rPr>
        <w:t>.0</w:t>
      </w:r>
      <w:r w:rsidR="001E17F5">
        <w:rPr>
          <w:sz w:val="24"/>
        </w:rPr>
        <w:t>5</w:t>
      </w:r>
      <w:r w:rsidR="00394A42">
        <w:rPr>
          <w:sz w:val="24"/>
        </w:rPr>
        <w:t>0</w:t>
      </w:r>
      <w:r w:rsidRPr="00D159B0">
        <w:rPr>
          <w:sz w:val="24"/>
        </w:rPr>
        <w:t xml:space="preserve"> </w:t>
      </w:r>
      <w:r w:rsidR="00B62CDE" w:rsidRPr="00D159B0">
        <w:rPr>
          <w:sz w:val="24"/>
        </w:rPr>
        <w:t>ks</w:t>
      </w:r>
    </w:p>
    <w:p w14:paraId="40E3B84C" w14:textId="79E299BA" w:rsidR="00B62CDE" w:rsidRPr="00D159B0" w:rsidRDefault="00B62CDE" w:rsidP="0031674C">
      <w:pPr>
        <w:pStyle w:val="Odstavecseseznamem"/>
        <w:numPr>
          <w:ilvl w:val="0"/>
          <w:numId w:val="46"/>
        </w:numPr>
        <w:tabs>
          <w:tab w:val="right" w:pos="5812"/>
        </w:tabs>
        <w:rPr>
          <w:sz w:val="24"/>
        </w:rPr>
      </w:pPr>
      <w:r w:rsidRPr="00D159B0">
        <w:rPr>
          <w:sz w:val="24"/>
        </w:rPr>
        <w:t>Prostěradla</w:t>
      </w:r>
      <w:r w:rsidR="00394A42">
        <w:rPr>
          <w:sz w:val="24"/>
        </w:rPr>
        <w:t xml:space="preserve"> froté</w:t>
      </w:r>
      <w:r w:rsidRPr="00D159B0">
        <w:rPr>
          <w:sz w:val="24"/>
        </w:rPr>
        <w:tab/>
      </w:r>
      <w:r w:rsidR="00394A42">
        <w:rPr>
          <w:sz w:val="24"/>
        </w:rPr>
        <w:t>5.</w:t>
      </w:r>
      <w:r w:rsidR="00C36B1C">
        <w:rPr>
          <w:sz w:val="24"/>
        </w:rPr>
        <w:t>750</w:t>
      </w:r>
      <w:r w:rsidR="00AA6A3E" w:rsidRPr="00D159B0">
        <w:rPr>
          <w:sz w:val="24"/>
        </w:rPr>
        <w:t xml:space="preserve"> </w:t>
      </w:r>
      <w:r w:rsidRPr="00D159B0">
        <w:rPr>
          <w:sz w:val="24"/>
        </w:rPr>
        <w:t>ks</w:t>
      </w:r>
    </w:p>
    <w:p w14:paraId="63254AE6" w14:textId="6D2690B8" w:rsidR="00B62CDE" w:rsidRPr="00D159B0" w:rsidRDefault="00AA6A3E" w:rsidP="0031674C">
      <w:pPr>
        <w:pStyle w:val="Odstavecseseznamem"/>
        <w:numPr>
          <w:ilvl w:val="0"/>
          <w:numId w:val="46"/>
        </w:numPr>
        <w:tabs>
          <w:tab w:val="right" w:pos="5812"/>
        </w:tabs>
        <w:rPr>
          <w:sz w:val="24"/>
        </w:rPr>
      </w:pPr>
      <w:r w:rsidRPr="00D159B0">
        <w:rPr>
          <w:sz w:val="24"/>
        </w:rPr>
        <w:t xml:space="preserve">Povlak na </w:t>
      </w:r>
      <w:r w:rsidR="00394A42">
        <w:rPr>
          <w:sz w:val="24"/>
        </w:rPr>
        <w:t>přikrývku</w:t>
      </w:r>
      <w:r w:rsidRPr="00D159B0">
        <w:rPr>
          <w:sz w:val="24"/>
        </w:rPr>
        <w:tab/>
        <w:t xml:space="preserve"> </w:t>
      </w:r>
      <w:r w:rsidR="00F67FB5">
        <w:rPr>
          <w:sz w:val="24"/>
        </w:rPr>
        <w:t xml:space="preserve">    </w:t>
      </w:r>
      <w:r w:rsidR="00394A42">
        <w:rPr>
          <w:sz w:val="24"/>
        </w:rPr>
        <w:t>1</w:t>
      </w:r>
      <w:r w:rsidR="00C36B1C">
        <w:rPr>
          <w:sz w:val="24"/>
        </w:rPr>
        <w:t>4</w:t>
      </w:r>
      <w:r w:rsidR="00394A42">
        <w:rPr>
          <w:sz w:val="24"/>
        </w:rPr>
        <w:t>.</w:t>
      </w:r>
      <w:r w:rsidR="00C36B1C">
        <w:rPr>
          <w:sz w:val="24"/>
        </w:rPr>
        <w:t>950</w:t>
      </w:r>
      <w:r w:rsidRPr="00D159B0">
        <w:rPr>
          <w:sz w:val="24"/>
        </w:rPr>
        <w:t xml:space="preserve"> </w:t>
      </w:r>
      <w:r w:rsidR="00B62CDE" w:rsidRPr="00D159B0">
        <w:rPr>
          <w:sz w:val="24"/>
        </w:rPr>
        <w:t>ks</w:t>
      </w:r>
    </w:p>
    <w:p w14:paraId="28B74B5F" w14:textId="3ED20967" w:rsidR="00B62CDE" w:rsidRDefault="00B62CDE" w:rsidP="00D159B0">
      <w:pPr>
        <w:pStyle w:val="Odstavecseseznamem"/>
        <w:numPr>
          <w:ilvl w:val="0"/>
          <w:numId w:val="46"/>
        </w:numPr>
        <w:tabs>
          <w:tab w:val="right" w:pos="5812"/>
        </w:tabs>
        <w:rPr>
          <w:sz w:val="24"/>
        </w:rPr>
      </w:pPr>
      <w:r w:rsidRPr="00D159B0">
        <w:rPr>
          <w:sz w:val="24"/>
        </w:rPr>
        <w:t>Povlak</w:t>
      </w:r>
      <w:r w:rsidR="00AA6A3E" w:rsidRPr="00D159B0">
        <w:rPr>
          <w:sz w:val="24"/>
        </w:rPr>
        <w:t xml:space="preserve"> na </w:t>
      </w:r>
      <w:r w:rsidR="00394A42">
        <w:rPr>
          <w:sz w:val="24"/>
        </w:rPr>
        <w:t>polštář</w:t>
      </w:r>
      <w:r w:rsidR="0031674C" w:rsidRPr="00D159B0">
        <w:rPr>
          <w:sz w:val="24"/>
        </w:rPr>
        <w:t xml:space="preserve"> </w:t>
      </w:r>
      <w:r w:rsidR="00F67FB5">
        <w:rPr>
          <w:sz w:val="24"/>
        </w:rPr>
        <w:t xml:space="preserve">               </w:t>
      </w:r>
      <w:r w:rsidR="00D159B0" w:rsidRPr="00D159B0">
        <w:rPr>
          <w:sz w:val="24"/>
        </w:rPr>
        <w:t xml:space="preserve">             </w:t>
      </w:r>
      <w:r w:rsidR="00F67FB5">
        <w:rPr>
          <w:sz w:val="24"/>
        </w:rPr>
        <w:t xml:space="preserve"> </w:t>
      </w:r>
      <w:r w:rsidR="00394A42">
        <w:rPr>
          <w:sz w:val="24"/>
        </w:rPr>
        <w:tab/>
        <w:t>1</w:t>
      </w:r>
      <w:r w:rsidR="00C36B1C">
        <w:rPr>
          <w:sz w:val="24"/>
        </w:rPr>
        <w:t>4</w:t>
      </w:r>
      <w:r w:rsidR="00394A42">
        <w:rPr>
          <w:sz w:val="24"/>
        </w:rPr>
        <w:t>.</w:t>
      </w:r>
      <w:r w:rsidR="00C36B1C">
        <w:rPr>
          <w:sz w:val="24"/>
        </w:rPr>
        <w:t>950</w:t>
      </w:r>
      <w:r w:rsidR="00D159B0" w:rsidRPr="00D159B0">
        <w:rPr>
          <w:sz w:val="24"/>
        </w:rPr>
        <w:t xml:space="preserve"> </w:t>
      </w:r>
      <w:r w:rsidRPr="00D159B0">
        <w:rPr>
          <w:sz w:val="24"/>
        </w:rPr>
        <w:t>ks</w:t>
      </w:r>
    </w:p>
    <w:p w14:paraId="50D3692E" w14:textId="747780F7" w:rsidR="00394A42" w:rsidRPr="00D159B0" w:rsidRDefault="00394A42" w:rsidP="00D159B0">
      <w:pPr>
        <w:pStyle w:val="Odstavecseseznamem"/>
        <w:numPr>
          <w:ilvl w:val="0"/>
          <w:numId w:val="46"/>
        </w:numPr>
        <w:tabs>
          <w:tab w:val="right" w:pos="5812"/>
        </w:tabs>
        <w:rPr>
          <w:sz w:val="24"/>
        </w:rPr>
      </w:pPr>
      <w:r>
        <w:rPr>
          <w:sz w:val="24"/>
        </w:rPr>
        <w:t>Ubrus</w:t>
      </w:r>
      <w:r>
        <w:rPr>
          <w:sz w:val="24"/>
        </w:rPr>
        <w:tab/>
        <w:t>5</w:t>
      </w:r>
      <w:r w:rsidR="004A3D76">
        <w:rPr>
          <w:sz w:val="24"/>
        </w:rPr>
        <w:t>7</w:t>
      </w:r>
      <w:r w:rsidR="0064013A">
        <w:rPr>
          <w:sz w:val="24"/>
        </w:rPr>
        <w:t>5</w:t>
      </w:r>
      <w:r>
        <w:rPr>
          <w:sz w:val="24"/>
        </w:rPr>
        <w:t xml:space="preserve"> ks</w:t>
      </w:r>
    </w:p>
    <w:p w14:paraId="1AD351FB" w14:textId="49760EA8" w:rsidR="0031674C" w:rsidRPr="00D159B0" w:rsidRDefault="0031674C" w:rsidP="0031674C">
      <w:pPr>
        <w:pStyle w:val="Odstavecseseznamem"/>
        <w:numPr>
          <w:ilvl w:val="0"/>
          <w:numId w:val="46"/>
        </w:numPr>
        <w:tabs>
          <w:tab w:val="right" w:pos="5812"/>
        </w:tabs>
        <w:rPr>
          <w:sz w:val="24"/>
        </w:rPr>
      </w:pPr>
      <w:r w:rsidRPr="00D159B0">
        <w:rPr>
          <w:sz w:val="24"/>
        </w:rPr>
        <w:t>Ručník obyčejný</w:t>
      </w:r>
      <w:r w:rsidRPr="00D159B0">
        <w:rPr>
          <w:sz w:val="24"/>
        </w:rPr>
        <w:tab/>
      </w:r>
      <w:r w:rsidR="00C1589E">
        <w:rPr>
          <w:sz w:val="24"/>
        </w:rPr>
        <w:t>1</w:t>
      </w:r>
      <w:r w:rsidR="00394A42">
        <w:rPr>
          <w:sz w:val="24"/>
        </w:rPr>
        <w:t>.</w:t>
      </w:r>
      <w:r w:rsidR="003A2223">
        <w:rPr>
          <w:sz w:val="24"/>
        </w:rPr>
        <w:t>150</w:t>
      </w:r>
      <w:r w:rsidRPr="00D159B0">
        <w:rPr>
          <w:sz w:val="24"/>
        </w:rPr>
        <w:t xml:space="preserve"> ks</w:t>
      </w:r>
    </w:p>
    <w:p w14:paraId="798B6574" w14:textId="2F383853" w:rsidR="0031674C" w:rsidRDefault="0031674C" w:rsidP="00E350FB">
      <w:pPr>
        <w:pStyle w:val="Odstavecseseznamem"/>
        <w:numPr>
          <w:ilvl w:val="0"/>
          <w:numId w:val="46"/>
        </w:numPr>
        <w:tabs>
          <w:tab w:val="right" w:pos="5812"/>
        </w:tabs>
        <w:rPr>
          <w:sz w:val="24"/>
        </w:rPr>
      </w:pPr>
      <w:r w:rsidRPr="00413FAD">
        <w:rPr>
          <w:sz w:val="24"/>
        </w:rPr>
        <w:t>Ručník froté</w:t>
      </w:r>
      <w:r w:rsidRPr="00413FAD">
        <w:rPr>
          <w:sz w:val="24"/>
        </w:rPr>
        <w:tab/>
      </w:r>
      <w:r w:rsidR="003120B9">
        <w:rPr>
          <w:sz w:val="24"/>
        </w:rPr>
        <w:t>8</w:t>
      </w:r>
      <w:r w:rsidR="00394A42">
        <w:rPr>
          <w:sz w:val="24"/>
        </w:rPr>
        <w:t>.0</w:t>
      </w:r>
      <w:r w:rsidR="003120B9">
        <w:rPr>
          <w:sz w:val="24"/>
        </w:rPr>
        <w:t>5</w:t>
      </w:r>
      <w:r w:rsidR="00394A42">
        <w:rPr>
          <w:sz w:val="24"/>
        </w:rPr>
        <w:t>0</w:t>
      </w:r>
      <w:r w:rsidRPr="00413FAD">
        <w:rPr>
          <w:sz w:val="24"/>
        </w:rPr>
        <w:t xml:space="preserve"> ks</w:t>
      </w:r>
    </w:p>
    <w:p w14:paraId="0C4C7BBA" w14:textId="7923B80E" w:rsidR="00394A42" w:rsidRDefault="00394A42" w:rsidP="00E350FB">
      <w:pPr>
        <w:pStyle w:val="Odstavecseseznamem"/>
        <w:numPr>
          <w:ilvl w:val="0"/>
          <w:numId w:val="46"/>
        </w:numPr>
        <w:tabs>
          <w:tab w:val="right" w:pos="5812"/>
        </w:tabs>
        <w:rPr>
          <w:sz w:val="24"/>
        </w:rPr>
      </w:pPr>
      <w:r>
        <w:rPr>
          <w:sz w:val="24"/>
        </w:rPr>
        <w:t>Podložka na lůžko</w:t>
      </w:r>
      <w:r w:rsidR="00C1589E">
        <w:rPr>
          <w:sz w:val="24"/>
        </w:rPr>
        <w:t xml:space="preserve"> (chráni</w:t>
      </w:r>
      <w:r w:rsidR="002B40FC">
        <w:rPr>
          <w:sz w:val="24"/>
        </w:rPr>
        <w:t>č</w:t>
      </w:r>
      <w:r w:rsidR="00C1589E">
        <w:rPr>
          <w:sz w:val="24"/>
        </w:rPr>
        <w:t>)</w:t>
      </w:r>
      <w:r w:rsidR="002B40FC">
        <w:rPr>
          <w:sz w:val="24"/>
        </w:rPr>
        <w:tab/>
      </w:r>
      <w:r w:rsidR="00C1589E">
        <w:rPr>
          <w:sz w:val="24"/>
        </w:rPr>
        <w:t>1.</w:t>
      </w:r>
      <w:r w:rsidR="003120B9">
        <w:rPr>
          <w:sz w:val="24"/>
        </w:rPr>
        <w:t>150</w:t>
      </w:r>
      <w:r>
        <w:rPr>
          <w:sz w:val="24"/>
        </w:rPr>
        <w:t xml:space="preserve"> ks</w:t>
      </w:r>
    </w:p>
    <w:p w14:paraId="46D4484C" w14:textId="6C665F5F" w:rsidR="00394A42" w:rsidRPr="00413FAD" w:rsidRDefault="00394A42" w:rsidP="00E350FB">
      <w:pPr>
        <w:pStyle w:val="Odstavecseseznamem"/>
        <w:numPr>
          <w:ilvl w:val="0"/>
          <w:numId w:val="46"/>
        </w:numPr>
        <w:tabs>
          <w:tab w:val="right" w:pos="5812"/>
        </w:tabs>
        <w:rPr>
          <w:sz w:val="24"/>
        </w:rPr>
      </w:pPr>
      <w:r>
        <w:rPr>
          <w:sz w:val="24"/>
        </w:rPr>
        <w:t>Polštář a deka (vnitřky)</w:t>
      </w:r>
      <w:r>
        <w:rPr>
          <w:sz w:val="24"/>
        </w:rPr>
        <w:tab/>
      </w:r>
      <w:r w:rsidR="001E17F5">
        <w:rPr>
          <w:sz w:val="24"/>
        </w:rPr>
        <w:t>2</w:t>
      </w:r>
      <w:r w:rsidR="003120B9">
        <w:rPr>
          <w:sz w:val="24"/>
        </w:rPr>
        <w:t>30</w:t>
      </w:r>
      <w:r w:rsidR="001E17F5">
        <w:rPr>
          <w:sz w:val="24"/>
        </w:rPr>
        <w:t xml:space="preserve"> ks (</w:t>
      </w:r>
      <w:r w:rsidR="00232AEE">
        <w:rPr>
          <w:sz w:val="24"/>
        </w:rPr>
        <w:t>1</w:t>
      </w:r>
      <w:r w:rsidR="003120B9">
        <w:rPr>
          <w:sz w:val="24"/>
        </w:rPr>
        <w:t>15</w:t>
      </w:r>
      <w:r>
        <w:rPr>
          <w:sz w:val="24"/>
        </w:rPr>
        <w:t xml:space="preserve"> párů</w:t>
      </w:r>
      <w:r w:rsidR="001E17F5">
        <w:rPr>
          <w:sz w:val="24"/>
        </w:rPr>
        <w:t>)</w:t>
      </w:r>
    </w:p>
    <w:p w14:paraId="73C01D3B" w14:textId="75E2DA9A" w:rsidR="00B62CDE" w:rsidRPr="00D159B0" w:rsidRDefault="00F67FB5" w:rsidP="0031674C">
      <w:pPr>
        <w:pStyle w:val="Odstavecseseznamem"/>
        <w:numPr>
          <w:ilvl w:val="0"/>
          <w:numId w:val="46"/>
        </w:numPr>
        <w:tabs>
          <w:tab w:val="right" w:pos="5812"/>
        </w:tabs>
        <w:rPr>
          <w:sz w:val="24"/>
        </w:rPr>
      </w:pPr>
      <w:r>
        <w:rPr>
          <w:sz w:val="24"/>
        </w:rPr>
        <w:t xml:space="preserve">Osuška </w:t>
      </w:r>
      <w:r w:rsidR="00B62CDE" w:rsidRPr="00D159B0">
        <w:rPr>
          <w:sz w:val="24"/>
        </w:rPr>
        <w:tab/>
      </w:r>
      <w:r w:rsidR="00C1589E">
        <w:rPr>
          <w:sz w:val="24"/>
        </w:rPr>
        <w:t>6</w:t>
      </w:r>
      <w:r w:rsidR="002230BB">
        <w:rPr>
          <w:sz w:val="24"/>
        </w:rPr>
        <w:t>900</w:t>
      </w:r>
      <w:r w:rsidR="00AA6A3E" w:rsidRPr="00D159B0">
        <w:rPr>
          <w:sz w:val="24"/>
        </w:rPr>
        <w:t xml:space="preserve"> </w:t>
      </w:r>
      <w:r w:rsidR="00B62CDE" w:rsidRPr="00D159B0">
        <w:rPr>
          <w:sz w:val="24"/>
        </w:rPr>
        <w:t>ks</w:t>
      </w:r>
    </w:p>
    <w:p w14:paraId="08E52E7C" w14:textId="399C1878" w:rsidR="00AA6A3E" w:rsidRPr="00D159B0" w:rsidRDefault="00AA6A3E" w:rsidP="0031674C">
      <w:pPr>
        <w:pStyle w:val="Odstavecseseznamem"/>
        <w:numPr>
          <w:ilvl w:val="0"/>
          <w:numId w:val="46"/>
        </w:numPr>
        <w:tabs>
          <w:tab w:val="right" w:pos="5812"/>
        </w:tabs>
        <w:rPr>
          <w:sz w:val="24"/>
        </w:rPr>
      </w:pPr>
      <w:r w:rsidRPr="00D159B0">
        <w:rPr>
          <w:sz w:val="24"/>
        </w:rPr>
        <w:t>Závěsy</w:t>
      </w:r>
      <w:r w:rsidRPr="00D159B0">
        <w:rPr>
          <w:sz w:val="24"/>
        </w:rPr>
        <w:tab/>
      </w:r>
      <w:r w:rsidR="00232AEE">
        <w:rPr>
          <w:sz w:val="24"/>
        </w:rPr>
        <w:t>1</w:t>
      </w:r>
      <w:r w:rsidR="002230BB">
        <w:rPr>
          <w:sz w:val="24"/>
        </w:rPr>
        <w:t>15</w:t>
      </w:r>
      <w:r w:rsidRPr="00D159B0">
        <w:rPr>
          <w:sz w:val="24"/>
        </w:rPr>
        <w:t xml:space="preserve"> </w:t>
      </w:r>
      <w:r w:rsidR="00C1589E">
        <w:rPr>
          <w:sz w:val="24"/>
        </w:rPr>
        <w:t>ks</w:t>
      </w:r>
      <w:r w:rsidRPr="00D159B0">
        <w:rPr>
          <w:sz w:val="24"/>
        </w:rPr>
        <w:t xml:space="preserve"> </w:t>
      </w:r>
      <w:r w:rsidRPr="00D159B0">
        <w:rPr>
          <w:sz w:val="24"/>
        </w:rPr>
        <w:tab/>
      </w:r>
    </w:p>
    <w:p w14:paraId="5B3500D8" w14:textId="1E32777F" w:rsidR="0031674C" w:rsidRDefault="0031674C" w:rsidP="0031674C">
      <w:pPr>
        <w:pStyle w:val="Odstavecseseznamem"/>
        <w:tabs>
          <w:tab w:val="right" w:pos="5812"/>
        </w:tabs>
        <w:ind w:left="1560" w:firstLine="0"/>
        <w:rPr>
          <w:sz w:val="24"/>
        </w:rPr>
      </w:pPr>
    </w:p>
    <w:p w14:paraId="3D591975" w14:textId="77777777" w:rsidR="00C1589E" w:rsidRDefault="00C1589E" w:rsidP="0031674C">
      <w:pPr>
        <w:pStyle w:val="Odstavecseseznamem"/>
        <w:tabs>
          <w:tab w:val="right" w:pos="5812"/>
        </w:tabs>
        <w:ind w:left="1560" w:firstLine="0"/>
        <w:rPr>
          <w:sz w:val="24"/>
        </w:rPr>
      </w:pPr>
    </w:p>
    <w:p w14:paraId="60A19CF3" w14:textId="77777777" w:rsidR="00C1589E" w:rsidRDefault="00C1589E" w:rsidP="0031674C">
      <w:pPr>
        <w:pStyle w:val="Odstavecseseznamem"/>
        <w:tabs>
          <w:tab w:val="right" w:pos="5812"/>
        </w:tabs>
        <w:ind w:left="1560" w:firstLine="0"/>
        <w:rPr>
          <w:sz w:val="24"/>
        </w:rPr>
      </w:pPr>
    </w:p>
    <w:p w14:paraId="63A20C94" w14:textId="77777777" w:rsidR="00C1589E" w:rsidRDefault="00C1589E" w:rsidP="0031674C">
      <w:pPr>
        <w:pStyle w:val="Odstavecseseznamem"/>
        <w:tabs>
          <w:tab w:val="right" w:pos="5812"/>
        </w:tabs>
        <w:ind w:left="1560" w:firstLine="0"/>
        <w:rPr>
          <w:sz w:val="24"/>
        </w:rPr>
      </w:pPr>
    </w:p>
    <w:p w14:paraId="7F9F4DB2" w14:textId="77777777" w:rsidR="00C1589E" w:rsidRDefault="00C1589E" w:rsidP="0031674C">
      <w:pPr>
        <w:pStyle w:val="Odstavecseseznamem"/>
        <w:tabs>
          <w:tab w:val="right" w:pos="5812"/>
        </w:tabs>
        <w:ind w:left="1560" w:firstLine="0"/>
        <w:rPr>
          <w:sz w:val="24"/>
        </w:rPr>
      </w:pPr>
    </w:p>
    <w:p w14:paraId="6CC50CBF" w14:textId="77777777" w:rsidR="00C1589E" w:rsidRDefault="00C1589E" w:rsidP="0031674C">
      <w:pPr>
        <w:pStyle w:val="Odstavecseseznamem"/>
        <w:tabs>
          <w:tab w:val="right" w:pos="5812"/>
        </w:tabs>
        <w:ind w:left="1560" w:firstLine="0"/>
        <w:rPr>
          <w:sz w:val="24"/>
        </w:rPr>
      </w:pPr>
    </w:p>
    <w:p w14:paraId="79CDD46D" w14:textId="77777777" w:rsidR="00C1589E" w:rsidRDefault="00C1589E" w:rsidP="0031674C">
      <w:pPr>
        <w:pStyle w:val="Odstavecseseznamem"/>
        <w:tabs>
          <w:tab w:val="right" w:pos="5812"/>
        </w:tabs>
        <w:ind w:left="1560" w:firstLine="0"/>
        <w:rPr>
          <w:sz w:val="24"/>
        </w:rPr>
      </w:pPr>
    </w:p>
    <w:p w14:paraId="3CB0A6FD" w14:textId="77777777" w:rsidR="00C1589E" w:rsidRPr="0031674C" w:rsidRDefault="00C1589E" w:rsidP="0031674C">
      <w:pPr>
        <w:pStyle w:val="Odstavecseseznamem"/>
        <w:tabs>
          <w:tab w:val="right" w:pos="5812"/>
        </w:tabs>
        <w:ind w:left="1560" w:firstLine="0"/>
        <w:rPr>
          <w:sz w:val="24"/>
        </w:rPr>
      </w:pPr>
    </w:p>
    <w:p w14:paraId="1B6E4858" w14:textId="77777777" w:rsidR="003B35C6" w:rsidRDefault="00EC070C" w:rsidP="003B35C6">
      <w:pPr>
        <w:pStyle w:val="Odstavecseseznamem"/>
        <w:numPr>
          <w:ilvl w:val="0"/>
          <w:numId w:val="45"/>
        </w:numPr>
        <w:rPr>
          <w:b/>
          <w:sz w:val="28"/>
        </w:rPr>
      </w:pPr>
      <w:r>
        <w:rPr>
          <w:b/>
          <w:sz w:val="28"/>
        </w:rPr>
        <w:t xml:space="preserve">Specifikace </w:t>
      </w:r>
      <w:r w:rsidR="003B35C6">
        <w:rPr>
          <w:b/>
          <w:sz w:val="28"/>
        </w:rPr>
        <w:t>zakázky</w:t>
      </w:r>
    </w:p>
    <w:p w14:paraId="70DA24B1" w14:textId="77777777" w:rsidR="003B35C6" w:rsidRPr="00096482" w:rsidRDefault="003B35C6" w:rsidP="003B35C6">
      <w:pPr>
        <w:pStyle w:val="Odstavecseseznamem"/>
        <w:numPr>
          <w:ilvl w:val="1"/>
          <w:numId w:val="45"/>
        </w:numPr>
        <w:rPr>
          <w:b/>
          <w:sz w:val="28"/>
        </w:rPr>
      </w:pPr>
      <w:r w:rsidRPr="00096482">
        <w:rPr>
          <w:b/>
          <w:sz w:val="24"/>
        </w:rPr>
        <w:t>Odvoz špinavého prádla</w:t>
      </w:r>
    </w:p>
    <w:p w14:paraId="7BBE9A80" w14:textId="77777777" w:rsidR="008C55AA" w:rsidRPr="00096482" w:rsidRDefault="00F97016" w:rsidP="00096482">
      <w:pPr>
        <w:pStyle w:val="Odstavecseseznamem"/>
        <w:ind w:left="792" w:firstLine="484"/>
        <w:rPr>
          <w:sz w:val="24"/>
        </w:rPr>
      </w:pPr>
      <w:r>
        <w:rPr>
          <w:sz w:val="24"/>
        </w:rPr>
        <w:t xml:space="preserve">Špinavé prádlo bude pracovníky školy shromažďováno na určeném místě ve Vámi dodaných přepravních zařízeních bez rozlišení druhu prádla. Přepravní zařízení (klece, boxy apod.) bude mít škola trvale k dispozici </w:t>
      </w:r>
      <w:r w:rsidR="00096482">
        <w:rPr>
          <w:sz w:val="24"/>
        </w:rPr>
        <w:t>a to v</w:t>
      </w:r>
      <w:r w:rsidRPr="00096482">
        <w:rPr>
          <w:sz w:val="24"/>
        </w:rPr>
        <w:t xml:space="preserve"> počtu </w:t>
      </w:r>
      <w:r w:rsidR="00863058">
        <w:rPr>
          <w:sz w:val="24"/>
        </w:rPr>
        <w:t xml:space="preserve">minimálně </w:t>
      </w:r>
      <w:r w:rsidRPr="00096482">
        <w:rPr>
          <w:sz w:val="24"/>
        </w:rPr>
        <w:t>odpovídajícím polovině měsíčního požadavku na odvoz prádla</w:t>
      </w:r>
      <w:r w:rsidR="00096482" w:rsidRPr="00096482">
        <w:rPr>
          <w:sz w:val="24"/>
        </w:rPr>
        <w:t>.</w:t>
      </w:r>
    </w:p>
    <w:p w14:paraId="5A3A189C" w14:textId="41914A2F" w:rsidR="008C55AA" w:rsidRDefault="008C55AA" w:rsidP="003B35C6">
      <w:pPr>
        <w:pStyle w:val="Odstavecseseznamem"/>
        <w:ind w:left="792" w:firstLine="484"/>
        <w:rPr>
          <w:sz w:val="24"/>
        </w:rPr>
      </w:pPr>
      <w:r>
        <w:rPr>
          <w:sz w:val="24"/>
        </w:rPr>
        <w:t>Silně znečištěné nebo prádlo infekční, bude pracovníky školy samostatně zabaleno v igelitových pytlech</w:t>
      </w:r>
      <w:r w:rsidR="00F97016">
        <w:rPr>
          <w:sz w:val="24"/>
        </w:rPr>
        <w:t xml:space="preserve"> a označeno.</w:t>
      </w:r>
      <w:r w:rsidR="00F92893">
        <w:rPr>
          <w:sz w:val="24"/>
        </w:rPr>
        <w:t xml:space="preserve"> </w:t>
      </w:r>
    </w:p>
    <w:p w14:paraId="7DD7C436" w14:textId="111661EA" w:rsidR="00F92893" w:rsidRPr="003B35C6" w:rsidRDefault="00F92893" w:rsidP="003B35C6">
      <w:pPr>
        <w:pStyle w:val="Odstavecseseznamem"/>
        <w:ind w:left="792" w:firstLine="484"/>
        <w:rPr>
          <w:b/>
          <w:sz w:val="28"/>
        </w:rPr>
      </w:pPr>
      <w:r>
        <w:rPr>
          <w:sz w:val="24"/>
        </w:rPr>
        <w:t xml:space="preserve">Při odvozu bude potvrzen počet kusů použitého prádla. </w:t>
      </w:r>
    </w:p>
    <w:p w14:paraId="01CEF91C" w14:textId="77777777" w:rsidR="003B35C6" w:rsidRPr="00401931" w:rsidRDefault="003B35C6" w:rsidP="00401931">
      <w:pPr>
        <w:pStyle w:val="Odstavecseseznamem"/>
      </w:pPr>
    </w:p>
    <w:p w14:paraId="7C3751E1" w14:textId="77777777" w:rsidR="003B35C6" w:rsidRPr="00096482" w:rsidRDefault="003B35C6" w:rsidP="003B35C6">
      <w:pPr>
        <w:pStyle w:val="Odstavecseseznamem"/>
        <w:numPr>
          <w:ilvl w:val="1"/>
          <w:numId w:val="45"/>
        </w:numPr>
        <w:rPr>
          <w:b/>
          <w:sz w:val="32"/>
        </w:rPr>
      </w:pPr>
      <w:r w:rsidRPr="00096482">
        <w:rPr>
          <w:b/>
          <w:sz w:val="24"/>
        </w:rPr>
        <w:t>Praní prádla</w:t>
      </w:r>
    </w:p>
    <w:p w14:paraId="714D131B" w14:textId="77777777" w:rsidR="008C55AA" w:rsidRDefault="003B35C6" w:rsidP="008C55AA">
      <w:pPr>
        <w:pStyle w:val="Odstavecseseznamem"/>
        <w:numPr>
          <w:ilvl w:val="2"/>
          <w:numId w:val="45"/>
        </w:numPr>
      </w:pPr>
      <w:r>
        <w:rPr>
          <w:b/>
          <w:sz w:val="28"/>
        </w:rPr>
        <w:t xml:space="preserve"> </w:t>
      </w:r>
      <w:r w:rsidRPr="003B35C6">
        <w:t>Standartní praní</w:t>
      </w:r>
      <w:r>
        <w:t xml:space="preserve"> prádla</w:t>
      </w:r>
    </w:p>
    <w:p w14:paraId="34E2F902" w14:textId="77777777" w:rsidR="00E74601" w:rsidRPr="00894E3E" w:rsidRDefault="00E74601" w:rsidP="00E74601">
      <w:pPr>
        <w:pStyle w:val="Odstavecseseznamem"/>
        <w:spacing w:after="0" w:line="259" w:lineRule="auto"/>
        <w:ind w:left="360" w:firstLine="0"/>
      </w:pPr>
      <w:r w:rsidRPr="00894E3E">
        <w:t>Praní je proces, při němž působením mechanického účinku pracího stroje, pracích a pomocných prostředků a teploty prací lázně dochází k odstranění různých typů zašpiněni. Dosažená kvalita se kontroluje a hodnotí podle těchto parametrů:</w:t>
      </w:r>
    </w:p>
    <w:p w14:paraId="0277817F" w14:textId="77777777" w:rsidR="00E74601" w:rsidRPr="00894E3E" w:rsidRDefault="00E74601" w:rsidP="00E74601">
      <w:pPr>
        <w:pStyle w:val="Odstavecseseznamem"/>
        <w:spacing w:after="0" w:line="259" w:lineRule="auto"/>
        <w:ind w:left="792" w:firstLine="0"/>
      </w:pPr>
      <w:r w:rsidRPr="00894E3E">
        <w:t>Bělost - dle etalonu v prádelně</w:t>
      </w:r>
    </w:p>
    <w:p w14:paraId="3DAF885A" w14:textId="77777777" w:rsidR="00E74601" w:rsidRPr="00894E3E" w:rsidRDefault="00E74601" w:rsidP="00E74601">
      <w:pPr>
        <w:pStyle w:val="Odstavecseseznamem"/>
        <w:spacing w:after="0" w:line="259" w:lineRule="auto"/>
        <w:ind w:left="792" w:firstLine="0"/>
      </w:pPr>
      <w:r w:rsidRPr="00894E3E">
        <w:t>Optimální čistota</w:t>
      </w:r>
    </w:p>
    <w:p w14:paraId="120ECCC7" w14:textId="77777777" w:rsidR="00E74601" w:rsidRPr="00894E3E" w:rsidRDefault="00E74601" w:rsidP="00E74601">
      <w:pPr>
        <w:pStyle w:val="Odstavecseseznamem"/>
        <w:spacing w:after="0" w:line="259" w:lineRule="auto"/>
        <w:ind w:left="792" w:firstLine="0"/>
      </w:pPr>
      <w:r w:rsidRPr="00894E3E">
        <w:t>Kvalitní vyžehlení - vyrovnáni a vyhlazeni prádla dosažené průmyslovým žehlením</w:t>
      </w:r>
    </w:p>
    <w:p w14:paraId="5CD29DDF" w14:textId="77777777" w:rsidR="00E74601" w:rsidRPr="00894E3E" w:rsidRDefault="00E74601" w:rsidP="00E74601">
      <w:pPr>
        <w:pStyle w:val="Odstavecseseznamem"/>
        <w:spacing w:after="0" w:line="259" w:lineRule="auto"/>
        <w:ind w:left="792" w:firstLine="0"/>
      </w:pPr>
      <w:r w:rsidRPr="00894E3E">
        <w:t>Suchost - prádlo musí být po vyžehlení suché ve všech částech</w:t>
      </w:r>
    </w:p>
    <w:p w14:paraId="16FF5AF7" w14:textId="77777777" w:rsidR="00E74601" w:rsidRPr="00894E3E" w:rsidRDefault="00E74601" w:rsidP="00E74601">
      <w:pPr>
        <w:pStyle w:val="Odstavecseseznamem"/>
        <w:spacing w:after="0" w:line="259" w:lineRule="auto"/>
        <w:ind w:left="792" w:firstLine="0"/>
      </w:pPr>
      <w:r w:rsidRPr="00894E3E">
        <w:lastRenderedPageBreak/>
        <w:t>Vůně prádla - vyžehlené prádlo musí být bez zápachu</w:t>
      </w:r>
    </w:p>
    <w:p w14:paraId="5D517F3C" w14:textId="77777777" w:rsidR="00E74601" w:rsidRPr="00894E3E" w:rsidRDefault="00E74601" w:rsidP="00E74601">
      <w:pPr>
        <w:pStyle w:val="Odstavecseseznamem"/>
        <w:spacing w:after="0" w:line="259" w:lineRule="auto"/>
        <w:ind w:left="792" w:firstLine="0"/>
      </w:pPr>
      <w:r w:rsidRPr="00894E3E">
        <w:t>Expedice prádla - prádlo je expedováno v příslušných obalech.</w:t>
      </w:r>
    </w:p>
    <w:p w14:paraId="1A8B01E8" w14:textId="77777777" w:rsidR="00E74601" w:rsidRDefault="00E74601" w:rsidP="00E74601">
      <w:pPr>
        <w:pStyle w:val="Odstavecseseznamem"/>
        <w:ind w:left="1224" w:firstLine="0"/>
      </w:pPr>
    </w:p>
    <w:p w14:paraId="61D4E457" w14:textId="77777777" w:rsidR="00096482" w:rsidRDefault="008C55AA" w:rsidP="003B35C6">
      <w:pPr>
        <w:pStyle w:val="Odstavecseseznamem"/>
        <w:ind w:left="1418" w:firstLine="425"/>
      </w:pPr>
      <w:r w:rsidRPr="00096482">
        <w:rPr>
          <w:b/>
        </w:rPr>
        <w:t>Praní</w:t>
      </w:r>
      <w:r>
        <w:t xml:space="preserve"> </w:t>
      </w:r>
      <w:r w:rsidR="00096482">
        <w:t>–</w:t>
      </w:r>
      <w:r w:rsidR="00F97016">
        <w:t xml:space="preserve"> </w:t>
      </w:r>
      <w:r w:rsidR="00AA6A3E">
        <w:t>vyprané prádlo musí splňovat hygienické podmínky pro ubytovací zařízení</w:t>
      </w:r>
    </w:p>
    <w:p w14:paraId="3F48CD40" w14:textId="77777777" w:rsidR="008C55AA" w:rsidRDefault="008C55AA" w:rsidP="003B35C6">
      <w:pPr>
        <w:pStyle w:val="Odstavecseseznamem"/>
        <w:ind w:left="1418" w:firstLine="425"/>
      </w:pPr>
      <w:r w:rsidRPr="00096482">
        <w:rPr>
          <w:b/>
        </w:rPr>
        <w:t>Žehlení</w:t>
      </w:r>
      <w:r>
        <w:t xml:space="preserve"> – všechny kusy budou dodány zpět vyžehleny (mandlovány) pokud nebude ze</w:t>
      </w:r>
      <w:r w:rsidR="00863058">
        <w:t> </w:t>
      </w:r>
      <w:r>
        <w:t>strany školy objednáno jinak.</w:t>
      </w:r>
    </w:p>
    <w:p w14:paraId="66F6DC73" w14:textId="77777777" w:rsidR="008C55AA" w:rsidRDefault="008C55AA" w:rsidP="003B35C6">
      <w:pPr>
        <w:pStyle w:val="Odstavecseseznamem"/>
        <w:ind w:left="1418" w:firstLine="425"/>
      </w:pPr>
      <w:r w:rsidRPr="00096482">
        <w:rPr>
          <w:b/>
        </w:rPr>
        <w:t>Balení</w:t>
      </w:r>
      <w:r w:rsidR="009F5BEF">
        <w:t xml:space="preserve"> – prádlo bude při přepravě zabaleno v igelitových </w:t>
      </w:r>
      <w:r w:rsidR="009F5BEF" w:rsidRPr="00096482">
        <w:rPr>
          <w:b/>
        </w:rPr>
        <w:t xml:space="preserve">přepravních </w:t>
      </w:r>
      <w:r w:rsidR="00096482" w:rsidRPr="00096482">
        <w:rPr>
          <w:b/>
        </w:rPr>
        <w:t>obalech</w:t>
      </w:r>
      <w:r w:rsidR="009F5BEF">
        <w:t xml:space="preserve"> </w:t>
      </w:r>
      <w:r w:rsidR="00096482">
        <w:t xml:space="preserve">(igelitové pytle) </w:t>
      </w:r>
      <w:r w:rsidR="009F5BEF">
        <w:t>roztříděné dle jednotlivých druhů prádla</w:t>
      </w:r>
      <w:r w:rsidR="00AA6A3E">
        <w:t xml:space="preserve"> a barevného provedení</w:t>
      </w:r>
      <w:r w:rsidR="009F5BEF">
        <w:t>.</w:t>
      </w:r>
      <w:r w:rsidR="00096482">
        <w:t xml:space="preserve"> Přeprava a předání bude probíhat v </w:t>
      </w:r>
      <w:r w:rsidR="00096482" w:rsidRPr="00096482">
        <w:rPr>
          <w:b/>
        </w:rPr>
        <w:t>přepravních zařízeních</w:t>
      </w:r>
      <w:r w:rsidR="00096482">
        <w:t xml:space="preserve"> (boxy, klece apod.) dle Vaší technologie.</w:t>
      </w:r>
    </w:p>
    <w:p w14:paraId="27741D91" w14:textId="77777777" w:rsidR="00AA6A3E" w:rsidRDefault="00863058" w:rsidP="00AA6A3E">
      <w:pPr>
        <w:pStyle w:val="Odstavecseseznamem"/>
        <w:ind w:left="1418" w:firstLine="425"/>
      </w:pPr>
      <w:r>
        <w:rPr>
          <w:b/>
        </w:rPr>
        <w:t xml:space="preserve">Doba od odvozu do předání čistého prádla </w:t>
      </w:r>
      <w:r>
        <w:t xml:space="preserve">– při standartním praní prádla je předpokládané předání čistého prádla do </w:t>
      </w:r>
      <w:r w:rsidR="00AA6A3E">
        <w:t>192</w:t>
      </w:r>
      <w:r>
        <w:t xml:space="preserve"> hodin </w:t>
      </w:r>
      <w:r w:rsidR="00AA6A3E">
        <w:t xml:space="preserve">(8dnů) </w:t>
      </w:r>
      <w:r>
        <w:t>od odvozu.</w:t>
      </w:r>
    </w:p>
    <w:p w14:paraId="2C9F0BD5" w14:textId="77777777" w:rsidR="009F5BEF" w:rsidRDefault="009F5BEF" w:rsidP="00AA6A3E">
      <w:pPr>
        <w:pStyle w:val="Odstavecseseznamem"/>
        <w:ind w:left="1418" w:firstLine="425"/>
      </w:pPr>
      <w:r w:rsidRPr="00AA6A3E">
        <w:rPr>
          <w:b/>
        </w:rPr>
        <w:t>Prádlo k vyřazení</w:t>
      </w:r>
      <w:r>
        <w:t xml:space="preserve"> – pokud dodavatel v průběhu plnění předmětu zakázky zjistí</w:t>
      </w:r>
      <w:r w:rsidR="00F97016">
        <w:t xml:space="preserve"> poškození prádla, které znemožňuje jeho další použití, dodavatel toto prádlo vy</w:t>
      </w:r>
      <w:r w:rsidR="00096482">
        <w:t>pere (pokud to bude umožňovat jeho poškození)</w:t>
      </w:r>
      <w:r w:rsidR="00F97016">
        <w:t xml:space="preserve"> a předá v samostatném přepravním obalu škole k</w:t>
      </w:r>
      <w:r w:rsidR="00096482">
        <w:t> </w:t>
      </w:r>
      <w:r w:rsidR="00F97016">
        <w:t>vyřazení</w:t>
      </w:r>
      <w:r w:rsidR="00096482">
        <w:t>.</w:t>
      </w:r>
    </w:p>
    <w:p w14:paraId="6C95C125" w14:textId="77777777" w:rsidR="008C55AA" w:rsidRDefault="008C55AA" w:rsidP="003B35C6">
      <w:pPr>
        <w:pStyle w:val="Odstavecseseznamem"/>
        <w:ind w:left="1418" w:firstLine="425"/>
      </w:pPr>
    </w:p>
    <w:p w14:paraId="481F8F51" w14:textId="77777777" w:rsidR="003B35C6" w:rsidRPr="003B35C6" w:rsidRDefault="003B35C6" w:rsidP="003B35C6">
      <w:pPr>
        <w:pStyle w:val="Odstavecseseznamem"/>
        <w:numPr>
          <w:ilvl w:val="2"/>
          <w:numId w:val="45"/>
        </w:numPr>
      </w:pPr>
      <w:r>
        <w:t xml:space="preserve"> </w:t>
      </w:r>
      <w:r w:rsidR="00AA6A3E">
        <w:t>Expresní praní</w:t>
      </w:r>
    </w:p>
    <w:p w14:paraId="7DC9FF66" w14:textId="77777777" w:rsidR="008C55AA" w:rsidRDefault="003B35C6" w:rsidP="00863058">
      <w:pPr>
        <w:pStyle w:val="Odstavecseseznamem"/>
        <w:ind w:left="1418"/>
      </w:pPr>
      <w:r>
        <w:t xml:space="preserve">V případě mimořádné situace vzniklé ze strany školy (hromadné akce s ubytováním většího počtu osob následující v krátkém </w:t>
      </w:r>
      <w:r w:rsidR="008C55AA">
        <w:t xml:space="preserve">časovém úsek za </w:t>
      </w:r>
      <w:r>
        <w:t>sebou</w:t>
      </w:r>
      <w:r w:rsidR="008C55AA">
        <w:t xml:space="preserve">) </w:t>
      </w:r>
      <w:r>
        <w:t>bud</w:t>
      </w:r>
      <w:r w:rsidR="008C55AA">
        <w:t xml:space="preserve">e požadováno zkrácení doby praní prádla (od odvozu ze školy do </w:t>
      </w:r>
      <w:r w:rsidR="00863058">
        <w:t>předání</w:t>
      </w:r>
      <w:r w:rsidR="008C55AA">
        <w:t xml:space="preserve"> téhož prádla vypraného) </w:t>
      </w:r>
      <w:r w:rsidR="008C55AA" w:rsidRPr="00AA6A3E">
        <w:t>na 24hodin.</w:t>
      </w:r>
      <w:r w:rsidR="00863058">
        <w:t xml:space="preserve"> Tato situace je předpokládána cca </w:t>
      </w:r>
      <w:r w:rsidR="00770ED9">
        <w:t>2</w:t>
      </w:r>
      <w:r w:rsidR="00863058">
        <w:t xml:space="preserve">x za rok. </w:t>
      </w:r>
      <w:r w:rsidR="008C55AA">
        <w:t>Ostatní požadavky jako u standartního praní prádla.</w:t>
      </w:r>
    </w:p>
    <w:p w14:paraId="4957D840" w14:textId="77777777" w:rsidR="0062298E" w:rsidRDefault="0062298E" w:rsidP="00863058">
      <w:pPr>
        <w:pStyle w:val="Odstavecseseznamem"/>
        <w:ind w:left="1418"/>
      </w:pPr>
    </w:p>
    <w:p w14:paraId="4A0FF42E" w14:textId="77777777" w:rsidR="003B35C6" w:rsidRDefault="00096482" w:rsidP="003B35C6">
      <w:pPr>
        <w:pStyle w:val="Odstavecseseznamem"/>
        <w:numPr>
          <w:ilvl w:val="1"/>
          <w:numId w:val="4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Svoz a dovoz</w:t>
      </w:r>
      <w:r w:rsidR="003B35C6" w:rsidRPr="00096482">
        <w:rPr>
          <w:b/>
          <w:sz w:val="24"/>
          <w:szCs w:val="24"/>
        </w:rPr>
        <w:t xml:space="preserve"> prádla</w:t>
      </w:r>
    </w:p>
    <w:p w14:paraId="611755E3" w14:textId="77777777" w:rsidR="00912793" w:rsidRDefault="00912793" w:rsidP="00912793">
      <w:pPr>
        <w:pStyle w:val="Odstavecseseznamem"/>
        <w:numPr>
          <w:ilvl w:val="2"/>
          <w:numId w:val="45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912793">
        <w:rPr>
          <w:sz w:val="24"/>
          <w:szCs w:val="24"/>
        </w:rPr>
        <w:t>Standartní svoz</w:t>
      </w:r>
    </w:p>
    <w:p w14:paraId="5746C2C0" w14:textId="77777777" w:rsidR="00AA6A3E" w:rsidRDefault="00AA6A3E" w:rsidP="00912793">
      <w:pPr>
        <w:pStyle w:val="Odstavecseseznamem"/>
        <w:ind w:left="1418" w:firstLine="0"/>
        <w:rPr>
          <w:sz w:val="24"/>
          <w:szCs w:val="24"/>
        </w:rPr>
      </w:pPr>
      <w:r w:rsidRPr="00912793">
        <w:rPr>
          <w:sz w:val="24"/>
          <w:szCs w:val="24"/>
        </w:rPr>
        <w:t xml:space="preserve">Svoz a dovoz prádla bude probíhat </w:t>
      </w:r>
      <w:r w:rsidR="00912793" w:rsidRPr="00912793">
        <w:rPr>
          <w:sz w:val="24"/>
          <w:szCs w:val="24"/>
        </w:rPr>
        <w:t>1x týdně dle vzájemně odsouhlaseného harmonogramu.</w:t>
      </w:r>
    </w:p>
    <w:p w14:paraId="50AA1F0F" w14:textId="77777777" w:rsidR="00912793" w:rsidRDefault="00912793" w:rsidP="00912793">
      <w:pPr>
        <w:pStyle w:val="Odstavecseseznamem"/>
        <w:numPr>
          <w:ilvl w:val="2"/>
          <w:numId w:val="45"/>
        </w:numPr>
        <w:rPr>
          <w:sz w:val="24"/>
          <w:szCs w:val="24"/>
        </w:rPr>
      </w:pPr>
      <w:r>
        <w:rPr>
          <w:sz w:val="24"/>
          <w:szCs w:val="24"/>
        </w:rPr>
        <w:t xml:space="preserve"> Expresní a mimořádný svoz</w:t>
      </w:r>
    </w:p>
    <w:p w14:paraId="29765E17" w14:textId="77777777" w:rsidR="00912793" w:rsidRPr="00912793" w:rsidRDefault="0062298E" w:rsidP="00912793">
      <w:pPr>
        <w:pStyle w:val="Odstavecseseznamem"/>
        <w:ind w:left="1418" w:firstLine="0"/>
        <w:rPr>
          <w:sz w:val="24"/>
          <w:szCs w:val="24"/>
        </w:rPr>
      </w:pPr>
      <w:r>
        <w:rPr>
          <w:sz w:val="24"/>
          <w:szCs w:val="24"/>
        </w:rPr>
        <w:t>Svoz prádla bude proveden na základě telefonické objednávky ze strany školy provedené minimálně 24 hodin před požadovaným svozem. Při objednání svozu bude upřesněno, zda se jedná o „Standartní praní prádla“ (dle odst. 2.2.1.) nebo o „Expresní praní“ (dle odst. 2.2.2.).</w:t>
      </w:r>
    </w:p>
    <w:p w14:paraId="3D045174" w14:textId="77777777" w:rsidR="003B35C6" w:rsidRDefault="003B35C6" w:rsidP="003B35C6">
      <w:pPr>
        <w:pStyle w:val="Odstavecseseznamem"/>
      </w:pPr>
    </w:p>
    <w:p w14:paraId="69B59259" w14:textId="77777777" w:rsidR="00BE5802" w:rsidRPr="0062298E" w:rsidRDefault="00F97016" w:rsidP="003B35C6">
      <w:pPr>
        <w:pStyle w:val="Odstavecseseznamem"/>
        <w:numPr>
          <w:ilvl w:val="1"/>
          <w:numId w:val="45"/>
        </w:numPr>
        <w:rPr>
          <w:b/>
          <w:sz w:val="32"/>
        </w:rPr>
      </w:pPr>
      <w:r w:rsidRPr="00096482">
        <w:rPr>
          <w:b/>
          <w:sz w:val="24"/>
        </w:rPr>
        <w:t>Přepravní obaly</w:t>
      </w:r>
    </w:p>
    <w:p w14:paraId="75BC5DE9" w14:textId="77777777" w:rsidR="0062298E" w:rsidRDefault="0062298E" w:rsidP="0062298E">
      <w:pPr>
        <w:pStyle w:val="Odstavecseseznamem"/>
        <w:ind w:left="792" w:firstLine="648"/>
        <w:rPr>
          <w:sz w:val="24"/>
        </w:rPr>
      </w:pPr>
      <w:r w:rsidRPr="0062298E">
        <w:rPr>
          <w:sz w:val="24"/>
        </w:rPr>
        <w:t>Přepravní obaly (klece,</w:t>
      </w:r>
      <w:r w:rsidR="00770ED9">
        <w:rPr>
          <w:sz w:val="24"/>
        </w:rPr>
        <w:t xml:space="preserve"> boxy,</w:t>
      </w:r>
      <w:r w:rsidRPr="0062298E">
        <w:rPr>
          <w:sz w:val="24"/>
        </w:rPr>
        <w:t xml:space="preserve"> koše apod.)</w:t>
      </w:r>
      <w:r>
        <w:rPr>
          <w:sz w:val="24"/>
        </w:rPr>
        <w:t xml:space="preserve"> dle Vaší technologie</w:t>
      </w:r>
      <w:r w:rsidR="00431F4D">
        <w:rPr>
          <w:sz w:val="24"/>
        </w:rPr>
        <w:t xml:space="preserve"> - </w:t>
      </w:r>
      <w:r>
        <w:rPr>
          <w:sz w:val="24"/>
        </w:rPr>
        <w:t xml:space="preserve">musí mít pojezdová kolečka pro usnadnění manipulace s plnými obaly. Přepravní obal musí umožňovat průjezd dveřmi o šíři </w:t>
      </w:r>
      <w:r w:rsidR="0018737A">
        <w:rPr>
          <w:sz w:val="24"/>
        </w:rPr>
        <w:t>80cm.</w:t>
      </w:r>
    </w:p>
    <w:p w14:paraId="566B9DF7" w14:textId="77777777" w:rsidR="0059482A" w:rsidRDefault="0059482A" w:rsidP="0062298E">
      <w:pPr>
        <w:pStyle w:val="Odstavecseseznamem"/>
        <w:ind w:left="792" w:firstLine="648"/>
        <w:rPr>
          <w:sz w:val="24"/>
        </w:rPr>
      </w:pPr>
    </w:p>
    <w:p w14:paraId="79980357" w14:textId="77777777" w:rsidR="0059482A" w:rsidRPr="0059482A" w:rsidRDefault="0059482A" w:rsidP="0059482A">
      <w:pPr>
        <w:pStyle w:val="Odstavecseseznamem"/>
        <w:ind w:left="851" w:firstLine="567"/>
        <w:rPr>
          <w:b/>
          <w:sz w:val="28"/>
        </w:rPr>
      </w:pPr>
      <w:r w:rsidRPr="0059482A">
        <w:rPr>
          <w:b/>
        </w:rPr>
        <w:t xml:space="preserve">Všechny </w:t>
      </w:r>
      <w:r>
        <w:rPr>
          <w:b/>
        </w:rPr>
        <w:t>skutečnosti</w:t>
      </w:r>
      <w:r w:rsidRPr="0059482A">
        <w:rPr>
          <w:b/>
        </w:rPr>
        <w:t xml:space="preserve"> uvedené v odst.</w:t>
      </w:r>
      <w:r>
        <w:rPr>
          <w:b/>
        </w:rPr>
        <w:t xml:space="preserve">1 a </w:t>
      </w:r>
      <w:r w:rsidRPr="0059482A">
        <w:rPr>
          <w:b/>
        </w:rPr>
        <w:t>2 zohledněte ve Vaší cenové nabídce.</w:t>
      </w:r>
    </w:p>
    <w:p w14:paraId="57C50F0C" w14:textId="77777777" w:rsidR="0062298E" w:rsidRDefault="0062298E" w:rsidP="0062298E">
      <w:pPr>
        <w:pStyle w:val="Odstavecseseznamem"/>
        <w:ind w:left="792" w:firstLine="648"/>
        <w:rPr>
          <w:sz w:val="24"/>
        </w:rPr>
      </w:pPr>
    </w:p>
    <w:p w14:paraId="3DDF35AC" w14:textId="77777777" w:rsidR="0062298E" w:rsidRPr="0059482A" w:rsidRDefault="0059482A" w:rsidP="0062298E">
      <w:pPr>
        <w:pStyle w:val="Odstavecseseznamem"/>
        <w:numPr>
          <w:ilvl w:val="0"/>
          <w:numId w:val="45"/>
        </w:numPr>
        <w:rPr>
          <w:b/>
          <w:sz w:val="36"/>
        </w:rPr>
      </w:pPr>
      <w:r>
        <w:rPr>
          <w:b/>
          <w:sz w:val="28"/>
        </w:rPr>
        <w:t>Členění nabídky a její hodnocení</w:t>
      </w:r>
    </w:p>
    <w:p w14:paraId="371ADA0E" w14:textId="77777777" w:rsidR="0059482A" w:rsidRPr="0059482A" w:rsidRDefault="0059482A" w:rsidP="0059482A">
      <w:pPr>
        <w:pStyle w:val="Odstavecseseznamem"/>
        <w:numPr>
          <w:ilvl w:val="1"/>
          <w:numId w:val="45"/>
        </w:numPr>
        <w:rPr>
          <w:b/>
          <w:sz w:val="32"/>
        </w:rPr>
      </w:pPr>
      <w:r w:rsidRPr="0059482A">
        <w:rPr>
          <w:b/>
          <w:sz w:val="24"/>
        </w:rPr>
        <w:t>Po</w:t>
      </w:r>
      <w:r>
        <w:rPr>
          <w:b/>
          <w:sz w:val="24"/>
        </w:rPr>
        <w:t>žadované členění nabídky</w:t>
      </w:r>
    </w:p>
    <w:p w14:paraId="1C2C2B5F" w14:textId="77777777" w:rsidR="0059482A" w:rsidRDefault="00B73DEA" w:rsidP="00B73DEA">
      <w:pPr>
        <w:pStyle w:val="Odstavecseseznamem"/>
      </w:pPr>
      <w:r>
        <w:t>K podání nabídky vyplňte přílohu č.</w:t>
      </w:r>
      <w:r w:rsidR="007779B6">
        <w:t xml:space="preserve">1 </w:t>
      </w:r>
      <w:r>
        <w:t xml:space="preserve"> (krycí list </w:t>
      </w:r>
      <w:r w:rsidR="00894E3E">
        <w:t>výzvy k podání nabídky)</w:t>
      </w:r>
      <w:r>
        <w:t>.</w:t>
      </w:r>
    </w:p>
    <w:p w14:paraId="65889EA5" w14:textId="77777777" w:rsidR="00B73DEA" w:rsidRPr="00410D5B" w:rsidRDefault="00B73DEA" w:rsidP="00B73DEA">
      <w:pPr>
        <w:pStyle w:val="Odstavecseseznamem"/>
        <w:numPr>
          <w:ilvl w:val="0"/>
          <w:numId w:val="47"/>
        </w:numPr>
      </w:pPr>
      <w:r w:rsidRPr="00410D5B">
        <w:rPr>
          <w:b/>
        </w:rPr>
        <w:t>Praní prádla</w:t>
      </w:r>
      <w:r w:rsidRPr="00410D5B">
        <w:t xml:space="preserve"> - vyplňte </w:t>
      </w:r>
      <w:r w:rsidR="0031674C" w:rsidRPr="00410D5B">
        <w:t xml:space="preserve">žlutě podbarvené </w:t>
      </w:r>
      <w:r w:rsidRPr="00410D5B">
        <w:t xml:space="preserve">položky v tabulce </w:t>
      </w:r>
      <w:r w:rsidR="0031674C" w:rsidRPr="00410D5B">
        <w:t>(výše DPH a cena za MJ bez DPH)</w:t>
      </w:r>
    </w:p>
    <w:p w14:paraId="453B168E" w14:textId="77777777" w:rsidR="00B73DEA" w:rsidRPr="00410D5B" w:rsidRDefault="00B73DEA" w:rsidP="00410D5B">
      <w:pPr>
        <w:pStyle w:val="Odstavecseseznamem"/>
        <w:numPr>
          <w:ilvl w:val="0"/>
          <w:numId w:val="47"/>
        </w:numPr>
      </w:pPr>
      <w:r w:rsidRPr="0018737A">
        <w:rPr>
          <w:b/>
        </w:rPr>
        <w:lastRenderedPageBreak/>
        <w:t>Doprav</w:t>
      </w:r>
      <w:r w:rsidR="0018737A" w:rsidRPr="0018737A">
        <w:rPr>
          <w:b/>
        </w:rPr>
        <w:t>né</w:t>
      </w:r>
      <w:r w:rsidRPr="00410D5B">
        <w:t xml:space="preserve"> - </w:t>
      </w:r>
      <w:r w:rsidR="0031674C" w:rsidRPr="00410D5B">
        <w:t>vyplňte žlutě podbarvené položky v tabulce (výše DPH a cena za 1 svoz bez DPH)</w:t>
      </w:r>
      <w:r w:rsidR="0018737A">
        <w:t>.</w:t>
      </w:r>
      <w:r w:rsidR="00410D5B" w:rsidRPr="00410D5B">
        <w:t xml:space="preserve"> </w:t>
      </w:r>
      <w:r w:rsidRPr="00410D5B">
        <w:t xml:space="preserve">Pokud je </w:t>
      </w:r>
      <w:r w:rsidR="00410D5B" w:rsidRPr="00410D5B">
        <w:t>tato</w:t>
      </w:r>
      <w:r w:rsidRPr="00410D5B">
        <w:t xml:space="preserve"> položka zahrnuta v jiné položce tabulky (např. standartní svoz je již v ceně praní) vyplňte do příslušného řádku nulu.</w:t>
      </w:r>
    </w:p>
    <w:p w14:paraId="06DD0DAC" w14:textId="77777777" w:rsidR="00B73DEA" w:rsidRPr="00410D5B" w:rsidRDefault="00B73DEA" w:rsidP="00B73DEA">
      <w:pPr>
        <w:pStyle w:val="Odstavecseseznamem"/>
        <w:numPr>
          <w:ilvl w:val="0"/>
          <w:numId w:val="47"/>
        </w:numPr>
      </w:pPr>
      <w:r w:rsidRPr="00410D5B">
        <w:rPr>
          <w:b/>
        </w:rPr>
        <w:t>Příplatky</w:t>
      </w:r>
      <w:r w:rsidRPr="00410D5B">
        <w:t xml:space="preserve"> - vyplňte </w:t>
      </w:r>
      <w:r w:rsidR="00410D5B" w:rsidRPr="00410D5B">
        <w:t>žlutě podbarvené položky</w:t>
      </w:r>
      <w:r w:rsidRPr="00410D5B">
        <w:t xml:space="preserve"> v tabulce buď </w:t>
      </w:r>
      <w:r w:rsidRPr="00410D5B">
        <w:rPr>
          <w:b/>
        </w:rPr>
        <w:t xml:space="preserve">absolutní hodnotu (vztaženou na </w:t>
      </w:r>
      <w:r w:rsidR="00410D5B" w:rsidRPr="00410D5B">
        <w:rPr>
          <w:b/>
        </w:rPr>
        <w:t>jeden průměrný svoz</w:t>
      </w:r>
      <w:r w:rsidRPr="00410D5B">
        <w:rPr>
          <w:b/>
        </w:rPr>
        <w:t>) nebo procentní hodnotu dané položky.</w:t>
      </w:r>
      <w:r w:rsidRPr="00410D5B">
        <w:t xml:space="preserve"> Pokud je některá položka zahrnuta v jiné položce tabulky</w:t>
      </w:r>
      <w:r w:rsidR="00700A45" w:rsidRPr="00410D5B">
        <w:t>,</w:t>
      </w:r>
      <w:r w:rsidRPr="00410D5B">
        <w:t xml:space="preserve"> vyplňte do příslušného řádku nulu.</w:t>
      </w:r>
    </w:p>
    <w:p w14:paraId="696228EB" w14:textId="77777777" w:rsidR="00B73DEA" w:rsidRPr="00B73DEA" w:rsidRDefault="00B73DEA" w:rsidP="00B73DEA">
      <w:pPr>
        <w:pStyle w:val="Odstavecseseznamem"/>
        <w:ind w:left="1866" w:firstLine="0"/>
      </w:pPr>
    </w:p>
    <w:p w14:paraId="75C8AA5E" w14:textId="77777777" w:rsidR="0059482A" w:rsidRPr="0059482A" w:rsidRDefault="0059482A" w:rsidP="0059482A">
      <w:pPr>
        <w:pStyle w:val="Odstavecseseznamem"/>
        <w:numPr>
          <w:ilvl w:val="1"/>
          <w:numId w:val="45"/>
        </w:numPr>
        <w:rPr>
          <w:b/>
          <w:sz w:val="32"/>
        </w:rPr>
      </w:pPr>
      <w:r>
        <w:rPr>
          <w:b/>
          <w:sz w:val="24"/>
        </w:rPr>
        <w:t>Hodnotící kritéria nabídky</w:t>
      </w:r>
    </w:p>
    <w:p w14:paraId="2E3CC0AD" w14:textId="77777777" w:rsidR="00700A45" w:rsidRPr="00410D5B" w:rsidRDefault="00700A45" w:rsidP="00410D5B">
      <w:pPr>
        <w:pStyle w:val="Odstavecseseznamem"/>
      </w:pPr>
      <w:r w:rsidRPr="00410D5B">
        <w:rPr>
          <w:b/>
        </w:rPr>
        <w:t>Praní prádla</w:t>
      </w:r>
      <w:r w:rsidR="00410D5B" w:rsidRPr="00410D5B">
        <w:rPr>
          <w:b/>
        </w:rPr>
        <w:t xml:space="preserve"> vč. dopravy</w:t>
      </w:r>
      <w:r w:rsidRPr="00410D5B">
        <w:rPr>
          <w:b/>
        </w:rPr>
        <w:t>:</w:t>
      </w:r>
      <w:r w:rsidRPr="00410D5B">
        <w:rPr>
          <w:b/>
        </w:rPr>
        <w:tab/>
      </w:r>
      <w:r w:rsidR="00410D5B" w:rsidRPr="00410D5B">
        <w:rPr>
          <w:b/>
        </w:rPr>
        <w:t>96</w:t>
      </w:r>
      <w:r w:rsidRPr="00410D5B">
        <w:rPr>
          <w:b/>
        </w:rPr>
        <w:t>%</w:t>
      </w:r>
      <w:r w:rsidRPr="00410D5B">
        <w:tab/>
      </w:r>
    </w:p>
    <w:p w14:paraId="6BB86F4F" w14:textId="77777777" w:rsidR="00700A45" w:rsidRPr="00410D5B" w:rsidRDefault="00700A45" w:rsidP="00700A45">
      <w:pPr>
        <w:pStyle w:val="Odstavecseseznamem"/>
      </w:pPr>
      <w:r w:rsidRPr="00410D5B">
        <w:rPr>
          <w:b/>
        </w:rPr>
        <w:t>Příplatky</w:t>
      </w:r>
      <w:r w:rsidRPr="00410D5B">
        <w:rPr>
          <w:b/>
        </w:rPr>
        <w:tab/>
      </w:r>
      <w:r w:rsidRPr="00410D5B">
        <w:rPr>
          <w:b/>
        </w:rPr>
        <w:tab/>
      </w:r>
      <w:r w:rsidR="00410D5B">
        <w:rPr>
          <w:b/>
        </w:rPr>
        <w:tab/>
      </w:r>
      <w:r w:rsidR="00410D5B" w:rsidRPr="00410D5B">
        <w:rPr>
          <w:b/>
        </w:rPr>
        <w:t>4</w:t>
      </w:r>
      <w:r w:rsidRPr="00410D5B">
        <w:rPr>
          <w:b/>
        </w:rPr>
        <w:t>%</w:t>
      </w:r>
      <w:r w:rsidRPr="00410D5B">
        <w:rPr>
          <w:b/>
        </w:rPr>
        <w:tab/>
      </w:r>
      <w:r w:rsidRPr="00410D5B">
        <w:t>z toho</w:t>
      </w:r>
      <w:r w:rsidRPr="00410D5B">
        <w:tab/>
        <w:t>Expresní praní</w:t>
      </w:r>
      <w:r w:rsidRPr="00410D5B">
        <w:tab/>
      </w:r>
      <w:r w:rsidRPr="00410D5B">
        <w:tab/>
      </w:r>
      <w:r w:rsidR="00410D5B" w:rsidRPr="00410D5B">
        <w:t>2</w:t>
      </w:r>
      <w:r w:rsidRPr="00410D5B">
        <w:t>%</w:t>
      </w:r>
    </w:p>
    <w:p w14:paraId="1D9307F6" w14:textId="77777777" w:rsidR="00700A45" w:rsidRDefault="00700A45" w:rsidP="00700A45">
      <w:pPr>
        <w:pStyle w:val="Odstavecseseznamem"/>
      </w:pPr>
      <w:r w:rsidRPr="00410D5B">
        <w:tab/>
      </w:r>
      <w:r w:rsidRPr="00410D5B">
        <w:tab/>
      </w:r>
      <w:r w:rsidRPr="00410D5B">
        <w:tab/>
      </w:r>
      <w:r w:rsidRPr="00410D5B">
        <w:tab/>
      </w:r>
      <w:r w:rsidRPr="00410D5B">
        <w:tab/>
      </w:r>
      <w:r w:rsidR="00410D5B">
        <w:tab/>
      </w:r>
      <w:r w:rsidR="00410D5B" w:rsidRPr="00410D5B">
        <w:t>Mimořádný svoz</w:t>
      </w:r>
      <w:r w:rsidR="00410D5B" w:rsidRPr="00410D5B">
        <w:tab/>
        <w:t>2%</w:t>
      </w:r>
    </w:p>
    <w:p w14:paraId="2CA52F53" w14:textId="77777777" w:rsidR="00401931" w:rsidRDefault="00401931" w:rsidP="00700A45">
      <w:pPr>
        <w:pStyle w:val="Odstavecseseznamem"/>
      </w:pPr>
    </w:p>
    <w:p w14:paraId="58155D84" w14:textId="77777777" w:rsidR="00401931" w:rsidRPr="00410D5B" w:rsidRDefault="00410D5B" w:rsidP="00410D5B">
      <w:pPr>
        <w:pStyle w:val="Odstavecseseznamem"/>
        <w:ind w:left="1146" w:firstLine="0"/>
        <w:rPr>
          <w:sz w:val="18"/>
        </w:rPr>
      </w:pPr>
      <w:r>
        <w:t xml:space="preserve">Hlavním </w:t>
      </w:r>
      <w:r w:rsidR="00401931">
        <w:t xml:space="preserve">Hodnotícím kritériem nabídek bude cena. </w:t>
      </w:r>
      <w:r w:rsidR="00401931" w:rsidRPr="00D02BAA">
        <w:rPr>
          <w:u w:val="single"/>
        </w:rPr>
        <w:t>Hodnocena bude cena bez DPH</w:t>
      </w:r>
      <w:r w:rsidR="00401931">
        <w:t xml:space="preserve"> </w:t>
      </w:r>
      <w:r>
        <w:t>podle vzorce:</w:t>
      </w:r>
      <w:r w:rsidRPr="00770ED9">
        <w:rPr>
          <w:b/>
          <w:sz w:val="28"/>
          <w:highlight w:val="red"/>
        </w:rPr>
        <w:t xml:space="preserve"> </w:t>
      </w:r>
      <w:r w:rsidR="00401931" w:rsidRPr="00410D5B">
        <w:rPr>
          <w:b/>
          <w:sz w:val="28"/>
        </w:rPr>
        <w:t>(</w:t>
      </w:r>
      <w:proofErr w:type="spellStart"/>
      <w:r w:rsidR="00401931" w:rsidRPr="00410D5B">
        <w:rPr>
          <w:b/>
          <w:sz w:val="28"/>
        </w:rPr>
        <w:t>C</w:t>
      </w:r>
      <w:r w:rsidR="008E1919" w:rsidRPr="00410D5B">
        <w:rPr>
          <w:b/>
          <w:sz w:val="28"/>
          <w:vertAlign w:val="subscript"/>
        </w:rPr>
        <w:t>n</w:t>
      </w:r>
      <w:proofErr w:type="spellEnd"/>
      <w:r w:rsidR="00401931" w:rsidRPr="00410D5B">
        <w:rPr>
          <w:b/>
          <w:sz w:val="28"/>
        </w:rPr>
        <w:t>/</w:t>
      </w:r>
      <w:proofErr w:type="spellStart"/>
      <w:r w:rsidR="00401931" w:rsidRPr="00410D5B">
        <w:rPr>
          <w:b/>
          <w:sz w:val="28"/>
        </w:rPr>
        <w:t>C</w:t>
      </w:r>
      <w:r w:rsidR="00401931" w:rsidRPr="00410D5B">
        <w:rPr>
          <w:b/>
          <w:sz w:val="28"/>
          <w:vertAlign w:val="subscript"/>
        </w:rPr>
        <w:t>max</w:t>
      </w:r>
      <w:proofErr w:type="spellEnd"/>
      <w:r w:rsidR="00401931" w:rsidRPr="00410D5B">
        <w:rPr>
          <w:b/>
          <w:sz w:val="28"/>
        </w:rPr>
        <w:t>)</w:t>
      </w:r>
      <w:r w:rsidRPr="00410D5B">
        <w:rPr>
          <w:b/>
          <w:sz w:val="28"/>
        </w:rPr>
        <w:t>* I</w:t>
      </w:r>
      <w:r w:rsidRPr="00410D5B">
        <w:rPr>
          <w:b/>
          <w:sz w:val="28"/>
          <w:vertAlign w:val="subscript"/>
        </w:rPr>
        <w:t>%</w:t>
      </w:r>
      <w:r w:rsidR="008E1919" w:rsidRPr="00410D5B">
        <w:rPr>
          <w:b/>
          <w:sz w:val="28"/>
        </w:rPr>
        <w:t xml:space="preserve"> = </w:t>
      </w:r>
      <w:proofErr w:type="spellStart"/>
      <w:r w:rsidR="008E1919" w:rsidRPr="00410D5B">
        <w:rPr>
          <w:b/>
          <w:sz w:val="28"/>
        </w:rPr>
        <w:t>B</w:t>
      </w:r>
      <w:r w:rsidR="008E1919" w:rsidRPr="00410D5B">
        <w:rPr>
          <w:b/>
          <w:sz w:val="28"/>
          <w:vertAlign w:val="subscript"/>
        </w:rPr>
        <w:t>x</w:t>
      </w:r>
      <w:proofErr w:type="spellEnd"/>
      <w:r w:rsidR="008E1919" w:rsidRPr="00410D5B">
        <w:rPr>
          <w:sz w:val="28"/>
        </w:rPr>
        <w:tab/>
      </w:r>
      <w:r w:rsidR="008E1919" w:rsidRPr="00410D5B">
        <w:rPr>
          <w:sz w:val="28"/>
        </w:rPr>
        <w:tab/>
      </w:r>
      <w:r w:rsidR="008E1919" w:rsidRPr="00410D5B">
        <w:t xml:space="preserve">kde: </w:t>
      </w:r>
      <w:r w:rsidR="008E1919" w:rsidRPr="00410D5B">
        <w:rPr>
          <w:sz w:val="28"/>
        </w:rPr>
        <w:tab/>
      </w:r>
      <w:proofErr w:type="spellStart"/>
      <w:r w:rsidR="008E1919" w:rsidRPr="00410D5B">
        <w:rPr>
          <w:b/>
        </w:rPr>
        <w:t>C</w:t>
      </w:r>
      <w:r w:rsidR="008E1919" w:rsidRPr="00410D5B">
        <w:rPr>
          <w:b/>
          <w:vertAlign w:val="subscript"/>
        </w:rPr>
        <w:t>n</w:t>
      </w:r>
      <w:proofErr w:type="spellEnd"/>
      <w:r w:rsidR="008E1919" w:rsidRPr="00410D5B">
        <w:rPr>
          <w:vertAlign w:val="subscript"/>
        </w:rPr>
        <w:t xml:space="preserve"> </w:t>
      </w:r>
      <w:r w:rsidR="008E1919" w:rsidRPr="00410D5B">
        <w:t>= nabídková cena položky</w:t>
      </w:r>
    </w:p>
    <w:p w14:paraId="46B16D0A" w14:textId="77777777" w:rsidR="0062298E" w:rsidRPr="00410D5B" w:rsidRDefault="008E1919" w:rsidP="008E1919">
      <w:pPr>
        <w:pStyle w:val="Odstavecseseznamem"/>
      </w:pPr>
      <w:r w:rsidRPr="00410D5B">
        <w:rPr>
          <w:sz w:val="18"/>
        </w:rPr>
        <w:tab/>
      </w:r>
      <w:r w:rsidRPr="00410D5B">
        <w:rPr>
          <w:sz w:val="18"/>
        </w:rPr>
        <w:tab/>
      </w:r>
      <w:r w:rsidRPr="00410D5B">
        <w:rPr>
          <w:sz w:val="18"/>
        </w:rPr>
        <w:tab/>
      </w:r>
      <w:r w:rsidRPr="00410D5B">
        <w:rPr>
          <w:sz w:val="18"/>
        </w:rPr>
        <w:tab/>
      </w:r>
      <w:r w:rsidRPr="00410D5B">
        <w:rPr>
          <w:sz w:val="18"/>
        </w:rPr>
        <w:tab/>
      </w:r>
      <w:r w:rsidRPr="00410D5B">
        <w:rPr>
          <w:sz w:val="18"/>
        </w:rPr>
        <w:tab/>
      </w:r>
      <w:r w:rsidRPr="00410D5B">
        <w:rPr>
          <w:b/>
        </w:rPr>
        <w:t>I</w:t>
      </w:r>
      <w:r w:rsidRPr="00410D5B">
        <w:rPr>
          <w:b/>
          <w:vertAlign w:val="subscript"/>
        </w:rPr>
        <w:t>%</w:t>
      </w:r>
      <w:r w:rsidRPr="00410D5B">
        <w:rPr>
          <w:vertAlign w:val="subscript"/>
        </w:rPr>
        <w:t xml:space="preserve"> </w:t>
      </w:r>
      <w:r w:rsidRPr="00410D5B">
        <w:t>= procentní hodnocení položky</w:t>
      </w:r>
    </w:p>
    <w:p w14:paraId="1FB0FB8A" w14:textId="77777777" w:rsidR="008E1919" w:rsidRPr="00410D5B" w:rsidRDefault="008E1919" w:rsidP="008E1919">
      <w:pPr>
        <w:pStyle w:val="Odstavecseseznamem"/>
        <w:rPr>
          <w:sz w:val="18"/>
        </w:rPr>
      </w:pPr>
      <w:r w:rsidRPr="00410D5B">
        <w:rPr>
          <w:vertAlign w:val="subscript"/>
        </w:rPr>
        <w:tab/>
      </w:r>
      <w:r w:rsidRPr="00410D5B">
        <w:rPr>
          <w:vertAlign w:val="subscript"/>
        </w:rPr>
        <w:tab/>
      </w:r>
      <w:r w:rsidRPr="00410D5B">
        <w:rPr>
          <w:vertAlign w:val="subscript"/>
        </w:rPr>
        <w:tab/>
      </w:r>
      <w:r w:rsidRPr="00410D5B">
        <w:rPr>
          <w:vertAlign w:val="subscript"/>
        </w:rPr>
        <w:tab/>
      </w:r>
      <w:r w:rsidRPr="00410D5B">
        <w:rPr>
          <w:vertAlign w:val="subscript"/>
        </w:rPr>
        <w:tab/>
      </w:r>
      <w:r w:rsidRPr="00410D5B">
        <w:rPr>
          <w:vertAlign w:val="subscript"/>
        </w:rPr>
        <w:tab/>
      </w:r>
      <w:proofErr w:type="spellStart"/>
      <w:r w:rsidRPr="00410D5B">
        <w:rPr>
          <w:b/>
        </w:rPr>
        <w:t>C</w:t>
      </w:r>
      <w:r w:rsidRPr="00410D5B">
        <w:rPr>
          <w:b/>
          <w:vertAlign w:val="subscript"/>
        </w:rPr>
        <w:t>max</w:t>
      </w:r>
      <w:proofErr w:type="spellEnd"/>
      <w:r w:rsidRPr="00410D5B">
        <w:rPr>
          <w:vertAlign w:val="subscript"/>
        </w:rPr>
        <w:t xml:space="preserve"> </w:t>
      </w:r>
      <w:r w:rsidRPr="00410D5B">
        <w:t>= nejvyšší nabízená cena položky</w:t>
      </w:r>
    </w:p>
    <w:p w14:paraId="63AEADFB" w14:textId="77777777" w:rsidR="00096482" w:rsidRDefault="008E1919" w:rsidP="008E1919">
      <w:pPr>
        <w:pStyle w:val="Odstavecseseznamem"/>
      </w:pPr>
      <w:r w:rsidRPr="00410D5B">
        <w:rPr>
          <w:b/>
          <w:sz w:val="18"/>
        </w:rPr>
        <w:tab/>
      </w:r>
      <w:r w:rsidRPr="00410D5B">
        <w:rPr>
          <w:b/>
          <w:sz w:val="18"/>
        </w:rPr>
        <w:tab/>
      </w:r>
      <w:r w:rsidRPr="00410D5B">
        <w:rPr>
          <w:b/>
          <w:sz w:val="18"/>
        </w:rPr>
        <w:tab/>
      </w:r>
      <w:r w:rsidRPr="00410D5B">
        <w:rPr>
          <w:b/>
          <w:sz w:val="18"/>
        </w:rPr>
        <w:tab/>
      </w:r>
      <w:r w:rsidRPr="00410D5B">
        <w:rPr>
          <w:b/>
          <w:sz w:val="18"/>
        </w:rPr>
        <w:tab/>
      </w:r>
      <w:r w:rsidRPr="00410D5B">
        <w:rPr>
          <w:b/>
          <w:sz w:val="18"/>
        </w:rPr>
        <w:tab/>
      </w:r>
      <w:proofErr w:type="spellStart"/>
      <w:r w:rsidRPr="00410D5B">
        <w:rPr>
          <w:b/>
        </w:rPr>
        <w:t>B</w:t>
      </w:r>
      <w:r w:rsidRPr="00410D5B">
        <w:rPr>
          <w:b/>
          <w:vertAlign w:val="subscript"/>
        </w:rPr>
        <w:t>x</w:t>
      </w:r>
      <w:proofErr w:type="spellEnd"/>
      <w:r w:rsidRPr="00410D5B">
        <w:rPr>
          <w:vertAlign w:val="subscript"/>
        </w:rPr>
        <w:t xml:space="preserve"> </w:t>
      </w:r>
      <w:r w:rsidRPr="00410D5B">
        <w:t>= bodová hodnota položky</w:t>
      </w:r>
    </w:p>
    <w:p w14:paraId="3F554FA6" w14:textId="77777777" w:rsidR="008E1919" w:rsidRDefault="008E1919" w:rsidP="008E1919">
      <w:pPr>
        <w:pStyle w:val="Odstavecseseznamem"/>
      </w:pPr>
    </w:p>
    <w:p w14:paraId="46DD6880" w14:textId="77777777" w:rsidR="00410D5B" w:rsidRDefault="00410D5B" w:rsidP="008E1919">
      <w:pPr>
        <w:pStyle w:val="Odstavecseseznamem"/>
        <w:rPr>
          <w:b/>
        </w:rPr>
      </w:pPr>
    </w:p>
    <w:p w14:paraId="36FEBE22" w14:textId="77777777" w:rsidR="00410D5B" w:rsidRPr="001D34B3" w:rsidRDefault="00410D5B" w:rsidP="00410D5B">
      <w:pPr>
        <w:pStyle w:val="Odstavecseseznamem"/>
      </w:pPr>
      <w:r w:rsidRPr="001D34B3">
        <w:t xml:space="preserve">Procentuální hodnota u příplatků bude přepočítána na finanční hodnotu jednoho průměrného standartního svozu dle vzorce: </w:t>
      </w:r>
    </w:p>
    <w:p w14:paraId="65D0EAB4" w14:textId="77777777" w:rsidR="001D34B3" w:rsidRDefault="00410D5B" w:rsidP="00410D5B">
      <w:pPr>
        <w:pStyle w:val="Odstavecseseznamem"/>
        <w:ind w:left="1146" w:firstLine="0"/>
        <w:rPr>
          <w:sz w:val="28"/>
        </w:rPr>
      </w:pPr>
      <w:r w:rsidRPr="00410D5B">
        <w:rPr>
          <w:b/>
          <w:sz w:val="28"/>
        </w:rPr>
        <w:t>(</w:t>
      </w:r>
      <w:r>
        <w:rPr>
          <w:b/>
          <w:sz w:val="28"/>
        </w:rPr>
        <w:t>M</w:t>
      </w:r>
      <w:r w:rsidRPr="00410D5B">
        <w:rPr>
          <w:b/>
          <w:sz w:val="28"/>
          <w:vertAlign w:val="subscript"/>
        </w:rPr>
        <w:t>1</w:t>
      </w:r>
      <w:r>
        <w:rPr>
          <w:b/>
          <w:sz w:val="28"/>
        </w:rPr>
        <w:t>/S</w:t>
      </w:r>
      <w:r w:rsidR="001D34B3">
        <w:rPr>
          <w:b/>
          <w:sz w:val="28"/>
        </w:rPr>
        <w:t>*C</w:t>
      </w:r>
      <w:r w:rsidR="001D34B3" w:rsidRPr="001D34B3">
        <w:rPr>
          <w:b/>
          <w:sz w:val="28"/>
          <w:vertAlign w:val="subscript"/>
        </w:rPr>
        <w:t>k</w:t>
      </w:r>
      <w:proofErr w:type="gramStart"/>
      <w:r w:rsidR="001D34B3" w:rsidRPr="001D34B3">
        <w:rPr>
          <w:b/>
          <w:sz w:val="28"/>
          <w:vertAlign w:val="subscript"/>
        </w:rPr>
        <w:t>1</w:t>
      </w:r>
      <w:r>
        <w:rPr>
          <w:b/>
          <w:sz w:val="28"/>
        </w:rPr>
        <w:t>)+(</w:t>
      </w:r>
      <w:proofErr w:type="gramEnd"/>
      <w:r>
        <w:rPr>
          <w:b/>
          <w:sz w:val="28"/>
        </w:rPr>
        <w:t>M</w:t>
      </w:r>
      <w:r w:rsidRPr="00410D5B">
        <w:rPr>
          <w:b/>
          <w:sz w:val="28"/>
          <w:vertAlign w:val="subscript"/>
        </w:rPr>
        <w:t>2</w:t>
      </w:r>
      <w:r>
        <w:rPr>
          <w:b/>
          <w:sz w:val="28"/>
        </w:rPr>
        <w:t>/S</w:t>
      </w:r>
      <w:r w:rsidR="001D34B3">
        <w:rPr>
          <w:b/>
          <w:sz w:val="28"/>
        </w:rPr>
        <w:t>*C</w:t>
      </w:r>
      <w:r w:rsidR="001D34B3" w:rsidRPr="001D34B3">
        <w:rPr>
          <w:b/>
          <w:sz w:val="28"/>
          <w:vertAlign w:val="subscript"/>
        </w:rPr>
        <w:t>k2</w:t>
      </w:r>
      <w:r>
        <w:rPr>
          <w:b/>
          <w:sz w:val="28"/>
        </w:rPr>
        <w:t>)+….(</w:t>
      </w:r>
      <w:proofErr w:type="spellStart"/>
      <w:r>
        <w:rPr>
          <w:b/>
          <w:sz w:val="28"/>
        </w:rPr>
        <w:t>M</w:t>
      </w:r>
      <w:r w:rsidRPr="00410D5B">
        <w:rPr>
          <w:b/>
          <w:sz w:val="28"/>
          <w:vertAlign w:val="subscript"/>
        </w:rPr>
        <w:t>x</w:t>
      </w:r>
      <w:proofErr w:type="spellEnd"/>
      <w:r>
        <w:rPr>
          <w:b/>
          <w:sz w:val="28"/>
        </w:rPr>
        <w:t>/S</w:t>
      </w:r>
      <w:r w:rsidR="001D34B3">
        <w:rPr>
          <w:b/>
          <w:sz w:val="28"/>
        </w:rPr>
        <w:t>*</w:t>
      </w:r>
      <w:proofErr w:type="spellStart"/>
      <w:r w:rsidR="001D34B3">
        <w:rPr>
          <w:b/>
          <w:sz w:val="28"/>
        </w:rPr>
        <w:t>C</w:t>
      </w:r>
      <w:r w:rsidR="001D34B3" w:rsidRPr="001D34B3">
        <w:rPr>
          <w:b/>
          <w:sz w:val="28"/>
          <w:vertAlign w:val="subscript"/>
        </w:rPr>
        <w:t>kx</w:t>
      </w:r>
      <w:proofErr w:type="spellEnd"/>
      <w:r>
        <w:rPr>
          <w:b/>
          <w:sz w:val="28"/>
        </w:rPr>
        <w:t>)</w:t>
      </w:r>
      <w:r w:rsidRPr="00410D5B">
        <w:rPr>
          <w:b/>
          <w:sz w:val="28"/>
        </w:rPr>
        <w:t xml:space="preserve"> = </w:t>
      </w:r>
      <w:proofErr w:type="spellStart"/>
      <w:r w:rsidR="001D34B3">
        <w:rPr>
          <w:b/>
          <w:sz w:val="28"/>
        </w:rPr>
        <w:t>P</w:t>
      </w:r>
      <w:r w:rsidRPr="00410D5B">
        <w:rPr>
          <w:b/>
          <w:sz w:val="28"/>
          <w:vertAlign w:val="subscript"/>
        </w:rPr>
        <w:t>x</w:t>
      </w:r>
      <w:proofErr w:type="spellEnd"/>
      <w:r w:rsidRPr="00410D5B">
        <w:rPr>
          <w:sz w:val="28"/>
        </w:rPr>
        <w:tab/>
      </w:r>
      <w:r w:rsidRPr="00410D5B">
        <w:rPr>
          <w:sz w:val="28"/>
        </w:rPr>
        <w:tab/>
      </w:r>
    </w:p>
    <w:p w14:paraId="1AC8D8C1" w14:textId="77777777" w:rsidR="00410D5B" w:rsidRDefault="00410D5B" w:rsidP="001D34B3">
      <w:pPr>
        <w:pStyle w:val="Odstavecseseznamem"/>
        <w:ind w:left="1146" w:firstLine="294"/>
      </w:pPr>
      <w:r w:rsidRPr="00410D5B">
        <w:t xml:space="preserve">kde: </w:t>
      </w:r>
      <w:r w:rsidRPr="00410D5B">
        <w:rPr>
          <w:sz w:val="28"/>
        </w:rPr>
        <w:tab/>
      </w:r>
      <w:r w:rsidR="001D34B3" w:rsidRPr="001D34B3">
        <w:rPr>
          <w:b/>
        </w:rPr>
        <w:t>M</w:t>
      </w:r>
      <w:r w:rsidR="001D34B3" w:rsidRPr="001D34B3">
        <w:rPr>
          <w:b/>
          <w:vertAlign w:val="subscript"/>
        </w:rPr>
        <w:t>1</w:t>
      </w:r>
      <w:r w:rsidRPr="001D34B3">
        <w:rPr>
          <w:b/>
          <w:vertAlign w:val="subscript"/>
        </w:rPr>
        <w:t xml:space="preserve"> </w:t>
      </w:r>
      <w:r w:rsidR="001D34B3" w:rsidRPr="001D34B3">
        <w:rPr>
          <w:b/>
        </w:rPr>
        <w:t xml:space="preserve">až </w:t>
      </w:r>
      <w:proofErr w:type="spellStart"/>
      <w:r w:rsidR="001D34B3" w:rsidRPr="001D34B3">
        <w:rPr>
          <w:b/>
        </w:rPr>
        <w:t>M</w:t>
      </w:r>
      <w:r w:rsidR="001D34B3" w:rsidRPr="001D34B3">
        <w:rPr>
          <w:b/>
          <w:vertAlign w:val="subscript"/>
        </w:rPr>
        <w:t>x</w:t>
      </w:r>
      <w:proofErr w:type="spellEnd"/>
      <w:r w:rsidR="001D34B3">
        <w:t xml:space="preserve"> </w:t>
      </w:r>
      <w:r w:rsidRPr="00410D5B">
        <w:t xml:space="preserve">= </w:t>
      </w:r>
      <w:r w:rsidR="001D34B3">
        <w:t>počet MJ jednotlivých položek druhu prádla</w:t>
      </w:r>
    </w:p>
    <w:p w14:paraId="26302407" w14:textId="77777777" w:rsidR="001D34B3" w:rsidRPr="00410D5B" w:rsidRDefault="001D34B3" w:rsidP="001D34B3">
      <w:pPr>
        <w:pStyle w:val="Odstavecseseznamem"/>
        <w:ind w:left="1146" w:firstLine="294"/>
      </w:pPr>
      <w:r>
        <w:tab/>
      </w:r>
      <w:r w:rsidRPr="001D34B3">
        <w:rPr>
          <w:b/>
        </w:rPr>
        <w:t>S</w:t>
      </w:r>
      <w:r>
        <w:t xml:space="preserve"> = počet svozů za rok</w:t>
      </w:r>
    </w:p>
    <w:p w14:paraId="1FE2F810" w14:textId="77777777" w:rsidR="00410D5B" w:rsidRPr="00410D5B" w:rsidRDefault="00410D5B" w:rsidP="00410D5B">
      <w:pPr>
        <w:pStyle w:val="Odstavecseseznamem"/>
        <w:rPr>
          <w:sz w:val="18"/>
        </w:rPr>
      </w:pPr>
      <w:r w:rsidRPr="00410D5B">
        <w:rPr>
          <w:vertAlign w:val="subscript"/>
        </w:rPr>
        <w:tab/>
      </w:r>
      <w:r w:rsidRPr="00410D5B">
        <w:rPr>
          <w:vertAlign w:val="subscript"/>
        </w:rPr>
        <w:tab/>
      </w:r>
      <w:r w:rsidRPr="00410D5B">
        <w:rPr>
          <w:b/>
        </w:rPr>
        <w:t>C</w:t>
      </w:r>
      <w:r w:rsidR="001D34B3">
        <w:rPr>
          <w:b/>
          <w:vertAlign w:val="subscript"/>
        </w:rPr>
        <w:t xml:space="preserve">k1 </w:t>
      </w:r>
      <w:r w:rsidR="001D34B3" w:rsidRPr="001D34B3">
        <w:rPr>
          <w:b/>
        </w:rPr>
        <w:t xml:space="preserve">až </w:t>
      </w:r>
      <w:proofErr w:type="spellStart"/>
      <w:r w:rsidR="001D34B3" w:rsidRPr="001D34B3">
        <w:rPr>
          <w:b/>
        </w:rPr>
        <w:t>C</w:t>
      </w:r>
      <w:r w:rsidR="001D34B3">
        <w:rPr>
          <w:b/>
          <w:vertAlign w:val="subscript"/>
        </w:rPr>
        <w:t>kx</w:t>
      </w:r>
      <w:proofErr w:type="spellEnd"/>
      <w:r w:rsidRPr="00410D5B">
        <w:rPr>
          <w:vertAlign w:val="subscript"/>
        </w:rPr>
        <w:t xml:space="preserve"> </w:t>
      </w:r>
      <w:r w:rsidRPr="00410D5B">
        <w:t xml:space="preserve">= </w:t>
      </w:r>
      <w:r w:rsidR="001D34B3">
        <w:t>nabídková cena jednotlivých položek druhu prádla</w:t>
      </w:r>
    </w:p>
    <w:p w14:paraId="61533748" w14:textId="77777777" w:rsidR="00410D5B" w:rsidRDefault="001D34B3" w:rsidP="00410D5B">
      <w:pPr>
        <w:pStyle w:val="Odstavecseseznamem"/>
      </w:pPr>
      <w:r>
        <w:rPr>
          <w:b/>
          <w:sz w:val="18"/>
        </w:rPr>
        <w:tab/>
      </w:r>
      <w:r>
        <w:rPr>
          <w:b/>
          <w:sz w:val="18"/>
        </w:rPr>
        <w:tab/>
      </w:r>
      <w:proofErr w:type="spellStart"/>
      <w:r>
        <w:rPr>
          <w:b/>
        </w:rPr>
        <w:t>P</w:t>
      </w:r>
      <w:r w:rsidR="00410D5B" w:rsidRPr="00410D5B">
        <w:rPr>
          <w:b/>
          <w:vertAlign w:val="subscript"/>
        </w:rPr>
        <w:t>x</w:t>
      </w:r>
      <w:proofErr w:type="spellEnd"/>
      <w:r w:rsidR="00410D5B" w:rsidRPr="00410D5B">
        <w:rPr>
          <w:vertAlign w:val="subscript"/>
        </w:rPr>
        <w:t xml:space="preserve"> </w:t>
      </w:r>
      <w:r w:rsidR="00410D5B" w:rsidRPr="00410D5B">
        <w:t xml:space="preserve">= </w:t>
      </w:r>
      <w:r>
        <w:t>procentuální</w:t>
      </w:r>
      <w:r w:rsidR="00410D5B" w:rsidRPr="00410D5B">
        <w:t xml:space="preserve"> hodnota položky</w:t>
      </w:r>
    </w:p>
    <w:p w14:paraId="507CAB35" w14:textId="77777777" w:rsidR="00410D5B" w:rsidRPr="001D34B3" w:rsidRDefault="00410D5B" w:rsidP="001D34B3">
      <w:pPr>
        <w:ind w:left="426" w:firstLine="720"/>
      </w:pPr>
      <w:r w:rsidRPr="001D34B3">
        <w:t xml:space="preserve">U každé </w:t>
      </w:r>
      <w:r w:rsidR="0018737A">
        <w:t xml:space="preserve">příplatkové </w:t>
      </w:r>
      <w:r w:rsidRPr="001D34B3">
        <w:t>položky bude přidělena bodová hodnota podle vzorce:</w:t>
      </w:r>
    </w:p>
    <w:p w14:paraId="59C0F93A" w14:textId="77777777" w:rsidR="001D34B3" w:rsidRPr="00410D5B" w:rsidRDefault="001D34B3" w:rsidP="001D34B3">
      <w:pPr>
        <w:pStyle w:val="Odstavecseseznamem"/>
        <w:ind w:left="1146" w:firstLine="0"/>
        <w:rPr>
          <w:sz w:val="18"/>
        </w:rPr>
      </w:pPr>
      <w:r w:rsidRPr="00410D5B">
        <w:rPr>
          <w:b/>
          <w:sz w:val="28"/>
        </w:rPr>
        <w:t>(</w:t>
      </w:r>
      <w:proofErr w:type="spellStart"/>
      <w:r>
        <w:rPr>
          <w:b/>
          <w:sz w:val="28"/>
        </w:rPr>
        <w:t>H</w:t>
      </w:r>
      <w:r w:rsidRPr="00410D5B">
        <w:rPr>
          <w:b/>
          <w:sz w:val="28"/>
          <w:vertAlign w:val="subscript"/>
        </w:rPr>
        <w:t>n</w:t>
      </w:r>
      <w:proofErr w:type="spellEnd"/>
      <w:r w:rsidRPr="00410D5B">
        <w:rPr>
          <w:b/>
          <w:sz w:val="28"/>
        </w:rPr>
        <w:t>/</w:t>
      </w:r>
      <w:proofErr w:type="spellStart"/>
      <w:r>
        <w:rPr>
          <w:b/>
          <w:sz w:val="28"/>
        </w:rPr>
        <w:t>H</w:t>
      </w:r>
      <w:r w:rsidRPr="00410D5B">
        <w:rPr>
          <w:b/>
          <w:sz w:val="28"/>
          <w:vertAlign w:val="subscript"/>
        </w:rPr>
        <w:t>max</w:t>
      </w:r>
      <w:proofErr w:type="spellEnd"/>
      <w:r w:rsidRPr="00410D5B">
        <w:rPr>
          <w:b/>
          <w:sz w:val="28"/>
        </w:rPr>
        <w:t>)* I</w:t>
      </w:r>
      <w:r w:rsidRPr="00410D5B">
        <w:rPr>
          <w:b/>
          <w:sz w:val="28"/>
          <w:vertAlign w:val="subscript"/>
        </w:rPr>
        <w:t>%</w:t>
      </w:r>
      <w:r w:rsidRPr="00410D5B">
        <w:rPr>
          <w:b/>
          <w:sz w:val="28"/>
        </w:rPr>
        <w:t xml:space="preserve"> = </w:t>
      </w:r>
      <w:proofErr w:type="spellStart"/>
      <w:r w:rsidRPr="00410D5B">
        <w:rPr>
          <w:b/>
          <w:sz w:val="28"/>
        </w:rPr>
        <w:t>B</w:t>
      </w:r>
      <w:r w:rsidRPr="00410D5B">
        <w:rPr>
          <w:b/>
          <w:sz w:val="28"/>
          <w:vertAlign w:val="subscript"/>
        </w:rPr>
        <w:t>x</w:t>
      </w:r>
      <w:proofErr w:type="spellEnd"/>
      <w:r w:rsidRPr="00410D5B">
        <w:rPr>
          <w:sz w:val="28"/>
        </w:rPr>
        <w:tab/>
      </w:r>
      <w:r w:rsidRPr="00410D5B">
        <w:rPr>
          <w:sz w:val="28"/>
        </w:rPr>
        <w:tab/>
      </w:r>
      <w:r w:rsidRPr="00410D5B">
        <w:t xml:space="preserve">kde: </w:t>
      </w:r>
      <w:r w:rsidRPr="00410D5B">
        <w:rPr>
          <w:sz w:val="28"/>
        </w:rPr>
        <w:tab/>
      </w:r>
      <w:proofErr w:type="spellStart"/>
      <w:r>
        <w:rPr>
          <w:b/>
        </w:rPr>
        <w:t>H</w:t>
      </w:r>
      <w:r w:rsidRPr="00410D5B">
        <w:rPr>
          <w:b/>
          <w:vertAlign w:val="subscript"/>
        </w:rPr>
        <w:t>n</w:t>
      </w:r>
      <w:proofErr w:type="spellEnd"/>
      <w:r w:rsidRPr="00410D5B">
        <w:rPr>
          <w:vertAlign w:val="subscript"/>
        </w:rPr>
        <w:t xml:space="preserve"> </w:t>
      </w:r>
      <w:r w:rsidRPr="00410D5B">
        <w:t xml:space="preserve">= nabídková </w:t>
      </w:r>
      <w:r>
        <w:t>hodnota</w:t>
      </w:r>
      <w:r w:rsidRPr="00410D5B">
        <w:t xml:space="preserve"> položky</w:t>
      </w:r>
    </w:p>
    <w:p w14:paraId="5B261244" w14:textId="77777777" w:rsidR="001D34B3" w:rsidRPr="00410D5B" w:rsidRDefault="001D34B3" w:rsidP="001D34B3">
      <w:pPr>
        <w:pStyle w:val="Odstavecseseznamem"/>
      </w:pPr>
      <w:r w:rsidRPr="00410D5B">
        <w:rPr>
          <w:sz w:val="18"/>
        </w:rPr>
        <w:tab/>
      </w:r>
      <w:r w:rsidRPr="00410D5B">
        <w:rPr>
          <w:sz w:val="18"/>
        </w:rPr>
        <w:tab/>
      </w:r>
      <w:r w:rsidRPr="00410D5B">
        <w:rPr>
          <w:sz w:val="18"/>
        </w:rPr>
        <w:tab/>
      </w:r>
      <w:r w:rsidRPr="00410D5B">
        <w:rPr>
          <w:sz w:val="18"/>
        </w:rPr>
        <w:tab/>
      </w:r>
      <w:r w:rsidRPr="00410D5B">
        <w:rPr>
          <w:sz w:val="18"/>
        </w:rPr>
        <w:tab/>
      </w:r>
      <w:r w:rsidRPr="00410D5B">
        <w:rPr>
          <w:sz w:val="18"/>
        </w:rPr>
        <w:tab/>
      </w:r>
      <w:r w:rsidRPr="00410D5B">
        <w:rPr>
          <w:b/>
        </w:rPr>
        <w:t>I</w:t>
      </w:r>
      <w:r w:rsidRPr="00410D5B">
        <w:rPr>
          <w:b/>
          <w:vertAlign w:val="subscript"/>
        </w:rPr>
        <w:t>%</w:t>
      </w:r>
      <w:r w:rsidRPr="00410D5B">
        <w:rPr>
          <w:vertAlign w:val="subscript"/>
        </w:rPr>
        <w:t xml:space="preserve"> </w:t>
      </w:r>
      <w:r w:rsidRPr="00410D5B">
        <w:t>= procentní hodnocení položky</w:t>
      </w:r>
    </w:p>
    <w:p w14:paraId="5E979FA1" w14:textId="77777777" w:rsidR="001D34B3" w:rsidRPr="00410D5B" w:rsidRDefault="001D34B3" w:rsidP="001D34B3">
      <w:pPr>
        <w:pStyle w:val="Odstavecseseznamem"/>
        <w:rPr>
          <w:sz w:val="18"/>
        </w:rPr>
      </w:pPr>
      <w:r w:rsidRPr="00410D5B">
        <w:rPr>
          <w:vertAlign w:val="subscript"/>
        </w:rPr>
        <w:tab/>
      </w:r>
      <w:r w:rsidRPr="00410D5B">
        <w:rPr>
          <w:vertAlign w:val="subscript"/>
        </w:rPr>
        <w:tab/>
      </w:r>
      <w:r w:rsidRPr="00410D5B">
        <w:rPr>
          <w:vertAlign w:val="subscript"/>
        </w:rPr>
        <w:tab/>
      </w:r>
      <w:r w:rsidRPr="00410D5B">
        <w:rPr>
          <w:vertAlign w:val="subscript"/>
        </w:rPr>
        <w:tab/>
      </w:r>
      <w:r w:rsidRPr="00410D5B">
        <w:rPr>
          <w:vertAlign w:val="subscript"/>
        </w:rPr>
        <w:tab/>
      </w:r>
      <w:r w:rsidRPr="00410D5B">
        <w:rPr>
          <w:vertAlign w:val="subscript"/>
        </w:rPr>
        <w:tab/>
      </w:r>
      <w:proofErr w:type="spellStart"/>
      <w:r>
        <w:rPr>
          <w:b/>
        </w:rPr>
        <w:t>H</w:t>
      </w:r>
      <w:r w:rsidRPr="00410D5B">
        <w:rPr>
          <w:b/>
          <w:vertAlign w:val="subscript"/>
        </w:rPr>
        <w:t>max</w:t>
      </w:r>
      <w:proofErr w:type="spellEnd"/>
      <w:r w:rsidRPr="00410D5B">
        <w:rPr>
          <w:vertAlign w:val="subscript"/>
        </w:rPr>
        <w:t xml:space="preserve"> </w:t>
      </w:r>
      <w:r w:rsidRPr="00410D5B">
        <w:t xml:space="preserve">= nejvyšší </w:t>
      </w:r>
      <w:r>
        <w:t>hodnota</w:t>
      </w:r>
      <w:r w:rsidRPr="00410D5B">
        <w:t xml:space="preserve"> položky</w:t>
      </w:r>
    </w:p>
    <w:p w14:paraId="79D3D706" w14:textId="77777777" w:rsidR="001D34B3" w:rsidRDefault="001D34B3" w:rsidP="001D34B3">
      <w:pPr>
        <w:pStyle w:val="Odstavecseseznamem"/>
      </w:pPr>
      <w:r w:rsidRPr="00410D5B">
        <w:rPr>
          <w:b/>
          <w:sz w:val="18"/>
        </w:rPr>
        <w:tab/>
      </w:r>
      <w:r w:rsidRPr="00410D5B">
        <w:rPr>
          <w:b/>
          <w:sz w:val="18"/>
        </w:rPr>
        <w:tab/>
      </w:r>
      <w:r w:rsidRPr="00410D5B">
        <w:rPr>
          <w:b/>
          <w:sz w:val="18"/>
        </w:rPr>
        <w:tab/>
      </w:r>
      <w:r w:rsidRPr="00410D5B">
        <w:rPr>
          <w:b/>
          <w:sz w:val="18"/>
        </w:rPr>
        <w:tab/>
      </w:r>
      <w:r w:rsidRPr="00410D5B">
        <w:rPr>
          <w:b/>
          <w:sz w:val="18"/>
        </w:rPr>
        <w:tab/>
      </w:r>
      <w:r w:rsidRPr="00410D5B">
        <w:rPr>
          <w:b/>
          <w:sz w:val="18"/>
        </w:rPr>
        <w:tab/>
      </w:r>
      <w:proofErr w:type="spellStart"/>
      <w:r w:rsidRPr="00410D5B">
        <w:rPr>
          <w:b/>
        </w:rPr>
        <w:t>B</w:t>
      </w:r>
      <w:r w:rsidRPr="00410D5B">
        <w:rPr>
          <w:b/>
          <w:vertAlign w:val="subscript"/>
        </w:rPr>
        <w:t>x</w:t>
      </w:r>
      <w:proofErr w:type="spellEnd"/>
      <w:r w:rsidRPr="00410D5B">
        <w:rPr>
          <w:vertAlign w:val="subscript"/>
        </w:rPr>
        <w:t xml:space="preserve"> </w:t>
      </w:r>
      <w:r w:rsidRPr="00410D5B">
        <w:t>= bodová hodnota položky</w:t>
      </w:r>
    </w:p>
    <w:p w14:paraId="4EED04D4" w14:textId="77777777" w:rsidR="00410D5B" w:rsidRDefault="00410D5B" w:rsidP="008E1919">
      <w:pPr>
        <w:pStyle w:val="Odstavecseseznamem"/>
        <w:rPr>
          <w:b/>
        </w:rPr>
      </w:pPr>
    </w:p>
    <w:p w14:paraId="75DF1865" w14:textId="77777777" w:rsidR="008E1919" w:rsidRPr="00EB12B2" w:rsidRDefault="008E1919" w:rsidP="008E1919">
      <w:pPr>
        <w:pStyle w:val="Odstavecseseznamem"/>
        <w:rPr>
          <w:b/>
          <w:sz w:val="18"/>
        </w:rPr>
      </w:pPr>
      <w:r w:rsidRPr="00EB12B2">
        <w:rPr>
          <w:b/>
        </w:rPr>
        <w:t>Bodové hodnoty jednotlivých položek nabídky budou sečteny. Výsledek bude tvořit bodovou hodnotu nabídky. Bude vybrána nabídka s nejnižší bodovou hodnotou nabídky.</w:t>
      </w:r>
    </w:p>
    <w:p w14:paraId="0AB7E3AA" w14:textId="77777777" w:rsidR="00096482" w:rsidRPr="00096482" w:rsidRDefault="00096482" w:rsidP="008E1919">
      <w:pPr>
        <w:pStyle w:val="Odstavecseseznamem"/>
        <w:rPr>
          <w:b/>
        </w:rPr>
      </w:pPr>
    </w:p>
    <w:p w14:paraId="4BA5A5BB" w14:textId="77777777" w:rsidR="00394798" w:rsidRDefault="00394798" w:rsidP="008E1919">
      <w:pPr>
        <w:pStyle w:val="Odstavecseseznamem"/>
      </w:pPr>
    </w:p>
    <w:sectPr w:rsidR="00394798" w:rsidSect="004E6C69">
      <w:headerReference w:type="default" r:id="rId8"/>
      <w:footerReference w:type="default" r:id="rId9"/>
      <w:pgSz w:w="11907" w:h="16840"/>
      <w:pgMar w:top="993" w:right="1134" w:bottom="1418" w:left="993" w:header="284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B41070" w14:textId="77777777" w:rsidR="00636D41" w:rsidRDefault="00636D41" w:rsidP="006B3CE1">
      <w:r>
        <w:separator/>
      </w:r>
    </w:p>
  </w:endnote>
  <w:endnote w:type="continuationSeparator" w:id="0">
    <w:p w14:paraId="078742C3" w14:textId="77777777" w:rsidR="00636D41" w:rsidRDefault="00636D41" w:rsidP="006B3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uturaTDem">
    <w:altName w:val="Century Gothic"/>
    <w:panose1 w:val="020B0604020202020204"/>
    <w:charset w:val="EE"/>
    <w:family w:val="swiss"/>
    <w:pitch w:val="variable"/>
    <w:sig w:usb0="00000001" w:usb1="000078FB" w:usb2="00000000" w:usb3="00000000" w:csb0="00000093" w:csb1="00000000"/>
  </w:font>
  <w:font w:name="FuturaTMed">
    <w:altName w:val="Courier New"/>
    <w:panose1 w:val="020B0604020202020204"/>
    <w:charset w:val="EE"/>
    <w:family w:val="swiss"/>
    <w:pitch w:val="variable"/>
    <w:sig w:usb0="00000001" w:usb1="000078FB" w:usb2="00000000" w:usb3="00000000" w:csb0="0000009F" w:csb1="00000000"/>
  </w:font>
  <w:font w:name="FuturaT">
    <w:altName w:val="Century Gothic"/>
    <w:panose1 w:val="020B0604020202020204"/>
    <w:charset w:val="EE"/>
    <w:family w:val="swiss"/>
    <w:pitch w:val="variable"/>
    <w:sig w:usb0="00000001" w:usb1="000078FB" w:usb2="00000000" w:usb3="00000000" w:csb0="0000009F" w:csb1="00000000"/>
  </w:font>
  <w:font w:name="FuturaT bold">
    <w:altName w:val="Times New Roman"/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108834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A5F9E5E" w14:textId="77777777" w:rsidR="00EB12B2" w:rsidRDefault="00EB12B2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B553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B553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14B5D2F" w14:textId="77777777" w:rsidR="00EB12B2" w:rsidRDefault="00EB12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8BC5C5" w14:textId="77777777" w:rsidR="00636D41" w:rsidRDefault="00636D41" w:rsidP="006B3CE1">
      <w:r>
        <w:separator/>
      </w:r>
    </w:p>
  </w:footnote>
  <w:footnote w:type="continuationSeparator" w:id="0">
    <w:p w14:paraId="432BAA13" w14:textId="77777777" w:rsidR="00636D41" w:rsidRDefault="00636D41" w:rsidP="006B3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31F7B" w14:textId="0EE38DA1" w:rsidR="006A5C62" w:rsidRPr="006A5C62" w:rsidRDefault="006A5C62" w:rsidP="006A5C62">
    <w:pPr>
      <w:pStyle w:val="Zhlav"/>
      <w:jc w:val="right"/>
      <w:rPr>
        <w:b/>
        <w:sz w:val="24"/>
      </w:rPr>
    </w:pPr>
    <w:r w:rsidRPr="006A5C62">
      <w:rPr>
        <w:b/>
        <w:sz w:val="24"/>
      </w:rPr>
      <w:t>Příloha</w:t>
    </w:r>
    <w:r w:rsidR="00F67FB5">
      <w:rPr>
        <w:b/>
        <w:sz w:val="24"/>
      </w:rPr>
      <w:t xml:space="preserve"> č. </w:t>
    </w:r>
    <w:r w:rsidRPr="006A5C62">
      <w:rPr>
        <w:b/>
        <w:sz w:val="24"/>
      </w:rPr>
      <w:t xml:space="preserve"> 1</w:t>
    </w:r>
    <w:proofErr w:type="gramStart"/>
    <w:r w:rsidR="00F67FB5">
      <w:rPr>
        <w:b/>
        <w:sz w:val="24"/>
      </w:rPr>
      <w:t xml:space="preserve">a </w:t>
    </w:r>
    <w:r w:rsidR="00894E3E">
      <w:rPr>
        <w:b/>
        <w:sz w:val="24"/>
      </w:rPr>
      <w:t xml:space="preserve"> výzvy</w:t>
    </w:r>
    <w:proofErr w:type="gramEnd"/>
    <w:r w:rsidR="00894E3E">
      <w:rPr>
        <w:b/>
        <w:sz w:val="24"/>
      </w:rPr>
      <w:t xml:space="preserve"> k podání nabídky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25EF1"/>
    <w:multiLevelType w:val="multilevel"/>
    <w:tmpl w:val="A8D0A54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0094570A"/>
    <w:multiLevelType w:val="hybridMultilevel"/>
    <w:tmpl w:val="CA2A56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141E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AE30F7"/>
    <w:multiLevelType w:val="multilevel"/>
    <w:tmpl w:val="5BE4A4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4" w15:restartNumberingAfterBreak="0">
    <w:nsid w:val="090D5EBC"/>
    <w:multiLevelType w:val="multilevel"/>
    <w:tmpl w:val="2D9C439C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9E1AEF"/>
    <w:multiLevelType w:val="hybridMultilevel"/>
    <w:tmpl w:val="2FDA3D68"/>
    <w:lvl w:ilvl="0" w:tplc="42CAB38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C0A13FE"/>
    <w:multiLevelType w:val="hybridMultilevel"/>
    <w:tmpl w:val="01CE801E"/>
    <w:lvl w:ilvl="0" w:tplc="89923E80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0CE27F23"/>
    <w:multiLevelType w:val="multilevel"/>
    <w:tmpl w:val="CBEE0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8" w15:restartNumberingAfterBreak="0">
    <w:nsid w:val="0D0E168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DF368B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3AB3DE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87E4C5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EAB415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43944B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4FF026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67D344A"/>
    <w:multiLevelType w:val="hybridMultilevel"/>
    <w:tmpl w:val="5580679A"/>
    <w:lvl w:ilvl="0" w:tplc="D832847C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02CE29A" w:tentative="1">
      <w:start w:val="1"/>
      <w:numFmt w:val="lowerLetter"/>
      <w:lvlText w:val="%2."/>
      <w:lvlJc w:val="left"/>
      <w:pPr>
        <w:ind w:left="1440" w:hanging="360"/>
      </w:pPr>
    </w:lvl>
    <w:lvl w:ilvl="2" w:tplc="BF8271AA" w:tentative="1">
      <w:start w:val="1"/>
      <w:numFmt w:val="lowerRoman"/>
      <w:lvlText w:val="%3."/>
      <w:lvlJc w:val="right"/>
      <w:pPr>
        <w:ind w:left="2160" w:hanging="180"/>
      </w:pPr>
    </w:lvl>
    <w:lvl w:ilvl="3" w:tplc="EA16DABA" w:tentative="1">
      <w:start w:val="1"/>
      <w:numFmt w:val="decimal"/>
      <w:lvlText w:val="%4."/>
      <w:lvlJc w:val="left"/>
      <w:pPr>
        <w:ind w:left="2880" w:hanging="360"/>
      </w:pPr>
    </w:lvl>
    <w:lvl w:ilvl="4" w:tplc="BAE69C66" w:tentative="1">
      <w:start w:val="1"/>
      <w:numFmt w:val="lowerLetter"/>
      <w:lvlText w:val="%5."/>
      <w:lvlJc w:val="left"/>
      <w:pPr>
        <w:ind w:left="3600" w:hanging="360"/>
      </w:pPr>
    </w:lvl>
    <w:lvl w:ilvl="5" w:tplc="7D62AC80" w:tentative="1">
      <w:start w:val="1"/>
      <w:numFmt w:val="lowerRoman"/>
      <w:lvlText w:val="%6."/>
      <w:lvlJc w:val="right"/>
      <w:pPr>
        <w:ind w:left="4320" w:hanging="180"/>
      </w:pPr>
    </w:lvl>
    <w:lvl w:ilvl="6" w:tplc="1C38EAA4" w:tentative="1">
      <w:start w:val="1"/>
      <w:numFmt w:val="decimal"/>
      <w:lvlText w:val="%7."/>
      <w:lvlJc w:val="left"/>
      <w:pPr>
        <w:ind w:left="5040" w:hanging="360"/>
      </w:pPr>
    </w:lvl>
    <w:lvl w:ilvl="7" w:tplc="59DA8CDA" w:tentative="1">
      <w:start w:val="1"/>
      <w:numFmt w:val="lowerLetter"/>
      <w:lvlText w:val="%8."/>
      <w:lvlJc w:val="left"/>
      <w:pPr>
        <w:ind w:left="5760" w:hanging="360"/>
      </w:pPr>
    </w:lvl>
    <w:lvl w:ilvl="8" w:tplc="00A6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1069C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AA77B4B"/>
    <w:multiLevelType w:val="hybridMultilevel"/>
    <w:tmpl w:val="929A980E"/>
    <w:lvl w:ilvl="0" w:tplc="42CAB384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8" w15:restartNumberingAfterBreak="0">
    <w:nsid w:val="2D0D1021"/>
    <w:multiLevelType w:val="multilevel"/>
    <w:tmpl w:val="DF72CF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00F673B"/>
    <w:multiLevelType w:val="hybridMultilevel"/>
    <w:tmpl w:val="FDEE1908"/>
    <w:lvl w:ilvl="0" w:tplc="42CAB384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0" w15:restartNumberingAfterBreak="0">
    <w:nsid w:val="30C37373"/>
    <w:multiLevelType w:val="hybridMultilevel"/>
    <w:tmpl w:val="C9E63B36"/>
    <w:lvl w:ilvl="0" w:tplc="B6661C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7A805E" w:tentative="1">
      <w:start w:val="1"/>
      <w:numFmt w:val="lowerLetter"/>
      <w:lvlText w:val="%2."/>
      <w:lvlJc w:val="left"/>
      <w:pPr>
        <w:ind w:left="1440" w:hanging="360"/>
      </w:pPr>
    </w:lvl>
    <w:lvl w:ilvl="2" w:tplc="363894F8" w:tentative="1">
      <w:start w:val="1"/>
      <w:numFmt w:val="lowerRoman"/>
      <w:lvlText w:val="%3."/>
      <w:lvlJc w:val="right"/>
      <w:pPr>
        <w:ind w:left="2160" w:hanging="180"/>
      </w:pPr>
    </w:lvl>
    <w:lvl w:ilvl="3" w:tplc="9C088496" w:tentative="1">
      <w:start w:val="1"/>
      <w:numFmt w:val="decimal"/>
      <w:lvlText w:val="%4."/>
      <w:lvlJc w:val="left"/>
      <w:pPr>
        <w:ind w:left="2880" w:hanging="360"/>
      </w:pPr>
    </w:lvl>
    <w:lvl w:ilvl="4" w:tplc="FF8C2C50" w:tentative="1">
      <w:start w:val="1"/>
      <w:numFmt w:val="lowerLetter"/>
      <w:lvlText w:val="%5."/>
      <w:lvlJc w:val="left"/>
      <w:pPr>
        <w:ind w:left="3600" w:hanging="360"/>
      </w:pPr>
    </w:lvl>
    <w:lvl w:ilvl="5" w:tplc="52ACEF7E" w:tentative="1">
      <w:start w:val="1"/>
      <w:numFmt w:val="lowerRoman"/>
      <w:lvlText w:val="%6."/>
      <w:lvlJc w:val="right"/>
      <w:pPr>
        <w:ind w:left="4320" w:hanging="180"/>
      </w:pPr>
    </w:lvl>
    <w:lvl w:ilvl="6" w:tplc="6150AA9E" w:tentative="1">
      <w:start w:val="1"/>
      <w:numFmt w:val="decimal"/>
      <w:lvlText w:val="%7."/>
      <w:lvlJc w:val="left"/>
      <w:pPr>
        <w:ind w:left="5040" w:hanging="360"/>
      </w:pPr>
    </w:lvl>
    <w:lvl w:ilvl="7" w:tplc="1570E87E" w:tentative="1">
      <w:start w:val="1"/>
      <w:numFmt w:val="lowerLetter"/>
      <w:lvlText w:val="%8."/>
      <w:lvlJc w:val="left"/>
      <w:pPr>
        <w:ind w:left="5760" w:hanging="360"/>
      </w:pPr>
    </w:lvl>
    <w:lvl w:ilvl="8" w:tplc="C2F22F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3052E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6FA47AD"/>
    <w:multiLevelType w:val="multilevel"/>
    <w:tmpl w:val="E88AA9B8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7F26EFC"/>
    <w:multiLevelType w:val="hybridMultilevel"/>
    <w:tmpl w:val="4EBE4868"/>
    <w:lvl w:ilvl="0" w:tplc="49F21E18">
      <w:start w:val="1"/>
      <w:numFmt w:val="decimal"/>
      <w:lvlText w:val="%1."/>
      <w:lvlJc w:val="left"/>
      <w:pPr>
        <w:ind w:left="1146" w:hanging="360"/>
      </w:pPr>
      <w:rPr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3BFD0CB6"/>
    <w:multiLevelType w:val="hybridMultilevel"/>
    <w:tmpl w:val="8E6AE3D2"/>
    <w:lvl w:ilvl="0" w:tplc="49F21E18">
      <w:start w:val="1"/>
      <w:numFmt w:val="decimal"/>
      <w:lvlText w:val="%1."/>
      <w:lvlJc w:val="left"/>
      <w:pPr>
        <w:ind w:left="1146" w:hanging="360"/>
      </w:pPr>
      <w:rPr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3F1C64D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6F461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6474FD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8604A49"/>
    <w:multiLevelType w:val="multilevel"/>
    <w:tmpl w:val="64800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9" w15:restartNumberingAfterBreak="0">
    <w:nsid w:val="49FE5225"/>
    <w:multiLevelType w:val="hybridMultilevel"/>
    <w:tmpl w:val="4DC84DF4"/>
    <w:lvl w:ilvl="0" w:tplc="42CAB38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4A2533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B047DF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4363D36"/>
    <w:multiLevelType w:val="hybridMultilevel"/>
    <w:tmpl w:val="90A23F7E"/>
    <w:lvl w:ilvl="0" w:tplc="D944B754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8CA88032" w:tentative="1">
      <w:start w:val="1"/>
      <w:numFmt w:val="lowerLetter"/>
      <w:lvlText w:val="%2."/>
      <w:lvlJc w:val="left"/>
      <w:pPr>
        <w:ind w:left="1980" w:hanging="360"/>
      </w:pPr>
    </w:lvl>
    <w:lvl w:ilvl="2" w:tplc="5CD02C8A" w:tentative="1">
      <w:start w:val="1"/>
      <w:numFmt w:val="lowerRoman"/>
      <w:lvlText w:val="%3."/>
      <w:lvlJc w:val="right"/>
      <w:pPr>
        <w:ind w:left="2700" w:hanging="180"/>
      </w:pPr>
    </w:lvl>
    <w:lvl w:ilvl="3" w:tplc="F83A959A" w:tentative="1">
      <w:start w:val="1"/>
      <w:numFmt w:val="decimal"/>
      <w:lvlText w:val="%4."/>
      <w:lvlJc w:val="left"/>
      <w:pPr>
        <w:ind w:left="3420" w:hanging="360"/>
      </w:pPr>
    </w:lvl>
    <w:lvl w:ilvl="4" w:tplc="C6E27F74" w:tentative="1">
      <w:start w:val="1"/>
      <w:numFmt w:val="lowerLetter"/>
      <w:lvlText w:val="%5."/>
      <w:lvlJc w:val="left"/>
      <w:pPr>
        <w:ind w:left="4140" w:hanging="360"/>
      </w:pPr>
    </w:lvl>
    <w:lvl w:ilvl="5" w:tplc="F27E8EE0" w:tentative="1">
      <w:start w:val="1"/>
      <w:numFmt w:val="lowerRoman"/>
      <w:lvlText w:val="%6."/>
      <w:lvlJc w:val="right"/>
      <w:pPr>
        <w:ind w:left="4860" w:hanging="180"/>
      </w:pPr>
    </w:lvl>
    <w:lvl w:ilvl="6" w:tplc="A68278A6" w:tentative="1">
      <w:start w:val="1"/>
      <w:numFmt w:val="decimal"/>
      <w:lvlText w:val="%7."/>
      <w:lvlJc w:val="left"/>
      <w:pPr>
        <w:ind w:left="5580" w:hanging="360"/>
      </w:pPr>
    </w:lvl>
    <w:lvl w:ilvl="7" w:tplc="EA32228E" w:tentative="1">
      <w:start w:val="1"/>
      <w:numFmt w:val="lowerLetter"/>
      <w:lvlText w:val="%8."/>
      <w:lvlJc w:val="left"/>
      <w:pPr>
        <w:ind w:left="6300" w:hanging="360"/>
      </w:pPr>
    </w:lvl>
    <w:lvl w:ilvl="8" w:tplc="F530F2DC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 w15:restartNumberingAfterBreak="0">
    <w:nsid w:val="65373E1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9BD5728"/>
    <w:multiLevelType w:val="hybridMultilevel"/>
    <w:tmpl w:val="A9525A3C"/>
    <w:lvl w:ilvl="0" w:tplc="42CAB3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7C0DD4"/>
    <w:multiLevelType w:val="singleLevel"/>
    <w:tmpl w:val="5D029962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hint="default"/>
        <w:i/>
      </w:rPr>
    </w:lvl>
  </w:abstractNum>
  <w:abstractNum w:abstractNumId="36" w15:restartNumberingAfterBreak="0">
    <w:nsid w:val="6EC01B74"/>
    <w:multiLevelType w:val="hybridMultilevel"/>
    <w:tmpl w:val="E9D65940"/>
    <w:lvl w:ilvl="0" w:tplc="42CAB38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70CD3342"/>
    <w:multiLevelType w:val="hybridMultilevel"/>
    <w:tmpl w:val="670EEC4C"/>
    <w:lvl w:ilvl="0" w:tplc="42CAB384">
      <w:start w:val="1"/>
      <w:numFmt w:val="bullet"/>
      <w:lvlText w:val=""/>
      <w:lvlJc w:val="left"/>
      <w:pPr>
        <w:ind w:left="15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8" w15:restartNumberingAfterBreak="0">
    <w:nsid w:val="71064EF9"/>
    <w:multiLevelType w:val="hybridMultilevel"/>
    <w:tmpl w:val="0EA05E34"/>
    <w:lvl w:ilvl="0" w:tplc="8C5C2876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1260FA1"/>
    <w:multiLevelType w:val="multilevel"/>
    <w:tmpl w:val="48623E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B31F8D"/>
    <w:multiLevelType w:val="hybridMultilevel"/>
    <w:tmpl w:val="3CE69210"/>
    <w:lvl w:ilvl="0" w:tplc="E6F871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9EC7098" w:tentative="1">
      <w:start w:val="1"/>
      <w:numFmt w:val="lowerLetter"/>
      <w:lvlText w:val="%2."/>
      <w:lvlJc w:val="left"/>
      <w:pPr>
        <w:ind w:left="1800" w:hanging="360"/>
      </w:pPr>
    </w:lvl>
    <w:lvl w:ilvl="2" w:tplc="D89EC8B6" w:tentative="1">
      <w:start w:val="1"/>
      <w:numFmt w:val="lowerRoman"/>
      <w:lvlText w:val="%3."/>
      <w:lvlJc w:val="right"/>
      <w:pPr>
        <w:ind w:left="2520" w:hanging="180"/>
      </w:pPr>
    </w:lvl>
    <w:lvl w:ilvl="3" w:tplc="7F8220C2" w:tentative="1">
      <w:start w:val="1"/>
      <w:numFmt w:val="decimal"/>
      <w:lvlText w:val="%4."/>
      <w:lvlJc w:val="left"/>
      <w:pPr>
        <w:ind w:left="3240" w:hanging="360"/>
      </w:pPr>
    </w:lvl>
    <w:lvl w:ilvl="4" w:tplc="198A30CC" w:tentative="1">
      <w:start w:val="1"/>
      <w:numFmt w:val="lowerLetter"/>
      <w:lvlText w:val="%5."/>
      <w:lvlJc w:val="left"/>
      <w:pPr>
        <w:ind w:left="3960" w:hanging="360"/>
      </w:pPr>
    </w:lvl>
    <w:lvl w:ilvl="5" w:tplc="4F3E8EFE" w:tentative="1">
      <w:start w:val="1"/>
      <w:numFmt w:val="lowerRoman"/>
      <w:lvlText w:val="%6."/>
      <w:lvlJc w:val="right"/>
      <w:pPr>
        <w:ind w:left="4680" w:hanging="180"/>
      </w:pPr>
    </w:lvl>
    <w:lvl w:ilvl="6" w:tplc="1B88A404" w:tentative="1">
      <w:start w:val="1"/>
      <w:numFmt w:val="decimal"/>
      <w:lvlText w:val="%7."/>
      <w:lvlJc w:val="left"/>
      <w:pPr>
        <w:ind w:left="5400" w:hanging="360"/>
      </w:pPr>
    </w:lvl>
    <w:lvl w:ilvl="7" w:tplc="D9285C92" w:tentative="1">
      <w:start w:val="1"/>
      <w:numFmt w:val="lowerLetter"/>
      <w:lvlText w:val="%8."/>
      <w:lvlJc w:val="left"/>
      <w:pPr>
        <w:ind w:left="6120" w:hanging="360"/>
      </w:pPr>
    </w:lvl>
    <w:lvl w:ilvl="8" w:tplc="E9E6D9B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540685A"/>
    <w:multiLevelType w:val="multilevel"/>
    <w:tmpl w:val="40A466E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7B33FD"/>
    <w:multiLevelType w:val="hybridMultilevel"/>
    <w:tmpl w:val="48846192"/>
    <w:lvl w:ilvl="0" w:tplc="AF746FF4">
      <w:start w:val="1"/>
      <w:numFmt w:val="decimal"/>
      <w:lvlText w:val="%1."/>
      <w:lvlJc w:val="left"/>
      <w:pPr>
        <w:ind w:left="1866" w:hanging="360"/>
      </w:pPr>
    </w:lvl>
    <w:lvl w:ilvl="1" w:tplc="04050019" w:tentative="1">
      <w:start w:val="1"/>
      <w:numFmt w:val="lowerLetter"/>
      <w:lvlText w:val="%2."/>
      <w:lvlJc w:val="left"/>
      <w:pPr>
        <w:ind w:left="2586" w:hanging="360"/>
      </w:pPr>
    </w:lvl>
    <w:lvl w:ilvl="2" w:tplc="0405001B" w:tentative="1">
      <w:start w:val="1"/>
      <w:numFmt w:val="lowerRoman"/>
      <w:lvlText w:val="%3."/>
      <w:lvlJc w:val="right"/>
      <w:pPr>
        <w:ind w:left="3306" w:hanging="180"/>
      </w:pPr>
    </w:lvl>
    <w:lvl w:ilvl="3" w:tplc="0405000F" w:tentative="1">
      <w:start w:val="1"/>
      <w:numFmt w:val="decimal"/>
      <w:lvlText w:val="%4."/>
      <w:lvlJc w:val="left"/>
      <w:pPr>
        <w:ind w:left="4026" w:hanging="360"/>
      </w:pPr>
    </w:lvl>
    <w:lvl w:ilvl="4" w:tplc="04050019" w:tentative="1">
      <w:start w:val="1"/>
      <w:numFmt w:val="lowerLetter"/>
      <w:lvlText w:val="%5."/>
      <w:lvlJc w:val="left"/>
      <w:pPr>
        <w:ind w:left="4746" w:hanging="360"/>
      </w:pPr>
    </w:lvl>
    <w:lvl w:ilvl="5" w:tplc="0405001B" w:tentative="1">
      <w:start w:val="1"/>
      <w:numFmt w:val="lowerRoman"/>
      <w:lvlText w:val="%6."/>
      <w:lvlJc w:val="right"/>
      <w:pPr>
        <w:ind w:left="5466" w:hanging="180"/>
      </w:pPr>
    </w:lvl>
    <w:lvl w:ilvl="6" w:tplc="0405000F" w:tentative="1">
      <w:start w:val="1"/>
      <w:numFmt w:val="decimal"/>
      <w:lvlText w:val="%7."/>
      <w:lvlJc w:val="left"/>
      <w:pPr>
        <w:ind w:left="6186" w:hanging="360"/>
      </w:pPr>
    </w:lvl>
    <w:lvl w:ilvl="7" w:tplc="04050019" w:tentative="1">
      <w:start w:val="1"/>
      <w:numFmt w:val="lowerLetter"/>
      <w:lvlText w:val="%8."/>
      <w:lvlJc w:val="left"/>
      <w:pPr>
        <w:ind w:left="6906" w:hanging="360"/>
      </w:pPr>
    </w:lvl>
    <w:lvl w:ilvl="8" w:tplc="040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3" w15:restartNumberingAfterBreak="0">
    <w:nsid w:val="7B2923CE"/>
    <w:multiLevelType w:val="multilevel"/>
    <w:tmpl w:val="2D9C439C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C3435E5"/>
    <w:multiLevelType w:val="hybridMultilevel"/>
    <w:tmpl w:val="802825E6"/>
    <w:lvl w:ilvl="0" w:tplc="42CAB38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7CA2200B"/>
    <w:multiLevelType w:val="hybridMultilevel"/>
    <w:tmpl w:val="04A0C458"/>
    <w:lvl w:ilvl="0" w:tplc="145C4D6A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56B832EA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2" w:tplc="81ECA724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BD064576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4D5081EA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752213C6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F19203CA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CDAA7922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AE464F02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46" w15:restartNumberingAfterBreak="0">
    <w:nsid w:val="7D3B240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DD640D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25246509">
    <w:abstractNumId w:val="28"/>
  </w:num>
  <w:num w:numId="2" w16cid:durableId="1720276692">
    <w:abstractNumId w:val="35"/>
  </w:num>
  <w:num w:numId="3" w16cid:durableId="582642161">
    <w:abstractNumId w:val="45"/>
  </w:num>
  <w:num w:numId="4" w16cid:durableId="1135027241">
    <w:abstractNumId w:val="3"/>
  </w:num>
  <w:num w:numId="5" w16cid:durableId="1024944479">
    <w:abstractNumId w:val="6"/>
  </w:num>
  <w:num w:numId="6" w16cid:durableId="339938010">
    <w:abstractNumId w:val="31"/>
  </w:num>
  <w:num w:numId="7" w16cid:durableId="45186220">
    <w:abstractNumId w:val="9"/>
  </w:num>
  <w:num w:numId="8" w16cid:durableId="1715152874">
    <w:abstractNumId w:val="39"/>
  </w:num>
  <w:num w:numId="9" w16cid:durableId="677390914">
    <w:abstractNumId w:val="42"/>
  </w:num>
  <w:num w:numId="10" w16cid:durableId="1800219761">
    <w:abstractNumId w:val="12"/>
  </w:num>
  <w:num w:numId="11" w16cid:durableId="1937593249">
    <w:abstractNumId w:val="7"/>
  </w:num>
  <w:num w:numId="12" w16cid:durableId="184639423">
    <w:abstractNumId w:val="15"/>
  </w:num>
  <w:num w:numId="13" w16cid:durableId="1876237483">
    <w:abstractNumId w:val="40"/>
  </w:num>
  <w:num w:numId="14" w16cid:durableId="1801650673">
    <w:abstractNumId w:val="20"/>
  </w:num>
  <w:num w:numId="15" w16cid:durableId="102311204">
    <w:abstractNumId w:val="32"/>
  </w:num>
  <w:num w:numId="16" w16cid:durableId="1406684017">
    <w:abstractNumId w:val="18"/>
  </w:num>
  <w:num w:numId="17" w16cid:durableId="408045499">
    <w:abstractNumId w:val="14"/>
  </w:num>
  <w:num w:numId="18" w16cid:durableId="2054842238">
    <w:abstractNumId w:val="21"/>
  </w:num>
  <w:num w:numId="19" w16cid:durableId="1587766452">
    <w:abstractNumId w:val="26"/>
  </w:num>
  <w:num w:numId="20" w16cid:durableId="1500538441">
    <w:abstractNumId w:val="25"/>
  </w:num>
  <w:num w:numId="21" w16cid:durableId="863059178">
    <w:abstractNumId w:val="16"/>
  </w:num>
  <w:num w:numId="22" w16cid:durableId="1006245824">
    <w:abstractNumId w:val="11"/>
  </w:num>
  <w:num w:numId="23" w16cid:durableId="974335801">
    <w:abstractNumId w:val="2"/>
  </w:num>
  <w:num w:numId="24" w16cid:durableId="1041705709">
    <w:abstractNumId w:val="33"/>
  </w:num>
  <w:num w:numId="25" w16cid:durableId="1009479503">
    <w:abstractNumId w:val="8"/>
  </w:num>
  <w:num w:numId="26" w16cid:durableId="1109466020">
    <w:abstractNumId w:val="10"/>
  </w:num>
  <w:num w:numId="27" w16cid:durableId="1199705727">
    <w:abstractNumId w:val="27"/>
  </w:num>
  <w:num w:numId="28" w16cid:durableId="699820356">
    <w:abstractNumId w:val="13"/>
  </w:num>
  <w:num w:numId="29" w16cid:durableId="952202537">
    <w:abstractNumId w:val="30"/>
  </w:num>
  <w:num w:numId="30" w16cid:durableId="190580667">
    <w:abstractNumId w:val="41"/>
  </w:num>
  <w:num w:numId="31" w16cid:durableId="864946901">
    <w:abstractNumId w:val="24"/>
  </w:num>
  <w:num w:numId="32" w16cid:durableId="1028289995">
    <w:abstractNumId w:val="23"/>
  </w:num>
  <w:num w:numId="33" w16cid:durableId="506989986">
    <w:abstractNumId w:val="36"/>
  </w:num>
  <w:num w:numId="34" w16cid:durableId="1207251631">
    <w:abstractNumId w:val="44"/>
  </w:num>
  <w:num w:numId="35" w16cid:durableId="738551308">
    <w:abstractNumId w:val="29"/>
  </w:num>
  <w:num w:numId="36" w16cid:durableId="1609002108">
    <w:abstractNumId w:val="34"/>
  </w:num>
  <w:num w:numId="37" w16cid:durableId="759527270">
    <w:abstractNumId w:val="5"/>
  </w:num>
  <w:num w:numId="38" w16cid:durableId="1775905255">
    <w:abstractNumId w:val="17"/>
  </w:num>
  <w:num w:numId="39" w16cid:durableId="342247110">
    <w:abstractNumId w:val="47"/>
  </w:num>
  <w:num w:numId="40" w16cid:durableId="235864790">
    <w:abstractNumId w:val="0"/>
  </w:num>
  <w:num w:numId="41" w16cid:durableId="1321151535">
    <w:abstractNumId w:val="46"/>
  </w:num>
  <w:num w:numId="42" w16cid:durableId="1054085308">
    <w:abstractNumId w:val="38"/>
  </w:num>
  <w:num w:numId="43" w16cid:durableId="90051257">
    <w:abstractNumId w:val="4"/>
  </w:num>
  <w:num w:numId="44" w16cid:durableId="2074353623">
    <w:abstractNumId w:val="43"/>
  </w:num>
  <w:num w:numId="45" w16cid:durableId="851185242">
    <w:abstractNumId w:val="22"/>
  </w:num>
  <w:num w:numId="46" w16cid:durableId="778135841">
    <w:abstractNumId w:val="37"/>
  </w:num>
  <w:num w:numId="47" w16cid:durableId="221411809">
    <w:abstractNumId w:val="19"/>
  </w:num>
  <w:num w:numId="48" w16cid:durableId="50157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8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2B8"/>
    <w:rsid w:val="000102A2"/>
    <w:rsid w:val="00010736"/>
    <w:rsid w:val="00013E65"/>
    <w:rsid w:val="00015521"/>
    <w:rsid w:val="00015DDD"/>
    <w:rsid w:val="0001659D"/>
    <w:rsid w:val="0003218C"/>
    <w:rsid w:val="000417D3"/>
    <w:rsid w:val="000532AB"/>
    <w:rsid w:val="000602DE"/>
    <w:rsid w:val="000653D9"/>
    <w:rsid w:val="0009271B"/>
    <w:rsid w:val="00096482"/>
    <w:rsid w:val="000A19E9"/>
    <w:rsid w:val="000A1B67"/>
    <w:rsid w:val="000D1532"/>
    <w:rsid w:val="000D2D59"/>
    <w:rsid w:val="000E1C90"/>
    <w:rsid w:val="000E295D"/>
    <w:rsid w:val="000E62B3"/>
    <w:rsid w:val="00104302"/>
    <w:rsid w:val="00104A56"/>
    <w:rsid w:val="001101DA"/>
    <w:rsid w:val="00110CE0"/>
    <w:rsid w:val="001157D8"/>
    <w:rsid w:val="00161B43"/>
    <w:rsid w:val="00167346"/>
    <w:rsid w:val="001807A5"/>
    <w:rsid w:val="0018737A"/>
    <w:rsid w:val="001A5E02"/>
    <w:rsid w:val="001A6D37"/>
    <w:rsid w:val="001B4E0C"/>
    <w:rsid w:val="001D34B3"/>
    <w:rsid w:val="001D5B70"/>
    <w:rsid w:val="001E17F5"/>
    <w:rsid w:val="001F3E16"/>
    <w:rsid w:val="00203B28"/>
    <w:rsid w:val="00212C9D"/>
    <w:rsid w:val="002230BB"/>
    <w:rsid w:val="00232AEE"/>
    <w:rsid w:val="00236C0D"/>
    <w:rsid w:val="0024494A"/>
    <w:rsid w:val="002515EC"/>
    <w:rsid w:val="002713FC"/>
    <w:rsid w:val="002A5BE5"/>
    <w:rsid w:val="002B40FC"/>
    <w:rsid w:val="002B4FE6"/>
    <w:rsid w:val="002D3705"/>
    <w:rsid w:val="002E5E25"/>
    <w:rsid w:val="003037D6"/>
    <w:rsid w:val="003120B9"/>
    <w:rsid w:val="0031674C"/>
    <w:rsid w:val="00322FDA"/>
    <w:rsid w:val="003245B7"/>
    <w:rsid w:val="00330E0F"/>
    <w:rsid w:val="00336EB2"/>
    <w:rsid w:val="0034565E"/>
    <w:rsid w:val="0034790A"/>
    <w:rsid w:val="0036004F"/>
    <w:rsid w:val="003610BA"/>
    <w:rsid w:val="00364B72"/>
    <w:rsid w:val="003829A6"/>
    <w:rsid w:val="003860B5"/>
    <w:rsid w:val="00394798"/>
    <w:rsid w:val="00394A42"/>
    <w:rsid w:val="003970DC"/>
    <w:rsid w:val="00397708"/>
    <w:rsid w:val="003A19CC"/>
    <w:rsid w:val="003A2223"/>
    <w:rsid w:val="003A71DA"/>
    <w:rsid w:val="003B35C6"/>
    <w:rsid w:val="003C4007"/>
    <w:rsid w:val="003C62A1"/>
    <w:rsid w:val="003D2F26"/>
    <w:rsid w:val="00400A5A"/>
    <w:rsid w:val="00401931"/>
    <w:rsid w:val="00410D5B"/>
    <w:rsid w:val="00413FAD"/>
    <w:rsid w:val="00430919"/>
    <w:rsid w:val="00431F4D"/>
    <w:rsid w:val="00433D6B"/>
    <w:rsid w:val="00452102"/>
    <w:rsid w:val="00454A16"/>
    <w:rsid w:val="00461AC8"/>
    <w:rsid w:val="00480CFD"/>
    <w:rsid w:val="00493103"/>
    <w:rsid w:val="004A3D76"/>
    <w:rsid w:val="004C49F2"/>
    <w:rsid w:val="004C553B"/>
    <w:rsid w:val="004E02F0"/>
    <w:rsid w:val="004E52FF"/>
    <w:rsid w:val="004E6C69"/>
    <w:rsid w:val="004F4E54"/>
    <w:rsid w:val="004F5F23"/>
    <w:rsid w:val="004F70B4"/>
    <w:rsid w:val="004F78AA"/>
    <w:rsid w:val="00515501"/>
    <w:rsid w:val="00521DCD"/>
    <w:rsid w:val="0052315A"/>
    <w:rsid w:val="00540A20"/>
    <w:rsid w:val="00541B5C"/>
    <w:rsid w:val="005500FB"/>
    <w:rsid w:val="0055027C"/>
    <w:rsid w:val="005534CE"/>
    <w:rsid w:val="005542F0"/>
    <w:rsid w:val="00555D7F"/>
    <w:rsid w:val="00564A44"/>
    <w:rsid w:val="00575F55"/>
    <w:rsid w:val="00580C40"/>
    <w:rsid w:val="0059482A"/>
    <w:rsid w:val="005A5BEC"/>
    <w:rsid w:val="005A621E"/>
    <w:rsid w:val="005B6B89"/>
    <w:rsid w:val="005C5BE5"/>
    <w:rsid w:val="005D0BA8"/>
    <w:rsid w:val="005E3339"/>
    <w:rsid w:val="005E3AAD"/>
    <w:rsid w:val="005F1AA1"/>
    <w:rsid w:val="005F376B"/>
    <w:rsid w:val="006103B2"/>
    <w:rsid w:val="0062298E"/>
    <w:rsid w:val="00636D41"/>
    <w:rsid w:val="0064013A"/>
    <w:rsid w:val="00653EB5"/>
    <w:rsid w:val="00657C91"/>
    <w:rsid w:val="006A5C62"/>
    <w:rsid w:val="006B3CE1"/>
    <w:rsid w:val="006D01DA"/>
    <w:rsid w:val="006D24E3"/>
    <w:rsid w:val="006D62FA"/>
    <w:rsid w:val="006F0245"/>
    <w:rsid w:val="006F4E99"/>
    <w:rsid w:val="00700A45"/>
    <w:rsid w:val="00700EEC"/>
    <w:rsid w:val="0070621D"/>
    <w:rsid w:val="0072457A"/>
    <w:rsid w:val="00741232"/>
    <w:rsid w:val="007461CB"/>
    <w:rsid w:val="00747EC9"/>
    <w:rsid w:val="007624A4"/>
    <w:rsid w:val="00770ED9"/>
    <w:rsid w:val="007779B6"/>
    <w:rsid w:val="00784895"/>
    <w:rsid w:val="007900DB"/>
    <w:rsid w:val="007914B0"/>
    <w:rsid w:val="007A0B0A"/>
    <w:rsid w:val="007B243D"/>
    <w:rsid w:val="007C229F"/>
    <w:rsid w:val="007C4065"/>
    <w:rsid w:val="007D377A"/>
    <w:rsid w:val="007D3B2F"/>
    <w:rsid w:val="007E7622"/>
    <w:rsid w:val="00804673"/>
    <w:rsid w:val="00811EDC"/>
    <w:rsid w:val="00825BE5"/>
    <w:rsid w:val="00847160"/>
    <w:rsid w:val="0085251D"/>
    <w:rsid w:val="008560F6"/>
    <w:rsid w:val="00863058"/>
    <w:rsid w:val="00864A39"/>
    <w:rsid w:val="008732CD"/>
    <w:rsid w:val="00873763"/>
    <w:rsid w:val="008839B4"/>
    <w:rsid w:val="00890D8F"/>
    <w:rsid w:val="008926E7"/>
    <w:rsid w:val="00894E3E"/>
    <w:rsid w:val="008A2F79"/>
    <w:rsid w:val="008C4A69"/>
    <w:rsid w:val="008C55AA"/>
    <w:rsid w:val="008E1919"/>
    <w:rsid w:val="00912793"/>
    <w:rsid w:val="00914CB5"/>
    <w:rsid w:val="0092131E"/>
    <w:rsid w:val="00981581"/>
    <w:rsid w:val="00991F45"/>
    <w:rsid w:val="009961C7"/>
    <w:rsid w:val="009A1DB7"/>
    <w:rsid w:val="009A620E"/>
    <w:rsid w:val="009B0B06"/>
    <w:rsid w:val="009B3A35"/>
    <w:rsid w:val="009B553A"/>
    <w:rsid w:val="009B5CCE"/>
    <w:rsid w:val="009C70A1"/>
    <w:rsid w:val="009E374C"/>
    <w:rsid w:val="009E375D"/>
    <w:rsid w:val="009F164B"/>
    <w:rsid w:val="009F2C72"/>
    <w:rsid w:val="009F5BEF"/>
    <w:rsid w:val="00A240B1"/>
    <w:rsid w:val="00A32C76"/>
    <w:rsid w:val="00A358DE"/>
    <w:rsid w:val="00A44417"/>
    <w:rsid w:val="00A63898"/>
    <w:rsid w:val="00A71484"/>
    <w:rsid w:val="00A73060"/>
    <w:rsid w:val="00A74658"/>
    <w:rsid w:val="00A91FC4"/>
    <w:rsid w:val="00A974EF"/>
    <w:rsid w:val="00AA256E"/>
    <w:rsid w:val="00AA6A3E"/>
    <w:rsid w:val="00AC545F"/>
    <w:rsid w:val="00AC626A"/>
    <w:rsid w:val="00B06D44"/>
    <w:rsid w:val="00B127F5"/>
    <w:rsid w:val="00B23DAB"/>
    <w:rsid w:val="00B3758F"/>
    <w:rsid w:val="00B62CDE"/>
    <w:rsid w:val="00B70C6A"/>
    <w:rsid w:val="00B73DEA"/>
    <w:rsid w:val="00B74797"/>
    <w:rsid w:val="00B7490E"/>
    <w:rsid w:val="00B8194D"/>
    <w:rsid w:val="00B926C3"/>
    <w:rsid w:val="00B93439"/>
    <w:rsid w:val="00BB6CAA"/>
    <w:rsid w:val="00BE27D1"/>
    <w:rsid w:val="00BE39E3"/>
    <w:rsid w:val="00BE55B7"/>
    <w:rsid w:val="00BE5802"/>
    <w:rsid w:val="00BE6A2A"/>
    <w:rsid w:val="00BF7094"/>
    <w:rsid w:val="00C13BB5"/>
    <w:rsid w:val="00C140CE"/>
    <w:rsid w:val="00C1589E"/>
    <w:rsid w:val="00C27085"/>
    <w:rsid w:val="00C31491"/>
    <w:rsid w:val="00C35876"/>
    <w:rsid w:val="00C36B1C"/>
    <w:rsid w:val="00C42DDE"/>
    <w:rsid w:val="00C52C60"/>
    <w:rsid w:val="00C613F2"/>
    <w:rsid w:val="00C65E72"/>
    <w:rsid w:val="00C77672"/>
    <w:rsid w:val="00C8113E"/>
    <w:rsid w:val="00C822A5"/>
    <w:rsid w:val="00C921E0"/>
    <w:rsid w:val="00CA1695"/>
    <w:rsid w:val="00CA6A9A"/>
    <w:rsid w:val="00CA7884"/>
    <w:rsid w:val="00CB39B4"/>
    <w:rsid w:val="00CB4128"/>
    <w:rsid w:val="00CC23D6"/>
    <w:rsid w:val="00CC4E27"/>
    <w:rsid w:val="00CF596F"/>
    <w:rsid w:val="00D02BAA"/>
    <w:rsid w:val="00D105C6"/>
    <w:rsid w:val="00D159B0"/>
    <w:rsid w:val="00D401CE"/>
    <w:rsid w:val="00D450F6"/>
    <w:rsid w:val="00D478C7"/>
    <w:rsid w:val="00D57D1B"/>
    <w:rsid w:val="00D61DFC"/>
    <w:rsid w:val="00D646AA"/>
    <w:rsid w:val="00D655EA"/>
    <w:rsid w:val="00D73977"/>
    <w:rsid w:val="00D858D0"/>
    <w:rsid w:val="00DB2EF6"/>
    <w:rsid w:val="00DB7CD6"/>
    <w:rsid w:val="00DC3992"/>
    <w:rsid w:val="00DE66DE"/>
    <w:rsid w:val="00DF2980"/>
    <w:rsid w:val="00E0169B"/>
    <w:rsid w:val="00E0504D"/>
    <w:rsid w:val="00E13D3B"/>
    <w:rsid w:val="00E2035B"/>
    <w:rsid w:val="00E20790"/>
    <w:rsid w:val="00E20CB5"/>
    <w:rsid w:val="00E25831"/>
    <w:rsid w:val="00E40A63"/>
    <w:rsid w:val="00E424E3"/>
    <w:rsid w:val="00E553C6"/>
    <w:rsid w:val="00E722E5"/>
    <w:rsid w:val="00E74601"/>
    <w:rsid w:val="00E8237C"/>
    <w:rsid w:val="00EA6B23"/>
    <w:rsid w:val="00EB12B2"/>
    <w:rsid w:val="00EB14E6"/>
    <w:rsid w:val="00EC070C"/>
    <w:rsid w:val="00ED442E"/>
    <w:rsid w:val="00ED58F4"/>
    <w:rsid w:val="00ED7BA8"/>
    <w:rsid w:val="00EE1707"/>
    <w:rsid w:val="00EE2A51"/>
    <w:rsid w:val="00EE5F86"/>
    <w:rsid w:val="00EF55AE"/>
    <w:rsid w:val="00F04F79"/>
    <w:rsid w:val="00F11649"/>
    <w:rsid w:val="00F119FB"/>
    <w:rsid w:val="00F15AEF"/>
    <w:rsid w:val="00F17E09"/>
    <w:rsid w:val="00F34114"/>
    <w:rsid w:val="00F41D6A"/>
    <w:rsid w:val="00F509D4"/>
    <w:rsid w:val="00F53562"/>
    <w:rsid w:val="00F67FB5"/>
    <w:rsid w:val="00F92893"/>
    <w:rsid w:val="00F97016"/>
    <w:rsid w:val="00FB18D9"/>
    <w:rsid w:val="00FB46C8"/>
    <w:rsid w:val="00FB7C4E"/>
    <w:rsid w:val="00FC52B8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96DCF5"/>
  <w15:docId w15:val="{CC1F5D54-C4D0-498D-A1CD-1BBD28A51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3CE1"/>
    <w:pPr>
      <w:spacing w:after="200" w:line="276" w:lineRule="auto"/>
      <w:ind w:firstLine="426"/>
      <w:jc w:val="both"/>
    </w:pPr>
    <w:rPr>
      <w:rFonts w:asciiTheme="minorHAnsi" w:hAnsiTheme="minorHAnsi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1A6D37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Nadpis2">
    <w:name w:val="heading 2"/>
    <w:basedOn w:val="Nadpis1"/>
    <w:next w:val="Normln"/>
    <w:link w:val="Nadpis2Char"/>
    <w:qFormat/>
    <w:rsid w:val="006B3CE1"/>
    <w:pPr>
      <w:keepNext w:val="0"/>
      <w:tabs>
        <w:tab w:val="num" w:pos="1427"/>
      </w:tabs>
      <w:spacing w:before="480" w:after="240" w:line="320" w:lineRule="exact"/>
      <w:ind w:left="1427" w:hanging="576"/>
      <w:jc w:val="left"/>
      <w:outlineLvl w:val="1"/>
    </w:pPr>
    <w:rPr>
      <w:rFonts w:ascii="FuturaTDem" w:hAnsi="FuturaTDem"/>
      <w:b w:val="0"/>
      <w:bCs w:val="0"/>
      <w:iCs/>
      <w:sz w:val="28"/>
      <w:szCs w:val="28"/>
    </w:rPr>
  </w:style>
  <w:style w:type="paragraph" w:styleId="Nadpis3">
    <w:name w:val="heading 3"/>
    <w:basedOn w:val="Nadpis2"/>
    <w:next w:val="Normln"/>
    <w:link w:val="Nadpis3Char"/>
    <w:qFormat/>
    <w:rsid w:val="006B3CE1"/>
    <w:pPr>
      <w:keepNext/>
      <w:tabs>
        <w:tab w:val="clear" w:pos="1427"/>
        <w:tab w:val="num" w:pos="437"/>
      </w:tabs>
      <w:spacing w:before="240" w:after="120"/>
      <w:ind w:left="437" w:hanging="720"/>
      <w:outlineLvl w:val="2"/>
    </w:pPr>
    <w:rPr>
      <w:rFonts w:ascii="FuturaTMed" w:hAnsi="FuturaTMed"/>
      <w:bCs/>
      <w:szCs w:val="22"/>
    </w:rPr>
  </w:style>
  <w:style w:type="paragraph" w:styleId="Nadpis4">
    <w:name w:val="heading 4"/>
    <w:basedOn w:val="Nadpis3"/>
    <w:next w:val="Normln"/>
    <w:link w:val="Nadpis4Char"/>
    <w:qFormat/>
    <w:rsid w:val="006B3CE1"/>
    <w:pPr>
      <w:tabs>
        <w:tab w:val="clear" w:pos="437"/>
        <w:tab w:val="num" w:pos="781"/>
      </w:tabs>
      <w:spacing w:before="120"/>
      <w:ind w:left="781" w:hanging="864"/>
      <w:outlineLvl w:val="3"/>
    </w:pPr>
    <w:rPr>
      <w:bCs w:val="0"/>
      <w:sz w:val="24"/>
      <w:szCs w:val="28"/>
    </w:rPr>
  </w:style>
  <w:style w:type="paragraph" w:styleId="Nadpis5">
    <w:name w:val="heading 5"/>
    <w:basedOn w:val="Nadpis4"/>
    <w:next w:val="Normln"/>
    <w:link w:val="Nadpis5Char"/>
    <w:qFormat/>
    <w:rsid w:val="006B3CE1"/>
    <w:pPr>
      <w:tabs>
        <w:tab w:val="clear" w:pos="781"/>
        <w:tab w:val="num" w:pos="925"/>
      </w:tabs>
      <w:spacing w:line="240" w:lineRule="auto"/>
      <w:ind w:left="925" w:hanging="1008"/>
      <w:outlineLvl w:val="4"/>
    </w:pPr>
    <w:rPr>
      <w:rFonts w:ascii="FuturaT" w:hAnsi="FuturaT"/>
      <w:szCs w:val="24"/>
    </w:rPr>
  </w:style>
  <w:style w:type="paragraph" w:styleId="Nadpis6">
    <w:name w:val="heading 6"/>
    <w:basedOn w:val="Normln"/>
    <w:next w:val="Normln"/>
    <w:link w:val="Nadpis6Char"/>
    <w:qFormat/>
    <w:rsid w:val="006B3CE1"/>
    <w:pPr>
      <w:widowControl w:val="0"/>
      <w:tabs>
        <w:tab w:val="num" w:pos="1069"/>
      </w:tabs>
      <w:spacing w:before="240" w:after="60" w:line="240" w:lineRule="exact"/>
      <w:ind w:left="1069" w:hanging="1152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qFormat/>
    <w:rsid w:val="006B3CE1"/>
    <w:pPr>
      <w:widowControl w:val="0"/>
      <w:tabs>
        <w:tab w:val="num" w:pos="1213"/>
      </w:tabs>
      <w:spacing w:before="240" w:after="60" w:line="240" w:lineRule="exact"/>
      <w:ind w:left="1213" w:hanging="1296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6B3CE1"/>
    <w:pPr>
      <w:widowControl w:val="0"/>
      <w:tabs>
        <w:tab w:val="num" w:pos="1357"/>
      </w:tabs>
      <w:spacing w:before="240" w:after="60" w:line="240" w:lineRule="exact"/>
      <w:ind w:left="1357" w:hanging="1440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6B3CE1"/>
    <w:pPr>
      <w:widowControl w:val="0"/>
      <w:tabs>
        <w:tab w:val="num" w:pos="1501"/>
      </w:tabs>
      <w:spacing w:before="240" w:after="60" w:line="240" w:lineRule="exact"/>
      <w:ind w:left="1501" w:hanging="1584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A6D37"/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rsid w:val="001A6D37"/>
    <w:pPr>
      <w:spacing w:after="0" w:line="240" w:lineRule="auto"/>
    </w:pPr>
    <w:rPr>
      <w:rFonts w:ascii="Times New Roman" w:hAnsi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link w:val="Zkladntext"/>
    <w:rsid w:val="001A6D37"/>
    <w:rPr>
      <w:rFonts w:ascii="Times New Roman" w:hAnsi="Times New Roman"/>
      <w:snapToGrid/>
      <w:color w:val="000000"/>
      <w:sz w:val="24"/>
    </w:rPr>
  </w:style>
  <w:style w:type="paragraph" w:styleId="Odstavecseseznamem">
    <w:name w:val="List Paragraph"/>
    <w:basedOn w:val="Normln"/>
    <w:uiPriority w:val="34"/>
    <w:qFormat/>
    <w:rsid w:val="005A5BE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C5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545F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AC5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545F"/>
    <w:rPr>
      <w:sz w:val="22"/>
      <w:szCs w:val="22"/>
    </w:rPr>
  </w:style>
  <w:style w:type="character" w:customStyle="1" w:styleId="Nadpis2Char">
    <w:name w:val="Nadpis 2 Char"/>
    <w:basedOn w:val="Standardnpsmoodstavce"/>
    <w:link w:val="Nadpis2"/>
    <w:rsid w:val="006B3CE1"/>
    <w:rPr>
      <w:rFonts w:ascii="FuturaTDem" w:hAnsi="FuturaTDem" w:cs="Arial"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rsid w:val="006B3CE1"/>
    <w:rPr>
      <w:rFonts w:ascii="FuturaTMed" w:hAnsi="FuturaTMed" w:cs="Arial"/>
      <w:bCs/>
      <w:iCs/>
      <w:sz w:val="28"/>
      <w:szCs w:val="22"/>
    </w:rPr>
  </w:style>
  <w:style w:type="character" w:customStyle="1" w:styleId="Nadpis4Char">
    <w:name w:val="Nadpis 4 Char"/>
    <w:basedOn w:val="Standardnpsmoodstavce"/>
    <w:link w:val="Nadpis4"/>
    <w:rsid w:val="006B3CE1"/>
    <w:rPr>
      <w:rFonts w:ascii="FuturaTMed" w:hAnsi="FuturaTMed" w:cs="Arial"/>
      <w:iCs/>
      <w:sz w:val="24"/>
      <w:szCs w:val="28"/>
    </w:rPr>
  </w:style>
  <w:style w:type="character" w:customStyle="1" w:styleId="Nadpis5Char">
    <w:name w:val="Nadpis 5 Char"/>
    <w:basedOn w:val="Standardnpsmoodstavce"/>
    <w:link w:val="Nadpis5"/>
    <w:rsid w:val="006B3CE1"/>
    <w:rPr>
      <w:rFonts w:ascii="FuturaT" w:hAnsi="FuturaT" w:cs="Arial"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rsid w:val="006B3CE1"/>
    <w:rPr>
      <w:rFonts w:ascii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rsid w:val="006B3CE1"/>
    <w:rPr>
      <w:rFonts w:ascii="Times New Roman" w:hAnsi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6B3CE1"/>
    <w:rPr>
      <w:rFonts w:ascii="Times New Roman" w:hAnsi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6B3CE1"/>
    <w:rPr>
      <w:rFonts w:ascii="Arial" w:hAnsi="Arial" w:cs="Arial"/>
      <w:sz w:val="22"/>
      <w:szCs w:val="22"/>
    </w:rPr>
  </w:style>
  <w:style w:type="paragraph" w:styleId="Obsah1">
    <w:name w:val="toc 1"/>
    <w:basedOn w:val="Normln"/>
    <w:next w:val="Normln"/>
    <w:uiPriority w:val="39"/>
    <w:rsid w:val="006B3CE1"/>
    <w:pPr>
      <w:widowControl w:val="0"/>
      <w:tabs>
        <w:tab w:val="left" w:pos="300"/>
        <w:tab w:val="right" w:leader="dot" w:pos="8902"/>
      </w:tabs>
      <w:spacing w:before="200" w:after="60" w:line="240" w:lineRule="auto"/>
    </w:pPr>
    <w:rPr>
      <w:rFonts w:ascii="FuturaT bold" w:hAnsi="FuturaT bold"/>
      <w:bCs/>
      <w:noProof/>
      <w:sz w:val="20"/>
      <w:szCs w:val="20"/>
    </w:rPr>
  </w:style>
  <w:style w:type="character" w:styleId="Hypertextovodkaz">
    <w:name w:val="Hyperlink"/>
    <w:uiPriority w:val="99"/>
    <w:rsid w:val="006B3CE1"/>
    <w:rPr>
      <w:color w:val="FF0000"/>
      <w:u w:val="none"/>
    </w:rPr>
  </w:style>
  <w:style w:type="paragraph" w:customStyle="1" w:styleId="Nzevdokumentu">
    <w:name w:val="Název dokumentu"/>
    <w:rsid w:val="006B3CE1"/>
    <w:rPr>
      <w:rFonts w:ascii="FuturaT bold" w:hAnsi="FuturaT bold" w:cs="Arial"/>
      <w:b/>
      <w:bCs/>
      <w:color w:val="000000"/>
      <w:sz w:val="40"/>
      <w:szCs w:val="60"/>
    </w:rPr>
  </w:style>
  <w:style w:type="paragraph" w:customStyle="1" w:styleId="Vcdokumentu">
    <w:name w:val="Věc dokumentu"/>
    <w:basedOn w:val="Nzevdokumentu"/>
    <w:rsid w:val="006B3CE1"/>
    <w:pPr>
      <w:spacing w:line="600" w:lineRule="exact"/>
    </w:pPr>
    <w:rPr>
      <w:b w:val="0"/>
      <w:sz w:val="36"/>
    </w:rPr>
  </w:style>
  <w:style w:type="paragraph" w:customStyle="1" w:styleId="Obsah">
    <w:name w:val="Obsah"/>
    <w:rsid w:val="006B3CE1"/>
    <w:pPr>
      <w:pageBreakBefore/>
      <w:outlineLvl w:val="0"/>
    </w:pPr>
    <w:rPr>
      <w:rFonts w:ascii="FuturaT bold" w:hAnsi="FuturaT bold" w:cs="Arial"/>
      <w:bCs/>
      <w:sz w:val="32"/>
      <w:szCs w:val="60"/>
    </w:rPr>
  </w:style>
  <w:style w:type="character" w:customStyle="1" w:styleId="tuncomimpex">
    <w:name w:val="tučně comimpex"/>
    <w:rsid w:val="006B3CE1"/>
    <w:rPr>
      <w:rFonts w:ascii="FuturaTDem" w:hAnsi="FuturaTDem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7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70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2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CACDA-524F-46C0-898D-B3A3EA179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774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Juřičková</dc:creator>
  <cp:lastModifiedBy>Radek Jurčík</cp:lastModifiedBy>
  <cp:revision>27</cp:revision>
  <cp:lastPrinted>2019-10-11T14:10:00Z</cp:lastPrinted>
  <dcterms:created xsi:type="dcterms:W3CDTF">2023-12-11T15:26:00Z</dcterms:created>
  <dcterms:modified xsi:type="dcterms:W3CDTF">2025-11-21T12:38:00Z</dcterms:modified>
</cp:coreProperties>
</file>