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5BF" w:rsidRDefault="008715BF" w:rsidP="008715BF">
      <w:pPr>
        <w:autoSpaceDE w:val="0"/>
        <w:spacing w:after="0" w:line="240" w:lineRule="auto"/>
        <w:jc w:val="both"/>
        <w:rPr>
          <w:rFonts w:cstheme="minorHAnsi"/>
        </w:rPr>
      </w:pPr>
    </w:p>
    <w:p w:rsidR="008715BF" w:rsidRDefault="008715BF" w:rsidP="008715BF">
      <w:pPr>
        <w:spacing w:after="0" w:line="240" w:lineRule="auto"/>
        <w:jc w:val="center"/>
        <w:rPr>
          <w:rFonts w:eastAsia="Times New Roman" w:cstheme="minorHAnsi"/>
          <w:bCs/>
          <w:kern w:val="32"/>
          <w:sz w:val="32"/>
          <w:szCs w:val="32"/>
          <w:lang w:eastAsia="en-GB"/>
        </w:rPr>
      </w:pPr>
      <w:r w:rsidRPr="00B43491">
        <w:rPr>
          <w:rFonts w:eastAsia="Times New Roman" w:cstheme="minorHAnsi"/>
          <w:bCs/>
          <w:kern w:val="32"/>
          <w:sz w:val="32"/>
          <w:szCs w:val="32"/>
          <w:lang w:eastAsia="en-GB"/>
        </w:rPr>
        <w:t>VÝZVA K PODÁNÍ NABÍDEK VČ. ZADÁVACÍ DOKUMENTACE K VEŘEJNÉ ZAKÁZCE S</w:t>
      </w:r>
      <w:r>
        <w:rPr>
          <w:rFonts w:eastAsia="Times New Roman" w:cstheme="minorHAnsi"/>
          <w:bCs/>
          <w:kern w:val="32"/>
          <w:sz w:val="32"/>
          <w:szCs w:val="32"/>
          <w:lang w:eastAsia="en-GB"/>
        </w:rPr>
        <w:t> </w:t>
      </w:r>
      <w:r w:rsidRPr="00B43491">
        <w:rPr>
          <w:rFonts w:eastAsia="Times New Roman" w:cstheme="minorHAnsi"/>
          <w:bCs/>
          <w:kern w:val="32"/>
          <w:sz w:val="32"/>
          <w:szCs w:val="32"/>
          <w:lang w:eastAsia="en-GB"/>
        </w:rPr>
        <w:t>NÁZVEM</w:t>
      </w:r>
    </w:p>
    <w:p w:rsidR="00C401B7" w:rsidRPr="00C90DFD" w:rsidRDefault="00C401B7" w:rsidP="00C90DFD">
      <w:pPr>
        <w:spacing w:after="0" w:line="240" w:lineRule="auto"/>
        <w:jc w:val="center"/>
        <w:rPr>
          <w:rFonts w:eastAsia="Times New Roman" w:cstheme="minorHAnsi"/>
          <w:bCs/>
          <w:kern w:val="32"/>
          <w:sz w:val="24"/>
          <w:szCs w:val="24"/>
          <w:lang w:eastAsia="en-GB"/>
        </w:rPr>
      </w:pPr>
    </w:p>
    <w:p w:rsidR="00F61B18" w:rsidRPr="00C90DFD" w:rsidRDefault="008715BF" w:rsidP="00C90DFD">
      <w:pPr>
        <w:spacing w:line="240" w:lineRule="auto"/>
        <w:jc w:val="center"/>
        <w:rPr>
          <w:b/>
          <w:sz w:val="40"/>
          <w:szCs w:val="40"/>
        </w:rPr>
      </w:pPr>
      <w:r w:rsidRPr="00C90DFD">
        <w:rPr>
          <w:b/>
          <w:sz w:val="40"/>
          <w:szCs w:val="40"/>
        </w:rPr>
        <w:t xml:space="preserve">„Dodávka </w:t>
      </w:r>
      <w:r w:rsidR="007B48E0" w:rsidRPr="00C90DFD">
        <w:rPr>
          <w:b/>
          <w:sz w:val="40"/>
          <w:szCs w:val="40"/>
        </w:rPr>
        <w:t xml:space="preserve">tunelové </w:t>
      </w:r>
      <w:r w:rsidR="008E573A" w:rsidRPr="00C90DFD">
        <w:rPr>
          <w:b/>
          <w:sz w:val="40"/>
          <w:szCs w:val="40"/>
        </w:rPr>
        <w:t xml:space="preserve">mycí linky </w:t>
      </w:r>
      <w:r w:rsidR="00C657FD" w:rsidRPr="00C90DFD">
        <w:rPr>
          <w:b/>
          <w:sz w:val="40"/>
          <w:szCs w:val="40"/>
        </w:rPr>
        <w:t>nádobí</w:t>
      </w:r>
      <w:r w:rsidR="00F61B18" w:rsidRPr="00C90DFD">
        <w:rPr>
          <w:b/>
          <w:sz w:val="40"/>
          <w:szCs w:val="40"/>
        </w:rPr>
        <w:t xml:space="preserve"> </w:t>
      </w:r>
    </w:p>
    <w:p w:rsidR="008715BF" w:rsidRPr="00C90DFD" w:rsidRDefault="00F61B18" w:rsidP="00C90DFD">
      <w:pPr>
        <w:spacing w:line="240" w:lineRule="auto"/>
        <w:jc w:val="center"/>
        <w:rPr>
          <w:rFonts w:cstheme="minorHAnsi"/>
          <w:b/>
          <w:sz w:val="40"/>
          <w:szCs w:val="40"/>
        </w:rPr>
      </w:pPr>
      <w:r w:rsidRPr="00C90DFD">
        <w:rPr>
          <w:b/>
          <w:sz w:val="40"/>
          <w:szCs w:val="40"/>
        </w:rPr>
        <w:t>a myčky černého nádobí</w:t>
      </w:r>
      <w:r w:rsidR="008715BF" w:rsidRPr="00C90DFD">
        <w:rPr>
          <w:b/>
          <w:sz w:val="40"/>
          <w:szCs w:val="40"/>
        </w:rPr>
        <w:t>“</w:t>
      </w:r>
    </w:p>
    <w:p w:rsidR="00C401B7" w:rsidRDefault="008715BF" w:rsidP="00C90DFD">
      <w:pPr>
        <w:spacing w:before="120"/>
        <w:jc w:val="center"/>
        <w:rPr>
          <w:rFonts w:ascii="Calibri" w:hAnsi="Calibri" w:cs="Calibri"/>
          <w:b/>
          <w:color w:val="000000"/>
        </w:rPr>
      </w:pPr>
      <w:r w:rsidRPr="00B43491">
        <w:rPr>
          <w:rFonts w:ascii="Calibri" w:hAnsi="Calibri" w:cs="Calibri"/>
          <w:b/>
          <w:color w:val="000000"/>
        </w:rPr>
        <w:t>Nejedná se o zadávací řízení dle zákona č. 134/2016 Sb., o zadávání veřejných zakázkách, ve znění pozdějších předpisů (dále jen „zákon“ nebo rovněž jen „ZZVZ“); jedná se o veřejnou zakázku malého rozsahu realizovanou mimo režim zákona.</w:t>
      </w:r>
    </w:p>
    <w:p w:rsidR="00C90DFD" w:rsidRPr="008715BF" w:rsidRDefault="00C90DFD" w:rsidP="00C90DFD">
      <w:pPr>
        <w:spacing w:before="120"/>
        <w:jc w:val="center"/>
        <w:rPr>
          <w:rFonts w:ascii="Calibri" w:hAnsi="Calibri" w:cs="Calibri"/>
          <w:b/>
          <w:color w:val="000000"/>
        </w:rPr>
      </w:pPr>
    </w:p>
    <w:p w:rsidR="008715BF" w:rsidRPr="008715BF" w:rsidRDefault="008715BF" w:rsidP="008715BF">
      <w:pPr>
        <w:shd w:val="clear" w:color="auto" w:fill="CCCCCC"/>
        <w:spacing w:before="120" w:after="0" w:line="240" w:lineRule="auto"/>
        <w:jc w:val="both"/>
        <w:rPr>
          <w:rFonts w:eastAsia="Arial Unicode MS" w:cstheme="minorHAnsi"/>
          <w:b/>
          <w:bCs/>
          <w:color w:val="000000"/>
          <w:u w:val="single"/>
          <w:lang w:eastAsia="ar-SA"/>
        </w:rPr>
      </w:pPr>
      <w:r w:rsidRPr="008715BF">
        <w:rPr>
          <w:rFonts w:eastAsia="Arial Unicode MS" w:cstheme="minorHAnsi"/>
          <w:b/>
          <w:bCs/>
          <w:color w:val="000000"/>
          <w:u w:val="single"/>
          <w:lang w:eastAsia="ar-SA"/>
        </w:rPr>
        <w:t>1. Identifikace veřejného zadavatele:</w:t>
      </w:r>
    </w:p>
    <w:p w:rsidR="005B37F4" w:rsidRDefault="005B37F4" w:rsidP="008715BF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:rsidR="008715BF" w:rsidRPr="00590BB5" w:rsidRDefault="008715BF" w:rsidP="008715BF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590BB5">
        <w:rPr>
          <w:rFonts w:cstheme="minorHAnsi"/>
          <w:b/>
          <w:bCs/>
          <w:color w:val="000000"/>
        </w:rPr>
        <w:t>Zadavatel:</w:t>
      </w:r>
    </w:p>
    <w:p w:rsidR="008715BF" w:rsidRPr="00B43491" w:rsidRDefault="008715BF" w:rsidP="008715BF">
      <w:pPr>
        <w:spacing w:after="0" w:line="240" w:lineRule="auto"/>
        <w:rPr>
          <w:rFonts w:cstheme="minorHAnsi"/>
          <w:b/>
          <w:bCs/>
          <w:color w:val="000000"/>
        </w:rPr>
      </w:pPr>
      <w:r w:rsidRPr="00590BB5">
        <w:rPr>
          <w:rFonts w:cstheme="minorHAnsi"/>
          <w:bCs/>
          <w:color w:val="000000"/>
        </w:rPr>
        <w:t xml:space="preserve">Název: </w:t>
      </w:r>
      <w:r w:rsidRPr="00590BB5">
        <w:rPr>
          <w:rFonts w:cstheme="minorHAnsi"/>
          <w:bCs/>
          <w:color w:val="000000"/>
        </w:rPr>
        <w:tab/>
      </w:r>
      <w:r w:rsidRPr="00590BB5">
        <w:rPr>
          <w:rFonts w:cstheme="minorHAnsi"/>
          <w:bCs/>
          <w:color w:val="000000"/>
        </w:rPr>
        <w:tab/>
      </w:r>
      <w:r w:rsidRPr="00590BB5">
        <w:rPr>
          <w:rFonts w:cstheme="minorHAnsi"/>
          <w:bCs/>
          <w:color w:val="000000"/>
        </w:rPr>
        <w:tab/>
      </w:r>
      <w:r w:rsidRPr="00B43491">
        <w:rPr>
          <w:rFonts w:cstheme="minorHAnsi"/>
          <w:b/>
          <w:bCs/>
          <w:color w:val="000000"/>
        </w:rPr>
        <w:t>Gymnázium Matyáše Lercha, Brno, Žižkova 55, příspěvková organizace</w:t>
      </w:r>
    </w:p>
    <w:p w:rsidR="008715BF" w:rsidRPr="00590BB5" w:rsidRDefault="008715BF" w:rsidP="008715BF">
      <w:pPr>
        <w:spacing w:after="0" w:line="240" w:lineRule="auto"/>
        <w:rPr>
          <w:rFonts w:cstheme="minorHAnsi"/>
          <w:bCs/>
          <w:color w:val="000000"/>
        </w:rPr>
      </w:pPr>
      <w:r w:rsidRPr="00590BB5">
        <w:rPr>
          <w:rFonts w:cstheme="minorHAnsi"/>
          <w:bCs/>
          <w:color w:val="000000"/>
        </w:rPr>
        <w:t>Adresa:</w:t>
      </w:r>
      <w:r w:rsidRPr="00590BB5">
        <w:rPr>
          <w:rFonts w:cstheme="minorHAnsi"/>
          <w:bCs/>
          <w:color w:val="000000"/>
        </w:rPr>
        <w:tab/>
      </w:r>
      <w:r w:rsidRPr="00590BB5">
        <w:rPr>
          <w:rFonts w:cstheme="minorHAnsi"/>
          <w:bCs/>
          <w:color w:val="000000"/>
        </w:rPr>
        <w:tab/>
      </w:r>
      <w:r w:rsidRPr="00590BB5">
        <w:rPr>
          <w:rFonts w:cstheme="minorHAnsi"/>
          <w:bCs/>
          <w:color w:val="000000"/>
        </w:rPr>
        <w:tab/>
        <w:t>Žižkova 980/55, 616 00 Brno</w:t>
      </w:r>
    </w:p>
    <w:p w:rsidR="008715BF" w:rsidRPr="00590BB5" w:rsidRDefault="008715BF" w:rsidP="008715BF">
      <w:pPr>
        <w:spacing w:after="0" w:line="240" w:lineRule="auto"/>
        <w:rPr>
          <w:rFonts w:cstheme="minorHAnsi"/>
          <w:bCs/>
          <w:color w:val="000000"/>
        </w:rPr>
      </w:pPr>
      <w:r w:rsidRPr="00590BB5">
        <w:rPr>
          <w:rFonts w:cstheme="minorHAnsi"/>
          <w:bCs/>
          <w:color w:val="000000"/>
        </w:rPr>
        <w:t>IČO:</w:t>
      </w:r>
      <w:r w:rsidRPr="00590BB5">
        <w:rPr>
          <w:rFonts w:cstheme="minorHAnsi"/>
          <w:bCs/>
          <w:color w:val="000000"/>
        </w:rPr>
        <w:tab/>
      </w:r>
      <w:r w:rsidRPr="00590BB5">
        <w:rPr>
          <w:rFonts w:cstheme="minorHAnsi"/>
          <w:bCs/>
          <w:color w:val="000000"/>
        </w:rPr>
        <w:tab/>
      </w:r>
      <w:r w:rsidRPr="00590BB5">
        <w:rPr>
          <w:rFonts w:cstheme="minorHAnsi"/>
          <w:bCs/>
          <w:color w:val="000000"/>
        </w:rPr>
        <w:tab/>
        <w:t>00559008</w:t>
      </w:r>
    </w:p>
    <w:p w:rsidR="008715BF" w:rsidRPr="00590BB5" w:rsidRDefault="008715BF" w:rsidP="008715BF">
      <w:pPr>
        <w:spacing w:after="0" w:line="240" w:lineRule="auto"/>
        <w:rPr>
          <w:rFonts w:cstheme="minorHAnsi"/>
          <w:bCs/>
          <w:color w:val="000000"/>
        </w:rPr>
      </w:pPr>
      <w:r w:rsidRPr="00590BB5">
        <w:rPr>
          <w:rFonts w:cstheme="minorHAnsi"/>
          <w:bCs/>
          <w:color w:val="000000"/>
        </w:rPr>
        <w:t>DIČ:</w:t>
      </w:r>
      <w:r w:rsidRPr="00590BB5">
        <w:rPr>
          <w:rFonts w:cstheme="minorHAnsi"/>
          <w:bCs/>
          <w:color w:val="000000"/>
        </w:rPr>
        <w:tab/>
      </w:r>
      <w:r w:rsidRPr="00590BB5">
        <w:rPr>
          <w:rFonts w:cstheme="minorHAnsi"/>
          <w:bCs/>
          <w:color w:val="000000"/>
        </w:rPr>
        <w:tab/>
      </w:r>
      <w:r w:rsidRPr="00590BB5">
        <w:rPr>
          <w:rFonts w:cstheme="minorHAnsi"/>
          <w:bCs/>
          <w:color w:val="000000"/>
        </w:rPr>
        <w:tab/>
        <w:t>CZ00559008</w:t>
      </w:r>
    </w:p>
    <w:p w:rsidR="008715BF" w:rsidRPr="00590BB5" w:rsidRDefault="008715BF" w:rsidP="008715BF">
      <w:pPr>
        <w:spacing w:after="0" w:line="240" w:lineRule="auto"/>
        <w:rPr>
          <w:rFonts w:cstheme="minorHAnsi"/>
          <w:bCs/>
          <w:color w:val="000000"/>
        </w:rPr>
      </w:pPr>
      <w:r w:rsidRPr="00590BB5">
        <w:rPr>
          <w:rFonts w:cstheme="minorHAnsi"/>
          <w:bCs/>
          <w:color w:val="000000"/>
        </w:rPr>
        <w:t>zastupuje:</w:t>
      </w:r>
      <w:r w:rsidRPr="00590BB5">
        <w:rPr>
          <w:rFonts w:cstheme="minorHAnsi"/>
          <w:bCs/>
          <w:color w:val="000000"/>
        </w:rPr>
        <w:tab/>
      </w:r>
      <w:r w:rsidRPr="00590BB5">
        <w:rPr>
          <w:rFonts w:cstheme="minorHAnsi"/>
          <w:bCs/>
          <w:color w:val="000000"/>
        </w:rPr>
        <w:tab/>
        <w:t>Ing. Petr Sadovský, Ph.D., MBA, ředitel</w:t>
      </w:r>
    </w:p>
    <w:p w:rsidR="008715BF" w:rsidRDefault="008715BF" w:rsidP="00C401B7">
      <w:pPr>
        <w:pStyle w:val="FormtovanvHTML2"/>
        <w:tabs>
          <w:tab w:val="left" w:pos="1701"/>
        </w:tabs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90BB5">
        <w:rPr>
          <w:rFonts w:asciiTheme="minorHAnsi" w:hAnsiTheme="minorHAnsi" w:cstheme="minorHAnsi"/>
          <w:bCs/>
          <w:color w:val="000000"/>
          <w:sz w:val="22"/>
          <w:szCs w:val="22"/>
        </w:rPr>
        <w:t>(dále jen „</w:t>
      </w:r>
      <w:r w:rsidRPr="00590BB5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zadavatel</w:t>
      </w:r>
      <w:r w:rsidRPr="00590BB5">
        <w:rPr>
          <w:rFonts w:asciiTheme="minorHAnsi" w:hAnsiTheme="minorHAnsi" w:cstheme="minorHAnsi"/>
          <w:bCs/>
          <w:color w:val="000000"/>
          <w:sz w:val="22"/>
          <w:szCs w:val="22"/>
        </w:rPr>
        <w:t>“)</w:t>
      </w:r>
    </w:p>
    <w:p w:rsidR="008715BF" w:rsidRPr="006F5ED5" w:rsidRDefault="008715BF" w:rsidP="006F5ED5">
      <w:pPr>
        <w:autoSpaceDE w:val="0"/>
        <w:autoSpaceDN w:val="0"/>
        <w:adjustRightInd w:val="0"/>
        <w:spacing w:before="100"/>
        <w:jc w:val="both"/>
        <w:rPr>
          <w:rFonts w:cs="Calibri"/>
          <w:color w:val="000000"/>
        </w:rPr>
      </w:pPr>
    </w:p>
    <w:p w:rsidR="008715BF" w:rsidRPr="00590BB5" w:rsidRDefault="008715BF" w:rsidP="008715BF">
      <w:pPr>
        <w:pStyle w:val="FormtovanvHTML1"/>
        <w:shd w:val="clear" w:color="auto" w:fill="CCCCCC"/>
        <w:tabs>
          <w:tab w:val="clear" w:pos="1832"/>
          <w:tab w:val="left" w:pos="1701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590BB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2. Specifikace rámce veřejné zakázky:</w:t>
      </w:r>
    </w:p>
    <w:p w:rsidR="005B37F4" w:rsidRDefault="005B37F4" w:rsidP="008715B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p w:rsidR="008715BF" w:rsidRPr="00590BB5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F90ADE">
        <w:rPr>
          <w:b/>
        </w:rPr>
        <w:t xml:space="preserve">2.1 Zadavatel tímto vyzývá zájemce k podání nabídky a k prokázání splnění způsobilosti a kvalifikace na veřejnou zakázku na dodávky s názvem „Dodávka </w:t>
      </w:r>
      <w:r w:rsidR="00B8135C">
        <w:rPr>
          <w:b/>
        </w:rPr>
        <w:t xml:space="preserve">tunelové </w:t>
      </w:r>
      <w:r w:rsidR="00334F38">
        <w:rPr>
          <w:b/>
        </w:rPr>
        <w:t xml:space="preserve">mycí linky </w:t>
      </w:r>
      <w:r w:rsidR="00C657FD" w:rsidRPr="00F90ADE">
        <w:rPr>
          <w:b/>
        </w:rPr>
        <w:t>nádobí</w:t>
      </w:r>
      <w:r w:rsidR="00F61B18">
        <w:rPr>
          <w:b/>
        </w:rPr>
        <w:t xml:space="preserve"> a myčky černého nádobí</w:t>
      </w:r>
      <w:r w:rsidRPr="00F90ADE">
        <w:rPr>
          <w:b/>
        </w:rPr>
        <w:t>“.</w:t>
      </w:r>
      <w:r>
        <w:t xml:space="preserve"> Zadávací dokumentace je tvořena touto výzvou a jejími přílohami. Předpokládaná hodnota veřejné zakázky byla stanovená v souladu s § 16 a násl. zákona, přičemž předpokládanou hodnotu zadavatel neuvádí.</w:t>
      </w:r>
    </w:p>
    <w:p w:rsidR="008715BF" w:rsidRPr="00590BB5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8715BF" w:rsidRPr="00590BB5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590BB5">
        <w:rPr>
          <w:rFonts w:ascii="Calibri" w:hAnsi="Calibri" w:cs="Calibri"/>
          <w:color w:val="000000"/>
        </w:rPr>
        <w:t>2.2 Tato výzva k podávání nabídek vč. zadávací dokumentace (dále jen „výzva“ nebo rovněž jen „ZD“) je vypracována jako souhrn údajů, požadavků a technických podmínek zadavatele vymezujících předmět veřejné zakázky v podrobnostech nezbytných pro vypracování a podání nabídky na plnění veřejné zakázky.</w:t>
      </w:r>
    </w:p>
    <w:p w:rsidR="008715BF" w:rsidRPr="00590BB5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8715BF" w:rsidRPr="00590BB5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590BB5">
        <w:rPr>
          <w:rFonts w:ascii="Calibri" w:hAnsi="Calibri" w:cs="Calibri"/>
          <w:color w:val="000000"/>
        </w:rPr>
        <w:t>2.3 Předpokládá se, že dodavatel před podáním nabídky pečlivě prostuduje všechny pokyny, formuláře, termíny a specifikace obsažené v zadávacích podmínkách a bude se jimi řídit. Pokud dodavatel neposkytne včas všechny požadované informace a dokumentaci, nebo pokud jeho nabídka nebude v každém ohledu odpovídat zadávacím podmínkám, může to mít za následek vyřazení nabídky a následné vyloučení dodavatele z výběrového řízení. Podáním nabídky do tohoto výběrového řízení přijímá dodavatel plně a bez výhrad zadávací podmínky této veřejné zakázky.</w:t>
      </w:r>
    </w:p>
    <w:p w:rsidR="008715BF" w:rsidRPr="00590BB5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AB1D80" w:rsidRDefault="008715BF" w:rsidP="005B37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590BB5">
        <w:rPr>
          <w:rFonts w:ascii="Calibri" w:hAnsi="Calibri" w:cs="Calibri"/>
          <w:color w:val="000000"/>
        </w:rPr>
        <w:t xml:space="preserve">2.4 Veřejná zakázka je financována </w:t>
      </w:r>
      <w:bookmarkStart w:id="0" w:name="_Hlk203156354"/>
      <w:r w:rsidRPr="00590BB5">
        <w:rPr>
          <w:rFonts w:ascii="Calibri" w:hAnsi="Calibri" w:cs="Calibri"/>
          <w:color w:val="000000"/>
        </w:rPr>
        <w:t>z</w:t>
      </w:r>
      <w:r w:rsidR="00C657FD">
        <w:rPr>
          <w:rFonts w:ascii="Calibri" w:hAnsi="Calibri" w:cs="Calibri"/>
          <w:color w:val="000000"/>
        </w:rPr>
        <w:t xml:space="preserve"> investičního </w:t>
      </w:r>
      <w:r w:rsidRPr="00590BB5">
        <w:rPr>
          <w:rFonts w:ascii="Calibri" w:hAnsi="Calibri" w:cs="Calibri"/>
          <w:color w:val="000000"/>
        </w:rPr>
        <w:t>příspěvku</w:t>
      </w:r>
      <w:r w:rsidR="00067369">
        <w:rPr>
          <w:rFonts w:ascii="Calibri" w:hAnsi="Calibri" w:cs="Calibri"/>
          <w:color w:val="000000"/>
        </w:rPr>
        <w:t xml:space="preserve"> </w:t>
      </w:r>
      <w:r w:rsidRPr="00590BB5">
        <w:rPr>
          <w:rFonts w:ascii="Calibri" w:eastAsia="Times New Roman" w:hAnsi="Calibri" w:cs="Calibri"/>
          <w:color w:val="000000"/>
        </w:rPr>
        <w:t>Jihomoravského</w:t>
      </w:r>
      <w:r>
        <w:rPr>
          <w:rFonts w:ascii="Calibri" w:hAnsi="Calibri" w:cs="Calibri"/>
          <w:color w:val="000000"/>
        </w:rPr>
        <w:t xml:space="preserve"> kraje</w:t>
      </w:r>
      <w:r w:rsidR="00F61B18">
        <w:rPr>
          <w:rFonts w:ascii="Calibri" w:hAnsi="Calibri" w:cs="Calibri"/>
          <w:color w:val="000000"/>
        </w:rPr>
        <w:t>.</w:t>
      </w:r>
    </w:p>
    <w:bookmarkEnd w:id="0"/>
    <w:p w:rsidR="005B37F4" w:rsidRPr="00AB1D80" w:rsidRDefault="005B37F4" w:rsidP="005B37F4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color w:val="000000"/>
        </w:rPr>
      </w:pPr>
    </w:p>
    <w:p w:rsidR="008715BF" w:rsidRPr="00AB1D80" w:rsidRDefault="00AB1D80" w:rsidP="00AB1D80">
      <w:pPr>
        <w:pStyle w:val="FormtovanvHTML1"/>
        <w:shd w:val="clear" w:color="auto" w:fill="CCCCCC"/>
        <w:tabs>
          <w:tab w:val="clear" w:pos="1832"/>
          <w:tab w:val="left" w:pos="1701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lastRenderedPageBreak/>
        <w:t>3. Popis předmětu zakázky</w:t>
      </w:r>
      <w:r w:rsidR="008715BF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:</w:t>
      </w:r>
    </w:p>
    <w:p w:rsidR="005B37F4" w:rsidRDefault="005B37F4" w:rsidP="008715B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eastAsia="ar-SA"/>
        </w:rPr>
      </w:pPr>
    </w:p>
    <w:p w:rsidR="008715BF" w:rsidRPr="004C2B0F" w:rsidRDefault="008715BF" w:rsidP="002A198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eastAsia="ar-SA"/>
        </w:rPr>
      </w:pPr>
      <w:r w:rsidRPr="004C2B0F">
        <w:rPr>
          <w:rFonts w:asciiTheme="minorHAnsi" w:hAnsiTheme="minorHAnsi" w:cstheme="minorHAnsi"/>
          <w:sz w:val="22"/>
          <w:szCs w:val="22"/>
        </w:rPr>
        <w:t>Předmětem plnění veřejné zakázky j</w:t>
      </w:r>
      <w:r w:rsidR="00C657FD">
        <w:rPr>
          <w:rFonts w:asciiTheme="minorHAnsi" w:hAnsiTheme="minorHAnsi" w:cstheme="minorHAnsi"/>
          <w:sz w:val="22"/>
          <w:szCs w:val="22"/>
        </w:rPr>
        <w:t>e</w:t>
      </w:r>
      <w:r w:rsidRPr="004C2B0F">
        <w:rPr>
          <w:rFonts w:asciiTheme="minorHAnsi" w:hAnsiTheme="minorHAnsi" w:cstheme="minorHAnsi"/>
          <w:sz w:val="22"/>
          <w:szCs w:val="22"/>
        </w:rPr>
        <w:t xml:space="preserve"> dodávk</w:t>
      </w:r>
      <w:r w:rsidR="00C657FD">
        <w:rPr>
          <w:rFonts w:asciiTheme="minorHAnsi" w:hAnsiTheme="minorHAnsi" w:cstheme="minorHAnsi"/>
          <w:sz w:val="22"/>
          <w:szCs w:val="22"/>
        </w:rPr>
        <w:t>a</w:t>
      </w:r>
      <w:r w:rsidRPr="004C2B0F">
        <w:rPr>
          <w:rFonts w:asciiTheme="minorHAnsi" w:hAnsiTheme="minorHAnsi" w:cstheme="minorHAnsi"/>
          <w:sz w:val="22"/>
          <w:szCs w:val="22"/>
        </w:rPr>
        <w:t xml:space="preserve"> spočívající v </w:t>
      </w:r>
      <w:r w:rsidRPr="00F90ADE">
        <w:rPr>
          <w:rFonts w:asciiTheme="minorHAnsi" w:hAnsiTheme="minorHAnsi" w:cstheme="minorHAnsi"/>
          <w:b/>
          <w:sz w:val="22"/>
          <w:szCs w:val="22"/>
        </w:rPr>
        <w:t xml:space="preserve">dodání </w:t>
      </w:r>
      <w:r w:rsidR="00F90ADE" w:rsidRPr="00F90ADE">
        <w:rPr>
          <w:rFonts w:asciiTheme="minorHAnsi" w:hAnsiTheme="minorHAnsi" w:cstheme="minorHAnsi"/>
          <w:b/>
          <w:sz w:val="22"/>
          <w:szCs w:val="22"/>
        </w:rPr>
        <w:t xml:space="preserve">a instalaci </w:t>
      </w:r>
      <w:r w:rsidR="00C86EAA">
        <w:rPr>
          <w:rFonts w:asciiTheme="minorHAnsi" w:hAnsiTheme="minorHAnsi" w:cstheme="minorHAnsi"/>
          <w:b/>
          <w:sz w:val="22"/>
          <w:szCs w:val="22"/>
        </w:rPr>
        <w:t xml:space="preserve">tunelové </w:t>
      </w:r>
      <w:r w:rsidR="00AD5472" w:rsidRPr="00AD5472">
        <w:rPr>
          <w:rFonts w:asciiTheme="minorHAnsi" w:hAnsiTheme="minorHAnsi" w:cstheme="minorHAnsi"/>
          <w:b/>
          <w:sz w:val="22"/>
          <w:szCs w:val="22"/>
        </w:rPr>
        <w:t xml:space="preserve">mycí linky </w:t>
      </w:r>
      <w:r w:rsidR="00C86EAA">
        <w:rPr>
          <w:rFonts w:asciiTheme="minorHAnsi" w:hAnsiTheme="minorHAnsi" w:cstheme="minorHAnsi"/>
          <w:b/>
          <w:sz w:val="22"/>
          <w:szCs w:val="22"/>
        </w:rPr>
        <w:t>na</w:t>
      </w:r>
      <w:r w:rsidR="00AD5472" w:rsidRPr="00AD5472">
        <w:rPr>
          <w:rFonts w:asciiTheme="minorHAnsi" w:hAnsiTheme="minorHAnsi" w:cstheme="minorHAnsi"/>
          <w:b/>
          <w:sz w:val="22"/>
          <w:szCs w:val="22"/>
        </w:rPr>
        <w:t xml:space="preserve"> mytí</w:t>
      </w:r>
      <w:r w:rsidR="00AD5472" w:rsidRPr="00F90ADE">
        <w:rPr>
          <w:b/>
        </w:rPr>
        <w:t xml:space="preserve"> </w:t>
      </w:r>
      <w:r w:rsidR="00C657FD" w:rsidRPr="00F90ADE">
        <w:rPr>
          <w:rFonts w:asciiTheme="minorHAnsi" w:hAnsiTheme="minorHAnsi" w:cstheme="minorHAnsi"/>
          <w:b/>
          <w:sz w:val="22"/>
          <w:szCs w:val="22"/>
        </w:rPr>
        <w:t>nádobí</w:t>
      </w:r>
      <w:r w:rsidR="00F61B18">
        <w:rPr>
          <w:rFonts w:asciiTheme="minorHAnsi" w:hAnsiTheme="minorHAnsi" w:cstheme="minorHAnsi"/>
          <w:b/>
          <w:sz w:val="22"/>
          <w:szCs w:val="22"/>
        </w:rPr>
        <w:t xml:space="preserve"> a myčky černého nádobí</w:t>
      </w:r>
      <w:r w:rsidRPr="004C2B0F">
        <w:rPr>
          <w:rFonts w:asciiTheme="minorHAnsi" w:hAnsiTheme="minorHAnsi" w:cstheme="minorHAnsi"/>
          <w:sz w:val="22"/>
          <w:szCs w:val="22"/>
        </w:rPr>
        <w:t>,</w:t>
      </w:r>
      <w:r w:rsidR="002A1980">
        <w:rPr>
          <w:rFonts w:asciiTheme="minorHAnsi" w:hAnsiTheme="minorHAnsi" w:cstheme="minorHAnsi"/>
          <w:sz w:val="22"/>
          <w:szCs w:val="22"/>
        </w:rPr>
        <w:t xml:space="preserve"> </w:t>
      </w:r>
      <w:r w:rsidRPr="004C2B0F">
        <w:rPr>
          <w:rFonts w:asciiTheme="minorHAnsi" w:hAnsiTheme="minorHAnsi" w:cstheme="minorHAnsi"/>
          <w:sz w:val="22"/>
          <w:szCs w:val="22"/>
        </w:rPr>
        <w:t>přičemž bližší podrobnosti a přesná specifikace předmětu plnění je uvedena v příloze č. 1 této ZD, kterou je návrh kupní smlouvy, a v příloze č. 2 této ZD, kterou je technická specifikace (dále rovněž jen „Technická specifikace“), přičemž tyto stanoví věcný rámec předmětu plnění, jakožto souhrn technických popisů, které vymezují požadované technické charakteristiky a požadavky na plnění, jejichž prostřednictvím je předmět veřejné zakázky pro účely tohoto výběrového řízení popsán.</w:t>
      </w:r>
    </w:p>
    <w:p w:rsidR="008715BF" w:rsidRPr="00590BB5" w:rsidRDefault="008715BF" w:rsidP="008715B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eastAsia="ar-SA"/>
        </w:rPr>
      </w:pPr>
    </w:p>
    <w:p w:rsidR="008715BF" w:rsidRPr="00590BB5" w:rsidRDefault="008715BF" w:rsidP="008715BF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590BB5">
        <w:rPr>
          <w:rFonts w:cstheme="minorHAnsi"/>
          <w:b/>
          <w:bCs/>
          <w:color w:val="000000"/>
        </w:rPr>
        <w:t xml:space="preserve">Klasifikace předmětu veřejné zakázky dle kódu CPV </w:t>
      </w:r>
    </w:p>
    <w:p w:rsidR="008715BF" w:rsidRPr="008568DA" w:rsidRDefault="008715BF" w:rsidP="008715BF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568DA">
        <w:rPr>
          <w:rFonts w:asciiTheme="minorHAnsi" w:hAnsiTheme="minorHAnsi" w:cstheme="minorHAnsi"/>
          <w:b/>
          <w:sz w:val="22"/>
          <w:szCs w:val="22"/>
        </w:rPr>
        <w:t xml:space="preserve">Hlavní předmět: </w:t>
      </w:r>
      <w:r w:rsidR="004F2F2C">
        <w:rPr>
          <w:rFonts w:asciiTheme="minorHAnsi" w:hAnsiTheme="minorHAnsi" w:cstheme="minorHAnsi"/>
          <w:b/>
          <w:sz w:val="22"/>
          <w:szCs w:val="22"/>
        </w:rPr>
        <w:t>42959000-3 Myčky nádobí jiné než pro domácnost</w:t>
      </w:r>
      <w:r w:rsidR="004B17D6" w:rsidRPr="008568D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1D08CB" w:rsidRPr="00590BB5" w:rsidRDefault="001D08CB" w:rsidP="008715B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8715BF" w:rsidRPr="00590BB5" w:rsidRDefault="008715BF" w:rsidP="008715BF">
      <w:pPr>
        <w:autoSpaceDE w:val="0"/>
        <w:autoSpaceDN w:val="0"/>
        <w:adjustRightInd w:val="0"/>
        <w:jc w:val="both"/>
        <w:rPr>
          <w:rFonts w:cstheme="minorHAnsi"/>
        </w:rPr>
      </w:pPr>
      <w:r w:rsidRPr="00590BB5">
        <w:rPr>
          <w:rFonts w:cstheme="minorHAnsi"/>
        </w:rPr>
        <w:t xml:space="preserve">Zadavatel jako součást zadávací dokumentace předkládá obchodní podmínky ve formě závazného návrhu smlouvy včetně jejích příloh, který tvoří přílohu č. 1 této ZD, pokud není v kontextu příloh v ZD stanoveno jinak. Dodavatelé doplní tento návrh pouze o identifikační údaje v požadované struktuře, nabídkovou cenu v požadované struktuře, datum a podpis oprávněné osoby. Dodavatel není oprávněn činit změny nad rámec výše uvedeného, případnou úpravu jiných než shora uvedených částí textu závazného vzoru smlouvy může zadavatel v souladu se zákonem považovat za nedodržení podmínek stanovených touto zadávací dokumentací. </w:t>
      </w:r>
      <w:r w:rsidRPr="00590BB5">
        <w:rPr>
          <w:rFonts w:cstheme="minorHAnsi"/>
          <w:b/>
        </w:rPr>
        <w:t xml:space="preserve">Řádně podepsaný návrh smlouvy </w:t>
      </w:r>
      <w:r>
        <w:rPr>
          <w:rFonts w:cstheme="minorHAnsi"/>
          <w:b/>
        </w:rPr>
        <w:t xml:space="preserve">včetně její přílohy č. 1 </w:t>
      </w:r>
      <w:r w:rsidRPr="00590BB5">
        <w:rPr>
          <w:rFonts w:cstheme="minorHAnsi"/>
          <w:b/>
        </w:rPr>
        <w:t>předloží dodavatel jako součást své nabídky</w:t>
      </w:r>
      <w:r w:rsidRPr="00590BB5">
        <w:rPr>
          <w:rFonts w:cstheme="minorHAnsi"/>
        </w:rPr>
        <w:t>.</w:t>
      </w:r>
      <w:r w:rsidR="00791CCA">
        <w:rPr>
          <w:rFonts w:cstheme="minorHAnsi"/>
        </w:rPr>
        <w:t xml:space="preserve"> </w:t>
      </w:r>
      <w:r w:rsidR="00791CCA" w:rsidRPr="00791CCA">
        <w:rPr>
          <w:rFonts w:cstheme="minorHAnsi"/>
          <w:b/>
        </w:rPr>
        <w:t>Přílohu č. 1 smlouvy bude v rámci nabídky tvořit kompletní příloha č. 2 ZD.</w:t>
      </w:r>
    </w:p>
    <w:p w:rsidR="0022304E" w:rsidRPr="00F61B18" w:rsidRDefault="008715BF" w:rsidP="004F2F2C">
      <w:pPr>
        <w:tabs>
          <w:tab w:val="left" w:pos="36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rFonts w:cstheme="minorHAnsi"/>
          <w:bCs/>
        </w:rPr>
      </w:pPr>
      <w:r w:rsidRPr="00590BB5">
        <w:rPr>
          <w:rFonts w:cstheme="minorHAnsi"/>
          <w:bCs/>
        </w:rPr>
        <w:t xml:space="preserve">Pokud zadávací dokumentace obsahuje požadavky nebo odkazy na obchodní firmy, názvy </w:t>
      </w:r>
      <w:r w:rsidRPr="00590BB5">
        <w:rPr>
          <w:rFonts w:cstheme="minorHAnsi"/>
          <w:bCs/>
        </w:rPr>
        <w:br/>
        <w:t xml:space="preserve">nebo jména a příjmení, specifická označení zboží a služeb, které platí pro určitou osobu, popř. její organizační složku za příznačné, patenty na vynálezy, užitné vzory, průmyslové vzory, ochranné známky nebo označení původu, </w:t>
      </w:r>
      <w:r w:rsidRPr="00F61B18">
        <w:rPr>
          <w:rFonts w:cstheme="minorHAnsi"/>
          <w:bCs/>
        </w:rPr>
        <w:t>umožňuje zadavatel v takovém případě použít pro plnění veřejné zakázky i jiných, kvalitativně a technicky vhodných řešení, pokud bude vymezený kvalitativní standard dodržen nebo bude mít dokonce lepší parametry.</w:t>
      </w:r>
    </w:p>
    <w:p w:rsidR="00C91A25" w:rsidRPr="00C91A25" w:rsidRDefault="00C91A25" w:rsidP="00C91A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91A25">
        <w:rPr>
          <w:rFonts w:ascii="Calibri" w:hAnsi="Calibri" w:cs="Calibri"/>
          <w:b/>
          <w:bCs/>
          <w:color w:val="000000"/>
        </w:rPr>
        <w:t xml:space="preserve">Prohlídka místa plnění: </w:t>
      </w:r>
    </w:p>
    <w:p w:rsidR="00C91A25" w:rsidRDefault="00C91A25" w:rsidP="00C91A25">
      <w:pPr>
        <w:tabs>
          <w:tab w:val="left" w:pos="36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rFonts w:ascii="Calibri" w:hAnsi="Calibri" w:cs="Calibri"/>
          <w:color w:val="000000"/>
        </w:rPr>
      </w:pPr>
      <w:r w:rsidRPr="00C91A25">
        <w:rPr>
          <w:rFonts w:ascii="Calibri" w:hAnsi="Calibri" w:cs="Calibri"/>
          <w:color w:val="000000"/>
        </w:rPr>
        <w:t>Zadavatel umožňuje prohlídku místa plnění, přičemž tuto je možno u zakázky malého rozsahu sjednat individuálně s výše uvedenou osobou zastupující zadavatele.</w:t>
      </w:r>
    </w:p>
    <w:p w:rsidR="00E6251B" w:rsidRPr="00E6251B" w:rsidRDefault="00AD5472" w:rsidP="00B4087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Předmět plnění</w:t>
      </w:r>
      <w:r w:rsidRPr="00E6251B">
        <w:rPr>
          <w:rFonts w:ascii="Calibri" w:hAnsi="Calibri" w:cs="Calibri"/>
          <w:color w:val="000000"/>
        </w:rPr>
        <w:t xml:space="preserve"> musí odpovídat </w:t>
      </w:r>
      <w:r>
        <w:rPr>
          <w:rFonts w:ascii="Calibri" w:hAnsi="Calibri" w:cs="Calibri"/>
          <w:color w:val="000000"/>
        </w:rPr>
        <w:t>požadavkům uvedeným v příloze 2 této ZD Technické specifikaci</w:t>
      </w:r>
      <w:r w:rsidRPr="00E6251B">
        <w:rPr>
          <w:rFonts w:ascii="Calibri" w:hAnsi="Calibri" w:cs="Calibri"/>
          <w:color w:val="000000"/>
        </w:rPr>
        <w:t>,</w:t>
      </w:r>
      <w:r w:rsidR="00E6251B" w:rsidRPr="00E6251B">
        <w:rPr>
          <w:rFonts w:ascii="Calibri" w:hAnsi="Calibri" w:cs="Calibri"/>
          <w:color w:val="000000"/>
        </w:rPr>
        <w:t xml:space="preserve"> přičemž </w:t>
      </w:r>
      <w:r w:rsidR="00E6251B" w:rsidRPr="00E6251B">
        <w:rPr>
          <w:rFonts w:ascii="Calibri" w:hAnsi="Calibri" w:cs="Calibri"/>
          <w:b/>
          <w:bCs/>
          <w:color w:val="000000"/>
        </w:rPr>
        <w:t xml:space="preserve">je účastník výběrového řízení ve své nabídce povinen doložit </w:t>
      </w:r>
      <w:r w:rsidR="00756F58">
        <w:rPr>
          <w:rFonts w:ascii="Calibri" w:hAnsi="Calibri" w:cs="Calibri"/>
          <w:b/>
          <w:bCs/>
          <w:color w:val="000000"/>
        </w:rPr>
        <w:t xml:space="preserve">technické listy a </w:t>
      </w:r>
      <w:r w:rsidR="00E6251B" w:rsidRPr="00E6251B">
        <w:rPr>
          <w:rFonts w:ascii="Calibri" w:hAnsi="Calibri" w:cs="Calibri"/>
          <w:b/>
          <w:bCs/>
          <w:color w:val="000000"/>
        </w:rPr>
        <w:t>certifikáty specifikované v příloze č. 2 této zadávací dokumentace</w:t>
      </w:r>
      <w:r w:rsidR="00E6251B" w:rsidRPr="00E6251B">
        <w:rPr>
          <w:rFonts w:ascii="Calibri" w:hAnsi="Calibri" w:cs="Calibri"/>
          <w:color w:val="000000"/>
        </w:rPr>
        <w:t xml:space="preserve">. </w:t>
      </w:r>
    </w:p>
    <w:p w:rsidR="00E6251B" w:rsidRDefault="00E6251B" w:rsidP="00E6251B">
      <w:pPr>
        <w:tabs>
          <w:tab w:val="left" w:pos="36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rFonts w:cstheme="minorHAnsi"/>
          <w:b/>
          <w:bCs/>
          <w:u w:val="single"/>
        </w:rPr>
      </w:pPr>
      <w:r w:rsidRPr="00E6251B">
        <w:rPr>
          <w:rFonts w:ascii="Calibri" w:hAnsi="Calibri" w:cs="Calibri"/>
          <w:color w:val="000000"/>
        </w:rPr>
        <w:t xml:space="preserve">Zadavatel si dále za účelem ověření kvality nabízeného plnění </w:t>
      </w:r>
      <w:r w:rsidRPr="00E6251B">
        <w:rPr>
          <w:rFonts w:ascii="Calibri" w:hAnsi="Calibri" w:cs="Calibri"/>
          <w:b/>
          <w:bCs/>
          <w:color w:val="000000"/>
        </w:rPr>
        <w:t xml:space="preserve">vyhrazuje právo </w:t>
      </w:r>
      <w:r w:rsidRPr="00E6251B">
        <w:rPr>
          <w:rFonts w:ascii="Calibri" w:hAnsi="Calibri" w:cs="Calibri"/>
          <w:color w:val="000000"/>
        </w:rPr>
        <w:t>požadovat v rámci objasnění nabídky před podpisem smlouvy specifikaci konkrétních výrobků (uvedením výrobce a přesného označení výrobku), které budou v rámci plnění zakázky dodány, případně rovněž dodání vzorků materiálů, které budou v rámci plnění zakázky použity, a to způsobem, aby bylo před podpisem smlouvy jednoznačné, co bude zadavateli skutečně dodáno a že bude dodržena požadovaná kvalita plnění.</w:t>
      </w:r>
    </w:p>
    <w:p w:rsidR="004F2F2C" w:rsidRPr="004F2F2C" w:rsidRDefault="004F2F2C" w:rsidP="004F2F2C">
      <w:pPr>
        <w:tabs>
          <w:tab w:val="left" w:pos="36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rFonts w:cstheme="minorHAnsi"/>
          <w:bCs/>
        </w:rPr>
      </w:pPr>
    </w:p>
    <w:p w:rsidR="00AB1D80" w:rsidRPr="00620160" w:rsidRDefault="00AB1D80" w:rsidP="00AB1D80">
      <w:pPr>
        <w:pStyle w:val="FormtovanvHTML1"/>
        <w:shd w:val="clear" w:color="auto" w:fill="CCCCCC"/>
        <w:tabs>
          <w:tab w:val="clear" w:pos="1832"/>
          <w:tab w:val="left" w:pos="1701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lastRenderedPageBreak/>
        <w:t>4. Doba a místo plnění veřejné zakázky:</w:t>
      </w:r>
    </w:p>
    <w:p w:rsidR="005B37F4" w:rsidRDefault="005B37F4" w:rsidP="005B37F4">
      <w:pPr>
        <w:pStyle w:val="Zkladntext33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:rsidR="008715BF" w:rsidRPr="00831629" w:rsidRDefault="008715BF" w:rsidP="004C2B0F">
      <w:pPr>
        <w:pStyle w:val="Zkladntext33"/>
        <w:spacing w:after="240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Doba plnění: </w:t>
      </w:r>
      <w:r w:rsidRPr="00590BB5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Zadavatel předpokládá uzavření kupní smlouvy 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bezodkladně po ukončení tohoto výběrového řízení, přičemž p</w:t>
      </w:r>
      <w:r w:rsidRPr="00590BB5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ředpokládaná doba plnění veřejné 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zakázky je </w:t>
      </w:r>
      <w:r w:rsidR="002761C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do </w:t>
      </w:r>
      <w:r w:rsidR="00C22103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12</w:t>
      </w:r>
      <w:r w:rsidR="0009378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0 d</w:t>
      </w:r>
      <w:r w:rsidR="002761C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nů od podpisu kupní smlouvy.</w:t>
      </w:r>
    </w:p>
    <w:p w:rsidR="008715BF" w:rsidRDefault="008715BF" w:rsidP="00AB1D80">
      <w:pPr>
        <w:rPr>
          <w:rFonts w:cstheme="minorHAnsi"/>
        </w:rPr>
      </w:pPr>
      <w:r w:rsidRPr="00590BB5">
        <w:rPr>
          <w:rFonts w:cstheme="minorHAnsi"/>
          <w:b/>
        </w:rPr>
        <w:t>Místo plnění:</w:t>
      </w:r>
      <w:r w:rsidRPr="00590BB5">
        <w:rPr>
          <w:rFonts w:cstheme="minorHAnsi"/>
        </w:rPr>
        <w:t xml:space="preserve"> </w:t>
      </w:r>
      <w:r w:rsidRPr="00831629">
        <w:rPr>
          <w:rFonts w:cstheme="minorHAnsi"/>
        </w:rPr>
        <w:t xml:space="preserve">Gymnázium Matyáše Lercha, Brno, Žižkova 55, příspěvková organizace, Žižkova 980/55, </w:t>
      </w:r>
      <w:r w:rsidRPr="00E8623E">
        <w:rPr>
          <w:rFonts w:cstheme="minorHAnsi"/>
        </w:rPr>
        <w:t>616 00 Brno.</w:t>
      </w:r>
    </w:p>
    <w:p w:rsidR="008715BF" w:rsidRPr="00620160" w:rsidRDefault="008715BF" w:rsidP="008715BF">
      <w:pPr>
        <w:autoSpaceDE w:val="0"/>
        <w:spacing w:after="0" w:line="240" w:lineRule="auto"/>
        <w:jc w:val="both"/>
        <w:rPr>
          <w:rFonts w:cstheme="minorHAnsi"/>
        </w:rPr>
      </w:pPr>
    </w:p>
    <w:p w:rsidR="008715BF" w:rsidRPr="00620160" w:rsidRDefault="00AB1D80" w:rsidP="008715BF">
      <w:pPr>
        <w:pStyle w:val="FormtovanvHTML1"/>
        <w:shd w:val="clear" w:color="auto" w:fill="CCCCCC"/>
        <w:tabs>
          <w:tab w:val="clear" w:pos="1832"/>
          <w:tab w:val="left" w:pos="1701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5</w:t>
      </w:r>
      <w:r w:rsidR="008715BF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. L</w:t>
      </w:r>
      <w:r w:rsidR="008715BF" w:rsidRPr="00620160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hůta a místo pro podání nabídky</w:t>
      </w:r>
      <w:r w:rsidR="008715BF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:</w:t>
      </w:r>
    </w:p>
    <w:p w:rsidR="005B37F4" w:rsidRDefault="005B37F4" w:rsidP="008715BF">
      <w:pPr>
        <w:pStyle w:val="Nadpis5"/>
        <w:spacing w:before="0" w:line="240" w:lineRule="auto"/>
        <w:jc w:val="both"/>
        <w:rPr>
          <w:rFonts w:asciiTheme="minorHAnsi" w:eastAsiaTheme="minorHAnsi" w:hAnsiTheme="minorHAnsi" w:cstheme="minorHAnsi"/>
          <w:color w:val="auto"/>
        </w:rPr>
      </w:pPr>
    </w:p>
    <w:p w:rsidR="008715BF" w:rsidRPr="00682B4B" w:rsidRDefault="00AB1D80" w:rsidP="004C2B0F">
      <w:pPr>
        <w:pStyle w:val="Nadpis5"/>
        <w:spacing w:before="0" w:line="240" w:lineRule="auto"/>
        <w:jc w:val="both"/>
        <w:rPr>
          <w:rFonts w:asciiTheme="minorHAnsi" w:eastAsiaTheme="minorHAnsi" w:hAnsiTheme="minorHAnsi" w:cstheme="minorHAnsi"/>
          <w:color w:val="auto"/>
        </w:rPr>
      </w:pPr>
      <w:r>
        <w:rPr>
          <w:rFonts w:asciiTheme="minorHAnsi" w:eastAsiaTheme="minorHAnsi" w:hAnsiTheme="minorHAnsi" w:cstheme="minorHAnsi"/>
          <w:color w:val="auto"/>
        </w:rPr>
        <w:t>5</w:t>
      </w:r>
      <w:r w:rsidR="008715BF" w:rsidRPr="000F2233">
        <w:rPr>
          <w:rFonts w:asciiTheme="minorHAnsi" w:eastAsiaTheme="minorHAnsi" w:hAnsiTheme="minorHAnsi" w:cstheme="minorHAnsi"/>
          <w:color w:val="auto"/>
        </w:rPr>
        <w:t xml:space="preserve">.1 Lhůta pro podání nabídek končí </w:t>
      </w:r>
      <w:r w:rsidR="008715BF" w:rsidRPr="00F83ACC">
        <w:rPr>
          <w:rFonts w:asciiTheme="minorHAnsi" w:eastAsiaTheme="minorHAnsi" w:hAnsiTheme="minorHAnsi" w:cstheme="minorHAnsi"/>
          <w:b/>
          <w:color w:val="auto"/>
        </w:rPr>
        <w:t xml:space="preserve">dne </w:t>
      </w:r>
      <w:r w:rsidR="00F61B18">
        <w:rPr>
          <w:rFonts w:asciiTheme="minorHAnsi" w:eastAsiaTheme="minorHAnsi" w:hAnsiTheme="minorHAnsi" w:cstheme="minorHAnsi"/>
          <w:b/>
          <w:color w:val="auto"/>
        </w:rPr>
        <w:t>22</w:t>
      </w:r>
      <w:r w:rsidR="00E8623E">
        <w:rPr>
          <w:rFonts w:asciiTheme="minorHAnsi" w:eastAsiaTheme="minorHAnsi" w:hAnsiTheme="minorHAnsi" w:cstheme="minorHAnsi"/>
          <w:b/>
          <w:color w:val="auto"/>
        </w:rPr>
        <w:t>. 1</w:t>
      </w:r>
      <w:r w:rsidR="004F2F2C">
        <w:rPr>
          <w:rFonts w:asciiTheme="minorHAnsi" w:eastAsiaTheme="minorHAnsi" w:hAnsiTheme="minorHAnsi" w:cstheme="minorHAnsi"/>
          <w:b/>
          <w:color w:val="auto"/>
        </w:rPr>
        <w:t>2</w:t>
      </w:r>
      <w:r w:rsidR="00E8623E">
        <w:rPr>
          <w:rFonts w:asciiTheme="minorHAnsi" w:eastAsiaTheme="minorHAnsi" w:hAnsiTheme="minorHAnsi" w:cstheme="minorHAnsi"/>
          <w:b/>
          <w:color w:val="auto"/>
        </w:rPr>
        <w:t>.</w:t>
      </w:r>
      <w:r w:rsidR="004C2B0F" w:rsidRPr="00F83ACC">
        <w:rPr>
          <w:rFonts w:asciiTheme="minorHAnsi" w:eastAsiaTheme="minorHAnsi" w:hAnsiTheme="minorHAnsi" w:cstheme="minorHAnsi"/>
          <w:b/>
          <w:color w:val="auto"/>
        </w:rPr>
        <w:t>2025</w:t>
      </w:r>
      <w:r w:rsidRPr="00F83ACC">
        <w:rPr>
          <w:rFonts w:asciiTheme="minorHAnsi" w:eastAsiaTheme="minorHAnsi" w:hAnsiTheme="minorHAnsi" w:cstheme="minorHAnsi"/>
          <w:b/>
          <w:color w:val="auto"/>
        </w:rPr>
        <w:t xml:space="preserve"> </w:t>
      </w:r>
      <w:r w:rsidR="008715BF" w:rsidRPr="00F83ACC">
        <w:rPr>
          <w:rFonts w:asciiTheme="minorHAnsi" w:eastAsiaTheme="minorHAnsi" w:hAnsiTheme="minorHAnsi" w:cstheme="minorHAnsi"/>
          <w:b/>
          <w:color w:val="auto"/>
        </w:rPr>
        <w:t>v </w:t>
      </w:r>
      <w:r w:rsidR="004F2F2C">
        <w:rPr>
          <w:rFonts w:asciiTheme="minorHAnsi" w:eastAsiaTheme="minorHAnsi" w:hAnsiTheme="minorHAnsi" w:cstheme="minorHAnsi"/>
          <w:b/>
          <w:color w:val="auto"/>
        </w:rPr>
        <w:t>9</w:t>
      </w:r>
      <w:r w:rsidR="008715BF" w:rsidRPr="00F83ACC">
        <w:rPr>
          <w:rFonts w:asciiTheme="minorHAnsi" w:eastAsiaTheme="minorHAnsi" w:hAnsiTheme="minorHAnsi" w:cstheme="minorHAnsi"/>
          <w:b/>
          <w:color w:val="auto"/>
        </w:rPr>
        <w:t>:00 hodin.</w:t>
      </w:r>
    </w:p>
    <w:p w:rsidR="008715BF" w:rsidRPr="00682B4B" w:rsidRDefault="008715BF" w:rsidP="008715BF">
      <w:pPr>
        <w:spacing w:after="0" w:line="240" w:lineRule="auto"/>
        <w:jc w:val="both"/>
        <w:rPr>
          <w:rFonts w:cstheme="minorHAnsi"/>
        </w:rPr>
      </w:pPr>
    </w:p>
    <w:p w:rsidR="008715BF" w:rsidRPr="00B46816" w:rsidRDefault="00AB1D80" w:rsidP="005765F6">
      <w:pPr>
        <w:spacing w:after="0" w:line="240" w:lineRule="auto"/>
        <w:jc w:val="both"/>
        <w:rPr>
          <w:rFonts w:cstheme="minorHAnsi"/>
          <w:b/>
          <w:bCs/>
          <w:color w:val="000000"/>
          <w:shd w:val="clear" w:color="auto" w:fill="FFFFFF"/>
        </w:rPr>
      </w:pPr>
      <w:r>
        <w:rPr>
          <w:rFonts w:cstheme="minorHAnsi"/>
        </w:rPr>
        <w:t>5</w:t>
      </w:r>
      <w:r w:rsidR="008715BF" w:rsidRPr="00682B4B">
        <w:rPr>
          <w:rFonts w:cstheme="minorHAnsi"/>
        </w:rPr>
        <w:t xml:space="preserve">.2 </w:t>
      </w:r>
      <w:r w:rsidR="008715BF" w:rsidRPr="00A26366">
        <w:rPr>
          <w:rFonts w:cstheme="minorHAnsi"/>
        </w:rPr>
        <w:t xml:space="preserve">Zadavatel určuje jako výhradní způsob podání nabídek v elektronické podobě podání prostřednictvím elektronického nástroje E-ZAK v rámci profilu zadavatele. </w:t>
      </w:r>
      <w:r w:rsidR="008715BF">
        <w:rPr>
          <w:rFonts w:cstheme="minorHAnsi"/>
        </w:rPr>
        <w:t>Systémové číslo zakázky:</w:t>
      </w:r>
      <w:r>
        <w:rPr>
          <w:rFonts w:cstheme="minorHAnsi"/>
        </w:rPr>
        <w:t xml:space="preserve"> </w:t>
      </w:r>
      <w:r w:rsidR="00B46816" w:rsidRPr="00B46816">
        <w:rPr>
          <w:rFonts w:cstheme="minorHAnsi"/>
          <w:b/>
          <w:bCs/>
          <w:color w:val="000000"/>
          <w:shd w:val="clear" w:color="auto" w:fill="FFFFFF"/>
        </w:rPr>
        <w:t>P25V00004245</w:t>
      </w:r>
      <w:r w:rsidR="00B46816">
        <w:rPr>
          <w:rFonts w:cstheme="minorHAnsi"/>
          <w:b/>
          <w:bCs/>
          <w:color w:val="000000"/>
          <w:shd w:val="clear" w:color="auto" w:fill="FFFFFF"/>
        </w:rPr>
        <w:t>.</w:t>
      </w:r>
    </w:p>
    <w:p w:rsidR="005765F6" w:rsidRPr="00A26366" w:rsidRDefault="005765F6" w:rsidP="005765F6">
      <w:pPr>
        <w:spacing w:after="0" w:line="240" w:lineRule="auto"/>
        <w:jc w:val="both"/>
        <w:rPr>
          <w:rStyle w:val="Hypertextovodkaz"/>
          <w:rFonts w:cstheme="minorHAnsi"/>
        </w:rPr>
      </w:pPr>
    </w:p>
    <w:p w:rsidR="008715BF" w:rsidRPr="00A26366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26366">
        <w:rPr>
          <w:rFonts w:cstheme="minorHAnsi"/>
        </w:rPr>
        <w:t xml:space="preserve">Zadavatel dodavatele upozorňuje, že pro plné využití všech možností elektronického nástroje E-ZAK je třeba provést a dokončit tzv. registraci dodavatele. Zavedl-li zadavatel dodavatele do elektronického nástroje E-ZAK, uvede u něj jako kontaktní údaje takové, které získal jako veřejně přístupné, nebo jiné vhodné kontaktní údaje. Je povinností každého dodavatele, aby před dokončením registrace do elektronického nástroje E-ZAK své kontaktní údaje zkontroloval a případně upravil či doplnil jiné. Podrobné informace o ovládání systému jsou dostupné v uživatelské příručce </w:t>
      </w:r>
    </w:p>
    <w:p w:rsidR="008715BF" w:rsidRDefault="009C073D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hyperlink r:id="rId8" w:history="1">
        <w:r w:rsidR="008715BF">
          <w:rPr>
            <w:rStyle w:val="Hypertextovodkaz"/>
          </w:rPr>
          <w:t>Manuály k funkcím nástroje pro veřejné zakázky E-ZAK</w:t>
        </w:r>
      </w:hyperlink>
    </w:p>
    <w:p w:rsidR="008715BF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8715BF" w:rsidRPr="00A26366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26366">
        <w:rPr>
          <w:rFonts w:cstheme="minorHAnsi"/>
        </w:rPr>
        <w:t xml:space="preserve">Pro tyto účely a v souladu se zákonem systém vyžaduje registraci dodavatelů a elektronický podpis založený na kvalifikovaném certifikátu. Podáním nabídky dodavatel se stanovenou formou komunikace a doručování souhlasí a zavazuje se poskytnout veškerou nezbytnou součinnost, zejména provést registraci v elektronickém nástroji E-ZAK a pravidelně kontrolovat doručené zprávy. </w:t>
      </w:r>
    </w:p>
    <w:p w:rsidR="008715BF" w:rsidRPr="00A26366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26366">
        <w:rPr>
          <w:rFonts w:cstheme="minorHAnsi"/>
        </w:rPr>
        <w:t xml:space="preserve">Pokud podává nabídku více dodavatelů společně (společná nabídka), uvedou v krycím listu též osobu, která bude zmocněna zastupovat tyto dodavatele při styku se zadavatelem v průběhu zadávacího řízení. Dodavatel je povinen podat nabídku prostřednictvím této uvedené kontaktní osoby. </w:t>
      </w:r>
    </w:p>
    <w:p w:rsidR="008715BF" w:rsidRPr="00A26366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26366">
        <w:rPr>
          <w:rFonts w:cstheme="minorHAnsi"/>
        </w:rPr>
        <w:t>Zadavatel doporučuje, aby nabídka obsahovala jeden soubor ve formátu .</w:t>
      </w:r>
      <w:proofErr w:type="spellStart"/>
      <w:r w:rsidRPr="00A26366">
        <w:rPr>
          <w:rFonts w:cstheme="minorHAnsi"/>
        </w:rPr>
        <w:t>pdf</w:t>
      </w:r>
      <w:proofErr w:type="spellEnd"/>
      <w:r w:rsidRPr="00A26366">
        <w:rPr>
          <w:rFonts w:cstheme="minorHAnsi"/>
        </w:rPr>
        <w:t xml:space="preserve">, pokud však velikost vkládaného souboru přesáhne 50 MB, rozdělí dodavatel nabídku do dvou a více souborů. </w:t>
      </w:r>
    </w:p>
    <w:p w:rsidR="008715BF" w:rsidRPr="00A26366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26366">
        <w:rPr>
          <w:rFonts w:cstheme="minorHAnsi"/>
        </w:rPr>
        <w:t xml:space="preserve">Účastník zadávacího řízení, resp. kontaktní osoba pro podání nabídky, musí být pro elektronické podání nabídky držitelem kvalifikovaného certifikátu a podání za dodavatele podepisovat podpisem založeným na kvalifikovaném certifikátu. </w:t>
      </w:r>
    </w:p>
    <w:p w:rsidR="008715BF" w:rsidRPr="00A26366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26366">
        <w:rPr>
          <w:rFonts w:cstheme="minorHAnsi"/>
        </w:rPr>
        <w:t xml:space="preserve">Účastník je povinen podat nabídku prostřednictvím kontaktní osoby uvedené v Krycím listu nabídky. Prostřednictvím této kontaktní osoby bude vedena komunikace v rámci zadávacího řízení. Kontaktní osoba musí být oprávněna zastupovat účastníka v souvislosti se zadávacím řízením na veřejnou zakázku, přičemž, bude-li se jednat o zmocněnce na základě plné moci, musí být součástí nabídky kopie plné moci zpracovaná v souladu s níže uvedenými pokyny zadavatele. </w:t>
      </w:r>
    </w:p>
    <w:p w:rsidR="008715BF" w:rsidRPr="00A26366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26366">
        <w:rPr>
          <w:rFonts w:cstheme="minorHAnsi"/>
        </w:rPr>
        <w:t xml:space="preserve">Pro vyloučení všech pochybností zadavatel uvádí, že za doručení prostřednictvím elektronického nástroje E-ZAK je považován okamžik odeslání datové zprávy na elektronickou adresu adresáta či adresátů datové zprávy v elektronickém nástroji E-ZAK. </w:t>
      </w:r>
    </w:p>
    <w:p w:rsidR="008715BF" w:rsidRPr="00A26366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8715BF" w:rsidRPr="00A26366" w:rsidRDefault="008715BF" w:rsidP="008715BF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26366">
        <w:rPr>
          <w:rFonts w:cstheme="minorHAnsi"/>
          <w:b/>
          <w:bCs/>
        </w:rPr>
        <w:lastRenderedPageBreak/>
        <w:t xml:space="preserve">Plná moc </w:t>
      </w:r>
    </w:p>
    <w:p w:rsidR="008715BF" w:rsidRPr="00A26366" w:rsidRDefault="008715BF" w:rsidP="008715BF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26366">
        <w:rPr>
          <w:rFonts w:cstheme="minorHAnsi"/>
        </w:rPr>
        <w:t xml:space="preserve">a) Pokud za dodavatele jedná zmocněnec na základě plné moci, bude nabídka obsahovat kopii plné moci podepsané osobou oprávněnou jednat za dodavatele. </w:t>
      </w:r>
    </w:p>
    <w:p w:rsidR="008715BF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26366">
        <w:rPr>
          <w:rFonts w:cstheme="minorHAnsi"/>
        </w:rPr>
        <w:t xml:space="preserve">b) Pokud účastníka zastupuje při komunikaci v rámci zadávacího řízení a při podání nabídky kontaktní osoba, musí být oprávněna zastupovat účastníka v souvislosti se zadávacím řízením na veřejnou zakázku. Bude-li se jednat o zmocněnce na základě plné moci, musí být součástí nabídky kopie plné moci, která bude podepsaná osobou oprávněnou jednat za dodavatele. Tato podmínka může být splněna vyplněním Krycího listu nabídky, v němž bude uvedeno udělení plné moci. </w:t>
      </w:r>
    </w:p>
    <w:p w:rsidR="005765F6" w:rsidRDefault="005765F6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8715BF" w:rsidRPr="00A26366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26366">
        <w:rPr>
          <w:rFonts w:cstheme="minorHAnsi"/>
          <w:b/>
          <w:bCs/>
        </w:rPr>
        <w:t xml:space="preserve">Čestné prohlášení dodavatele </w:t>
      </w:r>
    </w:p>
    <w:p w:rsidR="008715BF" w:rsidRPr="00A26366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26366">
        <w:rPr>
          <w:rFonts w:cstheme="minorHAnsi"/>
        </w:rPr>
        <w:t xml:space="preserve">V případech, kdy zadavatel v rámci prokázání kvalifikace požaduje předložení Čestného prohlášení dodavatele, musí takové čestné prohlášení obsahovat zadavatelem požadované údaje a musí být současně podepsáno osobou oprávněnou jednat za dodavatele. </w:t>
      </w:r>
    </w:p>
    <w:p w:rsidR="008715BF" w:rsidRPr="00A26366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26366">
        <w:rPr>
          <w:rFonts w:cstheme="minorHAnsi"/>
        </w:rPr>
        <w:t xml:space="preserve">Pokud za dodavatele jedná zmocněnec na základě plné moci, bude nabídka obsahovat kopii plné moci v souladu s výše uvedenými pokyny zadavatele. </w:t>
      </w:r>
    </w:p>
    <w:p w:rsidR="008715BF" w:rsidRPr="00A26366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26366">
        <w:rPr>
          <w:rFonts w:cstheme="minorHAnsi"/>
        </w:rPr>
        <w:t>Kompletní ZD, včetně případného vysvětlení zadávací dokumentace</w:t>
      </w:r>
      <w:r w:rsidR="00300C72">
        <w:rPr>
          <w:rFonts w:cstheme="minorHAnsi"/>
        </w:rPr>
        <w:t>,</w:t>
      </w:r>
      <w:r w:rsidRPr="00A26366">
        <w:rPr>
          <w:rFonts w:cstheme="minorHAnsi"/>
        </w:rPr>
        <w:t xml:space="preserve"> je v souladu se zákonem k </w:t>
      </w:r>
      <w:r>
        <w:rPr>
          <w:rFonts w:cstheme="minorHAnsi"/>
        </w:rPr>
        <w:t>dispozici na profilu zadavatele.</w:t>
      </w:r>
    </w:p>
    <w:p w:rsidR="008715BF" w:rsidRPr="00A26366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8715BF" w:rsidRPr="00A26366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26366">
        <w:rPr>
          <w:rFonts w:cstheme="minorHAnsi"/>
        </w:rPr>
        <w:t xml:space="preserve">KOMUNIKACE MEZI ZADAVATELEM A DODAVATELI </w:t>
      </w:r>
    </w:p>
    <w:p w:rsidR="008715BF" w:rsidRPr="004D1838" w:rsidRDefault="008715BF" w:rsidP="008715BF">
      <w:pPr>
        <w:pStyle w:val="Zkladntext33"/>
        <w:spacing w:after="240"/>
        <w:rPr>
          <w:rFonts w:cstheme="minorHAnsi"/>
        </w:rPr>
      </w:pPr>
      <w:r w:rsidRPr="00A2636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Doručování písemností a komunikace mezi zadavatelem a dodavateli bude v zadávacím řízení probíhat prostřednictvím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profilu zadavatele</w:t>
      </w:r>
      <w:r w:rsidRPr="00A26366">
        <w:rPr>
          <w:rFonts w:asciiTheme="minorHAnsi" w:eastAsiaTheme="minorHAnsi" w:hAnsiTheme="minorHAnsi" w:cstheme="minorHAnsi"/>
          <w:sz w:val="22"/>
          <w:szCs w:val="22"/>
          <w:lang w:eastAsia="en-US"/>
        </w:rPr>
        <w:t>, který splňuje podmínky zákona a vyhlášky č. 260/2016 Sb., o stanovení podrobnějších podmínek týkajících se elektronických nástrojů, elektronických úkonů při zadávání veřejných zakázek a certifikátu shody.</w:t>
      </w:r>
    </w:p>
    <w:p w:rsidR="008715BF" w:rsidRDefault="00AB1D80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5</w:t>
      </w:r>
      <w:r w:rsidR="008715BF" w:rsidRPr="001435B1">
        <w:rPr>
          <w:rFonts w:cstheme="minorHAnsi"/>
        </w:rPr>
        <w:t>.3 Dodavatel, který podal nabídku v zadávacím řízení, nesmí být ve smyslu § 107 odst. 4 zákona současně osobou, jejímž prostřednictvím j</w:t>
      </w:r>
      <w:r w:rsidR="008715BF">
        <w:rPr>
          <w:rFonts w:cstheme="minorHAnsi"/>
        </w:rPr>
        <w:t>iný dodavatel v tomtéž výběrovém</w:t>
      </w:r>
      <w:r w:rsidR="008715BF" w:rsidRPr="001435B1">
        <w:rPr>
          <w:rFonts w:cstheme="minorHAnsi"/>
        </w:rPr>
        <w:t xml:space="preserve"> řízení prokazuje kvalifikaci. Zadava</w:t>
      </w:r>
      <w:r w:rsidR="008715BF">
        <w:rPr>
          <w:rFonts w:cstheme="minorHAnsi"/>
        </w:rPr>
        <w:t>tel vyloučí účastníka výběrového</w:t>
      </w:r>
      <w:r w:rsidR="008715BF" w:rsidRPr="001435B1">
        <w:rPr>
          <w:rFonts w:cstheme="minorHAnsi"/>
        </w:rPr>
        <w:t xml:space="preserve"> řízení, který podal více nabídek samostatně nebo společně s jinými dodavateli, nebo podal nabídku a současně je osobou, jejímž prostřed</w:t>
      </w:r>
      <w:r w:rsidR="008715BF">
        <w:rPr>
          <w:rFonts w:cstheme="minorHAnsi"/>
        </w:rPr>
        <w:t>nictvím jiný účastník výběrového řízení v tomtéž výběrovém</w:t>
      </w:r>
      <w:r w:rsidR="008715BF" w:rsidRPr="001435B1">
        <w:rPr>
          <w:rFonts w:cstheme="minorHAnsi"/>
        </w:rPr>
        <w:t xml:space="preserve"> řízení prokazuje kvalifikaci. Za řádné podání nabídky a za podání nabídky včas odpovídá dodavatel. Otevírají se pouze nabídky podané ve lhůtě pro podání nabídek. </w:t>
      </w:r>
    </w:p>
    <w:p w:rsidR="008715BF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435B1">
        <w:rPr>
          <w:rFonts w:cstheme="minorHAnsi"/>
        </w:rPr>
        <w:t>Vzhledem ke skutečnosti, že nabídky se podávají v elektronické formě, nebude probíhat veřejné otevírání nabídek. Zadavatel s ohledem na podání nabídek v e</w:t>
      </w:r>
      <w:r>
        <w:rPr>
          <w:rFonts w:cstheme="minorHAnsi"/>
        </w:rPr>
        <w:t>lektronické formě bude informovat účastníky zadávacího řízení v souladu se zákonem</w:t>
      </w:r>
      <w:r w:rsidRPr="001435B1">
        <w:rPr>
          <w:rFonts w:cstheme="minorHAnsi"/>
        </w:rPr>
        <w:t xml:space="preserve">. </w:t>
      </w:r>
    </w:p>
    <w:p w:rsidR="008715BF" w:rsidRPr="004D1838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4D1838">
        <w:rPr>
          <w:rFonts w:cstheme="minorHAnsi"/>
          <w:b/>
        </w:rPr>
        <w:t>Plná moc:</w:t>
      </w:r>
    </w:p>
    <w:p w:rsidR="008715BF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435B1">
        <w:rPr>
          <w:rFonts w:cstheme="minorHAnsi"/>
        </w:rPr>
        <w:t xml:space="preserve">a) Pokud za dodavatele jedná zmocněnec na základě plné moci, bude nabídka obsahovat kopii plné moci podepsané osobou oprávněnou jednat za dodavatele. </w:t>
      </w:r>
    </w:p>
    <w:p w:rsidR="008715BF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435B1">
        <w:rPr>
          <w:rFonts w:cstheme="minorHAnsi"/>
        </w:rPr>
        <w:t xml:space="preserve">b) Pokud účastníka zastupuje při komunikaci v rámci zadávacího řízení a při podání nabídky kontaktní osoba, musí být oprávněna zastupovat účastníka v souvislosti se zadávacím řízením na veřejnou zakázku. Bude-li se jednat o zmocněnce na základě plné moci, musí být součástí nabídky kopie plné moci, která bude podepsaná osobou oprávněnou jednat za dodavatele. </w:t>
      </w:r>
    </w:p>
    <w:p w:rsidR="008715BF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435B1">
        <w:rPr>
          <w:rFonts w:cstheme="minorHAnsi"/>
        </w:rPr>
        <w:t xml:space="preserve">Tato podmínka může být splněna vyplněním Krycího listu nabídky, v němž bude uvedeno udělení plné moci. </w:t>
      </w:r>
    </w:p>
    <w:p w:rsidR="008715BF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D1838">
        <w:rPr>
          <w:rFonts w:cstheme="minorHAnsi"/>
          <w:b/>
        </w:rPr>
        <w:t>Čestné prohlášení dodavatele:</w:t>
      </w:r>
    </w:p>
    <w:p w:rsidR="008715BF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435B1">
        <w:rPr>
          <w:rFonts w:cstheme="minorHAnsi"/>
        </w:rPr>
        <w:t xml:space="preserve">V případech, kdy zadavatel v rámci prokázání kvalifikace požaduje předložení Čestného prohlášení dodavatele, musí takové čestné prohlášení obsahovat zadavatelem požadované údaje a musí být současně podepsáno osobou oprávněnou jednat za dodavatele. Pokud za dodavatele jedná zmocněnec na základě plné moci, bude nabídka obsahovat kopii plné moci v souladu s výše uvedenými pokyny zadavatele. </w:t>
      </w:r>
    </w:p>
    <w:p w:rsidR="008715BF" w:rsidRDefault="008715BF" w:rsidP="008715BF">
      <w:pPr>
        <w:shd w:val="clear" w:color="auto" w:fill="FFFFFF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SimSun" w:cstheme="minorHAnsi"/>
          <w:bCs/>
          <w:color w:val="000000"/>
        </w:rPr>
      </w:pPr>
    </w:p>
    <w:p w:rsidR="008715BF" w:rsidRPr="00620160" w:rsidRDefault="008715BF" w:rsidP="008715BF">
      <w:pPr>
        <w:shd w:val="clear" w:color="auto" w:fill="FFFFFF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SimSun" w:cstheme="minorHAnsi"/>
          <w:bCs/>
          <w:color w:val="000000"/>
        </w:rPr>
      </w:pPr>
    </w:p>
    <w:p w:rsidR="008715BF" w:rsidRPr="004C2B0F" w:rsidRDefault="00AB1D80" w:rsidP="008715BF">
      <w:pPr>
        <w:pStyle w:val="FormtovanvHTML"/>
        <w:shd w:val="clear" w:color="auto" w:fill="CCCCCC"/>
        <w:tabs>
          <w:tab w:val="left" w:pos="360"/>
          <w:tab w:val="left" w:pos="540"/>
        </w:tabs>
        <w:jc w:val="both"/>
        <w:rPr>
          <w:rFonts w:asciiTheme="minorHAnsi" w:hAnsiTheme="minorHAnsi" w:cstheme="minorHAnsi"/>
          <w:b/>
          <w:i/>
          <w:sz w:val="22"/>
          <w:szCs w:val="22"/>
          <w:u w:val="single"/>
          <w:lang w:val="cs-CZ"/>
        </w:rPr>
      </w:pPr>
      <w:r w:rsidRPr="004C2B0F">
        <w:rPr>
          <w:rFonts w:asciiTheme="minorHAnsi" w:hAnsiTheme="minorHAnsi" w:cstheme="minorHAnsi"/>
          <w:b/>
          <w:sz w:val="22"/>
          <w:szCs w:val="22"/>
          <w:u w:val="single"/>
          <w:lang w:val="cs-CZ"/>
        </w:rPr>
        <w:t>6</w:t>
      </w:r>
      <w:r w:rsidR="008715BF" w:rsidRPr="004C2B0F">
        <w:rPr>
          <w:rFonts w:asciiTheme="minorHAnsi" w:hAnsiTheme="minorHAnsi" w:cstheme="minorHAnsi"/>
          <w:b/>
          <w:sz w:val="22"/>
          <w:szCs w:val="22"/>
          <w:u w:val="single"/>
          <w:lang w:val="cs-CZ"/>
        </w:rPr>
        <w:t>. Možnost poddodavatele:</w:t>
      </w:r>
    </w:p>
    <w:p w:rsidR="005B37F4" w:rsidRDefault="005B37F4" w:rsidP="008715BF">
      <w:pPr>
        <w:tabs>
          <w:tab w:val="left" w:pos="2340"/>
        </w:tabs>
        <w:spacing w:after="0" w:line="240" w:lineRule="auto"/>
        <w:jc w:val="both"/>
      </w:pPr>
    </w:p>
    <w:p w:rsidR="008715BF" w:rsidRPr="000F2233" w:rsidRDefault="00AB1D80" w:rsidP="008715BF">
      <w:pPr>
        <w:tabs>
          <w:tab w:val="left" w:pos="2340"/>
        </w:tabs>
        <w:spacing w:after="0" w:line="240" w:lineRule="auto"/>
        <w:jc w:val="both"/>
      </w:pPr>
      <w:r>
        <w:t>6</w:t>
      </w:r>
      <w:r w:rsidR="008715BF" w:rsidRPr="000F2233">
        <w:t>.1 Zadavatel umožňuje plnění prostřednictvím poddodavatele. V případě prokazování kvalifikace prostřednictvím poddodavatele dodavatel ve své nabídce u každého takové poddodavatele předloží rovněž doklady podle § 83 ZZVZ:</w:t>
      </w:r>
    </w:p>
    <w:p w:rsidR="008715BF" w:rsidRPr="000F2233" w:rsidRDefault="008715BF" w:rsidP="008715BF">
      <w:pPr>
        <w:tabs>
          <w:tab w:val="left" w:pos="2340"/>
        </w:tabs>
        <w:spacing w:after="0" w:line="240" w:lineRule="auto"/>
        <w:jc w:val="both"/>
        <w:rPr>
          <w:rFonts w:cstheme="minorHAnsi"/>
        </w:rPr>
      </w:pPr>
      <w:r w:rsidRPr="000F2233">
        <w:rPr>
          <w:rFonts w:cstheme="minorHAnsi"/>
        </w:rPr>
        <w:t xml:space="preserve">Dodavatel může ekonomickou kvalifikaci, technickou kvalifikaci nebo profesní způsobilosti s výjimkou kritéria podle § 77 odst. 1 </w:t>
      </w:r>
      <w:r>
        <w:rPr>
          <w:rFonts w:cstheme="minorHAnsi"/>
        </w:rPr>
        <w:t xml:space="preserve">ZZVZ </w:t>
      </w:r>
      <w:r w:rsidRPr="000F2233">
        <w:rPr>
          <w:rFonts w:cstheme="minorHAnsi"/>
        </w:rPr>
        <w:t>požadovanou zadavatelem prokázat prostřednictvím jiných osob. Dodavatel je v takovém případě povinen zadavateli předložit</w:t>
      </w:r>
    </w:p>
    <w:p w:rsidR="008715BF" w:rsidRPr="000F39B4" w:rsidRDefault="008715BF" w:rsidP="008715BF">
      <w:pPr>
        <w:keepNext/>
        <w:tabs>
          <w:tab w:val="left" w:pos="2340"/>
        </w:tabs>
        <w:spacing w:after="0" w:line="240" w:lineRule="auto"/>
        <w:jc w:val="both"/>
        <w:rPr>
          <w:rFonts w:eastAsia="SimSun" w:cstheme="minorHAnsi"/>
          <w:bCs/>
          <w:color w:val="000000"/>
        </w:rPr>
      </w:pPr>
      <w:r w:rsidRPr="000F39B4">
        <w:rPr>
          <w:rFonts w:eastAsia="SimSun" w:cstheme="minorHAnsi"/>
          <w:b/>
          <w:bCs/>
          <w:color w:val="000000"/>
        </w:rPr>
        <w:t>a)</w:t>
      </w:r>
      <w:r w:rsidRPr="000F39B4">
        <w:rPr>
          <w:rFonts w:eastAsia="SimSun" w:cstheme="minorHAnsi"/>
          <w:bCs/>
          <w:color w:val="000000"/>
        </w:rPr>
        <w:t xml:space="preserve"> doklady prokazující splnění profesní způsobilosti podle § 77 odst. 1 </w:t>
      </w:r>
      <w:r>
        <w:rPr>
          <w:rFonts w:eastAsia="SimSun" w:cstheme="minorHAnsi"/>
          <w:bCs/>
          <w:color w:val="000000"/>
        </w:rPr>
        <w:t xml:space="preserve">ZZVZ </w:t>
      </w:r>
      <w:r w:rsidRPr="000F39B4">
        <w:rPr>
          <w:rFonts w:eastAsia="SimSun" w:cstheme="minorHAnsi"/>
          <w:bCs/>
          <w:color w:val="000000"/>
        </w:rPr>
        <w:t>jinou osobou,</w:t>
      </w:r>
    </w:p>
    <w:p w:rsidR="008715BF" w:rsidRPr="000F39B4" w:rsidRDefault="008715BF" w:rsidP="008715BF">
      <w:pPr>
        <w:keepNext/>
        <w:tabs>
          <w:tab w:val="left" w:pos="2340"/>
        </w:tabs>
        <w:spacing w:after="0" w:line="240" w:lineRule="auto"/>
        <w:jc w:val="both"/>
        <w:rPr>
          <w:rFonts w:eastAsia="SimSun" w:cstheme="minorHAnsi"/>
          <w:bCs/>
          <w:color w:val="000000"/>
        </w:rPr>
      </w:pPr>
      <w:r w:rsidRPr="000F39B4">
        <w:rPr>
          <w:rFonts w:eastAsia="SimSun" w:cstheme="minorHAnsi"/>
          <w:b/>
          <w:bCs/>
          <w:color w:val="000000"/>
        </w:rPr>
        <w:t>b)</w:t>
      </w:r>
      <w:r w:rsidRPr="000F39B4">
        <w:rPr>
          <w:rFonts w:eastAsia="SimSun" w:cstheme="minorHAnsi"/>
          <w:bCs/>
          <w:color w:val="000000"/>
        </w:rPr>
        <w:t> doklady prokazující splnění chybějící části kvalifikace prostřednictvím jiné osoby,</w:t>
      </w:r>
    </w:p>
    <w:p w:rsidR="008715BF" w:rsidRPr="000F39B4" w:rsidRDefault="008715BF" w:rsidP="008715BF">
      <w:pPr>
        <w:keepNext/>
        <w:tabs>
          <w:tab w:val="left" w:pos="2340"/>
        </w:tabs>
        <w:spacing w:after="0" w:line="240" w:lineRule="auto"/>
        <w:jc w:val="both"/>
        <w:rPr>
          <w:rFonts w:eastAsia="SimSun" w:cstheme="minorHAnsi"/>
          <w:bCs/>
          <w:color w:val="000000"/>
        </w:rPr>
      </w:pPr>
      <w:r w:rsidRPr="000F39B4">
        <w:rPr>
          <w:rFonts w:eastAsia="SimSun" w:cstheme="minorHAnsi"/>
          <w:b/>
          <w:bCs/>
          <w:color w:val="000000"/>
        </w:rPr>
        <w:t>c)</w:t>
      </w:r>
      <w:r w:rsidRPr="000F39B4">
        <w:rPr>
          <w:rFonts w:eastAsia="SimSun" w:cstheme="minorHAnsi"/>
          <w:bCs/>
          <w:color w:val="000000"/>
        </w:rPr>
        <w:t> doklady o splnění základní způsobilosti podle § 74</w:t>
      </w:r>
      <w:r>
        <w:rPr>
          <w:rFonts w:eastAsia="SimSun" w:cstheme="minorHAnsi"/>
          <w:bCs/>
          <w:color w:val="000000"/>
        </w:rPr>
        <w:t xml:space="preserve"> ZZVZ</w:t>
      </w:r>
      <w:r w:rsidRPr="000F39B4">
        <w:rPr>
          <w:rFonts w:eastAsia="SimSun" w:cstheme="minorHAnsi"/>
          <w:bCs/>
          <w:color w:val="000000"/>
        </w:rPr>
        <w:t xml:space="preserve"> jinou osobou a</w:t>
      </w:r>
    </w:p>
    <w:p w:rsidR="008715BF" w:rsidRDefault="008715BF" w:rsidP="008715BF">
      <w:pPr>
        <w:keepNext/>
        <w:tabs>
          <w:tab w:val="left" w:pos="2340"/>
        </w:tabs>
        <w:spacing w:after="0" w:line="240" w:lineRule="auto"/>
        <w:jc w:val="both"/>
        <w:rPr>
          <w:rFonts w:eastAsia="SimSun" w:cstheme="minorHAnsi"/>
          <w:bCs/>
          <w:color w:val="000000"/>
        </w:rPr>
      </w:pPr>
      <w:r w:rsidRPr="000F39B4">
        <w:rPr>
          <w:rFonts w:eastAsia="SimSun" w:cstheme="minorHAnsi"/>
          <w:b/>
          <w:bCs/>
          <w:color w:val="000000"/>
        </w:rPr>
        <w:t>d)</w:t>
      </w:r>
      <w:r w:rsidRPr="000F39B4">
        <w:rPr>
          <w:rFonts w:eastAsia="SimSun" w:cstheme="minorHAnsi"/>
          <w:bCs/>
          <w:color w:val="000000"/>
        </w:rPr>
        <w:t> smlouvu nebo jinou osobou podepsané potvrzení o její existenci, jejímž obsahem je závazek jiné osoby k poskytnutí plnění určeného k plnění veřejné zakázky nebo k poskytnutí věcí nebo práv, s nimiž bude dodavatel oprávněn disponovat při plnění veřejné zakázky, a to alespoň v rozsahu, v jakém jiná osoba prokázala kvalifikaci za dodavatele.</w:t>
      </w:r>
    </w:p>
    <w:p w:rsidR="008715BF" w:rsidRPr="000F39B4" w:rsidRDefault="008715BF" w:rsidP="008715BF">
      <w:pPr>
        <w:keepNext/>
        <w:tabs>
          <w:tab w:val="left" w:pos="2340"/>
        </w:tabs>
        <w:spacing w:after="0" w:line="240" w:lineRule="auto"/>
        <w:jc w:val="both"/>
        <w:rPr>
          <w:rFonts w:eastAsia="SimSun" w:cstheme="minorHAnsi"/>
          <w:bCs/>
          <w:color w:val="000000"/>
        </w:rPr>
      </w:pPr>
    </w:p>
    <w:p w:rsidR="008715BF" w:rsidRDefault="00AB1D80" w:rsidP="008715BF">
      <w:pPr>
        <w:keepNext/>
        <w:tabs>
          <w:tab w:val="left" w:pos="2340"/>
        </w:tabs>
        <w:spacing w:after="0" w:line="240" w:lineRule="auto"/>
        <w:jc w:val="both"/>
        <w:rPr>
          <w:rFonts w:eastAsia="SimSun" w:cstheme="minorHAnsi"/>
          <w:bCs/>
          <w:color w:val="000000"/>
        </w:rPr>
      </w:pPr>
      <w:r w:rsidRPr="00300C72">
        <w:rPr>
          <w:rFonts w:eastAsia="SimSun" w:cstheme="minorHAnsi"/>
          <w:bCs/>
          <w:color w:val="000000"/>
        </w:rPr>
        <w:t>6</w:t>
      </w:r>
      <w:r w:rsidR="008715BF" w:rsidRPr="00300C72">
        <w:rPr>
          <w:rFonts w:eastAsia="SimSun" w:cstheme="minorHAnsi"/>
          <w:bCs/>
          <w:color w:val="000000"/>
        </w:rPr>
        <w:t>.2</w:t>
      </w:r>
      <w:r w:rsidR="008715BF">
        <w:rPr>
          <w:rFonts w:eastAsia="SimSun" w:cstheme="minorHAnsi"/>
          <w:b/>
          <w:bCs/>
          <w:color w:val="000000"/>
        </w:rPr>
        <w:t xml:space="preserve"> </w:t>
      </w:r>
      <w:r w:rsidR="008715BF" w:rsidRPr="000F39B4">
        <w:rPr>
          <w:rFonts w:eastAsia="SimSun" w:cstheme="minorHAnsi"/>
          <w:bCs/>
          <w:color w:val="000000"/>
        </w:rPr>
        <w:t xml:space="preserve">Prokazuje-li dodavatel prostřednictvím jiné osoby kvalifikaci a předkládá doklady podle § 79 odst. 2 písm. a), b) nebo d) </w:t>
      </w:r>
      <w:r w:rsidR="008715BF">
        <w:rPr>
          <w:rFonts w:eastAsia="SimSun" w:cstheme="minorHAnsi"/>
          <w:bCs/>
          <w:color w:val="000000"/>
        </w:rPr>
        <w:t xml:space="preserve">ZZVZ </w:t>
      </w:r>
      <w:r w:rsidR="008715BF" w:rsidRPr="000F39B4">
        <w:rPr>
          <w:rFonts w:eastAsia="SimSun" w:cstheme="minorHAnsi"/>
          <w:bCs/>
          <w:color w:val="000000"/>
        </w:rPr>
        <w:t xml:space="preserve">vztahující se k takové osobě, musí ze smlouvy nebo potvrzení o její existenci podle </w:t>
      </w:r>
      <w:r w:rsidR="008715BF">
        <w:rPr>
          <w:rFonts w:eastAsia="SimSun" w:cstheme="minorHAnsi"/>
          <w:bCs/>
          <w:color w:val="000000"/>
        </w:rPr>
        <w:t xml:space="preserve">§ 83 </w:t>
      </w:r>
      <w:r w:rsidR="008715BF" w:rsidRPr="000F39B4">
        <w:rPr>
          <w:rFonts w:eastAsia="SimSun" w:cstheme="minorHAnsi"/>
          <w:bCs/>
          <w:color w:val="000000"/>
        </w:rPr>
        <w:t xml:space="preserve">odstavce 1 písm. d) </w:t>
      </w:r>
      <w:r w:rsidR="008715BF">
        <w:rPr>
          <w:rFonts w:eastAsia="SimSun" w:cstheme="minorHAnsi"/>
          <w:bCs/>
          <w:color w:val="000000"/>
        </w:rPr>
        <w:t xml:space="preserve">ZZVZ </w:t>
      </w:r>
      <w:r w:rsidR="008715BF" w:rsidRPr="000F39B4">
        <w:rPr>
          <w:rFonts w:eastAsia="SimSun" w:cstheme="minorHAnsi"/>
          <w:bCs/>
          <w:color w:val="000000"/>
        </w:rPr>
        <w:t>vyplývat závazek, že jiná osoba bude vykonávat stavební práce či služby, ke kterým se prokazované kritérium kvalifikace vztahuje.</w:t>
      </w:r>
    </w:p>
    <w:p w:rsidR="008715BF" w:rsidRPr="000F39B4" w:rsidRDefault="008715BF" w:rsidP="008715BF">
      <w:pPr>
        <w:keepNext/>
        <w:tabs>
          <w:tab w:val="left" w:pos="2340"/>
        </w:tabs>
        <w:spacing w:after="0" w:line="240" w:lineRule="auto"/>
        <w:jc w:val="both"/>
        <w:rPr>
          <w:rFonts w:eastAsia="SimSun" w:cstheme="minorHAnsi"/>
          <w:bCs/>
          <w:color w:val="000000"/>
        </w:rPr>
      </w:pPr>
    </w:p>
    <w:p w:rsidR="008715BF" w:rsidRDefault="00AB1D80" w:rsidP="00C401B7">
      <w:pPr>
        <w:keepNext/>
        <w:tabs>
          <w:tab w:val="left" w:pos="2340"/>
        </w:tabs>
        <w:spacing w:after="0" w:line="240" w:lineRule="auto"/>
        <w:jc w:val="both"/>
        <w:rPr>
          <w:rFonts w:eastAsia="SimSun" w:cstheme="minorHAnsi"/>
          <w:bCs/>
          <w:color w:val="000000"/>
        </w:rPr>
      </w:pPr>
      <w:r w:rsidRPr="00300C72">
        <w:rPr>
          <w:rFonts w:eastAsia="SimSun" w:cstheme="minorHAnsi"/>
          <w:bCs/>
          <w:color w:val="000000"/>
        </w:rPr>
        <w:t>6</w:t>
      </w:r>
      <w:r w:rsidR="008715BF" w:rsidRPr="00300C72">
        <w:rPr>
          <w:rFonts w:eastAsia="SimSun" w:cstheme="minorHAnsi"/>
          <w:bCs/>
          <w:color w:val="000000"/>
        </w:rPr>
        <w:t>.3</w:t>
      </w:r>
      <w:r w:rsidR="008715BF">
        <w:rPr>
          <w:rFonts w:eastAsia="SimSun" w:cstheme="minorHAnsi"/>
          <w:b/>
          <w:bCs/>
          <w:color w:val="000000"/>
        </w:rPr>
        <w:t xml:space="preserve"> </w:t>
      </w:r>
      <w:r w:rsidR="008715BF" w:rsidRPr="000F39B4">
        <w:rPr>
          <w:rFonts w:eastAsia="SimSun" w:cstheme="minorHAnsi"/>
          <w:bCs/>
          <w:color w:val="000000"/>
        </w:rPr>
        <w:t xml:space="preserve">Má se za to, že požadavek podle </w:t>
      </w:r>
      <w:r w:rsidR="008715BF">
        <w:rPr>
          <w:rFonts w:eastAsia="SimSun" w:cstheme="minorHAnsi"/>
          <w:bCs/>
          <w:color w:val="000000"/>
        </w:rPr>
        <w:t xml:space="preserve">§ 83 </w:t>
      </w:r>
      <w:r w:rsidR="008715BF" w:rsidRPr="000F39B4">
        <w:rPr>
          <w:rFonts w:eastAsia="SimSun" w:cstheme="minorHAnsi"/>
          <w:bCs/>
          <w:color w:val="000000"/>
        </w:rPr>
        <w:t>odstavce 1 písm. d)</w:t>
      </w:r>
      <w:r w:rsidR="008715BF">
        <w:rPr>
          <w:rFonts w:eastAsia="SimSun" w:cstheme="minorHAnsi"/>
          <w:bCs/>
          <w:color w:val="000000"/>
        </w:rPr>
        <w:t xml:space="preserve"> ZZVZ</w:t>
      </w:r>
      <w:r w:rsidR="008715BF" w:rsidRPr="000F39B4">
        <w:rPr>
          <w:rFonts w:eastAsia="SimSun" w:cstheme="minorHAnsi"/>
          <w:bCs/>
          <w:color w:val="000000"/>
        </w:rPr>
        <w:t xml:space="preserve"> je splněn, pokud z obsahu smlouvy nebo potvrzení o její existenci podle </w:t>
      </w:r>
      <w:r w:rsidR="008715BF">
        <w:rPr>
          <w:rFonts w:eastAsia="SimSun" w:cstheme="minorHAnsi"/>
          <w:bCs/>
          <w:color w:val="000000"/>
        </w:rPr>
        <w:t xml:space="preserve">§ 83 </w:t>
      </w:r>
      <w:r w:rsidR="008715BF" w:rsidRPr="000F39B4">
        <w:rPr>
          <w:rFonts w:eastAsia="SimSun" w:cstheme="minorHAnsi"/>
          <w:bCs/>
          <w:color w:val="000000"/>
        </w:rPr>
        <w:t xml:space="preserve">odstavce 1 písm. d) </w:t>
      </w:r>
      <w:r w:rsidR="008715BF">
        <w:rPr>
          <w:rFonts w:eastAsia="SimSun" w:cstheme="minorHAnsi"/>
          <w:bCs/>
          <w:color w:val="000000"/>
        </w:rPr>
        <w:t xml:space="preserve">ZZVZ </w:t>
      </w:r>
      <w:r w:rsidR="008715BF" w:rsidRPr="000F39B4">
        <w:rPr>
          <w:rFonts w:eastAsia="SimSun" w:cstheme="minorHAnsi"/>
          <w:bCs/>
          <w:color w:val="000000"/>
        </w:rPr>
        <w:t>vyplývá závazek jiné osoby plnit</w:t>
      </w:r>
      <w:r w:rsidR="00C401B7">
        <w:rPr>
          <w:rFonts w:eastAsia="SimSun" w:cstheme="minorHAnsi"/>
          <w:bCs/>
          <w:color w:val="000000"/>
        </w:rPr>
        <w:t xml:space="preserve"> v</w:t>
      </w:r>
      <w:r w:rsidR="008715BF" w:rsidRPr="000F39B4">
        <w:rPr>
          <w:rFonts w:eastAsia="SimSun" w:cstheme="minorHAnsi"/>
          <w:bCs/>
          <w:color w:val="000000"/>
        </w:rPr>
        <w:t>eřejnou zakázku společně a nerozdílně s dodavatelem; to neplatí, pokud smlouva nebo potvrzení</w:t>
      </w:r>
      <w:r w:rsidR="008715BF">
        <w:rPr>
          <w:rFonts w:eastAsia="SimSun" w:cstheme="minorHAnsi"/>
          <w:bCs/>
          <w:color w:val="000000"/>
        </w:rPr>
        <w:t xml:space="preserve"> o její existenci podle</w:t>
      </w:r>
      <w:r w:rsidR="008715BF" w:rsidRPr="000F39B4">
        <w:rPr>
          <w:rFonts w:eastAsia="SimSun" w:cstheme="minorHAnsi"/>
          <w:bCs/>
          <w:color w:val="000000"/>
        </w:rPr>
        <w:t xml:space="preserve"> </w:t>
      </w:r>
      <w:r w:rsidR="008715BF">
        <w:rPr>
          <w:rFonts w:eastAsia="SimSun" w:cstheme="minorHAnsi"/>
          <w:bCs/>
          <w:color w:val="000000"/>
        </w:rPr>
        <w:t xml:space="preserve">§ 83 odst. </w:t>
      </w:r>
      <w:r w:rsidR="008715BF" w:rsidRPr="000F39B4">
        <w:rPr>
          <w:rFonts w:eastAsia="SimSun" w:cstheme="minorHAnsi"/>
          <w:bCs/>
          <w:color w:val="000000"/>
        </w:rPr>
        <w:t xml:space="preserve">1 písm. d) </w:t>
      </w:r>
      <w:r w:rsidR="008715BF">
        <w:rPr>
          <w:rFonts w:eastAsia="SimSun" w:cstheme="minorHAnsi"/>
          <w:bCs/>
          <w:color w:val="000000"/>
        </w:rPr>
        <w:t xml:space="preserve">ZZVZ </w:t>
      </w:r>
      <w:r w:rsidR="008715BF" w:rsidRPr="000F39B4">
        <w:rPr>
          <w:rFonts w:eastAsia="SimSun" w:cstheme="minorHAnsi"/>
          <w:bCs/>
          <w:color w:val="000000"/>
        </w:rPr>
        <w:t xml:space="preserve">musí splňovat požadavky podle </w:t>
      </w:r>
      <w:r w:rsidR="008715BF">
        <w:rPr>
          <w:rFonts w:eastAsia="SimSun" w:cstheme="minorHAnsi"/>
          <w:bCs/>
          <w:color w:val="000000"/>
        </w:rPr>
        <w:t>§ 83 odstavce 2 ZZVZ.</w:t>
      </w:r>
    </w:p>
    <w:p w:rsidR="008715BF" w:rsidRDefault="008715BF" w:rsidP="008715BF">
      <w:pPr>
        <w:keepNext/>
        <w:tabs>
          <w:tab w:val="left" w:pos="2340"/>
        </w:tabs>
        <w:spacing w:after="0" w:line="240" w:lineRule="auto"/>
        <w:jc w:val="both"/>
        <w:rPr>
          <w:rFonts w:eastAsia="SimSun" w:cstheme="minorHAnsi"/>
          <w:bCs/>
          <w:color w:val="000000"/>
        </w:rPr>
      </w:pPr>
    </w:p>
    <w:p w:rsidR="008715BF" w:rsidRDefault="00AB1D80" w:rsidP="008715BF">
      <w:pPr>
        <w:keepNext/>
        <w:tabs>
          <w:tab w:val="left" w:pos="2340"/>
        </w:tabs>
        <w:spacing w:after="0" w:line="240" w:lineRule="auto"/>
        <w:jc w:val="both"/>
        <w:rPr>
          <w:rFonts w:eastAsia="SimSun" w:cstheme="minorHAnsi"/>
          <w:bCs/>
          <w:color w:val="000000"/>
        </w:rPr>
      </w:pPr>
      <w:r>
        <w:rPr>
          <w:rFonts w:eastAsia="SimSun" w:cstheme="minorHAnsi"/>
          <w:bCs/>
          <w:color w:val="000000"/>
        </w:rPr>
        <w:t>6</w:t>
      </w:r>
      <w:r w:rsidR="008715BF">
        <w:rPr>
          <w:rFonts w:eastAsia="SimSun" w:cstheme="minorHAnsi"/>
          <w:bCs/>
          <w:color w:val="000000"/>
        </w:rPr>
        <w:t>.4 Základní způ</w:t>
      </w:r>
      <w:r>
        <w:rPr>
          <w:rFonts w:eastAsia="SimSun" w:cstheme="minorHAnsi"/>
          <w:bCs/>
          <w:color w:val="000000"/>
        </w:rPr>
        <w:t>sobilost poddodavatele dle čl. 6</w:t>
      </w:r>
      <w:r w:rsidR="008715BF">
        <w:rPr>
          <w:rFonts w:eastAsia="SimSun" w:cstheme="minorHAnsi"/>
          <w:bCs/>
          <w:color w:val="000000"/>
        </w:rPr>
        <w:t xml:space="preserve"> ZD je možno splnit rovněž čestným prohlášením poddodavatele.</w:t>
      </w:r>
    </w:p>
    <w:p w:rsidR="008715BF" w:rsidRDefault="008715BF" w:rsidP="008715BF">
      <w:pPr>
        <w:keepNext/>
        <w:tabs>
          <w:tab w:val="left" w:pos="2340"/>
        </w:tabs>
        <w:spacing w:after="0" w:line="240" w:lineRule="auto"/>
        <w:jc w:val="both"/>
        <w:rPr>
          <w:rStyle w:val="FontStyle45"/>
          <w:rFonts w:eastAsia="SimSun" w:cstheme="minorHAnsi"/>
          <w:bCs/>
        </w:rPr>
      </w:pPr>
    </w:p>
    <w:p w:rsidR="008715BF" w:rsidRPr="000D0A1A" w:rsidRDefault="008715BF" w:rsidP="008715BF">
      <w:pPr>
        <w:keepNext/>
        <w:tabs>
          <w:tab w:val="left" w:pos="2340"/>
        </w:tabs>
        <w:spacing w:after="0" w:line="240" w:lineRule="auto"/>
        <w:jc w:val="both"/>
        <w:rPr>
          <w:rStyle w:val="FontStyle45"/>
          <w:rFonts w:eastAsia="SimSun" w:cstheme="minorHAnsi"/>
          <w:bCs/>
        </w:rPr>
      </w:pPr>
    </w:p>
    <w:p w:rsidR="008715BF" w:rsidRPr="004C2B0F" w:rsidRDefault="00AB1D80" w:rsidP="008715BF">
      <w:pPr>
        <w:pStyle w:val="FormtovanvHTML"/>
        <w:keepNext/>
        <w:shd w:val="clear" w:color="auto" w:fill="CCCCCC"/>
        <w:tabs>
          <w:tab w:val="left" w:pos="360"/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  <w:lang w:val="cs-CZ"/>
        </w:rPr>
      </w:pPr>
      <w:r w:rsidRPr="004C2B0F">
        <w:rPr>
          <w:rFonts w:asciiTheme="minorHAnsi" w:hAnsiTheme="minorHAnsi" w:cstheme="minorHAnsi"/>
          <w:b/>
          <w:sz w:val="22"/>
          <w:szCs w:val="22"/>
          <w:u w:val="single"/>
          <w:lang w:val="cs-CZ"/>
        </w:rPr>
        <w:t>7</w:t>
      </w:r>
      <w:r w:rsidR="008715BF" w:rsidRPr="004C2B0F">
        <w:rPr>
          <w:rFonts w:asciiTheme="minorHAnsi" w:hAnsiTheme="minorHAnsi" w:cstheme="minorHAnsi"/>
          <w:b/>
          <w:sz w:val="22"/>
          <w:szCs w:val="22"/>
          <w:u w:val="single"/>
          <w:lang w:val="cs-CZ"/>
        </w:rPr>
        <w:t>. Přístup k zadávací dokumentaci, uveřejňování, dodatečné informace, vysvětlení nabídek:</w:t>
      </w:r>
    </w:p>
    <w:p w:rsidR="005B37F4" w:rsidRDefault="005B37F4" w:rsidP="008715BF">
      <w:pPr>
        <w:keepNext/>
        <w:tabs>
          <w:tab w:val="left" w:pos="2340"/>
        </w:tabs>
        <w:spacing w:after="0" w:line="240" w:lineRule="auto"/>
        <w:jc w:val="both"/>
        <w:rPr>
          <w:rFonts w:cstheme="minorHAnsi"/>
          <w:color w:val="000000"/>
        </w:rPr>
      </w:pPr>
    </w:p>
    <w:p w:rsidR="008715BF" w:rsidRDefault="00AB1D80" w:rsidP="008715BF">
      <w:pPr>
        <w:keepNext/>
        <w:tabs>
          <w:tab w:val="left" w:pos="2340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>7</w:t>
      </w:r>
      <w:r w:rsidR="008715BF" w:rsidRPr="00620160">
        <w:rPr>
          <w:rFonts w:cstheme="minorHAnsi"/>
          <w:color w:val="000000"/>
        </w:rPr>
        <w:t>.1 Kompletní zadávací dokumentace je po celou lhůtu pro podání nabídek zdarma uveřejněna na níže uvedeném profilu zadavatele</w:t>
      </w:r>
      <w:r w:rsidR="008715BF" w:rsidRPr="00620160">
        <w:rPr>
          <w:rFonts w:cstheme="minorHAnsi"/>
        </w:rPr>
        <w:t>:</w:t>
      </w:r>
    </w:p>
    <w:p w:rsidR="008715BF" w:rsidRDefault="009C073D" w:rsidP="008715BF">
      <w:pPr>
        <w:autoSpaceDE w:val="0"/>
        <w:spacing w:after="0" w:line="240" w:lineRule="auto"/>
        <w:jc w:val="both"/>
        <w:rPr>
          <w:rFonts w:cstheme="minorHAnsi"/>
        </w:rPr>
      </w:pPr>
      <w:hyperlink r:id="rId9" w:history="1">
        <w:r w:rsidR="008715BF">
          <w:rPr>
            <w:rStyle w:val="Hypertextovodkaz"/>
          </w:rPr>
          <w:t>Profily zadavatelů - E-ZAK JMK</w:t>
        </w:r>
      </w:hyperlink>
    </w:p>
    <w:p w:rsidR="008715BF" w:rsidRPr="00FB0256" w:rsidRDefault="008715BF" w:rsidP="008715BF">
      <w:pPr>
        <w:autoSpaceDE w:val="0"/>
        <w:spacing w:after="0" w:line="240" w:lineRule="auto"/>
        <w:jc w:val="both"/>
        <w:rPr>
          <w:rFonts w:cstheme="minorHAnsi"/>
        </w:rPr>
      </w:pPr>
    </w:p>
    <w:p w:rsidR="008715BF" w:rsidRDefault="00AB1D80" w:rsidP="008715BF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7</w:t>
      </w:r>
      <w:r w:rsidR="008715BF" w:rsidRPr="00620160">
        <w:rPr>
          <w:rFonts w:cstheme="minorHAnsi"/>
        </w:rPr>
        <w:t xml:space="preserve">.2 </w:t>
      </w:r>
      <w:r w:rsidR="008715BF" w:rsidRPr="00620160">
        <w:rPr>
          <w:rFonts w:cstheme="minorHAnsi"/>
          <w:color w:val="000000"/>
        </w:rPr>
        <w:t xml:space="preserve">Zadavatel si vyhrazuje, že </w:t>
      </w:r>
      <w:r w:rsidR="008715BF" w:rsidRPr="00A55D20">
        <w:rPr>
          <w:rFonts w:cstheme="minorHAnsi"/>
          <w:color w:val="000000"/>
          <w:u w:val="single"/>
        </w:rPr>
        <w:t xml:space="preserve">oznámení o vyloučení účastníka </w:t>
      </w:r>
      <w:r w:rsidR="008715BF">
        <w:rPr>
          <w:rFonts w:cstheme="minorHAnsi"/>
          <w:color w:val="000000"/>
          <w:u w:val="single"/>
        </w:rPr>
        <w:t xml:space="preserve">výběrového </w:t>
      </w:r>
      <w:r w:rsidR="008715BF" w:rsidRPr="00A55D20">
        <w:rPr>
          <w:rFonts w:cstheme="minorHAnsi"/>
          <w:color w:val="000000"/>
          <w:u w:val="single"/>
        </w:rPr>
        <w:t>řízení a oznámení o výběru dodavatele uveřejní na profilu zadavatele</w:t>
      </w:r>
      <w:r w:rsidR="008715BF" w:rsidRPr="00620160">
        <w:rPr>
          <w:rFonts w:cstheme="minorHAnsi"/>
          <w:color w:val="000000"/>
        </w:rPr>
        <w:t xml:space="preserve">, přičemž </w:t>
      </w:r>
      <w:r w:rsidR="008715BF">
        <w:rPr>
          <w:rFonts w:cstheme="minorHAnsi"/>
          <w:color w:val="000000"/>
        </w:rPr>
        <w:t xml:space="preserve">analogicky </w:t>
      </w:r>
      <w:r w:rsidR="008715BF" w:rsidRPr="00620160">
        <w:rPr>
          <w:rFonts w:cstheme="minorHAnsi"/>
          <w:color w:val="000000"/>
        </w:rPr>
        <w:t>ve smyslu § 53 odst. 5 zákona se tato oznámení považují za dor</w:t>
      </w:r>
      <w:r w:rsidR="008715BF">
        <w:rPr>
          <w:rFonts w:cstheme="minorHAnsi"/>
          <w:color w:val="000000"/>
        </w:rPr>
        <w:t>učená všem účastníkům výběrového</w:t>
      </w:r>
      <w:r w:rsidR="008715BF" w:rsidRPr="00620160">
        <w:rPr>
          <w:rFonts w:cstheme="minorHAnsi"/>
          <w:color w:val="000000"/>
        </w:rPr>
        <w:t xml:space="preserve"> řízení okamžikem jejich uveřejnění.</w:t>
      </w:r>
    </w:p>
    <w:p w:rsidR="008715BF" w:rsidRPr="00620160" w:rsidRDefault="008715BF" w:rsidP="008715BF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</w:rPr>
      </w:pPr>
    </w:p>
    <w:p w:rsidR="008715BF" w:rsidRPr="00620160" w:rsidRDefault="00AB1D80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7</w:t>
      </w:r>
      <w:r w:rsidR="008715BF" w:rsidRPr="00620160">
        <w:rPr>
          <w:rFonts w:cstheme="minorHAnsi"/>
        </w:rPr>
        <w:t xml:space="preserve">.3 Dodavatel je </w:t>
      </w:r>
      <w:r w:rsidR="008715BF">
        <w:rPr>
          <w:rFonts w:cstheme="minorHAnsi"/>
        </w:rPr>
        <w:t xml:space="preserve">ve lhůtě pro podání nabídek </w:t>
      </w:r>
      <w:r w:rsidR="008715BF" w:rsidRPr="00620160">
        <w:rPr>
          <w:rFonts w:cstheme="minorHAnsi"/>
        </w:rPr>
        <w:t>oprávněn po zadavateli požadovat písemně vysvětlení zadávací dokumentace</w:t>
      </w:r>
      <w:r w:rsidR="008715BF">
        <w:rPr>
          <w:rFonts w:cstheme="minorHAnsi"/>
        </w:rPr>
        <w:t>. Zadavatel není povinen vysvětlení poskytnout, pokud není žádost o vysvětlení doručena včas, a to</w:t>
      </w:r>
      <w:r w:rsidR="008715BF">
        <w:rPr>
          <w:rFonts w:cstheme="minorHAnsi"/>
          <w:b/>
        </w:rPr>
        <w:t xml:space="preserve"> alespoň 3 dny </w:t>
      </w:r>
      <w:r w:rsidR="008715BF" w:rsidRPr="00DD5A12">
        <w:rPr>
          <w:rFonts w:cstheme="minorHAnsi"/>
          <w:bCs/>
        </w:rPr>
        <w:t>před koncem lhůty pro podání nabídek</w:t>
      </w:r>
      <w:r w:rsidR="008715BF">
        <w:rPr>
          <w:rFonts w:cstheme="minorHAnsi"/>
        </w:rPr>
        <w:t xml:space="preserve">. </w:t>
      </w:r>
      <w:r w:rsidR="008715BF" w:rsidRPr="00620160">
        <w:rPr>
          <w:rFonts w:cstheme="minorHAnsi"/>
        </w:rPr>
        <w:t>Vysvětlení zadávacích podmínek může zadavatel poskytnout i bez předchozí žádosti. Vysvětlení zadávacích podmínek, včetně přesného znění žádosti podle předchozího odstavce uveřejní zadavatel v souladu s</w:t>
      </w:r>
      <w:r w:rsidR="008715BF">
        <w:rPr>
          <w:rFonts w:cstheme="minorHAnsi"/>
        </w:rPr>
        <w:t> </w:t>
      </w:r>
      <w:r w:rsidR="008715BF" w:rsidRPr="00620160">
        <w:rPr>
          <w:rFonts w:cstheme="minorHAnsi"/>
        </w:rPr>
        <w:t>§</w:t>
      </w:r>
      <w:r w:rsidR="008715BF">
        <w:rPr>
          <w:rFonts w:cstheme="minorHAnsi"/>
        </w:rPr>
        <w:t> </w:t>
      </w:r>
      <w:r w:rsidR="008715BF" w:rsidRPr="00620160">
        <w:rPr>
          <w:rFonts w:cstheme="minorHAnsi"/>
        </w:rPr>
        <w:t>6 zákona vždy na výše uvedeném profilu zadavatele.</w:t>
      </w:r>
    </w:p>
    <w:p w:rsidR="008715BF" w:rsidRPr="00620160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8715BF" w:rsidRPr="00610D0E" w:rsidRDefault="00AB1D80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</w:rPr>
      </w:pPr>
      <w:r>
        <w:rPr>
          <w:rFonts w:cstheme="minorHAnsi"/>
        </w:rPr>
        <w:t>7</w:t>
      </w:r>
      <w:r w:rsidR="008715BF" w:rsidRPr="00620160">
        <w:rPr>
          <w:rFonts w:cstheme="minorHAnsi"/>
        </w:rPr>
        <w:t xml:space="preserve">.4 Na žádosti podané jinou než písemnou formou nebude brán zřetel. </w:t>
      </w:r>
      <w:r w:rsidR="008715BF" w:rsidRPr="001E12B4">
        <w:rPr>
          <w:rFonts w:cstheme="minorHAnsi"/>
        </w:rPr>
        <w:t xml:space="preserve">Žádosti o vysvětlení zadávací dokumentace se podávají elektronicky prostřednictvím </w:t>
      </w:r>
      <w:r w:rsidR="008715BF">
        <w:rPr>
          <w:rFonts w:cstheme="minorHAnsi"/>
        </w:rPr>
        <w:t>profilu zadavatele.</w:t>
      </w:r>
    </w:p>
    <w:p w:rsidR="008715BF" w:rsidRPr="00620160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8715BF" w:rsidRPr="00620160" w:rsidRDefault="00AB1D80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7</w:t>
      </w:r>
      <w:r w:rsidR="008715BF" w:rsidRPr="00620160">
        <w:rPr>
          <w:rFonts w:cstheme="minorHAnsi"/>
        </w:rPr>
        <w:t>.5 V žádosti o vysvětlení zadávací dokumentace musí být uvedeny identifikační a kontaktní údaje</w:t>
      </w:r>
      <w:r w:rsidR="008715BF">
        <w:rPr>
          <w:rFonts w:cstheme="minorHAnsi"/>
        </w:rPr>
        <w:t> </w:t>
      </w:r>
      <w:r w:rsidR="008715BF" w:rsidRPr="00620160">
        <w:rPr>
          <w:rFonts w:cstheme="minorHAnsi"/>
        </w:rPr>
        <w:t xml:space="preserve">dodavatele a informace </w:t>
      </w:r>
      <w:r w:rsidR="008715BF">
        <w:rPr>
          <w:rFonts w:cstheme="minorHAnsi"/>
        </w:rPr>
        <w:t xml:space="preserve">o tom, ke které veřejné zakázce </w:t>
      </w:r>
      <w:r w:rsidR="008715BF" w:rsidRPr="00620160">
        <w:rPr>
          <w:rFonts w:cstheme="minorHAnsi"/>
        </w:rPr>
        <w:t>se žádost vztahuje.</w:t>
      </w:r>
    </w:p>
    <w:p w:rsidR="008715BF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8715BF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8715BF" w:rsidRPr="00AB1D80" w:rsidRDefault="00AB1D80" w:rsidP="008715BF">
      <w:pPr>
        <w:keepNext/>
        <w:shd w:val="clear" w:color="auto" w:fill="CCCCCC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</w:rPr>
      </w:pPr>
      <w:r>
        <w:rPr>
          <w:rStyle w:val="FontStyle45"/>
          <w:rFonts w:asciiTheme="minorHAnsi" w:eastAsia="SimSun" w:hAnsiTheme="minorHAnsi" w:cstheme="minorHAnsi"/>
          <w:b/>
          <w:bCs/>
          <w:sz w:val="22"/>
          <w:szCs w:val="22"/>
          <w:u w:val="single"/>
        </w:rPr>
        <w:t>8</w:t>
      </w:r>
      <w:r w:rsidR="008715BF" w:rsidRPr="00AB1D80">
        <w:rPr>
          <w:rStyle w:val="FontStyle45"/>
          <w:rFonts w:asciiTheme="minorHAnsi" w:eastAsia="SimSun" w:hAnsiTheme="minorHAnsi" w:cstheme="minorHAnsi"/>
          <w:b/>
          <w:bCs/>
          <w:sz w:val="22"/>
          <w:szCs w:val="22"/>
          <w:u w:val="single"/>
        </w:rPr>
        <w:t>. Pravidla pro hodnocení nabídek, kritéria hodnocení, metoda hodnocení, váha kritéria:</w:t>
      </w:r>
    </w:p>
    <w:p w:rsidR="005B37F4" w:rsidRDefault="005B37F4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8715BF" w:rsidRPr="00C9062F" w:rsidRDefault="00AB1D80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>8</w:t>
      </w:r>
      <w:r w:rsidR="008715BF" w:rsidRPr="00C9062F">
        <w:rPr>
          <w:rFonts w:cstheme="minorHAnsi"/>
        </w:rPr>
        <w:t>.1</w:t>
      </w:r>
      <w:r w:rsidR="008715BF" w:rsidRPr="00C9062F">
        <w:rPr>
          <w:rFonts w:cstheme="minorHAnsi"/>
          <w:b/>
          <w:bCs/>
        </w:rPr>
        <w:t xml:space="preserve"> Zadavatel bude v souladu s</w:t>
      </w:r>
      <w:r w:rsidR="00C401B7">
        <w:rPr>
          <w:rFonts w:cstheme="minorHAnsi"/>
          <w:b/>
          <w:bCs/>
        </w:rPr>
        <w:t xml:space="preserve"> ustanovením </w:t>
      </w:r>
      <w:r w:rsidR="008715BF" w:rsidRPr="00C9062F">
        <w:rPr>
          <w:rFonts w:cstheme="minorHAnsi"/>
          <w:b/>
          <w:bCs/>
        </w:rPr>
        <w:t>§ 114 zákona hodnotit ekonomickou výhodnost nabídek podle n</w:t>
      </w:r>
      <w:r w:rsidR="008715BF">
        <w:rPr>
          <w:rFonts w:cstheme="minorHAnsi"/>
          <w:b/>
          <w:bCs/>
        </w:rPr>
        <w:t xml:space="preserve">ejnižší nabídkové ceny v Kč bez </w:t>
      </w:r>
      <w:r w:rsidR="008715BF" w:rsidRPr="00C9062F">
        <w:rPr>
          <w:rFonts w:cstheme="minorHAnsi"/>
          <w:b/>
          <w:bCs/>
        </w:rPr>
        <w:t>DPH</w:t>
      </w:r>
      <w:r w:rsidR="004C2B0F">
        <w:rPr>
          <w:rFonts w:cstheme="minorHAnsi"/>
          <w:b/>
          <w:bCs/>
        </w:rPr>
        <w:t xml:space="preserve"> a dodržení všech kritérií zadání</w:t>
      </w:r>
      <w:r w:rsidR="008715BF" w:rsidRPr="00C9062F">
        <w:rPr>
          <w:rFonts w:cstheme="minorHAnsi"/>
          <w:b/>
          <w:bCs/>
        </w:rPr>
        <w:t>.</w:t>
      </w:r>
    </w:p>
    <w:p w:rsidR="008715BF" w:rsidRPr="00C9062F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8715BF" w:rsidRDefault="00AB1D80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8</w:t>
      </w:r>
      <w:r w:rsidR="008715BF" w:rsidRPr="00C9062F">
        <w:rPr>
          <w:rFonts w:cstheme="minorHAnsi"/>
        </w:rPr>
        <w:t>.2 Nabídky budou seřazeny podle výše</w:t>
      </w:r>
      <w:r w:rsidR="008715BF">
        <w:rPr>
          <w:rFonts w:cstheme="minorHAnsi"/>
        </w:rPr>
        <w:t xml:space="preserve"> celkové nabídkové ceny v Kč bez</w:t>
      </w:r>
      <w:r w:rsidR="008715BF" w:rsidRPr="00C9062F">
        <w:rPr>
          <w:rFonts w:cstheme="minorHAnsi"/>
        </w:rPr>
        <w:t xml:space="preserve"> DPH, kterou dodavatel uv</w:t>
      </w:r>
      <w:r w:rsidR="00C401B7">
        <w:rPr>
          <w:rFonts w:cstheme="minorHAnsi"/>
        </w:rPr>
        <w:t>ede v čl. VI</w:t>
      </w:r>
      <w:r w:rsidR="008715BF">
        <w:rPr>
          <w:rFonts w:cstheme="minorHAnsi"/>
        </w:rPr>
        <w:t xml:space="preserve">. odst. 1. </w:t>
      </w:r>
      <w:r w:rsidR="00C401B7">
        <w:rPr>
          <w:rFonts w:cstheme="minorHAnsi"/>
        </w:rPr>
        <w:t>Návrhu smlouvy</w:t>
      </w:r>
      <w:r w:rsidR="008715BF" w:rsidRPr="00C9062F">
        <w:rPr>
          <w:rFonts w:cstheme="minorHAnsi"/>
        </w:rPr>
        <w:t>, který tvoří Přílohu č. 1 této ZD, od nejnižší po nejvyšší. Přičemž ekonomicky nejvýhodnější nabídkou bude ta s ne</w:t>
      </w:r>
      <w:r w:rsidR="008715BF">
        <w:rPr>
          <w:rFonts w:cstheme="minorHAnsi"/>
        </w:rPr>
        <w:t>jnižší nabídkovou cenou v Kč bez</w:t>
      </w:r>
      <w:r w:rsidR="008715BF" w:rsidRPr="00C9062F">
        <w:rPr>
          <w:rFonts w:cstheme="minorHAnsi"/>
        </w:rPr>
        <w:t xml:space="preserve"> DPH.</w:t>
      </w:r>
      <w:r w:rsidR="008715BF">
        <w:rPr>
          <w:rFonts w:cstheme="minorHAnsi"/>
        </w:rPr>
        <w:t xml:space="preserve"> Analogicky uvedenému pravidlu bude sestaveno celkové pořadí nabídek.</w:t>
      </w:r>
    </w:p>
    <w:p w:rsidR="008715BF" w:rsidRPr="00C9062F" w:rsidRDefault="008715BF" w:rsidP="008715BF">
      <w:pPr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8715BF" w:rsidRPr="00C9062F" w:rsidRDefault="00AB1D80" w:rsidP="008715BF">
      <w:pPr>
        <w:keepNext/>
        <w:shd w:val="clear" w:color="auto" w:fill="CCCCCC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</w:rPr>
      </w:pPr>
      <w:r>
        <w:rPr>
          <w:rStyle w:val="FontStyle45"/>
          <w:rFonts w:asciiTheme="minorHAnsi" w:eastAsia="SimSun" w:hAnsiTheme="minorHAnsi" w:cstheme="minorHAnsi"/>
          <w:b/>
          <w:bCs/>
          <w:sz w:val="22"/>
          <w:szCs w:val="22"/>
          <w:u w:val="single"/>
        </w:rPr>
        <w:t>9</w:t>
      </w:r>
      <w:r w:rsidR="008715BF" w:rsidRPr="00AB1D80">
        <w:rPr>
          <w:rStyle w:val="FontStyle45"/>
          <w:rFonts w:asciiTheme="minorHAnsi" w:eastAsia="SimSun" w:hAnsiTheme="minorHAnsi" w:cstheme="minorHAnsi"/>
          <w:b/>
          <w:bCs/>
          <w:sz w:val="22"/>
          <w:szCs w:val="22"/>
          <w:u w:val="single"/>
        </w:rPr>
        <w:t>. Podmínky a požadavky na zpracování nabídky:</w:t>
      </w:r>
    </w:p>
    <w:p w:rsidR="005B37F4" w:rsidRDefault="005B37F4" w:rsidP="00AC5936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</w:rPr>
      </w:pPr>
    </w:p>
    <w:p w:rsidR="008715BF" w:rsidRPr="000E2B98" w:rsidRDefault="00AB1D80" w:rsidP="00AC5936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9</w:t>
      </w:r>
      <w:r w:rsidR="008715BF" w:rsidRPr="00C9062F">
        <w:rPr>
          <w:rFonts w:cstheme="minorHAnsi"/>
        </w:rPr>
        <w:t>.1 S vybraným dodavatelem bude uzavřena Smlouva</w:t>
      </w:r>
      <w:r w:rsidR="008715BF">
        <w:rPr>
          <w:rFonts w:cstheme="minorHAnsi"/>
        </w:rPr>
        <w:t>, jejíž návrh dodavatel</w:t>
      </w:r>
      <w:r w:rsidR="008715BF" w:rsidRPr="00C9062F">
        <w:rPr>
          <w:rFonts w:cstheme="minorHAnsi"/>
        </w:rPr>
        <w:t xml:space="preserve"> předloží jako součást své nabídky. Dodavatel předloží osobou oprávněnou jednat jménem či za dodavatele řádně podepsaný Návrh smlouvy, který tvoří </w:t>
      </w:r>
      <w:r w:rsidR="008715BF" w:rsidRPr="00C9062F">
        <w:rPr>
          <w:rFonts w:cstheme="minorHAnsi"/>
          <w:b/>
        </w:rPr>
        <w:t xml:space="preserve">Přílohu č. 1 této ZD, </w:t>
      </w:r>
      <w:r w:rsidR="008715BF" w:rsidRPr="00C9062F">
        <w:rPr>
          <w:rFonts w:cstheme="minorHAnsi"/>
        </w:rPr>
        <w:t>který bude doplněn pouze o zadavatelem požadované identifikační údaje dodavatele, o nabídkovou cenu dodavatele v zadavatelem požadované struktuře a o další zadavatelem výslovně požadované informace</w:t>
      </w:r>
    </w:p>
    <w:p w:rsidR="008715BF" w:rsidRDefault="008715BF" w:rsidP="008715BF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</w:rPr>
      </w:pPr>
    </w:p>
    <w:p w:rsidR="008715BF" w:rsidRPr="00C9062F" w:rsidRDefault="00AC5936" w:rsidP="008715BF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9</w:t>
      </w:r>
      <w:r w:rsidR="008715BF" w:rsidRPr="00C9062F">
        <w:rPr>
          <w:rFonts w:cstheme="minorHAnsi"/>
        </w:rPr>
        <w:t xml:space="preserve">.2 Návrh smlouvy obsažený v nabídce dodavatele nesmí být nad rámec v této výzvě stanoveného nikterak doplňován či měněn. </w:t>
      </w:r>
      <w:r w:rsidR="008715BF" w:rsidRPr="006A43D3">
        <w:rPr>
          <w:rFonts w:cstheme="minorHAnsi"/>
          <w:b/>
        </w:rPr>
        <w:t>Dodavatel není oprávněn činit změny či doplnění těchto závazných požadavků zadavatele, s výjimkou údajů, které je dodavatel povinen doplnit (specifikace dodavatele, cena plnění v požadované struktuře, datum a podpis</w:t>
      </w:r>
      <w:r w:rsidR="008715BF" w:rsidRPr="00C9062F">
        <w:rPr>
          <w:rFonts w:cstheme="minorHAnsi"/>
        </w:rPr>
        <w:t>).</w:t>
      </w:r>
    </w:p>
    <w:p w:rsidR="008715BF" w:rsidRPr="00C9062F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8715BF" w:rsidRPr="00C9062F" w:rsidRDefault="00AC5936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9.3</w:t>
      </w:r>
      <w:r w:rsidR="008715BF" w:rsidRPr="00C9062F">
        <w:rPr>
          <w:rFonts w:cstheme="minorHAnsi"/>
        </w:rPr>
        <w:t xml:space="preserve"> Kompletní nabídka bude předložena v písemné formě elektronicky. Nabídka musí být předložena v požadovaném rozsahu a členění, v souladu s vyhlášenými podmínkami veřejné zakázky a dalšími pokyny uvedenými v této Výz</w:t>
      </w:r>
      <w:r w:rsidR="008715BF">
        <w:rPr>
          <w:rFonts w:cstheme="minorHAnsi"/>
        </w:rPr>
        <w:t xml:space="preserve">vě. Nabídka musí být zpracována, pokud zákon nestanoví jinak, v českém jazyce. </w:t>
      </w:r>
      <w:r w:rsidR="008715BF" w:rsidRPr="00C9062F">
        <w:rPr>
          <w:rFonts w:cstheme="minorHAnsi"/>
        </w:rPr>
        <w:t>Všechny tisky a kopie musí být kvalitní a dobře čitelné, v nabídce nesmí být opravy a přepisy, které by mohly zadavatele uvést v omyl.</w:t>
      </w:r>
    </w:p>
    <w:p w:rsidR="008715BF" w:rsidRPr="00C9062F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8715BF" w:rsidRPr="00C9062F" w:rsidRDefault="00AC5936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9.4 </w:t>
      </w:r>
      <w:r w:rsidR="008715BF" w:rsidRPr="00C9062F">
        <w:rPr>
          <w:rFonts w:cstheme="minorHAnsi"/>
          <w:b/>
          <w:bCs/>
        </w:rPr>
        <w:t>Náležitosti nabídky účastníka zadávacího řízení a další požadované informace:</w:t>
      </w:r>
    </w:p>
    <w:p w:rsidR="008715BF" w:rsidRPr="00C9062F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10D65">
        <w:rPr>
          <w:rFonts w:cstheme="minorHAnsi"/>
          <w:bCs/>
          <w:iCs/>
        </w:rPr>
        <w:t>a)</w:t>
      </w:r>
      <w:r w:rsidRPr="00C9062F">
        <w:rPr>
          <w:rFonts w:cstheme="minorHAnsi"/>
          <w:b/>
          <w:bCs/>
          <w:i/>
          <w:iCs/>
        </w:rPr>
        <w:t xml:space="preserve"> </w:t>
      </w:r>
      <w:r w:rsidRPr="00C9062F">
        <w:rPr>
          <w:rFonts w:cstheme="minorHAnsi"/>
          <w:b/>
          <w:bCs/>
        </w:rPr>
        <w:t xml:space="preserve">Krycí list </w:t>
      </w:r>
      <w:r w:rsidRPr="00C9062F">
        <w:rPr>
          <w:rFonts w:cstheme="minorHAnsi"/>
        </w:rPr>
        <w:t xml:space="preserve">nabídky s doplněnými identifikačními údaji dodavatele a celkovou nabídkovou cenou dodavatele (viz </w:t>
      </w:r>
      <w:r w:rsidRPr="00C9062F">
        <w:rPr>
          <w:rFonts w:cstheme="minorHAnsi"/>
          <w:b/>
          <w:bCs/>
        </w:rPr>
        <w:t>Příloha č. 4 této ZD</w:t>
      </w:r>
      <w:r w:rsidRPr="00C9062F">
        <w:rPr>
          <w:rFonts w:cstheme="minorHAnsi"/>
        </w:rPr>
        <w:t>)</w:t>
      </w:r>
      <w:r>
        <w:rPr>
          <w:rFonts w:cstheme="minorHAnsi"/>
        </w:rPr>
        <w:t>.</w:t>
      </w:r>
    </w:p>
    <w:p w:rsidR="00AC5936" w:rsidRPr="00C26FFA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C9062F">
        <w:rPr>
          <w:rFonts w:cstheme="minorHAnsi"/>
          <w:iCs/>
        </w:rPr>
        <w:t xml:space="preserve">b) </w:t>
      </w:r>
      <w:r w:rsidRPr="00C9062F">
        <w:rPr>
          <w:rFonts w:cstheme="minorHAnsi"/>
        </w:rPr>
        <w:t xml:space="preserve">Na základě požadavků zadavatele doplněný </w:t>
      </w:r>
      <w:r w:rsidRPr="00C9062F">
        <w:rPr>
          <w:rFonts w:cstheme="minorHAnsi"/>
          <w:b/>
          <w:bCs/>
        </w:rPr>
        <w:t xml:space="preserve">Návrh smlouvy </w:t>
      </w:r>
      <w:r w:rsidRPr="00C9062F">
        <w:rPr>
          <w:rFonts w:cstheme="minorHAnsi"/>
        </w:rPr>
        <w:t>dle Přílohy č. 1 této ZD; (</w:t>
      </w:r>
      <w:r w:rsidRPr="00C26FFA">
        <w:rPr>
          <w:rFonts w:cstheme="minorHAnsi"/>
          <w:b/>
        </w:rPr>
        <w:t>součástí předloženého návrhu smlouvy m</w:t>
      </w:r>
      <w:r w:rsidR="00AC5936" w:rsidRPr="00C26FFA">
        <w:rPr>
          <w:rFonts w:cstheme="minorHAnsi"/>
          <w:b/>
        </w:rPr>
        <w:t>usí být i kompletní příloha č. 1</w:t>
      </w:r>
      <w:r w:rsidRPr="00C26FFA">
        <w:rPr>
          <w:rFonts w:cstheme="minorHAnsi"/>
          <w:b/>
        </w:rPr>
        <w:t xml:space="preserve"> smlouvy</w:t>
      </w:r>
      <w:r w:rsidR="00AC5936" w:rsidRPr="00C26FFA">
        <w:rPr>
          <w:rFonts w:cstheme="minorHAnsi"/>
          <w:b/>
        </w:rPr>
        <w:t>.</w:t>
      </w:r>
    </w:p>
    <w:p w:rsidR="008715BF" w:rsidRPr="00C9062F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9062F">
        <w:rPr>
          <w:rFonts w:cstheme="minorHAnsi"/>
          <w:iCs/>
        </w:rPr>
        <w:t xml:space="preserve">c) </w:t>
      </w:r>
      <w:r w:rsidRPr="00C9062F">
        <w:rPr>
          <w:rFonts w:cstheme="minorHAnsi"/>
        </w:rPr>
        <w:t xml:space="preserve">Veškerá zadavatelem </w:t>
      </w:r>
      <w:r w:rsidRPr="00C9062F">
        <w:rPr>
          <w:rFonts w:cstheme="minorHAnsi"/>
          <w:b/>
          <w:bCs/>
        </w:rPr>
        <w:t>požadovaná prohlášení</w:t>
      </w:r>
      <w:r w:rsidRPr="00C9062F">
        <w:rPr>
          <w:rFonts w:cstheme="minorHAnsi"/>
        </w:rPr>
        <w:t xml:space="preserve"> </w:t>
      </w:r>
      <w:r w:rsidRPr="00A84206">
        <w:rPr>
          <w:rFonts w:cstheme="minorHAnsi"/>
          <w:b/>
        </w:rPr>
        <w:t xml:space="preserve">a veškeré zadavatelem požadované doklady prokazující splnění zadavatelem požadované způsobilosti a </w:t>
      </w:r>
      <w:r w:rsidRPr="00A84206">
        <w:rPr>
          <w:rFonts w:cstheme="minorHAnsi"/>
          <w:b/>
          <w:bCs/>
        </w:rPr>
        <w:t>kvalifikace</w:t>
      </w:r>
      <w:r>
        <w:rPr>
          <w:rFonts w:cstheme="minorHAnsi"/>
          <w:b/>
        </w:rPr>
        <w:t>,</w:t>
      </w:r>
    </w:p>
    <w:p w:rsidR="008715BF" w:rsidRPr="00C9062F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9062F">
        <w:rPr>
          <w:rFonts w:cstheme="minorHAnsi"/>
          <w:iCs/>
        </w:rPr>
        <w:t xml:space="preserve">d) </w:t>
      </w:r>
      <w:r w:rsidRPr="00C9062F">
        <w:rPr>
          <w:rFonts w:cstheme="minorHAnsi"/>
        </w:rPr>
        <w:t>Zadavatel v souladu se zákonem</w:t>
      </w:r>
      <w:r w:rsidR="00AC5936">
        <w:rPr>
          <w:rFonts w:cstheme="minorHAnsi"/>
          <w:bCs/>
        </w:rPr>
        <w:t xml:space="preserve"> může</w:t>
      </w:r>
      <w:r w:rsidRPr="00C9062F">
        <w:rPr>
          <w:rFonts w:cstheme="minorHAnsi"/>
          <w:bCs/>
        </w:rPr>
        <w:t xml:space="preserve"> požadovat od </w:t>
      </w:r>
      <w:r w:rsidRPr="00C9062F">
        <w:rPr>
          <w:rFonts w:cstheme="minorHAnsi"/>
          <w:bCs/>
          <w:u w:val="single"/>
        </w:rPr>
        <w:t>vybraného</w:t>
      </w:r>
      <w:r w:rsidRPr="00C9062F">
        <w:rPr>
          <w:rFonts w:cstheme="minorHAnsi"/>
          <w:bCs/>
        </w:rPr>
        <w:t xml:space="preserve"> dodavatele</w:t>
      </w:r>
      <w:r w:rsidRPr="00C9062F">
        <w:rPr>
          <w:rFonts w:cstheme="minorHAnsi"/>
        </w:rPr>
        <w:t xml:space="preserve"> poskytnutí zákonné součinnosti před podpisem smlouvy.</w:t>
      </w:r>
    </w:p>
    <w:p w:rsidR="008715BF" w:rsidRPr="00C9062F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9062F">
        <w:rPr>
          <w:rFonts w:cstheme="minorHAnsi"/>
        </w:rPr>
        <w:t xml:space="preserve">e) </w:t>
      </w:r>
      <w:r w:rsidRPr="00C9062F">
        <w:rPr>
          <w:rFonts w:cstheme="minorHAnsi"/>
          <w:b/>
          <w:bCs/>
        </w:rPr>
        <w:t>Seznam poddodavatelů</w:t>
      </w:r>
      <w:r w:rsidRPr="00C9062F">
        <w:rPr>
          <w:rFonts w:cstheme="minorHAnsi"/>
        </w:rPr>
        <w:t xml:space="preserve"> dodavatele (možno využít vzor dle přílohy č. 5 této zadávací dokumentace)</w:t>
      </w:r>
      <w:r>
        <w:rPr>
          <w:rFonts w:cstheme="minorHAnsi"/>
        </w:rPr>
        <w:t>.</w:t>
      </w:r>
    </w:p>
    <w:p w:rsidR="008715BF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f) </w:t>
      </w:r>
      <w:r w:rsidR="006278C8" w:rsidRPr="006E5853">
        <w:rPr>
          <w:rFonts w:cstheme="minorHAnsi"/>
          <w:b/>
        </w:rPr>
        <w:t>Č</w:t>
      </w:r>
      <w:r w:rsidRPr="006E5853">
        <w:rPr>
          <w:rFonts w:cstheme="minorHAnsi"/>
          <w:b/>
        </w:rPr>
        <w:t>estné prohlášení ke střetu zájmů</w:t>
      </w:r>
      <w:r w:rsidRPr="00C9062F">
        <w:rPr>
          <w:rFonts w:cstheme="minorHAnsi"/>
        </w:rPr>
        <w:t xml:space="preserve"> dle přílohy č. 6 ZD.</w:t>
      </w:r>
    </w:p>
    <w:p w:rsidR="00C401B7" w:rsidRDefault="00C401B7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g) </w:t>
      </w:r>
      <w:r w:rsidR="006278C8" w:rsidRPr="00C10D65">
        <w:rPr>
          <w:rFonts w:cstheme="minorHAnsi"/>
          <w:b/>
        </w:rPr>
        <w:t>T</w:t>
      </w:r>
      <w:r w:rsidR="00AE6C7C" w:rsidRPr="006278C8">
        <w:rPr>
          <w:rFonts w:cstheme="minorHAnsi"/>
          <w:b/>
        </w:rPr>
        <w:t>echnic</w:t>
      </w:r>
      <w:r w:rsidR="006278C8" w:rsidRPr="006278C8">
        <w:rPr>
          <w:rFonts w:cstheme="minorHAnsi"/>
          <w:b/>
        </w:rPr>
        <w:t>ký list a certifikáty</w:t>
      </w:r>
      <w:r w:rsidR="006278C8">
        <w:rPr>
          <w:rFonts w:cstheme="minorHAnsi"/>
        </w:rPr>
        <w:t xml:space="preserve"> dle </w:t>
      </w:r>
      <w:r w:rsidR="00941DC8">
        <w:rPr>
          <w:rFonts w:cstheme="minorHAnsi"/>
        </w:rPr>
        <w:t>přílohy č. 2</w:t>
      </w:r>
      <w:r w:rsidR="006278C8">
        <w:rPr>
          <w:rFonts w:cstheme="minorHAnsi"/>
        </w:rPr>
        <w:t xml:space="preserve"> ZD</w:t>
      </w:r>
      <w:r>
        <w:rPr>
          <w:rFonts w:cstheme="minorHAnsi"/>
        </w:rPr>
        <w:t>.</w:t>
      </w:r>
    </w:p>
    <w:p w:rsidR="00C10D65" w:rsidRDefault="00C10D65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8715BF" w:rsidRPr="00C9062F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9062F">
        <w:rPr>
          <w:rFonts w:cstheme="minorHAnsi"/>
        </w:rPr>
        <w:t xml:space="preserve">Za obsahovou úplnost nabídky odpovídá výhradně dodavatel – výčet dokumentů obsažený v tomto čl. ZD slouží pouze pro usnadnění orientace dodavatele při kompletaci nabídky. Pokud v tomto výčtu </w:t>
      </w:r>
      <w:r w:rsidRPr="00C9062F">
        <w:rPr>
          <w:rFonts w:cstheme="minorHAnsi"/>
        </w:rPr>
        <w:lastRenderedPageBreak/>
        <w:t>není uveden dokument, který je dodavatel povinen doložit do nabídky dle jiných ustanovení ZD či zákona, nemůže se dodavatel zbavit odpovědnosti za obsahovou neúplnost nabídky poukazem na tento výčet dokumentů.</w:t>
      </w:r>
    </w:p>
    <w:p w:rsidR="008715BF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8715BF" w:rsidRPr="00C9062F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8715BF" w:rsidRPr="00AC5936" w:rsidRDefault="00DD19D3" w:rsidP="008715BF">
      <w:pPr>
        <w:keepNext/>
        <w:shd w:val="clear" w:color="auto" w:fill="CCCCCC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</w:rPr>
      </w:pPr>
      <w:r>
        <w:rPr>
          <w:rStyle w:val="FontStyle45"/>
          <w:rFonts w:asciiTheme="minorHAnsi" w:eastAsia="SimSun" w:hAnsiTheme="minorHAnsi" w:cstheme="minorHAnsi"/>
          <w:b/>
          <w:bCs/>
          <w:sz w:val="22"/>
          <w:szCs w:val="22"/>
          <w:u w:val="single"/>
        </w:rPr>
        <w:t>10</w:t>
      </w:r>
      <w:r w:rsidR="008715BF" w:rsidRPr="00AC5936">
        <w:rPr>
          <w:rStyle w:val="FontStyle45"/>
          <w:rFonts w:asciiTheme="minorHAnsi" w:eastAsia="SimSun" w:hAnsiTheme="minorHAnsi" w:cstheme="minorHAnsi"/>
          <w:b/>
          <w:bCs/>
          <w:sz w:val="22"/>
          <w:szCs w:val="22"/>
          <w:u w:val="single"/>
        </w:rPr>
        <w:t>. Požadavek na způsob zpracování nabídkové ceny:</w:t>
      </w:r>
    </w:p>
    <w:p w:rsidR="005B37F4" w:rsidRDefault="005B37F4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8715BF" w:rsidRPr="00C9062F" w:rsidRDefault="00DD19D3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10</w:t>
      </w:r>
      <w:r w:rsidR="008715BF" w:rsidRPr="00C9062F">
        <w:rPr>
          <w:rFonts w:cstheme="minorHAnsi"/>
        </w:rPr>
        <w:t>.1 Dodavatel stanoví celkovou nabídkovou cenu pro celý předmět plnění zakázky, přičemž do ceny dodavatel zahrne veškeré práce, dodávky či související služby, nezbytné pro kvalitní dodání a realizaci předmětu plnění, veškeré náklady spojené s úplným dodáním předmětu plnění</w:t>
      </w:r>
      <w:r w:rsidR="008715BF">
        <w:rPr>
          <w:rFonts w:cstheme="minorHAnsi"/>
        </w:rPr>
        <w:t xml:space="preserve"> a plněním smlouvy</w:t>
      </w:r>
      <w:r w:rsidR="008715BF" w:rsidRPr="00C9062F">
        <w:rPr>
          <w:rFonts w:cstheme="minorHAnsi"/>
        </w:rPr>
        <w:t xml:space="preserve">, včetně veškerých rizik a vlivů (včetně kurzových a inflačních). </w:t>
      </w:r>
    </w:p>
    <w:p w:rsidR="008715BF" w:rsidRPr="00C9062F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8715BF" w:rsidRPr="00C9062F" w:rsidRDefault="00DD19D3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>10</w:t>
      </w:r>
      <w:r w:rsidR="008715BF" w:rsidRPr="00C9062F">
        <w:rPr>
          <w:rFonts w:cstheme="minorHAnsi"/>
        </w:rPr>
        <w:t xml:space="preserve">.2 V nabídce uvedená cena bude stanovena jako cena nejvýše přípustná, kterou není možno nad rámec smlouvou explicitně uvedeného překročit. </w:t>
      </w:r>
    </w:p>
    <w:p w:rsidR="008715BF" w:rsidRPr="00C9062F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8715BF" w:rsidRPr="00C9062F" w:rsidRDefault="00DD19D3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10</w:t>
      </w:r>
      <w:r w:rsidR="008715BF" w:rsidRPr="00C9062F">
        <w:rPr>
          <w:rFonts w:cstheme="minorHAnsi"/>
        </w:rPr>
        <w:t>.3 Celková nabídková cena bude uvedena v Kč</w:t>
      </w:r>
      <w:r w:rsidR="008715BF" w:rsidRPr="00C9062F">
        <w:rPr>
          <w:rFonts w:cstheme="minorHAnsi"/>
          <w:b/>
          <w:bCs/>
        </w:rPr>
        <w:t xml:space="preserve">, </w:t>
      </w:r>
      <w:r w:rsidR="008715BF" w:rsidRPr="00C9062F">
        <w:rPr>
          <w:rFonts w:cstheme="minorHAnsi"/>
        </w:rPr>
        <w:t>a to v členění:</w:t>
      </w:r>
    </w:p>
    <w:p w:rsidR="008715BF" w:rsidRPr="00C9062F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8715BF" w:rsidRPr="00C9062F" w:rsidRDefault="008715BF" w:rsidP="008715B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C9062F">
        <w:rPr>
          <w:rFonts w:cstheme="minorHAnsi"/>
          <w:b/>
          <w:bCs/>
        </w:rPr>
        <w:t>nabídková cena bez daně z přidané hodnoty (cena v Kč bez DPH)</w:t>
      </w:r>
    </w:p>
    <w:p w:rsidR="008715BF" w:rsidRPr="00C9062F" w:rsidRDefault="008715BF" w:rsidP="008715B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C9062F">
        <w:rPr>
          <w:rFonts w:cstheme="minorHAnsi"/>
          <w:b/>
          <w:bCs/>
        </w:rPr>
        <w:t>výše DPH</w:t>
      </w:r>
    </w:p>
    <w:p w:rsidR="008715BF" w:rsidRPr="00C9062F" w:rsidRDefault="008715BF" w:rsidP="008715B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C9062F">
        <w:rPr>
          <w:rFonts w:cstheme="minorHAnsi"/>
          <w:b/>
          <w:bCs/>
        </w:rPr>
        <w:t>nabídková cena včetně DPH (cena v Kč včetně DPH)</w:t>
      </w:r>
    </w:p>
    <w:p w:rsidR="008715BF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8715BF" w:rsidRPr="00C9062F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8715BF" w:rsidRPr="00AC5936" w:rsidRDefault="00DD19D3" w:rsidP="008715BF">
      <w:pPr>
        <w:keepNext/>
        <w:shd w:val="clear" w:color="auto" w:fill="CCCCCC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</w:rPr>
      </w:pPr>
      <w:r>
        <w:rPr>
          <w:rStyle w:val="FontStyle45"/>
          <w:rFonts w:asciiTheme="minorHAnsi" w:eastAsia="SimSun" w:hAnsiTheme="minorHAnsi" w:cstheme="minorHAnsi"/>
          <w:b/>
          <w:bCs/>
          <w:sz w:val="22"/>
          <w:szCs w:val="22"/>
          <w:u w:val="single"/>
        </w:rPr>
        <w:t>11</w:t>
      </w:r>
      <w:r w:rsidR="008715BF" w:rsidRPr="00AC5936">
        <w:rPr>
          <w:rStyle w:val="FontStyle45"/>
          <w:rFonts w:asciiTheme="minorHAnsi" w:eastAsia="SimSun" w:hAnsiTheme="minorHAnsi" w:cstheme="minorHAnsi"/>
          <w:b/>
          <w:bCs/>
          <w:sz w:val="22"/>
          <w:szCs w:val="22"/>
          <w:u w:val="single"/>
        </w:rPr>
        <w:t>. Možnost variant nabídek:</w:t>
      </w:r>
    </w:p>
    <w:p w:rsidR="005B37F4" w:rsidRDefault="005B37F4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8715BF" w:rsidRPr="00C9062F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9062F">
        <w:rPr>
          <w:rFonts w:cstheme="minorHAnsi"/>
        </w:rPr>
        <w:t>Zadavatel nepřipouští varianty nabídek</w:t>
      </w:r>
    </w:p>
    <w:p w:rsidR="008715BF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8715BF" w:rsidRPr="00C9062F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8715BF" w:rsidRPr="00AC5936" w:rsidRDefault="00DD19D3" w:rsidP="008715BF">
      <w:pPr>
        <w:keepNext/>
        <w:shd w:val="clear" w:color="auto" w:fill="CCCCCC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</w:rPr>
      </w:pPr>
      <w:r>
        <w:rPr>
          <w:rStyle w:val="FontStyle45"/>
          <w:rFonts w:asciiTheme="minorHAnsi" w:eastAsia="SimSun" w:hAnsiTheme="minorHAnsi" w:cstheme="minorHAnsi"/>
          <w:b/>
          <w:bCs/>
          <w:sz w:val="22"/>
          <w:szCs w:val="22"/>
          <w:u w:val="single"/>
        </w:rPr>
        <w:t>12</w:t>
      </w:r>
      <w:r w:rsidR="008715BF" w:rsidRPr="00AC5936">
        <w:rPr>
          <w:rStyle w:val="FontStyle45"/>
          <w:rFonts w:asciiTheme="minorHAnsi" w:eastAsia="SimSun" w:hAnsiTheme="minorHAnsi" w:cstheme="minorHAnsi"/>
          <w:b/>
          <w:bCs/>
          <w:sz w:val="22"/>
          <w:szCs w:val="22"/>
          <w:u w:val="single"/>
        </w:rPr>
        <w:t>. Požadavek na poskytnutí jistoty:</w:t>
      </w:r>
    </w:p>
    <w:p w:rsidR="005B37F4" w:rsidRDefault="005B37F4" w:rsidP="005B37F4">
      <w:pPr>
        <w:tabs>
          <w:tab w:val="left" w:pos="0"/>
        </w:tabs>
        <w:spacing w:after="0" w:line="240" w:lineRule="auto"/>
        <w:jc w:val="both"/>
        <w:rPr>
          <w:rFonts w:cstheme="minorHAnsi"/>
        </w:rPr>
      </w:pPr>
    </w:p>
    <w:p w:rsidR="00AC5936" w:rsidRDefault="008715BF" w:rsidP="005B37F4">
      <w:pPr>
        <w:tabs>
          <w:tab w:val="left" w:pos="0"/>
        </w:tabs>
        <w:spacing w:after="0" w:line="240" w:lineRule="auto"/>
        <w:jc w:val="both"/>
        <w:rPr>
          <w:rFonts w:cstheme="minorHAnsi"/>
        </w:rPr>
      </w:pPr>
      <w:r w:rsidRPr="00A11296">
        <w:rPr>
          <w:rFonts w:cstheme="minorHAnsi"/>
        </w:rPr>
        <w:t>Zadavatel nepožaduje poskytnutí jistoty dle § 41 ZZVZ.</w:t>
      </w:r>
    </w:p>
    <w:p w:rsidR="00DD19D3" w:rsidRPr="00A11296" w:rsidRDefault="00DD19D3" w:rsidP="008715BF">
      <w:pPr>
        <w:tabs>
          <w:tab w:val="left" w:pos="0"/>
        </w:tabs>
        <w:jc w:val="both"/>
        <w:rPr>
          <w:rFonts w:cstheme="minorHAnsi"/>
        </w:rPr>
      </w:pPr>
    </w:p>
    <w:p w:rsidR="008715BF" w:rsidRPr="00AC5936" w:rsidRDefault="00DD19D3" w:rsidP="008715BF">
      <w:pPr>
        <w:keepNext/>
        <w:shd w:val="clear" w:color="auto" w:fill="CCCCCC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</w:rPr>
      </w:pPr>
      <w:r>
        <w:rPr>
          <w:rStyle w:val="FontStyle45"/>
          <w:rFonts w:asciiTheme="minorHAnsi" w:eastAsia="SimSun" w:hAnsiTheme="minorHAnsi" w:cstheme="minorHAnsi"/>
          <w:b/>
          <w:bCs/>
          <w:sz w:val="22"/>
          <w:szCs w:val="22"/>
          <w:u w:val="single"/>
        </w:rPr>
        <w:t>13</w:t>
      </w:r>
      <w:r w:rsidR="008715BF" w:rsidRPr="00AC5936">
        <w:rPr>
          <w:rStyle w:val="FontStyle45"/>
          <w:rFonts w:asciiTheme="minorHAnsi" w:eastAsia="SimSun" w:hAnsiTheme="minorHAnsi" w:cstheme="minorHAnsi"/>
          <w:b/>
          <w:bCs/>
          <w:sz w:val="22"/>
          <w:szCs w:val="22"/>
          <w:u w:val="single"/>
        </w:rPr>
        <w:t>. Zadávací lhůta:</w:t>
      </w:r>
    </w:p>
    <w:p w:rsidR="005B37F4" w:rsidRDefault="005B37F4" w:rsidP="005B37F4">
      <w:pPr>
        <w:autoSpaceDE w:val="0"/>
        <w:spacing w:after="0" w:line="240" w:lineRule="auto"/>
        <w:jc w:val="both"/>
        <w:rPr>
          <w:rFonts w:cstheme="minorHAnsi"/>
        </w:rPr>
      </w:pPr>
    </w:p>
    <w:p w:rsidR="008715BF" w:rsidRDefault="008715BF" w:rsidP="005B37F4">
      <w:pPr>
        <w:autoSpaceDE w:val="0"/>
        <w:spacing w:after="0" w:line="240" w:lineRule="auto"/>
        <w:jc w:val="both"/>
        <w:rPr>
          <w:rFonts w:cstheme="minorHAnsi"/>
        </w:rPr>
      </w:pPr>
      <w:r w:rsidRPr="00A11296">
        <w:rPr>
          <w:rFonts w:cstheme="minorHAnsi"/>
        </w:rPr>
        <w:t>Zadavatel nestanoví zadávací lhůtu.</w:t>
      </w:r>
    </w:p>
    <w:p w:rsidR="008715BF" w:rsidRPr="00C9062F" w:rsidRDefault="008715BF" w:rsidP="008715BF">
      <w:pPr>
        <w:autoSpaceDE w:val="0"/>
        <w:spacing w:before="120"/>
        <w:jc w:val="both"/>
        <w:rPr>
          <w:rFonts w:cstheme="minorHAnsi"/>
        </w:rPr>
      </w:pPr>
    </w:p>
    <w:p w:rsidR="008715BF" w:rsidRPr="00AC5936" w:rsidRDefault="00DD19D3" w:rsidP="008715BF">
      <w:pPr>
        <w:keepNext/>
        <w:shd w:val="clear" w:color="auto" w:fill="CCCCCC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</w:rPr>
      </w:pPr>
      <w:r>
        <w:rPr>
          <w:rStyle w:val="FontStyle45"/>
          <w:rFonts w:asciiTheme="minorHAnsi" w:eastAsia="SimSun" w:hAnsiTheme="minorHAnsi" w:cstheme="minorHAnsi"/>
          <w:b/>
          <w:bCs/>
          <w:sz w:val="22"/>
          <w:szCs w:val="22"/>
          <w:u w:val="single"/>
        </w:rPr>
        <w:t>14</w:t>
      </w:r>
      <w:r w:rsidR="008715BF" w:rsidRPr="00AC5936">
        <w:rPr>
          <w:rStyle w:val="FontStyle45"/>
          <w:rFonts w:asciiTheme="minorHAnsi" w:eastAsia="SimSun" w:hAnsiTheme="minorHAnsi" w:cstheme="minorHAnsi"/>
          <w:b/>
          <w:bCs/>
          <w:sz w:val="22"/>
          <w:szCs w:val="22"/>
          <w:u w:val="single"/>
        </w:rPr>
        <w:t>. Obchodní, platební a technické podmínky:</w:t>
      </w:r>
    </w:p>
    <w:p w:rsidR="005B37F4" w:rsidRDefault="005B37F4" w:rsidP="008715BF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</w:rPr>
      </w:pPr>
    </w:p>
    <w:p w:rsidR="008715BF" w:rsidRDefault="008715BF" w:rsidP="008715BF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</w:rPr>
      </w:pPr>
      <w:r w:rsidRPr="00C9062F">
        <w:rPr>
          <w:rFonts w:cstheme="minorHAnsi"/>
        </w:rPr>
        <w:t>S vybraným dodavate</w:t>
      </w:r>
      <w:r w:rsidR="00AC5936">
        <w:rPr>
          <w:rFonts w:cstheme="minorHAnsi"/>
        </w:rPr>
        <w:t>lem bude uzavřena smlouva</w:t>
      </w:r>
      <w:r w:rsidRPr="00C9062F">
        <w:rPr>
          <w:rFonts w:cstheme="minorHAnsi"/>
        </w:rPr>
        <w:t xml:space="preserve">, jejíž návrh dodavatel předloží </w:t>
      </w:r>
      <w:r>
        <w:rPr>
          <w:rFonts w:cstheme="minorHAnsi"/>
        </w:rPr>
        <w:t xml:space="preserve">v souladu s těmito zadávacími podmínkami </w:t>
      </w:r>
      <w:r w:rsidRPr="00C9062F">
        <w:rPr>
          <w:rFonts w:cstheme="minorHAnsi"/>
        </w:rPr>
        <w:t xml:space="preserve">jako součást své nabídky. </w:t>
      </w:r>
    </w:p>
    <w:p w:rsidR="008715BF" w:rsidRPr="00C9062F" w:rsidRDefault="008715BF" w:rsidP="008715BF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b/>
        </w:rPr>
      </w:pPr>
    </w:p>
    <w:p w:rsidR="008715BF" w:rsidRPr="00C9062F" w:rsidRDefault="008715BF" w:rsidP="008715BF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</w:rPr>
      </w:pPr>
    </w:p>
    <w:p w:rsidR="008715BF" w:rsidRPr="00C9062F" w:rsidRDefault="00DD19D3" w:rsidP="008715BF">
      <w:pPr>
        <w:keepNext/>
        <w:shd w:val="clear" w:color="auto" w:fill="CCCCCC"/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  <w:u w:val="single"/>
        </w:rPr>
        <w:t>15</w:t>
      </w:r>
      <w:r w:rsidR="008715BF" w:rsidRPr="00C9062F">
        <w:rPr>
          <w:rFonts w:cstheme="minorHAnsi"/>
          <w:b/>
          <w:bCs/>
          <w:u w:val="single"/>
        </w:rPr>
        <w:t>. Po</w:t>
      </w:r>
      <w:r w:rsidR="008715BF" w:rsidRPr="00C9062F">
        <w:rPr>
          <w:rFonts w:cstheme="minorHAnsi"/>
          <w:b/>
          <w:u w:val="single"/>
        </w:rPr>
        <w:t>žadavek na splnění způsobilosti a prokázání kvalifikace dodavatele:</w:t>
      </w:r>
    </w:p>
    <w:p w:rsidR="005B37F4" w:rsidRDefault="005B37F4" w:rsidP="008715BF">
      <w:pPr>
        <w:pStyle w:val="FormtovanvHTML"/>
        <w:jc w:val="both"/>
        <w:rPr>
          <w:rFonts w:asciiTheme="minorHAnsi" w:hAnsiTheme="minorHAnsi" w:cstheme="minorHAnsi"/>
          <w:sz w:val="22"/>
          <w:szCs w:val="22"/>
        </w:rPr>
      </w:pPr>
    </w:p>
    <w:p w:rsidR="008715BF" w:rsidRPr="008F6FB4" w:rsidRDefault="00DD19D3" w:rsidP="008715BF">
      <w:pPr>
        <w:pStyle w:val="FormtovanvHTML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</w:rPr>
        <w:t>15</w:t>
      </w:r>
      <w:r w:rsidR="008715BF" w:rsidRPr="00C9062F">
        <w:rPr>
          <w:rFonts w:asciiTheme="minorHAnsi" w:hAnsiTheme="minorHAnsi" w:cstheme="minorHAnsi"/>
          <w:sz w:val="22"/>
          <w:szCs w:val="22"/>
        </w:rPr>
        <w:t xml:space="preserve">.1 </w:t>
      </w:r>
      <w:proofErr w:type="spellStart"/>
      <w:r w:rsidR="008715BF" w:rsidRPr="00C9062F">
        <w:rPr>
          <w:rFonts w:asciiTheme="minorHAnsi" w:hAnsiTheme="minorHAnsi" w:cstheme="minorHAnsi"/>
          <w:b/>
          <w:sz w:val="22"/>
          <w:szCs w:val="22"/>
        </w:rPr>
        <w:t>Zadavatel</w:t>
      </w:r>
      <w:proofErr w:type="spellEnd"/>
      <w:r w:rsidR="008715BF" w:rsidRPr="00C9062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8715BF" w:rsidRPr="00C9062F">
        <w:rPr>
          <w:rFonts w:asciiTheme="minorHAnsi" w:hAnsiTheme="minorHAnsi" w:cstheme="minorHAnsi"/>
          <w:b/>
          <w:sz w:val="22"/>
          <w:szCs w:val="22"/>
        </w:rPr>
        <w:t>požaduje</w:t>
      </w:r>
      <w:proofErr w:type="spellEnd"/>
      <w:r w:rsidR="008715BF" w:rsidRPr="00C9062F">
        <w:rPr>
          <w:rFonts w:asciiTheme="minorHAnsi" w:hAnsiTheme="minorHAnsi" w:cstheme="minorHAnsi"/>
          <w:b/>
          <w:sz w:val="22"/>
          <w:szCs w:val="22"/>
        </w:rPr>
        <w:t xml:space="preserve">, aby </w:t>
      </w:r>
      <w:proofErr w:type="spellStart"/>
      <w:r w:rsidR="008715BF" w:rsidRPr="00C9062F">
        <w:rPr>
          <w:rFonts w:asciiTheme="minorHAnsi" w:hAnsiTheme="minorHAnsi" w:cstheme="minorHAnsi"/>
          <w:b/>
          <w:sz w:val="22"/>
          <w:szCs w:val="22"/>
        </w:rPr>
        <w:t>účastník</w:t>
      </w:r>
      <w:proofErr w:type="spellEnd"/>
      <w:r w:rsidR="008715BF" w:rsidRPr="00C9062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8715BF" w:rsidRPr="00C9062F">
        <w:rPr>
          <w:rFonts w:asciiTheme="minorHAnsi" w:hAnsiTheme="minorHAnsi" w:cstheme="minorHAnsi"/>
          <w:b/>
          <w:sz w:val="22"/>
          <w:szCs w:val="22"/>
        </w:rPr>
        <w:t>ve</w:t>
      </w:r>
      <w:proofErr w:type="spellEnd"/>
      <w:r w:rsidR="008715BF" w:rsidRPr="00C9062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8715BF" w:rsidRPr="00C9062F">
        <w:rPr>
          <w:rFonts w:asciiTheme="minorHAnsi" w:hAnsiTheme="minorHAnsi" w:cstheme="minorHAnsi"/>
          <w:b/>
          <w:sz w:val="22"/>
          <w:szCs w:val="22"/>
        </w:rPr>
        <w:t>své</w:t>
      </w:r>
      <w:proofErr w:type="spellEnd"/>
      <w:r w:rsidR="008715BF" w:rsidRPr="00C9062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8715BF" w:rsidRPr="00C9062F">
        <w:rPr>
          <w:rFonts w:asciiTheme="minorHAnsi" w:hAnsiTheme="minorHAnsi" w:cstheme="minorHAnsi"/>
          <w:b/>
          <w:sz w:val="22"/>
          <w:szCs w:val="22"/>
        </w:rPr>
        <w:t>nabídce</w:t>
      </w:r>
      <w:proofErr w:type="spellEnd"/>
      <w:r w:rsidR="008715BF" w:rsidRPr="00C9062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8715BF" w:rsidRPr="00C9062F">
        <w:rPr>
          <w:rFonts w:asciiTheme="minorHAnsi" w:hAnsiTheme="minorHAnsi" w:cstheme="minorHAnsi"/>
          <w:b/>
          <w:sz w:val="22"/>
          <w:szCs w:val="22"/>
        </w:rPr>
        <w:t>prokázal</w:t>
      </w:r>
      <w:proofErr w:type="spellEnd"/>
      <w:r w:rsidR="008715BF" w:rsidRPr="00C9062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8715BF" w:rsidRPr="00C9062F">
        <w:rPr>
          <w:rFonts w:asciiTheme="minorHAnsi" w:hAnsiTheme="minorHAnsi" w:cstheme="minorHAnsi"/>
          <w:b/>
          <w:sz w:val="22"/>
          <w:szCs w:val="22"/>
        </w:rPr>
        <w:t>splnění</w:t>
      </w:r>
      <w:proofErr w:type="spellEnd"/>
      <w:r w:rsidR="008715BF" w:rsidRPr="00C9062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8715BF" w:rsidRPr="00C9062F">
        <w:rPr>
          <w:rFonts w:asciiTheme="minorHAnsi" w:hAnsiTheme="minorHAnsi" w:cstheme="minorHAnsi"/>
          <w:b/>
          <w:sz w:val="22"/>
          <w:szCs w:val="22"/>
        </w:rPr>
        <w:t>základní</w:t>
      </w:r>
      <w:proofErr w:type="spellEnd"/>
      <w:r w:rsidR="008715BF" w:rsidRPr="00C9062F">
        <w:rPr>
          <w:rFonts w:asciiTheme="minorHAnsi" w:hAnsiTheme="minorHAnsi" w:cstheme="minorHAnsi"/>
          <w:b/>
          <w:sz w:val="22"/>
          <w:szCs w:val="22"/>
        </w:rPr>
        <w:t xml:space="preserve"> a </w:t>
      </w:r>
      <w:proofErr w:type="spellStart"/>
      <w:r w:rsidR="008715BF" w:rsidRPr="00C9062F">
        <w:rPr>
          <w:rFonts w:asciiTheme="minorHAnsi" w:hAnsiTheme="minorHAnsi" w:cstheme="minorHAnsi"/>
          <w:b/>
          <w:sz w:val="22"/>
          <w:szCs w:val="22"/>
        </w:rPr>
        <w:t>profesní</w:t>
      </w:r>
      <w:proofErr w:type="spellEnd"/>
      <w:r w:rsidR="008715BF" w:rsidRPr="00C9062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8715BF" w:rsidRPr="00C9062F">
        <w:rPr>
          <w:rFonts w:asciiTheme="minorHAnsi" w:hAnsiTheme="minorHAnsi" w:cstheme="minorHAnsi"/>
          <w:b/>
          <w:sz w:val="22"/>
          <w:szCs w:val="22"/>
        </w:rPr>
        <w:t>způsobilosti</w:t>
      </w:r>
      <w:proofErr w:type="spellEnd"/>
      <w:r w:rsidR="008715BF" w:rsidRPr="00C9062F">
        <w:rPr>
          <w:rFonts w:asciiTheme="minorHAnsi" w:hAnsiTheme="minorHAnsi" w:cstheme="minorHAnsi"/>
          <w:b/>
          <w:sz w:val="22"/>
          <w:szCs w:val="22"/>
        </w:rPr>
        <w:t xml:space="preserve"> a </w:t>
      </w:r>
      <w:proofErr w:type="spellStart"/>
      <w:r w:rsidR="008715BF" w:rsidRPr="00C9062F">
        <w:rPr>
          <w:rFonts w:asciiTheme="minorHAnsi" w:hAnsiTheme="minorHAnsi" w:cstheme="minorHAnsi"/>
          <w:b/>
          <w:sz w:val="22"/>
          <w:szCs w:val="22"/>
        </w:rPr>
        <w:t>následujících</w:t>
      </w:r>
      <w:proofErr w:type="spellEnd"/>
      <w:r w:rsidR="008715BF" w:rsidRPr="00C9062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8715BF" w:rsidRPr="00C9062F">
        <w:rPr>
          <w:rFonts w:asciiTheme="minorHAnsi" w:hAnsiTheme="minorHAnsi" w:cstheme="minorHAnsi"/>
          <w:b/>
          <w:sz w:val="22"/>
          <w:szCs w:val="22"/>
        </w:rPr>
        <w:t>kvalifikačních</w:t>
      </w:r>
      <w:proofErr w:type="spellEnd"/>
      <w:r w:rsidR="008715BF" w:rsidRPr="00C9062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8715BF" w:rsidRPr="00C9062F">
        <w:rPr>
          <w:rFonts w:asciiTheme="minorHAnsi" w:hAnsiTheme="minorHAnsi" w:cstheme="minorHAnsi"/>
          <w:b/>
          <w:sz w:val="22"/>
          <w:szCs w:val="22"/>
        </w:rPr>
        <w:t>předpokladů</w:t>
      </w:r>
      <w:proofErr w:type="spellEnd"/>
      <w:r w:rsidR="008715BF" w:rsidRPr="00C9062F">
        <w:rPr>
          <w:rFonts w:asciiTheme="minorHAnsi" w:hAnsiTheme="minorHAnsi" w:cstheme="minorHAnsi"/>
          <w:b/>
          <w:sz w:val="22"/>
          <w:szCs w:val="22"/>
        </w:rPr>
        <w:t xml:space="preserve"> v </w:t>
      </w:r>
      <w:proofErr w:type="spellStart"/>
      <w:r w:rsidR="008715BF" w:rsidRPr="00C9062F">
        <w:rPr>
          <w:rFonts w:asciiTheme="minorHAnsi" w:hAnsiTheme="minorHAnsi" w:cstheme="minorHAnsi"/>
          <w:b/>
          <w:sz w:val="22"/>
          <w:szCs w:val="22"/>
        </w:rPr>
        <w:t>níže</w:t>
      </w:r>
      <w:proofErr w:type="spellEnd"/>
      <w:r w:rsidR="008715BF" w:rsidRPr="00C9062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8715BF" w:rsidRPr="00C9062F">
        <w:rPr>
          <w:rFonts w:asciiTheme="minorHAnsi" w:hAnsiTheme="minorHAnsi" w:cstheme="minorHAnsi"/>
          <w:b/>
          <w:sz w:val="22"/>
          <w:szCs w:val="22"/>
        </w:rPr>
        <w:t>uvedeném</w:t>
      </w:r>
      <w:proofErr w:type="spellEnd"/>
      <w:r w:rsidR="008715BF" w:rsidRPr="00C9062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8715BF" w:rsidRPr="00C9062F">
        <w:rPr>
          <w:rFonts w:asciiTheme="minorHAnsi" w:hAnsiTheme="minorHAnsi" w:cstheme="minorHAnsi"/>
          <w:b/>
          <w:sz w:val="22"/>
          <w:szCs w:val="22"/>
        </w:rPr>
        <w:t>rozsahu</w:t>
      </w:r>
      <w:proofErr w:type="spellEnd"/>
      <w:r w:rsidR="008715BF" w:rsidRPr="00C9062F">
        <w:rPr>
          <w:rFonts w:asciiTheme="minorHAnsi" w:hAnsiTheme="minorHAnsi" w:cstheme="minorHAnsi"/>
          <w:b/>
          <w:sz w:val="22"/>
          <w:szCs w:val="22"/>
        </w:rPr>
        <w:t>:</w:t>
      </w:r>
    </w:p>
    <w:p w:rsidR="008715BF" w:rsidRPr="001428FB" w:rsidRDefault="008715BF" w:rsidP="008715BF">
      <w:pPr>
        <w:pStyle w:val="FormtovanvHTML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428FB">
        <w:rPr>
          <w:rFonts w:asciiTheme="minorHAnsi" w:hAnsiTheme="minorHAnsi" w:cstheme="minorHAnsi"/>
          <w:b/>
          <w:sz w:val="22"/>
          <w:szCs w:val="22"/>
        </w:rPr>
        <w:t>Základní</w:t>
      </w:r>
      <w:proofErr w:type="spellEnd"/>
      <w:r w:rsidRPr="001428F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1428FB">
        <w:rPr>
          <w:rFonts w:asciiTheme="minorHAnsi" w:hAnsiTheme="minorHAnsi" w:cstheme="minorHAnsi"/>
          <w:b/>
          <w:sz w:val="22"/>
          <w:szCs w:val="22"/>
        </w:rPr>
        <w:t>způsobilost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:</w:t>
      </w:r>
    </w:p>
    <w:p w:rsidR="008715BF" w:rsidRDefault="008715BF" w:rsidP="008715BF">
      <w:pPr>
        <w:spacing w:before="120"/>
        <w:jc w:val="both"/>
        <w:rPr>
          <w:rFonts w:cstheme="minorHAnsi"/>
        </w:rPr>
      </w:pPr>
      <w:r w:rsidRPr="001428FB">
        <w:rPr>
          <w:rFonts w:cstheme="minorHAnsi"/>
        </w:rPr>
        <w:lastRenderedPageBreak/>
        <w:t>Dodavatel je povinen prokázat splnění základní způsobilosti ve smys</w:t>
      </w:r>
      <w:r>
        <w:rPr>
          <w:rFonts w:cstheme="minorHAnsi"/>
        </w:rPr>
        <w:t>lu ustanovení § 74 zákona, a to </w:t>
      </w:r>
      <w:r w:rsidRPr="001428FB">
        <w:rPr>
          <w:rFonts w:cstheme="minorHAnsi"/>
        </w:rPr>
        <w:t xml:space="preserve">čestným prohlášením. </w:t>
      </w:r>
      <w:r w:rsidRPr="002F75B9">
        <w:rPr>
          <w:rFonts w:cstheme="minorHAnsi"/>
          <w:u w:val="single"/>
        </w:rPr>
        <w:t>Dodavatel může použít k ZD přiložený vzor čestného prohlášení</w:t>
      </w:r>
      <w:r>
        <w:rPr>
          <w:rFonts w:cstheme="minorHAnsi"/>
          <w:u w:val="single"/>
        </w:rPr>
        <w:t xml:space="preserve"> (viz příloha č. 3 ZD)</w:t>
      </w:r>
      <w:r w:rsidRPr="001428FB">
        <w:rPr>
          <w:rFonts w:cstheme="minorHAnsi"/>
        </w:rPr>
        <w:t>.</w:t>
      </w:r>
    </w:p>
    <w:p w:rsidR="008715BF" w:rsidRDefault="008715BF" w:rsidP="008715BF">
      <w:pPr>
        <w:spacing w:before="120"/>
        <w:jc w:val="both"/>
        <w:rPr>
          <w:rFonts w:cstheme="minorHAnsi"/>
          <w:b/>
        </w:rPr>
      </w:pPr>
      <w:r w:rsidRPr="00A11296">
        <w:rPr>
          <w:rFonts w:cstheme="minorHAnsi"/>
          <w:b/>
        </w:rPr>
        <w:t>Profesní způsobilost</w:t>
      </w:r>
      <w:r>
        <w:rPr>
          <w:rFonts w:cstheme="minorHAnsi"/>
          <w:b/>
        </w:rPr>
        <w:t>:</w:t>
      </w:r>
    </w:p>
    <w:p w:rsidR="008715BF" w:rsidRPr="008F6FB4" w:rsidRDefault="008715BF" w:rsidP="008715BF">
      <w:pPr>
        <w:spacing w:before="120"/>
        <w:jc w:val="both"/>
        <w:rPr>
          <w:rFonts w:cstheme="minorHAnsi"/>
          <w:b/>
        </w:rPr>
      </w:pPr>
      <w:r w:rsidRPr="00C9062F">
        <w:rPr>
          <w:rFonts w:cstheme="minorHAnsi"/>
        </w:rPr>
        <w:t xml:space="preserve">Profesní způsobilost v souladu s ustanovením § 77 odst. 1 zákona prokazuje dodavatel předložením: </w:t>
      </w:r>
      <w:r w:rsidRPr="00C9062F">
        <w:rPr>
          <w:rFonts w:cstheme="minorHAnsi"/>
          <w:b/>
          <w:u w:val="single"/>
        </w:rPr>
        <w:t xml:space="preserve">výpisu z obchodního </w:t>
      </w:r>
      <w:r w:rsidRPr="00AC5936">
        <w:rPr>
          <w:rFonts w:cstheme="minorHAnsi"/>
          <w:b/>
          <w:u w:val="single"/>
        </w:rPr>
        <w:t>rejstříku nebo jiné obdobné evidence</w:t>
      </w:r>
      <w:r w:rsidRPr="00C9062F">
        <w:rPr>
          <w:rFonts w:cstheme="minorHAnsi"/>
        </w:rPr>
        <w:t xml:space="preserve">, pokud jiný právní předpis zápis do takové evidence vyžaduje. </w:t>
      </w:r>
    </w:p>
    <w:p w:rsidR="008715BF" w:rsidRDefault="008715BF" w:rsidP="00AC59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C9062F">
        <w:rPr>
          <w:rFonts w:cstheme="minorHAnsi"/>
        </w:rPr>
        <w:t xml:space="preserve">Zadavatel </w:t>
      </w:r>
      <w:r>
        <w:rPr>
          <w:rFonts w:cstheme="minorHAnsi"/>
        </w:rPr>
        <w:t xml:space="preserve">dále </w:t>
      </w:r>
      <w:r w:rsidRPr="00C9062F">
        <w:rPr>
          <w:rFonts w:cstheme="minorHAnsi"/>
        </w:rPr>
        <w:t xml:space="preserve">v souladu s § 77 odst. 2 písm. a) zákona požaduje, aby dodavatel předložil </w:t>
      </w:r>
      <w:r w:rsidRPr="00AC5936">
        <w:rPr>
          <w:rFonts w:cstheme="minorHAnsi"/>
          <w:b/>
        </w:rPr>
        <w:t>doklad, že je oprávněn podnikat v rozsahu odpovídajícímu předmětu veřejné zakázky</w:t>
      </w:r>
      <w:r w:rsidRPr="00C9062F">
        <w:rPr>
          <w:rFonts w:cstheme="minorHAnsi"/>
        </w:rPr>
        <w:t xml:space="preserve">, pokud jiné právní předpisy takové oprávnění vyžadují. </w:t>
      </w:r>
      <w:r w:rsidRPr="00AC5936">
        <w:rPr>
          <w:rFonts w:cstheme="minorHAnsi"/>
          <w:b/>
        </w:rPr>
        <w:t xml:space="preserve">Zadavatel požaduje, aby dodavatel předložil </w:t>
      </w:r>
      <w:r w:rsidRPr="00AC5936">
        <w:rPr>
          <w:rFonts w:cstheme="minorHAnsi"/>
          <w:b/>
          <w:bCs/>
        </w:rPr>
        <w:t>příslušné ži</w:t>
      </w:r>
      <w:r w:rsidR="00AC5936" w:rsidRPr="00AC5936">
        <w:rPr>
          <w:rFonts w:cstheme="minorHAnsi"/>
          <w:b/>
          <w:bCs/>
        </w:rPr>
        <w:t>vnostenské oprávnění</w:t>
      </w:r>
      <w:r w:rsidR="00AC5936">
        <w:rPr>
          <w:rFonts w:cstheme="minorHAnsi"/>
          <w:bCs/>
        </w:rPr>
        <w:t xml:space="preserve"> či licenci.</w:t>
      </w:r>
    </w:p>
    <w:p w:rsidR="00576E35" w:rsidRPr="00FB4EF8" w:rsidRDefault="00576E35" w:rsidP="00AC59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8715BF" w:rsidRPr="00FB4EF8" w:rsidRDefault="008715BF" w:rsidP="008715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rFonts w:cstheme="minorHAnsi"/>
          <w:u w:val="single"/>
        </w:rPr>
      </w:pPr>
      <w:r w:rsidRPr="00C9062F">
        <w:rPr>
          <w:rFonts w:cstheme="minorHAnsi"/>
          <w:b/>
        </w:rPr>
        <w:t>Technická kvalifikace</w:t>
      </w:r>
    </w:p>
    <w:p w:rsidR="008715BF" w:rsidRPr="000F660C" w:rsidRDefault="008715BF" w:rsidP="008715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b/>
        </w:rPr>
      </w:pPr>
      <w:r w:rsidRPr="00DE238E">
        <w:rPr>
          <w:rFonts w:cstheme="minorHAnsi"/>
        </w:rPr>
        <w:t>Zadavatel požaduje, aby účastník výběrového řízení ve své nabídce předložil seznam referenčního plnění, v</w:t>
      </w:r>
      <w:r w:rsidR="0023209F">
        <w:rPr>
          <w:rFonts w:cstheme="minorHAnsi"/>
        </w:rPr>
        <w:t> </w:t>
      </w:r>
      <w:r w:rsidRPr="00DE238E">
        <w:rPr>
          <w:rFonts w:cstheme="minorHAnsi"/>
        </w:rPr>
        <w:t>rámci</w:t>
      </w:r>
      <w:r w:rsidR="0023209F">
        <w:rPr>
          <w:rFonts w:cstheme="minorHAnsi"/>
        </w:rPr>
        <w:t xml:space="preserve"> </w:t>
      </w:r>
      <w:r w:rsidRPr="00DE238E">
        <w:rPr>
          <w:rFonts w:cstheme="minorHAnsi"/>
        </w:rPr>
        <w:t xml:space="preserve">kterého budou uvedeny </w:t>
      </w:r>
      <w:r w:rsidR="00437DD6" w:rsidRPr="00437DD6">
        <w:rPr>
          <w:rFonts w:cstheme="minorHAnsi"/>
          <w:b/>
        </w:rPr>
        <w:t>u tunelové mycí linky nádobí</w:t>
      </w:r>
      <w:r w:rsidR="00437DD6">
        <w:rPr>
          <w:rFonts w:cstheme="minorHAnsi"/>
        </w:rPr>
        <w:t xml:space="preserve"> </w:t>
      </w:r>
      <w:r>
        <w:rPr>
          <w:rFonts w:cstheme="minorHAnsi"/>
          <w:b/>
        </w:rPr>
        <w:t>alespoň</w:t>
      </w:r>
      <w:r w:rsidR="00AC5936">
        <w:rPr>
          <w:rFonts w:cstheme="minorHAnsi"/>
          <w:b/>
        </w:rPr>
        <w:t xml:space="preserve"> </w:t>
      </w:r>
      <w:r w:rsidR="00281F45">
        <w:rPr>
          <w:rFonts w:cstheme="minorHAnsi"/>
          <w:b/>
        </w:rPr>
        <w:t>3</w:t>
      </w:r>
      <w:r w:rsidRPr="00DE238E">
        <w:rPr>
          <w:rFonts w:cstheme="minorHAnsi"/>
          <w:b/>
        </w:rPr>
        <w:t xml:space="preserve"> řádně dokončené zakázky obdobné specifikovanému předmětu veřejné zakázky</w:t>
      </w:r>
      <w:r w:rsidRPr="00DE238E">
        <w:rPr>
          <w:rFonts w:cstheme="minorHAnsi"/>
        </w:rPr>
        <w:t xml:space="preserve">, které byly dokončeny </w:t>
      </w:r>
      <w:r w:rsidR="00AC5936">
        <w:rPr>
          <w:rFonts w:cstheme="minorHAnsi"/>
          <w:b/>
        </w:rPr>
        <w:t>ve lhůtě 5</w:t>
      </w:r>
      <w:r w:rsidRPr="00193643">
        <w:rPr>
          <w:rFonts w:cstheme="minorHAnsi"/>
          <w:b/>
        </w:rPr>
        <w:t xml:space="preserve"> let před zahájením výběrového řízení</w:t>
      </w:r>
      <w:r w:rsidRPr="00DE238E">
        <w:rPr>
          <w:rFonts w:cstheme="minorHAnsi"/>
        </w:rPr>
        <w:t xml:space="preserve"> </w:t>
      </w:r>
      <w:r w:rsidRPr="00193643">
        <w:rPr>
          <w:rFonts w:cstheme="minorHAnsi"/>
          <w:b/>
        </w:rPr>
        <w:t>a jejichž finanční objem plnění činil pro každou tuto zakázku min</w:t>
      </w:r>
      <w:r w:rsidR="00AC5936">
        <w:rPr>
          <w:rFonts w:cstheme="minorHAnsi"/>
          <w:b/>
        </w:rPr>
        <w:t xml:space="preserve">. </w:t>
      </w:r>
      <w:r w:rsidR="008A3011">
        <w:rPr>
          <w:rFonts w:cstheme="minorHAnsi"/>
          <w:b/>
        </w:rPr>
        <w:t>1 0</w:t>
      </w:r>
      <w:r w:rsidRPr="00193643">
        <w:rPr>
          <w:rFonts w:cstheme="minorHAnsi"/>
          <w:b/>
        </w:rPr>
        <w:t>00 000 Kč bez DPH</w:t>
      </w:r>
      <w:r w:rsidR="00437DD6">
        <w:rPr>
          <w:rFonts w:cstheme="minorHAnsi"/>
          <w:b/>
        </w:rPr>
        <w:t xml:space="preserve"> a </w:t>
      </w:r>
      <w:r w:rsidR="00437DD6" w:rsidRPr="00437DD6">
        <w:rPr>
          <w:rFonts w:cstheme="minorHAnsi"/>
          <w:b/>
        </w:rPr>
        <w:t>u my</w:t>
      </w:r>
      <w:r w:rsidR="00437DD6">
        <w:rPr>
          <w:rFonts w:cstheme="minorHAnsi"/>
          <w:b/>
        </w:rPr>
        <w:t>čky černého</w:t>
      </w:r>
      <w:r w:rsidR="00437DD6" w:rsidRPr="00437DD6">
        <w:rPr>
          <w:rFonts w:cstheme="minorHAnsi"/>
          <w:b/>
        </w:rPr>
        <w:t xml:space="preserve"> nádobí</w:t>
      </w:r>
      <w:r w:rsidR="00437DD6">
        <w:rPr>
          <w:rFonts w:cstheme="minorHAnsi"/>
        </w:rPr>
        <w:t xml:space="preserve"> </w:t>
      </w:r>
      <w:r w:rsidR="00437DD6">
        <w:rPr>
          <w:rFonts w:cstheme="minorHAnsi"/>
          <w:b/>
        </w:rPr>
        <w:t>alespoň 3</w:t>
      </w:r>
      <w:r w:rsidR="00437DD6" w:rsidRPr="00DE238E">
        <w:rPr>
          <w:rFonts w:cstheme="minorHAnsi"/>
          <w:b/>
        </w:rPr>
        <w:t xml:space="preserve"> řádně dokončené zakázky obdobné specifikovanému předmětu veřejné zakázky</w:t>
      </w:r>
      <w:r w:rsidR="00437DD6" w:rsidRPr="00DE238E">
        <w:rPr>
          <w:rFonts w:cstheme="minorHAnsi"/>
        </w:rPr>
        <w:t xml:space="preserve">, které byly dokončeny </w:t>
      </w:r>
      <w:r w:rsidR="00437DD6">
        <w:rPr>
          <w:rFonts w:cstheme="minorHAnsi"/>
          <w:b/>
        </w:rPr>
        <w:t>ve lhůtě 5</w:t>
      </w:r>
      <w:r w:rsidR="00437DD6" w:rsidRPr="00193643">
        <w:rPr>
          <w:rFonts w:cstheme="minorHAnsi"/>
          <w:b/>
        </w:rPr>
        <w:t xml:space="preserve"> let před zahájením výběrového řízení</w:t>
      </w:r>
      <w:r w:rsidR="00437DD6" w:rsidRPr="00DE238E">
        <w:rPr>
          <w:rFonts w:cstheme="minorHAnsi"/>
        </w:rPr>
        <w:t xml:space="preserve"> </w:t>
      </w:r>
      <w:r w:rsidR="00437DD6" w:rsidRPr="00193643">
        <w:rPr>
          <w:rFonts w:cstheme="minorHAnsi"/>
          <w:b/>
        </w:rPr>
        <w:t>a jejichž finanční objem plnění činil pro každou tuto zakázku min</w:t>
      </w:r>
      <w:r w:rsidR="00437DD6">
        <w:rPr>
          <w:rFonts w:cstheme="minorHAnsi"/>
          <w:b/>
        </w:rPr>
        <w:t>. 5</w:t>
      </w:r>
      <w:r w:rsidR="00437DD6" w:rsidRPr="00193643">
        <w:rPr>
          <w:rFonts w:cstheme="minorHAnsi"/>
          <w:b/>
        </w:rPr>
        <w:t>00 000 Kč bez DPH</w:t>
      </w:r>
      <w:r w:rsidRPr="00193643">
        <w:rPr>
          <w:rFonts w:cstheme="minorHAnsi"/>
          <w:b/>
        </w:rPr>
        <w:t xml:space="preserve">. </w:t>
      </w:r>
      <w:r w:rsidRPr="00193643">
        <w:rPr>
          <w:rFonts w:cstheme="minorHAnsi"/>
          <w:u w:val="single"/>
        </w:rPr>
        <w:t>U každé referenční zakázky účastník výběrového řízení v seznamu uvede identifikaci objednatele (identifikační údaje a kontaktní osobu objednatele), dobu realizace zakázky a věcnou specifikaci zakázky, přičemž z těchto údajů bude jednoznačně vyplývat splnění požadavků zadavatele</w:t>
      </w:r>
      <w:r w:rsidRPr="00DE238E">
        <w:rPr>
          <w:rFonts w:cstheme="minorHAnsi"/>
        </w:rPr>
        <w:t xml:space="preserve">. </w:t>
      </w:r>
      <w:r w:rsidRPr="000F660C">
        <w:rPr>
          <w:rFonts w:cstheme="minorHAnsi"/>
          <w:b/>
        </w:rPr>
        <w:t xml:space="preserve">Za věcně relevantní plnění zadavatel považuje </w:t>
      </w:r>
      <w:r w:rsidR="00AC5936">
        <w:rPr>
          <w:rFonts w:cstheme="minorHAnsi"/>
          <w:b/>
        </w:rPr>
        <w:t xml:space="preserve">dodání a instalaci </w:t>
      </w:r>
      <w:r w:rsidR="0027399B">
        <w:rPr>
          <w:rFonts w:cstheme="minorHAnsi"/>
          <w:b/>
        </w:rPr>
        <w:t>odpovídající</w:t>
      </w:r>
      <w:r w:rsidR="006E5853">
        <w:rPr>
          <w:rFonts w:cstheme="minorHAnsi"/>
          <w:b/>
        </w:rPr>
        <w:t>ho</w:t>
      </w:r>
      <w:r w:rsidR="0027399B">
        <w:rPr>
          <w:rFonts w:cstheme="minorHAnsi"/>
          <w:b/>
        </w:rPr>
        <w:t xml:space="preserve"> či obdobné</w:t>
      </w:r>
      <w:r w:rsidR="006E5853">
        <w:rPr>
          <w:rFonts w:cstheme="minorHAnsi"/>
          <w:b/>
        </w:rPr>
        <w:t>ho</w:t>
      </w:r>
      <w:r w:rsidR="0027399B">
        <w:rPr>
          <w:rFonts w:cstheme="minorHAnsi"/>
          <w:b/>
        </w:rPr>
        <w:t xml:space="preserve"> předmětu veřejné zakázky</w:t>
      </w:r>
      <w:r w:rsidR="008A3011">
        <w:rPr>
          <w:rFonts w:cstheme="minorHAnsi"/>
          <w:b/>
        </w:rPr>
        <w:t xml:space="preserve"> stejné typové řady </w:t>
      </w:r>
      <w:r w:rsidR="0023209F">
        <w:rPr>
          <w:rFonts w:cstheme="minorHAnsi"/>
          <w:b/>
        </w:rPr>
        <w:t>o</w:t>
      </w:r>
      <w:r w:rsidR="008A3011">
        <w:rPr>
          <w:rFonts w:cstheme="minorHAnsi"/>
          <w:b/>
        </w:rPr>
        <w:t xml:space="preserve"> minimálně stejném výkonu</w:t>
      </w:r>
      <w:r w:rsidR="00AC5936">
        <w:rPr>
          <w:rFonts w:cstheme="minorHAnsi"/>
          <w:b/>
        </w:rPr>
        <w:t>.</w:t>
      </w:r>
    </w:p>
    <w:p w:rsidR="008715BF" w:rsidRPr="000F660C" w:rsidRDefault="00DD19D3" w:rsidP="008715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rFonts w:cstheme="minorHAnsi"/>
          <w:u w:val="single"/>
        </w:rPr>
      </w:pPr>
      <w:r>
        <w:rPr>
          <w:rFonts w:cstheme="minorHAnsi"/>
        </w:rPr>
        <w:t>15</w:t>
      </w:r>
      <w:r w:rsidR="008715BF">
        <w:rPr>
          <w:rFonts w:cstheme="minorHAnsi"/>
        </w:rPr>
        <w:t>.2</w:t>
      </w:r>
      <w:r w:rsidR="008715BF" w:rsidRPr="005525C2">
        <w:rPr>
          <w:rFonts w:cstheme="minorHAnsi"/>
        </w:rPr>
        <w:t xml:space="preserve"> </w:t>
      </w:r>
      <w:r w:rsidR="008715BF" w:rsidRPr="00B10BA6">
        <w:rPr>
          <w:rFonts w:cstheme="minorHAnsi"/>
        </w:rPr>
        <w:t>Zadavatel si vyhrazuje možnost vyžádat si rovněž originály dokladů ke způsobilosti</w:t>
      </w:r>
      <w:r w:rsidR="0027399B">
        <w:rPr>
          <w:rFonts w:cstheme="minorHAnsi"/>
        </w:rPr>
        <w:t xml:space="preserve"> a kvalifikaci</w:t>
      </w:r>
      <w:r w:rsidR="008715BF" w:rsidRPr="00B10BA6">
        <w:rPr>
          <w:rFonts w:cstheme="minorHAnsi"/>
        </w:rPr>
        <w:t xml:space="preserve">, pokud by získal pochybnosti o validitě předkládaných informací či dokladů. </w:t>
      </w:r>
      <w:r w:rsidR="008715BF" w:rsidRPr="008B51AB">
        <w:rPr>
          <w:rFonts w:cstheme="minorHAnsi"/>
          <w:u w:val="single"/>
        </w:rPr>
        <w:t xml:space="preserve">Pro odstranění pochybností tak platí, že zadavatel </w:t>
      </w:r>
      <w:r w:rsidR="008715BF" w:rsidRPr="002F75B9">
        <w:rPr>
          <w:rFonts w:cstheme="minorHAnsi"/>
          <w:b/>
          <w:u w:val="single"/>
        </w:rPr>
        <w:t>není povinen</w:t>
      </w:r>
      <w:r w:rsidR="008715BF" w:rsidRPr="008B51AB">
        <w:rPr>
          <w:rFonts w:cstheme="minorHAnsi"/>
          <w:u w:val="single"/>
        </w:rPr>
        <w:t xml:space="preserve"> si vyžádat od vybraného dodavatele před podpisem smlouvy originály dokladů</w:t>
      </w:r>
      <w:r w:rsidR="008715BF">
        <w:rPr>
          <w:rFonts w:cstheme="minorHAnsi"/>
          <w:u w:val="single"/>
        </w:rPr>
        <w:t xml:space="preserve"> k základní způ</w:t>
      </w:r>
      <w:r w:rsidR="008715BF" w:rsidRPr="008B51AB">
        <w:rPr>
          <w:rFonts w:cstheme="minorHAnsi"/>
          <w:u w:val="single"/>
        </w:rPr>
        <w:t>s</w:t>
      </w:r>
      <w:r w:rsidR="008715BF">
        <w:rPr>
          <w:rFonts w:cstheme="minorHAnsi"/>
          <w:u w:val="single"/>
        </w:rPr>
        <w:t>obilo</w:t>
      </w:r>
      <w:r w:rsidR="008715BF" w:rsidRPr="008B51AB">
        <w:rPr>
          <w:rFonts w:cstheme="minorHAnsi"/>
          <w:u w:val="single"/>
        </w:rPr>
        <w:t>s</w:t>
      </w:r>
      <w:r w:rsidR="008715BF">
        <w:rPr>
          <w:rFonts w:cstheme="minorHAnsi"/>
          <w:u w:val="single"/>
        </w:rPr>
        <w:t>ti</w:t>
      </w:r>
      <w:r w:rsidR="008715BF" w:rsidRPr="008B51AB">
        <w:rPr>
          <w:rFonts w:cstheme="minorHAnsi"/>
          <w:u w:val="single"/>
        </w:rPr>
        <w:t>, které v rámci nabídky předložil dodavatel v kopii, či které byly prokázány v rámci nabídky čestným prohlášením.</w:t>
      </w:r>
    </w:p>
    <w:p w:rsidR="008715BF" w:rsidRPr="004C2B0F" w:rsidRDefault="008715BF" w:rsidP="008715BF">
      <w:pPr>
        <w:pStyle w:val="FormtovanvHTML"/>
        <w:jc w:val="both"/>
        <w:rPr>
          <w:rFonts w:cstheme="minorHAnsi"/>
          <w:lang w:val="cs-CZ"/>
        </w:rPr>
      </w:pPr>
    </w:p>
    <w:p w:rsidR="008715BF" w:rsidRPr="00C9062F" w:rsidRDefault="00DD19D3" w:rsidP="008715BF">
      <w:pPr>
        <w:keepNext/>
        <w:shd w:val="clear" w:color="auto" w:fill="CCCCCC"/>
        <w:autoSpaceDE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  <w:u w:val="single"/>
        </w:rPr>
        <w:t>16</w:t>
      </w:r>
      <w:r w:rsidR="008715BF" w:rsidRPr="00C9062F">
        <w:rPr>
          <w:rFonts w:cstheme="minorHAnsi"/>
          <w:b/>
          <w:bCs/>
          <w:u w:val="single"/>
        </w:rPr>
        <w:t>. Další ustanovení</w:t>
      </w:r>
      <w:r w:rsidR="008715BF" w:rsidRPr="00C9062F">
        <w:rPr>
          <w:rFonts w:cstheme="minorHAnsi"/>
        </w:rPr>
        <w:t xml:space="preserve">: </w:t>
      </w:r>
    </w:p>
    <w:p w:rsidR="005B37F4" w:rsidRDefault="005B37F4" w:rsidP="008715BF">
      <w:pPr>
        <w:spacing w:after="0" w:line="240" w:lineRule="auto"/>
        <w:jc w:val="both"/>
        <w:rPr>
          <w:rFonts w:cstheme="minorHAnsi"/>
          <w:bCs/>
        </w:rPr>
      </w:pPr>
    </w:p>
    <w:p w:rsidR="008715BF" w:rsidRPr="00C9062F" w:rsidRDefault="00DD19D3" w:rsidP="008715BF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16</w:t>
      </w:r>
      <w:r w:rsidR="008715BF" w:rsidRPr="00C9062F">
        <w:rPr>
          <w:rFonts w:cstheme="minorHAnsi"/>
          <w:bCs/>
        </w:rPr>
        <w:t>.1 Účastníkům o tuto veřejnou zakázku nenáleží náhrada nákladů souvisej</w:t>
      </w:r>
      <w:r w:rsidR="008715BF">
        <w:rPr>
          <w:rFonts w:cstheme="minorHAnsi"/>
          <w:bCs/>
        </w:rPr>
        <w:t>ících s účastí v tomto výběrovém řízení.</w:t>
      </w:r>
    </w:p>
    <w:p w:rsidR="008715BF" w:rsidRDefault="008715BF" w:rsidP="008715BF">
      <w:pPr>
        <w:spacing w:after="0" w:line="240" w:lineRule="auto"/>
        <w:jc w:val="both"/>
        <w:rPr>
          <w:rFonts w:cstheme="minorHAnsi"/>
          <w:bCs/>
        </w:rPr>
      </w:pPr>
    </w:p>
    <w:p w:rsidR="008715BF" w:rsidRPr="00C9062F" w:rsidRDefault="00DD19D3" w:rsidP="008715BF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16</w:t>
      </w:r>
      <w:r w:rsidR="008715BF" w:rsidRPr="00C9062F">
        <w:rPr>
          <w:rFonts w:cstheme="minorHAnsi"/>
          <w:bCs/>
        </w:rPr>
        <w:t>.2 Zadavatel si vyhrazuje</w:t>
      </w:r>
      <w:r w:rsidR="008715BF">
        <w:rPr>
          <w:rFonts w:cstheme="minorHAnsi"/>
          <w:bCs/>
        </w:rPr>
        <w:t xml:space="preserve"> právo zrušit předmětné výběrové řízení před uzavřením Smlouvy o dílo.</w:t>
      </w:r>
    </w:p>
    <w:p w:rsidR="008715BF" w:rsidRDefault="008715BF" w:rsidP="008715BF">
      <w:pPr>
        <w:spacing w:after="0" w:line="240" w:lineRule="auto"/>
        <w:jc w:val="both"/>
        <w:rPr>
          <w:rFonts w:cstheme="minorHAnsi"/>
          <w:bCs/>
        </w:rPr>
      </w:pPr>
    </w:p>
    <w:p w:rsidR="008715BF" w:rsidRPr="00C9062F" w:rsidRDefault="00DD19D3" w:rsidP="008715BF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16</w:t>
      </w:r>
      <w:r w:rsidR="008715BF" w:rsidRPr="00C9062F">
        <w:rPr>
          <w:rFonts w:cstheme="minorHAnsi"/>
          <w:bCs/>
        </w:rPr>
        <w:t xml:space="preserve">.3 Zadavatel si vyhrazuje právo ověřit informace obsažené v nabídce účastníka u třetích osob </w:t>
      </w:r>
      <w:r w:rsidR="008715BF" w:rsidRPr="00C9062F">
        <w:rPr>
          <w:rFonts w:cstheme="minorHAnsi"/>
          <w:bCs/>
        </w:rPr>
        <w:br/>
        <w:t>a účastník je povinen mu v tomto ohledu poskytnout veškerou potřebnou součinnost.</w:t>
      </w:r>
    </w:p>
    <w:p w:rsidR="008715BF" w:rsidRDefault="008715BF" w:rsidP="008715BF">
      <w:pPr>
        <w:spacing w:after="0" w:line="240" w:lineRule="auto"/>
        <w:jc w:val="both"/>
        <w:rPr>
          <w:rFonts w:cstheme="minorHAnsi"/>
          <w:bCs/>
        </w:rPr>
      </w:pPr>
    </w:p>
    <w:p w:rsidR="008715BF" w:rsidRPr="00C9062F" w:rsidRDefault="00DD19D3" w:rsidP="008715B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Cs/>
        </w:rPr>
        <w:lastRenderedPageBreak/>
        <w:t>16</w:t>
      </w:r>
      <w:r w:rsidR="008715BF" w:rsidRPr="00C9062F">
        <w:rPr>
          <w:rFonts w:cstheme="minorHAnsi"/>
          <w:bCs/>
        </w:rPr>
        <w:t xml:space="preserve">.4 </w:t>
      </w:r>
      <w:r w:rsidR="008715BF" w:rsidRPr="00C9062F">
        <w:rPr>
          <w:rFonts w:cstheme="minorHAnsi"/>
        </w:rPr>
        <w:t>Zadavatel si vyhrazuje právo vyžadovat doplnění či další informace v případě nejasností či chybějících skutečností a dokladů v nabídce účastníka a stanovit pravidla pro poskytnutí těchto informací či pro vyřazení účastníka v případě včasného neposkytnutí.</w:t>
      </w:r>
    </w:p>
    <w:p w:rsidR="008715BF" w:rsidRDefault="008715BF" w:rsidP="008715BF">
      <w:pPr>
        <w:spacing w:after="0" w:line="240" w:lineRule="auto"/>
        <w:jc w:val="both"/>
        <w:rPr>
          <w:rFonts w:cstheme="minorHAnsi"/>
        </w:rPr>
      </w:pPr>
    </w:p>
    <w:p w:rsidR="008715BF" w:rsidRPr="00C9062F" w:rsidRDefault="00DD19D3" w:rsidP="008715B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16</w:t>
      </w:r>
      <w:r w:rsidR="008715BF">
        <w:rPr>
          <w:rFonts w:cstheme="minorHAnsi"/>
        </w:rPr>
        <w:t>.5</w:t>
      </w:r>
      <w:r w:rsidR="008715BF" w:rsidRPr="00C9062F">
        <w:rPr>
          <w:rFonts w:cstheme="minorHAnsi"/>
        </w:rPr>
        <w:t xml:space="preserve"> Účastníci berou na vědomí, že podle § 2 písm. e) zákona č. 320/2001 Sb., o finanční kontrole,</w:t>
      </w:r>
      <w:r w:rsidR="008715BF" w:rsidRPr="00C9062F">
        <w:rPr>
          <w:rFonts w:cstheme="minorHAnsi"/>
        </w:rPr>
        <w:br/>
        <w:t xml:space="preserve">ve znění pozdějších předpisů, bude vybraný dodavatel osobou povinnou spolupůsobit při výkonu finanční kontroly. Účastníci berou na vědomí, že obdobnou povinností bude vybraný dodavatel povinen smluvně zavázat také své poddodavatele. </w:t>
      </w:r>
    </w:p>
    <w:p w:rsidR="008715BF" w:rsidRDefault="008715BF" w:rsidP="008715BF">
      <w:pPr>
        <w:spacing w:after="0" w:line="240" w:lineRule="auto"/>
        <w:jc w:val="both"/>
        <w:rPr>
          <w:rFonts w:cstheme="minorHAnsi"/>
        </w:rPr>
      </w:pPr>
    </w:p>
    <w:p w:rsidR="008715BF" w:rsidRPr="00C9062F" w:rsidRDefault="00DD19D3" w:rsidP="008715B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16</w:t>
      </w:r>
      <w:r w:rsidR="008715BF">
        <w:rPr>
          <w:rFonts w:cstheme="minorHAnsi"/>
        </w:rPr>
        <w:t xml:space="preserve">.6 </w:t>
      </w:r>
      <w:r w:rsidR="008715BF" w:rsidRPr="00C9062F">
        <w:rPr>
          <w:rFonts w:cstheme="minorHAnsi"/>
        </w:rPr>
        <w:t>Účastník podáním nabídky uděluje zadavateli svůj výslovný souhlas se zveřejněním podmínek jeho nabídky v rozsahu a za podmínek vyplývajících z příslušných právních předpisů (zejména zák. č. 106/1999 Sb., o svobodném přístupu k informacím, ve znění pozdějších předpisů).</w:t>
      </w:r>
    </w:p>
    <w:p w:rsidR="008715BF" w:rsidRDefault="008715BF" w:rsidP="008715BF">
      <w:pPr>
        <w:spacing w:after="0" w:line="240" w:lineRule="auto"/>
        <w:jc w:val="both"/>
        <w:rPr>
          <w:rFonts w:cstheme="minorHAnsi"/>
        </w:rPr>
      </w:pPr>
    </w:p>
    <w:p w:rsidR="008715BF" w:rsidRDefault="00DD19D3" w:rsidP="008715B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16</w:t>
      </w:r>
      <w:r w:rsidR="008715BF">
        <w:rPr>
          <w:rFonts w:cstheme="minorHAnsi"/>
        </w:rPr>
        <w:t>.7</w:t>
      </w:r>
      <w:r w:rsidR="008715BF" w:rsidRPr="00C9062F">
        <w:rPr>
          <w:rFonts w:cstheme="minorHAnsi"/>
        </w:rPr>
        <w:t xml:space="preserve"> Zadavatel si vyhrazuje právo v průběhu lhůty pro podání nabídek měnit, doplnit či upřesnit podmínky zadání zakázky.</w:t>
      </w:r>
    </w:p>
    <w:p w:rsidR="000D6BAA" w:rsidRDefault="000D6BAA" w:rsidP="008715BF">
      <w:pPr>
        <w:spacing w:after="0" w:line="240" w:lineRule="auto"/>
        <w:jc w:val="both"/>
        <w:rPr>
          <w:rFonts w:cstheme="minorHAnsi"/>
        </w:rPr>
      </w:pPr>
    </w:p>
    <w:p w:rsidR="000D6BAA" w:rsidRPr="00C9062F" w:rsidRDefault="000D6BAA" w:rsidP="000D6BA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16.8</w:t>
      </w:r>
      <w:r w:rsidRPr="00C9062F">
        <w:rPr>
          <w:rFonts w:cstheme="minorHAnsi"/>
        </w:rPr>
        <w:t xml:space="preserve"> V případě zjištění početní chyby, která nemá vliv na výši nabídkové ceny, bude chyba opravena tak, aby výsledek odpovídal správně provedenému početnímu úkonu. V případě rozporu mezi nabídkovou cenou uvedenou v Krycím listu a v Návrhu smlouvy o dílo má přednost cena, která koresponduje s doloženým položkovým rozpočtem dodavatele k této veřejné zakázce.</w:t>
      </w:r>
    </w:p>
    <w:p w:rsidR="000D6BAA" w:rsidRPr="00EE3F5E" w:rsidRDefault="000D6BAA" w:rsidP="008715BF">
      <w:pPr>
        <w:spacing w:after="0" w:line="240" w:lineRule="auto"/>
        <w:jc w:val="both"/>
        <w:rPr>
          <w:rFonts w:cstheme="minorHAnsi"/>
        </w:rPr>
      </w:pPr>
    </w:p>
    <w:p w:rsidR="008715BF" w:rsidRDefault="008715BF" w:rsidP="008715BF">
      <w:pPr>
        <w:spacing w:after="0" w:line="240" w:lineRule="auto"/>
        <w:jc w:val="both"/>
        <w:rPr>
          <w:rFonts w:cstheme="minorHAnsi"/>
          <w:color w:val="FF0000"/>
        </w:rPr>
      </w:pPr>
    </w:p>
    <w:p w:rsidR="008715BF" w:rsidRPr="00C9062F" w:rsidRDefault="00DD19D3" w:rsidP="008715BF">
      <w:pPr>
        <w:keepNext/>
        <w:shd w:val="clear" w:color="auto" w:fill="CCCCCC"/>
        <w:autoSpaceDE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  <w:u w:val="single"/>
        </w:rPr>
        <w:t>17</w:t>
      </w:r>
      <w:r w:rsidR="008715BF" w:rsidRPr="00C9062F">
        <w:rPr>
          <w:rFonts w:cstheme="minorHAnsi"/>
          <w:b/>
          <w:bCs/>
          <w:u w:val="single"/>
        </w:rPr>
        <w:t xml:space="preserve">. </w:t>
      </w:r>
      <w:r w:rsidR="008715BF">
        <w:rPr>
          <w:rFonts w:cstheme="minorHAnsi"/>
          <w:b/>
          <w:bCs/>
          <w:u w:val="single"/>
        </w:rPr>
        <w:t>Posouzení odpovědného veřejného zadávání dle § 6 odst. 4 ZZVZ:</w:t>
      </w:r>
    </w:p>
    <w:p w:rsidR="005B37F4" w:rsidRDefault="005B37F4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8715BF" w:rsidRPr="00C9062F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hd w:val="clear" w:color="auto" w:fill="FFFFFF"/>
        </w:rPr>
      </w:pPr>
      <w:r w:rsidRPr="00C9062F">
        <w:rPr>
          <w:rFonts w:cstheme="minorHAnsi"/>
        </w:rPr>
        <w:t xml:space="preserve">Zadavatel při zadávání veřejné zakázky zohlednil zásady sociálně odpovědného zadávání, environmentálně odpovědného zadávání a inovací. Realizace veřejné zakázky obsahuje minimalizaci negativních vlivů na životní prostředí, při plnění zakázky dojde k modernizaci </w:t>
      </w:r>
      <w:r>
        <w:rPr>
          <w:rFonts w:cstheme="minorHAnsi"/>
        </w:rPr>
        <w:t>s prvky zvyšujícími</w:t>
      </w:r>
      <w:r w:rsidRPr="00C9062F">
        <w:rPr>
          <w:rFonts w:cstheme="minorHAnsi"/>
        </w:rPr>
        <w:t xml:space="preserve"> bezpečnost. Zadavatel rovněž v projektové dokumentaci požaduje v rámci možností materiály šetrné k životnímu prostředí. </w:t>
      </w:r>
      <w:r w:rsidRPr="00C9062F">
        <w:rPr>
          <w:rFonts w:cstheme="minorHAnsi"/>
          <w:color w:val="000000"/>
          <w:shd w:val="clear" w:color="auto" w:fill="FFFFFF"/>
        </w:rPr>
        <w:t>Zadavatel tak dodržel zákon při vytváření zadávacích podmínek vzhledem</w:t>
      </w:r>
      <w:r>
        <w:rPr>
          <w:rFonts w:cstheme="minorHAnsi"/>
          <w:color w:val="000000"/>
          <w:shd w:val="clear" w:color="auto" w:fill="FFFFFF"/>
        </w:rPr>
        <w:t xml:space="preserve"> k </w:t>
      </w:r>
      <w:r w:rsidRPr="00C9062F">
        <w:rPr>
          <w:rFonts w:cstheme="minorHAnsi"/>
          <w:color w:val="000000"/>
          <w:shd w:val="clear" w:color="auto" w:fill="FFFFFF"/>
        </w:rPr>
        <w:t>povaze a smyslu zakázky v kontextu dodržení zásady sociálně odpovědného zadávání, environmentálně odpovědného zadávání a inovací ve smyslu zákona § 6 odst. 4 zákona v přiměřené míře dané předmětem požadovaného plnění, kdy jako odůvodnění uvádí v ZD zejména následující:</w:t>
      </w:r>
    </w:p>
    <w:p w:rsidR="008715BF" w:rsidRPr="00C9062F" w:rsidRDefault="008715BF" w:rsidP="008715B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hd w:val="clear" w:color="auto" w:fill="FFFFFF"/>
        </w:rPr>
      </w:pPr>
      <w:r w:rsidRPr="00C9062F">
        <w:rPr>
          <w:rFonts w:cstheme="minorHAnsi"/>
          <w:color w:val="000000"/>
          <w:shd w:val="clear" w:color="auto" w:fill="FFFFFF"/>
        </w:rPr>
        <w:t>zadavatel v souladu se zásadou hospodárnosti dbal dodržení všech zákonných zásad v možném a vhodném rozsahu již při vymezení předmětu plnění – viz požadavek na odborné personální zabezpečení,</w:t>
      </w:r>
    </w:p>
    <w:p w:rsidR="008715BF" w:rsidRPr="00C9062F" w:rsidRDefault="008715BF" w:rsidP="008715B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hd w:val="clear" w:color="auto" w:fill="FFFFFF"/>
        </w:rPr>
      </w:pPr>
      <w:r w:rsidRPr="00C9062F">
        <w:rPr>
          <w:rFonts w:cstheme="minorHAnsi"/>
          <w:color w:val="000000"/>
          <w:shd w:val="clear" w:color="auto" w:fill="FFFFFF"/>
        </w:rPr>
        <w:t>v mezích zákona zadavatel nezapověděl možnost využití poddodavatele a neomezil tak účast menších subjektů na plnění VZ,</w:t>
      </w:r>
    </w:p>
    <w:p w:rsidR="008715BF" w:rsidRPr="00C9062F" w:rsidRDefault="008715BF" w:rsidP="008715B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hd w:val="clear" w:color="auto" w:fill="FFFFFF"/>
        </w:rPr>
      </w:pPr>
      <w:r w:rsidRPr="00C9062F">
        <w:rPr>
          <w:rFonts w:cstheme="minorHAnsi"/>
          <w:color w:val="000000"/>
          <w:shd w:val="clear" w:color="auto" w:fill="FFFFFF"/>
        </w:rPr>
        <w:t>způsobilost a kvalifikace byla zadavatelem zvolena tak, aby neomezila menší dodavatele a stále poskytovala adekvátní míru jistoty, že plnění veřejné zakázky bude provedeno kvalitně, odborně a včas.</w:t>
      </w:r>
    </w:p>
    <w:p w:rsidR="008715BF" w:rsidRPr="00C9062F" w:rsidRDefault="008715BF" w:rsidP="008715B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hd w:val="clear" w:color="auto" w:fill="FFFFFF"/>
        </w:rPr>
      </w:pPr>
    </w:p>
    <w:p w:rsidR="008715BF" w:rsidRPr="00C9062F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hd w:val="clear" w:color="auto" w:fill="FFFFFF"/>
        </w:rPr>
      </w:pPr>
      <w:r w:rsidRPr="00C9062F">
        <w:rPr>
          <w:rFonts w:cstheme="minorHAnsi"/>
          <w:color w:val="000000"/>
          <w:shd w:val="clear" w:color="auto" w:fill="FFFFFF"/>
        </w:rPr>
        <w:t>Přičemž další projekce zásad dle § 6 odst. 4 zákona by byla způsobilá vzhledem k povaze a smyslu zakázky být nepřiměřenou vzhledem k povinnosti dodržení zásad 3 E, zejména zásady hospodárnosti, a v důsledku by tak vzhledem k povaze a smyslu zakázky nad rámec stanoveného vymezení mohla být nevhodná. Zadavatel tak postupoval v souladu s § 6 odst. 4 zákona ve výše uvedeném rozsahu.</w:t>
      </w:r>
    </w:p>
    <w:p w:rsidR="008715BF" w:rsidRPr="00C9062F" w:rsidRDefault="008715BF" w:rsidP="008715BF">
      <w:pPr>
        <w:spacing w:after="0" w:line="240" w:lineRule="auto"/>
        <w:jc w:val="both"/>
        <w:rPr>
          <w:rFonts w:cstheme="minorHAnsi"/>
          <w:color w:val="FF0000"/>
        </w:rPr>
      </w:pPr>
    </w:p>
    <w:p w:rsidR="008715BF" w:rsidRPr="00C9062F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C9062F">
        <w:rPr>
          <w:rFonts w:cstheme="minorHAnsi"/>
          <w:b/>
          <w:bCs/>
        </w:rPr>
        <w:t>Nedílnou součástí této zadávací dokumentace jsou následující přílohy:</w:t>
      </w:r>
    </w:p>
    <w:p w:rsidR="008715BF" w:rsidRPr="00C9062F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9062F">
        <w:rPr>
          <w:rFonts w:cstheme="minorHAnsi"/>
        </w:rPr>
        <w:t xml:space="preserve">Příloha č. 1 ZD – Návrh smlouvy vč. příloh </w:t>
      </w:r>
    </w:p>
    <w:p w:rsidR="008715BF" w:rsidRPr="00C9062F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9062F">
        <w:rPr>
          <w:rFonts w:cstheme="minorHAnsi"/>
        </w:rPr>
        <w:t>Příloha č. 2 ZD – Technická specifikace</w:t>
      </w:r>
    </w:p>
    <w:p w:rsidR="008715BF" w:rsidRPr="00C9062F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9062F">
        <w:rPr>
          <w:rFonts w:cstheme="minorHAnsi"/>
        </w:rPr>
        <w:t>Příloha č. 3 ZD – Vzor čestného prohlášení</w:t>
      </w:r>
    </w:p>
    <w:p w:rsidR="008715BF" w:rsidRPr="00C9062F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9062F">
        <w:rPr>
          <w:rFonts w:cstheme="minorHAnsi"/>
        </w:rPr>
        <w:lastRenderedPageBreak/>
        <w:t>Příloha č. 4 ZD – Krycí list</w:t>
      </w:r>
    </w:p>
    <w:p w:rsidR="008715BF" w:rsidRPr="00C9062F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9062F">
        <w:rPr>
          <w:rFonts w:cstheme="minorHAnsi"/>
        </w:rPr>
        <w:t>Příloha č. 5 ZD – Seznam poddodavatelů</w:t>
      </w:r>
    </w:p>
    <w:p w:rsidR="008715BF" w:rsidRPr="00C9062F" w:rsidRDefault="008715BF" w:rsidP="008715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9062F">
        <w:rPr>
          <w:rFonts w:cstheme="minorHAnsi"/>
        </w:rPr>
        <w:t>Příloha č. 6 ZD – Čestné prohlášení ke střetu zájmů a sankcím</w:t>
      </w:r>
    </w:p>
    <w:p w:rsidR="008715BF" w:rsidRPr="00C9062F" w:rsidRDefault="008715BF" w:rsidP="008715BF">
      <w:pPr>
        <w:spacing w:after="0" w:line="240" w:lineRule="auto"/>
        <w:jc w:val="both"/>
        <w:rPr>
          <w:rFonts w:cstheme="minorHAnsi"/>
        </w:rPr>
      </w:pPr>
    </w:p>
    <w:p w:rsidR="008715BF" w:rsidRDefault="008715BF" w:rsidP="008715B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V Brně </w:t>
      </w:r>
      <w:r w:rsidRPr="00E8623E">
        <w:rPr>
          <w:rFonts w:cstheme="minorHAnsi"/>
        </w:rPr>
        <w:t xml:space="preserve">dne </w:t>
      </w:r>
      <w:r w:rsidR="00D60B6E">
        <w:rPr>
          <w:rFonts w:cstheme="minorHAnsi"/>
        </w:rPr>
        <w:t>9</w:t>
      </w:r>
      <w:bookmarkStart w:id="1" w:name="_GoBack"/>
      <w:bookmarkEnd w:id="1"/>
      <w:r w:rsidR="00EE3F5E">
        <w:rPr>
          <w:rFonts w:cstheme="minorHAnsi"/>
        </w:rPr>
        <w:t>.</w:t>
      </w:r>
      <w:r w:rsidR="00083DB6">
        <w:rPr>
          <w:rFonts w:cstheme="minorHAnsi"/>
        </w:rPr>
        <w:t xml:space="preserve"> </w:t>
      </w:r>
      <w:r w:rsidR="00EE3F5E">
        <w:rPr>
          <w:rFonts w:cstheme="minorHAnsi"/>
        </w:rPr>
        <w:t>12</w:t>
      </w:r>
      <w:r w:rsidR="00AE21BE" w:rsidRPr="00E8623E">
        <w:rPr>
          <w:rFonts w:cstheme="minorHAnsi"/>
        </w:rPr>
        <w:t>. 2025</w:t>
      </w:r>
    </w:p>
    <w:p w:rsidR="00083DB6" w:rsidRPr="00C9062F" w:rsidRDefault="00083DB6" w:rsidP="008715BF">
      <w:pPr>
        <w:spacing w:after="0" w:line="240" w:lineRule="auto"/>
        <w:jc w:val="both"/>
        <w:rPr>
          <w:rFonts w:cstheme="minorHAnsi"/>
        </w:rPr>
      </w:pPr>
    </w:p>
    <w:p w:rsidR="00EE3F5E" w:rsidRDefault="00EE3F5E" w:rsidP="008715BF">
      <w:pPr>
        <w:spacing w:after="0" w:line="240" w:lineRule="auto"/>
        <w:ind w:left="4956" w:firstLine="708"/>
        <w:jc w:val="both"/>
        <w:rPr>
          <w:rFonts w:cstheme="minorHAnsi"/>
        </w:rPr>
      </w:pPr>
    </w:p>
    <w:p w:rsidR="008715BF" w:rsidRDefault="008715BF" w:rsidP="00083DB6">
      <w:pPr>
        <w:spacing w:after="0" w:line="240" w:lineRule="auto"/>
        <w:ind w:left="4956"/>
        <w:jc w:val="both"/>
        <w:rPr>
          <w:rFonts w:cstheme="minorHAnsi"/>
          <w:bCs/>
        </w:rPr>
      </w:pPr>
      <w:r w:rsidRPr="00C875CC">
        <w:rPr>
          <w:rFonts w:cstheme="minorHAnsi"/>
        </w:rPr>
        <w:t>Ing. Petr Sadovský, Ph.D., MBA, ředitel</w:t>
      </w:r>
    </w:p>
    <w:p w:rsidR="008715BF" w:rsidRPr="003D2155" w:rsidRDefault="008715BF" w:rsidP="008715BF">
      <w:pPr>
        <w:spacing w:after="0" w:line="240" w:lineRule="auto"/>
        <w:ind w:left="4248"/>
        <w:jc w:val="both"/>
        <w:rPr>
          <w:rFonts w:eastAsia="Times New Roman" w:cstheme="minorHAnsi"/>
          <w:b/>
          <w:lang w:eastAsia="cs-CZ"/>
        </w:rPr>
      </w:pPr>
    </w:p>
    <w:p w:rsidR="00781B9A" w:rsidRDefault="009C073D"/>
    <w:sectPr w:rsidR="00781B9A" w:rsidSect="00632A0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73D" w:rsidRDefault="009C073D" w:rsidP="008715BF">
      <w:pPr>
        <w:spacing w:after="0" w:line="240" w:lineRule="auto"/>
      </w:pPr>
      <w:r>
        <w:separator/>
      </w:r>
    </w:p>
  </w:endnote>
  <w:endnote w:type="continuationSeparator" w:id="0">
    <w:p w:rsidR="009C073D" w:rsidRDefault="009C073D" w:rsidP="00871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5BF" w:rsidRDefault="008715BF" w:rsidP="008715BF">
    <w:pPr>
      <w:pStyle w:val="Podnadpis-modr"/>
      <w:rPr>
        <w:rFonts w:eastAsiaTheme="minorEastAsia"/>
        <w:color w:val="FB5171"/>
        <w:position w:val="-6"/>
        <w:sz w:val="28"/>
        <w:szCs w:val="28"/>
        <w:lang w:eastAsia="cs-CZ"/>
      </w:rPr>
    </w:pPr>
    <w:r w:rsidRPr="00EE7A68">
      <w:rPr>
        <w:rFonts w:eastAsiaTheme="minorEastAsia"/>
        <w:color w:val="FB5171"/>
        <w:position w:val="-6"/>
        <w:sz w:val="28"/>
        <w:szCs w:val="28"/>
        <w:lang w:eastAsia="cs-CZ"/>
      </w:rPr>
      <w:t xml:space="preserve">Spolufinancováno </w:t>
    </w:r>
  </w:p>
  <w:p w:rsidR="008715BF" w:rsidRPr="00EE7A68" w:rsidRDefault="008715BF" w:rsidP="008715BF">
    <w:pPr>
      <w:pStyle w:val="Podnadpis-modr"/>
      <w:rPr>
        <w:color w:val="FFFFFF" w:themeColor="background1"/>
        <w:sz w:val="28"/>
        <w:szCs w:val="28"/>
      </w:rPr>
    </w:pPr>
    <w:r w:rsidRPr="00EE7A68">
      <w:rPr>
        <w:rFonts w:eastAsiaTheme="minorEastAsia"/>
        <w:color w:val="FB5171"/>
        <w:position w:val="-6"/>
        <w:sz w:val="28"/>
        <w:szCs w:val="28"/>
        <w:lang w:eastAsia="cs-CZ"/>
      </w:rPr>
      <w:t>Jihomoravským krajem</w:t>
    </w:r>
  </w:p>
  <w:p w:rsidR="008715BF" w:rsidRDefault="008715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73D" w:rsidRDefault="009C073D" w:rsidP="008715BF">
      <w:pPr>
        <w:spacing w:after="0" w:line="240" w:lineRule="auto"/>
      </w:pPr>
      <w:r>
        <w:separator/>
      </w:r>
    </w:p>
  </w:footnote>
  <w:footnote w:type="continuationSeparator" w:id="0">
    <w:p w:rsidR="009C073D" w:rsidRDefault="009C073D" w:rsidP="00871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5BF" w:rsidRDefault="008715BF">
    <w:pPr>
      <w:pStyle w:val="Zhlav"/>
    </w:pPr>
    <w:r>
      <w:rPr>
        <w:noProof/>
        <w:lang w:eastAsia="cs-CZ"/>
      </w:rPr>
      <w:drawing>
        <wp:inline distT="0" distB="0" distL="0" distR="0">
          <wp:extent cx="2711450" cy="649582"/>
          <wp:effectExtent l="0" t="0" r="0" b="0"/>
          <wp:docPr id="1" name="Obrázek 1" descr="C:\Users\petrz\AppData\Local\Temp\Rar$DIa10540.18311\Logotyp_jihomoravsky_kraj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z\AppData\Local\Temp\Rar$DIa10540.18311\Logotyp_jihomoravsky_kraj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7301" cy="665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C63B4"/>
    <w:multiLevelType w:val="hybridMultilevel"/>
    <w:tmpl w:val="D19A7958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A4E7C"/>
    <w:multiLevelType w:val="hybridMultilevel"/>
    <w:tmpl w:val="5EF2F060"/>
    <w:lvl w:ilvl="0" w:tplc="D07A80BE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B5764"/>
    <w:multiLevelType w:val="hybridMultilevel"/>
    <w:tmpl w:val="A47467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D5AC8"/>
    <w:multiLevelType w:val="hybridMultilevel"/>
    <w:tmpl w:val="BB9C0482"/>
    <w:lvl w:ilvl="0" w:tplc="B454AAD2">
      <w:start w:val="8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 w15:restartNumberingAfterBreak="0">
    <w:nsid w:val="2048124B"/>
    <w:multiLevelType w:val="hybridMultilevel"/>
    <w:tmpl w:val="7D022278"/>
    <w:lvl w:ilvl="0" w:tplc="050029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81E11"/>
    <w:multiLevelType w:val="hybridMultilevel"/>
    <w:tmpl w:val="35F445CC"/>
    <w:lvl w:ilvl="0" w:tplc="98EC247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5BF"/>
    <w:rsid w:val="00020B34"/>
    <w:rsid w:val="00023437"/>
    <w:rsid w:val="00067369"/>
    <w:rsid w:val="00083DB6"/>
    <w:rsid w:val="00093781"/>
    <w:rsid w:val="000D6BAA"/>
    <w:rsid w:val="0018093D"/>
    <w:rsid w:val="001D08CB"/>
    <w:rsid w:val="0022304E"/>
    <w:rsid w:val="002236EF"/>
    <w:rsid w:val="0023209F"/>
    <w:rsid w:val="002356D8"/>
    <w:rsid w:val="00262F26"/>
    <w:rsid w:val="0027399B"/>
    <w:rsid w:val="002761C7"/>
    <w:rsid w:val="00281F45"/>
    <w:rsid w:val="002A1980"/>
    <w:rsid w:val="002B4A12"/>
    <w:rsid w:val="00300C72"/>
    <w:rsid w:val="00334F38"/>
    <w:rsid w:val="003527FE"/>
    <w:rsid w:val="003E5CD4"/>
    <w:rsid w:val="003E670B"/>
    <w:rsid w:val="0040119C"/>
    <w:rsid w:val="00413934"/>
    <w:rsid w:val="00437DD6"/>
    <w:rsid w:val="004B17D6"/>
    <w:rsid w:val="004C2B0F"/>
    <w:rsid w:val="004F2F2C"/>
    <w:rsid w:val="005765F6"/>
    <w:rsid w:val="00576E35"/>
    <w:rsid w:val="005B37F4"/>
    <w:rsid w:val="006278C8"/>
    <w:rsid w:val="00632A07"/>
    <w:rsid w:val="00641602"/>
    <w:rsid w:val="00650B5E"/>
    <w:rsid w:val="006E5853"/>
    <w:rsid w:val="006F5ED5"/>
    <w:rsid w:val="00756F58"/>
    <w:rsid w:val="00765667"/>
    <w:rsid w:val="00791CCA"/>
    <w:rsid w:val="007B48E0"/>
    <w:rsid w:val="007D0424"/>
    <w:rsid w:val="00845588"/>
    <w:rsid w:val="008568DA"/>
    <w:rsid w:val="008715BF"/>
    <w:rsid w:val="00896EEF"/>
    <w:rsid w:val="008A3011"/>
    <w:rsid w:val="008E3245"/>
    <w:rsid w:val="008E573A"/>
    <w:rsid w:val="00941DC8"/>
    <w:rsid w:val="0095489F"/>
    <w:rsid w:val="009C073D"/>
    <w:rsid w:val="00AB1D80"/>
    <w:rsid w:val="00AB7A84"/>
    <w:rsid w:val="00AC5936"/>
    <w:rsid w:val="00AD5472"/>
    <w:rsid w:val="00AE21BE"/>
    <w:rsid w:val="00AE6C7C"/>
    <w:rsid w:val="00B02173"/>
    <w:rsid w:val="00B4087F"/>
    <w:rsid w:val="00B46816"/>
    <w:rsid w:val="00B8135C"/>
    <w:rsid w:val="00C10D65"/>
    <w:rsid w:val="00C1601D"/>
    <w:rsid w:val="00C22103"/>
    <w:rsid w:val="00C26FFA"/>
    <w:rsid w:val="00C401B7"/>
    <w:rsid w:val="00C657FD"/>
    <w:rsid w:val="00C86EAA"/>
    <w:rsid w:val="00C90DFD"/>
    <w:rsid w:val="00C91A25"/>
    <w:rsid w:val="00CC5D53"/>
    <w:rsid w:val="00D27A8C"/>
    <w:rsid w:val="00D60B6E"/>
    <w:rsid w:val="00D8484C"/>
    <w:rsid w:val="00DC4F99"/>
    <w:rsid w:val="00DD19D3"/>
    <w:rsid w:val="00E42328"/>
    <w:rsid w:val="00E6251B"/>
    <w:rsid w:val="00E8623E"/>
    <w:rsid w:val="00EE110D"/>
    <w:rsid w:val="00EE3F5E"/>
    <w:rsid w:val="00F0730C"/>
    <w:rsid w:val="00F61B18"/>
    <w:rsid w:val="00F752A2"/>
    <w:rsid w:val="00F83ACC"/>
    <w:rsid w:val="00F9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4C1"/>
  <w15:docId w15:val="{2276F587-6E3C-48D9-9DD3-666DDFBB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715BF"/>
    <w:pPr>
      <w:spacing w:after="200" w:line="276" w:lineRule="auto"/>
    </w:p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15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8715BF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Default">
    <w:name w:val="Default"/>
    <w:rsid w:val="008715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715B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715BF"/>
    <w:rPr>
      <w:color w:val="0563C1" w:themeColor="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8715BF"/>
  </w:style>
  <w:style w:type="paragraph" w:customStyle="1" w:styleId="Zkladntext33">
    <w:name w:val="Základní text 33"/>
    <w:basedOn w:val="Normln"/>
    <w:rsid w:val="008715BF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cs-CZ"/>
    </w:rPr>
  </w:style>
  <w:style w:type="paragraph" w:styleId="FormtovanvHTML">
    <w:name w:val="HTML Preformatted"/>
    <w:basedOn w:val="Normln"/>
    <w:link w:val="FormtovanvHTMLChar"/>
    <w:rsid w:val="008715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 w:eastAsia="en-GB"/>
    </w:rPr>
  </w:style>
  <w:style w:type="character" w:customStyle="1" w:styleId="FormtovanvHTMLChar">
    <w:name w:val="Formátovaný v HTML Char"/>
    <w:basedOn w:val="Standardnpsmoodstavce"/>
    <w:link w:val="FormtovanvHTML"/>
    <w:rsid w:val="008715BF"/>
    <w:rPr>
      <w:rFonts w:ascii="Courier New" w:eastAsia="Times New Roman" w:hAnsi="Courier New" w:cs="Times New Roman"/>
      <w:sz w:val="20"/>
      <w:szCs w:val="20"/>
      <w:lang w:val="en-GB" w:eastAsia="en-GB"/>
    </w:rPr>
  </w:style>
  <w:style w:type="character" w:customStyle="1" w:styleId="FontStyle45">
    <w:name w:val="Font Style45"/>
    <w:rsid w:val="008715BF"/>
    <w:rPr>
      <w:rFonts w:ascii="Courier New" w:hAnsi="Courier New" w:cs="Courier New"/>
      <w:color w:val="000000"/>
      <w:sz w:val="18"/>
      <w:szCs w:val="18"/>
    </w:rPr>
  </w:style>
  <w:style w:type="paragraph" w:customStyle="1" w:styleId="FormtovanvHTML1">
    <w:name w:val="Formátovaný v HTML1"/>
    <w:basedOn w:val="Normln"/>
    <w:uiPriority w:val="99"/>
    <w:rsid w:val="008715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customStyle="1" w:styleId="FormtovanvHTML2">
    <w:name w:val="Formátovaný v HTML2"/>
    <w:basedOn w:val="Normln"/>
    <w:rsid w:val="008715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8715BF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71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15BF"/>
  </w:style>
  <w:style w:type="paragraph" w:styleId="Zpat">
    <w:name w:val="footer"/>
    <w:basedOn w:val="Normln"/>
    <w:link w:val="ZpatChar"/>
    <w:uiPriority w:val="99"/>
    <w:unhideWhenUsed/>
    <w:rsid w:val="00871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15BF"/>
  </w:style>
  <w:style w:type="character" w:customStyle="1" w:styleId="Podnadpis-modrChar">
    <w:name w:val="Podnadpis - modrý Char"/>
    <w:basedOn w:val="Standardnpsmoodstavce"/>
    <w:link w:val="Podnadpis-modr"/>
    <w:uiPriority w:val="99"/>
    <w:locked/>
    <w:rsid w:val="008715BF"/>
    <w:rPr>
      <w:rFonts w:ascii="Arial" w:hAnsi="Arial" w:cs="Arial"/>
      <w:b/>
      <w:bCs/>
      <w:color w:val="1F49B6"/>
      <w:sz w:val="56"/>
      <w:szCs w:val="56"/>
    </w:rPr>
  </w:style>
  <w:style w:type="paragraph" w:customStyle="1" w:styleId="Podnadpis-modr">
    <w:name w:val="Podnadpis - modrý"/>
    <w:basedOn w:val="Normln"/>
    <w:link w:val="Podnadpis-modrChar"/>
    <w:uiPriority w:val="99"/>
    <w:rsid w:val="008715BF"/>
    <w:pPr>
      <w:suppressAutoHyphens/>
      <w:autoSpaceDE w:val="0"/>
      <w:autoSpaceDN w:val="0"/>
      <w:adjustRightInd w:val="0"/>
      <w:spacing w:after="0" w:line="240" w:lineRule="atLeast"/>
    </w:pPr>
    <w:rPr>
      <w:rFonts w:ascii="Arial" w:hAnsi="Arial" w:cs="Arial"/>
      <w:b/>
      <w:bCs/>
      <w:color w:val="1F49B6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1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1B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z/funkce-a-manual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azky.krajbezkorupce.cz/profile_display_67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E93ABB-E424-4599-8265-B8BF1749D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10</Pages>
  <Words>3747</Words>
  <Characters>22109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Havranová Petra</cp:lastModifiedBy>
  <cp:revision>11</cp:revision>
  <cp:lastPrinted>2025-12-09T09:48:00Z</cp:lastPrinted>
  <dcterms:created xsi:type="dcterms:W3CDTF">2025-12-08T13:52:00Z</dcterms:created>
  <dcterms:modified xsi:type="dcterms:W3CDTF">2025-12-09T09:51:00Z</dcterms:modified>
</cp:coreProperties>
</file>