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1705C0C5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8B46EF" w:rsidRPr="008B46EF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517FA5">
        <w:rPr>
          <w:rFonts w:asciiTheme="minorHAnsi" w:hAnsiTheme="minorHAnsi" w:cstheme="minorHAnsi"/>
          <w:b/>
          <w:sz w:val="28"/>
          <w:szCs w:val="28"/>
        </w:rPr>
        <w:t>55</w:t>
      </w:r>
      <w:r w:rsidR="008B46EF" w:rsidRPr="008B46EF">
        <w:rPr>
          <w:rFonts w:asciiTheme="minorHAnsi" w:hAnsiTheme="minorHAnsi" w:cstheme="minorHAnsi"/>
          <w:b/>
          <w:sz w:val="28"/>
          <w:szCs w:val="28"/>
        </w:rPr>
        <w:t xml:space="preserve"> – Lůžka, matrace a stolky (SC Hodonín</w:t>
      </w:r>
      <w:r w:rsidR="000B4A8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="00A54DB9">
        <w:rPr>
          <w:rFonts w:asciiTheme="minorHAnsi" w:hAnsiTheme="minorHAnsi" w:cstheme="minorHAnsi"/>
          <w:b/>
          <w:sz w:val="28"/>
          <w:szCs w:val="28"/>
        </w:rPr>
        <w:t xml:space="preserve"> II</w:t>
      </w:r>
      <w:r w:rsidR="000B4A85" w:rsidRPr="004E375D">
        <w:rPr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513599">
              <w:rPr>
                <w:rFonts w:asciiTheme="minorHAnsi" w:hAnsiTheme="minorHAnsi" w:cstheme="minorHAnsi"/>
              </w:rPr>
              <w:t>Podolovou</w:t>
            </w:r>
            <w:proofErr w:type="spellEnd"/>
            <w:r w:rsidRPr="00513599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26F820D3" w:rsidR="008E34AF" w:rsidRPr="00513599" w:rsidRDefault="0018417F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B46EF">
              <w:rPr>
                <w:rFonts w:asciiTheme="minorHAnsi" w:hAnsiTheme="minorHAnsi" w:cstheme="minorHAnsi"/>
                <w:b/>
                <w:bCs/>
              </w:rPr>
              <w:t>S – centrum</w:t>
            </w:r>
            <w:r w:rsidR="008B46EF" w:rsidRPr="008B46EF">
              <w:rPr>
                <w:rFonts w:asciiTheme="minorHAnsi" w:hAnsiTheme="minorHAnsi" w:cstheme="minorHAnsi"/>
                <w:b/>
                <w:bCs/>
              </w:rPr>
              <w:t xml:space="preserve"> Hodonín,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6109D60C" w:rsidR="008E34AF" w:rsidRPr="00513599" w:rsidRDefault="008B46E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8B46EF">
              <w:rPr>
                <w:rFonts w:asciiTheme="minorHAnsi" w:hAnsiTheme="minorHAnsi" w:cstheme="minorHAnsi"/>
              </w:rPr>
              <w:t>Jarošova 1717/3, 69501 Hodonín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555EA789" w:rsidR="008E34AF" w:rsidRPr="00513599" w:rsidRDefault="008B46E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8B46EF">
              <w:rPr>
                <w:rFonts w:asciiTheme="minorHAnsi" w:hAnsiTheme="minorHAnsi" w:cstheme="minorHAnsi"/>
              </w:rPr>
              <w:t>46937102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5A086D53" w:rsidR="008E34AF" w:rsidRPr="00513599" w:rsidRDefault="008B46EF" w:rsidP="004963CD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B46EF">
              <w:rPr>
                <w:rFonts w:asciiTheme="minorHAnsi" w:hAnsiTheme="minorHAnsi" w:cstheme="minorHAnsi"/>
              </w:rPr>
              <w:t>Bc. Václavem Poláchem, MBA, ředitelem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70A63725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5526DC" w:rsidRPr="00513599">
        <w:rPr>
          <w:rFonts w:asciiTheme="minorHAnsi" w:hAnsiTheme="minorHAnsi" w:cstheme="minorHAnsi"/>
        </w:rPr>
        <w:t xml:space="preserve">ů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</w:t>
      </w:r>
      <w:r w:rsidR="00BA628B">
        <w:rPr>
          <w:rFonts w:asciiTheme="minorHAnsi" w:hAnsiTheme="minorHAnsi" w:cstheme="minorHAnsi"/>
        </w:rPr>
        <w:t>ých předmětů plnění</w:t>
      </w:r>
      <w:r w:rsidRPr="00513599">
        <w:rPr>
          <w:rFonts w:asciiTheme="minorHAnsi" w:hAnsiTheme="minorHAnsi" w:cstheme="minorHAnsi"/>
        </w:rPr>
        <w:t xml:space="preserve">, přičemž testování bude rozděleno do několika fází. V rámci první fáze testování dodavatel provede zaškolení </w:t>
      </w:r>
      <w:r w:rsidR="0018417F">
        <w:rPr>
          <w:rFonts w:asciiTheme="minorHAnsi" w:hAnsiTheme="minorHAnsi" w:cstheme="minorHAnsi"/>
        </w:rPr>
        <w:t>zástupců zadavatele</w:t>
      </w:r>
      <w:r w:rsidR="00A72AD0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5526DC" w:rsidRPr="00513599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5526DC" w:rsidRPr="00513599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5526DC" w:rsidRPr="00AF6FC5">
        <w:rPr>
          <w:rFonts w:asciiTheme="minorHAnsi" w:hAnsiTheme="minorHAnsi" w:cstheme="minorHAnsi"/>
          <w:b/>
          <w:bCs/>
        </w:rPr>
        <w:t>y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F93EB3" w:rsidRPr="00513599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BA628B">
        <w:rPr>
          <w:rFonts w:asciiTheme="minorHAnsi" w:hAnsiTheme="minorHAnsi" w:cstheme="minorHAnsi"/>
        </w:rPr>
        <w:t>Ve druhé fázi testování</w:t>
      </w:r>
      <w:r w:rsidR="0000433D" w:rsidRPr="00513599">
        <w:rPr>
          <w:rFonts w:asciiTheme="minorHAnsi" w:hAnsiTheme="minorHAnsi" w:cstheme="minorHAnsi"/>
        </w:rPr>
        <w:t xml:space="preserve"> bud</w:t>
      </w:r>
      <w:r w:rsidR="00BA628B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ověřovat funkčnost vzork</w:t>
      </w:r>
      <w:r w:rsidR="00F93EB3" w:rsidRPr="00513599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</w:t>
      </w:r>
      <w:r w:rsidR="00BA628B">
        <w:rPr>
          <w:rFonts w:asciiTheme="minorHAnsi" w:hAnsiTheme="minorHAnsi" w:cstheme="minorHAnsi"/>
        </w:rPr>
        <w:t>provedeno pověřenými zástupci zadavatele.</w:t>
      </w:r>
      <w:r w:rsidR="0000433D" w:rsidRPr="00513599">
        <w:rPr>
          <w:rFonts w:asciiTheme="minorHAnsi" w:hAnsiTheme="minorHAnsi" w:cstheme="minorHAnsi"/>
        </w:rPr>
        <w:t xml:space="preserve"> V návaznosti na dokončení této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F93EB3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F93EB3" w:rsidRPr="00513599">
        <w:rPr>
          <w:rFonts w:asciiTheme="minorHAnsi" w:hAnsiTheme="minorHAnsi" w:cstheme="minorHAnsi"/>
        </w:rPr>
        <w:t>í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180BCAE2" w:rsidR="00705785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F93EB3" w:rsidRPr="00513599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vzork</w:t>
      </w:r>
      <w:r w:rsidR="00F93EB3" w:rsidRPr="00513599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určené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F93EB3" w:rsidRPr="00513599">
        <w:rPr>
          <w:rFonts w:asciiTheme="minorHAnsi" w:hAnsiTheme="minorHAnsi" w:cstheme="minorHAnsi"/>
          <w:b/>
          <w:bCs/>
        </w:rPr>
        <w:t>lůžka</w:t>
      </w:r>
      <w:r w:rsidR="008B46EF">
        <w:rPr>
          <w:rFonts w:asciiTheme="minorHAnsi" w:hAnsiTheme="minorHAnsi" w:cstheme="minorHAnsi"/>
          <w:b/>
          <w:bCs/>
        </w:rPr>
        <w:t>,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8B46EF">
        <w:rPr>
          <w:rFonts w:asciiTheme="minorHAnsi" w:hAnsiTheme="minorHAnsi" w:cstheme="minorHAnsi"/>
          <w:b/>
          <w:bCs/>
        </w:rPr>
        <w:t xml:space="preserve"> </w:t>
      </w:r>
      <w:r w:rsidR="00453204">
        <w:rPr>
          <w:rFonts w:asciiTheme="minorHAnsi" w:hAnsiTheme="minorHAnsi" w:cstheme="minorHAnsi"/>
          <w:b/>
          <w:bCs/>
        </w:rPr>
        <w:t xml:space="preserve">a stolku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p w14:paraId="61A9303E" w14:textId="77777777" w:rsidR="0018417F" w:rsidRDefault="0018417F" w:rsidP="007E7A39">
      <w:pPr>
        <w:suppressAutoHyphens/>
        <w:jc w:val="both"/>
        <w:rPr>
          <w:rFonts w:asciiTheme="minorHAnsi" w:hAnsiTheme="minorHAnsi" w:cstheme="minorHAnsi"/>
        </w:rPr>
      </w:pPr>
    </w:p>
    <w:p w14:paraId="264AF157" w14:textId="77777777" w:rsidR="0018417F" w:rsidRDefault="0018417F" w:rsidP="007E7A39">
      <w:pPr>
        <w:suppressAutoHyphens/>
        <w:jc w:val="both"/>
        <w:rPr>
          <w:rFonts w:asciiTheme="minorHAnsi" w:hAnsiTheme="minorHAnsi" w:cstheme="minorHAnsi"/>
        </w:rPr>
      </w:pPr>
    </w:p>
    <w:p w14:paraId="5F78D0D2" w14:textId="77777777" w:rsidR="00BA628B" w:rsidRDefault="00BA628B" w:rsidP="007E7A39">
      <w:pPr>
        <w:suppressAutoHyphens/>
        <w:jc w:val="both"/>
        <w:rPr>
          <w:rFonts w:asciiTheme="minorHAnsi" w:hAnsiTheme="minorHAnsi" w:cstheme="minorHAnsi"/>
        </w:rPr>
      </w:pPr>
    </w:p>
    <w:p w14:paraId="2D35BE4B" w14:textId="75E0BFEA" w:rsidR="00103AB3" w:rsidRPr="005948EF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Lůžko s laterálním náklonem</w:t>
      </w:r>
    </w:p>
    <w:tbl>
      <w:tblPr>
        <w:tblW w:w="9707" w:type="dxa"/>
        <w:tblInd w:w="-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4756"/>
        <w:gridCol w:w="2268"/>
        <w:gridCol w:w="2199"/>
      </w:tblGrid>
      <w:tr w:rsidR="00E94684" w:rsidRPr="004D0C4A" w14:paraId="44A0316A" w14:textId="5640A5B1" w:rsidTr="00543114">
        <w:trPr>
          <w:trHeight w:val="2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898E" w14:textId="6ADCFBEA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F2C9" w14:textId="6BD937B7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FFEE" w14:textId="0A733404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Nabídka: typ …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216CA4" w14:textId="3FE8F8CC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3114"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E94684" w:rsidRPr="004D0C4A" w14:paraId="5DD5F273" w14:textId="62519449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952F" w14:textId="75DD0F5D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1891" w14:textId="613956B7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Základní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737B" w14:textId="4CCE33D7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Parametry nabídky</w:t>
            </w:r>
          </w:p>
        </w:tc>
        <w:tc>
          <w:tcPr>
            <w:tcW w:w="2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B2A403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94684" w:rsidRPr="004D0C4A" w14:paraId="145259CD" w14:textId="564AEBB8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0B87" w14:textId="44552E8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2D83" w14:textId="58F178FD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Lůžko s laterálním náklonem do boční strany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AA9E" w14:textId="2C30FE97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1C996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09F3910D" w14:textId="5DDF4DDE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BE40" w14:textId="1A9484CE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809C" w14:textId="73B964F0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Rozměry ložné plochy (matrace 200 cm x 90 cm)(+-2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8E9B" w14:textId="137B008D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B1756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04FDAD30" w14:textId="567B2857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50CD" w14:textId="160C8DBF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A156" w14:textId="38E11F14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Vnější rozměry max. 21</w:t>
            </w:r>
            <w:r w:rsidR="009A0B0F">
              <w:rPr>
                <w:rFonts w:cs="Calibri"/>
                <w:color w:val="000000"/>
              </w:rPr>
              <w:t xml:space="preserve">5 </w:t>
            </w:r>
            <w:r w:rsidRPr="00E94684">
              <w:rPr>
                <w:rFonts w:cs="Calibri"/>
                <w:color w:val="000000"/>
              </w:rPr>
              <w:t>cm x 103 cm (+-</w:t>
            </w:r>
            <w:r w:rsidR="009A0B0F">
              <w:rPr>
                <w:rFonts w:cs="Calibri"/>
                <w:color w:val="000000"/>
              </w:rPr>
              <w:t xml:space="preserve"> 5</w:t>
            </w:r>
            <w:r w:rsidRPr="00E94684">
              <w:rPr>
                <w:rFonts w:cs="Calibri"/>
                <w:color w:val="000000"/>
              </w:rPr>
              <w:t xml:space="preserve">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4A6B" w14:textId="2B4C3150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7733D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2E1EF76C" w14:textId="779CB8A2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B467" w14:textId="70D06866" w:rsidR="00E94684" w:rsidRPr="00E9468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4.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7C1B" w14:textId="2CB18459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Nosnost lůžka min. 260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E37C" w14:textId="791E170F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kg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41803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3AF40E3D" w14:textId="64F9F9FD" w:rsidTr="00E94684">
        <w:trPr>
          <w:trHeight w:val="89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A8DF" w14:textId="28D34ACD" w:rsidR="00E94684" w:rsidRPr="00E9468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5.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6D86" w14:textId="32D815F8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94684">
              <w:rPr>
                <w:rFonts w:cs="Calibri"/>
              </w:rPr>
              <w:t xml:space="preserve">Barva lůžka: RAL 1015 </w:t>
            </w:r>
            <w:proofErr w:type="spellStart"/>
            <w:r w:rsidRPr="00E94684">
              <w:rPr>
                <w:rFonts w:cs="Calibri"/>
              </w:rPr>
              <w:t>unicolor</w:t>
            </w:r>
            <w:proofErr w:type="spellEnd"/>
            <w:r w:rsidRPr="00E94684">
              <w:rPr>
                <w:rFonts w:cs="Calibri"/>
              </w:rPr>
              <w:t>, povrch lůžka: HPL s matným povrchem nebo se strukturou (jemná pomerančová kůže), kovové prvky v barvě RAL 9006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608F" w14:textId="05172C19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ANO/NE, povrch lůžka …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84303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361D2C38" w14:textId="232FBDB5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0E28" w14:textId="4F4ADA68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F6C4" w14:textId="577384E4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94684">
              <w:rPr>
                <w:rFonts w:cs="Calibri"/>
                <w:b/>
                <w:bCs/>
                <w:color w:val="000000"/>
              </w:rPr>
              <w:t>Ložná plocha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75B4" w14:textId="6424A7D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D86A4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748890F8" w14:textId="45734321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322B" w14:textId="079261F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F5C95" w14:textId="5E138AC7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Kovová ložná plocha čtyřdílná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AC7A" w14:textId="13F9CA7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513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3B18B002" w14:textId="32122CCF" w:rsidTr="00543114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7354" w14:textId="6C668635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3376" w14:textId="52D0B590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Konstrukce ložné plochy lůžka zajistí eliminaci střižných sil při polohování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F674" w14:textId="3B8144A8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DD20B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26F5581A" w14:textId="0A7FEFD4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1DD6" w14:textId="00023549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5DCD" w14:textId="1FC71F9E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94684">
              <w:rPr>
                <w:rFonts w:cs="Calibri"/>
                <w:color w:val="000000"/>
              </w:rPr>
              <w:t>Trendelemburk</w:t>
            </w:r>
            <w:proofErr w:type="spellEnd"/>
            <w:r w:rsidRPr="00E94684">
              <w:rPr>
                <w:rFonts w:cs="Calibri"/>
                <w:color w:val="000000"/>
              </w:rPr>
              <w:t xml:space="preserve"> / </w:t>
            </w:r>
            <w:proofErr w:type="spellStart"/>
            <w:r w:rsidRPr="00E94684">
              <w:rPr>
                <w:rFonts w:cs="Calibri"/>
                <w:color w:val="000000"/>
              </w:rPr>
              <w:t>Antitrendelemburk</w:t>
            </w:r>
            <w:proofErr w:type="spellEnd"/>
            <w:r w:rsidRPr="00E94684">
              <w:rPr>
                <w:rFonts w:cs="Calibri"/>
                <w:color w:val="000000"/>
              </w:rPr>
              <w:t xml:space="preserve"> min 12°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11E" w14:textId="77C22D4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ANO/NE, …°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046FE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42624BD7" w14:textId="16507A35" w:rsidTr="00E9468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ACDF" w14:textId="065FD536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AF2B" w14:textId="348FE2C5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</w:rPr>
              <w:t>Prodloužení lůžka o min. 20 cm bez použití nářadí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DB64" w14:textId="60509DBF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cm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D075E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6BE0D915" w14:textId="79C058E4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6001" w14:textId="67ACB89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EB97" w14:textId="02051D3A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94684">
              <w:rPr>
                <w:rFonts w:cs="Calibri"/>
                <w:b/>
                <w:bCs/>
                <w:color w:val="000000"/>
              </w:rPr>
              <w:t>Elektricky nastavitelná výška ložné plochy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E8E9" w14:textId="1C6B79B6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F286C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699444F3" w14:textId="3D5EB258" w:rsidTr="00543114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DB70" w14:textId="5952D800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3253C" w14:textId="4A6C1875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Minimální zdvih 44 cm, maximální nastavení výšky ložné plochy 84 cm nad podlahou (bez matrace) tolerance +- 2 cm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6EEE" w14:textId="1E7CBA2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E27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488D03B5" w14:textId="347C233F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09B9" w14:textId="12C33744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EA2D" w14:textId="3F45750B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Postranice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B6D0" w14:textId="5512907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10314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7968C9B3" w14:textId="39BFCBEA" w:rsidTr="00543114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0ECB" w14:textId="0362CB4E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6BFF" w14:textId="1E9D7D93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Dělené postranice bez středového sloupku s aretací proti nechtěnému spuštění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DED8" w14:textId="31CB1E1D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EABF3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1942A59D" w14:textId="7E1737E1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D1F0" w14:textId="6D6F8C28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AC0C" w14:textId="7BC8A615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Čela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0342" w14:textId="7EF1AE8B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7B231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6E522202" w14:textId="170BDA98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3913" w14:textId="63B48E4B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5ADA" w14:textId="0E7D8F0A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Pevná s madlem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4BF1" w14:textId="4CF148FE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DB610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757CF1C0" w14:textId="3ACE4A2C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8F2D" w14:textId="5024DCDB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9348" w14:textId="0875011C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Podvozek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F425" w14:textId="396B4EC0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042F8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45DCB0C4" w14:textId="0015D46D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496F" w14:textId="250906AB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1CBC" w14:textId="64FEA18A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Kolečka 4 ks s centrální brzdou, průměr min. 150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4A56" w14:textId="597587A5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ks, … mm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31324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6EDA2CEC" w14:textId="1F82391A" w:rsidTr="00543114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1BC8" w14:textId="4655F32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938F" w14:textId="50EAB10B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Možnost nastavení brzdového pedálu pro aretaci jednoho kolečka pro jednodušší manipulaci a jízdu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AEDD" w14:textId="75FD1437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56692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2F8234B4" w14:textId="52CCDDDB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555E" w14:textId="01190F95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15.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C5E7" w14:textId="0DF06239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Minimální </w:t>
            </w:r>
            <w:proofErr w:type="spellStart"/>
            <w:r>
              <w:rPr>
                <w:rFonts w:cs="Calibri"/>
                <w:color w:val="000000"/>
              </w:rPr>
              <w:t>podjezdnost</w:t>
            </w:r>
            <w:proofErr w:type="spellEnd"/>
            <w:r>
              <w:rPr>
                <w:rFonts w:cs="Calibri"/>
                <w:color w:val="000000"/>
              </w:rPr>
              <w:t xml:space="preserve"> podvozku ve standardní poloze 12,4 cm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DEB9" w14:textId="255144D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0D34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15A7EA19" w14:textId="6ACF33EB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9A89" w14:textId="4F86DF22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3135A4" w14:textId="7F076ABA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Ovladač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8D13" w14:textId="575CAD3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7A8C5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7332B4D8" w14:textId="02E264B6" w:rsidTr="00543114">
        <w:trPr>
          <w:trHeight w:val="141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6C8A" w14:textId="3AF8D372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16.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D175" w14:textId="5521E6F2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Sesterský hlavní ovladač: označen piktogramy jednotlivých poloh (polohy ložné plochy, laterální náklon, TR/ATR, kardiacké křeslo, CPR, mobilizační poloha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61D9" w14:textId="42E82CAD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E571C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0471F9C2" w14:textId="6CA0A177" w:rsidTr="00543114">
        <w:trPr>
          <w:trHeight w:val="56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BBB3" w14:textId="7E8FE9C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17.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BE55" w14:textId="63A4EBF3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Ruční ovladač lůžka s háčkem na pověšení: základní funkce pro používání pacientem/klientem + osvětlení LED diody nahrazující baterku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A9E8" w14:textId="22186465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F5055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3F812AE2" w14:textId="0899C1B2" w:rsidTr="00543114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3E1A" w14:textId="7D5B1256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18.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2EE2" w14:textId="60141667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Nožní ovladač na laterální náklon s ochranným rámem: umožňující polohování bočního náklonu + automatická poloha CPR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59DC" w14:textId="58EDF5D7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883F6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5DCBAE44" w14:textId="14DB33FC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F166" w14:textId="794AC2DF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B2F6" w14:textId="0A8F376B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Další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090" w14:textId="4A00A62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60631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3059E350" w14:textId="3D084FC1" w:rsidTr="00543114">
        <w:trPr>
          <w:trHeight w:val="2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4B41" w14:textId="37C4358E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F3AD" w14:textId="37865689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Laterální náklon maximálně 20°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FF61" w14:textId="5B0F306E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3AC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7B3EF5CF" w14:textId="2D1007D2" w:rsidTr="00543114">
        <w:trPr>
          <w:trHeight w:val="2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3AF3" w14:textId="5444215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20.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294F" w14:textId="21A04E8A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Rukojeť se samonav</w:t>
            </w:r>
            <w:r w:rsidR="00B54176">
              <w:rPr>
                <w:rFonts w:cs="Calibri"/>
                <w:color w:val="000000"/>
              </w:rPr>
              <w:t>í</w:t>
            </w:r>
            <w:r>
              <w:rPr>
                <w:rFonts w:cs="Calibri"/>
                <w:color w:val="000000"/>
              </w:rPr>
              <w:t>jecí hrazdou, s minimální nosností 75 kg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9BE9" w14:textId="7FC4B4C2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ANO/NE, … kg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8CED1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08E9C898" w14:textId="7BF31C5C" w:rsidTr="00B83A48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00EF" w14:textId="0D822D9F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21.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98AF" w14:textId="2C467C2C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Univerzální držáky pro umístění drobného příslušenství (močová láhev apod.)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2C78" w14:textId="2098EAD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3FFF7" w14:textId="77777777" w:rsidR="00E94684" w:rsidRPr="00543114" w:rsidRDefault="00E94684" w:rsidP="00E94684">
            <w:pPr>
              <w:spacing w:after="0" w:line="240" w:lineRule="auto"/>
              <w:ind w:right="147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535A49D" w14:textId="77777777" w:rsidTr="00B83A48">
        <w:trPr>
          <w:trHeight w:val="5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5E6B" w14:textId="78769482" w:rsidR="00B83A48" w:rsidRDefault="00B83A48" w:rsidP="00E9468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F620" w14:textId="11BC1D3A" w:rsidR="00B83A48" w:rsidRDefault="00B83A48" w:rsidP="00E94684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Podsvícení lůžka se snímačem pohybu – k podvozku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1FDD" w14:textId="659DB736" w:rsidR="00B83A48" w:rsidRDefault="00B83A48" w:rsidP="00E9468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D2D0A" w14:textId="77777777" w:rsidR="00B83A48" w:rsidRPr="00543114" w:rsidRDefault="00B83A48" w:rsidP="00E94684">
            <w:pPr>
              <w:spacing w:after="0" w:line="240" w:lineRule="auto"/>
              <w:ind w:right="147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C09A557" w14:textId="77777777" w:rsidR="004963CD" w:rsidRDefault="004963CD" w:rsidP="007E7A39">
      <w:pPr>
        <w:suppressAutoHyphens/>
        <w:jc w:val="both"/>
        <w:rPr>
          <w:rFonts w:asciiTheme="minorHAnsi" w:hAnsiTheme="minorHAnsi" w:cstheme="minorHAnsi"/>
        </w:rPr>
      </w:pPr>
    </w:p>
    <w:p w14:paraId="20E192B1" w14:textId="0C385B55" w:rsidR="004D0C4A" w:rsidRPr="004D0C4A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0C4A">
        <w:rPr>
          <w:rFonts w:asciiTheme="minorHAnsi" w:hAnsiTheme="minorHAnsi" w:cstheme="minorHAnsi"/>
          <w:b/>
          <w:bCs/>
          <w:sz w:val="28"/>
          <w:szCs w:val="28"/>
        </w:rPr>
        <w:t>Lůžko s nízkou ložnou plochou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2268"/>
        <w:gridCol w:w="2126"/>
      </w:tblGrid>
      <w:tr w:rsidR="00B83A48" w:rsidRPr="004D0C4A" w14:paraId="119C1DBB" w14:textId="0CFB82ED" w:rsidTr="0054311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AA8F" w14:textId="31D4EB6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152D" w14:textId="51CFB041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487A" w14:textId="2F5F0C1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Nabídka: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DA6AAF" w14:textId="646BB90A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3114"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B83A48" w:rsidRPr="004D0C4A" w14:paraId="39D0775B" w14:textId="013B71FA" w:rsidTr="008D735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4542" w14:textId="0124EE4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C2E7" w14:textId="1B8E50B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Základní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EE29" w14:textId="428B7D1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Parametry nabídky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903259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83A48" w:rsidRPr="004D0C4A" w14:paraId="2FF8B22C" w14:textId="16E878D2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BD72" w14:textId="0505F6C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7AA7" w14:textId="3AE09EDF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Vnější rozměry max. 208 x 103 (+- 4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5A5E" w14:textId="4BF3696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 cm x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FD239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155F0D2" w14:textId="2FE0CEEB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1CA5" w14:textId="4FFBE38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DDE6" w14:textId="708C9B4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Rozměry ložné plochy vnitřní min. 200 x 90 (+- 4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B96A" w14:textId="59B8989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 cm x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ECABC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2CD343DA" w14:textId="5B64856E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95E9" w14:textId="6A5D31E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DB84" w14:textId="0EFC24E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Nosnost lůžka min. 220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48EB" w14:textId="41640FF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FC5D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33C2342F" w14:textId="0734E29B" w:rsidTr="00B83A48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CBED" w14:textId="6747397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12BF" w14:textId="1C4582B3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Barva lůžka: RAL 1015 </w:t>
            </w:r>
            <w:proofErr w:type="spellStart"/>
            <w:r>
              <w:rPr>
                <w:rFonts w:cs="Calibri"/>
              </w:rPr>
              <w:t>unicolor</w:t>
            </w:r>
            <w:proofErr w:type="spellEnd"/>
            <w:r>
              <w:rPr>
                <w:rFonts w:cs="Calibri"/>
              </w:rPr>
              <w:t>, povrch lůžka: HPL s matným povrchem nebo se strukturou (jemná pomerančová kůže), kovové prvky v barvě RAL 9006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0673" w14:textId="57742BF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ANO/NE, povrch lůžka 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61B9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4874C6AD" w14:textId="20BC598D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B0B6" w14:textId="68E29D9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1474" w14:textId="1A0AEE5D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Ložná plocha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73EB" w14:textId="7F04683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441D3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D71B070" w14:textId="281E200F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BF8D" w14:textId="2A6B5FC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62DC" w14:textId="3B55BB90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Pevný kovový rám jednoduše čistitelný s kovovými lamelami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5535" w14:textId="767E92E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0A236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5D041B2" w14:textId="471BC563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9EE4" w14:textId="7F59D32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6161" w14:textId="702A4F25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Mechanicky polohovatelný lýtkový díl pomocí rastru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83D3" w14:textId="70F7E72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043A8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706C9FFE" w14:textId="60E02B97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0FE0" w14:textId="331ABD6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BF6C" w14:textId="7F76FED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Elektricky polohovatelný zádový a stehenní díl, zádový díl dlouhý minimálně 70 cm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4ACE" w14:textId="0FD4F1B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53C7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443C5607" w14:textId="651D5754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C757" w14:textId="79A6C2D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1605" w14:textId="22B8FAB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cs="Calibri"/>
              </w:rPr>
              <w:t>Nepolohovatelný</w:t>
            </w:r>
            <w:proofErr w:type="spellEnd"/>
            <w:r>
              <w:rPr>
                <w:rFonts w:cs="Calibri"/>
              </w:rPr>
              <w:t xml:space="preserve"> pánevní díl – pevný v konstrukci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873F" w14:textId="63DD6B3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C10E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3AD77F07" w14:textId="31112A29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11B9" w14:textId="7A1AD37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D57A" w14:textId="0C4DA2EE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cs="Calibri"/>
              </w:rPr>
              <w:t>Autoregrese</w:t>
            </w:r>
            <w:proofErr w:type="spellEnd"/>
            <w:r>
              <w:rPr>
                <w:rFonts w:cs="Calibri"/>
              </w:rPr>
              <w:t xml:space="preserve"> celkem min. 8 cm - odstupňování dílů ložné  plochy v oblasti pánve u zádového  dílu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790B" w14:textId="02DF2FB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B423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75721576" w14:textId="4B78BB62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F5D3" w14:textId="5E62B2E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8808" w14:textId="6A373BE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Elektricky nastavitelná výška ložné plochy  s </w:t>
            </w:r>
            <w:proofErr w:type="spellStart"/>
            <w:r>
              <w:rPr>
                <w:rFonts w:cs="Calibri"/>
              </w:rPr>
              <w:t>podjezdností</w:t>
            </w:r>
            <w:proofErr w:type="spellEnd"/>
            <w:r>
              <w:rPr>
                <w:rFonts w:cs="Calibri"/>
              </w:rPr>
              <w:t xml:space="preserve"> podvozku minimálně 15 cm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4F6E" w14:textId="2B79625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9727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A8C904F" w14:textId="72686311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3C4A" w14:textId="3302FB4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BB66E" w14:textId="1D0BA5ED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Dolní bezpečnostní úvrať minimálně od 25 cm                                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61BE" w14:textId="2A07D01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od … cm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737F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74DCB956" w14:textId="7E348D66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222F" w14:textId="23919B5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25BE" w14:textId="3F5186A3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Horní ošetřovatelská úvrať min. 80 cm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9422" w14:textId="5F4AE05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18016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49B8721D" w14:textId="3D3B938D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0D81" w14:textId="680724A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F20C" w14:textId="4AE38CD7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Možnost prodloužení ložní plochy min. o 20 cm bez použití nářadí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6436" w14:textId="6C8812A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84D9C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4698CE57" w14:textId="3AE614CA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9E2C" w14:textId="30069D3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DD72" w14:textId="3646D3B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Postranice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21A1" w14:textId="57421F0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86F49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1992972E" w14:textId="69921E8E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C9ED" w14:textId="646F7AA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7FA2" w14:textId="72D08FA7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Typ: dělené, teleskopické postranice s hliníkovými profily, horní část s madlem v dekoru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5179" w14:textId="6B6CA63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B220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16075310" w14:textId="3145245C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E7BE1" w14:textId="2A7E84D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15.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A33B1B" w14:textId="11C5521D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Postranice odnímatelné bez pomocí nářadí, dělené, bez středového sloupku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F68E0" w14:textId="4A04C5A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0B1A4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2D35CB6D" w14:textId="7DFBC0B5" w:rsidTr="0054311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3FB1" w14:textId="45863F4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2997" w14:textId="28C617B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min 6 různých pozic postranic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59DA" w14:textId="769AA45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 pozic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CE1AE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4520E22B" w14:textId="750AA8D9" w:rsidTr="00543114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D62A" w14:textId="00E7531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17.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9BA42" w14:textId="60E5832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Nejvyšší výšková pozice s výškou horní hrany postranice min. 40 cm nad ložnou plochou                                                            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6E3C" w14:textId="1560AA2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87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28DF4907" w14:textId="570C0BFB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5474" w14:textId="4F5603B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AEE5" w14:textId="1F170342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Čela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F57" w14:textId="7294CC5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4725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73D4937B" w14:textId="6B13BC30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6517" w14:textId="3C82B22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EB23" w14:textId="2160A6F5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Vlastnosti: pevná, jednoduše demontovatelná bez použití nářadí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7801" w14:textId="3D2202A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760F1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752E6CC" w14:textId="54BEDFC8" w:rsidTr="00B83A4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BCB6" w14:textId="0D7B901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62AB" w14:textId="7953FB2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Madla z dřevěného masivu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F7B6" w14:textId="477BBFA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BDA9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5976902B" w14:textId="2B1DB204" w:rsidTr="00B83A4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E63F" w14:textId="13BC0A7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B2F5" w14:textId="762502A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Podvozek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6A6C" w14:textId="42DAE86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128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52A9B34D" w14:textId="00F5ECDF" w:rsidTr="00B83A4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A0C8" w14:textId="5EDC0EC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E65C" w14:textId="42F54333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Počet pojezdových koleček: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8C3" w14:textId="1D43B49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CE978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56384DA0" w14:textId="39E5A538" w:rsidTr="0054311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6F3B" w14:textId="7BD753F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179A" w14:textId="1FE3A66F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Průměr koleček min. </w:t>
            </w:r>
            <w:r w:rsidR="000905E0">
              <w:rPr>
                <w:rFonts w:cs="Calibri"/>
              </w:rPr>
              <w:t>125</w:t>
            </w:r>
            <w:r>
              <w:rPr>
                <w:rFonts w:cs="Calibri"/>
              </w:rPr>
              <w:t xml:space="preserve">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61BC" w14:textId="4BD2381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7B1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51BFAEF" w14:textId="32FF7CAE" w:rsidTr="00543114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D548" w14:textId="02C4843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030D" w14:textId="1DF1D78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Centrální brždění pomocí pedálu v nožní části, lůžko musí mít možnost odblokování brzdy v jakékoliv výškové pozici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BFAC" w14:textId="23B924E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EEEB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70B3123" w14:textId="6AF88B3D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6750" w14:textId="0E93207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1C49" w14:textId="0BC7DD8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Umístění koleček pod ložnou plochou tak, aby nepřesahovala půdorys lůžka v žádné pozici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0D84" w14:textId="21A2309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29C2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4547597" w14:textId="6B2E04F2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B753" w14:textId="1DF49AE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D10B" w14:textId="7F5F6A6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Ovladač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851E" w14:textId="2F0C43F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0A44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294642F" w14:textId="652A6AFD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358" w14:textId="7A0135D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775E" w14:textId="792399A9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Ovladač lůžka s háčkem na pověšení         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272A" w14:textId="35B716F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76525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4317B14C" w14:textId="5ED0123C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FE19" w14:textId="3A5EEC1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C035" w14:textId="06008682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Možnost přednastavit libovolnou výstupní výšku pomocí ovladače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616E" w14:textId="51CCC28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860CF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47A0A3E" w14:textId="2C86DD50" w:rsidTr="00543114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7F81" w14:textId="5963FB5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26.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D8255" w14:textId="273C05C5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Nastavení výšky, opěry zad, opěry stehen, automatická poloha kontury těla, polohy                                                      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C421" w14:textId="1C211AD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02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1BB16712" w14:textId="0842E96D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C7B6" w14:textId="7385485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56D21" w14:textId="39E059C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Umožňující polohování zádového a stehenního dílu (samostatně i současně)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66ED" w14:textId="608117D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1C29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5C44EA6" w14:textId="00937D25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D043" w14:textId="549AAA5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996B" w14:textId="3891587E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cs="Calibri"/>
              </w:rPr>
              <w:t>Předprogramovaná</w:t>
            </w:r>
            <w:proofErr w:type="spellEnd"/>
            <w:r>
              <w:rPr>
                <w:rFonts w:cs="Calibri"/>
              </w:rPr>
              <w:t xml:space="preserve"> poloha „Kardiacké křeslo a </w:t>
            </w:r>
            <w:proofErr w:type="spellStart"/>
            <w:r>
              <w:rPr>
                <w:rFonts w:cs="Calibri"/>
              </w:rPr>
              <w:t>Fowlerova</w:t>
            </w:r>
            <w:proofErr w:type="spellEnd"/>
            <w:r>
              <w:rPr>
                <w:rFonts w:cs="Calibri"/>
              </w:rPr>
              <w:t xml:space="preserve"> poloha“                                                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7A1B" w14:textId="088C81D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496D6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728BCD80" w14:textId="3D8B5188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2546" w14:textId="6923B02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C8A5" w14:textId="55768A0D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Zámek ovladače kombinací dvou tlačítek                                    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3018" w14:textId="376E089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39FD1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15CCB185" w14:textId="7FD6E924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9DF5" w14:textId="6DFB62D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C6F3" w14:textId="28C7C45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Další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375D" w14:textId="22B9EB9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109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1966AE3B" w14:textId="0D77B30B" w:rsidTr="00B83A48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00C6" w14:textId="0004F7A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9462" w14:textId="26B2E3E9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Odolnost proti vodě, mycím a dezinfekčním prostředkům (praskání odlupování barvy, výskyt fleku)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2F06" w14:textId="625AE43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C662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0D0869A" w14:textId="108849CE" w:rsidTr="00543114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D7FE" w14:textId="71CE2E4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D47C" w14:textId="0752D15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Podsvícení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6F23" w14:textId="34F1151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41091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751F3D5" w14:textId="007C7561" w:rsidTr="00B83A48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A992" w14:textId="06BE625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27E5" w14:textId="4BA90CE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Led lampa se zasunutím do otvoru na hrazdu napojená přímo na lůžko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5E94" w14:textId="22D60A5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FB08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5BAD422D" w14:textId="0C13FDEB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28B1" w14:textId="2D7144C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F7E1" w14:textId="54046169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Rukojeť se samonavíjecí hrazdou, s minimální nosností 75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2397" w14:textId="20DCC5D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0DB43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083AD75" w14:textId="77777777" w:rsidR="004D0C4A" w:rsidRDefault="004D0C4A" w:rsidP="007E7A39">
      <w:pPr>
        <w:suppressAutoHyphens/>
        <w:jc w:val="both"/>
        <w:rPr>
          <w:rFonts w:asciiTheme="minorHAnsi" w:hAnsiTheme="minorHAnsi" w:cstheme="minorHAnsi"/>
        </w:rPr>
      </w:pPr>
    </w:p>
    <w:p w14:paraId="74AAE033" w14:textId="0833DCE6" w:rsidR="004D0C4A" w:rsidRPr="004D0C4A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0C4A">
        <w:rPr>
          <w:rFonts w:asciiTheme="minorHAnsi" w:hAnsiTheme="minorHAnsi" w:cstheme="minorHAnsi"/>
          <w:b/>
          <w:bCs/>
          <w:sz w:val="28"/>
          <w:szCs w:val="28"/>
        </w:rPr>
        <w:t>Pasivní matrace pro nejvyšší stupeň ochrany proti dekubitům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2268"/>
        <w:gridCol w:w="2126"/>
      </w:tblGrid>
      <w:tr w:rsidR="00543114" w:rsidRPr="004D0C4A" w14:paraId="32D50580" w14:textId="12D467D4" w:rsidTr="00E05290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C1C4" w14:textId="77777777" w:rsidR="00543114" w:rsidRPr="004D0C4A" w:rsidRDefault="00543114" w:rsidP="0054311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568B3" w14:textId="77777777" w:rsidR="00543114" w:rsidRPr="004D0C4A" w:rsidRDefault="00543114" w:rsidP="0054311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80EF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Nabídka: typ 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9FE2AA" w14:textId="2E3BA809" w:rsidR="00543114" w:rsidRPr="00543114" w:rsidRDefault="00543114" w:rsidP="0054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3114"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543114" w:rsidRPr="004D0C4A" w14:paraId="27254278" w14:textId="05C78BDF" w:rsidTr="004E4585">
        <w:trPr>
          <w:trHeight w:val="3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CD94" w14:textId="77777777" w:rsidR="00543114" w:rsidRPr="004D0C4A" w:rsidRDefault="00543114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6495" w14:textId="77777777" w:rsidR="00543114" w:rsidRPr="004D0C4A" w:rsidRDefault="00543114" w:rsidP="004D0C4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Základní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7C5A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Parametry nabídky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4DA415" w14:textId="77777777" w:rsidR="00543114" w:rsidRPr="00543114" w:rsidRDefault="00543114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83A48" w:rsidRPr="004D0C4A" w14:paraId="7936CD9D" w14:textId="649C8AB3" w:rsidTr="00D05559">
        <w:trPr>
          <w:trHeight w:val="8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AACB" w14:textId="335718B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063C" w14:textId="2234096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Typ matrace: pasivní antidekubitní matrace min. do IV. stupně rizika vzniku dekubitů. Výška matrace 14 cm - 16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97D" w14:textId="26CF87D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Typ matrace: … </w:t>
            </w:r>
            <w:r>
              <w:rPr>
                <w:rFonts w:cs="Calibri"/>
                <w:color w:val="000000"/>
              </w:rPr>
              <w:br/>
              <w:t>stupeň rizika vzniku dekubity …</w:t>
            </w:r>
            <w:r>
              <w:rPr>
                <w:rFonts w:cs="Calibri"/>
                <w:color w:val="000000"/>
              </w:rPr>
              <w:br/>
              <w:t>Výška matrace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1E365" w14:textId="076110A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2694DD5C" w14:textId="65FD88E2" w:rsidTr="00D05559">
        <w:trPr>
          <w:trHeight w:val="3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EDF4" w14:textId="7E095B0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9576" w14:textId="6B3F9C4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Nosnost min. 180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B851" w14:textId="70DCB8F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3538" w14:textId="31C88726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77FFA310" w14:textId="26FB8D7F" w:rsidTr="00D05559">
        <w:trPr>
          <w:trHeight w:val="3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D569" w14:textId="668A431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DF74" w14:textId="7EA9AA6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Jádro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5BD4" w14:textId="3B65F32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0070C" w14:textId="74F58449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49F80A23" w14:textId="33CB1CE5" w:rsidTr="00B83A48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8EDB" w14:textId="72E360C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2CB8" w14:textId="66BEDA3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Složené z více elastických pěn pro ideální prevenci proti dekubitům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5B6C" w14:textId="4065F51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4640" w14:textId="09E0C94D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58932093" w14:textId="7B33BC8B" w:rsidTr="00B83A48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BAA1" w14:textId="61ADDA6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8B21" w14:textId="05A37E72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Matrace zónovaná do min. 5 anatomických zón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4641" w14:textId="017C906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anatomických zón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22A6" w14:textId="0F974E4A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42CA4A2E" w14:textId="2D9F016A" w:rsidTr="00B83A48">
        <w:trPr>
          <w:trHeight w:val="6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9613" w14:textId="0EF2A71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153E" w14:textId="5084DB0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Horní vrstva matrace z pěny o hustotě min. 80 kg/m³ a odporem proti stlačení max. 2,8 </w:t>
            </w:r>
            <w:proofErr w:type="spellStart"/>
            <w:r>
              <w:rPr>
                <w:rFonts w:cs="Calibri"/>
              </w:rPr>
              <w:t>kPa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A28" w14:textId="4E0592F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Materiál: …, hustota … kg/m³, odpor … </w:t>
            </w:r>
            <w:proofErr w:type="spellStart"/>
            <w:r>
              <w:rPr>
                <w:rFonts w:cs="Calibri"/>
                <w:color w:val="000000"/>
              </w:rPr>
              <w:t>kPa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0172" w14:textId="3AA33304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5745285" w14:textId="29724643" w:rsidTr="00B83A48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A50B" w14:textId="0C93F83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8B22" w14:textId="16B66DE0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Spodní vrstva matrace z pěny o hustotě min. 30 kg/m³ a odporem proti stlačení min 3,5 </w:t>
            </w:r>
            <w:proofErr w:type="spellStart"/>
            <w:r>
              <w:rPr>
                <w:rFonts w:cs="Calibri"/>
                <w:color w:val="000000"/>
              </w:rPr>
              <w:t>kPa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8605" w14:textId="2FC3062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Materiál: …, hustota … kg/m³, odpor … </w:t>
            </w:r>
            <w:proofErr w:type="spellStart"/>
            <w:r>
              <w:rPr>
                <w:rFonts w:cs="Calibri"/>
                <w:color w:val="000000"/>
              </w:rPr>
              <w:t>kPa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35A2" w14:textId="21E8FAE5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731635D" w14:textId="765C51A7" w:rsidTr="00D05559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96F4" w14:textId="05BE407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D1EE" w14:textId="2881EA0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Zesílená okrajová vrstva z polyuretanové pěny s nehořlavou úpravou min. 45 kg/m³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4F48" w14:textId="368E4C7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70A6" w14:textId="01EDDFE3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6A7BDC3" w14:textId="21AF693F" w:rsidTr="00D05559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90F9" w14:textId="7A077F2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5E0C" w14:textId="569A709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Šířka okrajové zóny min. 5 cm na obou delších stranách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D809" w14:textId="07E13B9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ANO/NE, ... cm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560AA" w14:textId="1DB2BFE3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900BF6F" w14:textId="093A3E3E" w:rsidTr="00D05559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E2A4" w14:textId="335FFEF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90A2" w14:textId="0BA16E9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Materiál se sníženou hořlavostí - vyhovuje min. CRIB 5 nebo jiné obdobné normě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75A2" w14:textId="2E138AE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73E4" w14:textId="6D7838B0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8F484B2" w14:textId="33D4C17A" w:rsidTr="00D05559">
        <w:trPr>
          <w:trHeight w:val="3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01A1" w14:textId="37E9E17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6470" w14:textId="6803E96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Jádro matrace musí být obaleno separačním úpletem/trikotem pro zajištění snadného pohybu potahu po jádru matrace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0C8F" w14:textId="2E9200D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F4263" w14:textId="3823A4E2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D772A7A" w14:textId="58727401" w:rsidTr="00B83A48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63BA" w14:textId="6367CDCE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9FD9" w14:textId="1ABE39AD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Potah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3A66" w14:textId="2B4297F6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325D" w14:textId="4A795023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51001A41" w14:textId="5C6DF81E" w:rsidTr="00D05559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78D8" w14:textId="26DE0F41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A6F2" w14:textId="72B6DAFC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Voděodolný proti vnějším tekutinám a se zvýšenou </w:t>
            </w:r>
            <w:proofErr w:type="spellStart"/>
            <w:r>
              <w:rPr>
                <w:rFonts w:cs="Calibri"/>
                <w:color w:val="000000"/>
              </w:rPr>
              <w:t>paroporpustností</w:t>
            </w:r>
            <w:proofErr w:type="spellEnd"/>
            <w:r>
              <w:rPr>
                <w:rFonts w:cs="Calibri"/>
                <w:color w:val="000000"/>
              </w:rPr>
              <w:t xml:space="preserve"> pro regulaci mikroklimatu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7FC3" w14:textId="37F387D5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8B0B" w14:textId="2B0426FB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39E53AB3" w14:textId="51E6C6F0" w:rsidTr="00B83A48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1538" w14:textId="0E85A7E7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C482" w14:textId="2E50F792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Potah pratelný na 95°C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8DC9" w14:textId="09835F5D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C9E5" w14:textId="595843F9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7324CCD9" w14:textId="24D02578" w:rsidTr="00D05559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C756" w14:textId="407D9026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DB5" w14:textId="748FFB76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Snadno snímatelný potah se zipem na minimálně 2 sousedících stranách. Zip překrytý ochranným záhybem proti tekutinám. Potah s lepenými a svařovanými spoji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0CD2" w14:textId="155CDA66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26D0" w14:textId="2A348AAA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5F216605" w14:textId="31EFD893" w:rsidTr="00D05559">
        <w:trPr>
          <w:trHeight w:val="6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84B6" w14:textId="154D806B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18E6" w14:textId="289861D8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 směrně roztažný potah pro snížení střižných sil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2725" w14:textId="6C1D6BA4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3F2A" w14:textId="3CB8621E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1E6D955E" w14:textId="10081E34" w:rsidTr="00D05559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B4C5" w14:textId="789C185A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B312" w14:textId="7FFC2695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Materiál potahu antibakteriální, dezinfikovatelný běžnými prostředky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9AA5" w14:textId="4600478A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729B" w14:textId="0898E1E2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4B930BAD" w14:textId="74E8633F" w:rsidTr="00D05559">
        <w:trPr>
          <w:trHeight w:val="3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0080" w14:textId="14774759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2808" w14:textId="6B1CF9F7" w:rsidR="00B83A48" w:rsidRPr="004D0C4A" w:rsidRDefault="00B83A48" w:rsidP="00B83A48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Značení štítkem v souladu s požadavky EU-MDR (výrobce, datum výroby, název matrace, QR kód, případně EAN kód) - cedulka i na matraci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ACB9" w14:textId="28FE4D10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57E8" w14:textId="6C1E4B6E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57D9350C" w14:textId="77777777" w:rsidR="004D0C4A" w:rsidRDefault="004D0C4A" w:rsidP="007E7A39">
      <w:pPr>
        <w:suppressAutoHyphens/>
        <w:jc w:val="both"/>
        <w:rPr>
          <w:rFonts w:asciiTheme="minorHAnsi" w:hAnsiTheme="minorHAnsi" w:cstheme="minorHAnsi"/>
        </w:rPr>
      </w:pPr>
    </w:p>
    <w:p w14:paraId="34FAE2B8" w14:textId="110A45DB" w:rsidR="004D0C4A" w:rsidRPr="004D0C4A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0C4A">
        <w:rPr>
          <w:rFonts w:asciiTheme="minorHAnsi" w:hAnsiTheme="minorHAnsi" w:cstheme="minorHAnsi"/>
          <w:b/>
          <w:bCs/>
          <w:sz w:val="28"/>
          <w:szCs w:val="28"/>
        </w:rPr>
        <w:t>Aktivní matrace s kompresorem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2268"/>
        <w:gridCol w:w="2126"/>
      </w:tblGrid>
      <w:tr w:rsidR="00B83A48" w:rsidRPr="004D0C4A" w14:paraId="2F714C16" w14:textId="62C7C734" w:rsidTr="008E67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7898" w14:textId="05FF8CB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33F7" w14:textId="312BD24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54EEA" w14:textId="29A97AC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Nabídka: typ 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20C34" w14:textId="6D329A60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3114"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B83A48" w:rsidRPr="004D0C4A" w14:paraId="2EBFC05C" w14:textId="0C0AF977" w:rsidTr="00FE53E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0C31B" w14:textId="41CBE0B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B7DA" w14:textId="275F0BA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Základní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F0641" w14:textId="781F843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Parametry nabídky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11042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83A48" w:rsidRPr="004D0C4A" w14:paraId="791CF94E" w14:textId="53D90F4E" w:rsidTr="00543114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4D9C" w14:textId="058BACF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51862" w14:textId="0C0AA27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Typ matrace: aktivní antidekubitní matrace min. do VI. stupně rizika vzniku dekubitů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6913" w14:textId="190F077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Typ matrace: … </w:t>
            </w:r>
            <w:r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CF395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8739BE8" w14:textId="5C898992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52BC1" w14:textId="022F0A5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C8638" w14:textId="0AEB005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Nosnost min. 250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FCE4" w14:textId="6B8413C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F9C34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B0068A8" w14:textId="0BC83B87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0EE65" w14:textId="54CC37D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66DBC" w14:textId="69732B6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Rozměry matrace   šířka 85-90 cm x délka max. 200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A55A" w14:textId="27B6B9C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cm x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06C35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7AAADA4" w14:textId="7463EFA3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BAB48" w14:textId="517E858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6B01E" w14:textId="0B684E61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Výška matrace maximálně 20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F22E6" w14:textId="29AF2E4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D3DDF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1B991C3A" w14:textId="006B5F05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4F7C" w14:textId="5F21B9B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A18E5" w14:textId="23FF71B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Matrace samonosná (bez nutnosti použití pasivní matrace)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9E2A8" w14:textId="1610C80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8EF7A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1CFDB4E2" w14:textId="6777D8B0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A4B3" w14:textId="7E1E5F1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59BE" w14:textId="50DEB45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 </w:t>
            </w:r>
            <w:proofErr w:type="spellStart"/>
            <w:r>
              <w:rPr>
                <w:rFonts w:cs="Calibri"/>
                <w:color w:val="000000"/>
              </w:rPr>
              <w:t>celový</w:t>
            </w:r>
            <w:proofErr w:type="spellEnd"/>
            <w:r>
              <w:rPr>
                <w:rFonts w:cs="Calibri"/>
                <w:color w:val="000000"/>
              </w:rPr>
              <w:t xml:space="preserve"> systém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AAB62" w14:textId="7047324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0B435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51BF135" w14:textId="2ACE5CBA" w:rsidTr="00B83A48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F341" w14:textId="6199239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E472" w14:textId="0987BC5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Automatická ochrana matrace při poloze v sedě - zvětšení tlaku v místě největšího tlaku klienta nebo varianta manuální tlačítko na zvětšení tlaku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CF77" w14:textId="381E9B9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80EA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A370E15" w14:textId="1AE62622" w:rsidTr="00B83A48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14417" w14:textId="1405FFF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DE4EB" w14:textId="26A78A17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Cely v místě trupu s možností mikroklima - řízené propouštění vzduchu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FEE8" w14:textId="5811EFB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28F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B763397" w14:textId="7B3BC102" w:rsidTr="00B83A48">
        <w:trPr>
          <w:trHeight w:val="9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0295" w14:textId="48F3F0E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40EDC" w14:textId="5673039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Možnost rychlého vypuštění matrace - CPR - bezpečnostní systém s pojistkou proti nechtěnému vypuštění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AC3CB" w14:textId="5AC0CA6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8583F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187CE5D9" w14:textId="440E3FBB" w:rsidTr="00543114"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5F09C" w14:textId="107E090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C78D3" w14:textId="615A6BC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Funkce transportní mód - statický tlak po min. 8 hodin bez použití elektrické sítě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3FC90" w14:textId="5C5E153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ANO/NE, … hodin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FB06A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31E3C9D" w14:textId="7C0FB748" w:rsidTr="00B83A48">
        <w:trPr>
          <w:trHeight w:val="9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A7EE4" w14:textId="418C86A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2A81F" w14:textId="4E0016D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Matrace se </w:t>
            </w:r>
            <w:proofErr w:type="spellStart"/>
            <w:r>
              <w:rPr>
                <w:rFonts w:cs="Calibri"/>
                <w:color w:val="000000"/>
              </w:rPr>
              <w:t>samouzavíratelnými</w:t>
            </w:r>
            <w:proofErr w:type="spellEnd"/>
            <w:r>
              <w:rPr>
                <w:rFonts w:cs="Calibri"/>
                <w:color w:val="000000"/>
              </w:rPr>
              <w:t xml:space="preserve"> ventily s možností odpojení jednotlivých cel matrace v místě požadovaného nulového tlaku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F69" w14:textId="7961CB5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134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7D9E350" w14:textId="07F2D7BD" w:rsidTr="0054311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83B6A" w14:textId="6723086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C05F5" w14:textId="0E0B94C0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Potah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D678A" w14:textId="1F4F991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B28B6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45606DD" w14:textId="00657753" w:rsidTr="00543114">
        <w:trPr>
          <w:trHeight w:val="5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4729" w14:textId="33CE58B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0B43B" w14:textId="24BCA08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Paropropustný</w:t>
            </w:r>
            <w:proofErr w:type="spellEnd"/>
            <w:r>
              <w:rPr>
                <w:rFonts w:cs="Calibri"/>
                <w:color w:val="000000"/>
              </w:rPr>
              <w:t>, pružný ve všech směrech, zip na všech stranách matrace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0815" w14:textId="6AFFC8F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4BA0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570AFAF" w14:textId="2D250CF7" w:rsidTr="00543114">
        <w:trPr>
          <w:trHeight w:val="11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223A" w14:textId="1A38D1C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7F205" w14:textId="399599B3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Horní potah: Obousměrně elastický povlak. Prodyšný, protiskluzný, vodotěsný, pratelný do 95 °C, antibakteriální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99B0" w14:textId="287616C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F1C20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4A420E1B" w14:textId="1E96BA8A" w:rsidTr="00543114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08FA3" w14:textId="0BFE1D6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297E" w14:textId="2C665B2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Spodní potah: upevňovací popruhy s možností fixace k ložné ploše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BB956" w14:textId="19F001B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EFB7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FF85920" w14:textId="7D825743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3F102" w14:textId="1687338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B357" w14:textId="12E709E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Zip na potazích překrytý ochranným záhybem proti tekutinám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9F3BD" w14:textId="334923F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AA908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37AF84F" w14:textId="0D134132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FF4B2" w14:textId="3AF1173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B22DD" w14:textId="59FF7B30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Kompresor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535BA" w14:textId="780EBFF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8D1DD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72864EF5" w14:textId="6B57D5B0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4E36F" w14:textId="094082D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17.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61961" w14:textId="72C91F32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Tichý chod s automatickým nastavením tlaku dle váhy osoby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8620C" w14:textId="3932632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A8F1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13AF62EC" w14:textId="5836DD85" w:rsidTr="00B83A48">
        <w:trPr>
          <w:trHeight w:val="4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FFCB9" w14:textId="1C52851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F1874" w14:textId="250B66D0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Piktogramy funkcí s dotykovým ovládáním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9EC69" w14:textId="1C0DD41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D2B74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73F0C2D3" w14:textId="7ED8EFCE" w:rsidTr="00B83A48">
        <w:trPr>
          <w:trHeight w:val="4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2A4FE" w14:textId="6BC5F1C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07306" w14:textId="3DED413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Bezpečnostní automatické zamčení funkcí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98358" w14:textId="54CD8FC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4BCE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4AE6C2F" w14:textId="107FC88E" w:rsidTr="0054311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FC3B" w14:textId="67665C7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4CB6" w14:textId="12C86BE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Možnost nastavení cyklu výměny vzduchu v periodách 10/15/20/25 minut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E9D8A" w14:textId="1F344EF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DB2E0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1C4FC6CF" w14:textId="0703F333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11A1" w14:textId="4279042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61D11" w14:textId="26342A23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Možnost </w:t>
            </w:r>
            <w:proofErr w:type="spellStart"/>
            <w:r>
              <w:rPr>
                <w:rFonts w:cs="Calibri"/>
                <w:color w:val="000000"/>
              </w:rPr>
              <w:t>manuláního</w:t>
            </w:r>
            <w:proofErr w:type="spellEnd"/>
            <w:r>
              <w:rPr>
                <w:rFonts w:cs="Calibri"/>
                <w:color w:val="000000"/>
              </w:rPr>
              <w:t xml:space="preserve"> nastavení tlaku, alternující, maximální a statický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5C4E8" w14:textId="76CBDBC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AB5E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2D8A4A4A" w14:textId="31DC05B3" w:rsidTr="00B83A48">
        <w:trPr>
          <w:trHeight w:val="3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B476" w14:textId="2D14D67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F4B9" w14:textId="2006085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Vyžadován velmi tichý chod, bez vibrací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E3F96" w14:textId="5008CE4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3619E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4838674" w14:textId="2854D014" w:rsidTr="00B83A48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C8D5" w14:textId="67945F5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65F4" w14:textId="634FB0EE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Kompresor musí být vybaven alarmem, upozorňujícím na poruchu nebo chybné zapojení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4FB90" w14:textId="519D13E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F5566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5B1C1B4" w14:textId="77777777" w:rsidR="004D0C4A" w:rsidRDefault="004D0C4A" w:rsidP="007E7A39">
      <w:pPr>
        <w:suppressAutoHyphens/>
        <w:jc w:val="both"/>
        <w:rPr>
          <w:rFonts w:asciiTheme="minorHAnsi" w:hAnsiTheme="minorHAnsi" w:cstheme="minorHAnsi"/>
        </w:rPr>
      </w:pPr>
    </w:p>
    <w:p w14:paraId="7C8538D3" w14:textId="79591883" w:rsidR="004D0C4A" w:rsidRPr="004D0C4A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0C4A">
        <w:rPr>
          <w:rFonts w:asciiTheme="minorHAnsi" w:hAnsiTheme="minorHAnsi" w:cstheme="minorHAnsi"/>
          <w:b/>
          <w:bCs/>
          <w:sz w:val="28"/>
          <w:szCs w:val="28"/>
        </w:rPr>
        <w:t>Pacientský stolek s jídelní deskou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60"/>
        <w:gridCol w:w="2960"/>
        <w:gridCol w:w="2268"/>
        <w:gridCol w:w="2126"/>
      </w:tblGrid>
      <w:tr w:rsidR="00543114" w:rsidRPr="004D0C4A" w14:paraId="2A6E8D17" w14:textId="2AE0DB3D" w:rsidTr="003E281E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318755A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D0C4A">
              <w:rPr>
                <w:rFonts w:cs="Calibri"/>
                <w:b/>
                <w:bCs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C5AC3E6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A5653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Nabídka: typ 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7746D" w14:textId="3FA449FD" w:rsidR="00543114" w:rsidRPr="00543114" w:rsidRDefault="00543114" w:rsidP="0054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3114"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543114" w:rsidRPr="004D0C4A" w14:paraId="4EC49C1A" w14:textId="434A3517" w:rsidTr="000B218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E276426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D0C4A">
              <w:rPr>
                <w:rFonts w:cs="Calibri"/>
                <w:b/>
                <w:bCs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39F9DE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Základní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3A16C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Parametry nabídky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E395BD" w14:textId="77777777" w:rsidR="00543114" w:rsidRPr="00543114" w:rsidRDefault="00543114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4D0C4A" w:rsidRPr="004D0C4A" w14:paraId="314EBFB2" w14:textId="05F43A19" w:rsidTr="00543114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728D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874A5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Neporézní materiál stolku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CD9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57AAC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2D0E06F0" w14:textId="211FC4B2" w:rsidTr="00543114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DF17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3D83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Jednostranně přístupný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FA15B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99A95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495B3FD3" w14:textId="033C2FA2" w:rsidTr="00B83A48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E7BA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896F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Držák na ručníky na boční straně stolku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F506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C03BD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660ADDA2" w14:textId="7D2831BD" w:rsidTr="00B83A48">
        <w:trPr>
          <w:trHeight w:val="9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06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BE5E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 xml:space="preserve">Jídelní deska otočná kolem své osy, plynule výškově nastavitelná (min. v rozsahu 78-112 cm) s posilovací pružinou a automatickou aretací.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D04D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ANO/NE, … - … 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CD4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0F65064B" w14:textId="1D097C96" w:rsidTr="00B83A48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6A84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lastRenderedPageBreak/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1B8E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>Jídelní deska s možností umístění na obě boční strany stolku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1C2A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D497B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1927D51B" w14:textId="02F8B600" w:rsidTr="00543114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1BBA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760E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 xml:space="preserve">Zatížení </w:t>
            </w:r>
            <w:proofErr w:type="spellStart"/>
            <w:r w:rsidRPr="004D0C4A">
              <w:rPr>
                <w:rFonts w:asciiTheme="minorHAnsi" w:hAnsiTheme="minorHAnsi" w:cstheme="minorHAnsi"/>
              </w:rPr>
              <w:t>jidelní</w:t>
            </w:r>
            <w:proofErr w:type="spellEnd"/>
            <w:r w:rsidRPr="004D0C4A">
              <w:rPr>
                <w:rFonts w:asciiTheme="minorHAnsi" w:hAnsiTheme="minorHAnsi" w:cstheme="minorHAnsi"/>
              </w:rPr>
              <w:t xml:space="preserve"> desky min. 20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8B58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…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C7F6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35E65DF0" w14:textId="0D85F76C" w:rsidTr="00543114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2BFA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7.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CE05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rozměr (tolerance ± 3 cm)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221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výška 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C4A9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… cm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1A68D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54409522" w14:textId="0E0F5188" w:rsidTr="00543114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9228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8.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FDCC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38DA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>šířka 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3D073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78DDE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4E57D0DC" w14:textId="28CA7815" w:rsidTr="00543114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0C8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9.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3BFC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B15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hloubka 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50184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D8FF9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656B4A3B" w14:textId="58393532" w:rsidTr="00543114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72B3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10.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EA49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 xml:space="preserve">Spodní kontejner s tichým dojezdem, bez zámku s držákem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C14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AB52E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457E0806" w14:textId="06C55C6A" w:rsidTr="00543114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B54A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BB63" w14:textId="0C4A3A5E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Odkládací plocha mezi zásuvkou a skříňkou (výška niky min.</w:t>
            </w:r>
            <w:r w:rsidR="00B83A4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D0C4A">
              <w:rPr>
                <w:rFonts w:asciiTheme="minorHAnsi" w:hAnsiTheme="minorHAnsi" w:cstheme="minorHAnsi"/>
                <w:color w:val="000000"/>
              </w:rPr>
              <w:t>20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FA733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F28C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4422873D" w14:textId="5A43CCDC" w:rsidTr="00543114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A66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5C56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>Horní zásuvka s tichým dojezdem, uzamykatelná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8103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6F241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7F7CA481" w14:textId="69589BC0" w:rsidTr="00543114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FBA9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6DB1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Vyjímatelná plastová vložka odolná vůči dezinfekcí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FD5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C0393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0421F7DC" w14:textId="7001C450" w:rsidTr="00543114">
        <w:trPr>
          <w:trHeight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E804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C4BC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Horní deska s přesahem, s kovovými úchyty  pro lepší manipulaci a hygienu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C2DB2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52DD2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5C12B4A0" w14:textId="234B9567" w:rsidTr="00543114">
        <w:trPr>
          <w:trHeight w:val="30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E5F82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D0C4A">
              <w:rPr>
                <w:rFonts w:asciiTheme="minorHAnsi" w:hAnsiTheme="minorHAnsi" w:cstheme="minorHAnsi"/>
                <w:b/>
                <w:bCs/>
              </w:rPr>
              <w:t>Korpus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AF482B" w14:textId="77777777" w:rsidR="004D0C4A" w:rsidRPr="00543114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0C4A" w:rsidRPr="004D0C4A" w14:paraId="44179E0B" w14:textId="5070527E" w:rsidTr="00B83A48">
        <w:trPr>
          <w:trHeight w:val="20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330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A18F0" w14:textId="2736D625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83A48">
              <w:rPr>
                <w:rFonts w:asciiTheme="minorHAnsi" w:hAnsiTheme="minorHAnsi" w:cstheme="minorHAnsi"/>
                <w:color w:val="000000"/>
              </w:rPr>
              <w:t xml:space="preserve">Barva stolku: RAL 1015 </w:t>
            </w:r>
            <w:proofErr w:type="spellStart"/>
            <w:r w:rsidRPr="00B83A48">
              <w:rPr>
                <w:rFonts w:asciiTheme="minorHAnsi" w:hAnsiTheme="minorHAnsi" w:cstheme="minorHAnsi"/>
                <w:color w:val="000000"/>
              </w:rPr>
              <w:t>unicolor</w:t>
            </w:r>
            <w:proofErr w:type="spellEnd"/>
            <w:r w:rsidRPr="00B83A48">
              <w:rPr>
                <w:rFonts w:asciiTheme="minorHAnsi" w:hAnsiTheme="minorHAnsi" w:cstheme="minorHAnsi"/>
                <w:color w:val="000000"/>
              </w:rPr>
              <w:t xml:space="preserve">, povrch stolku: odolný a odlehčený HPL v kombinaci s kovovým rámem v barvě RAL 9006, povrchová úprava odpovídající nabízeným lůžkům (matný povrch /se </w:t>
            </w:r>
            <w:r w:rsidR="00B83A48" w:rsidRPr="00B83A48">
              <w:rPr>
                <w:rFonts w:asciiTheme="minorHAnsi" w:hAnsiTheme="minorHAnsi" w:cstheme="minorHAnsi"/>
                <w:color w:val="000000"/>
              </w:rPr>
              <w:t>strukturou – jemná</w:t>
            </w:r>
            <w:r w:rsidRPr="00B83A48">
              <w:rPr>
                <w:rFonts w:asciiTheme="minorHAnsi" w:hAnsiTheme="minorHAnsi" w:cstheme="minorHAnsi"/>
                <w:color w:val="000000"/>
              </w:rPr>
              <w:t xml:space="preserve"> pomerančová kůže)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C07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ANO/NE, povrch stolku 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98072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657768BE" w14:textId="6D6152A1" w:rsidTr="00543114">
        <w:trPr>
          <w:trHeight w:val="12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D9FF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E8D9" w14:textId="7DC2018F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Jídelní deska</w:t>
            </w:r>
            <w:r w:rsidR="00B83A4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D0C4A">
              <w:rPr>
                <w:rFonts w:asciiTheme="minorHAnsi" w:hAnsiTheme="minorHAnsi" w:cstheme="minorHAnsi"/>
                <w:color w:val="000000"/>
              </w:rPr>
              <w:t>na hliníkové noze, která se dá libovolně přemísťovat na obě boční strany jednoduše bez použití nástroje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A52C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BD3B0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1711581D" w14:textId="5FE4EF76" w:rsidTr="00543114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201C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17.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98E8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Povrch celého stolku dezinfikovatelný běžnými prostředky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C1BD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36A9D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0BD32ACC" w14:textId="1FDE06B1" w:rsidTr="00543114">
        <w:trPr>
          <w:trHeight w:val="30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E0C1B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D0C4A">
              <w:rPr>
                <w:rFonts w:asciiTheme="minorHAnsi" w:hAnsiTheme="minorHAnsi" w:cstheme="minorHAnsi"/>
                <w:b/>
                <w:bCs/>
              </w:rPr>
              <w:t>Podvozek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B37F4E" w14:textId="77777777" w:rsidR="004D0C4A" w:rsidRPr="00543114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0C4A" w:rsidRPr="004D0C4A" w14:paraId="795619C0" w14:textId="3827A65B" w:rsidTr="00543114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966C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18.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7D8E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 xml:space="preserve">Čtyři kolečka, minimálně dvě </w:t>
            </w:r>
            <w:proofErr w:type="spellStart"/>
            <w:r w:rsidRPr="004D0C4A">
              <w:rPr>
                <w:rFonts w:asciiTheme="minorHAnsi" w:hAnsiTheme="minorHAnsi" w:cstheme="minorHAnsi"/>
              </w:rPr>
              <w:t>brzditelná</w:t>
            </w:r>
            <w:proofErr w:type="spellEnd"/>
            <w:r w:rsidRPr="004D0C4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DA60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5D4C9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6683E081" w14:textId="1A611A28" w:rsidTr="00543114">
        <w:trPr>
          <w:trHeight w:val="4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CD1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19.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CC64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 xml:space="preserve">Průměr koleček minimálně 50 mm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D48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…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54308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3ABB1AA" w14:textId="77777777" w:rsidR="004D0C4A" w:rsidRDefault="004D0C4A" w:rsidP="007E7A39">
      <w:pPr>
        <w:suppressAutoHyphens/>
        <w:jc w:val="both"/>
        <w:rPr>
          <w:rFonts w:asciiTheme="minorHAnsi" w:hAnsiTheme="minorHAnsi" w:cstheme="minorHAnsi"/>
        </w:rPr>
      </w:pPr>
    </w:p>
    <w:p w14:paraId="62808B2D" w14:textId="3F577FB8" w:rsidR="004D0C4A" w:rsidRPr="004D0C4A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0C4A">
        <w:rPr>
          <w:rFonts w:asciiTheme="minorHAnsi" w:hAnsiTheme="minorHAnsi" w:cstheme="minorHAnsi"/>
          <w:b/>
          <w:bCs/>
          <w:sz w:val="28"/>
          <w:szCs w:val="28"/>
        </w:rPr>
        <w:t>Pacientský stolek jídelní sklopný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2268"/>
        <w:gridCol w:w="2126"/>
      </w:tblGrid>
      <w:tr w:rsidR="00543114" w:rsidRPr="004D0C4A" w14:paraId="37195E6A" w14:textId="11A88B38" w:rsidTr="00543114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EBBF2E8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D0C4A">
              <w:rPr>
                <w:rFonts w:cs="Calibri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26E0B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4D0C4A">
              <w:rPr>
                <w:rFonts w:cs="Calibri"/>
                <w:b/>
                <w:bCs/>
                <w:color w:val="000000"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8BF1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4D0C4A">
              <w:rPr>
                <w:rFonts w:cs="Calibri"/>
                <w:b/>
                <w:bCs/>
                <w:color w:val="000000"/>
              </w:rPr>
              <w:t>Nabídka: typ 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92A1" w14:textId="697B0E86" w:rsidR="00543114" w:rsidRPr="00543114" w:rsidRDefault="00543114" w:rsidP="005431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43114">
              <w:rPr>
                <w:rFonts w:cs="Calibri"/>
                <w:b/>
                <w:bCs/>
                <w:color w:val="000000"/>
              </w:rPr>
              <w:t>Výsledek testování</w:t>
            </w:r>
          </w:p>
        </w:tc>
      </w:tr>
      <w:tr w:rsidR="00543114" w:rsidRPr="004D0C4A" w14:paraId="7032FC42" w14:textId="1392CF35" w:rsidTr="00543114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347D562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D0C4A">
              <w:rPr>
                <w:rFonts w:cs="Calibri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F860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4D0C4A">
              <w:rPr>
                <w:rFonts w:cs="Calibri"/>
                <w:b/>
                <w:bCs/>
                <w:color w:val="000000"/>
              </w:rPr>
              <w:t>Základní parametry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6AAA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4D0C4A">
              <w:rPr>
                <w:rFonts w:cs="Calibri"/>
                <w:b/>
                <w:bCs/>
                <w:color w:val="000000"/>
              </w:rPr>
              <w:t>Parametry nabídky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7E2" w14:textId="77777777" w:rsidR="00543114" w:rsidRPr="00543114" w:rsidRDefault="00543114" w:rsidP="004D0C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4D0C4A" w:rsidRPr="004D0C4A" w14:paraId="15878689" w14:textId="341DB259" w:rsidTr="00543114">
        <w:trPr>
          <w:trHeight w:val="660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5D98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D0C4A">
              <w:rPr>
                <w:rFonts w:cs="Calibri"/>
                <w:b/>
                <w:bCs/>
              </w:rPr>
              <w:t>Stolek - základní parametry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17B" w14:textId="77777777" w:rsidR="004D0C4A" w:rsidRPr="00543114" w:rsidRDefault="004D0C4A" w:rsidP="004D0C4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4D0C4A" w:rsidRPr="004D0C4A" w14:paraId="3AF9EE5E" w14:textId="7B2441A8" w:rsidTr="00B83A48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E20E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2CF3F9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Neporézní matriál HPL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7CD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7D27A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5EDCE7F4" w14:textId="16526352" w:rsidTr="00B83A48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50B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114F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Vnější rozměr jídelního stolku 90 x 45 (+- 3 cm)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FF092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… cm x … 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1D3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574FC7FF" w14:textId="6187EEF7" w:rsidTr="00B83A48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7074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F2CC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Nosnost jídelní desky min. 15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0621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…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88D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2E3A51D1" w14:textId="66A2B57F" w:rsidTr="0054311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71F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8233" w14:textId="77777777" w:rsidR="004D0C4A" w:rsidRPr="004D0C4A" w:rsidRDefault="004D0C4A" w:rsidP="004D0C4A">
            <w:pPr>
              <w:spacing w:after="0" w:line="240" w:lineRule="auto"/>
              <w:rPr>
                <w:rFonts w:cs="Calibri"/>
              </w:rPr>
            </w:pPr>
            <w:r w:rsidRPr="004D0C4A">
              <w:rPr>
                <w:rFonts w:cs="Calibri"/>
              </w:rPr>
              <w:t>Úhel naklápění od 0° do 48°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788DC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9C5E5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7544E85D" w14:textId="76C9A639" w:rsidTr="00B83A48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8177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7118" w14:textId="548C7FF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 xml:space="preserve">Nastavení výšky JD 69 - </w:t>
            </w:r>
            <w:r w:rsidRPr="00B83A48">
              <w:rPr>
                <w:rFonts w:cs="Calibri"/>
              </w:rPr>
              <w:t>104 cm, tolerance</w:t>
            </w:r>
            <w:r w:rsidR="00B83A48" w:rsidRPr="00B83A48">
              <w:rPr>
                <w:rFonts w:cs="Calibri"/>
              </w:rPr>
              <w:t xml:space="preserve"> (+- 3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8EC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… -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AD637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3C0DFE58" w14:textId="21F8B90D" w:rsidTr="00B83A48">
        <w:trPr>
          <w:trHeight w:val="18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EF4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E30A8D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 xml:space="preserve">Barva stolku: RAL 1015 </w:t>
            </w:r>
            <w:proofErr w:type="spellStart"/>
            <w:r w:rsidRPr="004D0C4A">
              <w:rPr>
                <w:rFonts w:cs="Calibri"/>
                <w:color w:val="000000"/>
              </w:rPr>
              <w:t>unicolor</w:t>
            </w:r>
            <w:proofErr w:type="spellEnd"/>
            <w:r w:rsidRPr="004D0C4A">
              <w:rPr>
                <w:rFonts w:cs="Calibri"/>
                <w:color w:val="000000"/>
              </w:rPr>
              <w:t>, povrch stolku: odolný a odlehčený HPL v kombinaci s kovovým rámem v barvě RAL 9006, povrchová úprava odpovídající nabízeným lůžkům (matný povrch / se strukturou - jemná pomerančová kůže)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C36C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ANO/NE, povrch stolku 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FDC9F" w14:textId="77777777" w:rsidR="004D0C4A" w:rsidRPr="00543114" w:rsidRDefault="004D0C4A" w:rsidP="005431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0686A429" w14:textId="701FA2BD" w:rsidTr="00543114">
        <w:trPr>
          <w:trHeight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5653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9E9E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Povrch celého stolku dezinfikovatelný běžnými prostředky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905F7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32AD8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1D27E8B5" w14:textId="5C7F4F73" w:rsidTr="00543114">
        <w:trPr>
          <w:trHeight w:val="837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545AAF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D0C4A">
              <w:rPr>
                <w:rFonts w:cs="Calibri"/>
                <w:b/>
                <w:bCs/>
              </w:rPr>
              <w:t>Stolek - podvozek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17C459" w14:textId="77777777" w:rsidR="004D0C4A" w:rsidRPr="00543114" w:rsidRDefault="004D0C4A" w:rsidP="004D0C4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4D0C4A" w:rsidRPr="004D0C4A" w14:paraId="78FEFF70" w14:textId="79D44E70" w:rsidTr="00543114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286B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6158" w14:textId="77777777" w:rsidR="004D0C4A" w:rsidRPr="004D0C4A" w:rsidRDefault="004D0C4A" w:rsidP="004D0C4A">
            <w:pPr>
              <w:spacing w:after="0" w:line="240" w:lineRule="auto"/>
              <w:rPr>
                <w:rFonts w:cs="Calibri"/>
              </w:rPr>
            </w:pPr>
            <w:r w:rsidRPr="004D0C4A">
              <w:rPr>
                <w:rFonts w:cs="Calibri"/>
              </w:rPr>
              <w:t>Rám stolku ve tvaru U, vysoká stabilita a mobilita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149F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22329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21C9EA9B" w14:textId="789BBB20" w:rsidTr="00543114">
        <w:trPr>
          <w:trHeight w:val="4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57CF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7E3C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 xml:space="preserve">Průměr koleček minimálně 50 mm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9C1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…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6B5A9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0DB3057E" w14:textId="77777777" w:rsidR="004D0C4A" w:rsidRPr="004963CD" w:rsidRDefault="004D0C4A" w:rsidP="007E7A39">
      <w:pPr>
        <w:suppressAutoHyphens/>
        <w:jc w:val="both"/>
        <w:rPr>
          <w:rFonts w:asciiTheme="minorHAnsi" w:hAnsiTheme="minorHAnsi" w:cstheme="minorHAnsi"/>
        </w:rPr>
      </w:pPr>
    </w:p>
    <w:sectPr w:rsidR="004D0C4A" w:rsidRPr="004963CD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05E0"/>
    <w:rsid w:val="00092706"/>
    <w:rsid w:val="000B13A4"/>
    <w:rsid w:val="000B4A85"/>
    <w:rsid w:val="000B726E"/>
    <w:rsid w:val="000C4542"/>
    <w:rsid w:val="000D3884"/>
    <w:rsid w:val="000D39E2"/>
    <w:rsid w:val="000E47AE"/>
    <w:rsid w:val="001009B8"/>
    <w:rsid w:val="00103AB3"/>
    <w:rsid w:val="001055E5"/>
    <w:rsid w:val="0010759F"/>
    <w:rsid w:val="00123B6A"/>
    <w:rsid w:val="00130DCA"/>
    <w:rsid w:val="00143FF1"/>
    <w:rsid w:val="00150366"/>
    <w:rsid w:val="001561A2"/>
    <w:rsid w:val="00174DFA"/>
    <w:rsid w:val="0018417F"/>
    <w:rsid w:val="001927F6"/>
    <w:rsid w:val="001A08FC"/>
    <w:rsid w:val="001A6E55"/>
    <w:rsid w:val="001B35CB"/>
    <w:rsid w:val="001C6B70"/>
    <w:rsid w:val="001D449B"/>
    <w:rsid w:val="0022017C"/>
    <w:rsid w:val="0024229A"/>
    <w:rsid w:val="00250E61"/>
    <w:rsid w:val="002545E7"/>
    <w:rsid w:val="0025488F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71290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53204"/>
    <w:rsid w:val="00460E4A"/>
    <w:rsid w:val="00472E72"/>
    <w:rsid w:val="00480518"/>
    <w:rsid w:val="004963CD"/>
    <w:rsid w:val="004A1ACC"/>
    <w:rsid w:val="004A4097"/>
    <w:rsid w:val="004B3E40"/>
    <w:rsid w:val="004B7C08"/>
    <w:rsid w:val="004C2934"/>
    <w:rsid w:val="004C5976"/>
    <w:rsid w:val="004C6DD7"/>
    <w:rsid w:val="004D0C4A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17FA5"/>
    <w:rsid w:val="00527A7C"/>
    <w:rsid w:val="005324FE"/>
    <w:rsid w:val="00533850"/>
    <w:rsid w:val="005364CE"/>
    <w:rsid w:val="00542EBA"/>
    <w:rsid w:val="00543114"/>
    <w:rsid w:val="005526DC"/>
    <w:rsid w:val="0056238D"/>
    <w:rsid w:val="00572BF3"/>
    <w:rsid w:val="00581C5D"/>
    <w:rsid w:val="00582775"/>
    <w:rsid w:val="005862B3"/>
    <w:rsid w:val="005948EF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5B37"/>
    <w:rsid w:val="006778FF"/>
    <w:rsid w:val="00685446"/>
    <w:rsid w:val="00686A18"/>
    <w:rsid w:val="00686E26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46EF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B0F"/>
    <w:rsid w:val="009A0E73"/>
    <w:rsid w:val="009A5783"/>
    <w:rsid w:val="009B0840"/>
    <w:rsid w:val="009B13DF"/>
    <w:rsid w:val="009B2740"/>
    <w:rsid w:val="009B5733"/>
    <w:rsid w:val="009C3A96"/>
    <w:rsid w:val="009D0BC8"/>
    <w:rsid w:val="009D636D"/>
    <w:rsid w:val="009D78F2"/>
    <w:rsid w:val="00A053F6"/>
    <w:rsid w:val="00A06576"/>
    <w:rsid w:val="00A144F1"/>
    <w:rsid w:val="00A2640C"/>
    <w:rsid w:val="00A35AD8"/>
    <w:rsid w:val="00A403D4"/>
    <w:rsid w:val="00A42BAC"/>
    <w:rsid w:val="00A470DA"/>
    <w:rsid w:val="00A52513"/>
    <w:rsid w:val="00A54DB9"/>
    <w:rsid w:val="00A55CFA"/>
    <w:rsid w:val="00A72AD0"/>
    <w:rsid w:val="00A7777E"/>
    <w:rsid w:val="00A836AE"/>
    <w:rsid w:val="00A856FF"/>
    <w:rsid w:val="00AA046F"/>
    <w:rsid w:val="00AA089F"/>
    <w:rsid w:val="00AC1675"/>
    <w:rsid w:val="00AC431D"/>
    <w:rsid w:val="00AC6AFE"/>
    <w:rsid w:val="00AE091A"/>
    <w:rsid w:val="00AE0C41"/>
    <w:rsid w:val="00AF6FC5"/>
    <w:rsid w:val="00AF72DB"/>
    <w:rsid w:val="00B0090D"/>
    <w:rsid w:val="00B177B0"/>
    <w:rsid w:val="00B4350D"/>
    <w:rsid w:val="00B44D36"/>
    <w:rsid w:val="00B51B90"/>
    <w:rsid w:val="00B54176"/>
    <w:rsid w:val="00B56743"/>
    <w:rsid w:val="00B56DD0"/>
    <w:rsid w:val="00B67188"/>
    <w:rsid w:val="00B83A48"/>
    <w:rsid w:val="00BA1A76"/>
    <w:rsid w:val="00BA628B"/>
    <w:rsid w:val="00BB0449"/>
    <w:rsid w:val="00BC0BAD"/>
    <w:rsid w:val="00BC6ABB"/>
    <w:rsid w:val="00BE0467"/>
    <w:rsid w:val="00C207F5"/>
    <w:rsid w:val="00C21656"/>
    <w:rsid w:val="00C2315D"/>
    <w:rsid w:val="00C31AFD"/>
    <w:rsid w:val="00C73C74"/>
    <w:rsid w:val="00C85653"/>
    <w:rsid w:val="00C97818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55CBC"/>
    <w:rsid w:val="00D61AB2"/>
    <w:rsid w:val="00D63579"/>
    <w:rsid w:val="00D644E6"/>
    <w:rsid w:val="00D75592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25E0"/>
    <w:rsid w:val="00E6593A"/>
    <w:rsid w:val="00E731ED"/>
    <w:rsid w:val="00E864F2"/>
    <w:rsid w:val="00E94684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1930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16</cp:revision>
  <cp:lastPrinted>2019-12-19T15:19:00Z</cp:lastPrinted>
  <dcterms:created xsi:type="dcterms:W3CDTF">2025-07-03T13:29:00Z</dcterms:created>
  <dcterms:modified xsi:type="dcterms:W3CDTF">2025-11-21T11:35:00Z</dcterms:modified>
</cp:coreProperties>
</file>