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2A56F0" w14:textId="77777777" w:rsidR="00127F87" w:rsidRPr="007556CA" w:rsidRDefault="00127F87" w:rsidP="00127F87">
      <w:pPr>
        <w:pStyle w:val="Zhlav"/>
        <w:tabs>
          <w:tab w:val="left" w:pos="284"/>
          <w:tab w:val="center" w:pos="5244"/>
        </w:tabs>
        <w:spacing w:after="120"/>
        <w:jc w:val="center"/>
        <w:rPr>
          <w:b/>
          <w:bCs/>
          <w:smallCaps/>
          <w:spacing w:val="30"/>
          <w:sz w:val="40"/>
          <w:szCs w:val="40"/>
        </w:rPr>
      </w:pPr>
      <w:bookmarkStart w:id="0" w:name="_GoBack"/>
      <w:bookmarkEnd w:id="0"/>
      <w:r w:rsidRPr="007556CA">
        <w:rPr>
          <w:b/>
          <w:bCs/>
          <w:smallCaps/>
          <w:spacing w:val="30"/>
          <w:sz w:val="40"/>
          <w:szCs w:val="40"/>
        </w:rPr>
        <w:t>Smlouva o dílo</w:t>
      </w:r>
    </w:p>
    <w:p w14:paraId="13FB40BD" w14:textId="775CFA74" w:rsidR="00127F87" w:rsidRPr="000A7553" w:rsidRDefault="003F5C9C" w:rsidP="003E5AFF">
      <w:pPr>
        <w:pStyle w:val="Zhlav"/>
        <w:spacing w:after="120"/>
        <w:jc w:val="center"/>
        <w:rPr>
          <w:b/>
          <w:bCs/>
          <w:color w:val="FF0000"/>
          <w:sz w:val="21"/>
          <w:szCs w:val="21"/>
        </w:rPr>
      </w:pPr>
      <w:r w:rsidRPr="001A098F">
        <w:rPr>
          <w:b/>
          <w:sz w:val="36"/>
          <w:szCs w:val="36"/>
        </w:rPr>
        <w:t>III/15272 Brno, ul. Libušina třída</w:t>
      </w:r>
      <w:r w:rsidR="00C872A1" w:rsidRPr="000A7553">
        <w:rPr>
          <w:b/>
          <w:bCs/>
          <w:color w:val="FF0000"/>
          <w:sz w:val="21"/>
          <w:szCs w:val="21"/>
        </w:rPr>
        <w:t xml:space="preserve"> </w:t>
      </w:r>
      <w:r w:rsidR="00127F87" w:rsidRPr="000A7553">
        <w:rPr>
          <w:b/>
          <w:bCs/>
          <w:color w:val="FF0000"/>
          <w:sz w:val="21"/>
          <w:szCs w:val="21"/>
        </w:rPr>
        <w:t>_______________________________________________</w:t>
      </w:r>
      <w:r w:rsidR="00127F87">
        <w:rPr>
          <w:b/>
          <w:bCs/>
          <w:color w:val="FF0000"/>
          <w:sz w:val="21"/>
          <w:szCs w:val="21"/>
        </w:rPr>
        <w:t>___________</w:t>
      </w:r>
      <w:r w:rsidR="00127F87" w:rsidRPr="000A7553">
        <w:rPr>
          <w:b/>
          <w:bCs/>
          <w:color w:val="FF0000"/>
          <w:sz w:val="21"/>
          <w:szCs w:val="21"/>
        </w:rPr>
        <w:t>_________________________________</w:t>
      </w:r>
      <w:r w:rsidR="00127F87">
        <w:rPr>
          <w:b/>
          <w:bCs/>
          <w:color w:val="FF0000"/>
          <w:sz w:val="21"/>
          <w:szCs w:val="21"/>
        </w:rPr>
        <w:t>____</w:t>
      </w:r>
      <w:r w:rsidR="00127F87" w:rsidRPr="000A7553">
        <w:rPr>
          <w:b/>
          <w:bCs/>
          <w:color w:val="FF0000"/>
          <w:sz w:val="21"/>
          <w:szCs w:val="21"/>
        </w:rPr>
        <w:t>_</w:t>
      </w:r>
      <w:r w:rsidR="00127F87">
        <w:rPr>
          <w:b/>
          <w:bCs/>
          <w:color w:val="FF0000"/>
          <w:sz w:val="21"/>
          <w:szCs w:val="21"/>
        </w:rPr>
        <w:t>__</w:t>
      </w:r>
      <w:r w:rsidR="00127F87" w:rsidRPr="000A7553">
        <w:rPr>
          <w:b/>
          <w:bCs/>
          <w:color w:val="FF0000"/>
          <w:sz w:val="21"/>
          <w:szCs w:val="21"/>
        </w:rPr>
        <w:t>_</w:t>
      </w:r>
    </w:p>
    <w:p w14:paraId="08ACD8EE" w14:textId="77777777" w:rsidR="0020346E" w:rsidRDefault="0020346E" w:rsidP="00127F87">
      <w:pPr>
        <w:spacing w:after="120"/>
        <w:rPr>
          <w:b/>
          <w:smallCaps/>
          <w:spacing w:val="20"/>
          <w:sz w:val="21"/>
          <w:szCs w:val="21"/>
        </w:rPr>
      </w:pPr>
    </w:p>
    <w:p w14:paraId="28EF563F" w14:textId="7F1CA32C" w:rsidR="00127F87" w:rsidRPr="004518B5" w:rsidRDefault="00127F87" w:rsidP="00127F87">
      <w:pPr>
        <w:spacing w:after="120"/>
        <w:rPr>
          <w:b/>
          <w:smallCaps/>
          <w:spacing w:val="20"/>
          <w:sz w:val="21"/>
          <w:szCs w:val="21"/>
        </w:rPr>
      </w:pPr>
      <w:r w:rsidRPr="004518B5">
        <w:rPr>
          <w:b/>
          <w:smallCaps/>
          <w:spacing w:val="20"/>
          <w:sz w:val="21"/>
          <w:szCs w:val="21"/>
        </w:rPr>
        <w:t>Objednatel</w:t>
      </w:r>
    </w:p>
    <w:p w14:paraId="00CC8296" w14:textId="77777777" w:rsidR="00127F87" w:rsidRPr="004518B5" w:rsidRDefault="00127F87" w:rsidP="00127F87">
      <w:pPr>
        <w:spacing w:after="120"/>
        <w:rPr>
          <w:b/>
          <w:sz w:val="21"/>
          <w:szCs w:val="21"/>
        </w:rPr>
      </w:pPr>
      <w:r w:rsidRPr="004518B5">
        <w:rPr>
          <w:b/>
          <w:sz w:val="21"/>
          <w:szCs w:val="21"/>
        </w:rPr>
        <w:t>Správa a údržba silnic Jihomoravského kraje, příspěvková organizace kraje</w:t>
      </w:r>
    </w:p>
    <w:p w14:paraId="40BA63D9" w14:textId="77777777" w:rsidR="00127F87" w:rsidRPr="004518B5" w:rsidRDefault="00127F87" w:rsidP="00127F87">
      <w:pPr>
        <w:tabs>
          <w:tab w:val="left" w:pos="6300"/>
        </w:tabs>
        <w:rPr>
          <w:sz w:val="21"/>
          <w:szCs w:val="21"/>
        </w:rPr>
      </w:pPr>
      <w:r w:rsidRPr="004518B5">
        <w:rPr>
          <w:sz w:val="21"/>
          <w:szCs w:val="21"/>
        </w:rPr>
        <w:t>sídlem Žerotínovo náměstí 449/3, 602 00 Brno</w:t>
      </w:r>
      <w:r w:rsidRPr="004518B5">
        <w:rPr>
          <w:sz w:val="21"/>
          <w:szCs w:val="21"/>
        </w:rPr>
        <w:tab/>
        <w:t>IČO: 709 32 581</w:t>
      </w:r>
    </w:p>
    <w:p w14:paraId="49954DE1" w14:textId="77777777" w:rsidR="00127F87" w:rsidRPr="004518B5" w:rsidRDefault="00127F87" w:rsidP="00127F87">
      <w:pPr>
        <w:tabs>
          <w:tab w:val="left" w:pos="6300"/>
        </w:tabs>
        <w:rPr>
          <w:sz w:val="21"/>
          <w:szCs w:val="21"/>
        </w:rPr>
      </w:pPr>
      <w:r w:rsidRPr="004518B5">
        <w:rPr>
          <w:sz w:val="21"/>
          <w:szCs w:val="21"/>
        </w:rPr>
        <w:t>zapsaná v obchodním rejstříku u Kr</w:t>
      </w:r>
      <w:r w:rsidR="00BD7A32" w:rsidRPr="004518B5">
        <w:rPr>
          <w:sz w:val="21"/>
          <w:szCs w:val="21"/>
        </w:rPr>
        <w:t>ajského soudu v Brně</w:t>
      </w:r>
      <w:r w:rsidR="00BD7A32" w:rsidRPr="004518B5">
        <w:rPr>
          <w:sz w:val="21"/>
          <w:szCs w:val="21"/>
        </w:rPr>
        <w:tab/>
        <w:t>sp. zn. Pr</w:t>
      </w:r>
      <w:r w:rsidRPr="004518B5">
        <w:rPr>
          <w:sz w:val="21"/>
          <w:szCs w:val="21"/>
        </w:rPr>
        <w:t xml:space="preserve"> 287</w:t>
      </w:r>
    </w:p>
    <w:p w14:paraId="0CD15B05" w14:textId="3E1F20D2" w:rsidR="003F5C9C" w:rsidRPr="00EC191B" w:rsidRDefault="003F5C9C" w:rsidP="003F5C9C">
      <w:pPr>
        <w:tabs>
          <w:tab w:val="left" w:pos="6300"/>
        </w:tabs>
        <w:spacing w:after="120"/>
        <w:rPr>
          <w:sz w:val="21"/>
          <w:szCs w:val="21"/>
        </w:rPr>
      </w:pPr>
      <w:r w:rsidRPr="00EC191B">
        <w:rPr>
          <w:sz w:val="21"/>
          <w:szCs w:val="21"/>
        </w:rPr>
        <w:t xml:space="preserve">zastoupena </w:t>
      </w:r>
      <w:r w:rsidRPr="004F2FCD">
        <w:rPr>
          <w:sz w:val="21"/>
          <w:szCs w:val="21"/>
        </w:rPr>
        <w:t>Ing. Jindřichem Hochmanem, ředitele</w:t>
      </w:r>
      <w:r w:rsidR="00340A75">
        <w:rPr>
          <w:sz w:val="21"/>
          <w:szCs w:val="21"/>
        </w:rPr>
        <w:t>m</w:t>
      </w:r>
    </w:p>
    <w:p w14:paraId="3A880045" w14:textId="77777777" w:rsidR="0020346E" w:rsidRPr="00DE73D7" w:rsidRDefault="0020346E" w:rsidP="00127F87">
      <w:pPr>
        <w:tabs>
          <w:tab w:val="left" w:pos="6300"/>
        </w:tabs>
        <w:spacing w:after="120"/>
        <w:rPr>
          <w:b/>
          <w:sz w:val="16"/>
          <w:szCs w:val="16"/>
        </w:rPr>
      </w:pPr>
    </w:p>
    <w:p w14:paraId="58C59481" w14:textId="619F6239" w:rsidR="00127F87" w:rsidRPr="004518B5" w:rsidRDefault="00127F87" w:rsidP="00127F87">
      <w:pPr>
        <w:tabs>
          <w:tab w:val="left" w:pos="6300"/>
        </w:tabs>
        <w:spacing w:after="120"/>
        <w:rPr>
          <w:b/>
          <w:smallCaps/>
          <w:spacing w:val="20"/>
          <w:sz w:val="21"/>
          <w:szCs w:val="21"/>
        </w:rPr>
      </w:pPr>
      <w:r w:rsidRPr="004518B5">
        <w:rPr>
          <w:b/>
          <w:sz w:val="21"/>
          <w:szCs w:val="21"/>
        </w:rPr>
        <w:t>a</w:t>
      </w:r>
    </w:p>
    <w:p w14:paraId="7A9B81B2" w14:textId="77777777" w:rsidR="0020346E" w:rsidRPr="00DE73D7" w:rsidRDefault="0020346E" w:rsidP="00127F87">
      <w:pPr>
        <w:tabs>
          <w:tab w:val="left" w:pos="6300"/>
        </w:tabs>
        <w:spacing w:after="120"/>
        <w:rPr>
          <w:b/>
          <w:smallCaps/>
          <w:spacing w:val="20"/>
          <w:sz w:val="16"/>
          <w:szCs w:val="16"/>
        </w:rPr>
      </w:pPr>
    </w:p>
    <w:p w14:paraId="2EDEFC4B" w14:textId="2C209FB4" w:rsidR="00127F87" w:rsidRPr="004518B5" w:rsidRDefault="00127F87" w:rsidP="00127F87">
      <w:pPr>
        <w:tabs>
          <w:tab w:val="left" w:pos="6300"/>
        </w:tabs>
        <w:spacing w:after="120"/>
        <w:rPr>
          <w:b/>
          <w:smallCaps/>
          <w:spacing w:val="20"/>
          <w:sz w:val="21"/>
          <w:szCs w:val="21"/>
        </w:rPr>
      </w:pPr>
      <w:r w:rsidRPr="004518B5">
        <w:rPr>
          <w:b/>
          <w:smallCaps/>
          <w:spacing w:val="20"/>
          <w:sz w:val="21"/>
          <w:szCs w:val="21"/>
        </w:rPr>
        <w:t xml:space="preserve">Zhotovitel </w:t>
      </w:r>
    </w:p>
    <w:p w14:paraId="769C7957" w14:textId="77777777" w:rsidR="0045201A" w:rsidRPr="004518B5" w:rsidRDefault="0045201A" w:rsidP="0045201A">
      <w:pPr>
        <w:tabs>
          <w:tab w:val="left" w:pos="6300"/>
        </w:tabs>
        <w:spacing w:after="120"/>
        <w:rPr>
          <w:b/>
          <w:smallCaps/>
          <w:spacing w:val="20"/>
          <w:sz w:val="21"/>
          <w:szCs w:val="21"/>
        </w:rPr>
      </w:pPr>
      <w:permStart w:id="1492676507" w:edGrp="everyone"/>
      <w:r w:rsidRPr="004518B5">
        <w:rPr>
          <w:b/>
          <w:sz w:val="21"/>
          <w:szCs w:val="21"/>
          <w:highlight w:val="yellow"/>
        </w:rPr>
        <w:t>***</w:t>
      </w:r>
    </w:p>
    <w:p w14:paraId="6BE80865" w14:textId="5B7AEAC3" w:rsidR="0045201A" w:rsidRPr="004518B5" w:rsidRDefault="0045201A" w:rsidP="0045201A">
      <w:pPr>
        <w:tabs>
          <w:tab w:val="left" w:pos="4425"/>
          <w:tab w:val="left" w:pos="6300"/>
        </w:tabs>
        <w:rPr>
          <w:sz w:val="21"/>
          <w:szCs w:val="21"/>
        </w:rPr>
      </w:pPr>
      <w:r w:rsidRPr="004518B5">
        <w:rPr>
          <w:sz w:val="21"/>
          <w:szCs w:val="21"/>
        </w:rPr>
        <w:t xml:space="preserve">sídlem </w:t>
      </w:r>
      <w:r w:rsidRPr="004518B5">
        <w:rPr>
          <w:b/>
          <w:sz w:val="21"/>
          <w:szCs w:val="21"/>
          <w:highlight w:val="yellow"/>
        </w:rPr>
        <w:t>***</w:t>
      </w:r>
      <w:r w:rsidRPr="004518B5">
        <w:rPr>
          <w:sz w:val="21"/>
          <w:szCs w:val="21"/>
        </w:rPr>
        <w:tab/>
      </w:r>
      <w:r w:rsidRPr="004518B5">
        <w:rPr>
          <w:sz w:val="21"/>
          <w:szCs w:val="21"/>
        </w:rPr>
        <w:tab/>
        <w:t xml:space="preserve">IČO </w:t>
      </w:r>
      <w:r w:rsidRPr="004518B5">
        <w:rPr>
          <w:b/>
          <w:sz w:val="21"/>
          <w:szCs w:val="21"/>
          <w:highlight w:val="yellow"/>
        </w:rPr>
        <w:t>***</w:t>
      </w:r>
    </w:p>
    <w:p w14:paraId="3F970C65" w14:textId="77777777" w:rsidR="0045201A" w:rsidRPr="004518B5" w:rsidRDefault="0045201A" w:rsidP="0045201A">
      <w:pPr>
        <w:tabs>
          <w:tab w:val="left" w:pos="6300"/>
        </w:tabs>
        <w:rPr>
          <w:sz w:val="21"/>
          <w:szCs w:val="21"/>
        </w:rPr>
      </w:pPr>
      <w:r w:rsidRPr="004518B5">
        <w:rPr>
          <w:sz w:val="21"/>
          <w:szCs w:val="21"/>
        </w:rPr>
        <w:t xml:space="preserve">zapsaná v obchodním rejstříku u </w:t>
      </w:r>
      <w:r w:rsidRPr="004518B5">
        <w:rPr>
          <w:b/>
          <w:sz w:val="21"/>
          <w:szCs w:val="21"/>
          <w:highlight w:val="yellow"/>
        </w:rPr>
        <w:t>**</w:t>
      </w:r>
      <w:proofErr w:type="gramStart"/>
      <w:r w:rsidRPr="004518B5">
        <w:rPr>
          <w:b/>
          <w:sz w:val="21"/>
          <w:szCs w:val="21"/>
          <w:highlight w:val="yellow"/>
        </w:rPr>
        <w:t>*</w:t>
      </w:r>
      <w:r w:rsidRPr="004518B5">
        <w:rPr>
          <w:sz w:val="21"/>
          <w:szCs w:val="21"/>
        </w:rPr>
        <w:t xml:space="preserve">  soudu</w:t>
      </w:r>
      <w:proofErr w:type="gramEnd"/>
      <w:r w:rsidRPr="004518B5">
        <w:rPr>
          <w:sz w:val="21"/>
          <w:szCs w:val="21"/>
        </w:rPr>
        <w:t xml:space="preserve"> v </w:t>
      </w:r>
      <w:r w:rsidRPr="004518B5">
        <w:rPr>
          <w:b/>
          <w:sz w:val="21"/>
          <w:szCs w:val="21"/>
          <w:highlight w:val="yellow"/>
        </w:rPr>
        <w:t>***</w:t>
      </w:r>
      <w:r w:rsidRPr="004518B5">
        <w:rPr>
          <w:sz w:val="21"/>
          <w:szCs w:val="21"/>
        </w:rPr>
        <w:tab/>
      </w:r>
      <w:proofErr w:type="spellStart"/>
      <w:r w:rsidRPr="004518B5">
        <w:rPr>
          <w:sz w:val="21"/>
          <w:szCs w:val="21"/>
        </w:rPr>
        <w:t>sp.zn</w:t>
      </w:r>
      <w:proofErr w:type="spellEnd"/>
      <w:r w:rsidRPr="004518B5">
        <w:rPr>
          <w:sz w:val="21"/>
          <w:szCs w:val="21"/>
        </w:rPr>
        <w:t xml:space="preserve">.  </w:t>
      </w:r>
      <w:r w:rsidRPr="004518B5">
        <w:rPr>
          <w:b/>
          <w:sz w:val="21"/>
          <w:szCs w:val="21"/>
          <w:highlight w:val="yellow"/>
        </w:rPr>
        <w:t>***</w:t>
      </w:r>
      <w:r w:rsidRPr="004518B5">
        <w:rPr>
          <w:b/>
          <w:sz w:val="21"/>
          <w:szCs w:val="21"/>
        </w:rPr>
        <w:t xml:space="preserve"> </w:t>
      </w:r>
    </w:p>
    <w:p w14:paraId="20C3425B" w14:textId="7170D374" w:rsidR="0045201A" w:rsidRPr="004518B5" w:rsidRDefault="0045201A" w:rsidP="0045201A">
      <w:pPr>
        <w:spacing w:after="120"/>
        <w:rPr>
          <w:sz w:val="21"/>
          <w:szCs w:val="21"/>
        </w:rPr>
      </w:pPr>
      <w:r w:rsidRPr="004518B5">
        <w:rPr>
          <w:sz w:val="21"/>
          <w:szCs w:val="21"/>
        </w:rPr>
        <w:t xml:space="preserve">zastoupena </w:t>
      </w:r>
      <w:r w:rsidRPr="004518B5">
        <w:rPr>
          <w:b/>
          <w:sz w:val="21"/>
          <w:szCs w:val="21"/>
          <w:highlight w:val="yellow"/>
        </w:rPr>
        <w:t>***</w:t>
      </w:r>
    </w:p>
    <w:permEnd w:id="1492676507"/>
    <w:p w14:paraId="597849AB" w14:textId="77777777" w:rsidR="00127F87" w:rsidRPr="004518B5" w:rsidRDefault="00127F87" w:rsidP="00127F87">
      <w:pPr>
        <w:spacing w:after="120"/>
        <w:rPr>
          <w:sz w:val="21"/>
          <w:szCs w:val="21"/>
        </w:rPr>
      </w:pPr>
    </w:p>
    <w:p w14:paraId="76AF0FBE" w14:textId="77777777" w:rsidR="00127F87" w:rsidRPr="004518B5" w:rsidRDefault="00127F87" w:rsidP="00127F87">
      <w:pPr>
        <w:spacing w:after="120"/>
        <w:rPr>
          <w:sz w:val="21"/>
          <w:szCs w:val="21"/>
        </w:rPr>
      </w:pPr>
      <w:r w:rsidRPr="004518B5">
        <w:rPr>
          <w:sz w:val="21"/>
          <w:szCs w:val="21"/>
        </w:rPr>
        <w:t>spolu uzavírají Smlouvu o dílo dle zákona č. 89/2012 Sb., občanský zákoník v platném znění (dále jen „občanský zákoník“):</w:t>
      </w:r>
    </w:p>
    <w:p w14:paraId="34FBD812" w14:textId="77777777" w:rsidR="00127F87" w:rsidRPr="004518B5" w:rsidRDefault="00127F87" w:rsidP="00127F87">
      <w:pPr>
        <w:spacing w:after="120"/>
        <w:rPr>
          <w:sz w:val="21"/>
          <w:szCs w:val="21"/>
        </w:rPr>
      </w:pPr>
    </w:p>
    <w:p w14:paraId="3C9D01AE" w14:textId="77777777" w:rsidR="00630DA0" w:rsidRPr="004518B5"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 xml:space="preserve">Předmět </w:t>
      </w:r>
      <w:r w:rsidR="001A6052" w:rsidRPr="004518B5">
        <w:rPr>
          <w:b/>
          <w:smallCaps/>
          <w:spacing w:val="20"/>
          <w:sz w:val="21"/>
          <w:szCs w:val="21"/>
        </w:rPr>
        <w:t xml:space="preserve">a účel </w:t>
      </w:r>
      <w:r w:rsidRPr="004518B5">
        <w:rPr>
          <w:b/>
          <w:smallCaps/>
          <w:spacing w:val="20"/>
          <w:sz w:val="21"/>
          <w:szCs w:val="21"/>
        </w:rPr>
        <w:t>smlouvy</w:t>
      </w:r>
    </w:p>
    <w:p w14:paraId="6E565390" w14:textId="77777777" w:rsidR="00AD14FD" w:rsidRPr="004518B5" w:rsidRDefault="007A1A7E" w:rsidP="001C23D8">
      <w:pPr>
        <w:numPr>
          <w:ilvl w:val="6"/>
          <w:numId w:val="4"/>
        </w:numPr>
        <w:tabs>
          <w:tab w:val="clear" w:pos="360"/>
          <w:tab w:val="num" w:pos="426"/>
          <w:tab w:val="left" w:pos="540"/>
        </w:tabs>
        <w:spacing w:before="120" w:after="120"/>
        <w:ind w:left="567" w:hanging="567"/>
        <w:jc w:val="both"/>
        <w:rPr>
          <w:sz w:val="21"/>
          <w:szCs w:val="21"/>
        </w:rPr>
      </w:pPr>
      <w:r w:rsidRPr="004518B5">
        <w:rPr>
          <w:sz w:val="21"/>
          <w:szCs w:val="21"/>
        </w:rPr>
        <w:t xml:space="preserve"> </w:t>
      </w:r>
      <w:r w:rsidR="00AD14FD" w:rsidRPr="004518B5">
        <w:rPr>
          <w:sz w:val="21"/>
          <w:szCs w:val="21"/>
        </w:rPr>
        <w:t>Účelem této smlouvy je obnova silniční sítě v Jihomoravském kraji.</w:t>
      </w:r>
    </w:p>
    <w:p w14:paraId="00D0B5F9" w14:textId="77777777" w:rsidR="00630DA0" w:rsidRPr="004518B5" w:rsidRDefault="00403B46" w:rsidP="00A47A2F">
      <w:pPr>
        <w:numPr>
          <w:ilvl w:val="6"/>
          <w:numId w:val="4"/>
        </w:numPr>
        <w:tabs>
          <w:tab w:val="clear" w:pos="360"/>
          <w:tab w:val="num" w:pos="426"/>
          <w:tab w:val="left" w:pos="540"/>
        </w:tabs>
        <w:spacing w:before="120" w:after="120"/>
        <w:ind w:left="567" w:hanging="567"/>
        <w:jc w:val="both"/>
        <w:rPr>
          <w:sz w:val="21"/>
          <w:szCs w:val="21"/>
        </w:rPr>
      </w:pPr>
      <w:r w:rsidRPr="004518B5">
        <w:rPr>
          <w:sz w:val="21"/>
          <w:szCs w:val="21"/>
        </w:rPr>
        <w:t xml:space="preserve"> </w:t>
      </w:r>
      <w:r w:rsidR="00630DA0" w:rsidRPr="004518B5">
        <w:rPr>
          <w:sz w:val="21"/>
          <w:szCs w:val="21"/>
        </w:rPr>
        <w:t>Zhotovitel provede dílo dle této smlouvy a objednatel mu za to zaplatí dohodnutou cenu.</w:t>
      </w:r>
    </w:p>
    <w:p w14:paraId="61E1D245" w14:textId="77777777" w:rsidR="00630DA0" w:rsidRPr="004518B5" w:rsidRDefault="00BA6021" w:rsidP="00E83177">
      <w:pPr>
        <w:numPr>
          <w:ilvl w:val="6"/>
          <w:numId w:val="4"/>
        </w:numPr>
        <w:tabs>
          <w:tab w:val="left" w:pos="540"/>
        </w:tabs>
        <w:spacing w:before="120" w:after="120"/>
        <w:jc w:val="both"/>
        <w:rPr>
          <w:sz w:val="21"/>
          <w:szCs w:val="21"/>
        </w:rPr>
      </w:pPr>
      <w:r w:rsidRPr="004518B5">
        <w:rPr>
          <w:b/>
          <w:sz w:val="21"/>
          <w:szCs w:val="21"/>
        </w:rPr>
        <w:tab/>
      </w:r>
      <w:r w:rsidR="00630DA0" w:rsidRPr="004518B5">
        <w:rPr>
          <w:b/>
          <w:sz w:val="21"/>
          <w:szCs w:val="21"/>
        </w:rPr>
        <w:t>Dílem je</w:t>
      </w:r>
      <w:r w:rsidR="00630DA0" w:rsidRPr="004518B5">
        <w:rPr>
          <w:sz w:val="21"/>
          <w:szCs w:val="21"/>
        </w:rPr>
        <w:t xml:space="preserve"> zhotovení takto definovaných částí díla: </w:t>
      </w:r>
    </w:p>
    <w:p w14:paraId="2F4C7F7B" w14:textId="40AAB77E" w:rsidR="00630DA0" w:rsidRPr="008B6BE0" w:rsidRDefault="00630DA0" w:rsidP="0020346E">
      <w:pPr>
        <w:numPr>
          <w:ilvl w:val="2"/>
          <w:numId w:val="10"/>
        </w:numPr>
        <w:tabs>
          <w:tab w:val="left" w:pos="1080"/>
        </w:tabs>
        <w:ind w:left="1077"/>
        <w:jc w:val="both"/>
        <w:rPr>
          <w:bCs/>
          <w:sz w:val="21"/>
          <w:szCs w:val="21"/>
          <w:lang w:val="en-US"/>
        </w:rPr>
      </w:pPr>
      <w:r w:rsidRPr="004518B5">
        <w:rPr>
          <w:sz w:val="21"/>
          <w:szCs w:val="21"/>
        </w:rPr>
        <w:t xml:space="preserve">stavba </w:t>
      </w:r>
      <w:r w:rsidR="008459C3" w:rsidRPr="004518B5">
        <w:rPr>
          <w:sz w:val="21"/>
          <w:szCs w:val="21"/>
        </w:rPr>
        <w:t>„</w:t>
      </w:r>
      <w:r w:rsidR="003F5C9C" w:rsidRPr="003F5C9C">
        <w:rPr>
          <w:b/>
          <w:bCs/>
          <w:sz w:val="21"/>
          <w:szCs w:val="21"/>
        </w:rPr>
        <w:t xml:space="preserve">III/15272 Brno, ul. </w:t>
      </w:r>
      <w:r w:rsidR="003F5C9C" w:rsidRPr="008B6BE0">
        <w:rPr>
          <w:b/>
          <w:bCs/>
          <w:sz w:val="21"/>
          <w:szCs w:val="21"/>
        </w:rPr>
        <w:t>Libušina třída</w:t>
      </w:r>
      <w:r w:rsidR="008459C3" w:rsidRPr="008B6BE0">
        <w:rPr>
          <w:sz w:val="21"/>
          <w:szCs w:val="21"/>
        </w:rPr>
        <w:t>“</w:t>
      </w:r>
      <w:r w:rsidRPr="008B6BE0">
        <w:rPr>
          <w:sz w:val="21"/>
          <w:szCs w:val="21"/>
        </w:rPr>
        <w:t>;</w:t>
      </w:r>
      <w:r w:rsidR="00910BB3" w:rsidRPr="008B6BE0">
        <w:rPr>
          <w:sz w:val="21"/>
          <w:szCs w:val="21"/>
        </w:rPr>
        <w:t xml:space="preserve"> </w:t>
      </w:r>
    </w:p>
    <w:p w14:paraId="41607A7F" w14:textId="1F94BD08" w:rsidR="00C872A1" w:rsidRPr="004518B5" w:rsidRDefault="00C872A1" w:rsidP="00861375">
      <w:pPr>
        <w:numPr>
          <w:ilvl w:val="2"/>
          <w:numId w:val="10"/>
        </w:numPr>
        <w:tabs>
          <w:tab w:val="left" w:pos="1080"/>
        </w:tabs>
        <w:ind w:left="1077"/>
        <w:jc w:val="both"/>
        <w:rPr>
          <w:bCs/>
          <w:iCs/>
          <w:sz w:val="21"/>
          <w:szCs w:val="21"/>
        </w:rPr>
      </w:pPr>
      <w:r>
        <w:rPr>
          <w:sz w:val="21"/>
          <w:szCs w:val="21"/>
        </w:rPr>
        <w:t>geodetické zaměření stavby.</w:t>
      </w:r>
    </w:p>
    <w:p w14:paraId="79A08646" w14:textId="77777777" w:rsidR="00630DA0" w:rsidRPr="004518B5" w:rsidRDefault="00BA6021" w:rsidP="00E83177">
      <w:pPr>
        <w:numPr>
          <w:ilvl w:val="6"/>
          <w:numId w:val="4"/>
        </w:numPr>
        <w:tabs>
          <w:tab w:val="left" w:pos="540"/>
        </w:tabs>
        <w:spacing w:before="120" w:after="120"/>
        <w:jc w:val="both"/>
        <w:rPr>
          <w:sz w:val="21"/>
          <w:szCs w:val="21"/>
        </w:rPr>
      </w:pPr>
      <w:r w:rsidRPr="004518B5">
        <w:rPr>
          <w:sz w:val="21"/>
          <w:szCs w:val="21"/>
        </w:rPr>
        <w:tab/>
      </w:r>
      <w:r w:rsidR="00630DA0" w:rsidRPr="004518B5">
        <w:rPr>
          <w:sz w:val="21"/>
          <w:szCs w:val="21"/>
        </w:rPr>
        <w:t>Zhotovitel prohlašuje, že má veškeré podklady nezbytné k řádnému provedení díla.</w:t>
      </w:r>
    </w:p>
    <w:p w14:paraId="1E4C22CB" w14:textId="77777777" w:rsidR="00D1326D" w:rsidRPr="004518B5" w:rsidRDefault="00BA6021" w:rsidP="00D1326D">
      <w:pPr>
        <w:numPr>
          <w:ilvl w:val="6"/>
          <w:numId w:val="4"/>
        </w:numPr>
        <w:tabs>
          <w:tab w:val="clear" w:pos="360"/>
          <w:tab w:val="left" w:pos="540"/>
        </w:tabs>
        <w:spacing w:before="120" w:after="120"/>
        <w:ind w:left="567" w:hanging="567"/>
        <w:jc w:val="both"/>
        <w:rPr>
          <w:sz w:val="21"/>
          <w:szCs w:val="21"/>
        </w:rPr>
      </w:pPr>
      <w:r w:rsidRPr="004518B5">
        <w:rPr>
          <w:sz w:val="21"/>
          <w:szCs w:val="21"/>
        </w:rPr>
        <w:tab/>
      </w:r>
      <w:r w:rsidR="00D1326D" w:rsidRPr="004518B5">
        <w:rPr>
          <w:sz w:val="21"/>
          <w:szCs w:val="21"/>
        </w:rPr>
        <w:t>Zhotovitel je povinen provést dílo řádně a včas. Dílo je provedeno úplně a bezvadně, odpovídá-li této smlouvě a je</w:t>
      </w:r>
      <w:r w:rsidR="00D1326D" w:rsidRPr="004518B5">
        <w:rPr>
          <w:sz w:val="21"/>
          <w:szCs w:val="21"/>
        </w:rPr>
        <w:noBreakHyphen/>
        <w:t>li způsobilé ke svému účelu použití. Dílo je provedeno včas, jsou-li všechny jeho části dle této smlouvy jako úplné a bezvadné a ve lhůtách touto smlouvou sjednaných předány objednateli.</w:t>
      </w:r>
    </w:p>
    <w:p w14:paraId="69DF86DB" w14:textId="2F8FF751" w:rsidR="001B5729" w:rsidRPr="00C872A1" w:rsidRDefault="00132CD8" w:rsidP="00C872A1">
      <w:pPr>
        <w:numPr>
          <w:ilvl w:val="6"/>
          <w:numId w:val="4"/>
        </w:numPr>
        <w:tabs>
          <w:tab w:val="clear" w:pos="360"/>
          <w:tab w:val="num" w:pos="540"/>
        </w:tabs>
        <w:spacing w:before="120" w:after="120"/>
        <w:ind w:left="540" w:hanging="540"/>
        <w:jc w:val="both"/>
        <w:rPr>
          <w:bCs/>
          <w:sz w:val="21"/>
          <w:szCs w:val="21"/>
        </w:rPr>
      </w:pPr>
      <w:r w:rsidRPr="004518B5">
        <w:rPr>
          <w:sz w:val="21"/>
          <w:szCs w:val="21"/>
        </w:rPr>
        <w:t xml:space="preserve">Místo plnění je určeno dokumentací jako prostor staveniště. Tam, kde to povaha plnění umožňuje, může být místem plnění i pracoviště objednatele: </w:t>
      </w:r>
      <w:r w:rsidR="00094B4A" w:rsidRPr="00C2644D">
        <w:rPr>
          <w:sz w:val="21"/>
          <w:szCs w:val="21"/>
        </w:rPr>
        <w:t xml:space="preserve">oblast </w:t>
      </w:r>
      <w:proofErr w:type="gramStart"/>
      <w:r w:rsidR="00094B4A" w:rsidRPr="00C2644D">
        <w:rPr>
          <w:sz w:val="21"/>
          <w:szCs w:val="21"/>
        </w:rPr>
        <w:t>Střed</w:t>
      </w:r>
      <w:proofErr w:type="gramEnd"/>
      <w:r w:rsidR="00094B4A" w:rsidRPr="00C2644D">
        <w:rPr>
          <w:sz w:val="21"/>
          <w:szCs w:val="21"/>
        </w:rPr>
        <w:t>, Ořechovská 35, Brno</w:t>
      </w:r>
      <w:r w:rsidR="00C872A1" w:rsidRPr="00A07971">
        <w:rPr>
          <w:sz w:val="21"/>
          <w:szCs w:val="21"/>
        </w:rPr>
        <w:t>.</w:t>
      </w:r>
    </w:p>
    <w:p w14:paraId="676017BA" w14:textId="77777777" w:rsidR="00A564E1" w:rsidRPr="004518B5" w:rsidRDefault="00A564E1" w:rsidP="00A564E1">
      <w:pPr>
        <w:spacing w:before="120" w:after="120"/>
        <w:ind w:left="540"/>
        <w:jc w:val="both"/>
        <w:rPr>
          <w:sz w:val="21"/>
          <w:szCs w:val="21"/>
        </w:rPr>
      </w:pPr>
    </w:p>
    <w:p w14:paraId="6C7B269D" w14:textId="77777777" w:rsidR="00630DA0" w:rsidRPr="004518B5" w:rsidRDefault="00630DA0"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Stavba</w:t>
      </w:r>
    </w:p>
    <w:p w14:paraId="4B855264" w14:textId="77777777" w:rsidR="00E101FE" w:rsidRPr="004518B5" w:rsidRDefault="00E101FE" w:rsidP="00E101FE">
      <w:pPr>
        <w:pStyle w:val="Odstavecseseznamem"/>
        <w:keepNext/>
        <w:keepLines/>
        <w:tabs>
          <w:tab w:val="left" w:pos="567"/>
        </w:tabs>
        <w:spacing w:before="120" w:after="120"/>
        <w:ind w:left="1080"/>
        <w:rPr>
          <w:b/>
          <w:smallCaps/>
          <w:spacing w:val="20"/>
          <w:sz w:val="21"/>
          <w:szCs w:val="21"/>
        </w:rPr>
      </w:pPr>
    </w:p>
    <w:p w14:paraId="77A3B53B" w14:textId="410F9C77" w:rsidR="0020346E" w:rsidRPr="009B4A38" w:rsidRDefault="00630DA0" w:rsidP="009B4A38">
      <w:pPr>
        <w:pStyle w:val="Odstavecseseznamem"/>
        <w:numPr>
          <w:ilvl w:val="3"/>
          <w:numId w:val="9"/>
        </w:numPr>
        <w:tabs>
          <w:tab w:val="clear" w:pos="2880"/>
          <w:tab w:val="left" w:pos="539"/>
        </w:tabs>
        <w:spacing w:after="120"/>
        <w:ind w:left="567" w:hanging="567"/>
        <w:jc w:val="both"/>
        <w:rPr>
          <w:sz w:val="21"/>
          <w:szCs w:val="21"/>
        </w:rPr>
      </w:pPr>
      <w:r w:rsidRPr="004518B5">
        <w:rPr>
          <w:sz w:val="21"/>
          <w:szCs w:val="21"/>
        </w:rPr>
        <w:t xml:space="preserve">Předmětem stavby </w:t>
      </w:r>
      <w:r w:rsidR="00C872A1" w:rsidRPr="00C872A1">
        <w:rPr>
          <w:sz w:val="21"/>
          <w:szCs w:val="21"/>
        </w:rPr>
        <w:t xml:space="preserve">je </w:t>
      </w:r>
      <w:r w:rsidR="009B4A38" w:rsidRPr="009B4A38">
        <w:rPr>
          <w:sz w:val="21"/>
          <w:szCs w:val="21"/>
        </w:rPr>
        <w:t xml:space="preserve">výměna obrusné a ložné vrstvy vozovky, v intravilánu města Brna, silnice III/15272, v úseku ul. Žebětínská – ul. Voříškova, včetně mostních objektů 15272-3 a 15272-4 (u 15272-4 bude pouze výměna obrusné vrstvy). Délka úseku činí 250 m, šířka cca </w:t>
      </w:r>
      <w:proofErr w:type="gramStart"/>
      <w:r w:rsidR="009B4A38" w:rsidRPr="009B4A38">
        <w:rPr>
          <w:sz w:val="21"/>
          <w:szCs w:val="21"/>
        </w:rPr>
        <w:t>15 – 16</w:t>
      </w:r>
      <w:proofErr w:type="gramEnd"/>
      <w:r w:rsidR="009B4A38" w:rsidRPr="009B4A38">
        <w:rPr>
          <w:sz w:val="21"/>
          <w:szCs w:val="21"/>
        </w:rPr>
        <w:t xml:space="preserve"> m, opravovaná plocha povrchu vozovky je 3 670 m2, provozní staničení km 2,774 – 3,024</w:t>
      </w:r>
      <w:r w:rsidR="00C872A1" w:rsidRPr="009B4A38">
        <w:rPr>
          <w:sz w:val="21"/>
          <w:szCs w:val="21"/>
        </w:rPr>
        <w:t>.</w:t>
      </w:r>
    </w:p>
    <w:p w14:paraId="7306C8C0" w14:textId="77777777" w:rsidR="00630DA0" w:rsidRPr="004518B5" w:rsidRDefault="00630DA0" w:rsidP="00EC22C4">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Stavba bude provedena tak, aby byla způsobilá k o</w:t>
      </w:r>
      <w:r w:rsidR="00EC22C4" w:rsidRPr="004518B5">
        <w:rPr>
          <w:sz w:val="21"/>
          <w:szCs w:val="21"/>
        </w:rPr>
        <w:t>bvyklému užívání, a v souladu s</w:t>
      </w:r>
      <w:r w:rsidR="006528C8" w:rsidRPr="004518B5">
        <w:rPr>
          <w:sz w:val="21"/>
          <w:szCs w:val="21"/>
        </w:rPr>
        <w:t>e</w:t>
      </w:r>
      <w:r w:rsidR="00EC22C4" w:rsidRPr="004518B5">
        <w:rPr>
          <w:sz w:val="21"/>
          <w:szCs w:val="21"/>
        </w:rPr>
        <w:t> </w:t>
      </w:r>
      <w:r w:rsidRPr="004518B5">
        <w:rPr>
          <w:sz w:val="21"/>
          <w:szCs w:val="21"/>
        </w:rPr>
        <w:t xml:space="preserve">zadáním stavby, </w:t>
      </w:r>
      <w:r w:rsidR="00282B12" w:rsidRPr="004518B5">
        <w:rPr>
          <w:sz w:val="21"/>
          <w:szCs w:val="21"/>
        </w:rPr>
        <w:t>j</w:t>
      </w:r>
      <w:r w:rsidRPr="004518B5">
        <w:rPr>
          <w:sz w:val="21"/>
          <w:szCs w:val="21"/>
        </w:rPr>
        <w:t>ímž je v řazení dle závaznosti:</w:t>
      </w:r>
    </w:p>
    <w:p w14:paraId="66507345" w14:textId="77777777" w:rsidR="00630DA0" w:rsidRPr="004518B5" w:rsidRDefault="00630DA0" w:rsidP="00F54B3E">
      <w:pPr>
        <w:numPr>
          <w:ilvl w:val="2"/>
          <w:numId w:val="13"/>
        </w:numPr>
        <w:tabs>
          <w:tab w:val="left" w:pos="1080"/>
        </w:tabs>
        <w:ind w:left="1076"/>
        <w:jc w:val="both"/>
        <w:rPr>
          <w:sz w:val="21"/>
          <w:szCs w:val="21"/>
        </w:rPr>
      </w:pPr>
      <w:r w:rsidRPr="004518B5">
        <w:rPr>
          <w:sz w:val="21"/>
          <w:szCs w:val="21"/>
        </w:rPr>
        <w:t>soupis prací;</w:t>
      </w:r>
    </w:p>
    <w:p w14:paraId="6EC1236E" w14:textId="0EF26A5C" w:rsidR="007B2890" w:rsidRPr="004122E9" w:rsidRDefault="009B4A38" w:rsidP="004122E9">
      <w:pPr>
        <w:numPr>
          <w:ilvl w:val="2"/>
          <w:numId w:val="13"/>
        </w:numPr>
        <w:tabs>
          <w:tab w:val="left" w:pos="1080"/>
        </w:tabs>
        <w:ind w:left="1076"/>
        <w:jc w:val="both"/>
        <w:rPr>
          <w:sz w:val="21"/>
          <w:szCs w:val="21"/>
        </w:rPr>
      </w:pPr>
      <w:r w:rsidRPr="009B4A38">
        <w:rPr>
          <w:sz w:val="21"/>
          <w:szCs w:val="21"/>
        </w:rPr>
        <w:t>zjednodušená dokumentace (dále též „dokumentace“)</w:t>
      </w:r>
      <w:r w:rsidR="00630DA0" w:rsidRPr="004518B5">
        <w:rPr>
          <w:sz w:val="21"/>
          <w:szCs w:val="21"/>
        </w:rPr>
        <w:t>;</w:t>
      </w:r>
    </w:p>
    <w:p w14:paraId="0279138C" w14:textId="77777777" w:rsidR="007B2890" w:rsidRPr="004518B5" w:rsidRDefault="007B2890" w:rsidP="00791CF6">
      <w:pPr>
        <w:numPr>
          <w:ilvl w:val="2"/>
          <w:numId w:val="13"/>
        </w:numPr>
        <w:tabs>
          <w:tab w:val="left" w:pos="1080"/>
        </w:tabs>
        <w:ind w:left="1076"/>
        <w:jc w:val="both"/>
        <w:rPr>
          <w:sz w:val="21"/>
          <w:szCs w:val="21"/>
        </w:rPr>
      </w:pPr>
      <w:r w:rsidRPr="004518B5">
        <w:rPr>
          <w:sz w:val="21"/>
          <w:szCs w:val="21"/>
        </w:rPr>
        <w:t>písemné pokyny objednatele;</w:t>
      </w:r>
    </w:p>
    <w:p w14:paraId="79EF9A94" w14:textId="77777777" w:rsidR="00630DA0" w:rsidRPr="004518B5" w:rsidRDefault="00630DA0" w:rsidP="00F54B3E">
      <w:pPr>
        <w:numPr>
          <w:ilvl w:val="2"/>
          <w:numId w:val="13"/>
        </w:numPr>
        <w:tabs>
          <w:tab w:val="left" w:pos="1080"/>
        </w:tabs>
        <w:ind w:left="1077"/>
        <w:jc w:val="both"/>
        <w:rPr>
          <w:sz w:val="21"/>
          <w:szCs w:val="21"/>
        </w:rPr>
      </w:pPr>
      <w:r w:rsidRPr="004518B5">
        <w:rPr>
          <w:sz w:val="21"/>
          <w:szCs w:val="21"/>
        </w:rPr>
        <w:t>technické normy vztahující se k materiálům a činnostem prováděných na základě této smlouvy;</w:t>
      </w:r>
    </w:p>
    <w:p w14:paraId="780A0CDC" w14:textId="2B2C7358" w:rsidR="00630DA0" w:rsidRPr="004518B5" w:rsidRDefault="00630DA0" w:rsidP="00F54B3E">
      <w:pPr>
        <w:numPr>
          <w:ilvl w:val="2"/>
          <w:numId w:val="13"/>
        </w:numPr>
        <w:tabs>
          <w:tab w:val="left" w:pos="1080"/>
        </w:tabs>
        <w:spacing w:after="120"/>
        <w:ind w:left="1077" w:hanging="181"/>
        <w:jc w:val="both"/>
        <w:rPr>
          <w:sz w:val="21"/>
          <w:szCs w:val="21"/>
        </w:rPr>
      </w:pPr>
      <w:r w:rsidRPr="004518B5">
        <w:rPr>
          <w:sz w:val="21"/>
          <w:szCs w:val="21"/>
        </w:rPr>
        <w:lastRenderedPageBreak/>
        <w:t>technické kvalitativní podmínky staveb pozemních komunikací, vydané Ministerstvem dopravy ve znění účinném ke dni uzavření smlouvy</w:t>
      </w:r>
      <w:r w:rsidR="009E254C" w:rsidRPr="004518B5">
        <w:rPr>
          <w:sz w:val="21"/>
          <w:szCs w:val="21"/>
        </w:rPr>
        <w:t xml:space="preserve"> (uveřejně</w:t>
      </w:r>
      <w:r w:rsidR="00653C9A" w:rsidRPr="004518B5">
        <w:rPr>
          <w:sz w:val="21"/>
          <w:szCs w:val="21"/>
        </w:rPr>
        <w:t>no</w:t>
      </w:r>
      <w:r w:rsidR="009E254C" w:rsidRPr="004518B5">
        <w:rPr>
          <w:sz w:val="21"/>
          <w:szCs w:val="21"/>
        </w:rPr>
        <w:t xml:space="preserve"> </w:t>
      </w:r>
      <w:hyperlink r:id="rId8" w:history="1">
        <w:r w:rsidR="009B4A38" w:rsidRPr="006D1C05">
          <w:rPr>
            <w:rStyle w:val="Hypertextovodkaz"/>
            <w:sz w:val="21"/>
            <w:szCs w:val="21"/>
          </w:rPr>
          <w:t>www.pjpk.rsd.cz</w:t>
        </w:r>
      </w:hyperlink>
      <w:r w:rsidR="009E254C" w:rsidRPr="004518B5">
        <w:rPr>
          <w:sz w:val="21"/>
          <w:szCs w:val="21"/>
        </w:rPr>
        <w:t>).</w:t>
      </w:r>
    </w:p>
    <w:p w14:paraId="349C56D3" w14:textId="04E6F8D5" w:rsidR="00630DA0" w:rsidRPr="004518B5"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Objednatel poskytuje zhotoviteli právo dokumentaci jako dílo užít, a to výhradně k účelu provádění díla dle této smlouvy.</w:t>
      </w:r>
    </w:p>
    <w:p w14:paraId="6CBB9CB7" w14:textId="55822044" w:rsidR="00630DA0" w:rsidRDefault="00630DA0" w:rsidP="00BD7A32">
      <w:pPr>
        <w:pStyle w:val="Odstavecseseznamem"/>
        <w:numPr>
          <w:ilvl w:val="3"/>
          <w:numId w:val="9"/>
        </w:numPr>
        <w:tabs>
          <w:tab w:val="clear" w:pos="2880"/>
          <w:tab w:val="left" w:pos="539"/>
        </w:tabs>
        <w:spacing w:after="120"/>
        <w:ind w:left="539" w:hanging="539"/>
        <w:contextualSpacing w:val="0"/>
        <w:jc w:val="both"/>
        <w:rPr>
          <w:sz w:val="21"/>
          <w:szCs w:val="21"/>
        </w:rPr>
      </w:pPr>
      <w:r w:rsidRPr="004518B5">
        <w:rPr>
          <w:sz w:val="21"/>
          <w:szCs w:val="21"/>
        </w:rPr>
        <w:t>Zhotovitel prohlašuje, že je seznámen s technickými normami a technickými podmínkami vztahujícími se k předmětu díla.</w:t>
      </w:r>
    </w:p>
    <w:p w14:paraId="7C1CAAB0" w14:textId="77777777" w:rsidR="009B4A38" w:rsidRPr="004518B5" w:rsidRDefault="009B4A38" w:rsidP="009B4A38">
      <w:pPr>
        <w:pStyle w:val="Odstavecseseznamem"/>
        <w:tabs>
          <w:tab w:val="left" w:pos="539"/>
        </w:tabs>
        <w:spacing w:after="120"/>
        <w:ind w:left="539"/>
        <w:contextualSpacing w:val="0"/>
        <w:jc w:val="both"/>
        <w:rPr>
          <w:sz w:val="21"/>
          <w:szCs w:val="21"/>
        </w:rPr>
      </w:pPr>
    </w:p>
    <w:p w14:paraId="0259C7FC" w14:textId="77777777" w:rsidR="009B4A38" w:rsidRPr="00D75589" w:rsidRDefault="009B4A38" w:rsidP="009B4A38">
      <w:pPr>
        <w:keepNext/>
        <w:keepLines/>
        <w:numPr>
          <w:ilvl w:val="0"/>
          <w:numId w:val="9"/>
        </w:numPr>
        <w:tabs>
          <w:tab w:val="left" w:pos="567"/>
          <w:tab w:val="num" w:pos="1288"/>
        </w:tabs>
        <w:suppressAutoHyphens/>
        <w:spacing w:before="120" w:after="120"/>
        <w:ind w:hanging="1080"/>
        <w:contextualSpacing/>
        <w:rPr>
          <w:b/>
          <w:smallCaps/>
          <w:spacing w:val="20"/>
          <w:sz w:val="21"/>
          <w:szCs w:val="21"/>
        </w:rPr>
      </w:pPr>
      <w:r w:rsidRPr="00D75589">
        <w:rPr>
          <w:b/>
          <w:smallCaps/>
          <w:spacing w:val="20"/>
          <w:sz w:val="21"/>
          <w:szCs w:val="21"/>
        </w:rPr>
        <w:t>Geodetické zaměření stavby</w:t>
      </w:r>
    </w:p>
    <w:p w14:paraId="4959C552" w14:textId="77777777" w:rsidR="009B4A38" w:rsidRPr="00D75589" w:rsidRDefault="009B4A38" w:rsidP="009B4A38">
      <w:pPr>
        <w:pStyle w:val="Odstavecseseznamem"/>
        <w:numPr>
          <w:ilvl w:val="3"/>
          <w:numId w:val="35"/>
        </w:numPr>
        <w:tabs>
          <w:tab w:val="clear" w:pos="2880"/>
        </w:tabs>
        <w:spacing w:before="120" w:after="120"/>
        <w:ind w:left="567" w:hanging="567"/>
        <w:jc w:val="both"/>
        <w:rPr>
          <w:sz w:val="21"/>
          <w:szCs w:val="21"/>
        </w:rPr>
      </w:pPr>
      <w:r w:rsidRPr="00D75589">
        <w:rPr>
          <w:sz w:val="21"/>
          <w:szCs w:val="21"/>
        </w:rPr>
        <w:t xml:space="preserve">Geodeticky bude zaměřeno skutečné provedení stavby za účelem kontroly rozsahu provedených prací. </w:t>
      </w:r>
    </w:p>
    <w:p w14:paraId="13F3AC2B" w14:textId="77777777" w:rsidR="009B4A38" w:rsidRPr="00D75589" w:rsidRDefault="009B4A38" w:rsidP="009B4A38">
      <w:pPr>
        <w:pStyle w:val="Odstavecseseznamem"/>
        <w:spacing w:before="120" w:after="120"/>
        <w:ind w:left="567"/>
        <w:jc w:val="both"/>
        <w:rPr>
          <w:sz w:val="21"/>
          <w:szCs w:val="21"/>
        </w:rPr>
      </w:pPr>
    </w:p>
    <w:p w14:paraId="06209BC8" w14:textId="63F00996" w:rsidR="009B4A38" w:rsidRPr="009B4A38" w:rsidRDefault="009B4A38" w:rsidP="009B4A38">
      <w:pPr>
        <w:pStyle w:val="Odstavecseseznamem"/>
        <w:numPr>
          <w:ilvl w:val="3"/>
          <w:numId w:val="35"/>
        </w:numPr>
        <w:tabs>
          <w:tab w:val="clear" w:pos="2880"/>
        </w:tabs>
        <w:spacing w:before="120" w:after="120"/>
        <w:ind w:left="567" w:hanging="567"/>
        <w:jc w:val="both"/>
        <w:rPr>
          <w:sz w:val="21"/>
          <w:szCs w:val="21"/>
        </w:rPr>
      </w:pPr>
      <w:r w:rsidRPr="00D75589">
        <w:rPr>
          <w:sz w:val="21"/>
          <w:szCs w:val="21"/>
        </w:rPr>
        <w:t>Výsledek geodetického zaměření stavby bude předán nejpozději při předání díla, a to 1</w:t>
      </w:r>
      <w:r w:rsidRPr="009B4A38">
        <w:rPr>
          <w:sz w:val="21"/>
          <w:szCs w:val="21"/>
        </w:rPr>
        <w:t xml:space="preserve">x v listinné podobě a elektronicky (mailem na adresu správce stavby nebo na nosiči USB </w:t>
      </w:r>
      <w:proofErr w:type="spellStart"/>
      <w:r w:rsidRPr="009B4A38">
        <w:rPr>
          <w:sz w:val="21"/>
          <w:szCs w:val="21"/>
        </w:rPr>
        <w:t>flash</w:t>
      </w:r>
      <w:proofErr w:type="spellEnd"/>
      <w:r w:rsidRPr="009B4A38">
        <w:rPr>
          <w:sz w:val="21"/>
          <w:szCs w:val="21"/>
        </w:rPr>
        <w:t xml:space="preserve"> disk). </w:t>
      </w:r>
    </w:p>
    <w:p w14:paraId="2C04F6F0" w14:textId="77777777" w:rsidR="009B4A38" w:rsidRPr="00D75589" w:rsidRDefault="009B4A38" w:rsidP="009B4A38">
      <w:pPr>
        <w:numPr>
          <w:ilvl w:val="6"/>
          <w:numId w:val="35"/>
        </w:numPr>
        <w:tabs>
          <w:tab w:val="clear" w:pos="5040"/>
          <w:tab w:val="left" w:pos="540"/>
        </w:tabs>
        <w:suppressAutoHyphens/>
        <w:spacing w:before="120" w:after="120"/>
        <w:ind w:left="567" w:hanging="567"/>
        <w:jc w:val="both"/>
        <w:rPr>
          <w:sz w:val="21"/>
          <w:szCs w:val="21"/>
        </w:rPr>
      </w:pPr>
      <w:r w:rsidRPr="00D75589">
        <w:rPr>
          <w:sz w:val="21"/>
          <w:szCs w:val="21"/>
        </w:rPr>
        <w:t xml:space="preserve">Zhotovitel poskytuje objednateli výhradní a neomezenou licenci ke hmotně zachycenému výsledku geodetického zaměření stavby. Objednatel je oprávněn uzavřít </w:t>
      </w:r>
      <w:proofErr w:type="spellStart"/>
      <w:r w:rsidRPr="00D75589">
        <w:rPr>
          <w:sz w:val="21"/>
          <w:szCs w:val="21"/>
        </w:rPr>
        <w:t>podlicenční</w:t>
      </w:r>
      <w:proofErr w:type="spellEnd"/>
      <w:r w:rsidRPr="00D75589">
        <w:rPr>
          <w:sz w:val="21"/>
          <w:szCs w:val="21"/>
        </w:rPr>
        <w:t xml:space="preserve"> smlouvu. Objednatel není povinen licenci využít. Zhotovitel prohlašuje, že je oprávněn licenci v daném rozsahu udělit. </w:t>
      </w:r>
    </w:p>
    <w:p w14:paraId="3A559191" w14:textId="77777777" w:rsidR="005A75FF" w:rsidRPr="004518B5" w:rsidRDefault="005A75FF" w:rsidP="008459C3">
      <w:pPr>
        <w:pStyle w:val="Odstavecseseznamem"/>
        <w:rPr>
          <w:sz w:val="21"/>
          <w:szCs w:val="21"/>
        </w:rPr>
      </w:pPr>
    </w:p>
    <w:p w14:paraId="563FE5EE" w14:textId="77777777" w:rsidR="004663CB" w:rsidRPr="004518B5" w:rsidRDefault="004663CB" w:rsidP="004663CB">
      <w:pPr>
        <w:pStyle w:val="Odstavecseseznamem"/>
        <w:rPr>
          <w:sz w:val="21"/>
          <w:szCs w:val="21"/>
        </w:rPr>
      </w:pPr>
    </w:p>
    <w:p w14:paraId="6C64D046" w14:textId="0A46669A" w:rsidR="00127F87"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273ACF">
        <w:rPr>
          <w:b/>
          <w:smallCaps/>
          <w:spacing w:val="20"/>
          <w:sz w:val="21"/>
          <w:szCs w:val="21"/>
        </w:rPr>
        <w:t xml:space="preserve">Lhůty plnění </w:t>
      </w:r>
    </w:p>
    <w:p w14:paraId="49DAD92B" w14:textId="77777777" w:rsidR="00E7012D" w:rsidRPr="00273ACF" w:rsidRDefault="00E7012D" w:rsidP="00E7012D">
      <w:pPr>
        <w:pStyle w:val="Odstavecseseznamem"/>
        <w:keepNext/>
        <w:keepLines/>
        <w:tabs>
          <w:tab w:val="left" w:pos="567"/>
        </w:tabs>
        <w:spacing w:before="120" w:after="120"/>
        <w:ind w:left="1080"/>
        <w:rPr>
          <w:b/>
          <w:smallCaps/>
          <w:spacing w:val="20"/>
          <w:sz w:val="21"/>
          <w:szCs w:val="21"/>
        </w:rPr>
      </w:pPr>
    </w:p>
    <w:p w14:paraId="2338A81F" w14:textId="12719BB0" w:rsidR="0098480D" w:rsidRPr="00273ACF" w:rsidRDefault="00127F87" w:rsidP="00273ACF">
      <w:pPr>
        <w:pStyle w:val="Odstavecseseznamem"/>
        <w:numPr>
          <w:ilvl w:val="0"/>
          <w:numId w:val="48"/>
        </w:numPr>
        <w:tabs>
          <w:tab w:val="clear" w:pos="720"/>
          <w:tab w:val="left" w:pos="539"/>
          <w:tab w:val="num" w:pos="567"/>
        </w:tabs>
        <w:spacing w:before="120" w:after="120"/>
        <w:ind w:left="567" w:hanging="567"/>
        <w:jc w:val="both"/>
        <w:rPr>
          <w:sz w:val="21"/>
          <w:szCs w:val="21"/>
        </w:rPr>
      </w:pPr>
      <w:r w:rsidRPr="00273ACF">
        <w:rPr>
          <w:sz w:val="21"/>
          <w:szCs w:val="21"/>
        </w:rPr>
        <w:t>Smluvní strany se dohodly na následujících lhůtách plnění této smlouvy:</w:t>
      </w:r>
    </w:p>
    <w:p w14:paraId="4F9676EA" w14:textId="4EEE9CAD" w:rsidR="00327EE1" w:rsidRPr="00EB73FD" w:rsidRDefault="005C35AD" w:rsidP="005C35AD">
      <w:pPr>
        <w:tabs>
          <w:tab w:val="num" w:pos="540"/>
        </w:tabs>
        <w:spacing w:before="120" w:after="120"/>
        <w:ind w:left="6379" w:hanging="6237"/>
        <w:rPr>
          <w:b/>
          <w:sz w:val="21"/>
          <w:szCs w:val="21"/>
        </w:rPr>
      </w:pPr>
      <w:r w:rsidRPr="00273ACF">
        <w:rPr>
          <w:sz w:val="21"/>
          <w:szCs w:val="21"/>
        </w:rPr>
        <w:t xml:space="preserve">        </w:t>
      </w:r>
      <w:r w:rsidR="00327EE1" w:rsidRPr="00EB73FD">
        <w:rPr>
          <w:sz w:val="21"/>
          <w:szCs w:val="21"/>
        </w:rPr>
        <w:t>Předání a převzetí staveniště</w:t>
      </w:r>
      <w:r w:rsidR="001834AD" w:rsidRPr="00EB73FD">
        <w:rPr>
          <w:sz w:val="21"/>
          <w:szCs w:val="21"/>
        </w:rPr>
        <w:t xml:space="preserve">                                                   </w:t>
      </w:r>
      <w:r w:rsidR="00B719A2" w:rsidRPr="00EB73FD">
        <w:rPr>
          <w:sz w:val="21"/>
          <w:szCs w:val="21"/>
        </w:rPr>
        <w:t xml:space="preserve">          </w:t>
      </w:r>
      <w:r w:rsidR="008B6BE0" w:rsidRPr="00EB73FD">
        <w:rPr>
          <w:sz w:val="21"/>
          <w:szCs w:val="21"/>
        </w:rPr>
        <w:t xml:space="preserve">  </w:t>
      </w:r>
      <w:r w:rsidR="008B6BE0" w:rsidRPr="00EB73FD">
        <w:rPr>
          <w:b/>
          <w:sz w:val="21"/>
          <w:szCs w:val="21"/>
        </w:rPr>
        <w:t>na výzvu objednatele</w:t>
      </w:r>
      <w:r w:rsidR="005F6197" w:rsidRPr="00EB73FD">
        <w:rPr>
          <w:b/>
          <w:sz w:val="21"/>
          <w:szCs w:val="21"/>
        </w:rPr>
        <w:t xml:space="preserve"> </w:t>
      </w:r>
    </w:p>
    <w:p w14:paraId="5A5CDE0D" w14:textId="7FD2E57B" w:rsidR="005D2F53" w:rsidRPr="00EB73FD" w:rsidRDefault="00327EE1" w:rsidP="0020346E">
      <w:pPr>
        <w:spacing w:before="120" w:after="120"/>
        <w:ind w:left="567"/>
        <w:jc w:val="both"/>
        <w:rPr>
          <w:sz w:val="21"/>
          <w:szCs w:val="21"/>
        </w:rPr>
      </w:pPr>
      <w:r w:rsidRPr="00EB73FD">
        <w:rPr>
          <w:sz w:val="21"/>
          <w:szCs w:val="21"/>
        </w:rPr>
        <w:t>Zahájení stavebních prací</w:t>
      </w:r>
      <w:r w:rsidRPr="00EB73FD">
        <w:rPr>
          <w:sz w:val="21"/>
          <w:szCs w:val="21"/>
        </w:rPr>
        <w:tab/>
      </w:r>
      <w:r w:rsidRPr="00EB73FD">
        <w:rPr>
          <w:sz w:val="21"/>
          <w:szCs w:val="21"/>
        </w:rPr>
        <w:tab/>
      </w:r>
      <w:r w:rsidRPr="00EB73FD">
        <w:rPr>
          <w:sz w:val="21"/>
          <w:szCs w:val="21"/>
        </w:rPr>
        <w:tab/>
      </w:r>
      <w:r w:rsidRPr="00EB73FD">
        <w:rPr>
          <w:sz w:val="21"/>
          <w:szCs w:val="21"/>
        </w:rPr>
        <w:tab/>
      </w:r>
      <w:r w:rsidRPr="00EB73FD">
        <w:rPr>
          <w:sz w:val="21"/>
          <w:szCs w:val="21"/>
        </w:rPr>
        <w:tab/>
      </w:r>
      <w:r w:rsidR="00B719A2" w:rsidRPr="00EB73FD">
        <w:rPr>
          <w:sz w:val="21"/>
          <w:szCs w:val="21"/>
        </w:rPr>
        <w:t xml:space="preserve">      </w:t>
      </w:r>
      <w:r w:rsidR="00DE73D7" w:rsidRPr="00EB73FD">
        <w:rPr>
          <w:sz w:val="21"/>
          <w:szCs w:val="21"/>
        </w:rPr>
        <w:t xml:space="preserve"> </w:t>
      </w:r>
      <w:r w:rsidR="00B719A2" w:rsidRPr="00EB73FD">
        <w:rPr>
          <w:sz w:val="21"/>
          <w:szCs w:val="21"/>
        </w:rPr>
        <w:t xml:space="preserve">  </w:t>
      </w:r>
      <w:r w:rsidR="00540ACB" w:rsidRPr="00EB73FD">
        <w:rPr>
          <w:sz w:val="21"/>
          <w:szCs w:val="21"/>
        </w:rPr>
        <w:t xml:space="preserve"> </w:t>
      </w:r>
      <w:r w:rsidR="00B719A2" w:rsidRPr="00EB73FD">
        <w:rPr>
          <w:sz w:val="21"/>
          <w:szCs w:val="21"/>
        </w:rPr>
        <w:t xml:space="preserve"> </w:t>
      </w:r>
      <w:bookmarkStart w:id="1" w:name="_Hlk166588363"/>
      <w:r w:rsidR="00540ACB" w:rsidRPr="00EB73FD">
        <w:rPr>
          <w:b/>
          <w:sz w:val="21"/>
          <w:szCs w:val="21"/>
        </w:rPr>
        <w:t>0</w:t>
      </w:r>
      <w:r w:rsidR="00993FD7">
        <w:rPr>
          <w:b/>
          <w:sz w:val="21"/>
          <w:szCs w:val="21"/>
        </w:rPr>
        <w:t>6</w:t>
      </w:r>
      <w:r w:rsidR="00540ACB" w:rsidRPr="00EB73FD">
        <w:rPr>
          <w:b/>
          <w:sz w:val="21"/>
          <w:szCs w:val="21"/>
        </w:rPr>
        <w:t>. 07. 2026</w:t>
      </w:r>
    </w:p>
    <w:bookmarkEnd w:id="1"/>
    <w:p w14:paraId="37BF79E8" w14:textId="345CBED0" w:rsidR="00327EE1" w:rsidRPr="00273ACF" w:rsidRDefault="00327EE1" w:rsidP="0020346E">
      <w:pPr>
        <w:spacing w:before="120" w:after="120"/>
        <w:ind w:left="567"/>
        <w:jc w:val="both"/>
        <w:rPr>
          <w:sz w:val="21"/>
          <w:szCs w:val="21"/>
        </w:rPr>
      </w:pPr>
      <w:r w:rsidRPr="00EB73FD">
        <w:rPr>
          <w:sz w:val="21"/>
          <w:szCs w:val="21"/>
        </w:rPr>
        <w:t>Dokončení a předání stavby</w:t>
      </w:r>
      <w:r w:rsidR="00B719A2" w:rsidRPr="00EB73FD">
        <w:rPr>
          <w:sz w:val="21"/>
          <w:szCs w:val="21"/>
        </w:rPr>
        <w:t xml:space="preserve"> </w:t>
      </w:r>
      <w:r w:rsidR="00C42900" w:rsidRPr="00EB73FD">
        <w:rPr>
          <w:sz w:val="21"/>
          <w:szCs w:val="21"/>
        </w:rPr>
        <w:t>vč. předání a převzetí díla</w:t>
      </w:r>
      <w:r w:rsidR="00540ACB" w:rsidRPr="00EB73FD">
        <w:rPr>
          <w:sz w:val="21"/>
          <w:szCs w:val="21"/>
        </w:rPr>
        <w:tab/>
      </w:r>
      <w:r w:rsidR="00B719A2" w:rsidRPr="00EB73FD">
        <w:rPr>
          <w:sz w:val="21"/>
          <w:szCs w:val="21"/>
        </w:rPr>
        <w:t xml:space="preserve">       </w:t>
      </w:r>
      <w:r w:rsidR="00DE73D7" w:rsidRPr="00EB73FD">
        <w:rPr>
          <w:sz w:val="21"/>
          <w:szCs w:val="21"/>
        </w:rPr>
        <w:t xml:space="preserve"> </w:t>
      </w:r>
      <w:r w:rsidR="00B719A2" w:rsidRPr="00EB73FD">
        <w:rPr>
          <w:sz w:val="21"/>
          <w:szCs w:val="21"/>
        </w:rPr>
        <w:t xml:space="preserve">   </w:t>
      </w:r>
      <w:r w:rsidR="00D12BCF" w:rsidRPr="00EB73FD">
        <w:rPr>
          <w:b/>
          <w:sz w:val="21"/>
          <w:szCs w:val="21"/>
        </w:rPr>
        <w:t xml:space="preserve">do 90 dnů od </w:t>
      </w:r>
      <w:r w:rsidR="008B6BE0" w:rsidRPr="00EB73FD">
        <w:rPr>
          <w:b/>
          <w:sz w:val="21"/>
          <w:szCs w:val="21"/>
        </w:rPr>
        <w:t xml:space="preserve">zahájení </w:t>
      </w:r>
      <w:r w:rsidR="0007074F">
        <w:rPr>
          <w:b/>
          <w:sz w:val="21"/>
          <w:szCs w:val="21"/>
        </w:rPr>
        <w:t xml:space="preserve">stavebních </w:t>
      </w:r>
      <w:r w:rsidR="008B6BE0" w:rsidRPr="00EB73FD">
        <w:rPr>
          <w:b/>
          <w:sz w:val="21"/>
          <w:szCs w:val="21"/>
        </w:rPr>
        <w:t>prací</w:t>
      </w:r>
    </w:p>
    <w:p w14:paraId="6E51AC48" w14:textId="536BF461" w:rsidR="00BE7FA0" w:rsidRPr="00273ACF" w:rsidRDefault="00BE7FA0" w:rsidP="00E7012D">
      <w:pPr>
        <w:spacing w:before="120" w:after="120"/>
        <w:ind w:left="539"/>
        <w:jc w:val="both"/>
        <w:rPr>
          <w:sz w:val="21"/>
          <w:szCs w:val="21"/>
        </w:rPr>
      </w:pPr>
      <w:r w:rsidRPr="00273ACF">
        <w:rPr>
          <w:sz w:val="21"/>
          <w:szCs w:val="21"/>
        </w:rPr>
        <w:t>Dřívější plnění je možné</w:t>
      </w:r>
    </w:p>
    <w:p w14:paraId="55D54225" w14:textId="2BE4B9B4" w:rsidR="00E7012D" w:rsidRPr="00E7012D" w:rsidRDefault="00E7012D" w:rsidP="00E7012D">
      <w:pPr>
        <w:pStyle w:val="Odstavecseseznamem"/>
        <w:numPr>
          <w:ilvl w:val="0"/>
          <w:numId w:val="48"/>
        </w:numPr>
        <w:tabs>
          <w:tab w:val="clear" w:pos="720"/>
          <w:tab w:val="num" w:pos="567"/>
        </w:tabs>
        <w:spacing w:before="120" w:after="120"/>
        <w:ind w:left="567" w:hanging="567"/>
        <w:jc w:val="both"/>
        <w:rPr>
          <w:sz w:val="21"/>
          <w:szCs w:val="21"/>
        </w:rPr>
      </w:pPr>
      <w:r w:rsidRPr="00E7012D">
        <w:rPr>
          <w:sz w:val="21"/>
          <w:szCs w:val="21"/>
        </w:rPr>
        <w:t>Objednatel vyzve zhotovitele písemně (datovou schránkou nebo odesláním e-mailu na adresu zhotovitele uvedenou v příloze č. 3 této smlouvy) k převzetí staveniště</w:t>
      </w:r>
      <w:r w:rsidR="005A67D9">
        <w:rPr>
          <w:sz w:val="21"/>
          <w:szCs w:val="21"/>
        </w:rPr>
        <w:t xml:space="preserve"> a to alespoň 10 kalendářních dnů předem</w:t>
      </w:r>
      <w:r w:rsidRPr="00E7012D">
        <w:rPr>
          <w:sz w:val="21"/>
          <w:szCs w:val="21"/>
        </w:rPr>
        <w:t xml:space="preserve">. Zhotovitel je povinen staveniště převzít. Staveniště bude předáno na základě písemného protokolu podepsaného zástupci obou smluvních stran. Zhotovitel zahájí stavební práce tak, aby byl dodržen termín dokončení, předání a převzetí díla dle odst. 1 tohoto článku. </w:t>
      </w:r>
    </w:p>
    <w:p w14:paraId="71575A55" w14:textId="77777777" w:rsidR="00E7012D" w:rsidRDefault="00E7012D" w:rsidP="00E7012D">
      <w:pPr>
        <w:numPr>
          <w:ilvl w:val="0"/>
          <w:numId w:val="48"/>
        </w:numPr>
        <w:spacing w:before="120" w:after="120"/>
        <w:ind w:left="539" w:hanging="539"/>
        <w:jc w:val="both"/>
        <w:rPr>
          <w:sz w:val="21"/>
          <w:szCs w:val="21"/>
        </w:rPr>
      </w:pPr>
      <w:r w:rsidRPr="00D9645C">
        <w:rPr>
          <w:sz w:val="21"/>
          <w:szCs w:val="21"/>
        </w:rPr>
        <w:t xml:space="preserve">Předání a převzetí </w:t>
      </w:r>
      <w:r>
        <w:rPr>
          <w:sz w:val="21"/>
          <w:szCs w:val="21"/>
        </w:rPr>
        <w:t xml:space="preserve">staveniště a </w:t>
      </w:r>
      <w:r w:rsidRPr="00D9645C">
        <w:rPr>
          <w:sz w:val="21"/>
          <w:szCs w:val="21"/>
        </w:rPr>
        <w:t xml:space="preserve">díla probíhá jako řízení, jehož předmětem je zjištění skutečného </w:t>
      </w:r>
      <w:r>
        <w:rPr>
          <w:sz w:val="21"/>
          <w:szCs w:val="21"/>
        </w:rPr>
        <w:t xml:space="preserve">stavu v prostoru staveniště a skutečného stavu </w:t>
      </w:r>
      <w:r w:rsidRPr="00D9645C">
        <w:rPr>
          <w:sz w:val="21"/>
          <w:szCs w:val="21"/>
        </w:rPr>
        <w:t>díla.</w:t>
      </w:r>
    </w:p>
    <w:p w14:paraId="3F31675D" w14:textId="77777777" w:rsidR="00E7012D" w:rsidRDefault="00E7012D" w:rsidP="00E7012D">
      <w:pPr>
        <w:numPr>
          <w:ilvl w:val="0"/>
          <w:numId w:val="48"/>
        </w:numPr>
        <w:spacing w:before="120" w:after="120"/>
        <w:ind w:left="539" w:hanging="539"/>
        <w:jc w:val="both"/>
        <w:rPr>
          <w:sz w:val="21"/>
          <w:szCs w:val="21"/>
        </w:rPr>
      </w:pPr>
      <w:r w:rsidRPr="0063516D">
        <w:rPr>
          <w:sz w:val="21"/>
          <w:szCs w:val="21"/>
        </w:rPr>
        <w:t xml:space="preserve">Předání a převzetí díla nemůže být ukončeno, dokud nebude zjištěno, že je celé dílo provedeno úplně a bezvadně. Zhotovitel vyzve objednatele k předání a </w:t>
      </w:r>
      <w:r>
        <w:rPr>
          <w:sz w:val="21"/>
          <w:szCs w:val="21"/>
        </w:rPr>
        <w:t>p</w:t>
      </w:r>
      <w:r w:rsidRPr="0063516D">
        <w:rPr>
          <w:sz w:val="21"/>
          <w:szCs w:val="21"/>
        </w:rPr>
        <w:t>řevzetí díla písemně, alespoň 5 pracovních dní předem</w:t>
      </w:r>
      <w:r>
        <w:rPr>
          <w:sz w:val="21"/>
          <w:szCs w:val="21"/>
        </w:rPr>
        <w:t>.</w:t>
      </w:r>
    </w:p>
    <w:p w14:paraId="6557379F" w14:textId="77777777" w:rsidR="00E7012D" w:rsidRPr="0052532D" w:rsidRDefault="00E7012D" w:rsidP="00E7012D">
      <w:pPr>
        <w:numPr>
          <w:ilvl w:val="0"/>
          <w:numId w:val="48"/>
        </w:numPr>
        <w:spacing w:before="120" w:after="120"/>
        <w:ind w:left="539" w:hanging="539"/>
        <w:jc w:val="both"/>
        <w:rPr>
          <w:sz w:val="21"/>
          <w:szCs w:val="21"/>
        </w:rPr>
      </w:pPr>
      <w:r w:rsidRPr="00EA1013">
        <w:rPr>
          <w:sz w:val="21"/>
          <w:szCs w:val="21"/>
        </w:rPr>
        <w:t>O předání a převzetí díla je zhotovitel povinen sepsat protokol, který bude datován a podepsán oprávněnými zástupci smluvních stran. Tím nejsou dotčeny povinnosti zhotovitele vést stavební deník v souladu s právními předpisy.</w:t>
      </w:r>
    </w:p>
    <w:p w14:paraId="5DFDAA9F" w14:textId="6ED431D1" w:rsidR="00E7012D" w:rsidRPr="00026D17" w:rsidRDefault="00E7012D" w:rsidP="00E7012D">
      <w:pPr>
        <w:numPr>
          <w:ilvl w:val="0"/>
          <w:numId w:val="48"/>
        </w:numPr>
        <w:spacing w:before="120" w:after="120"/>
        <w:ind w:left="539" w:hanging="539"/>
        <w:jc w:val="both"/>
        <w:rPr>
          <w:sz w:val="21"/>
          <w:szCs w:val="21"/>
        </w:rPr>
      </w:pPr>
      <w:r w:rsidRPr="00D9645C">
        <w:rPr>
          <w:sz w:val="21"/>
          <w:szCs w:val="21"/>
        </w:rPr>
        <w:t>Doby a lhůty podle odst. 1. tohoto článku mohou být prodlouženy formou dodatku k této smlouvě v případě vzniku nepředvídatelných a neodvratitelných okolností. Nepředvídatelnou okolností je okolnost, o které zhotovitel nevěděl a nemohl vědět, zejména nepředpokládané průtahy v zadávacím řízení na stavební práce, nevhodné klimatické podmínky,</w:t>
      </w:r>
      <w:r>
        <w:rPr>
          <w:sz w:val="21"/>
          <w:szCs w:val="21"/>
        </w:rPr>
        <w:t xml:space="preserve"> </w:t>
      </w:r>
      <w:r w:rsidRPr="00D9645C">
        <w:rPr>
          <w:sz w:val="21"/>
          <w:szCs w:val="21"/>
        </w:rPr>
        <w:t xml:space="preserve">rozsáhlejší </w:t>
      </w:r>
      <w:r w:rsidRPr="00026D17">
        <w:rPr>
          <w:sz w:val="21"/>
          <w:szCs w:val="21"/>
        </w:rPr>
        <w:t>vícepráce, oprávněné požadavky třetích osob (např. Policie ČR), skryté překážky v místě realizace díla.</w:t>
      </w:r>
    </w:p>
    <w:p w14:paraId="4ACC8785" w14:textId="2C6B69AD" w:rsidR="00F60CBC" w:rsidRPr="004518B5" w:rsidRDefault="00F60CBC" w:rsidP="00C13E27">
      <w:pPr>
        <w:spacing w:before="120" w:after="120"/>
        <w:jc w:val="both"/>
        <w:rPr>
          <w:sz w:val="21"/>
          <w:szCs w:val="21"/>
        </w:rPr>
      </w:pPr>
    </w:p>
    <w:p w14:paraId="2377C55F" w14:textId="77777777" w:rsidR="00127F87" w:rsidRPr="004518B5" w:rsidRDefault="00127F87" w:rsidP="00F54B3E">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Cena díla</w:t>
      </w:r>
    </w:p>
    <w:p w14:paraId="44DB8F00" w14:textId="77777777" w:rsidR="00127F87" w:rsidRPr="004518B5" w:rsidRDefault="00127F87"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Cena díla:</w:t>
      </w:r>
    </w:p>
    <w:tbl>
      <w:tblPr>
        <w:tblW w:w="9898" w:type="dxa"/>
        <w:tblInd w:w="648" w:type="dxa"/>
        <w:tblLook w:val="01E0" w:firstRow="1" w:lastRow="1" w:firstColumn="1" w:lastColumn="1" w:noHBand="0" w:noVBand="0"/>
      </w:tblPr>
      <w:tblGrid>
        <w:gridCol w:w="6658"/>
        <w:gridCol w:w="3240"/>
      </w:tblGrid>
      <w:tr w:rsidR="00127F87" w:rsidRPr="004518B5" w14:paraId="4081FE76" w14:textId="77777777" w:rsidTr="00127F87">
        <w:trPr>
          <w:trHeight w:val="52"/>
        </w:trPr>
        <w:tc>
          <w:tcPr>
            <w:tcW w:w="6658" w:type="dxa"/>
          </w:tcPr>
          <w:p w14:paraId="3609C366" w14:textId="77777777" w:rsidR="00127F87" w:rsidRPr="004518B5" w:rsidRDefault="00127F87" w:rsidP="00127F87">
            <w:pPr>
              <w:tabs>
                <w:tab w:val="num" w:pos="540"/>
              </w:tabs>
              <w:spacing w:before="120" w:after="120"/>
              <w:ind w:left="540" w:hanging="540"/>
              <w:rPr>
                <w:b/>
                <w:smallCaps/>
                <w:spacing w:val="20"/>
                <w:sz w:val="21"/>
                <w:szCs w:val="21"/>
              </w:rPr>
            </w:pPr>
            <w:permStart w:id="1541417438" w:edGrp="everyone"/>
            <w:r w:rsidRPr="004518B5">
              <w:rPr>
                <w:b/>
                <w:smallCaps/>
                <w:spacing w:val="20"/>
                <w:sz w:val="21"/>
                <w:szCs w:val="21"/>
              </w:rPr>
              <w:t>Cena díla bez DPH</w:t>
            </w:r>
          </w:p>
        </w:tc>
        <w:tc>
          <w:tcPr>
            <w:tcW w:w="3240" w:type="dxa"/>
          </w:tcPr>
          <w:p w14:paraId="2F99F613" w14:textId="1FAF1A48" w:rsidR="00127F87" w:rsidRPr="004518B5" w:rsidRDefault="00127F87" w:rsidP="00BE3C8F">
            <w:pPr>
              <w:tabs>
                <w:tab w:val="num" w:pos="540"/>
              </w:tabs>
              <w:spacing w:before="120" w:after="120"/>
              <w:ind w:left="540" w:hanging="540"/>
              <w:jc w:val="right"/>
              <w:rPr>
                <w:b/>
                <w:smallCaps/>
                <w:spacing w:val="20"/>
                <w:sz w:val="21"/>
                <w:szCs w:val="21"/>
              </w:rPr>
            </w:pPr>
            <w:r w:rsidRPr="004518B5">
              <w:rPr>
                <w:b/>
                <w:sz w:val="21"/>
                <w:szCs w:val="21"/>
                <w:highlight w:val="yellow"/>
              </w:rPr>
              <w:t>***</w:t>
            </w:r>
            <w:r w:rsidR="00BD7A32" w:rsidRPr="004518B5">
              <w:rPr>
                <w:b/>
                <w:sz w:val="21"/>
                <w:szCs w:val="21"/>
              </w:rPr>
              <w:t xml:space="preserve"> </w:t>
            </w:r>
            <w:r w:rsidRPr="004518B5">
              <w:rPr>
                <w:b/>
                <w:smallCaps/>
                <w:spacing w:val="20"/>
                <w:sz w:val="21"/>
                <w:szCs w:val="21"/>
              </w:rPr>
              <w:t>Kč</w:t>
            </w:r>
          </w:p>
        </w:tc>
      </w:tr>
    </w:tbl>
    <w:permEnd w:id="1541417438"/>
    <w:p w14:paraId="560BBA40"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K ceně díla bez DPH bude připočtena daň z přidané hodnoty v aktuální výši. Celková částka dokladu zůstane bez zaokrouhlení.</w:t>
      </w:r>
    </w:p>
    <w:p w14:paraId="1AF50AB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 není pro plnění poskytnuté na základě této smlouvy osobou povinnou k dani (DPH). Přijaté plnění bude použito výlučně pro účely, které nejsou předmětem daně. Zhotovitel prohlašuje, že:</w:t>
      </w:r>
    </w:p>
    <w:p w14:paraId="45A98DD6"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lastRenderedPageBreak/>
        <w:t xml:space="preserve">nemá v úmyslu nezaplatit daň z přidané hodnoty u zdanitelného plnění podle této smlouvy (dále jen „daň“); </w:t>
      </w:r>
    </w:p>
    <w:p w14:paraId="14B325C8"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mu nejsou známy skutečnosti nasvědčující tomu, že se dostane do postavení, kdy nemůže daň zaplatit a ani se ke dni uzavření této smlouvy v takovém postavení nenachází;</w:t>
      </w:r>
    </w:p>
    <w:p w14:paraId="37BD37BB" w14:textId="77777777" w:rsidR="00CD2289" w:rsidRPr="004518B5" w:rsidRDefault="00CD2289" w:rsidP="00CD2289">
      <w:pPr>
        <w:numPr>
          <w:ilvl w:val="2"/>
          <w:numId w:val="5"/>
        </w:numPr>
        <w:ind w:left="993" w:hanging="181"/>
        <w:jc w:val="both"/>
        <w:rPr>
          <w:color w:val="000000"/>
          <w:sz w:val="21"/>
          <w:szCs w:val="21"/>
        </w:rPr>
      </w:pPr>
      <w:r w:rsidRPr="004518B5">
        <w:rPr>
          <w:color w:val="000000"/>
          <w:sz w:val="21"/>
          <w:szCs w:val="21"/>
        </w:rPr>
        <w:t>nezkrátí daň nebo nevyláká daňovou výhodu.</w:t>
      </w:r>
    </w:p>
    <w:p w14:paraId="710FE51C"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 xml:space="preserve">Cena díla je sjednána na základě jednotkových cen, jako součet oceněných položek soupisu prací (dále jen „rozpočet“), který je přílohou této smlouvy. </w:t>
      </w:r>
    </w:p>
    <w:p w14:paraId="09D55DC2" w14:textId="77777777" w:rsidR="00CD2289" w:rsidRPr="004518B5" w:rsidRDefault="00CD2289" w:rsidP="00BD7A32">
      <w:pPr>
        <w:numPr>
          <w:ilvl w:val="0"/>
          <w:numId w:val="5"/>
        </w:numPr>
        <w:tabs>
          <w:tab w:val="clear" w:pos="720"/>
          <w:tab w:val="num" w:pos="539"/>
        </w:tabs>
        <w:spacing w:before="120" w:after="120"/>
        <w:ind w:left="539" w:hanging="539"/>
        <w:jc w:val="both"/>
        <w:rPr>
          <w:sz w:val="21"/>
          <w:szCs w:val="21"/>
        </w:rPr>
      </w:pPr>
      <w:r w:rsidRPr="004518B5">
        <w:rPr>
          <w:sz w:val="21"/>
          <w:szCs w:val="21"/>
        </w:rPr>
        <w:t>Objednatelem budou hrazeny pouze skutečně a řádně provedené práce a dodávky.</w:t>
      </w:r>
    </w:p>
    <w:p w14:paraId="597A953F" w14:textId="3FC2E6F2" w:rsidR="00766640" w:rsidRPr="004518B5" w:rsidRDefault="00766640" w:rsidP="00AB1DF0">
      <w:pPr>
        <w:numPr>
          <w:ilvl w:val="0"/>
          <w:numId w:val="5"/>
        </w:numPr>
        <w:tabs>
          <w:tab w:val="clear" w:pos="720"/>
          <w:tab w:val="num" w:pos="539"/>
        </w:tabs>
        <w:spacing w:before="120" w:after="120"/>
        <w:ind w:left="539" w:hanging="539"/>
        <w:jc w:val="both"/>
        <w:rPr>
          <w:color w:val="000000"/>
          <w:sz w:val="21"/>
          <w:szCs w:val="21"/>
        </w:rPr>
      </w:pPr>
      <w:r w:rsidRPr="004518B5">
        <w:rPr>
          <w:color w:val="000000"/>
          <w:sz w:val="21"/>
          <w:szCs w:val="21"/>
        </w:rPr>
        <w:t>Cena díla zahrnuje veškeré náklady zhotovitele na zhotovení díla v souladu s dokumentací a soupisem prací dle přílohy č. 1 smlouvy a cenové vlivy v průběhu plnění této smlouvy.</w:t>
      </w:r>
    </w:p>
    <w:p w14:paraId="4EBC6D73" w14:textId="77777777" w:rsidR="005C24AA" w:rsidRPr="004518B5" w:rsidRDefault="005C24AA" w:rsidP="005C24AA">
      <w:pPr>
        <w:spacing w:before="120" w:after="120"/>
        <w:ind w:left="539"/>
        <w:jc w:val="both"/>
        <w:rPr>
          <w:sz w:val="21"/>
          <w:szCs w:val="21"/>
        </w:rPr>
      </w:pPr>
    </w:p>
    <w:p w14:paraId="2DBFAD45" w14:textId="08765EE0" w:rsidR="00127F87" w:rsidRDefault="00FC3114" w:rsidP="00007E5D">
      <w:pPr>
        <w:pStyle w:val="Odstavecseseznamem"/>
        <w:keepNext/>
        <w:keepLines/>
        <w:numPr>
          <w:ilvl w:val="0"/>
          <w:numId w:val="9"/>
        </w:numPr>
        <w:tabs>
          <w:tab w:val="clear" w:pos="1080"/>
          <w:tab w:val="left" w:pos="567"/>
        </w:tabs>
        <w:spacing w:before="120" w:after="120"/>
        <w:ind w:left="567" w:hanging="567"/>
        <w:rPr>
          <w:b/>
          <w:smallCaps/>
          <w:spacing w:val="20"/>
          <w:sz w:val="21"/>
          <w:szCs w:val="21"/>
        </w:rPr>
      </w:pPr>
      <w:r w:rsidRPr="004518B5">
        <w:rPr>
          <w:b/>
          <w:smallCaps/>
          <w:spacing w:val="20"/>
          <w:sz w:val="21"/>
          <w:szCs w:val="21"/>
        </w:rPr>
        <w:tab/>
      </w:r>
      <w:r w:rsidR="00127F87" w:rsidRPr="00AD62B5">
        <w:rPr>
          <w:b/>
          <w:smallCaps/>
          <w:spacing w:val="20"/>
          <w:sz w:val="21"/>
          <w:szCs w:val="21"/>
        </w:rPr>
        <w:t>Platební podmínky</w:t>
      </w:r>
    </w:p>
    <w:p w14:paraId="40226575" w14:textId="77777777" w:rsidR="00E7012D" w:rsidRPr="00AD62B5" w:rsidRDefault="00E7012D" w:rsidP="00E7012D">
      <w:pPr>
        <w:pStyle w:val="Odstavecseseznamem"/>
        <w:keepNext/>
        <w:keepLines/>
        <w:tabs>
          <w:tab w:val="left" w:pos="567"/>
        </w:tabs>
        <w:spacing w:before="120" w:after="120"/>
        <w:ind w:left="567"/>
        <w:rPr>
          <w:b/>
          <w:smallCaps/>
          <w:spacing w:val="20"/>
          <w:sz w:val="21"/>
          <w:szCs w:val="21"/>
        </w:rPr>
      </w:pPr>
    </w:p>
    <w:p w14:paraId="0F8AFB70"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bookmarkStart w:id="2" w:name="_Hlk163798900"/>
      <w:r w:rsidRPr="00D75589">
        <w:rPr>
          <w:sz w:val="21"/>
          <w:szCs w:val="21"/>
        </w:rPr>
        <w:t xml:space="preserve">Cena díla bude uhrazena na základě jedné faktury s náležitostmi daňového dokladu. Lhůta splatnosti faktury je 30 dnů od doručení faktury objednateli. </w:t>
      </w:r>
    </w:p>
    <w:p w14:paraId="61DCC05E"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Faktura bude vystavena po předání a převzetí díla a den zdanitelného plnění je den předání a převzetí díla. Přílohou faktury bude protokol o předání a </w:t>
      </w:r>
      <w:r w:rsidRPr="000D73A1">
        <w:rPr>
          <w:sz w:val="21"/>
          <w:szCs w:val="21"/>
        </w:rPr>
        <w:t xml:space="preserve">převzetí díla. Přílohou faktury ve vztahu k materiálu (asfaltová směs) bude soupis dodacích listů potvrzený obalovnou dle </w:t>
      </w:r>
      <w:r w:rsidRPr="002B7E26">
        <w:rPr>
          <w:sz w:val="21"/>
          <w:szCs w:val="21"/>
        </w:rPr>
        <w:t>čl. VIII. odst. 5 této smlouvy</w:t>
      </w:r>
      <w:r w:rsidRPr="000D73A1">
        <w:rPr>
          <w:sz w:val="21"/>
          <w:szCs w:val="21"/>
        </w:rPr>
        <w:t>. Soupis</w:t>
      </w:r>
      <w:r w:rsidRPr="00D75589">
        <w:rPr>
          <w:sz w:val="21"/>
          <w:szCs w:val="21"/>
        </w:rPr>
        <w:t xml:space="preserve"> musí obsahovat tyto údaje:</w:t>
      </w:r>
    </w:p>
    <w:p w14:paraId="6CCCB754"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Název odběratele</w:t>
      </w:r>
    </w:p>
    <w:p w14:paraId="04A201E9"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Číslo dodacího listu</w:t>
      </w:r>
    </w:p>
    <w:p w14:paraId="56300CCD"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Typ asfaltové směsi</w:t>
      </w:r>
    </w:p>
    <w:p w14:paraId="0C68076B"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Datum a čas vystavení</w:t>
      </w:r>
    </w:p>
    <w:p w14:paraId="0DF1396A"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Místo určení dodávky směsi – název stavby</w:t>
      </w:r>
    </w:p>
    <w:p w14:paraId="7A344B0E"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lang w:eastAsia="en-US"/>
        </w:rPr>
        <w:t>Registrační značka vozidel zajišťujících odvoz z obalovny</w:t>
      </w:r>
    </w:p>
    <w:p w14:paraId="43305717" w14:textId="77777777" w:rsidR="00E7012D" w:rsidRPr="00D75589" w:rsidRDefault="00E7012D" w:rsidP="00E7012D">
      <w:pPr>
        <w:pStyle w:val="Odstavecseseznamem"/>
        <w:numPr>
          <w:ilvl w:val="0"/>
          <w:numId w:val="43"/>
        </w:numPr>
        <w:spacing w:before="120" w:after="120"/>
        <w:jc w:val="both"/>
        <w:rPr>
          <w:sz w:val="21"/>
          <w:szCs w:val="21"/>
        </w:rPr>
      </w:pPr>
      <w:r w:rsidRPr="00D75589">
        <w:rPr>
          <w:sz w:val="21"/>
          <w:szCs w:val="21"/>
        </w:rPr>
        <w:t>Množství asfaltové směsi (tara).</w:t>
      </w:r>
    </w:p>
    <w:p w14:paraId="3089E2B3" w14:textId="77777777" w:rsidR="00E7012D" w:rsidRPr="00D75589" w:rsidRDefault="00E7012D" w:rsidP="00E7012D">
      <w:pPr>
        <w:spacing w:before="120" w:after="120"/>
        <w:ind w:left="539"/>
        <w:jc w:val="both"/>
        <w:rPr>
          <w:sz w:val="21"/>
          <w:szCs w:val="21"/>
        </w:rPr>
      </w:pPr>
      <w:r w:rsidRPr="00D75589">
        <w:rPr>
          <w:sz w:val="21"/>
          <w:szCs w:val="21"/>
        </w:rPr>
        <w:t>V soupisu dodacích listů musí být vyčísleny součty dodané asfaltové směsi za jednotlivé typy (druhy). Objednatel je oprávněn správnost přílohy ověřit u příslušné obalovny a zhotovitel je povinen zajistit součinnost této obalovny.</w:t>
      </w:r>
    </w:p>
    <w:p w14:paraId="34CAC299"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Zhotovitel je povinen vystavit fakturu na adresu sídla objednatele a doručit na e-mail </w:t>
      </w:r>
      <w:hyperlink r:id="rId9" w:history="1">
        <w:r w:rsidRPr="00D75589">
          <w:rPr>
            <w:rStyle w:val="Hypertextovodkaz"/>
            <w:sz w:val="21"/>
            <w:szCs w:val="21"/>
          </w:rPr>
          <w:t>faktury@susjmk.cz</w:t>
        </w:r>
      </w:hyperlink>
      <w:r w:rsidRPr="00D75589">
        <w:rPr>
          <w:sz w:val="21"/>
          <w:szCs w:val="21"/>
        </w:rPr>
        <w:t>.</w:t>
      </w:r>
    </w:p>
    <w:p w14:paraId="61982BB1"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Objednatel je do data splatnosti oprávněn vrátit fakturu vykazující vady. Zhotovitel je povinen na adresu dle odst. 3. tohoto článku předložit fakturu novou či opravenou s aktuálním datem vystavení a novou lhůtou splatnosti. </w:t>
      </w:r>
    </w:p>
    <w:p w14:paraId="25D1036A"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Faktura je uhrazena dnem odepsání příslušné částky z účtu objednatele.</w:t>
      </w:r>
    </w:p>
    <w:p w14:paraId="5E7CB260"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 xml:space="preserve">Zálohové platby se nesjednávají. </w:t>
      </w:r>
    </w:p>
    <w:p w14:paraId="70D407E8" w14:textId="77777777" w:rsidR="00E7012D" w:rsidRPr="00D75589" w:rsidRDefault="00E7012D" w:rsidP="00E7012D">
      <w:pPr>
        <w:pStyle w:val="Odstavecseseznamem"/>
        <w:numPr>
          <w:ilvl w:val="3"/>
          <w:numId w:val="22"/>
        </w:numPr>
        <w:tabs>
          <w:tab w:val="clear" w:pos="2880"/>
        </w:tabs>
        <w:spacing w:before="120" w:after="120"/>
        <w:ind w:left="567" w:hanging="567"/>
        <w:contextualSpacing w:val="0"/>
        <w:jc w:val="both"/>
        <w:rPr>
          <w:sz w:val="21"/>
          <w:szCs w:val="21"/>
        </w:rPr>
      </w:pPr>
      <w:r w:rsidRPr="00D75589">
        <w:rPr>
          <w:sz w:val="21"/>
          <w:szCs w:val="21"/>
        </w:rPr>
        <w:t>Zhotovitel dává souhlas s platbou DPH na účet místně příslušného správce daně v případě, že bude v registru plátců DPH označen jako nespolehlivý, nebo bude požadovat úhradu na jiný než zveřejněný bankovní účet podle §109 odst. 2 písm. c) zákona č. 235/2004 Sb., ve znění pozdějších předpisů.</w:t>
      </w:r>
    </w:p>
    <w:bookmarkEnd w:id="2"/>
    <w:p w14:paraId="42517DE8" w14:textId="77777777" w:rsidR="00A564E1" w:rsidRPr="004518B5" w:rsidRDefault="00A564E1" w:rsidP="00A564E1">
      <w:pPr>
        <w:spacing w:before="120" w:after="120"/>
        <w:ind w:left="539"/>
        <w:jc w:val="both"/>
        <w:rPr>
          <w:sz w:val="21"/>
          <w:szCs w:val="21"/>
        </w:rPr>
      </w:pPr>
    </w:p>
    <w:p w14:paraId="4B57F7F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provádění díla</w:t>
      </w:r>
    </w:p>
    <w:p w14:paraId="5647CF00" w14:textId="7777777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Zhotovitel je povinen provádět dílo s odbornou a potřebnou péčí, šetřit práv objednatele a třetích osob a při provádění díla šetřit veřejné zdroje.</w:t>
      </w:r>
    </w:p>
    <w:p w14:paraId="1BDD227F" w14:textId="7777777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Zhotovitel je povinen provádět dílo prostřednictvím náležitě kvalifikovaných a odborně způsobilých osob. Je-li    pro některou činnost stavby nutný dohled, jiné odborně způsobilé osoby, než má stavbyvedoucí, zajistí zhotovitel její přítomnost.</w:t>
      </w:r>
    </w:p>
    <w:p w14:paraId="0D812068" w14:textId="7777777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Zhotovitel je povinen objednatele bezodkladně informovat o veškerých významných skutečnostech souvisejících s prováděním díla.</w:t>
      </w:r>
    </w:p>
    <w:p w14:paraId="2DC4E716" w14:textId="77777777" w:rsidR="00E7012D" w:rsidRPr="00D75589"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t xml:space="preserve">Zhotovitel je povinen dbát pokynů objednatele. Zástupce objednatele je oprávněn, v případě že zhotovitel provádí dílo v rozporu s dokumenty uvedenými v čl. II. odst. 2. této smlouvy, a ani přes písemné upozornění v zápise ve stavebním deníku nesjedná nápravu, zastavit práce na stavbě nebo její části. Toto zastavení stavby nemá vliv na termín plnění </w:t>
      </w:r>
      <w:r w:rsidRPr="000D73A1">
        <w:rPr>
          <w:sz w:val="21"/>
          <w:szCs w:val="21"/>
        </w:rPr>
        <w:t>sjednaný v čl. IV. odst. 1. této smlouvy</w:t>
      </w:r>
      <w:r w:rsidRPr="00D75589">
        <w:rPr>
          <w:sz w:val="21"/>
          <w:szCs w:val="21"/>
        </w:rPr>
        <w:t>. V případě, že zhotovitel část stavby nebo stavbu přesto provede v rozporu s pokyny objednatele, nemá nárok na náhradu jakýchkoliv nákladů vynaložených na část stavby nebo stavbu provedenou v rozporu s pokyny objednatele.</w:t>
      </w:r>
    </w:p>
    <w:p w14:paraId="75E1FE65" w14:textId="77777777" w:rsidR="00E7012D" w:rsidRPr="000D73A1"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D75589">
        <w:rPr>
          <w:sz w:val="21"/>
          <w:szCs w:val="21"/>
        </w:rPr>
        <w:lastRenderedPageBreak/>
        <w:t xml:space="preserve">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podkladů </w:t>
      </w:r>
      <w:r w:rsidRPr="000D73A1">
        <w:rPr>
          <w:sz w:val="21"/>
          <w:szCs w:val="21"/>
        </w:rPr>
        <w:t>dle čl. II odst. 2 této smlouvy, které byly součástí zadávacích podmínek veřejné zakázky, na jejímž základě byla tato smlouva uzavřena.</w:t>
      </w:r>
    </w:p>
    <w:p w14:paraId="79E96CDD" w14:textId="77777777" w:rsidR="00E7012D" w:rsidRPr="00FF5608" w:rsidRDefault="00E7012D" w:rsidP="00E7012D">
      <w:pPr>
        <w:pStyle w:val="Odstavecseseznamem"/>
        <w:numPr>
          <w:ilvl w:val="0"/>
          <w:numId w:val="11"/>
        </w:numPr>
        <w:tabs>
          <w:tab w:val="clear" w:pos="360"/>
          <w:tab w:val="num" w:pos="539"/>
        </w:tabs>
        <w:spacing w:after="120"/>
        <w:ind w:left="539" w:hanging="539"/>
        <w:contextualSpacing w:val="0"/>
        <w:jc w:val="both"/>
        <w:rPr>
          <w:sz w:val="21"/>
          <w:szCs w:val="21"/>
        </w:rPr>
      </w:pPr>
      <w:r w:rsidRPr="00FF5608">
        <w:rPr>
          <w:sz w:val="21"/>
          <w:szCs w:val="21"/>
        </w:rPr>
        <w:t xml:space="preserve">Objednatel je oprávněn kontrolovat plnění této smlouvy průběžně, zhotovitel je povinen ke kontrole poskytnout potřebnou součinnost. </w:t>
      </w:r>
    </w:p>
    <w:p w14:paraId="7E7CE17A" w14:textId="77777777" w:rsidR="00A564E1" w:rsidRPr="004518B5" w:rsidRDefault="00A564E1" w:rsidP="00A564E1">
      <w:pPr>
        <w:spacing w:before="120" w:after="120"/>
        <w:ind w:left="360"/>
        <w:jc w:val="both"/>
        <w:rPr>
          <w:sz w:val="21"/>
          <w:szCs w:val="21"/>
        </w:rPr>
      </w:pPr>
    </w:p>
    <w:p w14:paraId="17E313C3"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provádění stavby</w:t>
      </w:r>
    </w:p>
    <w:p w14:paraId="7D79DEDA" w14:textId="67B03646" w:rsidR="00766640" w:rsidRDefault="00766640"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Zhotovitel je povinen zajistit při provádění prací ke zhotovení stavby dle této smlouvy trvalou přítomnost stavbyvedoucího nebo jiného oprávněného zástupce na staveništi. Zhotovitel je povinen zajistit, aby v celém průběhu provádění díla odpovídala osoba stavbyvedoucího požadavkům objednatele vyjádřeným v zadávacích podmínkách veřejné zakázky, na jejímž základě byla tato smlouva uzavřena.</w:t>
      </w:r>
    </w:p>
    <w:p w14:paraId="4767482E" w14:textId="77777777" w:rsidR="00766640" w:rsidRPr="004518B5" w:rsidRDefault="00766640"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 xml:space="preserve">Zjistí-li zhotovitel při provádění stavby skryté překážky týkající se věci, na níž má být provedena </w:t>
      </w:r>
      <w:r w:rsidR="006C5857" w:rsidRPr="004518B5">
        <w:rPr>
          <w:sz w:val="21"/>
          <w:szCs w:val="21"/>
        </w:rPr>
        <w:t>rekonstrukce</w:t>
      </w:r>
      <w:r w:rsidRPr="004518B5">
        <w:rPr>
          <w:sz w:val="21"/>
          <w:szCs w:val="21"/>
        </w:rPr>
        <w:t xml:space="preserve"> nebo úprava, nebo místa, kde má být dílo provedeno, a tyto překážky znemožňují provedení stavby způsobem určeným v této smlouvě, je zhotovitel povinen tuto skutečnost bez zbytečného odkladu objednateli oznámit a navrhnout změnu zadání stavby. Do dosažení dohody o změně zadání stavby je zhotovitel oprávněn provádění díla v nezbytném rozsahu a na nezbytně nutnou dobu přerušit. </w:t>
      </w:r>
    </w:p>
    <w:p w14:paraId="10003F3C" w14:textId="77777777" w:rsidR="00CD2289" w:rsidRPr="004518B5" w:rsidRDefault="00CD2289"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Zhotovitel je povinen pořizovat a průběžně objednateli předávat dokumentaci stavby. Dokumentaci stavby tvoří</w:t>
      </w:r>
      <w:r w:rsidR="00E5294C" w:rsidRPr="004518B5">
        <w:rPr>
          <w:sz w:val="21"/>
          <w:szCs w:val="21"/>
        </w:rPr>
        <w:t xml:space="preserve"> </w:t>
      </w:r>
      <w:r w:rsidRPr="004518B5">
        <w:rPr>
          <w:sz w:val="21"/>
          <w:szCs w:val="21"/>
        </w:rPr>
        <w:t>originály následujících dokumentů:</w:t>
      </w:r>
    </w:p>
    <w:p w14:paraId="74869C70" w14:textId="77777777" w:rsidR="00DC51D7" w:rsidRPr="00BB0881" w:rsidRDefault="009D532E" w:rsidP="00310556">
      <w:pPr>
        <w:numPr>
          <w:ilvl w:val="2"/>
          <w:numId w:val="14"/>
        </w:numPr>
        <w:tabs>
          <w:tab w:val="left" w:pos="1080"/>
        </w:tabs>
        <w:ind w:left="1076"/>
        <w:jc w:val="both"/>
        <w:rPr>
          <w:sz w:val="21"/>
          <w:szCs w:val="21"/>
        </w:rPr>
      </w:pPr>
      <w:bookmarkStart w:id="3" w:name="_Hlk165539557"/>
      <w:r w:rsidRPr="00BB0881">
        <w:rPr>
          <w:sz w:val="21"/>
          <w:szCs w:val="21"/>
        </w:rPr>
        <w:t>s</w:t>
      </w:r>
      <w:r w:rsidR="00127F87" w:rsidRPr="00BB0881">
        <w:rPr>
          <w:sz w:val="21"/>
          <w:szCs w:val="21"/>
        </w:rPr>
        <w:t>tavební deník;</w:t>
      </w:r>
    </w:p>
    <w:p w14:paraId="25D7D704" w14:textId="77777777" w:rsidR="00127F87" w:rsidRPr="00BB0881" w:rsidRDefault="009D532E" w:rsidP="00310556">
      <w:pPr>
        <w:numPr>
          <w:ilvl w:val="2"/>
          <w:numId w:val="14"/>
        </w:numPr>
        <w:tabs>
          <w:tab w:val="left" w:pos="1080"/>
        </w:tabs>
        <w:ind w:left="1076"/>
        <w:jc w:val="both"/>
        <w:rPr>
          <w:sz w:val="21"/>
          <w:szCs w:val="21"/>
        </w:rPr>
      </w:pPr>
      <w:bookmarkStart w:id="4" w:name="_Hlk164860562"/>
      <w:r w:rsidRPr="00BB0881">
        <w:rPr>
          <w:sz w:val="21"/>
          <w:szCs w:val="21"/>
        </w:rPr>
        <w:t>p</w:t>
      </w:r>
      <w:r w:rsidR="00127F87" w:rsidRPr="00BB0881">
        <w:rPr>
          <w:sz w:val="21"/>
          <w:szCs w:val="21"/>
        </w:rPr>
        <w:t>rotokoly o průběhu a výsledku veškerých zkoušek a revizí</w:t>
      </w:r>
      <w:bookmarkEnd w:id="4"/>
      <w:r w:rsidR="00127F87" w:rsidRPr="00BB0881">
        <w:rPr>
          <w:sz w:val="21"/>
          <w:szCs w:val="21"/>
        </w:rPr>
        <w:t>;</w:t>
      </w:r>
    </w:p>
    <w:p w14:paraId="646082D4" w14:textId="77777777" w:rsidR="00C13E27" w:rsidRPr="00BB0881" w:rsidRDefault="003C34E1" w:rsidP="00C13E27">
      <w:pPr>
        <w:numPr>
          <w:ilvl w:val="2"/>
          <w:numId w:val="14"/>
        </w:numPr>
        <w:tabs>
          <w:tab w:val="left" w:pos="1080"/>
        </w:tabs>
        <w:ind w:left="1076"/>
        <w:jc w:val="both"/>
        <w:rPr>
          <w:sz w:val="21"/>
          <w:szCs w:val="21"/>
        </w:rPr>
      </w:pPr>
      <w:r w:rsidRPr="00BB0881">
        <w:rPr>
          <w:sz w:val="21"/>
          <w:szCs w:val="21"/>
        </w:rPr>
        <w:t>c</w:t>
      </w:r>
      <w:r w:rsidR="00127F87" w:rsidRPr="00BB0881">
        <w:rPr>
          <w:sz w:val="21"/>
          <w:szCs w:val="21"/>
        </w:rPr>
        <w:t>ertifikáty a prohlášení o shodě použitých materiálů a výrobků;</w:t>
      </w:r>
    </w:p>
    <w:p w14:paraId="6587D8B4" w14:textId="2EBE0616" w:rsidR="00766640" w:rsidRPr="00BB0881" w:rsidRDefault="00766640" w:rsidP="00AB1DF0">
      <w:pPr>
        <w:numPr>
          <w:ilvl w:val="2"/>
          <w:numId w:val="14"/>
        </w:numPr>
        <w:tabs>
          <w:tab w:val="left" w:pos="1080"/>
        </w:tabs>
        <w:ind w:left="1076"/>
        <w:jc w:val="both"/>
        <w:rPr>
          <w:sz w:val="21"/>
          <w:szCs w:val="21"/>
        </w:rPr>
      </w:pPr>
      <w:r w:rsidRPr="00BB0881">
        <w:rPr>
          <w:sz w:val="21"/>
          <w:szCs w:val="21"/>
        </w:rPr>
        <w:t xml:space="preserve">fotodokumentace provádění stavby, vč. fotodokumentace stavu blízkých </w:t>
      </w:r>
      <w:r w:rsidR="00007E5D" w:rsidRPr="00BB0881">
        <w:rPr>
          <w:sz w:val="21"/>
          <w:szCs w:val="21"/>
        </w:rPr>
        <w:t>nemovitostí</w:t>
      </w:r>
      <w:r w:rsidR="001D2D1B" w:rsidRPr="00BB0881">
        <w:rPr>
          <w:sz w:val="21"/>
          <w:szCs w:val="21"/>
        </w:rPr>
        <w:t xml:space="preserve"> </w:t>
      </w:r>
      <w:r w:rsidR="005C35AD" w:rsidRPr="00BB0881">
        <w:rPr>
          <w:sz w:val="21"/>
          <w:szCs w:val="21"/>
        </w:rPr>
        <w:t xml:space="preserve"> před a po stavbě </w:t>
      </w:r>
      <w:r w:rsidRPr="00BB0881">
        <w:rPr>
          <w:sz w:val="21"/>
          <w:szCs w:val="21"/>
        </w:rPr>
        <w:t xml:space="preserve">- (mailem na adresu správce stavby nebo na nosiči USB flash disk). </w:t>
      </w:r>
    </w:p>
    <w:p w14:paraId="3746D43B" w14:textId="5F926693" w:rsidR="00007E5D" w:rsidRPr="000D73A1" w:rsidRDefault="003C34E1" w:rsidP="004E0EDC">
      <w:pPr>
        <w:numPr>
          <w:ilvl w:val="2"/>
          <w:numId w:val="14"/>
        </w:numPr>
        <w:tabs>
          <w:tab w:val="left" w:pos="1080"/>
        </w:tabs>
        <w:ind w:left="1076"/>
        <w:jc w:val="both"/>
        <w:rPr>
          <w:sz w:val="21"/>
          <w:szCs w:val="21"/>
        </w:rPr>
      </w:pPr>
      <w:r w:rsidRPr="00BB0881">
        <w:rPr>
          <w:sz w:val="21"/>
          <w:szCs w:val="21"/>
        </w:rPr>
        <w:t>d</w:t>
      </w:r>
      <w:r w:rsidR="00127F87" w:rsidRPr="00BB0881">
        <w:rPr>
          <w:sz w:val="21"/>
          <w:szCs w:val="21"/>
        </w:rPr>
        <w:t>oklady</w:t>
      </w:r>
      <w:r w:rsidR="00127F87" w:rsidRPr="004518B5">
        <w:rPr>
          <w:sz w:val="21"/>
          <w:szCs w:val="21"/>
        </w:rPr>
        <w:t xml:space="preserve"> o likvidaci </w:t>
      </w:r>
      <w:proofErr w:type="gramStart"/>
      <w:r w:rsidR="00127F87" w:rsidRPr="004518B5">
        <w:rPr>
          <w:sz w:val="21"/>
          <w:szCs w:val="21"/>
        </w:rPr>
        <w:t>odpadu - minimální</w:t>
      </w:r>
      <w:proofErr w:type="gramEnd"/>
      <w:r w:rsidR="00127F87" w:rsidRPr="004518B5">
        <w:rPr>
          <w:sz w:val="21"/>
          <w:szCs w:val="21"/>
        </w:rPr>
        <w:t xml:space="preserve"> obsah dokladu je stanoven v </w:t>
      </w:r>
      <w:r w:rsidR="00127F87" w:rsidRPr="000D73A1">
        <w:rPr>
          <w:sz w:val="21"/>
          <w:szCs w:val="21"/>
        </w:rPr>
        <w:t xml:space="preserve">odst. </w:t>
      </w:r>
      <w:r w:rsidR="00C31510" w:rsidRPr="000D73A1">
        <w:rPr>
          <w:sz w:val="21"/>
          <w:szCs w:val="21"/>
        </w:rPr>
        <w:t>8</w:t>
      </w:r>
      <w:r w:rsidR="00127F87" w:rsidRPr="000D73A1">
        <w:rPr>
          <w:sz w:val="21"/>
          <w:szCs w:val="21"/>
        </w:rPr>
        <w:t>. tohoto článku</w:t>
      </w:r>
      <w:r w:rsidR="004E0EDC" w:rsidRPr="000D73A1">
        <w:rPr>
          <w:sz w:val="21"/>
          <w:szCs w:val="21"/>
        </w:rPr>
        <w:t>.</w:t>
      </w:r>
    </w:p>
    <w:p w14:paraId="4BF3ABF7" w14:textId="77777777" w:rsidR="00007E5D" w:rsidRPr="004518B5" w:rsidRDefault="00007E5D" w:rsidP="00007E5D">
      <w:pPr>
        <w:tabs>
          <w:tab w:val="left" w:pos="1080"/>
        </w:tabs>
        <w:ind w:left="1076"/>
        <w:jc w:val="both"/>
        <w:rPr>
          <w:sz w:val="21"/>
          <w:szCs w:val="21"/>
        </w:rPr>
      </w:pPr>
    </w:p>
    <w:bookmarkEnd w:id="3"/>
    <w:p w14:paraId="0E6E0604" w14:textId="77777777" w:rsidR="00127F87" w:rsidRPr="004518B5" w:rsidRDefault="00E5294C" w:rsidP="00BD7A32">
      <w:pPr>
        <w:spacing w:after="120"/>
        <w:ind w:left="539"/>
        <w:jc w:val="both"/>
        <w:rPr>
          <w:sz w:val="21"/>
          <w:szCs w:val="21"/>
        </w:rPr>
      </w:pPr>
      <w:r w:rsidRPr="004518B5">
        <w:rPr>
          <w:sz w:val="21"/>
          <w:szCs w:val="21"/>
        </w:rPr>
        <w:t>Dokumentace bude odpovídat požadavkům stanoveným právním řádem a požadavkům, které jsou dány účelem pořizování dokumentace daného druhu.</w:t>
      </w:r>
    </w:p>
    <w:p w14:paraId="2DE98532" w14:textId="77777777" w:rsidR="00766640" w:rsidRPr="004518B5" w:rsidRDefault="00766640" w:rsidP="00766640">
      <w:pPr>
        <w:tabs>
          <w:tab w:val="num" w:pos="540"/>
        </w:tabs>
        <w:spacing w:before="120" w:after="120"/>
        <w:ind w:left="539"/>
        <w:jc w:val="both"/>
        <w:rPr>
          <w:sz w:val="21"/>
          <w:szCs w:val="21"/>
        </w:rPr>
      </w:pPr>
      <w:r w:rsidRPr="004518B5">
        <w:rPr>
          <w:sz w:val="21"/>
          <w:szCs w:val="21"/>
        </w:rPr>
        <w:t>Zhotovitel je povinen průběžně předávat kopie dokladů tvořících dokumentaci stavby. Zhotovitel je povinen nejpozději do dokončení stavby předat originály dokladů tvořících dokumentaci stavby.</w:t>
      </w:r>
    </w:p>
    <w:p w14:paraId="72A79C6A" w14:textId="77777777" w:rsidR="00DC004B" w:rsidRPr="004518B5" w:rsidRDefault="00127F87"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Stavební deník je základní dokumentací průběhu provádění díla. Zhotovitel je povinen vést stavební deník v souladu s </w:t>
      </w:r>
      <w:r w:rsidR="00F56DB9" w:rsidRPr="004518B5">
        <w:rPr>
          <w:sz w:val="21"/>
          <w:szCs w:val="21"/>
        </w:rPr>
        <w:t>§ 166 zákona č. 283/2021 Sb., Stavební zákon, ve znění pozdějších předpisů</w:t>
      </w:r>
      <w:r w:rsidRPr="004518B5">
        <w:rPr>
          <w:sz w:val="21"/>
          <w:szCs w:val="21"/>
        </w:rPr>
        <w:t xml:space="preserve">, zejména provádět denní záznamy jmen a příjmení osob pracujících na staveništi, zaznamenávat klimatické podmínky, nasazení mechanizačních prostředků, uvádět popis a množství všech provedených prací a montáží a jejich časový postup a dodávky materiálu, výrobků, strojů pro stavbu. Do stavebního deníku se zapisují veškeré skutečnosti, úkony a pokyny týkající se této smlouvy. Zhotovitel má povinnost zajistit, aby byl stavební deník na staveništi přístupný každý pracovní den v době od 07.00 hodin do 16.00 hodin, v případě provádění stavebních prací v sobotu, neděli či státním svátku i v době, kdy jsou stavební práce prováděny. </w:t>
      </w:r>
    </w:p>
    <w:p w14:paraId="232872C4" w14:textId="033DFD53" w:rsidR="00127F87" w:rsidRPr="004518B5" w:rsidRDefault="00127F87" w:rsidP="00AB1DF0">
      <w:pPr>
        <w:numPr>
          <w:ilvl w:val="0"/>
          <w:numId w:val="29"/>
        </w:numPr>
        <w:tabs>
          <w:tab w:val="clear" w:pos="720"/>
          <w:tab w:val="left" w:pos="540"/>
        </w:tabs>
        <w:spacing w:before="120" w:after="120"/>
        <w:ind w:left="540" w:hanging="540"/>
        <w:jc w:val="both"/>
        <w:rPr>
          <w:sz w:val="21"/>
          <w:szCs w:val="21"/>
        </w:rPr>
      </w:pPr>
      <w:r w:rsidRPr="004518B5">
        <w:rPr>
          <w:sz w:val="21"/>
          <w:szCs w:val="21"/>
        </w:rPr>
        <w:t>Poddodavatelé</w:t>
      </w:r>
      <w:r w:rsidR="003C65C9">
        <w:rPr>
          <w:sz w:val="21"/>
          <w:szCs w:val="21"/>
        </w:rPr>
        <w:t xml:space="preserve"> a</w:t>
      </w:r>
      <w:r w:rsidR="003C65C9" w:rsidRPr="003C65C9">
        <w:rPr>
          <w:sz w:val="21"/>
          <w:szCs w:val="21"/>
        </w:rPr>
        <w:t xml:space="preserve"> jiní dodavatelé</w:t>
      </w:r>
    </w:p>
    <w:p w14:paraId="61C77E2D" w14:textId="0698E395" w:rsidR="00F45316" w:rsidRPr="004518B5" w:rsidRDefault="00F45316" w:rsidP="003C65C9">
      <w:pPr>
        <w:pStyle w:val="Odstavecseseznamem"/>
        <w:numPr>
          <w:ilvl w:val="1"/>
          <w:numId w:val="49"/>
        </w:numPr>
        <w:tabs>
          <w:tab w:val="left" w:pos="1080"/>
        </w:tabs>
        <w:suppressAutoHyphens/>
        <w:spacing w:before="120" w:after="120"/>
        <w:ind w:left="1134" w:hanging="425"/>
        <w:jc w:val="both"/>
        <w:rPr>
          <w:sz w:val="21"/>
          <w:szCs w:val="21"/>
        </w:rPr>
      </w:pPr>
      <w:r w:rsidRPr="004518B5">
        <w:rPr>
          <w:sz w:val="21"/>
          <w:szCs w:val="21"/>
        </w:rPr>
        <w:t>Poddodavatel je osoba, pomocí které dodavatel plní určitou část díla nebo která má k plnění díla poskytnout určité věci či práva. Náplň činnosti stavbyvedoucího nelze plnit pomocí poddodavatele.</w:t>
      </w:r>
    </w:p>
    <w:p w14:paraId="3D406E4C" w14:textId="77777777" w:rsidR="00F45316" w:rsidRPr="00DF7A43" w:rsidRDefault="00F45316" w:rsidP="00F45316">
      <w:pPr>
        <w:pStyle w:val="Odstavecseseznamem"/>
        <w:tabs>
          <w:tab w:val="left" w:pos="1080"/>
        </w:tabs>
        <w:suppressAutoHyphens/>
        <w:spacing w:before="120" w:after="120"/>
        <w:ind w:left="1440"/>
        <w:jc w:val="both"/>
        <w:rPr>
          <w:sz w:val="16"/>
          <w:szCs w:val="16"/>
        </w:rPr>
      </w:pPr>
    </w:p>
    <w:p w14:paraId="78ABEE21" w14:textId="5B86590E" w:rsidR="000B6F45" w:rsidRPr="004E0EDC" w:rsidRDefault="00AD14FD" w:rsidP="003C65C9">
      <w:pPr>
        <w:pStyle w:val="Odstavecseseznamem"/>
        <w:numPr>
          <w:ilvl w:val="1"/>
          <w:numId w:val="49"/>
        </w:numPr>
        <w:tabs>
          <w:tab w:val="left" w:pos="1080"/>
        </w:tabs>
        <w:suppressAutoHyphens/>
        <w:spacing w:before="120" w:after="120"/>
        <w:ind w:left="1134" w:hanging="425"/>
        <w:jc w:val="both"/>
        <w:rPr>
          <w:sz w:val="21"/>
          <w:szCs w:val="21"/>
        </w:rPr>
      </w:pPr>
      <w:r w:rsidRPr="004518B5">
        <w:rPr>
          <w:sz w:val="21"/>
          <w:szCs w:val="21"/>
        </w:rPr>
        <w:t>Zhotovitel ve své nabídce do veřejné zakázky, na jejímž základě byla tato smlouva uzavřena, prokazoval kvalifikaci pomocí následujících poddodavatelů.</w:t>
      </w:r>
    </w:p>
    <w:tbl>
      <w:tblPr>
        <w:tblW w:w="9605" w:type="dxa"/>
        <w:tblInd w:w="1101" w:type="dxa"/>
        <w:tblLook w:val="01E0" w:firstRow="1" w:lastRow="1" w:firstColumn="1" w:lastColumn="1" w:noHBand="0" w:noVBand="0"/>
      </w:tblPr>
      <w:tblGrid>
        <w:gridCol w:w="2693"/>
        <w:gridCol w:w="1432"/>
        <w:gridCol w:w="5480"/>
      </w:tblGrid>
      <w:tr w:rsidR="00AD14FD" w:rsidRPr="004518B5" w14:paraId="6C02A576" w14:textId="77777777" w:rsidTr="00403B46">
        <w:trPr>
          <w:trHeight w:val="539"/>
        </w:trPr>
        <w:tc>
          <w:tcPr>
            <w:tcW w:w="2693" w:type="dxa"/>
            <w:tcBorders>
              <w:top w:val="single" w:sz="4" w:space="0" w:color="000000"/>
              <w:left w:val="single" w:sz="4" w:space="0" w:color="000000"/>
              <w:bottom w:val="single" w:sz="4" w:space="0" w:color="000000"/>
              <w:right w:val="single" w:sz="4" w:space="0" w:color="000000"/>
            </w:tcBorders>
          </w:tcPr>
          <w:p w14:paraId="76DB6437" w14:textId="77777777" w:rsidR="00AD14FD" w:rsidRPr="004518B5" w:rsidRDefault="00AD14FD" w:rsidP="00403B46">
            <w:pPr>
              <w:tabs>
                <w:tab w:val="left" w:pos="61"/>
              </w:tabs>
              <w:spacing w:before="120" w:after="120"/>
              <w:ind w:left="61"/>
              <w:jc w:val="both"/>
              <w:rPr>
                <w:sz w:val="21"/>
                <w:szCs w:val="21"/>
              </w:rPr>
            </w:pPr>
            <w:r w:rsidRPr="004518B5">
              <w:rPr>
                <w:sz w:val="21"/>
                <w:szCs w:val="21"/>
              </w:rPr>
              <w:t xml:space="preserve">Název </w:t>
            </w:r>
          </w:p>
        </w:tc>
        <w:tc>
          <w:tcPr>
            <w:tcW w:w="1432" w:type="dxa"/>
            <w:tcBorders>
              <w:top w:val="single" w:sz="4" w:space="0" w:color="000000"/>
              <w:left w:val="single" w:sz="4" w:space="0" w:color="000000"/>
              <w:bottom w:val="single" w:sz="4" w:space="0" w:color="000000"/>
              <w:right w:val="single" w:sz="4" w:space="0" w:color="000000"/>
            </w:tcBorders>
          </w:tcPr>
          <w:p w14:paraId="59A0987A" w14:textId="77777777" w:rsidR="00AD14FD" w:rsidRPr="004518B5" w:rsidRDefault="00AD14FD" w:rsidP="00403B46">
            <w:pPr>
              <w:tabs>
                <w:tab w:val="left" w:pos="61"/>
              </w:tabs>
              <w:spacing w:before="120" w:after="120"/>
              <w:ind w:left="61"/>
              <w:jc w:val="center"/>
              <w:rPr>
                <w:sz w:val="21"/>
                <w:szCs w:val="21"/>
              </w:rPr>
            </w:pPr>
            <w:r w:rsidRPr="004518B5">
              <w:rPr>
                <w:sz w:val="21"/>
                <w:szCs w:val="21"/>
              </w:rPr>
              <w:t>IČO</w:t>
            </w:r>
          </w:p>
        </w:tc>
        <w:tc>
          <w:tcPr>
            <w:tcW w:w="5480" w:type="dxa"/>
            <w:tcBorders>
              <w:top w:val="single" w:sz="4" w:space="0" w:color="000000"/>
              <w:left w:val="single" w:sz="4" w:space="0" w:color="000000"/>
              <w:bottom w:val="single" w:sz="4" w:space="0" w:color="000000"/>
              <w:right w:val="single" w:sz="4" w:space="0" w:color="000000"/>
            </w:tcBorders>
          </w:tcPr>
          <w:p w14:paraId="01065BF6" w14:textId="77777777" w:rsidR="00AD14FD" w:rsidRPr="004518B5" w:rsidRDefault="00AD14FD" w:rsidP="00403B46">
            <w:pPr>
              <w:tabs>
                <w:tab w:val="left" w:pos="61"/>
              </w:tabs>
              <w:spacing w:before="120" w:after="120"/>
              <w:ind w:left="61"/>
              <w:jc w:val="both"/>
              <w:rPr>
                <w:sz w:val="21"/>
                <w:szCs w:val="21"/>
              </w:rPr>
            </w:pPr>
            <w:r w:rsidRPr="004518B5">
              <w:rPr>
                <w:sz w:val="21"/>
                <w:szCs w:val="21"/>
              </w:rPr>
              <w:t xml:space="preserve">Rozsah prací </w:t>
            </w:r>
          </w:p>
        </w:tc>
      </w:tr>
      <w:tr w:rsidR="00AD14FD" w:rsidRPr="004518B5" w14:paraId="3989EBC5" w14:textId="77777777" w:rsidTr="00403B46">
        <w:trPr>
          <w:trHeight w:val="556"/>
        </w:trPr>
        <w:tc>
          <w:tcPr>
            <w:tcW w:w="2693" w:type="dxa"/>
            <w:tcBorders>
              <w:top w:val="single" w:sz="4" w:space="0" w:color="000000"/>
              <w:left w:val="single" w:sz="4" w:space="0" w:color="000000"/>
              <w:bottom w:val="single" w:sz="4" w:space="0" w:color="000000"/>
              <w:right w:val="single" w:sz="4" w:space="0" w:color="000000"/>
            </w:tcBorders>
          </w:tcPr>
          <w:p w14:paraId="3C928971" w14:textId="407D7725" w:rsidR="00AD14FD" w:rsidRPr="002B7E26" w:rsidRDefault="00AD14FD" w:rsidP="00403B46">
            <w:pPr>
              <w:tabs>
                <w:tab w:val="left" w:pos="61"/>
                <w:tab w:val="left" w:pos="6300"/>
              </w:tabs>
              <w:spacing w:before="120" w:after="120"/>
              <w:ind w:left="61"/>
              <w:rPr>
                <w:b/>
                <w:smallCaps/>
                <w:spacing w:val="20"/>
                <w:sz w:val="21"/>
                <w:szCs w:val="21"/>
              </w:rPr>
            </w:pPr>
            <w:permStart w:id="1368415209" w:edGrp="everyone"/>
            <w:r w:rsidRPr="002B7E26">
              <w:rPr>
                <w:b/>
                <w:sz w:val="21"/>
                <w:szCs w:val="21"/>
              </w:rPr>
              <w:t>***</w:t>
            </w:r>
          </w:p>
        </w:tc>
        <w:tc>
          <w:tcPr>
            <w:tcW w:w="1432" w:type="dxa"/>
            <w:tcBorders>
              <w:top w:val="single" w:sz="4" w:space="0" w:color="000000"/>
              <w:left w:val="single" w:sz="4" w:space="0" w:color="000000"/>
              <w:bottom w:val="single" w:sz="4" w:space="0" w:color="000000"/>
              <w:right w:val="single" w:sz="4" w:space="0" w:color="000000"/>
            </w:tcBorders>
          </w:tcPr>
          <w:p w14:paraId="5CAF96E1" w14:textId="77777777" w:rsidR="00AD14FD" w:rsidRPr="002B7E26" w:rsidRDefault="00AD14FD" w:rsidP="00403B46">
            <w:pPr>
              <w:tabs>
                <w:tab w:val="left" w:pos="61"/>
                <w:tab w:val="left" w:pos="6300"/>
              </w:tabs>
              <w:spacing w:before="120" w:after="120"/>
              <w:ind w:left="61"/>
              <w:jc w:val="center"/>
              <w:rPr>
                <w:b/>
                <w:sz w:val="21"/>
                <w:szCs w:val="21"/>
              </w:rPr>
            </w:pPr>
            <w:r w:rsidRPr="002B7E26">
              <w:rPr>
                <w:b/>
                <w:sz w:val="21"/>
                <w:szCs w:val="21"/>
              </w:rPr>
              <w:t>***</w:t>
            </w:r>
          </w:p>
        </w:tc>
        <w:tc>
          <w:tcPr>
            <w:tcW w:w="5480" w:type="dxa"/>
            <w:tcBorders>
              <w:top w:val="single" w:sz="4" w:space="0" w:color="000000"/>
              <w:left w:val="single" w:sz="4" w:space="0" w:color="000000"/>
              <w:bottom w:val="single" w:sz="4" w:space="0" w:color="000000"/>
              <w:right w:val="single" w:sz="4" w:space="0" w:color="000000"/>
            </w:tcBorders>
          </w:tcPr>
          <w:p w14:paraId="573C25FB" w14:textId="41428623" w:rsidR="00AD14FD" w:rsidRPr="002B7E26" w:rsidRDefault="00AD14FD" w:rsidP="00403B46">
            <w:pPr>
              <w:tabs>
                <w:tab w:val="left" w:pos="61"/>
                <w:tab w:val="left" w:pos="6300"/>
              </w:tabs>
              <w:spacing w:before="120" w:after="120"/>
              <w:ind w:left="61"/>
              <w:rPr>
                <w:b/>
                <w:smallCaps/>
                <w:spacing w:val="20"/>
                <w:sz w:val="21"/>
                <w:szCs w:val="21"/>
              </w:rPr>
            </w:pPr>
            <w:r w:rsidRPr="002B7E26">
              <w:rPr>
                <w:b/>
                <w:sz w:val="21"/>
                <w:szCs w:val="21"/>
              </w:rPr>
              <w:t>***</w:t>
            </w:r>
          </w:p>
        </w:tc>
      </w:tr>
    </w:tbl>
    <w:permEnd w:id="1368415209"/>
    <w:p w14:paraId="7B26B962" w14:textId="1C8BB324" w:rsidR="00AD14FD" w:rsidRDefault="00AD14FD" w:rsidP="00AD14FD">
      <w:pPr>
        <w:tabs>
          <w:tab w:val="left" w:pos="1080"/>
        </w:tabs>
        <w:spacing w:before="120" w:after="120"/>
        <w:ind w:left="1080"/>
        <w:jc w:val="both"/>
        <w:rPr>
          <w:sz w:val="21"/>
          <w:szCs w:val="21"/>
        </w:rPr>
      </w:pPr>
      <w:r w:rsidRPr="004518B5">
        <w:rPr>
          <w:sz w:val="21"/>
          <w:szCs w:val="21"/>
        </w:rPr>
        <w:t xml:space="preserve">Zhotovitel je oprávněn provádět uvedené práce s pomocí jiných poddodavatelů pouze na základě předchozího písemného souhlasu objednatele, totéž platí, pokud v zadávacím řízení kvalifikaci zhotovitel prokazoval sám a nyní chce tuto část díla provádět poddodavatelem či kvalifikaci prokazoval prostřednictvím poddodavatele </w:t>
      </w:r>
      <w:r w:rsidRPr="004518B5">
        <w:rPr>
          <w:sz w:val="21"/>
          <w:szCs w:val="21"/>
        </w:rPr>
        <w:lastRenderedPageBreak/>
        <w:t>a nyní chce dílo nebo jeho část provádět sám. Objednatel si vyhrazuje právo</w:t>
      </w:r>
      <w:r w:rsidR="005B729F" w:rsidRPr="004518B5">
        <w:rPr>
          <w:sz w:val="21"/>
          <w:szCs w:val="21"/>
        </w:rPr>
        <w:t xml:space="preserve"> navrhovanou změnu odmítnout, a </w:t>
      </w:r>
      <w:r w:rsidRPr="004518B5">
        <w:rPr>
          <w:sz w:val="21"/>
          <w:szCs w:val="21"/>
        </w:rPr>
        <w:t>to i opakovaně.</w:t>
      </w:r>
    </w:p>
    <w:p w14:paraId="43621016" w14:textId="77777777" w:rsidR="004E0EDC" w:rsidRPr="00A07971" w:rsidRDefault="004E0EDC" w:rsidP="003C65C9">
      <w:pPr>
        <w:pStyle w:val="Odstavecseseznamem"/>
        <w:numPr>
          <w:ilvl w:val="1"/>
          <w:numId w:val="49"/>
        </w:numPr>
        <w:ind w:left="1134" w:hanging="425"/>
        <w:rPr>
          <w:sz w:val="21"/>
          <w:szCs w:val="21"/>
        </w:rPr>
      </w:pPr>
      <w:r w:rsidRPr="00A07971">
        <w:rPr>
          <w:sz w:val="21"/>
          <w:szCs w:val="21"/>
        </w:rPr>
        <w:t>Dodávka obalované směsi pro stavbu bude zajištěna z následující obalovny:</w:t>
      </w:r>
    </w:p>
    <w:tbl>
      <w:tblPr>
        <w:tblW w:w="9605"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18"/>
        <w:gridCol w:w="1559"/>
        <w:gridCol w:w="4928"/>
      </w:tblGrid>
      <w:tr w:rsidR="004E0EDC" w:rsidRPr="00A07971" w14:paraId="08101FBB" w14:textId="77777777" w:rsidTr="00D831E1">
        <w:trPr>
          <w:trHeight w:val="539"/>
        </w:trPr>
        <w:tc>
          <w:tcPr>
            <w:tcW w:w="3118" w:type="dxa"/>
          </w:tcPr>
          <w:p w14:paraId="240FEF8A" w14:textId="77777777" w:rsidR="004E0EDC" w:rsidRPr="00A07971" w:rsidRDefault="004E0EDC" w:rsidP="00D831E1">
            <w:pPr>
              <w:tabs>
                <w:tab w:val="left" w:pos="61"/>
              </w:tabs>
              <w:spacing w:before="120" w:after="120"/>
              <w:ind w:left="61"/>
              <w:jc w:val="both"/>
              <w:rPr>
                <w:sz w:val="21"/>
                <w:szCs w:val="21"/>
              </w:rPr>
            </w:pPr>
            <w:r w:rsidRPr="00A07971">
              <w:rPr>
                <w:sz w:val="21"/>
                <w:szCs w:val="21"/>
              </w:rPr>
              <w:t xml:space="preserve">Název </w:t>
            </w:r>
          </w:p>
        </w:tc>
        <w:tc>
          <w:tcPr>
            <w:tcW w:w="1559" w:type="dxa"/>
          </w:tcPr>
          <w:p w14:paraId="126548EB" w14:textId="77777777" w:rsidR="004E0EDC" w:rsidRPr="00A07971" w:rsidRDefault="004E0EDC" w:rsidP="00D831E1">
            <w:pPr>
              <w:tabs>
                <w:tab w:val="left" w:pos="61"/>
              </w:tabs>
              <w:spacing w:before="120" w:after="120"/>
              <w:ind w:left="61"/>
              <w:jc w:val="center"/>
              <w:rPr>
                <w:sz w:val="21"/>
                <w:szCs w:val="21"/>
              </w:rPr>
            </w:pPr>
            <w:r w:rsidRPr="00A07971">
              <w:rPr>
                <w:sz w:val="21"/>
                <w:szCs w:val="21"/>
              </w:rPr>
              <w:t>IČO</w:t>
            </w:r>
          </w:p>
        </w:tc>
        <w:tc>
          <w:tcPr>
            <w:tcW w:w="4928" w:type="dxa"/>
          </w:tcPr>
          <w:p w14:paraId="52AB134C" w14:textId="77777777" w:rsidR="004E0EDC" w:rsidRPr="00A07971" w:rsidRDefault="004E0EDC" w:rsidP="00D831E1">
            <w:pPr>
              <w:tabs>
                <w:tab w:val="left" w:pos="61"/>
              </w:tabs>
              <w:spacing w:before="120" w:after="120"/>
              <w:ind w:left="61"/>
              <w:jc w:val="both"/>
              <w:rPr>
                <w:sz w:val="21"/>
                <w:szCs w:val="21"/>
              </w:rPr>
            </w:pPr>
            <w:r w:rsidRPr="00A07971">
              <w:rPr>
                <w:sz w:val="21"/>
                <w:szCs w:val="21"/>
              </w:rPr>
              <w:t>Adresa obalovny</w:t>
            </w:r>
          </w:p>
        </w:tc>
      </w:tr>
      <w:tr w:rsidR="004E0EDC" w:rsidRPr="00A07971" w14:paraId="227D1515" w14:textId="77777777" w:rsidTr="00D831E1">
        <w:trPr>
          <w:trHeight w:val="556"/>
        </w:trPr>
        <w:tc>
          <w:tcPr>
            <w:tcW w:w="3118" w:type="dxa"/>
          </w:tcPr>
          <w:p w14:paraId="6D9E0998" w14:textId="77777777" w:rsidR="004E0EDC" w:rsidRPr="00A07971" w:rsidRDefault="004E0EDC" w:rsidP="00D831E1">
            <w:pPr>
              <w:tabs>
                <w:tab w:val="left" w:pos="61"/>
                <w:tab w:val="left" w:pos="6300"/>
              </w:tabs>
              <w:spacing w:before="120" w:after="120"/>
              <w:ind w:left="61"/>
              <w:rPr>
                <w:b/>
                <w:smallCaps/>
                <w:spacing w:val="20"/>
                <w:sz w:val="21"/>
                <w:szCs w:val="21"/>
              </w:rPr>
            </w:pPr>
            <w:permStart w:id="2047957190" w:edGrp="everyone"/>
            <w:r w:rsidRPr="00A07971">
              <w:rPr>
                <w:b/>
                <w:sz w:val="21"/>
                <w:szCs w:val="21"/>
                <w:highlight w:val="yellow"/>
              </w:rPr>
              <w:t>***</w:t>
            </w:r>
          </w:p>
        </w:tc>
        <w:tc>
          <w:tcPr>
            <w:tcW w:w="1559" w:type="dxa"/>
          </w:tcPr>
          <w:p w14:paraId="62E3030E" w14:textId="77777777" w:rsidR="004E0EDC" w:rsidRPr="00A07971" w:rsidRDefault="004E0EDC" w:rsidP="00D831E1">
            <w:pPr>
              <w:tabs>
                <w:tab w:val="left" w:pos="61"/>
                <w:tab w:val="left" w:pos="6300"/>
              </w:tabs>
              <w:spacing w:before="120" w:after="120"/>
              <w:ind w:left="61"/>
              <w:jc w:val="center"/>
              <w:rPr>
                <w:b/>
                <w:sz w:val="21"/>
                <w:szCs w:val="21"/>
                <w:highlight w:val="yellow"/>
              </w:rPr>
            </w:pPr>
            <w:r w:rsidRPr="00A07971">
              <w:rPr>
                <w:b/>
                <w:sz w:val="21"/>
                <w:szCs w:val="21"/>
                <w:highlight w:val="yellow"/>
              </w:rPr>
              <w:t>***</w:t>
            </w:r>
          </w:p>
        </w:tc>
        <w:tc>
          <w:tcPr>
            <w:tcW w:w="4928" w:type="dxa"/>
          </w:tcPr>
          <w:p w14:paraId="39F90D39" w14:textId="6D232098" w:rsidR="004E0EDC" w:rsidRPr="00A07971" w:rsidRDefault="004E0EDC" w:rsidP="00D831E1">
            <w:pPr>
              <w:tabs>
                <w:tab w:val="left" w:pos="61"/>
                <w:tab w:val="left" w:pos="6300"/>
              </w:tabs>
              <w:spacing w:before="120" w:after="120"/>
              <w:ind w:left="61"/>
              <w:rPr>
                <w:b/>
                <w:smallCaps/>
                <w:spacing w:val="20"/>
                <w:sz w:val="21"/>
                <w:szCs w:val="21"/>
              </w:rPr>
            </w:pPr>
            <w:r w:rsidRPr="00A07971">
              <w:rPr>
                <w:b/>
                <w:sz w:val="21"/>
                <w:szCs w:val="21"/>
                <w:highlight w:val="yellow"/>
              </w:rPr>
              <w:t>***</w:t>
            </w:r>
          </w:p>
        </w:tc>
      </w:tr>
    </w:tbl>
    <w:permEnd w:id="2047957190"/>
    <w:p w14:paraId="36641F2E" w14:textId="3B7A0630" w:rsidR="004E0EDC" w:rsidRPr="004518B5" w:rsidRDefault="004E0EDC" w:rsidP="00DE73D7">
      <w:pPr>
        <w:ind w:left="993"/>
        <w:rPr>
          <w:sz w:val="21"/>
          <w:szCs w:val="21"/>
        </w:rPr>
      </w:pPr>
      <w:r w:rsidRPr="00A07971">
        <w:rPr>
          <w:sz w:val="21"/>
          <w:szCs w:val="21"/>
        </w:rPr>
        <w:t>Zhotovitel je oprávněn provádět dodávku obalované směsi s pomocí jiných dodavatelů či poddodavatelů pouze na základě předchozího písemného souhlasu objednatele.</w:t>
      </w:r>
    </w:p>
    <w:p w14:paraId="17A2D61F" w14:textId="77777777" w:rsidR="00024B60" w:rsidRPr="004518B5" w:rsidRDefault="00024B60" w:rsidP="00024B60">
      <w:pPr>
        <w:rPr>
          <w:sz w:val="21"/>
          <w:szCs w:val="21"/>
        </w:rPr>
      </w:pPr>
    </w:p>
    <w:p w14:paraId="5CFD1DEE" w14:textId="77777777" w:rsidR="00AD14FD" w:rsidRPr="004518B5" w:rsidRDefault="00AD14FD" w:rsidP="003C65C9">
      <w:pPr>
        <w:pStyle w:val="Odstavecseseznamem"/>
        <w:numPr>
          <w:ilvl w:val="1"/>
          <w:numId w:val="49"/>
        </w:numPr>
        <w:ind w:left="1134" w:hanging="425"/>
        <w:rPr>
          <w:sz w:val="21"/>
          <w:szCs w:val="21"/>
        </w:rPr>
      </w:pPr>
      <w:r w:rsidRPr="004518B5">
        <w:rPr>
          <w:sz w:val="21"/>
          <w:szCs w:val="21"/>
        </w:rPr>
        <w:t>Zhotovitel je oprávněn provádět části díla s pomocí jiných poddodavatelů pohybujících se na staveništi poté, co objednateli prokazatelně písemně oznámí identifikaci poddodavatele a práce, které má poddodavatel provést.</w:t>
      </w:r>
    </w:p>
    <w:p w14:paraId="757215EA" w14:textId="77777777" w:rsidR="00AD14FD" w:rsidRPr="004518B5" w:rsidRDefault="00AD14FD" w:rsidP="00AD14FD">
      <w:pPr>
        <w:pStyle w:val="Odstavecseseznamem"/>
        <w:tabs>
          <w:tab w:val="left" w:pos="1080"/>
        </w:tabs>
        <w:suppressAutoHyphens/>
        <w:spacing w:before="120" w:after="120"/>
        <w:ind w:left="1134"/>
        <w:jc w:val="both"/>
        <w:rPr>
          <w:sz w:val="21"/>
          <w:szCs w:val="21"/>
        </w:rPr>
      </w:pPr>
    </w:p>
    <w:p w14:paraId="34BFA5C6" w14:textId="77777777" w:rsidR="00F45316" w:rsidRPr="004518B5" w:rsidRDefault="00F45316" w:rsidP="003C65C9">
      <w:pPr>
        <w:pStyle w:val="Odstavecseseznamem"/>
        <w:numPr>
          <w:ilvl w:val="1"/>
          <w:numId w:val="49"/>
        </w:numPr>
        <w:ind w:left="1134" w:hanging="425"/>
        <w:rPr>
          <w:sz w:val="21"/>
          <w:szCs w:val="21"/>
        </w:rPr>
      </w:pPr>
      <w:r w:rsidRPr="004518B5">
        <w:rPr>
          <w:sz w:val="21"/>
          <w:szCs w:val="21"/>
        </w:rPr>
        <w:t>Zhotovitel odpovídá za činnost poddodavatele tak, jako by jí prováděl sám.</w:t>
      </w:r>
    </w:p>
    <w:p w14:paraId="374768D5" w14:textId="77777777" w:rsidR="007B5ACC" w:rsidRPr="004518B5" w:rsidRDefault="007B5ACC" w:rsidP="00EE7B6D">
      <w:pPr>
        <w:rPr>
          <w:sz w:val="21"/>
          <w:szCs w:val="21"/>
        </w:rPr>
      </w:pPr>
    </w:p>
    <w:p w14:paraId="498D8D4B" w14:textId="4E78EE04" w:rsidR="00F45316" w:rsidRPr="004518B5" w:rsidRDefault="00F45316" w:rsidP="003C65C9">
      <w:pPr>
        <w:pStyle w:val="Odstavecseseznamem"/>
        <w:numPr>
          <w:ilvl w:val="1"/>
          <w:numId w:val="49"/>
        </w:numPr>
        <w:ind w:left="1134" w:hanging="425"/>
        <w:rPr>
          <w:sz w:val="21"/>
          <w:szCs w:val="21"/>
        </w:rPr>
      </w:pPr>
      <w:r w:rsidRPr="004518B5">
        <w:rPr>
          <w:sz w:val="21"/>
          <w:szCs w:val="21"/>
        </w:rPr>
        <w:t>Zhotovitel je povinen hradit poddodavatelům veškeré své peněžité závazk</w:t>
      </w:r>
      <w:r w:rsidR="0047498A">
        <w:rPr>
          <w:sz w:val="21"/>
          <w:szCs w:val="21"/>
        </w:rPr>
        <w:t>y vůči poddodavatelům vzniklé z </w:t>
      </w:r>
      <w:r w:rsidRPr="004518B5">
        <w:rPr>
          <w:sz w:val="21"/>
          <w:szCs w:val="21"/>
        </w:rPr>
        <w:t>této smlouvy nebo v souvislosti s ní řádně a včas.</w:t>
      </w:r>
    </w:p>
    <w:p w14:paraId="56724EE3" w14:textId="77777777" w:rsidR="00F45316" w:rsidRPr="004518B5" w:rsidRDefault="00F45316"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Bezpečnost a ochrana zdraví (BOZP)</w:t>
      </w:r>
    </w:p>
    <w:p w14:paraId="7A492FBB" w14:textId="1F3121D9" w:rsidR="00F45316" w:rsidRPr="0047498A" w:rsidRDefault="00F45316" w:rsidP="003C65C9">
      <w:pPr>
        <w:pStyle w:val="Odstavecseseznamem"/>
        <w:numPr>
          <w:ilvl w:val="1"/>
          <w:numId w:val="50"/>
        </w:numPr>
        <w:tabs>
          <w:tab w:val="left" w:pos="1080"/>
        </w:tabs>
        <w:suppressAutoHyphens/>
        <w:spacing w:before="120" w:after="120"/>
        <w:ind w:left="1134" w:hanging="425"/>
        <w:jc w:val="both"/>
        <w:rPr>
          <w:sz w:val="21"/>
          <w:szCs w:val="21"/>
        </w:rPr>
      </w:pPr>
      <w:r w:rsidRPr="004518B5">
        <w:rPr>
          <w:sz w:val="21"/>
          <w:szCs w:val="21"/>
        </w:rPr>
        <w:t xml:space="preserve">Zhotovitel je odpovědný za BOZP. Zhotovitel je zejména povinen dodržovat veškeré bezpečnostní předpisy </w:t>
      </w:r>
      <w:r w:rsidRPr="0047498A">
        <w:rPr>
          <w:sz w:val="21"/>
          <w:szCs w:val="21"/>
        </w:rPr>
        <w:t>a dbát na bezpečnost všech osob, které mají právo být na staveništi.</w:t>
      </w:r>
    </w:p>
    <w:p w14:paraId="7CC9CD06" w14:textId="77D41CE0" w:rsidR="00EC2E42" w:rsidRPr="0047498A" w:rsidRDefault="003C65C9" w:rsidP="003C65C9">
      <w:pPr>
        <w:spacing w:before="120" w:after="120"/>
        <w:ind w:left="1134" w:hanging="425"/>
        <w:jc w:val="both"/>
        <w:rPr>
          <w:sz w:val="21"/>
          <w:szCs w:val="21"/>
        </w:rPr>
      </w:pPr>
      <w:bookmarkStart w:id="5" w:name="_Hlk165539622"/>
      <w:r>
        <w:rPr>
          <w:sz w:val="21"/>
          <w:szCs w:val="21"/>
        </w:rPr>
        <w:t xml:space="preserve">6.2. </w:t>
      </w:r>
      <w:r w:rsidR="00EC2E42" w:rsidRPr="0047498A">
        <w:rPr>
          <w:sz w:val="21"/>
          <w:szCs w:val="21"/>
        </w:rPr>
        <w:t xml:space="preserve">Objednatelem </w:t>
      </w:r>
      <w:r w:rsidR="00C31510" w:rsidRPr="00D75589">
        <w:rPr>
          <w:sz w:val="21"/>
          <w:szCs w:val="21"/>
        </w:rPr>
        <w:t>není</w:t>
      </w:r>
      <w:r w:rsidR="00EC2E42" w:rsidRPr="0047498A">
        <w:rPr>
          <w:sz w:val="21"/>
          <w:szCs w:val="21"/>
        </w:rPr>
        <w:t xml:space="preserve"> určen koordinátor BOZP na staveništi (dále jen „koordinátor BOZP“)</w:t>
      </w:r>
      <w:bookmarkEnd w:id="5"/>
      <w:r w:rsidR="00EC2E42" w:rsidRPr="0047498A">
        <w:rPr>
          <w:sz w:val="21"/>
          <w:szCs w:val="21"/>
        </w:rPr>
        <w:t>.</w:t>
      </w:r>
    </w:p>
    <w:p w14:paraId="64CB5B69" w14:textId="63B86164" w:rsidR="00EC2E42" w:rsidRPr="0047498A" w:rsidRDefault="003C65C9" w:rsidP="004E0EDC">
      <w:pPr>
        <w:tabs>
          <w:tab w:val="num" w:pos="1440"/>
        </w:tabs>
        <w:spacing w:before="120" w:after="120"/>
        <w:ind w:left="1134" w:hanging="425"/>
        <w:jc w:val="both"/>
        <w:rPr>
          <w:sz w:val="21"/>
          <w:szCs w:val="21"/>
        </w:rPr>
      </w:pPr>
      <w:r>
        <w:rPr>
          <w:sz w:val="21"/>
          <w:szCs w:val="21"/>
        </w:rPr>
        <w:t>6</w:t>
      </w:r>
      <w:r w:rsidR="004E0EDC">
        <w:rPr>
          <w:sz w:val="21"/>
          <w:szCs w:val="21"/>
        </w:rPr>
        <w:t xml:space="preserve">.3 </w:t>
      </w:r>
      <w:r w:rsidR="00C31510" w:rsidRPr="00D75589">
        <w:rPr>
          <w:sz w:val="21"/>
          <w:szCs w:val="21"/>
        </w:rPr>
        <w:t>Vznikne-li v průběhu provádění díla zákonná nutnost určit koordinátora BOZP, zhotovitel to bezodkladně písemně oznámí objednateli</w:t>
      </w:r>
      <w:r w:rsidR="00EC2E42" w:rsidRPr="0047498A">
        <w:rPr>
          <w:sz w:val="21"/>
          <w:szCs w:val="21"/>
        </w:rPr>
        <w:t>.</w:t>
      </w:r>
    </w:p>
    <w:p w14:paraId="737D081F" w14:textId="7AABA2C5" w:rsidR="008D7CE9" w:rsidRPr="004518B5" w:rsidRDefault="008D7CE9"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Zhotovitel nese odpovědnost původce odpadů. Zhotovitel je povinen veškerý nepo</w:t>
      </w:r>
      <w:r w:rsidR="00975032" w:rsidRPr="004518B5">
        <w:rPr>
          <w:sz w:val="21"/>
          <w:szCs w:val="21"/>
        </w:rPr>
        <w:t>užitelný materiál zlikvidovat v </w:t>
      </w:r>
      <w:r w:rsidRPr="004518B5">
        <w:rPr>
          <w:sz w:val="21"/>
          <w:szCs w:val="21"/>
        </w:rPr>
        <w:t>souladu se zákonem o odpadech a dokumentací. Nepoužitelný materiá</w:t>
      </w:r>
      <w:r w:rsidR="0047498A">
        <w:rPr>
          <w:sz w:val="21"/>
          <w:szCs w:val="21"/>
        </w:rPr>
        <w:t>l je materiál, který vznikl při </w:t>
      </w:r>
      <w:r w:rsidRPr="004518B5">
        <w:rPr>
          <w:sz w:val="21"/>
          <w:szCs w:val="21"/>
        </w:rPr>
        <w:t>provádění díla a není předmětem díla</w:t>
      </w:r>
      <w:r w:rsidR="003B4CDC" w:rsidRPr="004518B5">
        <w:rPr>
          <w:sz w:val="21"/>
          <w:szCs w:val="21"/>
        </w:rPr>
        <w:t>.</w:t>
      </w:r>
    </w:p>
    <w:p w14:paraId="1EAD91D0" w14:textId="77777777" w:rsidR="006B245C" w:rsidRPr="004518B5" w:rsidRDefault="006B245C" w:rsidP="00D45F4E">
      <w:pPr>
        <w:numPr>
          <w:ilvl w:val="0"/>
          <w:numId w:val="29"/>
        </w:numPr>
        <w:tabs>
          <w:tab w:val="clear" w:pos="720"/>
          <w:tab w:val="left" w:pos="540"/>
        </w:tabs>
        <w:spacing w:before="120" w:after="120"/>
        <w:ind w:left="540" w:hanging="540"/>
        <w:jc w:val="both"/>
        <w:rPr>
          <w:sz w:val="21"/>
          <w:szCs w:val="21"/>
        </w:rPr>
      </w:pPr>
      <w:r w:rsidRPr="004518B5">
        <w:rPr>
          <w:sz w:val="21"/>
          <w:szCs w:val="21"/>
        </w:rPr>
        <w:t>Doklad o likvidaci odpadu bude obsahovat minimálně:</w:t>
      </w:r>
    </w:p>
    <w:p w14:paraId="03BF987B"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příjemce odpadu včetně IČO.</w:t>
      </w:r>
    </w:p>
    <w:p w14:paraId="684957D6"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původce odpadu.</w:t>
      </w:r>
    </w:p>
    <w:p w14:paraId="60BB8C93"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Datum a čas uložení odpadu.</w:t>
      </w:r>
    </w:p>
    <w:p w14:paraId="160CC975"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Registrační značka auta, které odpad přivezlo.</w:t>
      </w:r>
    </w:p>
    <w:p w14:paraId="0399501F"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Hmotnost (příjezd, odjezd – výpočet hmotnosti (rozdíl hmotností).</w:t>
      </w:r>
    </w:p>
    <w:p w14:paraId="2BA354BC"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Původ odpadu (název stavby).</w:t>
      </w:r>
    </w:p>
    <w:p w14:paraId="33F66EDD"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odpadu.</w:t>
      </w:r>
    </w:p>
    <w:p w14:paraId="1007E177"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Kód odpadu.</w:t>
      </w:r>
    </w:p>
    <w:p w14:paraId="19614928"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Název či místo provozovny, kde se odpad ukládá.</w:t>
      </w:r>
    </w:p>
    <w:p w14:paraId="44403C7A"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převzal.</w:t>
      </w:r>
    </w:p>
    <w:p w14:paraId="6F5CEFF4" w14:textId="77777777" w:rsidR="006B245C" w:rsidRPr="004518B5" w:rsidRDefault="006B245C" w:rsidP="006B245C">
      <w:pPr>
        <w:pStyle w:val="Odstavecseseznamem"/>
        <w:numPr>
          <w:ilvl w:val="2"/>
          <w:numId w:val="12"/>
        </w:numPr>
        <w:tabs>
          <w:tab w:val="left" w:pos="1418"/>
        </w:tabs>
        <w:suppressAutoHyphens/>
        <w:ind w:hanging="884"/>
        <w:rPr>
          <w:sz w:val="21"/>
          <w:szCs w:val="21"/>
          <w:lang w:eastAsia="en-US"/>
        </w:rPr>
      </w:pPr>
      <w:r w:rsidRPr="004518B5">
        <w:rPr>
          <w:sz w:val="21"/>
          <w:szCs w:val="21"/>
          <w:lang w:eastAsia="en-US"/>
        </w:rPr>
        <w:t>Kdo odpad odevzdal.</w:t>
      </w:r>
    </w:p>
    <w:p w14:paraId="5B6E6976" w14:textId="77777777" w:rsidR="000E1F7D" w:rsidRPr="004518B5" w:rsidRDefault="000E1F7D" w:rsidP="000E1F7D">
      <w:pPr>
        <w:spacing w:before="120" w:after="120"/>
        <w:ind w:left="567" w:hanging="567"/>
        <w:rPr>
          <w:sz w:val="21"/>
          <w:szCs w:val="21"/>
          <w:lang w:eastAsia="en-US"/>
        </w:rPr>
      </w:pPr>
      <w:r w:rsidRPr="004518B5">
        <w:rPr>
          <w:sz w:val="21"/>
          <w:szCs w:val="21"/>
          <w:lang w:eastAsia="en-US"/>
        </w:rPr>
        <w:t xml:space="preserve">          Bude-li nepotřebný materiál využit k jiným účelům v souladu se zákonem o odpadech,  musí zhotovitel předložit minimálně tyto informace.</w:t>
      </w:r>
    </w:p>
    <w:p w14:paraId="35D0BD98"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množství a druh materiálu.</w:t>
      </w:r>
    </w:p>
    <w:p w14:paraId="24062F03"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způsob využití.</w:t>
      </w:r>
    </w:p>
    <w:p w14:paraId="1C4641CF"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původ materiálu.</w:t>
      </w:r>
    </w:p>
    <w:p w14:paraId="4E57731F"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komu byl materiál předán.</w:t>
      </w:r>
    </w:p>
    <w:p w14:paraId="0BE84CB3" w14:textId="77777777" w:rsidR="000E1F7D" w:rsidRPr="004518B5" w:rsidRDefault="000E1F7D" w:rsidP="00D831E1">
      <w:pPr>
        <w:pStyle w:val="Odstavecseseznamem"/>
        <w:numPr>
          <w:ilvl w:val="0"/>
          <w:numId w:val="39"/>
        </w:numPr>
        <w:spacing w:before="120" w:after="120"/>
        <w:ind w:left="1560" w:hanging="284"/>
        <w:rPr>
          <w:sz w:val="21"/>
          <w:szCs w:val="21"/>
          <w:lang w:eastAsia="en-US"/>
        </w:rPr>
      </w:pPr>
      <w:r w:rsidRPr="004518B5">
        <w:rPr>
          <w:sz w:val="21"/>
          <w:szCs w:val="21"/>
          <w:lang w:eastAsia="en-US"/>
        </w:rPr>
        <w:t>datum předání.</w:t>
      </w:r>
    </w:p>
    <w:p w14:paraId="63729179" w14:textId="7F83503B" w:rsidR="006F52D8" w:rsidRDefault="006F52D8" w:rsidP="0096665E">
      <w:pPr>
        <w:numPr>
          <w:ilvl w:val="0"/>
          <w:numId w:val="29"/>
        </w:numPr>
        <w:tabs>
          <w:tab w:val="clear" w:pos="720"/>
          <w:tab w:val="left" w:pos="540"/>
        </w:tabs>
        <w:spacing w:before="120" w:after="120"/>
        <w:ind w:left="540" w:hanging="540"/>
        <w:jc w:val="both"/>
        <w:rPr>
          <w:sz w:val="21"/>
          <w:szCs w:val="21"/>
        </w:rPr>
      </w:pPr>
      <w:bookmarkStart w:id="6" w:name="_Hlk165539774"/>
      <w:r w:rsidRPr="006F52D8">
        <w:rPr>
          <w:sz w:val="21"/>
          <w:szCs w:val="21"/>
        </w:rPr>
        <w:t>Na komunikaci se nachází trakční vedení trolejbusu, nutno projednat s</w:t>
      </w:r>
      <w:r>
        <w:rPr>
          <w:sz w:val="21"/>
          <w:szCs w:val="21"/>
        </w:rPr>
        <w:t xml:space="preserve"> </w:t>
      </w:r>
      <w:r w:rsidRPr="006F52D8">
        <w:rPr>
          <w:b/>
          <w:bCs/>
          <w:sz w:val="21"/>
          <w:szCs w:val="21"/>
        </w:rPr>
        <w:t>Dopravní</w:t>
      </w:r>
      <w:r>
        <w:rPr>
          <w:b/>
          <w:bCs/>
          <w:sz w:val="21"/>
          <w:szCs w:val="21"/>
        </w:rPr>
        <w:t>m</w:t>
      </w:r>
      <w:r w:rsidRPr="006F52D8">
        <w:rPr>
          <w:b/>
          <w:bCs/>
          <w:sz w:val="21"/>
          <w:szCs w:val="21"/>
        </w:rPr>
        <w:t xml:space="preserve"> podnik</w:t>
      </w:r>
      <w:r>
        <w:rPr>
          <w:b/>
          <w:bCs/>
          <w:sz w:val="21"/>
          <w:szCs w:val="21"/>
        </w:rPr>
        <w:t>em</w:t>
      </w:r>
      <w:r w:rsidRPr="006F52D8">
        <w:rPr>
          <w:b/>
          <w:bCs/>
          <w:sz w:val="21"/>
          <w:szCs w:val="21"/>
        </w:rPr>
        <w:t xml:space="preserve"> města Brna, a.s.</w:t>
      </w:r>
      <w:r w:rsidRPr="006F52D8">
        <w:rPr>
          <w:sz w:val="21"/>
          <w:szCs w:val="21"/>
        </w:rPr>
        <w:t xml:space="preserve"> Možnost provádění opravy po třetinách šířky vozovky. S ohledem na napěťovou výluku je nutno počítat s požadavkem na nepracovní dny.</w:t>
      </w:r>
    </w:p>
    <w:p w14:paraId="10D8B3F4" w14:textId="59345334" w:rsidR="00A718FB" w:rsidRPr="00A718FB" w:rsidRDefault="00A718FB" w:rsidP="00A718FB">
      <w:pPr>
        <w:numPr>
          <w:ilvl w:val="0"/>
          <w:numId w:val="29"/>
        </w:numPr>
        <w:tabs>
          <w:tab w:val="clear" w:pos="720"/>
          <w:tab w:val="left" w:pos="540"/>
        </w:tabs>
        <w:spacing w:before="120" w:after="120"/>
        <w:ind w:left="540" w:hanging="540"/>
        <w:jc w:val="both"/>
        <w:rPr>
          <w:sz w:val="21"/>
          <w:szCs w:val="21"/>
        </w:rPr>
      </w:pPr>
      <w:r w:rsidRPr="00A718FB">
        <w:rPr>
          <w:sz w:val="21"/>
          <w:szCs w:val="21"/>
        </w:rPr>
        <w:t xml:space="preserve">Zhotovitel odpovídá za to, že po celou dobu plnění této smlouvy se na plnění nevztahují sankce vůči Rusku a/nebo Bělorusku a  platby poskytované objednatelem dle této smlouvy nebudou přímo nebo nepřímo ani jen zčásti poskytnuty osobám, vůči kterým platí tzv. individuální finanční sankce ve smyslu Nařízení Rady (EU) č. 269/2014  o omezujících opatřeních vzhledem k činnostem narušujícím nebo ohrožujícím územní celistvost, svrchovanost a nezávislost Ukrajiny </w:t>
      </w:r>
      <w:r w:rsidRPr="00A718FB">
        <w:rPr>
          <w:sz w:val="21"/>
          <w:szCs w:val="21"/>
        </w:rPr>
        <w:lastRenderedPageBreak/>
        <w:t xml:space="preserve">(v aktuálním znění), Nařízení Rady (ES) č. 765/2006 o omezujících opatřeních vůči Bělorusku (v aktuálním znění),  Nařízení Rady (EU) č. 208/2014 </w:t>
      </w:r>
      <w:r w:rsidRPr="00A718FB">
        <w:rPr>
          <w:bCs/>
          <w:color w:val="19161B"/>
          <w:sz w:val="21"/>
          <w:szCs w:val="21"/>
        </w:rPr>
        <w:t xml:space="preserve">o omezujících opatřeních vůči některým osobám, subjektům a orgánům vzhledem k situaci na Ukrajině (v aktuálním znění) a Nařízení Rady (EU) č. 833/2014 </w:t>
      </w:r>
      <w:r w:rsidRPr="00A718FB">
        <w:rPr>
          <w:bCs/>
          <w:color w:val="333333"/>
          <w:sz w:val="21"/>
          <w:szCs w:val="21"/>
          <w:shd w:val="clear" w:color="auto" w:fill="FFFFFF"/>
        </w:rPr>
        <w:t>o omezujících opatřeních vzhledem k činnostem Ruska destabilizujícím situaci na Ukrajině (v aktuálním znění).</w:t>
      </w:r>
    </w:p>
    <w:p w14:paraId="19B2F2D8" w14:textId="5A788848" w:rsidR="00B623F8" w:rsidRPr="00A718FB" w:rsidRDefault="000317B0" w:rsidP="002B7E26">
      <w:pPr>
        <w:tabs>
          <w:tab w:val="left" w:pos="540"/>
        </w:tabs>
        <w:spacing w:before="120" w:after="120"/>
        <w:ind w:left="540" w:hanging="540"/>
        <w:jc w:val="both"/>
        <w:rPr>
          <w:sz w:val="21"/>
          <w:szCs w:val="21"/>
        </w:rPr>
      </w:pPr>
      <w:r>
        <w:rPr>
          <w:sz w:val="21"/>
          <w:szCs w:val="21"/>
        </w:rPr>
        <w:t xml:space="preserve">11.  </w:t>
      </w:r>
      <w:r w:rsidR="00B623F8" w:rsidRPr="00A718FB">
        <w:rPr>
          <w:sz w:val="21"/>
          <w:szCs w:val="21"/>
        </w:rPr>
        <w:t>Zhotovitel se zavazuje, že</w:t>
      </w:r>
    </w:p>
    <w:p w14:paraId="011B0E62" w14:textId="04EF0E5B" w:rsidR="00B623F8" w:rsidRPr="004518B5" w:rsidRDefault="00B623F8" w:rsidP="00B623F8">
      <w:pPr>
        <w:pStyle w:val="Odstavecseseznamem"/>
        <w:spacing w:before="120" w:after="120"/>
        <w:jc w:val="both"/>
        <w:rPr>
          <w:sz w:val="21"/>
          <w:szCs w:val="21"/>
        </w:rPr>
      </w:pPr>
      <w:r w:rsidRPr="004518B5">
        <w:rPr>
          <w:sz w:val="21"/>
          <w:szCs w:val="21"/>
        </w:rPr>
        <w:t>a) zapojí do plnění dle této smlouvy výhradně osoby zaměstnané legálně v souladu s tuzemskou právní</w:t>
      </w:r>
      <w:r w:rsidRPr="004518B5">
        <w:rPr>
          <w:sz w:val="21"/>
          <w:szCs w:val="21"/>
        </w:rPr>
        <w:br/>
        <w:t xml:space="preserve">      úpravou,</w:t>
      </w:r>
    </w:p>
    <w:p w14:paraId="060364C7" w14:textId="1CB990D3" w:rsidR="00B623F8" w:rsidRPr="004518B5" w:rsidRDefault="00B623F8" w:rsidP="00B623F8">
      <w:pPr>
        <w:pStyle w:val="Odstavecseseznamem"/>
        <w:spacing w:before="120" w:after="120"/>
        <w:jc w:val="both"/>
        <w:rPr>
          <w:sz w:val="21"/>
          <w:szCs w:val="21"/>
        </w:rPr>
      </w:pPr>
      <w:r w:rsidRPr="004518B5">
        <w:rPr>
          <w:sz w:val="21"/>
          <w:szCs w:val="21"/>
        </w:rPr>
        <w:t xml:space="preserve">b) bude vytvářet pro osoby zapojené do plnění této smlouvy důstojné pracovní podmínky, zejména důsledně </w:t>
      </w:r>
      <w:r w:rsidRPr="004518B5">
        <w:rPr>
          <w:sz w:val="21"/>
          <w:szCs w:val="21"/>
        </w:rPr>
        <w:br/>
        <w:t xml:space="preserve">      dodržovat svoje povinnosti v oblasti ochrany bezpečnosti a zdraví při práci.</w:t>
      </w:r>
    </w:p>
    <w:p w14:paraId="4B5A739A" w14:textId="5F4F2E1B" w:rsidR="00A718FB" w:rsidRPr="00A718FB" w:rsidRDefault="00B623F8" w:rsidP="00DF7A43">
      <w:pPr>
        <w:pStyle w:val="Odstavecseseznamem"/>
        <w:spacing w:before="120" w:after="120" w:line="360" w:lineRule="auto"/>
        <w:jc w:val="both"/>
        <w:rPr>
          <w:sz w:val="21"/>
          <w:szCs w:val="21"/>
        </w:rPr>
      </w:pPr>
      <w:r w:rsidRPr="004518B5">
        <w:rPr>
          <w:sz w:val="21"/>
          <w:szCs w:val="21"/>
        </w:rPr>
        <w:t>c)  bude dodržovat při plnění této smlouvy zásady ekologické likvidace odpadů.</w:t>
      </w:r>
    </w:p>
    <w:p w14:paraId="1C5454B5" w14:textId="6692E60B" w:rsidR="00C738AC" w:rsidRPr="002B7E26" w:rsidRDefault="000317B0" w:rsidP="002B7E26">
      <w:pPr>
        <w:tabs>
          <w:tab w:val="left" w:pos="540"/>
        </w:tabs>
        <w:spacing w:before="240" w:after="120"/>
        <w:ind w:left="360" w:hanging="360"/>
        <w:jc w:val="both"/>
        <w:rPr>
          <w:sz w:val="21"/>
          <w:szCs w:val="21"/>
        </w:rPr>
      </w:pPr>
      <w:r>
        <w:rPr>
          <w:sz w:val="21"/>
          <w:szCs w:val="21"/>
        </w:rPr>
        <w:t xml:space="preserve">12. </w:t>
      </w:r>
      <w:r w:rsidR="00C738AC" w:rsidRPr="002B7E26">
        <w:rPr>
          <w:sz w:val="21"/>
          <w:szCs w:val="21"/>
        </w:rPr>
        <w:t>Zhotovitel je povinen na žádost objednatele kdykoliv během účinnosti této smlouvy splnění povinností dle </w:t>
      </w:r>
      <w:r w:rsidR="002B7E26">
        <w:rPr>
          <w:sz w:val="21"/>
          <w:szCs w:val="21"/>
        </w:rPr>
        <w:br/>
      </w:r>
      <w:r w:rsidR="00C738AC" w:rsidRPr="002B7E26">
        <w:rPr>
          <w:sz w:val="21"/>
          <w:szCs w:val="21"/>
        </w:rPr>
        <w:t>odst. 1</w:t>
      </w:r>
      <w:r w:rsidR="00C31510" w:rsidRPr="002B7E26">
        <w:rPr>
          <w:sz w:val="21"/>
          <w:szCs w:val="21"/>
        </w:rPr>
        <w:t>1</w:t>
      </w:r>
      <w:r w:rsidR="00C738AC" w:rsidRPr="002B7E26">
        <w:rPr>
          <w:sz w:val="21"/>
          <w:szCs w:val="21"/>
        </w:rPr>
        <w:t>. tohoto článku doložit relevantními doklady apod</w:t>
      </w:r>
      <w:r w:rsidR="003B4CDC" w:rsidRPr="002B7E26">
        <w:rPr>
          <w:sz w:val="21"/>
          <w:szCs w:val="21"/>
        </w:rPr>
        <w:t>.</w:t>
      </w:r>
    </w:p>
    <w:p w14:paraId="3EA8B469" w14:textId="1BC21747" w:rsidR="00C31510" w:rsidRPr="002B7E26" w:rsidRDefault="000317B0" w:rsidP="002B7E26">
      <w:pPr>
        <w:tabs>
          <w:tab w:val="left" w:pos="540"/>
        </w:tabs>
        <w:spacing w:before="240" w:after="120"/>
        <w:ind w:left="360" w:hanging="360"/>
        <w:jc w:val="both"/>
        <w:rPr>
          <w:sz w:val="21"/>
          <w:szCs w:val="21"/>
        </w:rPr>
      </w:pPr>
      <w:r>
        <w:rPr>
          <w:sz w:val="21"/>
          <w:szCs w:val="21"/>
        </w:rPr>
        <w:t xml:space="preserve">13. </w:t>
      </w:r>
      <w:r w:rsidR="00C31510" w:rsidRPr="002B7E26">
        <w:rPr>
          <w:sz w:val="21"/>
          <w:szCs w:val="21"/>
        </w:rPr>
        <w:t>Zhotovitel bere na vědomí, že se stavba bude provádět za částečné uzavírky.</w:t>
      </w:r>
    </w:p>
    <w:bookmarkEnd w:id="6"/>
    <w:p w14:paraId="0F723497" w14:textId="2854E7F8" w:rsidR="00A564E1" w:rsidRPr="004A22EA" w:rsidRDefault="00A564E1" w:rsidP="004A22EA">
      <w:pPr>
        <w:spacing w:before="120" w:after="120"/>
        <w:jc w:val="both"/>
        <w:rPr>
          <w:sz w:val="21"/>
          <w:szCs w:val="21"/>
        </w:rPr>
      </w:pPr>
    </w:p>
    <w:p w14:paraId="2B583C14"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Prostor staveniště</w:t>
      </w:r>
    </w:p>
    <w:p w14:paraId="7305A015" w14:textId="77777777" w:rsidR="00762AE5" w:rsidRPr="004A22EA" w:rsidRDefault="00127F87" w:rsidP="00762AE5">
      <w:pPr>
        <w:numPr>
          <w:ilvl w:val="0"/>
          <w:numId w:val="2"/>
        </w:numPr>
        <w:tabs>
          <w:tab w:val="clear" w:pos="720"/>
          <w:tab w:val="num" w:pos="540"/>
        </w:tabs>
        <w:spacing w:before="120" w:after="120"/>
        <w:ind w:left="540" w:hanging="540"/>
        <w:jc w:val="both"/>
        <w:rPr>
          <w:sz w:val="21"/>
          <w:szCs w:val="21"/>
        </w:rPr>
      </w:pPr>
      <w:r w:rsidRPr="004A22EA">
        <w:rPr>
          <w:sz w:val="21"/>
          <w:szCs w:val="21"/>
        </w:rPr>
        <w:t>Zhotovitel se seznámil se stavem prostoru staveniště a poměry na něm. Zhotovitel je oprávněn prostor staveniště užívat výhradně k naplnění účelu této smlouvy.</w:t>
      </w:r>
      <w:r w:rsidR="00EA71CA" w:rsidRPr="004A22EA">
        <w:rPr>
          <w:sz w:val="21"/>
          <w:szCs w:val="21"/>
        </w:rPr>
        <w:t xml:space="preserve"> </w:t>
      </w:r>
    </w:p>
    <w:p w14:paraId="39DB3725" w14:textId="77777777" w:rsidR="00127F87" w:rsidRPr="004A22EA" w:rsidRDefault="00127F87" w:rsidP="00762AE5">
      <w:pPr>
        <w:numPr>
          <w:ilvl w:val="0"/>
          <w:numId w:val="2"/>
        </w:numPr>
        <w:tabs>
          <w:tab w:val="clear" w:pos="720"/>
          <w:tab w:val="num" w:pos="540"/>
        </w:tabs>
        <w:spacing w:before="120" w:after="120"/>
        <w:ind w:left="540" w:hanging="540"/>
        <w:jc w:val="both"/>
        <w:rPr>
          <w:sz w:val="21"/>
          <w:szCs w:val="21"/>
        </w:rPr>
      </w:pPr>
      <w:r w:rsidRPr="004A22EA">
        <w:rPr>
          <w:sz w:val="21"/>
          <w:szCs w:val="21"/>
        </w:rPr>
        <w:t>Prostor staveniště je vymezen zadáním stavby. Bude-li zhotovitel pro zhotovení stavby potřebovat prostor větší, zajistí jej na vlastní náklady.</w:t>
      </w:r>
    </w:p>
    <w:p w14:paraId="796C7891" w14:textId="77777777" w:rsidR="00127F87" w:rsidRPr="004518B5" w:rsidRDefault="00127F87" w:rsidP="00AB1DF0">
      <w:pPr>
        <w:numPr>
          <w:ilvl w:val="0"/>
          <w:numId w:val="2"/>
        </w:numPr>
        <w:tabs>
          <w:tab w:val="clear" w:pos="720"/>
          <w:tab w:val="num" w:pos="851"/>
        </w:tabs>
        <w:spacing w:before="120" w:after="120"/>
        <w:ind w:left="540" w:hanging="540"/>
        <w:jc w:val="both"/>
        <w:rPr>
          <w:sz w:val="21"/>
          <w:szCs w:val="21"/>
        </w:rPr>
      </w:pPr>
      <w:r w:rsidRPr="004A22EA">
        <w:rPr>
          <w:sz w:val="21"/>
          <w:szCs w:val="21"/>
        </w:rPr>
        <w:t>Zhotovitel je povinen zajistit organizaci dopravy v</w:t>
      </w:r>
      <w:r w:rsidRPr="004518B5">
        <w:rPr>
          <w:sz w:val="21"/>
          <w:szCs w:val="21"/>
        </w:rPr>
        <w:t> průběhu provádění díla, k tomuto účelu je zhotovitel zejména povinen zajistit:</w:t>
      </w:r>
    </w:p>
    <w:p w14:paraId="29469523" w14:textId="2BFCF24C" w:rsidR="00B806CB" w:rsidRPr="00D61134" w:rsidRDefault="00C31510" w:rsidP="002B7E26">
      <w:pPr>
        <w:numPr>
          <w:ilvl w:val="2"/>
          <w:numId w:val="15"/>
        </w:numPr>
        <w:tabs>
          <w:tab w:val="left" w:pos="1080"/>
        </w:tabs>
        <w:ind w:left="1076" w:hanging="225"/>
        <w:jc w:val="both"/>
        <w:rPr>
          <w:sz w:val="21"/>
          <w:szCs w:val="21"/>
        </w:rPr>
      </w:pPr>
      <w:bookmarkStart w:id="7" w:name="_Hlk164860408"/>
      <w:bookmarkStart w:id="8" w:name="_Hlk165539813"/>
      <w:r w:rsidRPr="00D61134">
        <w:rPr>
          <w:sz w:val="21"/>
          <w:szCs w:val="21"/>
        </w:rPr>
        <w:t>povolení k uzavírkám</w:t>
      </w:r>
      <w:r w:rsidR="00B806CB" w:rsidRPr="00D61134">
        <w:rPr>
          <w:sz w:val="21"/>
          <w:szCs w:val="21"/>
        </w:rPr>
        <w:t>;</w:t>
      </w:r>
    </w:p>
    <w:p w14:paraId="5B4C9E5A" w14:textId="2757940C" w:rsidR="004A22EA" w:rsidRDefault="004A22EA" w:rsidP="004A22EA">
      <w:pPr>
        <w:numPr>
          <w:ilvl w:val="2"/>
          <w:numId w:val="15"/>
        </w:numPr>
        <w:tabs>
          <w:tab w:val="clear" w:pos="2160"/>
        </w:tabs>
        <w:ind w:left="993" w:hanging="142"/>
        <w:jc w:val="both"/>
        <w:rPr>
          <w:sz w:val="21"/>
          <w:szCs w:val="21"/>
        </w:rPr>
      </w:pPr>
      <w:bookmarkStart w:id="9" w:name="_Hlk164860425"/>
      <w:r w:rsidRPr="00D61134">
        <w:rPr>
          <w:sz w:val="21"/>
          <w:szCs w:val="21"/>
        </w:rPr>
        <w:t xml:space="preserve"> </w:t>
      </w:r>
      <w:r w:rsidR="00C31510" w:rsidRPr="00D61134">
        <w:rPr>
          <w:sz w:val="21"/>
          <w:szCs w:val="21"/>
        </w:rPr>
        <w:t>stanovení dočasného dopravního značení, umístění, údržbu, přemístění a odstranění dočasného dopravního</w:t>
      </w:r>
      <w:r w:rsidR="00C31510" w:rsidRPr="00D61134">
        <w:rPr>
          <w:sz w:val="21"/>
          <w:szCs w:val="21"/>
        </w:rPr>
        <w:br/>
        <w:t xml:space="preserve"> značení</w:t>
      </w:r>
      <w:r w:rsidRPr="005007EE">
        <w:rPr>
          <w:sz w:val="21"/>
          <w:szCs w:val="21"/>
        </w:rPr>
        <w:t>;</w:t>
      </w:r>
      <w:bookmarkEnd w:id="9"/>
    </w:p>
    <w:bookmarkEnd w:id="7"/>
    <w:bookmarkEnd w:id="8"/>
    <w:p w14:paraId="394FCE49" w14:textId="77777777"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Zhotovitel je povinen udržovat v prostoru staveniště pořádek a čistotu. Zhotovitel je povinen dodržovat veškeré technické i právní předpisy zejména na úseku životního prostředí, nakládání s odpady, bezpečnosti práce, provozu pozemních komunikací, památkové péče apod.</w:t>
      </w:r>
    </w:p>
    <w:p w14:paraId="45A9A8C0" w14:textId="5C4CA1DE" w:rsidR="00127F87" w:rsidRPr="004518B5" w:rsidRDefault="00127F87" w:rsidP="00E83177">
      <w:pPr>
        <w:numPr>
          <w:ilvl w:val="0"/>
          <w:numId w:val="2"/>
        </w:numPr>
        <w:tabs>
          <w:tab w:val="clear" w:pos="720"/>
          <w:tab w:val="num" w:pos="540"/>
        </w:tabs>
        <w:spacing w:before="120" w:after="120"/>
        <w:ind w:left="540" w:hanging="540"/>
        <w:jc w:val="both"/>
        <w:rPr>
          <w:sz w:val="21"/>
          <w:szCs w:val="21"/>
        </w:rPr>
      </w:pPr>
      <w:r w:rsidRPr="004518B5">
        <w:rPr>
          <w:sz w:val="21"/>
          <w:szCs w:val="21"/>
        </w:rPr>
        <w:t>Zhotovitel je povinen informovat objednatele v dostatečném předstihu, a není-li to možné</w:t>
      </w:r>
      <w:r w:rsidR="0047498A">
        <w:rPr>
          <w:sz w:val="21"/>
          <w:szCs w:val="21"/>
        </w:rPr>
        <w:t>, tak bezodkladně poté, co se o </w:t>
      </w:r>
      <w:r w:rsidRPr="004518B5">
        <w:rPr>
          <w:sz w:val="21"/>
          <w:szCs w:val="21"/>
        </w:rPr>
        <w:t>takové skutečnosti dozví, o výskytu osob na staveništi, s výjimkou zaměstnanců objednatele a zhotovitele</w:t>
      </w:r>
      <w:r w:rsidR="00460CEC" w:rsidRPr="004518B5">
        <w:rPr>
          <w:sz w:val="21"/>
          <w:szCs w:val="21"/>
        </w:rPr>
        <w:t>,</w:t>
      </w:r>
      <w:r w:rsidRPr="004518B5">
        <w:rPr>
          <w:sz w:val="21"/>
          <w:szCs w:val="21"/>
        </w:rPr>
        <w:t xml:space="preserve">  osob při výkonu veřejné správy, případně dalších osob, o kterých to objednatel určí.</w:t>
      </w:r>
    </w:p>
    <w:p w14:paraId="18BBAC9D" w14:textId="77777777" w:rsidR="00A564E1" w:rsidRPr="004518B5" w:rsidRDefault="00A564E1" w:rsidP="00A564E1">
      <w:pPr>
        <w:spacing w:before="120" w:after="120"/>
        <w:ind w:left="540"/>
        <w:jc w:val="both"/>
        <w:rPr>
          <w:sz w:val="21"/>
          <w:szCs w:val="21"/>
        </w:rPr>
      </w:pPr>
    </w:p>
    <w:p w14:paraId="72D9B4DC"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Změny zadání stavby</w:t>
      </w:r>
    </w:p>
    <w:p w14:paraId="24FC541C" w14:textId="203A6524" w:rsidR="008D7CE9" w:rsidRPr="004518B5" w:rsidRDefault="008D7CE9" w:rsidP="00975032">
      <w:pPr>
        <w:numPr>
          <w:ilvl w:val="0"/>
          <w:numId w:val="3"/>
        </w:numPr>
        <w:tabs>
          <w:tab w:val="clear" w:pos="720"/>
          <w:tab w:val="num" w:pos="540"/>
        </w:tabs>
        <w:spacing w:before="120" w:after="120"/>
        <w:ind w:left="540" w:hanging="540"/>
        <w:jc w:val="both"/>
        <w:rPr>
          <w:sz w:val="21"/>
          <w:szCs w:val="21"/>
        </w:rPr>
      </w:pPr>
      <w:r w:rsidRPr="004518B5">
        <w:rPr>
          <w:sz w:val="21"/>
          <w:szCs w:val="21"/>
        </w:rPr>
        <w:t>Zhotovitel je povi</w:t>
      </w:r>
      <w:r w:rsidR="00EA71CA" w:rsidRPr="004518B5">
        <w:rPr>
          <w:sz w:val="21"/>
          <w:szCs w:val="21"/>
        </w:rPr>
        <w:t>nen neprodleně, nejpozději do 10</w:t>
      </w:r>
      <w:r w:rsidRPr="004518B5">
        <w:rPr>
          <w:sz w:val="21"/>
          <w:szCs w:val="21"/>
        </w:rPr>
        <w:t xml:space="preserve"> dnů od vzniku potřeby změny, informovat objednatele o zjištění nutnosti změny zadání stavby, a to předložením vyplněného změnového listu, jehož vzor je přílohou č. </w:t>
      </w:r>
      <w:r w:rsidR="000317B0">
        <w:rPr>
          <w:sz w:val="21"/>
          <w:szCs w:val="21"/>
        </w:rPr>
        <w:t>4</w:t>
      </w:r>
      <w:r w:rsidRPr="004518B5">
        <w:rPr>
          <w:sz w:val="21"/>
          <w:szCs w:val="21"/>
        </w:rPr>
        <w:t xml:space="preserve"> této smlouvy. Pokud ve stanovené lhůtě zhotovitel nepředloží změnový list objednateli, platí, ž</w:t>
      </w:r>
      <w:r w:rsidR="00975032" w:rsidRPr="004518B5">
        <w:rPr>
          <w:sz w:val="21"/>
          <w:szCs w:val="21"/>
        </w:rPr>
        <w:t>e zhotovitel nemůže požadovat v </w:t>
      </w:r>
      <w:r w:rsidRPr="004518B5">
        <w:rPr>
          <w:sz w:val="21"/>
          <w:szCs w:val="21"/>
        </w:rPr>
        <w:t>budoucnu touto změnou argumentov</w:t>
      </w:r>
      <w:r w:rsidR="00163772" w:rsidRPr="004518B5">
        <w:rPr>
          <w:sz w:val="21"/>
          <w:szCs w:val="21"/>
        </w:rPr>
        <w:t>an</w:t>
      </w:r>
      <w:r w:rsidRPr="004518B5">
        <w:rPr>
          <w:sz w:val="21"/>
          <w:szCs w:val="21"/>
        </w:rPr>
        <w:t>ou nutnost změny lhůty plnění, i kd</w:t>
      </w:r>
      <w:r w:rsidR="00132CD8" w:rsidRPr="004518B5">
        <w:rPr>
          <w:sz w:val="21"/>
          <w:szCs w:val="21"/>
        </w:rPr>
        <w:t>yby tato byla oprávněná dle čl. </w:t>
      </w:r>
      <w:r w:rsidR="000317B0">
        <w:rPr>
          <w:sz w:val="21"/>
          <w:szCs w:val="21"/>
        </w:rPr>
        <w:t>I</w:t>
      </w:r>
      <w:r w:rsidR="00F35937">
        <w:rPr>
          <w:sz w:val="21"/>
          <w:szCs w:val="21"/>
        </w:rPr>
        <w:t>V</w:t>
      </w:r>
      <w:r w:rsidRPr="004518B5">
        <w:rPr>
          <w:sz w:val="21"/>
          <w:szCs w:val="21"/>
        </w:rPr>
        <w:t xml:space="preserve">. odst. </w:t>
      </w:r>
      <w:r w:rsidR="000317B0">
        <w:rPr>
          <w:sz w:val="21"/>
          <w:szCs w:val="21"/>
        </w:rPr>
        <w:t>6</w:t>
      </w:r>
      <w:r w:rsidRPr="004518B5">
        <w:rPr>
          <w:sz w:val="21"/>
          <w:szCs w:val="21"/>
        </w:rPr>
        <w:t>.</w:t>
      </w:r>
      <w:r w:rsidR="002233B6" w:rsidRPr="004518B5">
        <w:rPr>
          <w:sz w:val="21"/>
          <w:szCs w:val="21"/>
        </w:rPr>
        <w:t xml:space="preserve"> </w:t>
      </w:r>
      <w:r w:rsidRPr="004518B5">
        <w:rPr>
          <w:sz w:val="21"/>
          <w:szCs w:val="21"/>
        </w:rPr>
        <w:t>této smlouvy nebo změnu ceny díla dle tohoto odstavce.</w:t>
      </w:r>
      <w:r w:rsidR="002233B6" w:rsidRPr="004518B5">
        <w:rPr>
          <w:sz w:val="21"/>
          <w:szCs w:val="21"/>
        </w:rPr>
        <w:t xml:space="preserve"> </w:t>
      </w:r>
    </w:p>
    <w:p w14:paraId="7F33772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Je-li zjištěno, že některé z prací, které jsou součástí zadání stavby, není účelné provádět, sepíše se o tom záznam do stavebního deníku. </w:t>
      </w:r>
    </w:p>
    <w:p w14:paraId="746E3FB2"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Je-li zjištěna potřeba dodatečných prací, změn, či nových prací bude postupováno v souladu se zákonem o zadávání veřejných zakázek a dalšími pravidly pro zadávání veřejných zakázek pro objednatele závaznými.</w:t>
      </w:r>
    </w:p>
    <w:p w14:paraId="448E82AE"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Bude-li zhotovitel vyzván k podání nabídky související s touto smlouvou, je povinen nabídku předložit. Součástí nabídky bude oceněný soupis prací ve formátu *.pdf  a  ve formátu XC4 - *.xml.</w:t>
      </w:r>
    </w:p>
    <w:p w14:paraId="2A382029" w14:textId="77777777" w:rsidR="00127F87" w:rsidRPr="004518B5"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 xml:space="preserve">Nabídková cena dodatečných a nových prací bude určena následovně: </w:t>
      </w:r>
    </w:p>
    <w:p w14:paraId="46367B4B" w14:textId="77777777" w:rsidR="00766640" w:rsidRPr="004518B5" w:rsidRDefault="00766640" w:rsidP="00766640">
      <w:pPr>
        <w:numPr>
          <w:ilvl w:val="1"/>
          <w:numId w:val="3"/>
        </w:numPr>
        <w:tabs>
          <w:tab w:val="clear" w:pos="810"/>
          <w:tab w:val="num" w:pos="900"/>
        </w:tabs>
        <w:spacing w:before="120" w:after="120"/>
        <w:ind w:left="900" w:hanging="360"/>
        <w:jc w:val="both"/>
        <w:rPr>
          <w:sz w:val="21"/>
          <w:szCs w:val="21"/>
        </w:rPr>
      </w:pPr>
      <w:r w:rsidRPr="004518B5">
        <w:rPr>
          <w:sz w:val="21"/>
          <w:szCs w:val="21"/>
        </w:rPr>
        <w:t>Zhotovitel ocení dodatečné práce výší odpovídající výši jednotkových cen uvedených v rozpočtu (zhotovitelem oceněném soupisu prací), který je přílohou této smlouvy.</w:t>
      </w:r>
    </w:p>
    <w:p w14:paraId="3324C124" w14:textId="77777777" w:rsidR="00127F87" w:rsidRPr="004518B5" w:rsidRDefault="00127F87" w:rsidP="00E83177">
      <w:pPr>
        <w:numPr>
          <w:ilvl w:val="1"/>
          <w:numId w:val="3"/>
        </w:numPr>
        <w:tabs>
          <w:tab w:val="clear" w:pos="810"/>
          <w:tab w:val="num" w:pos="900"/>
        </w:tabs>
        <w:spacing w:before="120" w:after="120"/>
        <w:ind w:left="900" w:hanging="360"/>
        <w:jc w:val="both"/>
        <w:rPr>
          <w:sz w:val="21"/>
          <w:szCs w:val="21"/>
        </w:rPr>
      </w:pPr>
      <w:r w:rsidRPr="004518B5">
        <w:rPr>
          <w:sz w:val="21"/>
          <w:szCs w:val="21"/>
        </w:rPr>
        <w:t xml:space="preserve">Nelze-li jednotkovou cenu určit výše popsaným způsobem, zhotovitel ocení jednotkové ceny následovně: </w:t>
      </w:r>
    </w:p>
    <w:tbl>
      <w:tblPr>
        <w:tblW w:w="10465" w:type="dxa"/>
        <w:tblInd w:w="288" w:type="dxa"/>
        <w:tblLayout w:type="fixed"/>
        <w:tblLook w:val="01E0" w:firstRow="1" w:lastRow="1" w:firstColumn="1" w:lastColumn="1" w:noHBand="0" w:noVBand="0"/>
      </w:tblPr>
      <w:tblGrid>
        <w:gridCol w:w="4678"/>
        <w:gridCol w:w="390"/>
        <w:gridCol w:w="5397"/>
      </w:tblGrid>
      <w:tr w:rsidR="00127F87" w:rsidRPr="004518B5" w14:paraId="1DFDA0FD" w14:textId="77777777" w:rsidTr="00127F87">
        <w:trPr>
          <w:trHeight w:val="531"/>
        </w:trPr>
        <w:tc>
          <w:tcPr>
            <w:tcW w:w="4678" w:type="dxa"/>
            <w:vAlign w:val="center"/>
          </w:tcPr>
          <w:p w14:paraId="6E35055C" w14:textId="77777777" w:rsidR="00127F87" w:rsidRPr="004518B5" w:rsidRDefault="00127F87" w:rsidP="00127F87">
            <w:pPr>
              <w:jc w:val="center"/>
              <w:rPr>
                <w:sz w:val="21"/>
                <w:szCs w:val="21"/>
              </w:rPr>
            </w:pPr>
            <w:r w:rsidRPr="004518B5">
              <w:rPr>
                <w:sz w:val="21"/>
                <w:szCs w:val="21"/>
              </w:rPr>
              <w:lastRenderedPageBreak/>
              <w:t>Cena dodatečných prací či dodávek</w:t>
            </w:r>
          </w:p>
        </w:tc>
        <w:tc>
          <w:tcPr>
            <w:tcW w:w="390" w:type="dxa"/>
            <w:vAlign w:val="center"/>
          </w:tcPr>
          <w:p w14:paraId="031B9CA7" w14:textId="77777777" w:rsidR="00127F87" w:rsidRPr="004518B5" w:rsidRDefault="00127F87" w:rsidP="00127F87">
            <w:pPr>
              <w:jc w:val="center"/>
              <w:rPr>
                <w:sz w:val="21"/>
                <w:szCs w:val="21"/>
              </w:rPr>
            </w:pPr>
          </w:p>
        </w:tc>
        <w:tc>
          <w:tcPr>
            <w:tcW w:w="5397" w:type="dxa"/>
            <w:vAlign w:val="center"/>
          </w:tcPr>
          <w:p w14:paraId="55555A74" w14:textId="77777777" w:rsidR="00127F87" w:rsidRPr="004518B5" w:rsidRDefault="00127F87" w:rsidP="00127F87">
            <w:pPr>
              <w:jc w:val="center"/>
              <w:rPr>
                <w:sz w:val="21"/>
                <w:szCs w:val="21"/>
              </w:rPr>
            </w:pPr>
            <w:r w:rsidRPr="004518B5">
              <w:rPr>
                <w:sz w:val="21"/>
                <w:szCs w:val="21"/>
              </w:rPr>
              <w:t>Nabídková cena, která byla hodnotícím kritériem</w:t>
            </w:r>
          </w:p>
          <w:p w14:paraId="467BFF4A" w14:textId="77777777" w:rsidR="00127F87" w:rsidRPr="004518B5" w:rsidRDefault="00127F87" w:rsidP="00127F87">
            <w:pPr>
              <w:jc w:val="center"/>
              <w:rPr>
                <w:sz w:val="21"/>
                <w:szCs w:val="21"/>
              </w:rPr>
            </w:pPr>
            <w:r w:rsidRPr="004518B5">
              <w:rPr>
                <w:sz w:val="21"/>
                <w:szCs w:val="21"/>
              </w:rPr>
              <w:t>Veřejné zakázky</w:t>
            </w:r>
          </w:p>
        </w:tc>
      </w:tr>
      <w:tr w:rsidR="00127F87" w:rsidRPr="004518B5" w14:paraId="639E400B" w14:textId="77777777" w:rsidTr="00127F87">
        <w:trPr>
          <w:trHeight w:val="252"/>
        </w:trPr>
        <w:tc>
          <w:tcPr>
            <w:tcW w:w="4678" w:type="dxa"/>
            <w:vAlign w:val="center"/>
          </w:tcPr>
          <w:p w14:paraId="2615BAFD" w14:textId="77777777" w:rsidR="00127F87" w:rsidRPr="004518B5" w:rsidRDefault="00127F87" w:rsidP="00127F87">
            <w:pPr>
              <w:rPr>
                <w:sz w:val="21"/>
                <w:szCs w:val="21"/>
              </w:rPr>
            </w:pPr>
            <w:r w:rsidRPr="004518B5">
              <w:rPr>
                <w:sz w:val="21"/>
                <w:szCs w:val="21"/>
              </w:rPr>
              <w:t>----------------------------------------------------------</w:t>
            </w:r>
          </w:p>
        </w:tc>
        <w:tc>
          <w:tcPr>
            <w:tcW w:w="390" w:type="dxa"/>
            <w:vAlign w:val="center"/>
          </w:tcPr>
          <w:p w14:paraId="2AB354C7" w14:textId="77777777" w:rsidR="00127F87" w:rsidRPr="004518B5" w:rsidRDefault="00127F87" w:rsidP="00127F87">
            <w:pPr>
              <w:jc w:val="center"/>
              <w:rPr>
                <w:sz w:val="21"/>
                <w:szCs w:val="21"/>
              </w:rPr>
            </w:pPr>
            <w:r w:rsidRPr="004518B5">
              <w:rPr>
                <w:sz w:val="21"/>
                <w:szCs w:val="21"/>
              </w:rPr>
              <w:t>=</w:t>
            </w:r>
          </w:p>
        </w:tc>
        <w:tc>
          <w:tcPr>
            <w:tcW w:w="5397" w:type="dxa"/>
            <w:vAlign w:val="center"/>
          </w:tcPr>
          <w:p w14:paraId="3CC81A1B" w14:textId="77777777" w:rsidR="00127F87" w:rsidRPr="004518B5" w:rsidRDefault="00127F87" w:rsidP="00127F87">
            <w:pPr>
              <w:jc w:val="center"/>
              <w:rPr>
                <w:sz w:val="21"/>
                <w:szCs w:val="21"/>
              </w:rPr>
            </w:pPr>
            <w:r w:rsidRPr="004518B5">
              <w:rPr>
                <w:sz w:val="21"/>
                <w:szCs w:val="21"/>
              </w:rPr>
              <w:t>------------------------------------------------------------------</w:t>
            </w:r>
          </w:p>
        </w:tc>
      </w:tr>
      <w:tr w:rsidR="00127F87" w:rsidRPr="004518B5" w14:paraId="59B4A5FD" w14:textId="77777777" w:rsidTr="00340AA7">
        <w:trPr>
          <w:trHeight w:val="186"/>
        </w:trPr>
        <w:tc>
          <w:tcPr>
            <w:tcW w:w="4678" w:type="dxa"/>
            <w:vAlign w:val="center"/>
          </w:tcPr>
          <w:p w14:paraId="490BD5B7" w14:textId="6E16F709" w:rsidR="00127F87" w:rsidRPr="004518B5" w:rsidRDefault="00B806CB">
            <w:pPr>
              <w:jc w:val="center"/>
              <w:rPr>
                <w:sz w:val="21"/>
                <w:szCs w:val="21"/>
              </w:rPr>
            </w:pPr>
            <w:r w:rsidRPr="00E706B6">
              <w:rPr>
                <w:sz w:val="21"/>
                <w:szCs w:val="21"/>
              </w:rPr>
              <w:t>Cena uvedená v sazebníku OTSKP</w:t>
            </w:r>
            <w:r>
              <w:rPr>
                <w:sz w:val="21"/>
                <w:szCs w:val="21"/>
              </w:rPr>
              <w:t xml:space="preserve"> aktuálně platném v době provádění prací</w:t>
            </w:r>
          </w:p>
        </w:tc>
        <w:tc>
          <w:tcPr>
            <w:tcW w:w="390" w:type="dxa"/>
            <w:vAlign w:val="center"/>
          </w:tcPr>
          <w:p w14:paraId="6612A0A6" w14:textId="77777777" w:rsidR="00127F87" w:rsidRPr="004518B5" w:rsidRDefault="00127F87" w:rsidP="00127F87">
            <w:pPr>
              <w:jc w:val="center"/>
              <w:rPr>
                <w:sz w:val="21"/>
                <w:szCs w:val="21"/>
              </w:rPr>
            </w:pPr>
          </w:p>
        </w:tc>
        <w:tc>
          <w:tcPr>
            <w:tcW w:w="5397" w:type="dxa"/>
            <w:vAlign w:val="center"/>
          </w:tcPr>
          <w:p w14:paraId="73A9F1F8" w14:textId="77777777" w:rsidR="00127F87" w:rsidRPr="004518B5" w:rsidRDefault="00127F87" w:rsidP="00127F87">
            <w:pPr>
              <w:jc w:val="center"/>
              <w:rPr>
                <w:sz w:val="21"/>
                <w:szCs w:val="21"/>
              </w:rPr>
            </w:pPr>
            <w:r w:rsidRPr="004518B5">
              <w:rPr>
                <w:sz w:val="21"/>
                <w:szCs w:val="21"/>
              </w:rPr>
              <w:t xml:space="preserve">Předpokládaná cena </w:t>
            </w:r>
            <w:r w:rsidR="00C215EB" w:rsidRPr="004518B5">
              <w:rPr>
                <w:sz w:val="21"/>
                <w:szCs w:val="21"/>
              </w:rPr>
              <w:t>Veřejné zakázky</w:t>
            </w:r>
            <w:r w:rsidRPr="004518B5">
              <w:rPr>
                <w:sz w:val="21"/>
                <w:szCs w:val="21"/>
              </w:rPr>
              <w:t xml:space="preserve"> uvedená v zadávací dokumentaci*</w:t>
            </w:r>
          </w:p>
        </w:tc>
      </w:tr>
    </w:tbl>
    <w:p w14:paraId="0250AE29" w14:textId="77777777" w:rsidR="00127F87" w:rsidRPr="004518B5" w:rsidRDefault="00127F87" w:rsidP="00127F87">
      <w:pPr>
        <w:spacing w:before="120" w:after="120"/>
        <w:jc w:val="both"/>
        <w:rPr>
          <w:sz w:val="21"/>
          <w:szCs w:val="21"/>
        </w:rPr>
      </w:pPr>
    </w:p>
    <w:p w14:paraId="6C3606CD" w14:textId="77777777" w:rsidR="00127F87" w:rsidRPr="004518B5" w:rsidRDefault="00127F87" w:rsidP="00127F87">
      <w:pPr>
        <w:spacing w:before="120" w:after="120"/>
        <w:ind w:left="709"/>
        <w:jc w:val="both"/>
        <w:rPr>
          <w:sz w:val="21"/>
          <w:szCs w:val="21"/>
        </w:rPr>
      </w:pPr>
      <w:r w:rsidRPr="004518B5">
        <w:rPr>
          <w:sz w:val="21"/>
          <w:szCs w:val="21"/>
        </w:rPr>
        <w:t xml:space="preserve">* v případě, že došlo během lhůty pro podání nabídek na základě změn a doplnění zadávací dokumentace, k úpravě soupisu prací a změně předpokládané hodnoty, je rozhodující předpokládaná hodnota </w:t>
      </w:r>
      <w:r w:rsidR="00BB75B6" w:rsidRPr="004518B5">
        <w:rPr>
          <w:sz w:val="21"/>
          <w:szCs w:val="21"/>
        </w:rPr>
        <w:t xml:space="preserve">veřejné zakázky </w:t>
      </w:r>
      <w:r w:rsidRPr="004518B5">
        <w:rPr>
          <w:sz w:val="21"/>
          <w:szCs w:val="21"/>
        </w:rPr>
        <w:t>včetně těchto úprav</w:t>
      </w:r>
      <w:r w:rsidR="00EA71CA" w:rsidRPr="004518B5">
        <w:rPr>
          <w:sz w:val="21"/>
          <w:szCs w:val="21"/>
        </w:rPr>
        <w:t>.</w:t>
      </w:r>
    </w:p>
    <w:p w14:paraId="6FAFD13F" w14:textId="6E3040E5" w:rsidR="00EA71CA" w:rsidRPr="004518B5" w:rsidRDefault="00EA71CA" w:rsidP="00EA71CA">
      <w:pPr>
        <w:spacing w:before="120" w:after="120"/>
        <w:ind w:left="709"/>
        <w:jc w:val="both"/>
        <w:rPr>
          <w:sz w:val="21"/>
          <w:szCs w:val="21"/>
        </w:rPr>
      </w:pPr>
      <w:r w:rsidRPr="004518B5">
        <w:rPr>
          <w:sz w:val="21"/>
          <w:szCs w:val="21"/>
        </w:rPr>
        <w:t>Pokud koeficient / poměr nabídkové ceny, která byla hodnotícím kritériem veřejné zakázky a předpokládané ceny stavby uvedené v zadávací dokumentaci bude větší než 1,0 bude v uvedeném vzorci použit koeficient/ poměr rovnající se 1,0.</w:t>
      </w:r>
    </w:p>
    <w:p w14:paraId="46FB4882" w14:textId="77777777" w:rsidR="00A95466"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Nelze-li jednotkovou cenu určit výše popsanými způsoby, použije se cena přiměřená s přihlédnutím k ceně obvyklé.</w:t>
      </w:r>
    </w:p>
    <w:p w14:paraId="31198F59" w14:textId="77777777" w:rsidR="00127F87" w:rsidRPr="004518B5" w:rsidRDefault="00127F87" w:rsidP="00E83177">
      <w:pPr>
        <w:numPr>
          <w:ilvl w:val="1"/>
          <w:numId w:val="3"/>
        </w:numPr>
        <w:tabs>
          <w:tab w:val="clear" w:pos="810"/>
          <w:tab w:val="num" w:pos="900"/>
        </w:tabs>
        <w:spacing w:before="120" w:after="120"/>
        <w:ind w:left="896" w:hanging="357"/>
        <w:jc w:val="both"/>
        <w:rPr>
          <w:sz w:val="21"/>
          <w:szCs w:val="21"/>
        </w:rPr>
      </w:pPr>
      <w:r w:rsidRPr="004518B5">
        <w:rPr>
          <w:sz w:val="21"/>
          <w:szCs w:val="21"/>
        </w:rPr>
        <w:t>Zhotovitel může předložit i nabídku pro objednatele výhodnější.</w:t>
      </w:r>
    </w:p>
    <w:p w14:paraId="3C9D274B" w14:textId="2053F794" w:rsidR="00127F87" w:rsidRDefault="00127F87" w:rsidP="00E83177">
      <w:pPr>
        <w:numPr>
          <w:ilvl w:val="0"/>
          <w:numId w:val="3"/>
        </w:numPr>
        <w:tabs>
          <w:tab w:val="clear" w:pos="720"/>
          <w:tab w:val="num" w:pos="540"/>
        </w:tabs>
        <w:spacing w:before="120" w:after="120"/>
        <w:ind w:left="540" w:hanging="540"/>
        <w:jc w:val="both"/>
        <w:rPr>
          <w:sz w:val="21"/>
          <w:szCs w:val="21"/>
        </w:rPr>
      </w:pPr>
      <w:r w:rsidRPr="004518B5">
        <w:rPr>
          <w:sz w:val="21"/>
          <w:szCs w:val="21"/>
        </w:rPr>
        <w:t>K dodatečným a novým pracím bude uzavřen dodatek k této smlouvě. Dodatečné</w:t>
      </w:r>
      <w:r w:rsidR="00EA71CA" w:rsidRPr="004518B5">
        <w:rPr>
          <w:sz w:val="21"/>
          <w:szCs w:val="21"/>
        </w:rPr>
        <w:t xml:space="preserve"> a nové</w:t>
      </w:r>
      <w:r w:rsidR="0047498A">
        <w:rPr>
          <w:sz w:val="21"/>
          <w:szCs w:val="21"/>
        </w:rPr>
        <w:t xml:space="preserve"> práce lze fakturovat pouze na </w:t>
      </w:r>
      <w:r w:rsidRPr="004518B5">
        <w:rPr>
          <w:sz w:val="21"/>
          <w:szCs w:val="21"/>
        </w:rPr>
        <w:t>základě uzavřeného dodatku. Provádí-li zhotovitel práce, které nejsou v této smlouvě sjednány, plat</w:t>
      </w:r>
      <w:r w:rsidR="00132CD8" w:rsidRPr="004518B5">
        <w:rPr>
          <w:sz w:val="21"/>
          <w:szCs w:val="21"/>
        </w:rPr>
        <w:t>í, že je provádí na svůj náklad.</w:t>
      </w:r>
    </w:p>
    <w:p w14:paraId="504DA9E1" w14:textId="77777777" w:rsidR="004A22EA" w:rsidRPr="004518B5" w:rsidRDefault="004A22EA" w:rsidP="004A22EA">
      <w:pPr>
        <w:spacing w:before="120" w:after="120"/>
        <w:ind w:left="540"/>
        <w:jc w:val="both"/>
        <w:rPr>
          <w:sz w:val="21"/>
          <w:szCs w:val="21"/>
        </w:rPr>
      </w:pPr>
    </w:p>
    <w:p w14:paraId="3B216668"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Oprávněné osoby smluvních stran</w:t>
      </w:r>
    </w:p>
    <w:p w14:paraId="0B62869D" w14:textId="7B46E7BE"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Oprávněnými osobami objednatele jsou: statutární zástupce, </w:t>
      </w:r>
      <w:r w:rsidR="00D61134">
        <w:rPr>
          <w:sz w:val="21"/>
          <w:szCs w:val="21"/>
        </w:rPr>
        <w:t>provozní</w:t>
      </w:r>
      <w:r w:rsidR="00D61134" w:rsidRPr="004518B5">
        <w:rPr>
          <w:sz w:val="21"/>
          <w:szCs w:val="21"/>
        </w:rPr>
        <w:t xml:space="preserve"> </w:t>
      </w:r>
      <w:r w:rsidRPr="004518B5">
        <w:rPr>
          <w:sz w:val="21"/>
          <w:szCs w:val="21"/>
        </w:rPr>
        <w:t>náměstek, správce stavby a technický dozor</w:t>
      </w:r>
      <w:r w:rsidR="00E560AD" w:rsidRPr="004518B5">
        <w:rPr>
          <w:sz w:val="21"/>
          <w:szCs w:val="21"/>
        </w:rPr>
        <w:t xml:space="preserve"> investora</w:t>
      </w:r>
      <w:r w:rsidRPr="004518B5">
        <w:rPr>
          <w:sz w:val="21"/>
          <w:szCs w:val="21"/>
        </w:rPr>
        <w:t>.</w:t>
      </w:r>
    </w:p>
    <w:p w14:paraId="5DD2FEEA"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Statutární zástupce objednatele je oprávněn činit veškerá právní jednání související s touto smlouvou. Je mu vyhrazeno právo uzavírat dodatky k této smlouvě. </w:t>
      </w:r>
    </w:p>
    <w:p w14:paraId="028A3499" w14:textId="01E69544" w:rsidR="00127F87" w:rsidRPr="004518B5" w:rsidRDefault="008628D2" w:rsidP="00F54B3E">
      <w:pPr>
        <w:keepNext/>
        <w:keepLines/>
        <w:numPr>
          <w:ilvl w:val="6"/>
          <w:numId w:val="9"/>
        </w:numPr>
        <w:spacing w:before="120" w:after="120"/>
        <w:ind w:left="539" w:hanging="539"/>
        <w:jc w:val="both"/>
        <w:rPr>
          <w:sz w:val="21"/>
          <w:szCs w:val="21"/>
        </w:rPr>
      </w:pPr>
      <w:bookmarkStart w:id="10" w:name="_Hlk165539885"/>
      <w:r>
        <w:rPr>
          <w:sz w:val="21"/>
          <w:szCs w:val="21"/>
        </w:rPr>
        <w:t>Provoznímu</w:t>
      </w:r>
      <w:r w:rsidR="00127F87" w:rsidRPr="004518B5">
        <w:rPr>
          <w:sz w:val="21"/>
          <w:szCs w:val="21"/>
        </w:rPr>
        <w:t xml:space="preserve"> náměstkovi </w:t>
      </w:r>
      <w:bookmarkEnd w:id="10"/>
      <w:r w:rsidR="00127F87" w:rsidRPr="004518B5">
        <w:rPr>
          <w:sz w:val="21"/>
          <w:szCs w:val="21"/>
        </w:rPr>
        <w:t>zadavatele nebo jím pověřené osobě:</w:t>
      </w:r>
    </w:p>
    <w:p w14:paraId="0B10800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stanovit za objednatele, zda vznikla potřeba dodatečných prací, změn, či nových zakázek;</w:t>
      </w:r>
    </w:p>
    <w:p w14:paraId="130CCACB"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vyzvat zhotovitele k podání nabídky k dodatečným pracím, změnám, či novým zakázkám a dát pokyn k takovému vyzvání zhotovitele;</w:t>
      </w:r>
    </w:p>
    <w:p w14:paraId="6CCC78F8" w14:textId="77777777" w:rsidR="00127F87" w:rsidRPr="004518B5" w:rsidRDefault="00127F87" w:rsidP="00F54B3E">
      <w:pPr>
        <w:numPr>
          <w:ilvl w:val="2"/>
          <w:numId w:val="8"/>
        </w:numPr>
        <w:ind w:left="1077" w:hanging="181"/>
        <w:jc w:val="both"/>
        <w:rPr>
          <w:sz w:val="21"/>
          <w:szCs w:val="21"/>
        </w:rPr>
      </w:pPr>
      <w:r w:rsidRPr="004518B5">
        <w:rPr>
          <w:sz w:val="21"/>
          <w:szCs w:val="21"/>
        </w:rPr>
        <w:t>je vyhrazeno rozhodnout o tom, že bude jednáno se zhotovitelem o změně rozsahu díla v případě, že odpadne potřeba objednatele provést dílo ve sjednaném rozsahu;</w:t>
      </w:r>
    </w:p>
    <w:p w14:paraId="7B49ABA1" w14:textId="77777777" w:rsidR="00127F87" w:rsidRPr="004518B5" w:rsidRDefault="00127F87" w:rsidP="00F54B3E">
      <w:pPr>
        <w:numPr>
          <w:ilvl w:val="2"/>
          <w:numId w:val="8"/>
        </w:numPr>
        <w:ind w:left="1077" w:hanging="181"/>
        <w:jc w:val="both"/>
        <w:rPr>
          <w:sz w:val="21"/>
          <w:szCs w:val="21"/>
        </w:rPr>
      </w:pPr>
      <w:r w:rsidRPr="004518B5">
        <w:rPr>
          <w:sz w:val="21"/>
          <w:szCs w:val="21"/>
        </w:rPr>
        <w:t>je oprávněn udělit souhlas s využitím poddodavatele;</w:t>
      </w:r>
    </w:p>
    <w:p w14:paraId="544A2684" w14:textId="77777777" w:rsidR="00016313" w:rsidRPr="004518B5" w:rsidRDefault="00127F87" w:rsidP="00F54B3E">
      <w:pPr>
        <w:numPr>
          <w:ilvl w:val="2"/>
          <w:numId w:val="8"/>
        </w:numPr>
        <w:ind w:left="1077" w:hanging="181"/>
        <w:jc w:val="both"/>
        <w:rPr>
          <w:sz w:val="21"/>
          <w:szCs w:val="21"/>
        </w:rPr>
      </w:pPr>
      <w:r w:rsidRPr="004518B5">
        <w:rPr>
          <w:sz w:val="21"/>
          <w:szCs w:val="21"/>
        </w:rPr>
        <w:t>je opr</w:t>
      </w:r>
      <w:r w:rsidR="00016313" w:rsidRPr="004518B5">
        <w:rPr>
          <w:sz w:val="21"/>
          <w:szCs w:val="21"/>
        </w:rPr>
        <w:t>ávněn udílet zhotoviteli pokyny.</w:t>
      </w:r>
    </w:p>
    <w:p w14:paraId="3BB46680" w14:textId="77777777" w:rsidR="00F45316" w:rsidRPr="004518B5" w:rsidRDefault="00F45316" w:rsidP="00F54B3E">
      <w:pPr>
        <w:numPr>
          <w:ilvl w:val="2"/>
          <w:numId w:val="8"/>
        </w:numPr>
        <w:ind w:left="1077" w:hanging="181"/>
        <w:jc w:val="both"/>
        <w:rPr>
          <w:sz w:val="21"/>
          <w:szCs w:val="21"/>
        </w:rPr>
      </w:pPr>
      <w:r w:rsidRPr="004518B5">
        <w:rPr>
          <w:sz w:val="21"/>
          <w:szCs w:val="21"/>
        </w:rPr>
        <w:t>je oprávněn vyhradit si určité pravomoci správce stavby.</w:t>
      </w:r>
    </w:p>
    <w:p w14:paraId="12CD2075" w14:textId="77777777" w:rsidR="00127F87" w:rsidRPr="004518B5" w:rsidRDefault="00127F87" w:rsidP="00F45316">
      <w:pPr>
        <w:keepNext/>
        <w:keepLines/>
        <w:numPr>
          <w:ilvl w:val="6"/>
          <w:numId w:val="9"/>
        </w:numPr>
        <w:spacing w:before="120" w:after="120"/>
        <w:ind w:left="539" w:hanging="539"/>
        <w:jc w:val="both"/>
        <w:rPr>
          <w:sz w:val="21"/>
          <w:szCs w:val="21"/>
        </w:rPr>
      </w:pPr>
      <w:r w:rsidRPr="004518B5">
        <w:rPr>
          <w:sz w:val="21"/>
          <w:szCs w:val="21"/>
        </w:rPr>
        <w:t>Správce st</w:t>
      </w:r>
      <w:r w:rsidR="00F45316" w:rsidRPr="004518B5">
        <w:rPr>
          <w:sz w:val="21"/>
          <w:szCs w:val="21"/>
        </w:rPr>
        <w:t>avby je oprávně</w:t>
      </w:r>
      <w:r w:rsidR="00BD7A32" w:rsidRPr="004518B5">
        <w:rPr>
          <w:sz w:val="21"/>
          <w:szCs w:val="21"/>
        </w:rPr>
        <w:t>n:</w:t>
      </w:r>
    </w:p>
    <w:p w14:paraId="6262E7D1"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vyzvat zhotovitele k převzetí prostoru staveniště a předat prostor staveniště zhotoviteli;</w:t>
      </w:r>
    </w:p>
    <w:p w14:paraId="0764296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převzít od zhotovitele řádně provedené dílo nebo jeho část, vyčištěné staveniště a veškeré písemnosti;</w:t>
      </w:r>
    </w:p>
    <w:p w14:paraId="2895EEAD"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podpisem potvrdit správnost soupisu provedených prací;</w:t>
      </w:r>
    </w:p>
    <w:p w14:paraId="1AF21F8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udílet zhotoviteli pokyny, včetně pokynu k zastavení prací na části stavby či stavbě;</w:t>
      </w:r>
    </w:p>
    <w:p w14:paraId="55B0CFEB"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kontrolovat provádění prací, zejména účastnit se veškerých zkoušek, veškerých souvisejících jednání apod.;</w:t>
      </w:r>
    </w:p>
    <w:p w14:paraId="7B253B97"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provádět kontrolu čerpání finančních zdrojů;</w:t>
      </w:r>
    </w:p>
    <w:p w14:paraId="5E6C0C29"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činit zápisy do stavebního deníku;</w:t>
      </w:r>
    </w:p>
    <w:p w14:paraId="206E9936" w14:textId="77777777" w:rsidR="00F45316" w:rsidRPr="004518B5" w:rsidRDefault="00F45316" w:rsidP="00310556">
      <w:pPr>
        <w:numPr>
          <w:ilvl w:val="2"/>
          <w:numId w:val="16"/>
        </w:numPr>
        <w:tabs>
          <w:tab w:val="clear" w:pos="2160"/>
          <w:tab w:val="left" w:pos="1080"/>
          <w:tab w:val="num" w:pos="1985"/>
        </w:tabs>
        <w:suppressAutoHyphens/>
        <w:ind w:hanging="1167"/>
        <w:jc w:val="both"/>
        <w:rPr>
          <w:sz w:val="21"/>
          <w:szCs w:val="21"/>
        </w:rPr>
      </w:pPr>
      <w:r w:rsidRPr="004518B5">
        <w:rPr>
          <w:sz w:val="21"/>
          <w:szCs w:val="21"/>
        </w:rPr>
        <w:t>přebírat od zhotovitele změnové listy.</w:t>
      </w:r>
    </w:p>
    <w:p w14:paraId="4DF86364" w14:textId="77777777" w:rsidR="00127F87" w:rsidRPr="004518B5" w:rsidRDefault="00127F87" w:rsidP="00F54B3E">
      <w:pPr>
        <w:keepNext/>
        <w:keepLines/>
        <w:numPr>
          <w:ilvl w:val="6"/>
          <w:numId w:val="9"/>
        </w:numPr>
        <w:spacing w:before="120" w:after="120"/>
        <w:ind w:left="539" w:hanging="539"/>
        <w:jc w:val="both"/>
        <w:rPr>
          <w:sz w:val="21"/>
          <w:szCs w:val="21"/>
        </w:rPr>
      </w:pPr>
      <w:r w:rsidRPr="004518B5">
        <w:rPr>
          <w:sz w:val="21"/>
          <w:szCs w:val="21"/>
        </w:rPr>
        <w:t xml:space="preserve">Technický dozor </w:t>
      </w:r>
      <w:r w:rsidR="00E560AD" w:rsidRPr="004518B5">
        <w:rPr>
          <w:sz w:val="21"/>
          <w:szCs w:val="21"/>
        </w:rPr>
        <w:t xml:space="preserve">investora </w:t>
      </w:r>
      <w:r w:rsidRPr="004518B5">
        <w:rPr>
          <w:sz w:val="21"/>
          <w:szCs w:val="21"/>
        </w:rPr>
        <w:t>je oprávněn:</w:t>
      </w:r>
    </w:p>
    <w:p w14:paraId="4D09C4B3" w14:textId="77777777" w:rsidR="00127F87" w:rsidRPr="004518B5" w:rsidRDefault="00127F87" w:rsidP="00310556">
      <w:pPr>
        <w:numPr>
          <w:ilvl w:val="2"/>
          <w:numId w:val="17"/>
        </w:numPr>
        <w:ind w:left="1076"/>
        <w:jc w:val="both"/>
        <w:rPr>
          <w:sz w:val="21"/>
          <w:szCs w:val="21"/>
        </w:rPr>
      </w:pPr>
      <w:r w:rsidRPr="004518B5">
        <w:rPr>
          <w:sz w:val="21"/>
          <w:szCs w:val="21"/>
        </w:rPr>
        <w:t>provádět kontrolu prováděných prací zejména kontrolu kvality a rozsahu;</w:t>
      </w:r>
    </w:p>
    <w:p w14:paraId="0ACBEAE9" w14:textId="77777777" w:rsidR="00127F87" w:rsidRPr="004518B5" w:rsidRDefault="00127F87" w:rsidP="00310556">
      <w:pPr>
        <w:numPr>
          <w:ilvl w:val="2"/>
          <w:numId w:val="17"/>
        </w:numPr>
        <w:ind w:left="1076"/>
        <w:jc w:val="both"/>
        <w:rPr>
          <w:sz w:val="21"/>
          <w:szCs w:val="21"/>
        </w:rPr>
      </w:pPr>
      <w:r w:rsidRPr="004518B5">
        <w:rPr>
          <w:sz w:val="21"/>
          <w:szCs w:val="21"/>
        </w:rPr>
        <w:t>účastnit se provádění veškerých zkoušek apod.;</w:t>
      </w:r>
    </w:p>
    <w:p w14:paraId="4BFFA4FD" w14:textId="3D4874FA" w:rsidR="00127F87" w:rsidRDefault="00127F87" w:rsidP="00310556">
      <w:pPr>
        <w:numPr>
          <w:ilvl w:val="2"/>
          <w:numId w:val="17"/>
        </w:numPr>
        <w:ind w:left="1076"/>
        <w:jc w:val="both"/>
        <w:rPr>
          <w:sz w:val="21"/>
          <w:szCs w:val="21"/>
        </w:rPr>
      </w:pPr>
      <w:r w:rsidRPr="004518B5">
        <w:rPr>
          <w:sz w:val="21"/>
          <w:szCs w:val="21"/>
        </w:rPr>
        <w:t xml:space="preserve">činit zápisy do stavebního deníku. </w:t>
      </w:r>
    </w:p>
    <w:p w14:paraId="1FBC7C87" w14:textId="77777777" w:rsidR="00DE73D7" w:rsidRPr="004518B5" w:rsidRDefault="00DE73D7" w:rsidP="00DE73D7">
      <w:pPr>
        <w:ind w:left="1076"/>
        <w:jc w:val="both"/>
        <w:rPr>
          <w:sz w:val="21"/>
          <w:szCs w:val="21"/>
        </w:rPr>
      </w:pPr>
    </w:p>
    <w:p w14:paraId="29696E87" w14:textId="124F3969" w:rsidR="00AB1DF0" w:rsidRPr="004518B5" w:rsidRDefault="00FB2B30" w:rsidP="00FB2B30">
      <w:pPr>
        <w:numPr>
          <w:ilvl w:val="0"/>
          <w:numId w:val="47"/>
        </w:numPr>
        <w:spacing w:before="120" w:after="120"/>
        <w:jc w:val="both"/>
        <w:rPr>
          <w:sz w:val="21"/>
          <w:szCs w:val="21"/>
        </w:rPr>
      </w:pPr>
      <w:r>
        <w:rPr>
          <w:sz w:val="21"/>
          <w:szCs w:val="21"/>
        </w:rPr>
        <w:t xml:space="preserve">   </w:t>
      </w:r>
      <w:r w:rsidR="00AB1DF0" w:rsidRPr="004518B5">
        <w:rPr>
          <w:sz w:val="21"/>
          <w:szCs w:val="21"/>
        </w:rPr>
        <w:t>Oprávněnou osobou zhotovitele je stavbyvedoucí.</w:t>
      </w:r>
    </w:p>
    <w:p w14:paraId="4CC20B1B" w14:textId="77777777" w:rsidR="00AB1DF0" w:rsidRPr="004518B5" w:rsidRDefault="00AB1DF0" w:rsidP="00AB1DF0">
      <w:pPr>
        <w:spacing w:before="120" w:after="120"/>
        <w:ind w:left="540"/>
        <w:jc w:val="both"/>
        <w:rPr>
          <w:sz w:val="21"/>
          <w:szCs w:val="21"/>
        </w:rPr>
      </w:pPr>
      <w:r w:rsidRPr="004518B5">
        <w:rPr>
          <w:sz w:val="21"/>
          <w:szCs w:val="21"/>
        </w:rPr>
        <w:t xml:space="preserve">Stavbyvedoucí je oprávněn k veškerým právním jednáním dle této smlouvy, stavbyvedoucí však není oprávněn uzavírat dodatky k této smlouvě. Stavbyvedoucí je současně povinen dohlížet na řádné provádění díla a odpovídat za jeho odborné provedení. </w:t>
      </w:r>
    </w:p>
    <w:p w14:paraId="4B30F163" w14:textId="77777777" w:rsidR="00AB1DF0" w:rsidRPr="004518B5" w:rsidRDefault="00AB1DF0" w:rsidP="00AB1DF0">
      <w:pPr>
        <w:spacing w:before="120" w:after="120"/>
        <w:ind w:left="540"/>
        <w:jc w:val="both"/>
        <w:rPr>
          <w:sz w:val="21"/>
          <w:szCs w:val="21"/>
        </w:rPr>
      </w:pPr>
      <w:r w:rsidRPr="004518B5">
        <w:rPr>
          <w:sz w:val="21"/>
          <w:szCs w:val="21"/>
        </w:rPr>
        <w:lastRenderedPageBreak/>
        <w:t>Stavbyvedoucí a další oprávněné osoby zhotovitele jsou uvedeny v příloze této smlouvy Oprávněné osoby zhotovitele. Při změně oprávněné osoby stavbyvedoucího ze strany zhotovitele je povinen doložit veškeré podklady prokazující oprávnění k výkonu této osoby jako stavbyvedoucího.</w:t>
      </w:r>
    </w:p>
    <w:p w14:paraId="2FA92FFE" w14:textId="77777777" w:rsidR="00AB1DF0" w:rsidRPr="004518B5" w:rsidRDefault="00AB1DF0" w:rsidP="00AB1DF0">
      <w:pPr>
        <w:spacing w:before="120" w:after="120"/>
        <w:ind w:left="540"/>
        <w:jc w:val="both"/>
        <w:rPr>
          <w:sz w:val="21"/>
          <w:szCs w:val="21"/>
        </w:rPr>
      </w:pPr>
      <w:r w:rsidRPr="004518B5">
        <w:rPr>
          <w:sz w:val="21"/>
          <w:szCs w:val="21"/>
        </w:rPr>
        <w:t>Seznam oprávněných osob je přílohou této smlouvy.</w:t>
      </w:r>
    </w:p>
    <w:p w14:paraId="08A2F2A0" w14:textId="77777777" w:rsidR="00A564E1" w:rsidRPr="004518B5" w:rsidRDefault="00A564E1" w:rsidP="00A564E1">
      <w:pPr>
        <w:keepNext/>
        <w:keepLines/>
        <w:spacing w:before="120" w:after="120"/>
        <w:ind w:left="539"/>
        <w:jc w:val="both"/>
        <w:rPr>
          <w:sz w:val="21"/>
          <w:szCs w:val="21"/>
        </w:rPr>
      </w:pPr>
    </w:p>
    <w:p w14:paraId="6E42A54F" w14:textId="77777777" w:rsidR="00127F87" w:rsidRPr="004518B5" w:rsidRDefault="00127F87" w:rsidP="00F54B3E">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t>Závazky z vad a zajištění závazků</w:t>
      </w:r>
    </w:p>
    <w:p w14:paraId="0DCCC8F4"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Zhotovitel je povinen k náhradě případné škody na majetku nebo na zdraví vzniklé při realizaci díla objednateli nebo třetí osobě.</w:t>
      </w:r>
    </w:p>
    <w:p w14:paraId="0445F8DC" w14:textId="6A355384"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 xml:space="preserve">Zhotovitel je povinen být pojištěn proti škodám způsobeným jeho činností na majetku a na zdraví třetích osob.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Pr="004518B5">
        <w:rPr>
          <w:sz w:val="21"/>
          <w:szCs w:val="21"/>
        </w:rPr>
        <w:t xml:space="preserve"> odpovídající ceně díla </w:t>
      </w:r>
      <w:r w:rsidR="00460CEC" w:rsidRPr="004518B5">
        <w:rPr>
          <w:sz w:val="21"/>
          <w:szCs w:val="21"/>
        </w:rPr>
        <w:t>bez</w:t>
      </w:r>
      <w:r w:rsidRPr="004518B5">
        <w:rPr>
          <w:sz w:val="21"/>
          <w:szCs w:val="21"/>
        </w:rPr>
        <w:t xml:space="preserve"> DPH</w:t>
      </w:r>
      <w:r w:rsidR="00C56565">
        <w:rPr>
          <w:sz w:val="21"/>
          <w:szCs w:val="21"/>
        </w:rPr>
        <w:t xml:space="preserve"> při uzavírání smlouvy o dílo</w:t>
      </w:r>
      <w:r w:rsidRPr="004518B5">
        <w:rPr>
          <w:sz w:val="21"/>
          <w:szCs w:val="21"/>
        </w:rPr>
        <w:t xml:space="preserve">. </w:t>
      </w:r>
    </w:p>
    <w:p w14:paraId="0B68B697" w14:textId="6CBBCBF7" w:rsidR="00475E7A" w:rsidRPr="004518B5" w:rsidRDefault="001C23D8" w:rsidP="001C23D8">
      <w:pPr>
        <w:tabs>
          <w:tab w:val="left" w:pos="540"/>
        </w:tabs>
        <w:spacing w:before="120" w:after="120"/>
        <w:ind w:left="540"/>
        <w:jc w:val="both"/>
        <w:rPr>
          <w:sz w:val="21"/>
          <w:szCs w:val="21"/>
        </w:rPr>
      </w:pPr>
      <w:r w:rsidRPr="004518B5">
        <w:rPr>
          <w:sz w:val="21"/>
          <w:szCs w:val="21"/>
        </w:rPr>
        <w:t xml:space="preserve">Zhotovitel je povinen být pojištěn proti stavebním a montážním rizikům vztahujícím se k předmětu budovaného díla. Zhotovitel je povinen být po celou dobu zhotovování díla pojištěn </w:t>
      </w:r>
      <w:r w:rsidR="00C760AC" w:rsidRPr="004518B5">
        <w:rPr>
          <w:sz w:val="21"/>
          <w:szCs w:val="21"/>
        </w:rPr>
        <w:t xml:space="preserve">minimálně </w:t>
      </w:r>
      <w:r w:rsidR="00475E7A" w:rsidRPr="004518B5">
        <w:rPr>
          <w:sz w:val="21"/>
          <w:szCs w:val="21"/>
        </w:rPr>
        <w:t>ve</w:t>
      </w:r>
      <w:r w:rsidRPr="004518B5">
        <w:rPr>
          <w:sz w:val="21"/>
          <w:szCs w:val="21"/>
        </w:rPr>
        <w:t xml:space="preserve"> výš</w:t>
      </w:r>
      <w:r w:rsidR="00475E7A" w:rsidRPr="004518B5">
        <w:rPr>
          <w:sz w:val="21"/>
          <w:szCs w:val="21"/>
        </w:rPr>
        <w:t>i</w:t>
      </w:r>
      <w:r w:rsidR="00C760AC" w:rsidRPr="004518B5">
        <w:rPr>
          <w:sz w:val="21"/>
          <w:szCs w:val="21"/>
        </w:rPr>
        <w:t xml:space="preserve"> </w:t>
      </w:r>
      <w:r w:rsidRPr="004518B5">
        <w:rPr>
          <w:sz w:val="21"/>
          <w:szCs w:val="21"/>
        </w:rPr>
        <w:t xml:space="preserve">odpovídající ceně díla </w:t>
      </w:r>
      <w:r w:rsidR="00460CEC" w:rsidRPr="004518B5">
        <w:rPr>
          <w:sz w:val="21"/>
          <w:szCs w:val="21"/>
        </w:rPr>
        <w:t xml:space="preserve">bez </w:t>
      </w:r>
      <w:r w:rsidRPr="004518B5">
        <w:rPr>
          <w:sz w:val="21"/>
          <w:szCs w:val="21"/>
        </w:rPr>
        <w:t>DPH</w:t>
      </w:r>
      <w:r w:rsidR="00C56565">
        <w:rPr>
          <w:sz w:val="21"/>
          <w:szCs w:val="21"/>
        </w:rPr>
        <w:t xml:space="preserve"> při uzavírání smlouvy o dílo</w:t>
      </w:r>
      <w:r w:rsidR="00A57BB7" w:rsidRPr="004518B5">
        <w:rPr>
          <w:sz w:val="21"/>
          <w:szCs w:val="21"/>
        </w:rPr>
        <w:t xml:space="preserve">. </w:t>
      </w:r>
    </w:p>
    <w:p w14:paraId="4B3167D7" w14:textId="77777777" w:rsidR="001C23D8" w:rsidRPr="004518B5" w:rsidRDefault="001C23D8" w:rsidP="001C23D8">
      <w:pPr>
        <w:tabs>
          <w:tab w:val="left" w:pos="540"/>
        </w:tabs>
        <w:spacing w:before="120" w:after="120"/>
        <w:ind w:left="540"/>
        <w:jc w:val="both"/>
        <w:rPr>
          <w:sz w:val="21"/>
          <w:szCs w:val="21"/>
        </w:rPr>
      </w:pPr>
      <w:r w:rsidRPr="004518B5">
        <w:rPr>
          <w:sz w:val="21"/>
          <w:szCs w:val="21"/>
        </w:rPr>
        <w:t>Zhotovitel předloží nejpozději v den předání a převzetí staveniště doklady o pojištění.</w:t>
      </w:r>
    </w:p>
    <w:p w14:paraId="41698AA8" w14:textId="77777777" w:rsidR="00A57BB7" w:rsidRPr="004518B5" w:rsidRDefault="00A57BB7" w:rsidP="001C23D8">
      <w:pPr>
        <w:tabs>
          <w:tab w:val="left" w:pos="540"/>
        </w:tabs>
        <w:spacing w:before="120" w:after="120"/>
        <w:ind w:left="540"/>
        <w:jc w:val="both"/>
        <w:rPr>
          <w:sz w:val="21"/>
          <w:szCs w:val="21"/>
        </w:rPr>
      </w:pPr>
      <w:r w:rsidRPr="004518B5">
        <w:rPr>
          <w:sz w:val="21"/>
          <w:szCs w:val="21"/>
        </w:rPr>
        <w:t>Pro účely tohoto ustanovení se činnost poddodavatelů považuje za činnost zhotovitele.</w:t>
      </w:r>
    </w:p>
    <w:p w14:paraId="08F929EC" w14:textId="77777777" w:rsidR="001C23D8" w:rsidRPr="004518B5" w:rsidRDefault="001C23D8" w:rsidP="001C23D8">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Práva objednatele z vady díla</w:t>
      </w:r>
    </w:p>
    <w:p w14:paraId="59CA02DF"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Vady díla jsou odchylky díla od výsledku stanoveného touto smlouvou a od způsobilosti předmětu díla k naplnění účelu této smlouvy.</w:t>
      </w:r>
    </w:p>
    <w:p w14:paraId="35DD116F" w14:textId="77777777" w:rsidR="001D2D1B" w:rsidRPr="004518B5" w:rsidRDefault="001D2D1B" w:rsidP="001D2D1B">
      <w:pPr>
        <w:pStyle w:val="Odstavecseseznamem"/>
        <w:spacing w:before="120" w:after="120"/>
        <w:jc w:val="both"/>
        <w:rPr>
          <w:sz w:val="21"/>
          <w:szCs w:val="21"/>
        </w:rPr>
      </w:pPr>
    </w:p>
    <w:p w14:paraId="7CF2A2CA"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Objednateli vznikají práva z vad, které má dílo v době předání a převzetí</w:t>
      </w:r>
      <w:r w:rsidR="001D2D1B" w:rsidRPr="004518B5">
        <w:rPr>
          <w:sz w:val="21"/>
          <w:szCs w:val="21"/>
        </w:rPr>
        <w:t>.</w:t>
      </w:r>
    </w:p>
    <w:p w14:paraId="035C2CED" w14:textId="77777777" w:rsidR="001D2D1B" w:rsidRPr="004518B5" w:rsidRDefault="001D2D1B" w:rsidP="001D2D1B">
      <w:pPr>
        <w:pStyle w:val="Odstavecseseznamem"/>
        <w:rPr>
          <w:sz w:val="21"/>
          <w:szCs w:val="21"/>
        </w:rPr>
      </w:pPr>
    </w:p>
    <w:p w14:paraId="02343839"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Smluvní strany se dohodly, že délka promlčecí doby pro uplatnění nároků objednatele z práv z vad, které má dílo v době předání a převzetí se prodlužuje na 10 let.</w:t>
      </w:r>
    </w:p>
    <w:p w14:paraId="285D980F" w14:textId="77777777" w:rsidR="001D2D1B" w:rsidRPr="004518B5" w:rsidRDefault="001D2D1B" w:rsidP="001D2D1B">
      <w:pPr>
        <w:pStyle w:val="Odstavecseseznamem"/>
        <w:rPr>
          <w:sz w:val="21"/>
          <w:szCs w:val="21"/>
        </w:rPr>
      </w:pPr>
    </w:p>
    <w:p w14:paraId="299F3784" w14:textId="77777777" w:rsidR="001C23D8" w:rsidRPr="004518B5" w:rsidRDefault="001C23D8" w:rsidP="00AB1DF0">
      <w:pPr>
        <w:pStyle w:val="Odstavecseseznamem"/>
        <w:numPr>
          <w:ilvl w:val="1"/>
          <w:numId w:val="30"/>
        </w:numPr>
        <w:spacing w:before="120" w:after="120"/>
        <w:jc w:val="both"/>
        <w:rPr>
          <w:sz w:val="21"/>
          <w:szCs w:val="21"/>
        </w:rPr>
      </w:pPr>
      <w:r w:rsidRPr="004518B5">
        <w:rPr>
          <w:sz w:val="21"/>
          <w:szCs w:val="21"/>
        </w:rPr>
        <w:t>Objednatel je povinen uplatňovat u zhotovitele odstranění vad písemně bez zbytečného odkladu poté, co tyto zjistí. Zhotovitel je povinen vadu odstranit bezodkladně, nejpozději do jednoho měsíce od obdržení písemnosti, ve které je odstranění vady uplatňováno, nedohodnou-li se strany jinak.</w:t>
      </w:r>
    </w:p>
    <w:p w14:paraId="5C21990B" w14:textId="77777777" w:rsidR="001C23D8" w:rsidRPr="004518B5" w:rsidRDefault="001C23D8" w:rsidP="00AB1DF0">
      <w:pPr>
        <w:keepNext/>
        <w:keepLines/>
        <w:numPr>
          <w:ilvl w:val="6"/>
          <w:numId w:val="9"/>
        </w:numPr>
        <w:tabs>
          <w:tab w:val="clear" w:pos="5040"/>
          <w:tab w:val="num" w:pos="5248"/>
        </w:tabs>
        <w:spacing w:before="120" w:after="120"/>
        <w:ind w:left="539" w:hanging="539"/>
        <w:jc w:val="both"/>
        <w:rPr>
          <w:sz w:val="21"/>
          <w:szCs w:val="21"/>
        </w:rPr>
      </w:pPr>
      <w:r w:rsidRPr="004518B5">
        <w:rPr>
          <w:sz w:val="21"/>
          <w:szCs w:val="21"/>
        </w:rPr>
        <w:t>Záruka za jakost</w:t>
      </w:r>
    </w:p>
    <w:p w14:paraId="0FF92FE3" w14:textId="77777777" w:rsidR="001C23D8" w:rsidRPr="004518B5" w:rsidRDefault="001C23D8" w:rsidP="00C60E32">
      <w:pPr>
        <w:numPr>
          <w:ilvl w:val="1"/>
          <w:numId w:val="18"/>
        </w:numPr>
        <w:tabs>
          <w:tab w:val="left" w:pos="709"/>
        </w:tabs>
        <w:suppressAutoHyphens/>
        <w:spacing w:before="120" w:after="120"/>
        <w:ind w:left="900"/>
        <w:jc w:val="both"/>
        <w:rPr>
          <w:sz w:val="21"/>
          <w:szCs w:val="21"/>
        </w:rPr>
      </w:pPr>
      <w:r w:rsidRPr="004518B5">
        <w:rPr>
          <w:sz w:val="21"/>
          <w:szCs w:val="21"/>
        </w:rPr>
        <w:t>Zhotovitel poskytuje na provedení díla záruku:</w:t>
      </w:r>
    </w:p>
    <w:p w14:paraId="29ECA038" w14:textId="0438CBDD" w:rsidR="00B65A52" w:rsidRPr="008628D2" w:rsidRDefault="00B65A52" w:rsidP="008628D2">
      <w:pPr>
        <w:tabs>
          <w:tab w:val="left" w:pos="709"/>
        </w:tabs>
        <w:suppressAutoHyphens/>
        <w:spacing w:before="120" w:after="120"/>
        <w:jc w:val="both"/>
        <w:rPr>
          <w:sz w:val="21"/>
          <w:szCs w:val="21"/>
        </w:rPr>
      </w:pPr>
      <w:r w:rsidRPr="004518B5">
        <w:rPr>
          <w:sz w:val="21"/>
          <w:szCs w:val="21"/>
        </w:rPr>
        <w:tab/>
        <w:t xml:space="preserve">   Záruka z</w:t>
      </w:r>
      <w:r w:rsidR="003651D0">
        <w:rPr>
          <w:sz w:val="21"/>
          <w:szCs w:val="21"/>
        </w:rPr>
        <w:t>a</w:t>
      </w:r>
      <w:r w:rsidRPr="004518B5">
        <w:rPr>
          <w:sz w:val="21"/>
          <w:szCs w:val="21"/>
        </w:rPr>
        <w:t xml:space="preserve"> veškeré plnění, není-li stanoveno jinak</w:t>
      </w:r>
      <w:r w:rsidR="00B806CB">
        <w:rPr>
          <w:sz w:val="21"/>
          <w:szCs w:val="21"/>
        </w:rPr>
        <w:t xml:space="preserve">                                                                              </w:t>
      </w:r>
      <w:r w:rsidR="002827DC">
        <w:rPr>
          <w:sz w:val="21"/>
          <w:szCs w:val="21"/>
        </w:rPr>
        <w:t>36</w:t>
      </w:r>
      <w:r w:rsidRPr="004518B5">
        <w:rPr>
          <w:sz w:val="21"/>
          <w:szCs w:val="21"/>
        </w:rPr>
        <w:t xml:space="preserve"> měsíců</w:t>
      </w:r>
    </w:p>
    <w:p w14:paraId="14341668" w14:textId="120FBF32" w:rsidR="001C23D8" w:rsidRPr="004518B5"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 xml:space="preserve">Záruční doba začne běžet dnem podpisu protokolu o předání </w:t>
      </w:r>
      <w:r w:rsidR="003F03BA">
        <w:rPr>
          <w:sz w:val="21"/>
          <w:szCs w:val="21"/>
        </w:rPr>
        <w:t>díla.</w:t>
      </w:r>
    </w:p>
    <w:p w14:paraId="2D4C538C"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Zhotovitel je povinen odstranit vady díla, tj. odchylky díla od výsledku stanoveného touto smlouvou a od způsobilosti předmětu díla k řádnému užívání, které se projeví v průběhu trvání záruční lhůty. Zhotovitel není povinen odstranit vady díla způsobené po předání a převzetí díla objednatelem, třetí osobou, nebo vyšší mocí. </w:t>
      </w:r>
    </w:p>
    <w:p w14:paraId="642DEB70"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Objednatel je povinen uplatňovat u zhotovitele práva z poskytnuté záruky písemně, nejpozději do 30 dnů </w:t>
      </w:r>
      <w:r w:rsidRPr="004518B5">
        <w:rPr>
          <w:sz w:val="21"/>
          <w:szCs w:val="21"/>
        </w:rPr>
        <w:br/>
        <w:t>po zjištění vad, na něž se záruka vztahuje. Zhotovitel je povinen vadu odstranit bezodkladně, nejpozději do jednoho měsíce od obdržení písemnosti, ve které je záruka uplatňována, nedohodnou-li se strany jinak.</w:t>
      </w:r>
    </w:p>
    <w:p w14:paraId="409F9125" w14:textId="77777777" w:rsidR="001C23D8" w:rsidRPr="004518B5" w:rsidRDefault="001C23D8" w:rsidP="001C23D8">
      <w:pPr>
        <w:numPr>
          <w:ilvl w:val="0"/>
          <w:numId w:val="18"/>
        </w:numPr>
        <w:tabs>
          <w:tab w:val="left" w:pos="540"/>
        </w:tabs>
        <w:suppressAutoHyphens/>
        <w:spacing w:before="120" w:after="120"/>
        <w:ind w:left="540" w:hanging="540"/>
        <w:jc w:val="both"/>
        <w:rPr>
          <w:sz w:val="21"/>
          <w:szCs w:val="21"/>
        </w:rPr>
      </w:pPr>
      <w:r w:rsidRPr="004518B5">
        <w:rPr>
          <w:sz w:val="21"/>
          <w:szCs w:val="21"/>
        </w:rPr>
        <w:t xml:space="preserve">Smluvní pokuta </w:t>
      </w:r>
    </w:p>
    <w:p w14:paraId="44900219"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Objednatel může na zhotoviteli uplatnit následující smluvní pokuty až do uvedené výše a zhotovitel se zavazuje tyto smluvní pokuty uplatněné objednatelem zaplatit.</w:t>
      </w:r>
    </w:p>
    <w:p w14:paraId="63AD41C3" w14:textId="77777777" w:rsidR="00C1164B" w:rsidRPr="008628D2" w:rsidRDefault="00C1164B" w:rsidP="00C1164B">
      <w:pPr>
        <w:ind w:left="896"/>
        <w:jc w:val="both"/>
        <w:rPr>
          <w:sz w:val="21"/>
          <w:szCs w:val="21"/>
        </w:rPr>
      </w:pPr>
      <w:r w:rsidRPr="004518B5">
        <w:rPr>
          <w:sz w:val="21"/>
          <w:szCs w:val="21"/>
        </w:rPr>
        <w:t>V případě prodlení zhotovitele s plněním této smlouvy oproti lhůtám</w:t>
      </w:r>
    </w:p>
    <w:p w14:paraId="08C0B707" w14:textId="2654B59A" w:rsidR="00C1164B" w:rsidRPr="004518B5" w:rsidRDefault="00C1164B" w:rsidP="00C1164B">
      <w:pPr>
        <w:ind w:left="896"/>
        <w:jc w:val="both"/>
        <w:rPr>
          <w:sz w:val="21"/>
          <w:szCs w:val="21"/>
        </w:rPr>
      </w:pPr>
      <w:r w:rsidRPr="000D73A1">
        <w:rPr>
          <w:sz w:val="21"/>
          <w:szCs w:val="21"/>
        </w:rPr>
        <w:t>dle čl.</w:t>
      </w:r>
      <w:r w:rsidR="003B4CDC" w:rsidRPr="000D73A1">
        <w:rPr>
          <w:sz w:val="21"/>
          <w:szCs w:val="21"/>
        </w:rPr>
        <w:t xml:space="preserve"> </w:t>
      </w:r>
      <w:r w:rsidR="000D73A1" w:rsidRPr="000D73A1">
        <w:rPr>
          <w:sz w:val="21"/>
          <w:szCs w:val="21"/>
        </w:rPr>
        <w:t>I</w:t>
      </w:r>
      <w:r w:rsidR="00F35937" w:rsidRPr="000D73A1">
        <w:rPr>
          <w:sz w:val="21"/>
          <w:szCs w:val="21"/>
        </w:rPr>
        <w:t>V</w:t>
      </w:r>
      <w:r w:rsidRPr="000D73A1">
        <w:rPr>
          <w:sz w:val="21"/>
          <w:szCs w:val="21"/>
        </w:rPr>
        <w:t>. odst. 1. této smlouvy</w:t>
      </w:r>
      <w:r w:rsidR="002C3025" w:rsidRPr="008628D2">
        <w:rPr>
          <w:sz w:val="21"/>
          <w:szCs w:val="21"/>
        </w:rPr>
        <w:tab/>
      </w:r>
      <w:r w:rsidR="002C3025" w:rsidRPr="008628D2">
        <w:rPr>
          <w:sz w:val="21"/>
          <w:szCs w:val="21"/>
        </w:rPr>
        <w:tab/>
      </w:r>
      <w:r w:rsidR="002C3025" w:rsidRPr="008628D2">
        <w:rPr>
          <w:sz w:val="21"/>
          <w:szCs w:val="21"/>
        </w:rPr>
        <w:tab/>
      </w:r>
      <w:r w:rsidRPr="008628D2">
        <w:rPr>
          <w:sz w:val="21"/>
          <w:szCs w:val="21"/>
        </w:rPr>
        <w:tab/>
      </w:r>
      <w:r w:rsidRPr="008628D2">
        <w:rPr>
          <w:sz w:val="21"/>
          <w:szCs w:val="21"/>
        </w:rPr>
        <w:tab/>
      </w:r>
      <w:r w:rsidRPr="008628D2">
        <w:rPr>
          <w:sz w:val="21"/>
          <w:szCs w:val="21"/>
        </w:rPr>
        <w:tab/>
      </w:r>
      <w:r w:rsidRPr="008628D2">
        <w:rPr>
          <w:sz w:val="21"/>
          <w:szCs w:val="21"/>
        </w:rPr>
        <w:tab/>
      </w:r>
      <w:r w:rsidRPr="008628D2">
        <w:rPr>
          <w:sz w:val="21"/>
          <w:szCs w:val="21"/>
        </w:rPr>
        <w:tab/>
      </w:r>
      <w:r w:rsidR="008628D2" w:rsidRPr="008628D2">
        <w:rPr>
          <w:sz w:val="21"/>
          <w:szCs w:val="21"/>
        </w:rPr>
        <w:t>2</w:t>
      </w:r>
      <w:r w:rsidRPr="008628D2">
        <w:rPr>
          <w:sz w:val="21"/>
          <w:szCs w:val="21"/>
        </w:rPr>
        <w:t>.000</w:t>
      </w:r>
      <w:r w:rsidRPr="004518B5">
        <w:rPr>
          <w:sz w:val="21"/>
          <w:szCs w:val="21"/>
        </w:rPr>
        <w:t>,- Kč denně</w:t>
      </w:r>
    </w:p>
    <w:p w14:paraId="643A2B35" w14:textId="77777777" w:rsidR="00C1164B" w:rsidRPr="004518B5" w:rsidRDefault="00C1164B" w:rsidP="00C1164B">
      <w:pPr>
        <w:ind w:left="896"/>
        <w:jc w:val="both"/>
        <w:rPr>
          <w:sz w:val="21"/>
          <w:szCs w:val="21"/>
        </w:rPr>
      </w:pPr>
    </w:p>
    <w:p w14:paraId="72A52FE9" w14:textId="647A408D" w:rsidR="00C1164B" w:rsidRPr="004518B5" w:rsidRDefault="00C1164B" w:rsidP="001C23D8">
      <w:pPr>
        <w:spacing w:before="120" w:after="120"/>
        <w:ind w:left="896"/>
        <w:jc w:val="both"/>
        <w:rPr>
          <w:sz w:val="21"/>
          <w:szCs w:val="21"/>
        </w:rPr>
      </w:pPr>
      <w:r w:rsidRPr="004518B5">
        <w:rPr>
          <w:sz w:val="21"/>
          <w:szCs w:val="21"/>
        </w:rPr>
        <w:t>V případě prodlení zhotovitele s převzetím prostoru staveniště</w:t>
      </w:r>
      <w:r w:rsidRPr="004518B5">
        <w:rPr>
          <w:sz w:val="21"/>
          <w:szCs w:val="21"/>
        </w:rPr>
        <w:tab/>
      </w:r>
      <w:r w:rsidRPr="004518B5">
        <w:rPr>
          <w:sz w:val="21"/>
          <w:szCs w:val="21"/>
        </w:rPr>
        <w:tab/>
      </w:r>
      <w:r w:rsidRPr="004518B5">
        <w:rPr>
          <w:sz w:val="21"/>
          <w:szCs w:val="21"/>
        </w:rPr>
        <w:tab/>
      </w:r>
      <w:r w:rsidRPr="004518B5">
        <w:rPr>
          <w:sz w:val="21"/>
          <w:szCs w:val="21"/>
        </w:rPr>
        <w:tab/>
      </w:r>
      <w:r w:rsidR="008628D2">
        <w:rPr>
          <w:sz w:val="21"/>
          <w:szCs w:val="21"/>
        </w:rPr>
        <w:t>2</w:t>
      </w:r>
      <w:r w:rsidRPr="004518B5">
        <w:rPr>
          <w:sz w:val="21"/>
          <w:szCs w:val="21"/>
        </w:rPr>
        <w:t>.000,- Kč denně</w:t>
      </w:r>
    </w:p>
    <w:p w14:paraId="35CC6089" w14:textId="77777777" w:rsidR="008628D2" w:rsidRDefault="008628D2" w:rsidP="00C1164B">
      <w:pPr>
        <w:ind w:left="896"/>
        <w:jc w:val="both"/>
        <w:rPr>
          <w:sz w:val="21"/>
          <w:szCs w:val="21"/>
        </w:rPr>
      </w:pPr>
    </w:p>
    <w:p w14:paraId="462BFDEC" w14:textId="7F13CDD5" w:rsidR="00C1164B" w:rsidRPr="004518B5" w:rsidRDefault="00C1164B" w:rsidP="00C1164B">
      <w:pPr>
        <w:ind w:left="896"/>
        <w:jc w:val="both"/>
        <w:rPr>
          <w:sz w:val="21"/>
          <w:szCs w:val="21"/>
        </w:rPr>
      </w:pPr>
      <w:r w:rsidRPr="004518B5">
        <w:rPr>
          <w:sz w:val="21"/>
          <w:szCs w:val="21"/>
        </w:rPr>
        <w:t>V případě prodlení zhotovitele s odstraněním vad, na něž se vztahuje záruka</w:t>
      </w:r>
    </w:p>
    <w:p w14:paraId="20B91F60" w14:textId="696C6962" w:rsidR="00C1164B" w:rsidRPr="004518B5" w:rsidRDefault="00C1164B" w:rsidP="00C1164B">
      <w:pPr>
        <w:ind w:left="896"/>
        <w:jc w:val="both"/>
        <w:rPr>
          <w:sz w:val="21"/>
          <w:szCs w:val="21"/>
        </w:rPr>
      </w:pPr>
      <w:r w:rsidRPr="004518B5">
        <w:rPr>
          <w:sz w:val="21"/>
          <w:szCs w:val="21"/>
        </w:rPr>
        <w:t>a vad, které má dílo v době předání a převzetí stavby</w:t>
      </w:r>
      <w:r w:rsidRPr="004518B5">
        <w:rPr>
          <w:sz w:val="21"/>
          <w:szCs w:val="21"/>
        </w:rPr>
        <w:tab/>
      </w:r>
      <w:r w:rsidRPr="004518B5">
        <w:rPr>
          <w:sz w:val="21"/>
          <w:szCs w:val="21"/>
        </w:rPr>
        <w:tab/>
      </w:r>
      <w:r w:rsidRPr="004518B5">
        <w:rPr>
          <w:sz w:val="21"/>
          <w:szCs w:val="21"/>
        </w:rPr>
        <w:tab/>
      </w:r>
      <w:r w:rsidRPr="004518B5">
        <w:rPr>
          <w:sz w:val="21"/>
          <w:szCs w:val="21"/>
        </w:rPr>
        <w:tab/>
      </w:r>
      <w:r w:rsidRPr="004518B5">
        <w:rPr>
          <w:sz w:val="21"/>
          <w:szCs w:val="21"/>
        </w:rPr>
        <w:tab/>
      </w:r>
      <w:r w:rsidR="00EC4087" w:rsidRPr="004518B5">
        <w:rPr>
          <w:sz w:val="21"/>
          <w:szCs w:val="21"/>
        </w:rPr>
        <w:t>1</w:t>
      </w:r>
      <w:r w:rsidRPr="004518B5">
        <w:rPr>
          <w:sz w:val="21"/>
          <w:szCs w:val="21"/>
        </w:rPr>
        <w:t>.</w:t>
      </w:r>
      <w:r w:rsidR="008628D2">
        <w:rPr>
          <w:sz w:val="21"/>
          <w:szCs w:val="21"/>
        </w:rPr>
        <w:t>0</w:t>
      </w:r>
      <w:r w:rsidRPr="004518B5">
        <w:rPr>
          <w:sz w:val="21"/>
          <w:szCs w:val="21"/>
        </w:rPr>
        <w:t>00,- Kč denně</w:t>
      </w:r>
    </w:p>
    <w:p w14:paraId="78F57B24" w14:textId="77777777" w:rsidR="00C1164B" w:rsidRPr="004518B5" w:rsidRDefault="00C1164B" w:rsidP="00C1164B">
      <w:pPr>
        <w:ind w:left="896"/>
        <w:jc w:val="both"/>
        <w:rPr>
          <w:sz w:val="21"/>
          <w:szCs w:val="21"/>
        </w:rPr>
      </w:pPr>
    </w:p>
    <w:p w14:paraId="7B7A2C59" w14:textId="77777777" w:rsidR="00C1164B" w:rsidRPr="004518B5" w:rsidRDefault="00C1164B" w:rsidP="00C1164B">
      <w:pPr>
        <w:ind w:left="896"/>
        <w:jc w:val="both"/>
        <w:rPr>
          <w:sz w:val="21"/>
          <w:szCs w:val="21"/>
        </w:rPr>
      </w:pPr>
      <w:r w:rsidRPr="004518B5">
        <w:rPr>
          <w:sz w:val="21"/>
          <w:szCs w:val="21"/>
        </w:rPr>
        <w:t xml:space="preserve">V případě provádění díla poddodavatelem, pro kterého objednatel neudělil </w:t>
      </w:r>
    </w:p>
    <w:p w14:paraId="19045E3A" w14:textId="4B35E339" w:rsidR="00C1164B" w:rsidRPr="004518B5" w:rsidRDefault="00C1164B" w:rsidP="00C1164B">
      <w:pPr>
        <w:ind w:left="896"/>
        <w:jc w:val="both"/>
        <w:rPr>
          <w:sz w:val="21"/>
          <w:szCs w:val="21"/>
        </w:rPr>
      </w:pPr>
      <w:r w:rsidRPr="004518B5">
        <w:rPr>
          <w:sz w:val="21"/>
          <w:szCs w:val="21"/>
        </w:rPr>
        <w:lastRenderedPageBreak/>
        <w:t>souhlas, je-li souhlas v této smlouvě vyžadován, nebo poddodavatelem,</w:t>
      </w:r>
      <w:r w:rsidRPr="004518B5">
        <w:rPr>
          <w:sz w:val="21"/>
          <w:szCs w:val="21"/>
        </w:rPr>
        <w:tab/>
      </w:r>
      <w:r w:rsidRPr="004518B5">
        <w:rPr>
          <w:sz w:val="21"/>
          <w:szCs w:val="21"/>
        </w:rPr>
        <w:tab/>
      </w:r>
      <w:r w:rsidRPr="004518B5">
        <w:rPr>
          <w:sz w:val="21"/>
          <w:szCs w:val="21"/>
        </w:rPr>
        <w:tab/>
      </w:r>
      <w:r w:rsidR="00B806CB">
        <w:rPr>
          <w:sz w:val="21"/>
          <w:szCs w:val="21"/>
        </w:rPr>
        <w:t xml:space="preserve"> </w:t>
      </w:r>
      <w:r w:rsidR="008628D2">
        <w:rPr>
          <w:sz w:val="21"/>
          <w:szCs w:val="21"/>
        </w:rPr>
        <w:t>8</w:t>
      </w:r>
      <w:r w:rsidRPr="004518B5">
        <w:rPr>
          <w:sz w:val="21"/>
          <w:szCs w:val="21"/>
        </w:rPr>
        <w:t>.000,-</w:t>
      </w:r>
      <w:r w:rsidR="00D61134">
        <w:rPr>
          <w:sz w:val="21"/>
          <w:szCs w:val="21"/>
        </w:rPr>
        <w:t xml:space="preserve"> </w:t>
      </w:r>
      <w:r w:rsidRPr="004518B5">
        <w:rPr>
          <w:sz w:val="21"/>
          <w:szCs w:val="21"/>
        </w:rPr>
        <w:t>Kč za</w:t>
      </w:r>
    </w:p>
    <w:p w14:paraId="579F8F57" w14:textId="1812A7CC" w:rsidR="00C1164B" w:rsidRDefault="00C1164B" w:rsidP="00C1164B">
      <w:pPr>
        <w:ind w:left="896"/>
        <w:jc w:val="both"/>
        <w:rPr>
          <w:sz w:val="21"/>
          <w:szCs w:val="21"/>
        </w:rPr>
      </w:pPr>
      <w:r w:rsidRPr="004518B5">
        <w:rPr>
          <w:sz w:val="21"/>
          <w:szCs w:val="21"/>
        </w:rPr>
        <w:t>který nebyl objednateli oznámen, je-li oznámení v této smlouvě vyžadováno</w:t>
      </w:r>
      <w:r w:rsidRPr="004518B5">
        <w:rPr>
          <w:sz w:val="21"/>
          <w:szCs w:val="21"/>
        </w:rPr>
        <w:tab/>
      </w:r>
      <w:r w:rsidR="002827DC">
        <w:rPr>
          <w:sz w:val="21"/>
          <w:szCs w:val="21"/>
        </w:rPr>
        <w:t xml:space="preserve">     </w:t>
      </w:r>
      <w:r w:rsidRPr="004518B5">
        <w:rPr>
          <w:sz w:val="21"/>
          <w:szCs w:val="21"/>
        </w:rPr>
        <w:tab/>
        <w:t>poddodavatele</w:t>
      </w:r>
    </w:p>
    <w:p w14:paraId="1EBC0950" w14:textId="7641D62F" w:rsidR="002827DC" w:rsidRDefault="002827DC" w:rsidP="00C1164B">
      <w:pPr>
        <w:ind w:left="896"/>
        <w:jc w:val="both"/>
        <w:rPr>
          <w:sz w:val="21"/>
          <w:szCs w:val="21"/>
        </w:rPr>
      </w:pPr>
    </w:p>
    <w:p w14:paraId="5C2F5967" w14:textId="77777777" w:rsidR="001C23D8" w:rsidRPr="004518B5" w:rsidRDefault="001C23D8" w:rsidP="001C23D8">
      <w:pPr>
        <w:spacing w:before="120" w:after="120"/>
        <w:ind w:left="896"/>
        <w:jc w:val="both"/>
        <w:rPr>
          <w:sz w:val="21"/>
          <w:szCs w:val="21"/>
        </w:rPr>
      </w:pPr>
      <w:r w:rsidRPr="004518B5">
        <w:rPr>
          <w:sz w:val="21"/>
          <w:szCs w:val="21"/>
        </w:rPr>
        <w:t xml:space="preserve">V případě, že by porušení konkrétní povinností zhotovitele, znamenalo možnost uplatnit více sjednaných smluvních pokut, použije se pro takové porušení pouze jedna, a to </w:t>
      </w:r>
      <w:r w:rsidR="00395DE7" w:rsidRPr="004518B5">
        <w:rPr>
          <w:sz w:val="21"/>
          <w:szCs w:val="21"/>
        </w:rPr>
        <w:t>tu sjednanou pro konkrétní porušení povinnosti</w:t>
      </w:r>
      <w:r w:rsidRPr="004518B5">
        <w:rPr>
          <w:sz w:val="21"/>
          <w:szCs w:val="21"/>
        </w:rPr>
        <w:t>.</w:t>
      </w:r>
    </w:p>
    <w:p w14:paraId="1F85A35B" w14:textId="77777777" w:rsidR="001C23D8" w:rsidRPr="004518B5" w:rsidRDefault="001C23D8" w:rsidP="001C23D8">
      <w:pPr>
        <w:numPr>
          <w:ilvl w:val="1"/>
          <w:numId w:val="18"/>
        </w:numPr>
        <w:tabs>
          <w:tab w:val="left" w:pos="900"/>
        </w:tabs>
        <w:suppressAutoHyphens/>
        <w:spacing w:before="120" w:after="120"/>
        <w:ind w:left="896" w:hanging="357"/>
        <w:jc w:val="both"/>
        <w:rPr>
          <w:sz w:val="21"/>
          <w:szCs w:val="21"/>
        </w:rPr>
      </w:pPr>
      <w:r w:rsidRPr="004518B5">
        <w:rPr>
          <w:sz w:val="21"/>
          <w:szCs w:val="21"/>
        </w:rPr>
        <w:t>Smluvní pokuty jsou započitatelné vůči peněžitým závazkům souvisejících s touto smlouvou.</w:t>
      </w:r>
    </w:p>
    <w:p w14:paraId="64D892DA"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Ke smluvní pokutě bude vystavena písemná výzva</w:t>
      </w:r>
      <w:r w:rsidR="00732829" w:rsidRPr="004518B5">
        <w:rPr>
          <w:sz w:val="21"/>
          <w:szCs w:val="21"/>
        </w:rPr>
        <w:t xml:space="preserve"> případně faktura</w:t>
      </w:r>
      <w:r w:rsidRPr="004518B5">
        <w:rPr>
          <w:sz w:val="21"/>
          <w:szCs w:val="21"/>
        </w:rPr>
        <w:t>, která bude doručena druhé smluvní s</w:t>
      </w:r>
      <w:r w:rsidR="00732829" w:rsidRPr="004518B5">
        <w:rPr>
          <w:sz w:val="21"/>
          <w:szCs w:val="21"/>
        </w:rPr>
        <w:t xml:space="preserve">traně. Splatnost smluvní   </w:t>
      </w:r>
      <w:r w:rsidRPr="004518B5">
        <w:rPr>
          <w:sz w:val="21"/>
          <w:szCs w:val="21"/>
        </w:rPr>
        <w:t>pokuty je do 14 dnů o doručení písemné výzvy</w:t>
      </w:r>
      <w:r w:rsidR="00732829" w:rsidRPr="004518B5">
        <w:rPr>
          <w:sz w:val="21"/>
          <w:szCs w:val="21"/>
        </w:rPr>
        <w:t xml:space="preserve"> případně faktury</w:t>
      </w:r>
      <w:r w:rsidRPr="004518B5">
        <w:rPr>
          <w:sz w:val="21"/>
          <w:szCs w:val="21"/>
        </w:rPr>
        <w:t>.</w:t>
      </w:r>
    </w:p>
    <w:p w14:paraId="6386A942"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Vedle smluvní pokuty se lze domáhat i náhrady škody v celém rozsahu.</w:t>
      </w:r>
    </w:p>
    <w:p w14:paraId="401830AD" w14:textId="77777777" w:rsidR="001C23D8" w:rsidRPr="004518B5" w:rsidRDefault="001C23D8" w:rsidP="001C23D8">
      <w:pPr>
        <w:numPr>
          <w:ilvl w:val="1"/>
          <w:numId w:val="18"/>
        </w:numPr>
        <w:tabs>
          <w:tab w:val="left" w:pos="900"/>
        </w:tabs>
        <w:suppressAutoHyphens/>
        <w:spacing w:before="120" w:after="120"/>
        <w:ind w:left="900"/>
        <w:jc w:val="both"/>
        <w:rPr>
          <w:sz w:val="21"/>
          <w:szCs w:val="21"/>
        </w:rPr>
      </w:pPr>
      <w:r w:rsidRPr="004518B5">
        <w:rPr>
          <w:sz w:val="21"/>
          <w:szCs w:val="21"/>
        </w:rPr>
        <w:t xml:space="preserve">Zhotovitel může uplatnit úrok z prodlení ve výši 0,05 % z dlužné částky denně v případě prodlení s úhradou faktur. </w:t>
      </w:r>
    </w:p>
    <w:p w14:paraId="7B1045AB" w14:textId="77777777" w:rsidR="001C23D8" w:rsidRPr="004518B5" w:rsidRDefault="001D2D1B" w:rsidP="001D2D1B">
      <w:pPr>
        <w:numPr>
          <w:ilvl w:val="0"/>
          <w:numId w:val="18"/>
        </w:numPr>
        <w:tabs>
          <w:tab w:val="left" w:pos="709"/>
        </w:tabs>
        <w:suppressAutoHyphens/>
        <w:spacing w:before="120" w:after="120"/>
        <w:ind w:left="540" w:hanging="540"/>
        <w:jc w:val="both"/>
        <w:rPr>
          <w:sz w:val="21"/>
          <w:szCs w:val="21"/>
        </w:rPr>
      </w:pPr>
      <w:r w:rsidRPr="004518B5">
        <w:rPr>
          <w:sz w:val="21"/>
          <w:szCs w:val="21"/>
        </w:rPr>
        <w:t xml:space="preserve"> </w:t>
      </w:r>
      <w:r w:rsidR="003A02A7" w:rsidRPr="004518B5">
        <w:rPr>
          <w:sz w:val="21"/>
          <w:szCs w:val="21"/>
        </w:rPr>
        <w:t xml:space="preserve">  </w:t>
      </w:r>
      <w:r w:rsidR="001C23D8" w:rsidRPr="004518B5">
        <w:rPr>
          <w:sz w:val="21"/>
          <w:szCs w:val="21"/>
        </w:rPr>
        <w:t xml:space="preserve">Vlastnické </w:t>
      </w:r>
      <w:r w:rsidR="006A1EAD" w:rsidRPr="004518B5">
        <w:rPr>
          <w:sz w:val="21"/>
          <w:szCs w:val="21"/>
        </w:rPr>
        <w:t xml:space="preserve">právo k dílu nabývají vlastníci jednotlivých částí stavby postupně tak, jak dílo v důsledku provádění </w:t>
      </w:r>
      <w:r w:rsidR="006A1EAD" w:rsidRPr="004518B5">
        <w:rPr>
          <w:sz w:val="21"/>
          <w:szCs w:val="21"/>
        </w:rPr>
        <w:br/>
        <w:t xml:space="preserve">   prací narůstá. Nebezpečí škody na věci na vlastníky jednotlivých částí stavby přechází okamžikem předání </w:t>
      </w:r>
      <w:r w:rsidR="006A1EAD" w:rsidRPr="004518B5">
        <w:rPr>
          <w:sz w:val="21"/>
          <w:szCs w:val="21"/>
        </w:rPr>
        <w:br/>
        <w:t xml:space="preserve">   a převzetí stavby.</w:t>
      </w:r>
    </w:p>
    <w:p w14:paraId="74A7EB31" w14:textId="77777777" w:rsidR="001C23D8" w:rsidRPr="004518B5" w:rsidRDefault="001C23D8" w:rsidP="001C23D8">
      <w:pPr>
        <w:spacing w:before="120" w:after="120"/>
        <w:ind w:left="720"/>
        <w:jc w:val="both"/>
        <w:rPr>
          <w:sz w:val="21"/>
          <w:szCs w:val="21"/>
        </w:rPr>
      </w:pPr>
    </w:p>
    <w:p w14:paraId="68F69D13" w14:textId="77777777" w:rsidR="00127F87" w:rsidRPr="004518B5" w:rsidRDefault="00127F87" w:rsidP="00807B8F">
      <w:pPr>
        <w:pStyle w:val="Odstavecseseznamem"/>
        <w:keepNext/>
        <w:keepLines/>
        <w:numPr>
          <w:ilvl w:val="0"/>
          <w:numId w:val="9"/>
        </w:numPr>
        <w:tabs>
          <w:tab w:val="left" w:pos="567"/>
        </w:tabs>
        <w:spacing w:before="120" w:after="120"/>
        <w:ind w:hanging="1080"/>
        <w:rPr>
          <w:b/>
          <w:smallCaps/>
          <w:spacing w:val="20"/>
          <w:sz w:val="21"/>
          <w:szCs w:val="21"/>
        </w:rPr>
      </w:pPr>
      <w:r w:rsidRPr="004518B5">
        <w:rPr>
          <w:b/>
          <w:smallCaps/>
          <w:spacing w:val="20"/>
          <w:sz w:val="21"/>
          <w:szCs w:val="21"/>
        </w:rPr>
        <w:t>Ukončení smlouvy</w:t>
      </w:r>
    </w:p>
    <w:p w14:paraId="11CF670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Smlouvu lze ukončit písemnou dohodou.</w:t>
      </w:r>
    </w:p>
    <w:p w14:paraId="5CAF8367"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Objednatel může od smlouvy odstoupit v případě jejího podstatného porušení zhotovitelem. Za podstatné porušení smlouvy se mj. považuje</w:t>
      </w:r>
    </w:p>
    <w:p w14:paraId="5450F1CA"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Vada díla zjevná v průběhu provádění, pokud ji zhotovitel po písemné výzvě objednatele v době přiměřené neodstraní.</w:t>
      </w:r>
    </w:p>
    <w:p w14:paraId="4058B763"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Zhotovování díla v rozporu se zadáním.</w:t>
      </w:r>
    </w:p>
    <w:p w14:paraId="2680251C" w14:textId="77777777" w:rsidR="0045201A" w:rsidRPr="004518B5" w:rsidRDefault="0045201A" w:rsidP="0045201A">
      <w:pPr>
        <w:numPr>
          <w:ilvl w:val="2"/>
          <w:numId w:val="44"/>
        </w:numPr>
        <w:tabs>
          <w:tab w:val="clear" w:pos="2160"/>
        </w:tabs>
        <w:ind w:left="993" w:hanging="142"/>
        <w:jc w:val="both"/>
        <w:rPr>
          <w:sz w:val="21"/>
          <w:szCs w:val="21"/>
        </w:rPr>
      </w:pPr>
      <w:r w:rsidRPr="004518B5">
        <w:rPr>
          <w:sz w:val="21"/>
          <w:szCs w:val="21"/>
        </w:rPr>
        <w:t xml:space="preserve">  Prodlení s převzetím staveniště o více než 15 dní;</w:t>
      </w:r>
    </w:p>
    <w:p w14:paraId="1D1C7C5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osobami, které nejsou náležitě kvalifikované a odborně způsobilé.</w:t>
      </w:r>
    </w:p>
    <w:p w14:paraId="68DACEE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Zastavení prací na více než 15 kalendářních dní, pokud není v souladu se zněním této smlouvy stanoveno jinak.</w:t>
      </w:r>
    </w:p>
    <w:p w14:paraId="2D413237"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Provádění díla s pomocí poddodavatele, kterým nebyla prokazována kvalifikace místo poddodavatele, který prokazoval splnění kvalifikace zhotovitele v průběhu zadávacího řízení předcházejícího uzavření této smlouvy, bez souhlasu objednatele.</w:t>
      </w:r>
    </w:p>
    <w:p w14:paraId="393032D6"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Skutečnost, že zhotovitel není pojištěn v souladu s touto smlouvou.</w:t>
      </w:r>
    </w:p>
    <w:p w14:paraId="091B00D4"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Porušování předpisů bezpečnosti práce, bezpečnosti provozu na pozemních komunikacích a předpisů                           o životním prostředí a odpadovém hospodaření.</w:t>
      </w:r>
    </w:p>
    <w:p w14:paraId="6BFB8A9F"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zhotovitel v postavení dlužníka.</w:t>
      </w:r>
    </w:p>
    <w:p w14:paraId="2C01EC26" w14:textId="77777777" w:rsidR="0045201A" w:rsidRPr="004518B5" w:rsidRDefault="0045201A" w:rsidP="0045201A">
      <w:pPr>
        <w:numPr>
          <w:ilvl w:val="2"/>
          <w:numId w:val="44"/>
        </w:numPr>
        <w:tabs>
          <w:tab w:val="clear" w:pos="2160"/>
          <w:tab w:val="num" w:pos="1080"/>
        </w:tabs>
        <w:ind w:left="1080"/>
        <w:jc w:val="both"/>
        <w:rPr>
          <w:sz w:val="21"/>
          <w:szCs w:val="21"/>
        </w:rPr>
      </w:pPr>
      <w:r w:rsidRPr="004518B5">
        <w:rPr>
          <w:sz w:val="21"/>
          <w:szCs w:val="21"/>
        </w:rPr>
        <w:t>Zjistí-li se, že v nabídce zhotovitele k související veřejné zakázce byly uvedeny nepravdivé údaje.</w:t>
      </w:r>
    </w:p>
    <w:p w14:paraId="60CD4758" w14:textId="77777777" w:rsidR="0045201A" w:rsidRPr="004518B5" w:rsidRDefault="0045201A" w:rsidP="0045201A">
      <w:pPr>
        <w:numPr>
          <w:ilvl w:val="2"/>
          <w:numId w:val="44"/>
        </w:numPr>
        <w:tabs>
          <w:tab w:val="clear" w:pos="2160"/>
          <w:tab w:val="num" w:pos="1080"/>
        </w:tabs>
        <w:ind w:left="1080"/>
        <w:jc w:val="both"/>
        <w:rPr>
          <w:sz w:val="21"/>
          <w:szCs w:val="21"/>
        </w:rPr>
      </w:pPr>
      <w:r w:rsidRPr="004518B5">
        <w:rPr>
          <w:sz w:val="21"/>
          <w:szCs w:val="21"/>
        </w:rPr>
        <w:t>Z důvodů uvedených v § 223 zákona č. 134/2016 Sb., o zadávání veřejných zakázek.</w:t>
      </w:r>
    </w:p>
    <w:p w14:paraId="3E36D722"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 xml:space="preserve">Zhotovitel může od smlouvy odstoupit v následujících případech: </w:t>
      </w:r>
    </w:p>
    <w:p w14:paraId="58E7F6DC" w14:textId="77777777"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Zahájení insolvenčního řízení, ve kterém je objednatel v postavení dlužníka.</w:t>
      </w:r>
    </w:p>
    <w:p w14:paraId="55F64903" w14:textId="01269B50" w:rsidR="0045201A" w:rsidRPr="004518B5" w:rsidRDefault="0045201A" w:rsidP="0045201A">
      <w:pPr>
        <w:numPr>
          <w:ilvl w:val="2"/>
          <w:numId w:val="44"/>
        </w:numPr>
        <w:tabs>
          <w:tab w:val="clear" w:pos="2160"/>
          <w:tab w:val="num" w:pos="1080"/>
        </w:tabs>
        <w:ind w:left="1083" w:hanging="181"/>
        <w:jc w:val="both"/>
        <w:rPr>
          <w:sz w:val="21"/>
          <w:szCs w:val="21"/>
        </w:rPr>
      </w:pPr>
      <w:r w:rsidRPr="004518B5">
        <w:rPr>
          <w:sz w:val="21"/>
          <w:szCs w:val="21"/>
        </w:rPr>
        <w:t xml:space="preserve">Prodlení objednatele s úhradou faktur o více než </w:t>
      </w:r>
      <w:r w:rsidR="003F03BA">
        <w:rPr>
          <w:sz w:val="21"/>
          <w:szCs w:val="21"/>
        </w:rPr>
        <w:t>6</w:t>
      </w:r>
      <w:r w:rsidRPr="004518B5">
        <w:rPr>
          <w:sz w:val="21"/>
          <w:szCs w:val="21"/>
        </w:rPr>
        <w:t>0 dnů.</w:t>
      </w:r>
    </w:p>
    <w:p w14:paraId="645BD1ED" w14:textId="77777777" w:rsidR="0045201A" w:rsidRPr="004518B5" w:rsidRDefault="0045201A" w:rsidP="0045201A">
      <w:pPr>
        <w:numPr>
          <w:ilvl w:val="0"/>
          <w:numId w:val="44"/>
        </w:numPr>
        <w:tabs>
          <w:tab w:val="clear" w:pos="720"/>
          <w:tab w:val="num" w:pos="540"/>
        </w:tabs>
        <w:spacing w:before="120" w:after="120"/>
        <w:ind w:left="540" w:hanging="540"/>
        <w:jc w:val="both"/>
        <w:rPr>
          <w:sz w:val="21"/>
          <w:szCs w:val="21"/>
        </w:rPr>
      </w:pPr>
      <w:r w:rsidRPr="004518B5">
        <w:rPr>
          <w:sz w:val="21"/>
          <w:szCs w:val="21"/>
        </w:rPr>
        <w:t>Odstoupení musí být učiněno písemně a je účinné dnem jeho doručení druhé smluvní straně s účinky ex nunc.</w:t>
      </w:r>
    </w:p>
    <w:p w14:paraId="40491050" w14:textId="644B1AC5" w:rsidR="00A564E1" w:rsidRDefault="00460CEC" w:rsidP="002827DC">
      <w:pPr>
        <w:numPr>
          <w:ilvl w:val="0"/>
          <w:numId w:val="44"/>
        </w:numPr>
        <w:tabs>
          <w:tab w:val="clear" w:pos="720"/>
          <w:tab w:val="num" w:pos="540"/>
        </w:tabs>
        <w:spacing w:before="120" w:after="120"/>
        <w:ind w:left="540" w:hanging="540"/>
        <w:jc w:val="both"/>
        <w:rPr>
          <w:sz w:val="21"/>
          <w:szCs w:val="21"/>
        </w:rPr>
      </w:pPr>
      <w:r w:rsidRPr="004518B5">
        <w:rPr>
          <w:sz w:val="21"/>
          <w:szCs w:val="21"/>
        </w:rPr>
        <w:t>Odstoupením od smlouvy nejsou dotčena ustanovení týkající se smluvních pokut, úroků z prodlení, náhrad škod, ochrany osobních údajů fyzických osob a ustanovení týkající se těch práv a povinností, z jejichž povahy vyplývá, že mají trvat i po odstoupení.</w:t>
      </w:r>
    </w:p>
    <w:p w14:paraId="304EF659" w14:textId="77777777" w:rsidR="00DE73D7" w:rsidRPr="002827DC" w:rsidRDefault="00DE73D7" w:rsidP="00DE73D7">
      <w:pPr>
        <w:spacing w:before="120" w:after="120"/>
        <w:ind w:left="540"/>
        <w:jc w:val="both"/>
        <w:rPr>
          <w:sz w:val="21"/>
          <w:szCs w:val="21"/>
        </w:rPr>
      </w:pPr>
    </w:p>
    <w:p w14:paraId="4E03AA33" w14:textId="77777777" w:rsidR="00127F87" w:rsidRPr="004518B5" w:rsidRDefault="00127F87" w:rsidP="00975032">
      <w:pPr>
        <w:pStyle w:val="Odstavecseseznamem"/>
        <w:keepNext/>
        <w:keepLines/>
        <w:numPr>
          <w:ilvl w:val="0"/>
          <w:numId w:val="9"/>
        </w:numPr>
        <w:tabs>
          <w:tab w:val="left" w:pos="567"/>
        </w:tabs>
        <w:spacing w:before="120" w:after="120"/>
        <w:ind w:left="1077" w:hanging="1077"/>
        <w:contextualSpacing w:val="0"/>
        <w:rPr>
          <w:b/>
          <w:smallCaps/>
          <w:spacing w:val="20"/>
          <w:sz w:val="21"/>
          <w:szCs w:val="21"/>
        </w:rPr>
      </w:pPr>
      <w:r w:rsidRPr="004518B5">
        <w:rPr>
          <w:b/>
          <w:smallCaps/>
          <w:spacing w:val="20"/>
          <w:sz w:val="21"/>
          <w:szCs w:val="21"/>
        </w:rPr>
        <w:lastRenderedPageBreak/>
        <w:t>Společná a závěrečná ustanovení</w:t>
      </w:r>
    </w:p>
    <w:p w14:paraId="7DA537E5" w14:textId="49584BEE"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Tato smlouva se řídí českým právním řádem. Veškerá jednání o díle a jeho provádění, jednání vyplývající z uplatňování záruk</w:t>
      </w:r>
      <w:r w:rsidR="00CD2AB4" w:rsidRPr="004518B5">
        <w:rPr>
          <w:sz w:val="21"/>
          <w:szCs w:val="21"/>
        </w:rPr>
        <w:t xml:space="preserve"> </w:t>
      </w:r>
      <w:r w:rsidRPr="004518B5">
        <w:rPr>
          <w:sz w:val="21"/>
          <w:szCs w:val="21"/>
        </w:rPr>
        <w:t>probíhají v jazyce českém.</w:t>
      </w:r>
    </w:p>
    <w:p w14:paraId="465E566F"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 xml:space="preserve">Zhotovitel není oprávněn bez souhlasu objednatele postoupit práva a povinnosti vyplývající z této smlouvy třetí osobě. </w:t>
      </w:r>
    </w:p>
    <w:p w14:paraId="2C26BF1C"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Zhotovitel bere na vědomí, že je osobou povinnou spolupůsobit při výkonu finanční kontroly.</w:t>
      </w:r>
    </w:p>
    <w:p w14:paraId="657E6664"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Písemně či písemný znamená: trvalý záznam psaný ručně, strojem, tištěný či elektronicky zhotovený.</w:t>
      </w:r>
    </w:p>
    <w:p w14:paraId="3D2B06A2" w14:textId="77777777"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Pro případ, že některá ze smluvních stran odmítne převzít písemnost nebo její převzetí znemožní, se má za to, že písemnost byla doručena. Pro případ pochybností se má za to, že písemnost byla doručena třetí den po jejím předání držiteli poštovní licence</w:t>
      </w:r>
      <w:r w:rsidR="00395DE7" w:rsidRPr="004518B5">
        <w:rPr>
          <w:sz w:val="21"/>
          <w:szCs w:val="21"/>
        </w:rPr>
        <w:t xml:space="preserve"> nebo odeslání datovou schránkou</w:t>
      </w:r>
      <w:r w:rsidRPr="004518B5">
        <w:rPr>
          <w:sz w:val="21"/>
          <w:szCs w:val="21"/>
        </w:rPr>
        <w:t>. Za doručený se rovněž považuje i:</w:t>
      </w:r>
    </w:p>
    <w:p w14:paraId="36AA5BCE" w14:textId="77777777" w:rsidR="00127F87"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V případě záznamu činěného objednatelem, záznam vyhotovený ve stavebním deníku.</w:t>
      </w:r>
    </w:p>
    <w:p w14:paraId="4090B757" w14:textId="77777777" w:rsidR="00FA3871" w:rsidRPr="004518B5" w:rsidRDefault="00127F87" w:rsidP="00AB1DF0">
      <w:pPr>
        <w:pStyle w:val="Odstavecseseznamem"/>
        <w:numPr>
          <w:ilvl w:val="1"/>
          <w:numId w:val="21"/>
        </w:numPr>
        <w:spacing w:before="120" w:after="120"/>
        <w:ind w:left="899"/>
        <w:jc w:val="both"/>
        <w:rPr>
          <w:sz w:val="21"/>
          <w:szCs w:val="21"/>
        </w:rPr>
      </w:pPr>
      <w:r w:rsidRPr="004518B5">
        <w:rPr>
          <w:sz w:val="21"/>
          <w:szCs w:val="21"/>
        </w:rPr>
        <w:t xml:space="preserve">V případě záznamu činěného zhotovitelem, záznam vyhotovený ve stavebním deníku zhotovitelem, který je datován a podepsán správcem stavby. </w:t>
      </w:r>
    </w:p>
    <w:p w14:paraId="0AD665B7" w14:textId="77777777" w:rsidR="00127F87" w:rsidRPr="004518B5" w:rsidRDefault="00127F87" w:rsidP="00975032">
      <w:pPr>
        <w:widowControl w:val="0"/>
        <w:numPr>
          <w:ilvl w:val="6"/>
          <w:numId w:val="9"/>
        </w:numPr>
        <w:spacing w:before="120" w:after="120"/>
        <w:ind w:left="539" w:hanging="539"/>
        <w:jc w:val="both"/>
        <w:rPr>
          <w:sz w:val="21"/>
          <w:szCs w:val="21"/>
        </w:rPr>
      </w:pPr>
      <w:r w:rsidRPr="004518B5">
        <w:rPr>
          <w:sz w:val="21"/>
          <w:szCs w:val="21"/>
        </w:rPr>
        <w:t>Tuto smlouvu lze měnit pouze písemně, formou oboustranně podepsaného dodatku k této smlouvě, není-li v této smlouvě stanoveno jinak.</w:t>
      </w:r>
    </w:p>
    <w:p w14:paraId="5E08E08A" w14:textId="1640D7A7" w:rsidR="00A57BB7" w:rsidRPr="000D73A1" w:rsidRDefault="00A57BB7" w:rsidP="00A57BB7">
      <w:pPr>
        <w:widowControl w:val="0"/>
        <w:numPr>
          <w:ilvl w:val="6"/>
          <w:numId w:val="9"/>
        </w:numPr>
        <w:spacing w:before="120" w:after="120"/>
        <w:ind w:left="539" w:hanging="539"/>
        <w:jc w:val="both"/>
        <w:rPr>
          <w:sz w:val="21"/>
          <w:szCs w:val="21"/>
        </w:rPr>
      </w:pPr>
      <w:r w:rsidRPr="004518B5">
        <w:rPr>
          <w:sz w:val="21"/>
          <w:szCs w:val="21"/>
        </w:rPr>
        <w:t xml:space="preserve">Změny příloh této smlouvy nevyžadují formu dodatku s výjimkou  změny kontrolního a zkušebního plánu, kterou se původní položka ruší, či nahrazuje. Změna přílohy, pro kterou není vyžadována forma dodatku, musí být druhé straně sdělena písemně a prokazatelně doručena. V případě změny osoby </w:t>
      </w:r>
      <w:r w:rsidRPr="000D73A1">
        <w:rPr>
          <w:sz w:val="21"/>
          <w:szCs w:val="21"/>
        </w:rPr>
        <w:t xml:space="preserve">stavbyvedoucího v příloze č. </w:t>
      </w:r>
      <w:r w:rsidR="000D73A1" w:rsidRPr="000D73A1">
        <w:rPr>
          <w:sz w:val="21"/>
          <w:szCs w:val="21"/>
        </w:rPr>
        <w:t>3</w:t>
      </w:r>
      <w:r w:rsidRPr="000D73A1">
        <w:rPr>
          <w:sz w:val="21"/>
          <w:szCs w:val="21"/>
        </w:rPr>
        <w:t xml:space="preserve"> lze tuto provést pouze s předchozím písemným souhlasem objednatele. </w:t>
      </w:r>
    </w:p>
    <w:p w14:paraId="159AFDC7" w14:textId="77777777" w:rsidR="000D4DF1" w:rsidRPr="004518B5" w:rsidRDefault="00127F87" w:rsidP="00993D5F">
      <w:pPr>
        <w:widowControl w:val="0"/>
        <w:numPr>
          <w:ilvl w:val="6"/>
          <w:numId w:val="9"/>
        </w:numPr>
        <w:spacing w:before="120" w:after="120"/>
        <w:ind w:left="539" w:hanging="539"/>
        <w:rPr>
          <w:sz w:val="21"/>
          <w:szCs w:val="21"/>
        </w:rPr>
      </w:pPr>
      <w:r w:rsidRPr="004518B5">
        <w:rPr>
          <w:sz w:val="21"/>
          <w:szCs w:val="21"/>
        </w:rPr>
        <w:t>Tato smlouva je uzavřena dnem podpisu druhou smluvní stranou. Smlouva nabývá účinnost zveřejněním v re</w:t>
      </w:r>
      <w:r w:rsidR="003E6813" w:rsidRPr="004518B5">
        <w:rPr>
          <w:sz w:val="21"/>
          <w:szCs w:val="21"/>
        </w:rPr>
        <w:t>gistru smluv dle odst. 12</w:t>
      </w:r>
      <w:r w:rsidRPr="004518B5">
        <w:rPr>
          <w:sz w:val="21"/>
          <w:szCs w:val="21"/>
        </w:rPr>
        <w:t xml:space="preserve">. tohoto článku. </w:t>
      </w:r>
    </w:p>
    <w:p w14:paraId="7606877E" w14:textId="77777777" w:rsidR="00127F87" w:rsidRPr="004518B5" w:rsidRDefault="00127F87" w:rsidP="00975032">
      <w:pPr>
        <w:widowControl w:val="0"/>
        <w:numPr>
          <w:ilvl w:val="6"/>
          <w:numId w:val="9"/>
        </w:numPr>
        <w:spacing w:before="120" w:after="120"/>
        <w:ind w:left="539" w:hanging="539"/>
        <w:jc w:val="both"/>
        <w:rPr>
          <w:sz w:val="21"/>
          <w:szCs w:val="21"/>
        </w:rPr>
      </w:pPr>
      <w:r w:rsidRPr="004518B5">
        <w:rPr>
          <w:sz w:val="21"/>
          <w:szCs w:val="21"/>
        </w:rPr>
        <w:t>Případné obchodní zvyklosti, týkající se sjednaného či navazujícího plnění, nemají přednost před smluvními ujednáními, ani před ustanoveními zákona, byť by tato ustanovení neměla donucující účinky.</w:t>
      </w:r>
    </w:p>
    <w:p w14:paraId="7388E28F" w14:textId="77777777" w:rsidR="004B70C3" w:rsidRPr="004518B5" w:rsidRDefault="004B70C3" w:rsidP="00993D5F">
      <w:pPr>
        <w:widowControl w:val="0"/>
        <w:numPr>
          <w:ilvl w:val="6"/>
          <w:numId w:val="9"/>
        </w:numPr>
        <w:spacing w:before="120" w:after="120"/>
        <w:ind w:left="539" w:hanging="539"/>
        <w:rPr>
          <w:sz w:val="21"/>
          <w:szCs w:val="21"/>
        </w:rPr>
      </w:pPr>
      <w:r w:rsidRPr="004518B5">
        <w:rPr>
          <w:sz w:val="21"/>
          <w:szCs w:val="21"/>
        </w:rPr>
        <w:t xml:space="preserve"> Smluvní strany se dohodly, že na jejich vztah upravený touto smlouvou se neužijí ustanovení § 1921, § 1976, § 1978, § 2112, § 2364 odst. 2, § 2595, § 2604, § 2605 odst. 1 věty první, § 2606, § 2609, §</w:t>
      </w:r>
      <w:r w:rsidR="00332D7F" w:rsidRPr="004518B5">
        <w:rPr>
          <w:sz w:val="21"/>
          <w:szCs w:val="21"/>
        </w:rPr>
        <w:t xml:space="preserve"> 2611 § 2618, § 2620, § 2621, § </w:t>
      </w:r>
      <w:r w:rsidR="00732829" w:rsidRPr="004518B5">
        <w:rPr>
          <w:sz w:val="21"/>
          <w:szCs w:val="21"/>
        </w:rPr>
        <w:t xml:space="preserve">2622 </w:t>
      </w:r>
      <w:r w:rsidRPr="004518B5">
        <w:rPr>
          <w:sz w:val="21"/>
          <w:szCs w:val="21"/>
        </w:rPr>
        <w:t>a § 2629 odst. 1 občanského zákoníku.</w:t>
      </w:r>
    </w:p>
    <w:p w14:paraId="65687677" w14:textId="77777777" w:rsidR="00E62E03" w:rsidRPr="004518B5" w:rsidRDefault="00E62E03" w:rsidP="00E62E03">
      <w:pPr>
        <w:widowControl w:val="0"/>
        <w:numPr>
          <w:ilvl w:val="6"/>
          <w:numId w:val="9"/>
        </w:numPr>
        <w:spacing w:before="120" w:after="120"/>
        <w:ind w:left="539" w:hanging="539"/>
        <w:jc w:val="both"/>
        <w:rPr>
          <w:sz w:val="21"/>
          <w:szCs w:val="21"/>
        </w:rPr>
      </w:pPr>
      <w:r w:rsidRPr="004518B5">
        <w:rPr>
          <w:sz w:val="21"/>
          <w:szCs w:val="21"/>
        </w:rPr>
        <w:t>Zhotovitel souhlasí s případným zveřejněním informací o této smlouvě dle zákona č. 106/1999Sb., o svobodném přístupu k informacím, ve znění pozdějších změn. Zhotovitel dále souhlasí se zveřejněním celé smlouvy včetně všech příloh, jejich dodatků a skutečné uhrazené ceny na protikorupčním portále Jihomoravského kraje, tj. zřizovatele objednatele.</w:t>
      </w:r>
    </w:p>
    <w:p w14:paraId="7395B06F" w14:textId="5458B5F6" w:rsidR="00E62E03" w:rsidRPr="004518B5" w:rsidRDefault="00E62E03" w:rsidP="00E62E03">
      <w:pPr>
        <w:widowControl w:val="0"/>
        <w:numPr>
          <w:ilvl w:val="6"/>
          <w:numId w:val="9"/>
        </w:numPr>
        <w:spacing w:before="120" w:after="120"/>
        <w:ind w:left="539" w:hanging="539"/>
        <w:jc w:val="both"/>
        <w:rPr>
          <w:sz w:val="21"/>
          <w:szCs w:val="21"/>
        </w:rPr>
      </w:pPr>
      <w:r w:rsidRPr="004518B5">
        <w:rPr>
          <w:sz w:val="21"/>
          <w:szCs w:val="21"/>
        </w:rPr>
        <w:t>Tato smlouva podléhá povinnosti zveřejnění dle zákona č. 340/2015 Sb.</w:t>
      </w:r>
      <w:r w:rsidR="00211B7B" w:rsidRPr="004518B5">
        <w:rPr>
          <w:sz w:val="21"/>
          <w:szCs w:val="21"/>
        </w:rPr>
        <w:t xml:space="preserve">, </w:t>
      </w:r>
      <w:r w:rsidRPr="004518B5">
        <w:rPr>
          <w:sz w:val="21"/>
          <w:szCs w:val="21"/>
        </w:rPr>
        <w:t xml:space="preserve">o zvláštních podmínkách účinnosti některých smluv, uveřejňování těchto smluv a o registru smluv (zákon o registru smluv), ve znění pozdějších předpisů. </w:t>
      </w:r>
      <w:r w:rsidR="003F03BA">
        <w:rPr>
          <w:sz w:val="21"/>
          <w:szCs w:val="21"/>
        </w:rPr>
        <w:t>U</w:t>
      </w:r>
      <w:r w:rsidRPr="004518B5">
        <w:rPr>
          <w:sz w:val="21"/>
          <w:szCs w:val="21"/>
        </w:rPr>
        <w:t>veřejnění smlouvy zajišťuje objednatel. Zhotovitel označil tyto jmenovitě uvedená data za citlivá nebo obchodní tajemství, která nepodléhají zveřejnění:</w:t>
      </w:r>
      <w:permStart w:id="1932201169" w:edGrp="everyone"/>
      <w:r w:rsidRPr="004518B5">
        <w:rPr>
          <w:sz w:val="21"/>
          <w:szCs w:val="21"/>
          <w:highlight w:val="yellow"/>
        </w:rPr>
        <w:t>…………………</w:t>
      </w:r>
      <w:r w:rsidRPr="004518B5">
        <w:rPr>
          <w:sz w:val="21"/>
          <w:szCs w:val="21"/>
        </w:rPr>
        <w:t xml:space="preserve"> </w:t>
      </w:r>
      <w:permEnd w:id="1932201169"/>
      <w:r w:rsidRPr="004518B5">
        <w:rPr>
          <w:sz w:val="21"/>
          <w:szCs w:val="21"/>
        </w:rPr>
        <w:t>Zhotovitel si ověří před zahájením plnění dle této smlouvy její uveřejnění v registru smluv.</w:t>
      </w:r>
    </w:p>
    <w:p w14:paraId="509E802B" w14:textId="6E65DB1D" w:rsidR="00AB1DF0" w:rsidRPr="004518B5" w:rsidRDefault="00AB1DF0" w:rsidP="00AB1DF0">
      <w:pPr>
        <w:keepNext/>
        <w:keepLines/>
        <w:numPr>
          <w:ilvl w:val="6"/>
          <w:numId w:val="9"/>
        </w:numPr>
        <w:tabs>
          <w:tab w:val="num" w:pos="540"/>
        </w:tabs>
        <w:spacing w:before="120" w:after="120"/>
        <w:ind w:left="539" w:hanging="539"/>
        <w:jc w:val="both"/>
        <w:rPr>
          <w:sz w:val="21"/>
          <w:szCs w:val="21"/>
        </w:rPr>
      </w:pPr>
      <w:r w:rsidRPr="004518B5">
        <w:rPr>
          <w:sz w:val="21"/>
          <w:szCs w:val="21"/>
        </w:rPr>
        <w:t>V souvislosti se smluvním vztahem bude objednatel zpracovávat osobní údaje fyzických osob vystupujících na straně zhotovitele, a to za účelem ochrany svých oprávněných zájmů jako smluvní stra</w:t>
      </w:r>
      <w:r w:rsidR="0047498A">
        <w:rPr>
          <w:sz w:val="21"/>
          <w:szCs w:val="21"/>
        </w:rPr>
        <w:t>ny, v rozsahu identifikačních a </w:t>
      </w:r>
      <w:r w:rsidRPr="004518B5">
        <w:rPr>
          <w:sz w:val="21"/>
          <w:szCs w:val="21"/>
        </w:rPr>
        <w:t>kontaktních údajů po dobu práv a povinností ze smluvního vztahu a lhůt odpovídajících skartačním lhůtám podle spisového a skartačního řádu objednatele. Veškeré poskytnuté osobní údaje budou zpr</w:t>
      </w:r>
      <w:r w:rsidR="0047498A">
        <w:rPr>
          <w:sz w:val="21"/>
          <w:szCs w:val="21"/>
        </w:rPr>
        <w:t>acovávány v souladu s platnou a </w:t>
      </w:r>
      <w:r w:rsidRPr="004518B5">
        <w:rPr>
          <w:sz w:val="21"/>
          <w:szCs w:val="21"/>
        </w:rPr>
        <w:t>účinnou legislativou, zejména s Nařízením Evropského parlamentu a Rady (EU) č. 2016/679, o ochraně fyzických osob v souvislosti se zpracováním osobních údajů a o volném pohybu těchto údajů a o zrušení směrnice 95/46/ES (obecné nařízení o ochraně osobních údajů). Zhotovitel se zavazuje informovat fyzické osoby – své zaměstnance nebo smluvní partnery o zpracování osobních údajů objednatelem podle tohoto odstavce.</w:t>
      </w:r>
    </w:p>
    <w:p w14:paraId="6BA7D68C" w14:textId="4120FDBD" w:rsidR="00127F87" w:rsidRPr="004518B5" w:rsidRDefault="00127F87" w:rsidP="00975032">
      <w:pPr>
        <w:keepNext/>
        <w:keepLines/>
        <w:numPr>
          <w:ilvl w:val="6"/>
          <w:numId w:val="9"/>
        </w:numPr>
        <w:spacing w:before="120" w:after="120"/>
        <w:ind w:left="539" w:hanging="539"/>
        <w:jc w:val="both"/>
        <w:rPr>
          <w:sz w:val="21"/>
          <w:szCs w:val="21"/>
        </w:rPr>
      </w:pPr>
      <w:r w:rsidRPr="004518B5">
        <w:rPr>
          <w:sz w:val="21"/>
          <w:szCs w:val="21"/>
        </w:rPr>
        <w:t>Součástí této smlouvy je dokumentace. Nedílné součásti této smlouvy jsou přílohy:</w:t>
      </w:r>
    </w:p>
    <w:p w14:paraId="20DEAC67" w14:textId="77777777" w:rsidR="00127F87" w:rsidRPr="004518B5" w:rsidRDefault="00127F87" w:rsidP="00F54B3E">
      <w:pPr>
        <w:numPr>
          <w:ilvl w:val="3"/>
          <w:numId w:val="6"/>
        </w:numPr>
        <w:ind w:left="993"/>
        <w:contextualSpacing/>
        <w:jc w:val="both"/>
        <w:rPr>
          <w:sz w:val="21"/>
          <w:szCs w:val="21"/>
        </w:rPr>
      </w:pPr>
      <w:r w:rsidRPr="004518B5">
        <w:rPr>
          <w:sz w:val="21"/>
          <w:szCs w:val="21"/>
        </w:rPr>
        <w:t>Položkový rozpočet (oceněný soupis prací).</w:t>
      </w:r>
    </w:p>
    <w:p w14:paraId="72773A6C"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objednatele.</w:t>
      </w:r>
    </w:p>
    <w:p w14:paraId="630947CE" w14:textId="77777777" w:rsidR="00127F87" w:rsidRPr="004518B5" w:rsidRDefault="00127F87" w:rsidP="00F54B3E">
      <w:pPr>
        <w:numPr>
          <w:ilvl w:val="3"/>
          <w:numId w:val="6"/>
        </w:numPr>
        <w:ind w:left="993"/>
        <w:contextualSpacing/>
        <w:jc w:val="both"/>
        <w:rPr>
          <w:sz w:val="21"/>
          <w:szCs w:val="21"/>
        </w:rPr>
      </w:pPr>
      <w:r w:rsidRPr="004518B5">
        <w:rPr>
          <w:sz w:val="21"/>
          <w:szCs w:val="21"/>
        </w:rPr>
        <w:t>Oprávněné osoby zhotovitele.</w:t>
      </w:r>
    </w:p>
    <w:p w14:paraId="76148C5D" w14:textId="77777777" w:rsidR="00A564E1" w:rsidRPr="004518B5" w:rsidRDefault="00127F87" w:rsidP="00F54B3E">
      <w:pPr>
        <w:numPr>
          <w:ilvl w:val="3"/>
          <w:numId w:val="6"/>
        </w:numPr>
        <w:ind w:left="993"/>
        <w:contextualSpacing/>
        <w:jc w:val="both"/>
        <w:rPr>
          <w:sz w:val="21"/>
          <w:szCs w:val="21"/>
        </w:rPr>
      </w:pPr>
      <w:r w:rsidRPr="004518B5">
        <w:rPr>
          <w:sz w:val="21"/>
          <w:szCs w:val="21"/>
        </w:rPr>
        <w:t>Vzor změnového listu.</w:t>
      </w:r>
    </w:p>
    <w:p w14:paraId="0D59C685" w14:textId="725F3736" w:rsidR="001F60C2" w:rsidRPr="004518B5" w:rsidRDefault="001F60C2" w:rsidP="001F60C2">
      <w:pPr>
        <w:keepNext/>
        <w:keepLines/>
        <w:numPr>
          <w:ilvl w:val="6"/>
          <w:numId w:val="9"/>
        </w:numPr>
        <w:spacing w:before="120" w:after="120"/>
        <w:ind w:left="539" w:hanging="539"/>
        <w:jc w:val="both"/>
        <w:rPr>
          <w:sz w:val="21"/>
          <w:szCs w:val="21"/>
          <w:highlight w:val="yellow"/>
        </w:rPr>
      </w:pPr>
      <w:bookmarkStart w:id="11" w:name="_Hlk165540334"/>
      <w:permStart w:id="2096122020" w:edGrp="everyone"/>
      <w:r w:rsidRPr="004518B5">
        <w:rPr>
          <w:sz w:val="21"/>
          <w:szCs w:val="21"/>
        </w:rPr>
        <w:t>Tato smlouva je vyhotovena ve 2 vyhotoveních, přičemž objednatel obdrží 1 vyhotovení a 1 vyhotovení zhotovitel. / Tato smlouva je uzavřena v elektronické podobě</w:t>
      </w:r>
      <w:bookmarkEnd w:id="11"/>
      <w:r w:rsidRPr="004518B5">
        <w:rPr>
          <w:sz w:val="21"/>
          <w:szCs w:val="21"/>
          <w:highlight w:val="yellow"/>
        </w:rPr>
        <w:t xml:space="preserve">. </w:t>
      </w:r>
    </w:p>
    <w:permEnd w:id="2096122020"/>
    <w:tbl>
      <w:tblPr>
        <w:tblW w:w="10525" w:type="dxa"/>
        <w:tblLook w:val="01E0" w:firstRow="1" w:lastRow="1" w:firstColumn="1" w:lastColumn="1" w:noHBand="0" w:noVBand="0"/>
      </w:tblPr>
      <w:tblGrid>
        <w:gridCol w:w="5255"/>
        <w:gridCol w:w="7"/>
        <w:gridCol w:w="5248"/>
        <w:gridCol w:w="15"/>
      </w:tblGrid>
      <w:tr w:rsidR="00127F87" w:rsidRPr="004518B5" w14:paraId="3A72389F" w14:textId="77777777" w:rsidTr="00127F87">
        <w:trPr>
          <w:trHeight w:val="258"/>
        </w:trPr>
        <w:tc>
          <w:tcPr>
            <w:tcW w:w="5262" w:type="dxa"/>
            <w:gridSpan w:val="2"/>
          </w:tcPr>
          <w:p w14:paraId="4821A42C" w14:textId="77777777" w:rsidR="00127F87" w:rsidRPr="004518B5" w:rsidRDefault="00127F87" w:rsidP="00127F87">
            <w:pPr>
              <w:tabs>
                <w:tab w:val="left" w:pos="6300"/>
              </w:tabs>
              <w:spacing w:after="120"/>
              <w:rPr>
                <w:sz w:val="21"/>
                <w:szCs w:val="21"/>
              </w:rPr>
            </w:pPr>
          </w:p>
          <w:p w14:paraId="4DA40D3E" w14:textId="77777777" w:rsidR="00127F87" w:rsidRPr="004518B5" w:rsidRDefault="00127F87" w:rsidP="00127F87">
            <w:pPr>
              <w:tabs>
                <w:tab w:val="left" w:pos="6300"/>
              </w:tabs>
              <w:spacing w:after="120"/>
              <w:rPr>
                <w:b/>
                <w:smallCaps/>
                <w:spacing w:val="20"/>
                <w:sz w:val="21"/>
                <w:szCs w:val="21"/>
              </w:rPr>
            </w:pPr>
            <w:permStart w:id="1713729869" w:edGrp="everyone"/>
            <w:r w:rsidRPr="004518B5">
              <w:rPr>
                <w:sz w:val="21"/>
                <w:szCs w:val="21"/>
              </w:rPr>
              <w:lastRenderedPageBreak/>
              <w:t xml:space="preserve">V </w:t>
            </w:r>
            <w:r w:rsidRPr="004518B5">
              <w:rPr>
                <w:b/>
                <w:sz w:val="21"/>
                <w:szCs w:val="21"/>
                <w:highlight w:val="yellow"/>
              </w:rPr>
              <w:t>***</w:t>
            </w:r>
            <w:r w:rsidRPr="004518B5">
              <w:rPr>
                <w:sz w:val="21"/>
                <w:szCs w:val="21"/>
              </w:rPr>
              <w:t>, dne</w:t>
            </w:r>
            <w:permEnd w:id="1713729869"/>
          </w:p>
        </w:tc>
        <w:tc>
          <w:tcPr>
            <w:tcW w:w="5263" w:type="dxa"/>
            <w:gridSpan w:val="2"/>
          </w:tcPr>
          <w:p w14:paraId="299CD486" w14:textId="77777777" w:rsidR="00A564E1" w:rsidRPr="004518B5" w:rsidRDefault="00A564E1" w:rsidP="00127F87">
            <w:pPr>
              <w:spacing w:after="120"/>
              <w:rPr>
                <w:sz w:val="21"/>
                <w:szCs w:val="21"/>
              </w:rPr>
            </w:pPr>
          </w:p>
          <w:p w14:paraId="0091D9B9" w14:textId="77777777" w:rsidR="00127F87" w:rsidRPr="004518B5" w:rsidRDefault="00127F87" w:rsidP="00127F87">
            <w:pPr>
              <w:spacing w:after="120"/>
              <w:rPr>
                <w:sz w:val="21"/>
                <w:szCs w:val="21"/>
              </w:rPr>
            </w:pPr>
            <w:r w:rsidRPr="004518B5">
              <w:rPr>
                <w:sz w:val="21"/>
                <w:szCs w:val="21"/>
              </w:rPr>
              <w:lastRenderedPageBreak/>
              <w:t>V Brně, dne</w:t>
            </w:r>
          </w:p>
          <w:p w14:paraId="765A34CB" w14:textId="77777777" w:rsidR="00332D7F" w:rsidRPr="004518B5" w:rsidRDefault="00332D7F" w:rsidP="00127F87">
            <w:pPr>
              <w:spacing w:after="120"/>
              <w:rPr>
                <w:sz w:val="21"/>
                <w:szCs w:val="21"/>
              </w:rPr>
            </w:pPr>
          </w:p>
          <w:p w14:paraId="7DA83E7D" w14:textId="77777777" w:rsidR="00127F87" w:rsidRPr="004518B5" w:rsidRDefault="00127F87" w:rsidP="00127F87">
            <w:pPr>
              <w:spacing w:after="120"/>
              <w:rPr>
                <w:sz w:val="21"/>
                <w:szCs w:val="21"/>
              </w:rPr>
            </w:pPr>
          </w:p>
        </w:tc>
      </w:tr>
      <w:tr w:rsidR="00127F87" w:rsidRPr="004518B5" w14:paraId="1092FD3A" w14:textId="77777777" w:rsidTr="00127F87">
        <w:trPr>
          <w:gridAfter w:val="1"/>
          <w:wAfter w:w="15" w:type="dxa"/>
          <w:trHeight w:val="316"/>
        </w:trPr>
        <w:tc>
          <w:tcPr>
            <w:tcW w:w="5255" w:type="dxa"/>
            <w:vAlign w:val="center"/>
          </w:tcPr>
          <w:p w14:paraId="4AF3054D" w14:textId="77777777" w:rsidR="00127F87" w:rsidRPr="004518B5" w:rsidRDefault="00127F87" w:rsidP="00127F87">
            <w:pPr>
              <w:tabs>
                <w:tab w:val="left" w:pos="6300"/>
              </w:tabs>
              <w:spacing w:after="120"/>
              <w:jc w:val="center"/>
              <w:rPr>
                <w:b/>
                <w:smallCaps/>
                <w:spacing w:val="20"/>
                <w:sz w:val="21"/>
                <w:szCs w:val="21"/>
              </w:rPr>
            </w:pPr>
            <w:permStart w:id="479287625" w:edGrp="everyone" w:colFirst="0" w:colLast="0"/>
            <w:r w:rsidRPr="004518B5">
              <w:rPr>
                <w:b/>
                <w:sz w:val="21"/>
                <w:szCs w:val="21"/>
                <w:highlight w:val="yellow"/>
              </w:rPr>
              <w:lastRenderedPageBreak/>
              <w:t>***</w:t>
            </w:r>
          </w:p>
        </w:tc>
        <w:tc>
          <w:tcPr>
            <w:tcW w:w="5255" w:type="dxa"/>
            <w:gridSpan w:val="2"/>
            <w:vAlign w:val="center"/>
          </w:tcPr>
          <w:p w14:paraId="681F3722" w14:textId="196FFE8C" w:rsidR="00127F87" w:rsidRPr="004518B5" w:rsidRDefault="008628D2" w:rsidP="00127F87">
            <w:pPr>
              <w:spacing w:after="120"/>
              <w:jc w:val="center"/>
              <w:rPr>
                <w:b/>
                <w:sz w:val="21"/>
                <w:szCs w:val="21"/>
              </w:rPr>
            </w:pPr>
            <w:r w:rsidRPr="008D5D9D">
              <w:rPr>
                <w:b/>
                <w:color w:val="000000"/>
                <w:sz w:val="22"/>
                <w:szCs w:val="22"/>
              </w:rPr>
              <w:t>Ing. Jindřich Hochman</w:t>
            </w:r>
          </w:p>
        </w:tc>
      </w:tr>
      <w:tr w:rsidR="00127F87" w:rsidRPr="004518B5" w14:paraId="7F883105" w14:textId="77777777" w:rsidTr="00127F87">
        <w:trPr>
          <w:gridAfter w:val="1"/>
          <w:wAfter w:w="15" w:type="dxa"/>
          <w:trHeight w:val="316"/>
        </w:trPr>
        <w:tc>
          <w:tcPr>
            <w:tcW w:w="5255" w:type="dxa"/>
            <w:vAlign w:val="center"/>
          </w:tcPr>
          <w:p w14:paraId="720966CB" w14:textId="2012723E" w:rsidR="00127F87" w:rsidRPr="004518B5" w:rsidRDefault="00127F87" w:rsidP="00127F87">
            <w:pPr>
              <w:tabs>
                <w:tab w:val="left" w:pos="6300"/>
              </w:tabs>
              <w:spacing w:after="120"/>
              <w:jc w:val="center"/>
              <w:rPr>
                <w:b/>
                <w:smallCaps/>
                <w:spacing w:val="20"/>
                <w:sz w:val="21"/>
                <w:szCs w:val="21"/>
              </w:rPr>
            </w:pPr>
            <w:permStart w:id="127741451" w:edGrp="everyone" w:colFirst="0" w:colLast="0"/>
            <w:permEnd w:id="479287625"/>
            <w:r w:rsidRPr="004518B5">
              <w:rPr>
                <w:b/>
                <w:sz w:val="21"/>
                <w:szCs w:val="21"/>
                <w:highlight w:val="yellow"/>
              </w:rPr>
              <w:t>***</w:t>
            </w:r>
          </w:p>
        </w:tc>
        <w:tc>
          <w:tcPr>
            <w:tcW w:w="5255" w:type="dxa"/>
            <w:gridSpan w:val="2"/>
            <w:vAlign w:val="center"/>
          </w:tcPr>
          <w:p w14:paraId="6DB979F2" w14:textId="25E0FA0F" w:rsidR="008628D2" w:rsidRPr="004518B5" w:rsidRDefault="002B7E26" w:rsidP="002B7E26">
            <w:pPr>
              <w:spacing w:after="120"/>
              <w:rPr>
                <w:sz w:val="21"/>
                <w:szCs w:val="21"/>
              </w:rPr>
            </w:pPr>
            <w:r>
              <w:rPr>
                <w:color w:val="000000"/>
                <w:sz w:val="22"/>
                <w:szCs w:val="22"/>
              </w:rPr>
              <w:t xml:space="preserve">                                        ř</w:t>
            </w:r>
            <w:r w:rsidR="005A67D9">
              <w:rPr>
                <w:color w:val="000000"/>
                <w:sz w:val="22"/>
                <w:szCs w:val="22"/>
              </w:rPr>
              <w:t xml:space="preserve">editel </w:t>
            </w:r>
          </w:p>
        </w:tc>
      </w:tr>
      <w:tr w:rsidR="00127F87" w:rsidRPr="004518B5" w14:paraId="35FDE06F" w14:textId="77777777" w:rsidTr="00127F87">
        <w:trPr>
          <w:gridAfter w:val="1"/>
          <w:wAfter w:w="15" w:type="dxa"/>
          <w:trHeight w:val="316"/>
        </w:trPr>
        <w:tc>
          <w:tcPr>
            <w:tcW w:w="5255" w:type="dxa"/>
            <w:vAlign w:val="center"/>
          </w:tcPr>
          <w:p w14:paraId="26CD939D" w14:textId="77777777" w:rsidR="00127F87" w:rsidRPr="004518B5" w:rsidRDefault="00127F87" w:rsidP="00127F87">
            <w:pPr>
              <w:tabs>
                <w:tab w:val="left" w:pos="6300"/>
              </w:tabs>
              <w:spacing w:after="120"/>
              <w:jc w:val="center"/>
              <w:rPr>
                <w:b/>
                <w:smallCaps/>
                <w:spacing w:val="20"/>
                <w:sz w:val="21"/>
                <w:szCs w:val="21"/>
              </w:rPr>
            </w:pPr>
            <w:permStart w:id="789729676" w:edGrp="everyone" w:colFirst="0" w:colLast="0"/>
            <w:permEnd w:id="127741451"/>
            <w:r w:rsidRPr="004518B5">
              <w:rPr>
                <w:b/>
                <w:sz w:val="21"/>
                <w:szCs w:val="21"/>
                <w:highlight w:val="yellow"/>
              </w:rPr>
              <w:t>***</w:t>
            </w:r>
          </w:p>
        </w:tc>
        <w:tc>
          <w:tcPr>
            <w:tcW w:w="5255" w:type="dxa"/>
            <w:gridSpan w:val="2"/>
            <w:vAlign w:val="center"/>
          </w:tcPr>
          <w:p w14:paraId="37A4BF2F" w14:textId="77777777" w:rsidR="00127F87" w:rsidRPr="004518B5" w:rsidRDefault="00127F87" w:rsidP="00127F87">
            <w:pPr>
              <w:jc w:val="center"/>
              <w:rPr>
                <w:sz w:val="21"/>
                <w:szCs w:val="21"/>
              </w:rPr>
            </w:pPr>
            <w:r w:rsidRPr="004518B5">
              <w:rPr>
                <w:sz w:val="21"/>
                <w:szCs w:val="21"/>
              </w:rPr>
              <w:t>Správa a údržba silnic Jihomoravského kraje,</w:t>
            </w:r>
          </w:p>
          <w:p w14:paraId="46473D0C" w14:textId="77777777" w:rsidR="00127F87" w:rsidRPr="004518B5" w:rsidRDefault="00127F87" w:rsidP="00127F87">
            <w:pPr>
              <w:jc w:val="center"/>
              <w:rPr>
                <w:sz w:val="21"/>
                <w:szCs w:val="21"/>
              </w:rPr>
            </w:pPr>
            <w:r w:rsidRPr="004518B5">
              <w:rPr>
                <w:sz w:val="21"/>
                <w:szCs w:val="21"/>
              </w:rPr>
              <w:t>příspěvková organizace kraje</w:t>
            </w:r>
          </w:p>
        </w:tc>
      </w:tr>
      <w:permEnd w:id="789729676"/>
    </w:tbl>
    <w:p w14:paraId="6797CB74" w14:textId="77777777" w:rsidR="00127F87" w:rsidRPr="007F6932" w:rsidRDefault="00127F87" w:rsidP="00127F87">
      <w:pPr>
        <w:pStyle w:val="Zhlav"/>
        <w:spacing w:after="120"/>
        <w:jc w:val="both"/>
        <w:rPr>
          <w:b/>
          <w:bCs/>
          <w:smallCaps/>
          <w:spacing w:val="20"/>
          <w:sz w:val="21"/>
          <w:szCs w:val="21"/>
        </w:rPr>
      </w:pPr>
      <w:r w:rsidRPr="00766640">
        <w:rPr>
          <w:sz w:val="21"/>
          <w:szCs w:val="21"/>
        </w:rPr>
        <w:br w:type="page"/>
      </w:r>
      <w:r w:rsidRPr="007F6932">
        <w:rPr>
          <w:b/>
          <w:bCs/>
          <w:smallCaps/>
          <w:spacing w:val="20"/>
          <w:sz w:val="21"/>
          <w:szCs w:val="21"/>
        </w:rPr>
        <w:lastRenderedPageBreak/>
        <w:t>Přílo</w:t>
      </w:r>
      <w:r>
        <w:rPr>
          <w:b/>
          <w:bCs/>
          <w:smallCaps/>
          <w:spacing w:val="20"/>
          <w:sz w:val="21"/>
          <w:szCs w:val="21"/>
        </w:rPr>
        <w:t>ha č. 1 Oceněný soupis prací – Položkový r</w:t>
      </w:r>
      <w:r w:rsidRPr="007F6932">
        <w:rPr>
          <w:b/>
          <w:bCs/>
          <w:smallCaps/>
          <w:spacing w:val="20"/>
          <w:sz w:val="21"/>
          <w:szCs w:val="21"/>
        </w:rPr>
        <w:t>ozpočet</w:t>
      </w:r>
    </w:p>
    <w:p w14:paraId="456505C5"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4F9B2E3B" w14:textId="77777777" w:rsidR="00127F87" w:rsidRDefault="00127F87" w:rsidP="00127F87">
      <w:pPr>
        <w:pStyle w:val="Zhlav"/>
        <w:spacing w:after="120"/>
        <w:jc w:val="both"/>
        <w:rPr>
          <w:b/>
          <w:bCs/>
          <w:sz w:val="21"/>
          <w:szCs w:val="21"/>
          <w:lang w:val="cs-CZ"/>
        </w:rPr>
      </w:pPr>
    </w:p>
    <w:p w14:paraId="0F497B35" w14:textId="77777777" w:rsidR="00035430" w:rsidRDefault="00035430" w:rsidP="00127F87">
      <w:pPr>
        <w:pStyle w:val="Zhlav"/>
        <w:spacing w:after="120"/>
        <w:jc w:val="both"/>
        <w:rPr>
          <w:b/>
          <w:bCs/>
          <w:sz w:val="21"/>
          <w:szCs w:val="21"/>
          <w:lang w:val="cs-CZ"/>
        </w:rPr>
      </w:pPr>
    </w:p>
    <w:p w14:paraId="110857B4" w14:textId="77777777" w:rsidR="00035430" w:rsidRDefault="00035430" w:rsidP="00127F87">
      <w:pPr>
        <w:pStyle w:val="Zhlav"/>
        <w:spacing w:after="120"/>
        <w:jc w:val="both"/>
        <w:rPr>
          <w:b/>
          <w:bCs/>
          <w:sz w:val="21"/>
          <w:szCs w:val="21"/>
          <w:lang w:val="cs-CZ"/>
        </w:rPr>
      </w:pPr>
    </w:p>
    <w:p w14:paraId="081957C1" w14:textId="77777777" w:rsidR="00035430" w:rsidRDefault="00035430" w:rsidP="00127F87">
      <w:pPr>
        <w:pStyle w:val="Zhlav"/>
        <w:spacing w:after="120"/>
        <w:jc w:val="both"/>
        <w:rPr>
          <w:b/>
          <w:bCs/>
          <w:sz w:val="21"/>
          <w:szCs w:val="21"/>
          <w:lang w:val="cs-CZ"/>
        </w:rPr>
      </w:pPr>
    </w:p>
    <w:p w14:paraId="4F4845E7" w14:textId="77777777" w:rsidR="00035430" w:rsidRDefault="00035430" w:rsidP="00127F87">
      <w:pPr>
        <w:pStyle w:val="Zhlav"/>
        <w:spacing w:after="120"/>
        <w:jc w:val="both"/>
        <w:rPr>
          <w:b/>
          <w:bCs/>
          <w:sz w:val="21"/>
          <w:szCs w:val="21"/>
          <w:lang w:val="cs-CZ"/>
        </w:rPr>
      </w:pPr>
    </w:p>
    <w:p w14:paraId="22AE9100" w14:textId="77777777" w:rsidR="00035430" w:rsidRDefault="00035430" w:rsidP="00127F87">
      <w:pPr>
        <w:pStyle w:val="Zhlav"/>
        <w:spacing w:after="120"/>
        <w:jc w:val="both"/>
        <w:rPr>
          <w:b/>
          <w:bCs/>
          <w:sz w:val="21"/>
          <w:szCs w:val="21"/>
          <w:lang w:val="cs-CZ"/>
        </w:rPr>
      </w:pPr>
    </w:p>
    <w:p w14:paraId="1DFD7DED" w14:textId="77777777" w:rsidR="00035430" w:rsidRDefault="00035430" w:rsidP="00127F87">
      <w:pPr>
        <w:pStyle w:val="Zhlav"/>
        <w:spacing w:after="120"/>
        <w:jc w:val="both"/>
        <w:rPr>
          <w:b/>
          <w:bCs/>
          <w:sz w:val="21"/>
          <w:szCs w:val="21"/>
          <w:lang w:val="cs-CZ"/>
        </w:rPr>
      </w:pPr>
    </w:p>
    <w:p w14:paraId="20D4A72B" w14:textId="77777777" w:rsidR="00035430" w:rsidRDefault="00035430" w:rsidP="00127F87">
      <w:pPr>
        <w:pStyle w:val="Zhlav"/>
        <w:spacing w:after="120"/>
        <w:jc w:val="both"/>
        <w:rPr>
          <w:b/>
          <w:bCs/>
          <w:sz w:val="21"/>
          <w:szCs w:val="21"/>
          <w:lang w:val="cs-CZ"/>
        </w:rPr>
      </w:pPr>
    </w:p>
    <w:p w14:paraId="191DEDB2" w14:textId="77777777" w:rsidR="00035430" w:rsidRDefault="00035430" w:rsidP="00127F87">
      <w:pPr>
        <w:pStyle w:val="Zhlav"/>
        <w:spacing w:after="120"/>
        <w:jc w:val="both"/>
        <w:rPr>
          <w:b/>
          <w:bCs/>
          <w:sz w:val="21"/>
          <w:szCs w:val="21"/>
          <w:lang w:val="cs-CZ"/>
        </w:rPr>
      </w:pPr>
    </w:p>
    <w:p w14:paraId="2C348DAC" w14:textId="77777777" w:rsidR="00035430" w:rsidRDefault="00035430" w:rsidP="00127F87">
      <w:pPr>
        <w:pStyle w:val="Zhlav"/>
        <w:spacing w:after="120"/>
        <w:jc w:val="both"/>
        <w:rPr>
          <w:b/>
          <w:bCs/>
          <w:sz w:val="21"/>
          <w:szCs w:val="21"/>
          <w:lang w:val="cs-CZ"/>
        </w:rPr>
      </w:pPr>
    </w:p>
    <w:p w14:paraId="772BC850" w14:textId="77777777" w:rsidR="00035430" w:rsidRDefault="00035430" w:rsidP="00127F87">
      <w:pPr>
        <w:pStyle w:val="Zhlav"/>
        <w:spacing w:after="120"/>
        <w:jc w:val="both"/>
        <w:rPr>
          <w:b/>
          <w:bCs/>
          <w:sz w:val="21"/>
          <w:szCs w:val="21"/>
          <w:lang w:val="cs-CZ"/>
        </w:rPr>
      </w:pPr>
    </w:p>
    <w:p w14:paraId="65B0942E" w14:textId="77777777" w:rsidR="00035430" w:rsidRDefault="00035430" w:rsidP="00127F87">
      <w:pPr>
        <w:pStyle w:val="Zhlav"/>
        <w:spacing w:after="120"/>
        <w:jc w:val="both"/>
        <w:rPr>
          <w:b/>
          <w:bCs/>
          <w:sz w:val="21"/>
          <w:szCs w:val="21"/>
          <w:lang w:val="cs-CZ"/>
        </w:rPr>
      </w:pPr>
    </w:p>
    <w:p w14:paraId="423190F0" w14:textId="77777777" w:rsidR="00035430" w:rsidRDefault="00035430" w:rsidP="00127F87">
      <w:pPr>
        <w:pStyle w:val="Zhlav"/>
        <w:spacing w:after="120"/>
        <w:jc w:val="both"/>
        <w:rPr>
          <w:b/>
          <w:bCs/>
          <w:sz w:val="21"/>
          <w:szCs w:val="21"/>
          <w:lang w:val="cs-CZ"/>
        </w:rPr>
      </w:pPr>
    </w:p>
    <w:p w14:paraId="02921411" w14:textId="77777777" w:rsidR="00035430" w:rsidRDefault="00035430" w:rsidP="00127F87">
      <w:pPr>
        <w:pStyle w:val="Zhlav"/>
        <w:spacing w:after="120"/>
        <w:jc w:val="both"/>
        <w:rPr>
          <w:b/>
          <w:bCs/>
          <w:sz w:val="21"/>
          <w:szCs w:val="21"/>
          <w:lang w:val="cs-CZ"/>
        </w:rPr>
      </w:pPr>
    </w:p>
    <w:p w14:paraId="39189197" w14:textId="77777777" w:rsidR="00035430" w:rsidRDefault="00035430" w:rsidP="00127F87">
      <w:pPr>
        <w:pStyle w:val="Zhlav"/>
        <w:spacing w:after="120"/>
        <w:jc w:val="both"/>
        <w:rPr>
          <w:b/>
          <w:bCs/>
          <w:sz w:val="21"/>
          <w:szCs w:val="21"/>
          <w:lang w:val="cs-CZ"/>
        </w:rPr>
      </w:pPr>
    </w:p>
    <w:p w14:paraId="7E961749" w14:textId="77777777" w:rsidR="00035430" w:rsidRDefault="00035430" w:rsidP="00127F87">
      <w:pPr>
        <w:pStyle w:val="Zhlav"/>
        <w:spacing w:after="120"/>
        <w:jc w:val="both"/>
        <w:rPr>
          <w:b/>
          <w:bCs/>
          <w:sz w:val="21"/>
          <w:szCs w:val="21"/>
          <w:lang w:val="cs-CZ"/>
        </w:rPr>
      </w:pPr>
    </w:p>
    <w:p w14:paraId="5F083CA9" w14:textId="77777777" w:rsidR="00035430" w:rsidRDefault="00035430" w:rsidP="00127F87">
      <w:pPr>
        <w:pStyle w:val="Zhlav"/>
        <w:spacing w:after="120"/>
        <w:jc w:val="both"/>
        <w:rPr>
          <w:b/>
          <w:bCs/>
          <w:sz w:val="21"/>
          <w:szCs w:val="21"/>
          <w:lang w:val="cs-CZ"/>
        </w:rPr>
      </w:pPr>
    </w:p>
    <w:p w14:paraId="5A0C0406" w14:textId="77777777" w:rsidR="00035430" w:rsidRDefault="00035430" w:rsidP="00127F87">
      <w:pPr>
        <w:pStyle w:val="Zhlav"/>
        <w:spacing w:after="120"/>
        <w:jc w:val="both"/>
        <w:rPr>
          <w:b/>
          <w:bCs/>
          <w:sz w:val="21"/>
          <w:szCs w:val="21"/>
          <w:lang w:val="cs-CZ"/>
        </w:rPr>
      </w:pPr>
    </w:p>
    <w:p w14:paraId="1A0331D9" w14:textId="77777777" w:rsidR="00035430" w:rsidRDefault="00035430" w:rsidP="00127F87">
      <w:pPr>
        <w:pStyle w:val="Zhlav"/>
        <w:spacing w:after="120"/>
        <w:jc w:val="both"/>
        <w:rPr>
          <w:b/>
          <w:bCs/>
          <w:sz w:val="21"/>
          <w:szCs w:val="21"/>
          <w:lang w:val="cs-CZ"/>
        </w:rPr>
      </w:pPr>
    </w:p>
    <w:p w14:paraId="079C193E" w14:textId="77777777" w:rsidR="00035430" w:rsidRDefault="00035430" w:rsidP="00127F87">
      <w:pPr>
        <w:pStyle w:val="Zhlav"/>
        <w:spacing w:after="120"/>
        <w:jc w:val="both"/>
        <w:rPr>
          <w:b/>
          <w:bCs/>
          <w:sz w:val="21"/>
          <w:szCs w:val="21"/>
          <w:lang w:val="cs-CZ"/>
        </w:rPr>
      </w:pPr>
    </w:p>
    <w:p w14:paraId="0A8116F9" w14:textId="77777777" w:rsidR="00035430" w:rsidRDefault="00035430" w:rsidP="00127F87">
      <w:pPr>
        <w:pStyle w:val="Zhlav"/>
        <w:spacing w:after="120"/>
        <w:jc w:val="both"/>
        <w:rPr>
          <w:b/>
          <w:bCs/>
          <w:sz w:val="21"/>
          <w:szCs w:val="21"/>
          <w:lang w:val="cs-CZ"/>
        </w:rPr>
      </w:pPr>
    </w:p>
    <w:p w14:paraId="155B11D2" w14:textId="77777777" w:rsidR="00035430" w:rsidRDefault="00035430" w:rsidP="00127F87">
      <w:pPr>
        <w:pStyle w:val="Zhlav"/>
        <w:spacing w:after="120"/>
        <w:jc w:val="both"/>
        <w:rPr>
          <w:b/>
          <w:bCs/>
          <w:sz w:val="21"/>
          <w:szCs w:val="21"/>
          <w:lang w:val="cs-CZ"/>
        </w:rPr>
      </w:pPr>
    </w:p>
    <w:p w14:paraId="61C76414" w14:textId="77777777" w:rsidR="00035430" w:rsidRDefault="00035430" w:rsidP="00127F87">
      <w:pPr>
        <w:pStyle w:val="Zhlav"/>
        <w:spacing w:after="120"/>
        <w:jc w:val="both"/>
        <w:rPr>
          <w:b/>
          <w:bCs/>
          <w:sz w:val="21"/>
          <w:szCs w:val="21"/>
          <w:lang w:val="cs-CZ"/>
        </w:rPr>
      </w:pPr>
    </w:p>
    <w:p w14:paraId="39573559" w14:textId="77777777" w:rsidR="00035430" w:rsidRDefault="00035430" w:rsidP="00127F87">
      <w:pPr>
        <w:pStyle w:val="Zhlav"/>
        <w:spacing w:after="120"/>
        <w:jc w:val="both"/>
        <w:rPr>
          <w:b/>
          <w:bCs/>
          <w:sz w:val="21"/>
          <w:szCs w:val="21"/>
          <w:lang w:val="cs-CZ"/>
        </w:rPr>
      </w:pPr>
    </w:p>
    <w:p w14:paraId="61A66841" w14:textId="77777777" w:rsidR="00035430" w:rsidRDefault="00035430" w:rsidP="00127F87">
      <w:pPr>
        <w:pStyle w:val="Zhlav"/>
        <w:spacing w:after="120"/>
        <w:jc w:val="both"/>
        <w:rPr>
          <w:b/>
          <w:bCs/>
          <w:sz w:val="21"/>
          <w:szCs w:val="21"/>
          <w:lang w:val="cs-CZ"/>
        </w:rPr>
      </w:pPr>
    </w:p>
    <w:p w14:paraId="47FA660C" w14:textId="77777777" w:rsidR="00035430" w:rsidRDefault="00035430" w:rsidP="00127F87">
      <w:pPr>
        <w:pStyle w:val="Zhlav"/>
        <w:spacing w:after="120"/>
        <w:jc w:val="both"/>
        <w:rPr>
          <w:b/>
          <w:bCs/>
          <w:sz w:val="21"/>
          <w:szCs w:val="21"/>
          <w:lang w:val="cs-CZ"/>
        </w:rPr>
      </w:pPr>
    </w:p>
    <w:p w14:paraId="6C29AB6E" w14:textId="77777777" w:rsidR="00035430" w:rsidRDefault="00035430" w:rsidP="00127F87">
      <w:pPr>
        <w:pStyle w:val="Zhlav"/>
        <w:spacing w:after="120"/>
        <w:jc w:val="both"/>
        <w:rPr>
          <w:b/>
          <w:bCs/>
          <w:sz w:val="21"/>
          <w:szCs w:val="21"/>
          <w:lang w:val="cs-CZ"/>
        </w:rPr>
      </w:pPr>
    </w:p>
    <w:p w14:paraId="15A28955" w14:textId="77777777" w:rsidR="00035430" w:rsidRDefault="00035430" w:rsidP="00127F87">
      <w:pPr>
        <w:pStyle w:val="Zhlav"/>
        <w:spacing w:after="120"/>
        <w:jc w:val="both"/>
        <w:rPr>
          <w:b/>
          <w:bCs/>
          <w:sz w:val="21"/>
          <w:szCs w:val="21"/>
          <w:lang w:val="cs-CZ"/>
        </w:rPr>
      </w:pPr>
    </w:p>
    <w:p w14:paraId="177B4AC9" w14:textId="77777777" w:rsidR="00035430" w:rsidRDefault="00035430" w:rsidP="00127F87">
      <w:pPr>
        <w:pStyle w:val="Zhlav"/>
        <w:spacing w:after="120"/>
        <w:jc w:val="both"/>
        <w:rPr>
          <w:b/>
          <w:bCs/>
          <w:sz w:val="21"/>
          <w:szCs w:val="21"/>
          <w:lang w:val="cs-CZ"/>
        </w:rPr>
      </w:pPr>
    </w:p>
    <w:p w14:paraId="6FF0D0BE" w14:textId="77777777" w:rsidR="00035430" w:rsidRDefault="00035430" w:rsidP="00127F87">
      <w:pPr>
        <w:pStyle w:val="Zhlav"/>
        <w:spacing w:after="120"/>
        <w:jc w:val="both"/>
        <w:rPr>
          <w:b/>
          <w:bCs/>
          <w:sz w:val="21"/>
          <w:szCs w:val="21"/>
          <w:lang w:val="cs-CZ"/>
        </w:rPr>
      </w:pPr>
    </w:p>
    <w:p w14:paraId="0484ED0F" w14:textId="77777777" w:rsidR="00035430" w:rsidRDefault="00035430" w:rsidP="00127F87">
      <w:pPr>
        <w:pStyle w:val="Zhlav"/>
        <w:spacing w:after="120"/>
        <w:jc w:val="both"/>
        <w:rPr>
          <w:b/>
          <w:bCs/>
          <w:sz w:val="21"/>
          <w:szCs w:val="21"/>
          <w:lang w:val="cs-CZ"/>
        </w:rPr>
      </w:pPr>
    </w:p>
    <w:p w14:paraId="7A86F871" w14:textId="77777777" w:rsidR="00035430" w:rsidRDefault="00035430" w:rsidP="00127F87">
      <w:pPr>
        <w:pStyle w:val="Zhlav"/>
        <w:spacing w:after="120"/>
        <w:jc w:val="both"/>
        <w:rPr>
          <w:b/>
          <w:bCs/>
          <w:sz w:val="21"/>
          <w:szCs w:val="21"/>
          <w:lang w:val="cs-CZ"/>
        </w:rPr>
      </w:pPr>
    </w:p>
    <w:p w14:paraId="26F5F665" w14:textId="77777777" w:rsidR="00035430" w:rsidRDefault="00035430" w:rsidP="00127F87">
      <w:pPr>
        <w:pStyle w:val="Zhlav"/>
        <w:spacing w:after="120"/>
        <w:jc w:val="both"/>
        <w:rPr>
          <w:b/>
          <w:bCs/>
          <w:sz w:val="21"/>
          <w:szCs w:val="21"/>
          <w:lang w:val="cs-CZ"/>
        </w:rPr>
      </w:pPr>
    </w:p>
    <w:p w14:paraId="44FA5789" w14:textId="77777777" w:rsidR="00035430" w:rsidRDefault="00035430" w:rsidP="00127F87">
      <w:pPr>
        <w:pStyle w:val="Zhlav"/>
        <w:spacing w:after="120"/>
        <w:jc w:val="both"/>
        <w:rPr>
          <w:b/>
          <w:bCs/>
          <w:sz w:val="21"/>
          <w:szCs w:val="21"/>
          <w:lang w:val="cs-CZ"/>
        </w:rPr>
      </w:pPr>
    </w:p>
    <w:p w14:paraId="52FCEA40" w14:textId="77777777" w:rsidR="00035430" w:rsidRDefault="00035430" w:rsidP="00127F87">
      <w:pPr>
        <w:pStyle w:val="Zhlav"/>
        <w:spacing w:after="120"/>
        <w:jc w:val="both"/>
        <w:rPr>
          <w:b/>
          <w:bCs/>
          <w:sz w:val="21"/>
          <w:szCs w:val="21"/>
          <w:lang w:val="cs-CZ"/>
        </w:rPr>
      </w:pPr>
    </w:p>
    <w:p w14:paraId="4BB37E07" w14:textId="77777777" w:rsidR="00035430" w:rsidRDefault="00035430" w:rsidP="00127F87">
      <w:pPr>
        <w:pStyle w:val="Zhlav"/>
        <w:spacing w:after="120"/>
        <w:jc w:val="both"/>
        <w:rPr>
          <w:b/>
          <w:bCs/>
          <w:sz w:val="21"/>
          <w:szCs w:val="21"/>
          <w:lang w:val="cs-CZ"/>
        </w:rPr>
      </w:pPr>
    </w:p>
    <w:p w14:paraId="3FF6B825" w14:textId="77777777" w:rsidR="00035430" w:rsidRDefault="00035430" w:rsidP="00127F87">
      <w:pPr>
        <w:pStyle w:val="Zhlav"/>
        <w:spacing w:after="120"/>
        <w:jc w:val="both"/>
        <w:rPr>
          <w:b/>
          <w:bCs/>
          <w:sz w:val="21"/>
          <w:szCs w:val="21"/>
          <w:lang w:val="cs-CZ"/>
        </w:rPr>
      </w:pPr>
    </w:p>
    <w:p w14:paraId="76A3305D" w14:textId="3E543923" w:rsidR="00035430" w:rsidRDefault="00035430" w:rsidP="00035430">
      <w:pPr>
        <w:pStyle w:val="Zhlav"/>
        <w:spacing w:after="120"/>
        <w:jc w:val="both"/>
        <w:rPr>
          <w:b/>
          <w:bCs/>
          <w:sz w:val="21"/>
          <w:szCs w:val="21"/>
        </w:rPr>
      </w:pPr>
    </w:p>
    <w:p w14:paraId="10C2F1D5" w14:textId="47CBFF93" w:rsidR="00127F87" w:rsidRPr="003A245C" w:rsidRDefault="00127F87" w:rsidP="00127F87">
      <w:pPr>
        <w:pStyle w:val="Zhlav"/>
        <w:pageBreakBefore/>
        <w:spacing w:after="120"/>
        <w:jc w:val="both"/>
        <w:outlineLvl w:val="0"/>
        <w:rPr>
          <w:b/>
          <w:bCs/>
          <w:smallCaps/>
          <w:spacing w:val="20"/>
          <w:sz w:val="21"/>
          <w:szCs w:val="21"/>
        </w:rPr>
      </w:pPr>
      <w:r>
        <w:rPr>
          <w:b/>
          <w:bCs/>
          <w:smallCaps/>
          <w:spacing w:val="20"/>
          <w:sz w:val="21"/>
          <w:szCs w:val="21"/>
        </w:rPr>
        <w:lastRenderedPageBreak/>
        <w:t xml:space="preserve">Příloha č. </w:t>
      </w:r>
      <w:r w:rsidR="006C4DA9">
        <w:rPr>
          <w:b/>
          <w:bCs/>
          <w:smallCaps/>
          <w:spacing w:val="20"/>
          <w:sz w:val="21"/>
          <w:szCs w:val="21"/>
          <w:lang w:val="cs-CZ"/>
        </w:rPr>
        <w:t>2</w:t>
      </w:r>
      <w:r w:rsidRPr="003A245C">
        <w:rPr>
          <w:b/>
          <w:bCs/>
          <w:smallCaps/>
          <w:spacing w:val="20"/>
          <w:sz w:val="21"/>
          <w:szCs w:val="21"/>
        </w:rPr>
        <w:t xml:space="preserve"> Oprávněné osoby objednatele </w:t>
      </w:r>
    </w:p>
    <w:p w14:paraId="21C42B1C" w14:textId="77777777" w:rsidR="00127F87" w:rsidRPr="002C3025" w:rsidRDefault="00127F87" w:rsidP="00127F87">
      <w:pPr>
        <w:pStyle w:val="Zhlav"/>
        <w:spacing w:after="120"/>
        <w:jc w:val="center"/>
        <w:rPr>
          <w:b/>
          <w:bCs/>
          <w:color w:val="FF0000"/>
          <w:sz w:val="21"/>
          <w:szCs w:val="21"/>
        </w:rPr>
      </w:pPr>
      <w:r w:rsidRPr="002C3025">
        <w:rPr>
          <w:b/>
          <w:bCs/>
          <w:color w:val="FF0000"/>
          <w:sz w:val="21"/>
          <w:szCs w:val="21"/>
        </w:rPr>
        <w:t>___________________________________________________________________________________________________</w:t>
      </w:r>
    </w:p>
    <w:p w14:paraId="588C4C24" w14:textId="77777777" w:rsidR="008628D2" w:rsidRDefault="008628D2" w:rsidP="008F595B">
      <w:pPr>
        <w:pStyle w:val="Zhlav"/>
        <w:spacing w:after="120"/>
        <w:jc w:val="both"/>
        <w:outlineLvl w:val="0"/>
        <w:rPr>
          <w:b/>
          <w:bCs/>
          <w:smallCaps/>
          <w:sz w:val="21"/>
          <w:szCs w:val="21"/>
        </w:rPr>
      </w:pPr>
      <w:bookmarkStart w:id="12" w:name="_Hlk165540360"/>
    </w:p>
    <w:p w14:paraId="7DB68385" w14:textId="1285AEFF" w:rsidR="008F595B" w:rsidRPr="002C3025" w:rsidRDefault="000317B0" w:rsidP="008F595B">
      <w:pPr>
        <w:pStyle w:val="Zhlav"/>
        <w:spacing w:after="120"/>
        <w:jc w:val="both"/>
        <w:outlineLvl w:val="0"/>
        <w:rPr>
          <w:b/>
          <w:bCs/>
          <w:smallCaps/>
          <w:sz w:val="22"/>
          <w:szCs w:val="22"/>
        </w:rPr>
      </w:pPr>
      <w:proofErr w:type="gramStart"/>
      <w:r>
        <w:rPr>
          <w:b/>
          <w:bCs/>
          <w:smallCaps/>
          <w:sz w:val="21"/>
          <w:szCs w:val="21"/>
          <w:lang w:val="cs-CZ"/>
        </w:rPr>
        <w:t xml:space="preserve">Provozní </w:t>
      </w:r>
      <w:r w:rsidR="003A02A7" w:rsidRPr="002C3025">
        <w:rPr>
          <w:b/>
          <w:bCs/>
          <w:smallCaps/>
          <w:sz w:val="21"/>
          <w:szCs w:val="21"/>
          <w:lang w:val="cs-CZ"/>
        </w:rPr>
        <w:t xml:space="preserve"> </w:t>
      </w:r>
      <w:proofErr w:type="spellStart"/>
      <w:r w:rsidR="002C3025" w:rsidRPr="002C3025">
        <w:rPr>
          <w:b/>
          <w:bCs/>
          <w:smallCaps/>
          <w:sz w:val="21"/>
          <w:szCs w:val="21"/>
          <w:lang w:val="cs-CZ"/>
        </w:rPr>
        <w:t>ná</w:t>
      </w:r>
      <w:proofErr w:type="spellEnd"/>
      <w:r w:rsidR="008F595B" w:rsidRPr="002C3025">
        <w:rPr>
          <w:b/>
          <w:bCs/>
          <w:smallCaps/>
          <w:sz w:val="21"/>
          <w:szCs w:val="21"/>
        </w:rPr>
        <w:t>městek</w:t>
      </w:r>
      <w:proofErr w:type="gramEnd"/>
    </w:p>
    <w:bookmarkEnd w:id="12"/>
    <w:p w14:paraId="60EB6F2D" w14:textId="77777777" w:rsidR="008628D2" w:rsidRPr="004226D6" w:rsidRDefault="008628D2" w:rsidP="008628D2">
      <w:pPr>
        <w:tabs>
          <w:tab w:val="center" w:pos="4536"/>
          <w:tab w:val="right" w:pos="9072"/>
        </w:tabs>
        <w:spacing w:after="120"/>
        <w:jc w:val="both"/>
        <w:outlineLvl w:val="0"/>
        <w:rPr>
          <w:bCs/>
          <w:sz w:val="21"/>
          <w:szCs w:val="21"/>
        </w:rPr>
      </w:pPr>
      <w:r w:rsidRPr="004226D6">
        <w:rPr>
          <w:bCs/>
          <w:sz w:val="21"/>
          <w:szCs w:val="21"/>
        </w:rPr>
        <w:t xml:space="preserve">Ing. </w:t>
      </w:r>
      <w:r>
        <w:rPr>
          <w:bCs/>
          <w:sz w:val="21"/>
          <w:szCs w:val="21"/>
        </w:rPr>
        <w:t>Milan Macháček</w:t>
      </w:r>
      <w:r w:rsidRPr="004226D6">
        <w:rPr>
          <w:bCs/>
          <w:sz w:val="21"/>
          <w:szCs w:val="21"/>
        </w:rPr>
        <w:t xml:space="preserve">, e-mail: </w:t>
      </w:r>
      <w:hyperlink r:id="rId10" w:history="1">
        <w:r w:rsidRPr="006B3613">
          <w:rPr>
            <w:rStyle w:val="Hypertextovodkaz"/>
            <w:bCs/>
            <w:sz w:val="21"/>
            <w:szCs w:val="21"/>
          </w:rPr>
          <w:t>milan.machacek@susjmk.cz</w:t>
        </w:r>
      </w:hyperlink>
      <w:r w:rsidRPr="004226D6">
        <w:rPr>
          <w:bCs/>
          <w:sz w:val="21"/>
          <w:szCs w:val="21"/>
        </w:rPr>
        <w:t xml:space="preserve"> </w:t>
      </w:r>
    </w:p>
    <w:p w14:paraId="00F30601" w14:textId="77777777" w:rsidR="004A22EA" w:rsidRDefault="004A22EA" w:rsidP="004A22EA">
      <w:pPr>
        <w:pStyle w:val="Zhlav"/>
        <w:spacing w:after="120"/>
        <w:jc w:val="both"/>
        <w:outlineLvl w:val="0"/>
        <w:rPr>
          <w:b/>
          <w:bCs/>
          <w:smallCaps/>
          <w:sz w:val="21"/>
          <w:szCs w:val="21"/>
        </w:rPr>
      </w:pPr>
    </w:p>
    <w:p w14:paraId="4EFC537C" w14:textId="3E9FAE41" w:rsidR="004A22EA" w:rsidRPr="006F2099" w:rsidRDefault="004A22EA" w:rsidP="004A22EA">
      <w:pPr>
        <w:pStyle w:val="Zhlav"/>
        <w:spacing w:after="120"/>
        <w:jc w:val="both"/>
        <w:outlineLvl w:val="0"/>
        <w:rPr>
          <w:b/>
          <w:bCs/>
          <w:smallCaps/>
          <w:sz w:val="21"/>
          <w:szCs w:val="21"/>
        </w:rPr>
      </w:pPr>
      <w:r w:rsidRPr="006F2099">
        <w:rPr>
          <w:b/>
          <w:bCs/>
          <w:smallCaps/>
          <w:sz w:val="21"/>
          <w:szCs w:val="21"/>
        </w:rPr>
        <w:t>Správce stavby</w:t>
      </w:r>
    </w:p>
    <w:p w14:paraId="5499076B" w14:textId="77777777" w:rsidR="008628D2" w:rsidRPr="004226D6" w:rsidRDefault="008628D2" w:rsidP="008628D2">
      <w:pPr>
        <w:spacing w:before="120" w:after="120"/>
        <w:jc w:val="both"/>
        <w:rPr>
          <w:sz w:val="21"/>
          <w:szCs w:val="21"/>
          <w:lang w:val="en-US"/>
        </w:rPr>
      </w:pPr>
      <w:r w:rsidRPr="006F4C00">
        <w:rPr>
          <w:sz w:val="21"/>
          <w:szCs w:val="21"/>
          <w:lang w:val="en-US"/>
        </w:rPr>
        <w:t xml:space="preserve">Ing. Václav Doležal, </w:t>
      </w:r>
      <w:proofErr w:type="spellStart"/>
      <w:r w:rsidRPr="006F4C00">
        <w:rPr>
          <w:sz w:val="21"/>
          <w:szCs w:val="21"/>
          <w:lang w:val="en-US"/>
        </w:rPr>
        <w:t>vedoucí</w:t>
      </w:r>
      <w:proofErr w:type="spellEnd"/>
      <w:r w:rsidRPr="006F4C00">
        <w:rPr>
          <w:sz w:val="21"/>
          <w:szCs w:val="21"/>
          <w:lang w:val="en-US"/>
        </w:rPr>
        <w:t xml:space="preserve"> PÚ </w:t>
      </w:r>
      <w:proofErr w:type="spellStart"/>
      <w:r w:rsidRPr="006F4C00">
        <w:rPr>
          <w:sz w:val="21"/>
          <w:szCs w:val="21"/>
          <w:lang w:val="en-US"/>
        </w:rPr>
        <w:t>oblasti</w:t>
      </w:r>
      <w:proofErr w:type="spellEnd"/>
      <w:r w:rsidRPr="006F4C00">
        <w:rPr>
          <w:sz w:val="21"/>
          <w:szCs w:val="21"/>
          <w:lang w:val="en-US"/>
        </w:rPr>
        <w:t xml:space="preserve"> </w:t>
      </w:r>
      <w:proofErr w:type="spellStart"/>
      <w:r w:rsidRPr="006F4C00">
        <w:rPr>
          <w:sz w:val="21"/>
          <w:szCs w:val="21"/>
          <w:lang w:val="en-US"/>
        </w:rPr>
        <w:t>Střed</w:t>
      </w:r>
      <w:proofErr w:type="spellEnd"/>
    </w:p>
    <w:p w14:paraId="0DBE87F0" w14:textId="7B01C96E" w:rsidR="008628D2" w:rsidRPr="004226D6" w:rsidRDefault="008628D2" w:rsidP="008628D2">
      <w:pPr>
        <w:tabs>
          <w:tab w:val="center" w:pos="4536"/>
          <w:tab w:val="right" w:pos="9072"/>
        </w:tabs>
        <w:spacing w:after="120"/>
        <w:jc w:val="both"/>
        <w:outlineLvl w:val="0"/>
        <w:rPr>
          <w:bCs/>
          <w:sz w:val="21"/>
          <w:szCs w:val="21"/>
        </w:rPr>
      </w:pPr>
      <w:r w:rsidRPr="004226D6">
        <w:rPr>
          <w:sz w:val="21"/>
          <w:szCs w:val="21"/>
        </w:rPr>
        <w:t xml:space="preserve">e-mail: </w:t>
      </w:r>
      <w:hyperlink r:id="rId11" w:history="1">
        <w:r w:rsidRPr="00AE59B4">
          <w:rPr>
            <w:rStyle w:val="Hypertextovodkaz"/>
            <w:sz w:val="21"/>
            <w:szCs w:val="21"/>
          </w:rPr>
          <w:t>vaclav.dolezal@susjmk.cz</w:t>
        </w:r>
      </w:hyperlink>
      <w:r>
        <w:rPr>
          <w:sz w:val="21"/>
          <w:szCs w:val="21"/>
        </w:rPr>
        <w:t>,</w:t>
      </w:r>
      <w:r w:rsidRPr="004226D6">
        <w:rPr>
          <w:sz w:val="21"/>
          <w:szCs w:val="21"/>
        </w:rPr>
        <w:t xml:space="preserve">  </w:t>
      </w:r>
      <w:r w:rsidRPr="004226D6">
        <w:rPr>
          <w:sz w:val="21"/>
          <w:szCs w:val="21"/>
          <w:lang w:val="en-US"/>
        </w:rPr>
        <w:t>tel.: +420 547 120</w:t>
      </w:r>
      <w:r>
        <w:rPr>
          <w:sz w:val="21"/>
          <w:szCs w:val="21"/>
          <w:lang w:val="en-US"/>
        </w:rPr>
        <w:t> </w:t>
      </w:r>
      <w:r w:rsidRPr="006F4C00">
        <w:rPr>
          <w:sz w:val="21"/>
          <w:szCs w:val="21"/>
          <w:lang w:val="en-US"/>
        </w:rPr>
        <w:t>410</w:t>
      </w:r>
    </w:p>
    <w:p w14:paraId="09FA5D9E" w14:textId="77777777" w:rsidR="004A22EA" w:rsidRPr="006F2099" w:rsidRDefault="004A22EA" w:rsidP="004A22EA">
      <w:pPr>
        <w:tabs>
          <w:tab w:val="center" w:pos="4536"/>
          <w:tab w:val="right" w:pos="9072"/>
        </w:tabs>
        <w:spacing w:after="120"/>
        <w:jc w:val="both"/>
        <w:outlineLvl w:val="0"/>
        <w:rPr>
          <w:b/>
          <w:bCs/>
          <w:smallCaps/>
          <w:sz w:val="21"/>
          <w:szCs w:val="21"/>
        </w:rPr>
      </w:pPr>
    </w:p>
    <w:p w14:paraId="64E6326A" w14:textId="77777777" w:rsidR="004A22EA" w:rsidRPr="006F2099" w:rsidRDefault="004A22EA" w:rsidP="004A22EA">
      <w:pPr>
        <w:tabs>
          <w:tab w:val="center" w:pos="4536"/>
          <w:tab w:val="right" w:pos="9072"/>
        </w:tabs>
        <w:spacing w:after="120"/>
        <w:jc w:val="both"/>
        <w:outlineLvl w:val="0"/>
        <w:rPr>
          <w:b/>
          <w:bCs/>
          <w:smallCaps/>
          <w:sz w:val="21"/>
          <w:szCs w:val="21"/>
        </w:rPr>
      </w:pPr>
      <w:r w:rsidRPr="006F2099">
        <w:rPr>
          <w:b/>
          <w:bCs/>
          <w:smallCaps/>
          <w:sz w:val="21"/>
          <w:szCs w:val="21"/>
        </w:rPr>
        <w:t>Technický dozor investora</w:t>
      </w:r>
    </w:p>
    <w:p w14:paraId="5ED8C26C" w14:textId="77777777" w:rsidR="008628D2" w:rsidRPr="004226D6" w:rsidRDefault="008628D2" w:rsidP="008628D2">
      <w:pPr>
        <w:spacing w:before="120" w:after="120"/>
        <w:jc w:val="both"/>
        <w:rPr>
          <w:sz w:val="21"/>
          <w:szCs w:val="21"/>
          <w:lang w:val="en-US"/>
        </w:rPr>
      </w:pPr>
      <w:r w:rsidRPr="006F4C00">
        <w:rPr>
          <w:sz w:val="21"/>
          <w:szCs w:val="21"/>
        </w:rPr>
        <w:t xml:space="preserve">Libor Čuma, referent provozního úseku </w:t>
      </w:r>
      <w:proofErr w:type="gramStart"/>
      <w:r w:rsidRPr="006F4C00">
        <w:rPr>
          <w:sz w:val="21"/>
          <w:szCs w:val="21"/>
        </w:rPr>
        <w:t>Brno - město</w:t>
      </w:r>
      <w:proofErr w:type="gramEnd"/>
      <w:r w:rsidRPr="004226D6">
        <w:rPr>
          <w:sz w:val="21"/>
          <w:szCs w:val="21"/>
        </w:rPr>
        <w:t xml:space="preserve">    </w:t>
      </w:r>
    </w:p>
    <w:p w14:paraId="3CA78120" w14:textId="305A2DC9" w:rsidR="008628D2" w:rsidRPr="004226D6" w:rsidRDefault="008628D2" w:rsidP="008628D2">
      <w:pPr>
        <w:spacing w:before="120" w:after="120"/>
        <w:jc w:val="both"/>
        <w:rPr>
          <w:color w:val="0000FF"/>
          <w:sz w:val="21"/>
          <w:szCs w:val="21"/>
          <w:u w:val="single"/>
          <w:lang w:val="en-US"/>
        </w:rPr>
      </w:pPr>
      <w:r w:rsidRPr="004226D6">
        <w:rPr>
          <w:sz w:val="21"/>
          <w:szCs w:val="21"/>
        </w:rPr>
        <w:t xml:space="preserve">e-mail: </w:t>
      </w:r>
      <w:hyperlink r:id="rId12" w:history="1">
        <w:r w:rsidRPr="00AE59B4">
          <w:rPr>
            <w:rStyle w:val="Hypertextovodkaz"/>
            <w:sz w:val="21"/>
            <w:szCs w:val="21"/>
          </w:rPr>
          <w:t>libor.cuma@susjmk.cz</w:t>
        </w:r>
      </w:hyperlink>
      <w:r w:rsidRPr="004226D6">
        <w:rPr>
          <w:sz w:val="21"/>
          <w:szCs w:val="21"/>
        </w:rPr>
        <w:t>, tel: +420 547 120</w:t>
      </w:r>
      <w:r>
        <w:rPr>
          <w:sz w:val="21"/>
          <w:szCs w:val="21"/>
        </w:rPr>
        <w:t> </w:t>
      </w:r>
      <w:r w:rsidRPr="006F4C00">
        <w:rPr>
          <w:sz w:val="21"/>
          <w:szCs w:val="21"/>
        </w:rPr>
        <w:t>435</w:t>
      </w:r>
    </w:p>
    <w:p w14:paraId="1AFEC42B" w14:textId="77777777" w:rsidR="004A22EA" w:rsidRPr="006F2099" w:rsidRDefault="004A22EA" w:rsidP="004A22EA">
      <w:pPr>
        <w:pStyle w:val="Zhlav"/>
        <w:spacing w:after="120"/>
        <w:jc w:val="both"/>
        <w:rPr>
          <w:sz w:val="21"/>
          <w:szCs w:val="21"/>
        </w:rPr>
      </w:pPr>
    </w:p>
    <w:p w14:paraId="6C26BC6E" w14:textId="77777777" w:rsidR="00BD3F45" w:rsidRPr="002C3025" w:rsidRDefault="00BD3F45" w:rsidP="00BD3F45">
      <w:pPr>
        <w:rPr>
          <w:sz w:val="22"/>
          <w:szCs w:val="22"/>
        </w:rPr>
      </w:pPr>
    </w:p>
    <w:p w14:paraId="2517BE93" w14:textId="77777777" w:rsidR="00BD3F45" w:rsidRPr="002C3025" w:rsidRDefault="00BD3F45" w:rsidP="00BD3F45">
      <w:pPr>
        <w:tabs>
          <w:tab w:val="center" w:pos="4536"/>
          <w:tab w:val="right" w:pos="9072"/>
        </w:tabs>
        <w:spacing w:after="120"/>
        <w:jc w:val="both"/>
        <w:outlineLvl w:val="0"/>
        <w:rPr>
          <w:bCs/>
          <w:sz w:val="22"/>
          <w:szCs w:val="22"/>
        </w:rPr>
      </w:pPr>
    </w:p>
    <w:p w14:paraId="1AF6D590" w14:textId="77777777" w:rsidR="00BD3F45" w:rsidRPr="002F4961" w:rsidRDefault="00BD3F45" w:rsidP="00BD3F45">
      <w:pPr>
        <w:rPr>
          <w:b/>
          <w:bCs/>
          <w:sz w:val="21"/>
          <w:szCs w:val="21"/>
        </w:rPr>
      </w:pPr>
    </w:p>
    <w:p w14:paraId="0A6BA5B8" w14:textId="77777777" w:rsidR="00BD3F45" w:rsidRPr="002F4961" w:rsidRDefault="00BD3F45" w:rsidP="00BD3F45">
      <w:pPr>
        <w:pStyle w:val="Zhlav"/>
        <w:spacing w:after="120"/>
        <w:jc w:val="both"/>
        <w:outlineLvl w:val="0"/>
        <w:rPr>
          <w:bCs/>
          <w:sz w:val="21"/>
          <w:szCs w:val="21"/>
        </w:rPr>
      </w:pPr>
      <w:r w:rsidRPr="002F4961">
        <w:rPr>
          <w:bCs/>
          <w:sz w:val="21"/>
          <w:szCs w:val="21"/>
        </w:rPr>
        <w:t xml:space="preserve">Dne ………………….., za objednatele  </w:t>
      </w:r>
    </w:p>
    <w:p w14:paraId="5EC1445B" w14:textId="77777777" w:rsidR="00BD3F45" w:rsidRPr="002F4961" w:rsidRDefault="00BD3F45" w:rsidP="00BD3F45">
      <w:pPr>
        <w:pStyle w:val="Zhlav"/>
        <w:spacing w:after="120"/>
        <w:jc w:val="both"/>
        <w:rPr>
          <w:b/>
          <w:bCs/>
          <w:sz w:val="21"/>
          <w:szCs w:val="21"/>
        </w:rPr>
      </w:pPr>
    </w:p>
    <w:p w14:paraId="37683FF6" w14:textId="77777777" w:rsidR="00BD3F45" w:rsidRPr="002F4961" w:rsidRDefault="00BD3F45" w:rsidP="00BD3F45">
      <w:pPr>
        <w:pStyle w:val="Zhlav"/>
        <w:spacing w:after="120"/>
        <w:jc w:val="both"/>
        <w:rPr>
          <w:b/>
          <w:bCs/>
          <w:sz w:val="21"/>
          <w:szCs w:val="21"/>
        </w:rPr>
      </w:pPr>
    </w:p>
    <w:p w14:paraId="356A7F3C" w14:textId="77777777" w:rsidR="00BD3F45" w:rsidRPr="002F4961" w:rsidRDefault="00BD3F45" w:rsidP="00BD3F45">
      <w:pPr>
        <w:pStyle w:val="Zhlav"/>
        <w:spacing w:after="120"/>
        <w:jc w:val="both"/>
        <w:rPr>
          <w:b/>
          <w:bCs/>
          <w:sz w:val="21"/>
          <w:szCs w:val="21"/>
        </w:rPr>
      </w:pPr>
    </w:p>
    <w:p w14:paraId="519FE37B" w14:textId="77777777" w:rsidR="00BD3F45" w:rsidRPr="002F4961" w:rsidRDefault="00BD3F45" w:rsidP="00BD3F45">
      <w:pPr>
        <w:spacing w:after="120"/>
        <w:jc w:val="both"/>
        <w:rPr>
          <w:sz w:val="21"/>
          <w:szCs w:val="21"/>
        </w:rPr>
      </w:pPr>
    </w:p>
    <w:tbl>
      <w:tblPr>
        <w:tblW w:w="9352" w:type="dxa"/>
        <w:tblLook w:val="01E0" w:firstRow="1" w:lastRow="1" w:firstColumn="1" w:lastColumn="1" w:noHBand="0" w:noVBand="0"/>
      </w:tblPr>
      <w:tblGrid>
        <w:gridCol w:w="4676"/>
        <w:gridCol w:w="4676"/>
      </w:tblGrid>
      <w:tr w:rsidR="00BD3F45" w:rsidRPr="002F4961" w14:paraId="2758AA21" w14:textId="77777777" w:rsidTr="00BD7A32">
        <w:trPr>
          <w:trHeight w:val="320"/>
        </w:trPr>
        <w:tc>
          <w:tcPr>
            <w:tcW w:w="4676" w:type="dxa"/>
            <w:vAlign w:val="center"/>
          </w:tcPr>
          <w:p w14:paraId="7DE6D8D8" w14:textId="77777777" w:rsidR="00BD3F45" w:rsidRPr="002F4961" w:rsidRDefault="00BD3F45" w:rsidP="00BD7A32">
            <w:pPr>
              <w:spacing w:after="120"/>
              <w:jc w:val="center"/>
              <w:rPr>
                <w:sz w:val="21"/>
                <w:szCs w:val="21"/>
              </w:rPr>
            </w:pPr>
          </w:p>
        </w:tc>
        <w:tc>
          <w:tcPr>
            <w:tcW w:w="4676" w:type="dxa"/>
            <w:vAlign w:val="center"/>
          </w:tcPr>
          <w:p w14:paraId="1C19DDA4" w14:textId="026AA231" w:rsidR="00BD3F45" w:rsidRPr="002F4961" w:rsidRDefault="008628D2" w:rsidP="00BD7A32">
            <w:pPr>
              <w:spacing w:after="120"/>
              <w:jc w:val="center"/>
              <w:rPr>
                <w:b/>
                <w:sz w:val="21"/>
                <w:szCs w:val="21"/>
              </w:rPr>
            </w:pPr>
            <w:r w:rsidRPr="008D5D9D">
              <w:rPr>
                <w:b/>
                <w:color w:val="000000"/>
                <w:sz w:val="22"/>
                <w:szCs w:val="22"/>
              </w:rPr>
              <w:t>Ing. Jindřich Hochman</w:t>
            </w:r>
          </w:p>
        </w:tc>
      </w:tr>
      <w:tr w:rsidR="00BD3F45" w:rsidRPr="002F4961" w14:paraId="2ABA0270" w14:textId="77777777" w:rsidTr="00BD7A32">
        <w:trPr>
          <w:trHeight w:val="320"/>
        </w:trPr>
        <w:tc>
          <w:tcPr>
            <w:tcW w:w="4676" w:type="dxa"/>
            <w:vAlign w:val="center"/>
          </w:tcPr>
          <w:p w14:paraId="0F838DC1" w14:textId="77777777" w:rsidR="00BD3F45" w:rsidRPr="002F4961" w:rsidRDefault="00BD3F45" w:rsidP="00BD7A32">
            <w:pPr>
              <w:spacing w:after="120"/>
              <w:jc w:val="center"/>
              <w:rPr>
                <w:sz w:val="21"/>
                <w:szCs w:val="21"/>
              </w:rPr>
            </w:pPr>
          </w:p>
        </w:tc>
        <w:tc>
          <w:tcPr>
            <w:tcW w:w="4676" w:type="dxa"/>
            <w:vAlign w:val="center"/>
          </w:tcPr>
          <w:p w14:paraId="44E1EFD1" w14:textId="10023549" w:rsidR="008628D2" w:rsidRPr="002F4961" w:rsidRDefault="005A67D9" w:rsidP="00BD7A32">
            <w:pPr>
              <w:spacing w:after="120"/>
              <w:jc w:val="center"/>
              <w:rPr>
                <w:sz w:val="21"/>
                <w:szCs w:val="21"/>
              </w:rPr>
            </w:pPr>
            <w:r>
              <w:rPr>
                <w:color w:val="000000"/>
                <w:sz w:val="22"/>
                <w:szCs w:val="22"/>
              </w:rPr>
              <w:t xml:space="preserve">ředitel </w:t>
            </w:r>
          </w:p>
        </w:tc>
      </w:tr>
      <w:tr w:rsidR="00BD3F45" w:rsidRPr="002F4961" w14:paraId="36F761CC" w14:textId="77777777" w:rsidTr="00BD7A32">
        <w:trPr>
          <w:trHeight w:val="320"/>
        </w:trPr>
        <w:tc>
          <w:tcPr>
            <w:tcW w:w="4676" w:type="dxa"/>
            <w:vAlign w:val="center"/>
          </w:tcPr>
          <w:p w14:paraId="3CFC508A" w14:textId="77777777" w:rsidR="00BD3F45" w:rsidRPr="002F4961" w:rsidRDefault="00BD3F45" w:rsidP="00BD7A32">
            <w:pPr>
              <w:jc w:val="center"/>
              <w:rPr>
                <w:sz w:val="21"/>
                <w:szCs w:val="21"/>
              </w:rPr>
            </w:pPr>
          </w:p>
        </w:tc>
        <w:tc>
          <w:tcPr>
            <w:tcW w:w="4676" w:type="dxa"/>
            <w:vAlign w:val="center"/>
          </w:tcPr>
          <w:p w14:paraId="36AA8D68" w14:textId="77777777" w:rsidR="00BD3F45" w:rsidRPr="002F4961" w:rsidRDefault="00BD3F45" w:rsidP="00BD7A32">
            <w:pPr>
              <w:jc w:val="center"/>
              <w:rPr>
                <w:sz w:val="21"/>
                <w:szCs w:val="21"/>
              </w:rPr>
            </w:pPr>
            <w:r w:rsidRPr="002F4961">
              <w:rPr>
                <w:sz w:val="21"/>
                <w:szCs w:val="21"/>
              </w:rPr>
              <w:t>Správa a údržba silnic Jihomoravského kraje,</w:t>
            </w:r>
          </w:p>
          <w:p w14:paraId="47FFAF5D" w14:textId="77777777" w:rsidR="00BD3F45" w:rsidRPr="002F4961" w:rsidRDefault="00BD3F45" w:rsidP="00BD7A32">
            <w:pPr>
              <w:jc w:val="center"/>
              <w:rPr>
                <w:sz w:val="21"/>
                <w:szCs w:val="21"/>
              </w:rPr>
            </w:pPr>
            <w:r w:rsidRPr="002F4961">
              <w:rPr>
                <w:sz w:val="21"/>
                <w:szCs w:val="21"/>
              </w:rPr>
              <w:t>příspěvková organizace kraje</w:t>
            </w:r>
          </w:p>
        </w:tc>
      </w:tr>
    </w:tbl>
    <w:p w14:paraId="4B6F8EDF" w14:textId="77777777" w:rsidR="00BD3F45" w:rsidRPr="002F4961" w:rsidRDefault="00BD3F45" w:rsidP="00BD3F45">
      <w:pPr>
        <w:spacing w:after="120"/>
        <w:jc w:val="both"/>
        <w:rPr>
          <w:sz w:val="21"/>
          <w:szCs w:val="21"/>
        </w:rPr>
      </w:pPr>
    </w:p>
    <w:p w14:paraId="11C8F0F5" w14:textId="77777777" w:rsidR="00127F87" w:rsidRDefault="00127F87" w:rsidP="00127F87">
      <w:pPr>
        <w:pStyle w:val="Zhlav"/>
        <w:spacing w:after="120"/>
        <w:jc w:val="both"/>
        <w:outlineLvl w:val="0"/>
        <w:rPr>
          <w:b/>
          <w:bCs/>
          <w:smallCaps/>
          <w:spacing w:val="20"/>
          <w:sz w:val="21"/>
          <w:szCs w:val="21"/>
          <w:lang w:val="cs-CZ"/>
        </w:rPr>
      </w:pPr>
    </w:p>
    <w:p w14:paraId="64D0A8B7" w14:textId="77777777" w:rsidR="00BD3F45" w:rsidRDefault="00BD3F45" w:rsidP="00127F87">
      <w:pPr>
        <w:pStyle w:val="Zhlav"/>
        <w:spacing w:after="120"/>
        <w:jc w:val="both"/>
        <w:outlineLvl w:val="0"/>
        <w:rPr>
          <w:b/>
          <w:bCs/>
          <w:smallCaps/>
          <w:spacing w:val="20"/>
          <w:sz w:val="21"/>
          <w:szCs w:val="21"/>
          <w:lang w:val="cs-CZ"/>
        </w:rPr>
      </w:pPr>
    </w:p>
    <w:p w14:paraId="33E559C9" w14:textId="77777777" w:rsidR="00BD3F45" w:rsidRDefault="00BD3F45" w:rsidP="00127F87">
      <w:pPr>
        <w:pStyle w:val="Zhlav"/>
        <w:spacing w:after="120"/>
        <w:jc w:val="both"/>
        <w:outlineLvl w:val="0"/>
        <w:rPr>
          <w:b/>
          <w:bCs/>
          <w:smallCaps/>
          <w:spacing w:val="20"/>
          <w:sz w:val="21"/>
          <w:szCs w:val="21"/>
          <w:lang w:val="cs-CZ"/>
        </w:rPr>
      </w:pPr>
    </w:p>
    <w:p w14:paraId="00B23DAE" w14:textId="77777777" w:rsidR="00BD3F45" w:rsidRDefault="00BD3F45" w:rsidP="00127F87">
      <w:pPr>
        <w:pStyle w:val="Zhlav"/>
        <w:spacing w:after="120"/>
        <w:jc w:val="both"/>
        <w:outlineLvl w:val="0"/>
        <w:rPr>
          <w:b/>
          <w:bCs/>
          <w:smallCaps/>
          <w:spacing w:val="20"/>
          <w:sz w:val="21"/>
          <w:szCs w:val="21"/>
          <w:lang w:val="cs-CZ"/>
        </w:rPr>
      </w:pPr>
    </w:p>
    <w:p w14:paraId="50F4DE87" w14:textId="77777777" w:rsidR="00BD3F45" w:rsidRDefault="00BD3F45" w:rsidP="00127F87">
      <w:pPr>
        <w:pStyle w:val="Zhlav"/>
        <w:spacing w:after="120"/>
        <w:jc w:val="both"/>
        <w:outlineLvl w:val="0"/>
        <w:rPr>
          <w:b/>
          <w:bCs/>
          <w:smallCaps/>
          <w:spacing w:val="20"/>
          <w:sz w:val="21"/>
          <w:szCs w:val="21"/>
          <w:lang w:val="cs-CZ"/>
        </w:rPr>
      </w:pPr>
    </w:p>
    <w:p w14:paraId="5D09C23A" w14:textId="77777777" w:rsidR="00BD3F45" w:rsidRDefault="00BD3F45" w:rsidP="00127F87">
      <w:pPr>
        <w:pStyle w:val="Zhlav"/>
        <w:spacing w:after="120"/>
        <w:jc w:val="both"/>
        <w:outlineLvl w:val="0"/>
        <w:rPr>
          <w:b/>
          <w:bCs/>
          <w:smallCaps/>
          <w:spacing w:val="20"/>
          <w:sz w:val="21"/>
          <w:szCs w:val="21"/>
          <w:lang w:val="cs-CZ"/>
        </w:rPr>
      </w:pPr>
    </w:p>
    <w:p w14:paraId="5A6D0090" w14:textId="77777777" w:rsidR="00BD3F45" w:rsidRDefault="00BD3F45" w:rsidP="00127F87">
      <w:pPr>
        <w:pStyle w:val="Zhlav"/>
        <w:spacing w:after="120"/>
        <w:jc w:val="both"/>
        <w:outlineLvl w:val="0"/>
        <w:rPr>
          <w:b/>
          <w:bCs/>
          <w:smallCaps/>
          <w:spacing w:val="20"/>
          <w:sz w:val="21"/>
          <w:szCs w:val="21"/>
          <w:lang w:val="cs-CZ"/>
        </w:rPr>
      </w:pPr>
    </w:p>
    <w:p w14:paraId="22BB77D2" w14:textId="77777777" w:rsidR="00BD3F45" w:rsidRDefault="00BD3F45" w:rsidP="00127F87">
      <w:pPr>
        <w:pStyle w:val="Zhlav"/>
        <w:spacing w:after="120"/>
        <w:jc w:val="both"/>
        <w:outlineLvl w:val="0"/>
        <w:rPr>
          <w:b/>
          <w:bCs/>
          <w:smallCaps/>
          <w:spacing w:val="20"/>
          <w:sz w:val="21"/>
          <w:szCs w:val="21"/>
          <w:lang w:val="cs-CZ"/>
        </w:rPr>
      </w:pPr>
    </w:p>
    <w:p w14:paraId="0CF06F29" w14:textId="77777777" w:rsidR="00BD3F45" w:rsidRDefault="00BD3F45" w:rsidP="00127F87">
      <w:pPr>
        <w:pStyle w:val="Zhlav"/>
        <w:spacing w:after="120"/>
        <w:jc w:val="both"/>
        <w:outlineLvl w:val="0"/>
        <w:rPr>
          <w:b/>
          <w:bCs/>
          <w:smallCaps/>
          <w:spacing w:val="20"/>
          <w:sz w:val="21"/>
          <w:szCs w:val="21"/>
          <w:lang w:val="cs-CZ"/>
        </w:rPr>
      </w:pPr>
    </w:p>
    <w:p w14:paraId="7EE53063" w14:textId="77777777" w:rsidR="00BD3F45" w:rsidRDefault="00BD3F45" w:rsidP="00127F87">
      <w:pPr>
        <w:pStyle w:val="Zhlav"/>
        <w:spacing w:after="120"/>
        <w:jc w:val="both"/>
        <w:outlineLvl w:val="0"/>
        <w:rPr>
          <w:b/>
          <w:bCs/>
          <w:smallCaps/>
          <w:spacing w:val="20"/>
          <w:sz w:val="21"/>
          <w:szCs w:val="21"/>
          <w:lang w:val="cs-CZ"/>
        </w:rPr>
      </w:pPr>
    </w:p>
    <w:p w14:paraId="397E4485" w14:textId="77777777" w:rsidR="00BD3F45" w:rsidRDefault="00BD3F45" w:rsidP="00127F87">
      <w:pPr>
        <w:pStyle w:val="Zhlav"/>
        <w:spacing w:after="120"/>
        <w:jc w:val="both"/>
        <w:outlineLvl w:val="0"/>
        <w:rPr>
          <w:b/>
          <w:bCs/>
          <w:smallCaps/>
          <w:spacing w:val="20"/>
          <w:sz w:val="21"/>
          <w:szCs w:val="21"/>
          <w:lang w:val="cs-CZ"/>
        </w:rPr>
      </w:pPr>
    </w:p>
    <w:p w14:paraId="3C177437" w14:textId="42E5DEED" w:rsidR="00127F87" w:rsidRDefault="00127F87" w:rsidP="00127F87">
      <w:pPr>
        <w:pStyle w:val="Zhlav"/>
        <w:spacing w:after="120"/>
        <w:jc w:val="both"/>
        <w:outlineLvl w:val="0"/>
        <w:rPr>
          <w:b/>
          <w:bCs/>
          <w:smallCaps/>
          <w:spacing w:val="20"/>
          <w:sz w:val="21"/>
          <w:szCs w:val="21"/>
          <w:lang w:val="cs-CZ"/>
        </w:rPr>
      </w:pPr>
    </w:p>
    <w:p w14:paraId="07A5FCE6" w14:textId="78495C39" w:rsidR="002B7E26" w:rsidRDefault="002B7E26" w:rsidP="00127F87">
      <w:pPr>
        <w:pStyle w:val="Zhlav"/>
        <w:spacing w:after="120"/>
        <w:jc w:val="both"/>
        <w:outlineLvl w:val="0"/>
        <w:rPr>
          <w:b/>
          <w:bCs/>
          <w:smallCaps/>
          <w:spacing w:val="20"/>
          <w:sz w:val="21"/>
          <w:szCs w:val="21"/>
          <w:lang w:val="cs-CZ"/>
        </w:rPr>
      </w:pPr>
    </w:p>
    <w:p w14:paraId="316400F3" w14:textId="77777777" w:rsidR="002B7E26" w:rsidRDefault="002B7E26" w:rsidP="00127F87">
      <w:pPr>
        <w:pStyle w:val="Zhlav"/>
        <w:spacing w:after="120"/>
        <w:jc w:val="both"/>
        <w:outlineLvl w:val="0"/>
        <w:rPr>
          <w:b/>
          <w:bCs/>
          <w:smallCaps/>
          <w:spacing w:val="20"/>
          <w:sz w:val="21"/>
          <w:szCs w:val="21"/>
          <w:lang w:val="cs-CZ"/>
        </w:rPr>
      </w:pPr>
    </w:p>
    <w:p w14:paraId="6AD229E9" w14:textId="17899C84" w:rsidR="00172B59" w:rsidRDefault="00172B59" w:rsidP="00127F87">
      <w:pPr>
        <w:pStyle w:val="Zhlav"/>
        <w:spacing w:after="120"/>
        <w:jc w:val="both"/>
        <w:outlineLvl w:val="0"/>
        <w:rPr>
          <w:b/>
          <w:bCs/>
          <w:smallCaps/>
          <w:spacing w:val="20"/>
          <w:sz w:val="21"/>
          <w:szCs w:val="21"/>
          <w:lang w:val="cs-CZ"/>
        </w:rPr>
      </w:pPr>
    </w:p>
    <w:p w14:paraId="3CDE761D" w14:textId="749939BC" w:rsidR="00127F87" w:rsidRPr="003A245C" w:rsidRDefault="00127F87" w:rsidP="00127F87">
      <w:pPr>
        <w:pStyle w:val="Zhlav"/>
        <w:spacing w:after="120"/>
        <w:jc w:val="both"/>
        <w:outlineLvl w:val="0"/>
        <w:rPr>
          <w:b/>
          <w:bCs/>
          <w:smallCaps/>
          <w:spacing w:val="20"/>
          <w:sz w:val="21"/>
          <w:szCs w:val="21"/>
        </w:rPr>
      </w:pPr>
      <w:r w:rsidRPr="003A245C">
        <w:rPr>
          <w:b/>
          <w:bCs/>
          <w:smallCaps/>
          <w:spacing w:val="20"/>
          <w:sz w:val="21"/>
          <w:szCs w:val="21"/>
        </w:rPr>
        <w:lastRenderedPageBreak/>
        <w:t>Příloha č.</w:t>
      </w:r>
      <w:r>
        <w:rPr>
          <w:b/>
          <w:bCs/>
          <w:smallCaps/>
          <w:spacing w:val="20"/>
          <w:sz w:val="21"/>
          <w:szCs w:val="21"/>
        </w:rPr>
        <w:t xml:space="preserve"> </w:t>
      </w:r>
      <w:r w:rsidR="006C4DA9">
        <w:rPr>
          <w:b/>
          <w:bCs/>
          <w:smallCaps/>
          <w:spacing w:val="20"/>
          <w:sz w:val="21"/>
          <w:szCs w:val="21"/>
          <w:lang w:val="cs-CZ"/>
        </w:rPr>
        <w:t>3</w:t>
      </w:r>
      <w:r w:rsidRPr="003A245C">
        <w:rPr>
          <w:b/>
          <w:bCs/>
          <w:smallCaps/>
          <w:spacing w:val="20"/>
          <w:sz w:val="21"/>
          <w:szCs w:val="21"/>
        </w:rPr>
        <w:t xml:space="preserve"> Oprávněné osoby zhotovitele</w:t>
      </w:r>
    </w:p>
    <w:p w14:paraId="3D65FBD8" w14:textId="77777777" w:rsidR="00127F87" w:rsidRPr="003A245C" w:rsidRDefault="00127F87" w:rsidP="00127F87">
      <w:pPr>
        <w:pStyle w:val="Zhlav"/>
        <w:spacing w:after="120"/>
        <w:jc w:val="center"/>
        <w:rPr>
          <w:b/>
          <w:bCs/>
          <w:color w:val="FF0000"/>
          <w:sz w:val="21"/>
          <w:szCs w:val="21"/>
        </w:rPr>
      </w:pPr>
      <w:r w:rsidRPr="003A245C">
        <w:rPr>
          <w:b/>
          <w:bCs/>
          <w:color w:val="FF0000"/>
          <w:sz w:val="21"/>
          <w:szCs w:val="21"/>
        </w:rPr>
        <w:t>___________________________________________________________________________________________________</w:t>
      </w:r>
    </w:p>
    <w:p w14:paraId="0C7B67FC" w14:textId="77777777" w:rsidR="00127F87" w:rsidRDefault="00127F87" w:rsidP="00127F87">
      <w:pPr>
        <w:pStyle w:val="Zhlav"/>
        <w:spacing w:after="120"/>
        <w:jc w:val="both"/>
        <w:rPr>
          <w:b/>
          <w:bCs/>
          <w:sz w:val="21"/>
          <w:szCs w:val="21"/>
        </w:rPr>
      </w:pPr>
    </w:p>
    <w:p w14:paraId="7550F234" w14:textId="77777777" w:rsidR="00127F87" w:rsidRPr="0088114B" w:rsidRDefault="00127F87" w:rsidP="00127F87">
      <w:pPr>
        <w:pStyle w:val="Zhlav"/>
        <w:spacing w:after="120"/>
        <w:jc w:val="both"/>
        <w:outlineLvl w:val="0"/>
        <w:rPr>
          <w:b/>
          <w:bCs/>
          <w:smallCaps/>
          <w:sz w:val="21"/>
          <w:szCs w:val="21"/>
        </w:rPr>
      </w:pPr>
      <w:permStart w:id="654712320" w:edGrp="everyone"/>
      <w:r>
        <w:rPr>
          <w:b/>
          <w:bCs/>
          <w:smallCaps/>
          <w:sz w:val="21"/>
          <w:szCs w:val="21"/>
        </w:rPr>
        <w:t>Stavbyvedoucí</w:t>
      </w:r>
    </w:p>
    <w:p w14:paraId="3D68B5EB" w14:textId="77777777" w:rsidR="00127F87" w:rsidRPr="0088114B" w:rsidRDefault="00127F87" w:rsidP="00127F87">
      <w:pPr>
        <w:pStyle w:val="Zhlav"/>
        <w:spacing w:after="120"/>
        <w:jc w:val="both"/>
        <w:outlineLvl w:val="0"/>
        <w:rPr>
          <w:bCs/>
          <w:sz w:val="21"/>
          <w:szCs w:val="21"/>
        </w:rPr>
      </w:pPr>
      <w:r w:rsidRPr="001F3A93">
        <w:rPr>
          <w:bCs/>
          <w:sz w:val="21"/>
          <w:szCs w:val="21"/>
          <w:highlight w:val="yellow"/>
        </w:rPr>
        <w:t>………………..</w:t>
      </w:r>
    </w:p>
    <w:p w14:paraId="7517CA1D" w14:textId="0BE28EC6" w:rsidR="00127F87" w:rsidRPr="0088114B" w:rsidRDefault="00127F87" w:rsidP="00127F87">
      <w:pPr>
        <w:pStyle w:val="Zhlav"/>
        <w:spacing w:after="120"/>
        <w:jc w:val="both"/>
        <w:outlineLvl w:val="0"/>
        <w:rPr>
          <w:bCs/>
          <w:sz w:val="21"/>
          <w:szCs w:val="21"/>
        </w:rPr>
      </w:pPr>
      <w:r w:rsidRPr="0088114B">
        <w:rPr>
          <w:bCs/>
          <w:sz w:val="21"/>
          <w:szCs w:val="21"/>
        </w:rPr>
        <w:t xml:space="preserve">e-mail: </w:t>
      </w:r>
      <w:hyperlink r:id="rId13" w:history="1">
        <w:r w:rsidRPr="001F3A93">
          <w:rPr>
            <w:sz w:val="21"/>
            <w:szCs w:val="21"/>
            <w:highlight w:val="yellow"/>
          </w:rPr>
          <w:t>……………………</w:t>
        </w:r>
      </w:hyperlink>
      <w:r w:rsidRPr="0088114B">
        <w:rPr>
          <w:bCs/>
          <w:sz w:val="21"/>
          <w:szCs w:val="21"/>
        </w:rPr>
        <w:t xml:space="preserve">, tel. </w:t>
      </w:r>
      <w:r>
        <w:rPr>
          <w:bCs/>
          <w:sz w:val="21"/>
          <w:szCs w:val="21"/>
        </w:rPr>
        <w:t xml:space="preserve">+420 </w:t>
      </w:r>
      <w:r w:rsidRPr="001F3A93">
        <w:rPr>
          <w:bCs/>
          <w:sz w:val="21"/>
          <w:szCs w:val="21"/>
          <w:highlight w:val="yellow"/>
        </w:rPr>
        <w:t>………………….</w:t>
      </w:r>
    </w:p>
    <w:p w14:paraId="2CB1C142" w14:textId="77777777" w:rsidR="00127F87" w:rsidRDefault="00127F87" w:rsidP="00127F87">
      <w:pPr>
        <w:pStyle w:val="Zhlav"/>
        <w:spacing w:after="120"/>
        <w:jc w:val="both"/>
        <w:rPr>
          <w:b/>
          <w:bCs/>
          <w:sz w:val="21"/>
          <w:szCs w:val="21"/>
        </w:rPr>
      </w:pPr>
    </w:p>
    <w:p w14:paraId="3A4FCB3B" w14:textId="77777777" w:rsidR="006D260E" w:rsidRPr="003A245C" w:rsidRDefault="006D260E" w:rsidP="00127F87">
      <w:pPr>
        <w:pStyle w:val="Zhlav"/>
        <w:spacing w:after="120"/>
        <w:jc w:val="both"/>
        <w:rPr>
          <w:b/>
          <w:bCs/>
          <w:sz w:val="21"/>
          <w:szCs w:val="21"/>
        </w:rPr>
      </w:pPr>
    </w:p>
    <w:p w14:paraId="22347080" w14:textId="77777777" w:rsidR="00127F87" w:rsidRPr="0088114B" w:rsidRDefault="00127F87" w:rsidP="00127F87">
      <w:pPr>
        <w:rPr>
          <w:b/>
          <w:bCs/>
          <w:sz w:val="21"/>
          <w:szCs w:val="21"/>
        </w:rPr>
      </w:pPr>
    </w:p>
    <w:p w14:paraId="50CC9EB6" w14:textId="77777777" w:rsidR="00127F87" w:rsidRPr="0088114B" w:rsidRDefault="00127F87" w:rsidP="00127F87">
      <w:pPr>
        <w:pStyle w:val="Zhlav"/>
        <w:spacing w:after="120"/>
        <w:jc w:val="both"/>
        <w:outlineLvl w:val="0"/>
        <w:rPr>
          <w:bCs/>
          <w:sz w:val="21"/>
          <w:szCs w:val="21"/>
        </w:rPr>
      </w:pPr>
      <w:r w:rsidRPr="0088114B">
        <w:rPr>
          <w:bCs/>
          <w:sz w:val="21"/>
          <w:szCs w:val="21"/>
        </w:rPr>
        <w:t xml:space="preserve">Dne </w:t>
      </w:r>
      <w:r w:rsidRPr="001F3A93">
        <w:rPr>
          <w:bCs/>
          <w:sz w:val="21"/>
          <w:szCs w:val="21"/>
          <w:highlight w:val="yellow"/>
        </w:rPr>
        <w:t>…………………..,</w:t>
      </w:r>
      <w:r w:rsidRPr="0088114B">
        <w:rPr>
          <w:bCs/>
          <w:sz w:val="21"/>
          <w:szCs w:val="21"/>
        </w:rPr>
        <w:t xml:space="preserve"> za </w:t>
      </w:r>
      <w:r>
        <w:rPr>
          <w:bCs/>
          <w:sz w:val="21"/>
          <w:szCs w:val="21"/>
        </w:rPr>
        <w:t>zhotovi</w:t>
      </w:r>
      <w:r w:rsidRPr="0088114B">
        <w:rPr>
          <w:bCs/>
          <w:sz w:val="21"/>
          <w:szCs w:val="21"/>
        </w:rPr>
        <w:t xml:space="preserve">tele  </w:t>
      </w:r>
    </w:p>
    <w:p w14:paraId="54F19F81" w14:textId="77777777" w:rsidR="00127F87" w:rsidRPr="0088114B" w:rsidRDefault="00127F87" w:rsidP="00127F87">
      <w:pPr>
        <w:pStyle w:val="Zhlav"/>
        <w:spacing w:after="120"/>
        <w:jc w:val="both"/>
        <w:rPr>
          <w:b/>
          <w:bCs/>
          <w:sz w:val="21"/>
          <w:szCs w:val="21"/>
        </w:rPr>
      </w:pPr>
    </w:p>
    <w:p w14:paraId="54810D93" w14:textId="77777777" w:rsidR="00127F87" w:rsidRPr="0088114B" w:rsidRDefault="00127F87" w:rsidP="00127F87">
      <w:pPr>
        <w:pStyle w:val="Zhlav"/>
        <w:spacing w:after="120"/>
        <w:jc w:val="both"/>
        <w:rPr>
          <w:b/>
          <w:bCs/>
          <w:sz w:val="21"/>
          <w:szCs w:val="21"/>
        </w:rPr>
      </w:pPr>
    </w:p>
    <w:p w14:paraId="75F2A7F3" w14:textId="77777777" w:rsidR="00127F87" w:rsidRPr="003A245C" w:rsidRDefault="00127F87" w:rsidP="00127F87">
      <w:pPr>
        <w:pStyle w:val="Zhlav"/>
        <w:spacing w:after="120"/>
        <w:jc w:val="both"/>
        <w:rPr>
          <w:b/>
          <w:bCs/>
          <w:sz w:val="21"/>
          <w:szCs w:val="21"/>
        </w:rPr>
      </w:pPr>
    </w:p>
    <w:p w14:paraId="79221687" w14:textId="77777777" w:rsidR="00127F87" w:rsidRPr="003A245C" w:rsidRDefault="00127F87" w:rsidP="00127F87">
      <w:pPr>
        <w:spacing w:after="120"/>
        <w:jc w:val="both"/>
        <w:rPr>
          <w:sz w:val="21"/>
          <w:szCs w:val="21"/>
        </w:rPr>
      </w:pPr>
    </w:p>
    <w:tbl>
      <w:tblPr>
        <w:tblW w:w="9352" w:type="dxa"/>
        <w:tblLook w:val="01E0" w:firstRow="1" w:lastRow="1" w:firstColumn="1" w:lastColumn="1" w:noHBand="0" w:noVBand="0"/>
      </w:tblPr>
      <w:tblGrid>
        <w:gridCol w:w="4676"/>
        <w:gridCol w:w="4676"/>
      </w:tblGrid>
      <w:tr w:rsidR="00127F87" w:rsidRPr="0084760C" w14:paraId="69766B9A" w14:textId="77777777" w:rsidTr="00127F87">
        <w:trPr>
          <w:trHeight w:val="320"/>
        </w:trPr>
        <w:tc>
          <w:tcPr>
            <w:tcW w:w="4676" w:type="dxa"/>
            <w:vAlign w:val="center"/>
          </w:tcPr>
          <w:p w14:paraId="2BC71F9F" w14:textId="77777777" w:rsidR="00127F87" w:rsidRPr="003A245C" w:rsidRDefault="00127F87" w:rsidP="00127F87">
            <w:pPr>
              <w:spacing w:after="120"/>
              <w:jc w:val="center"/>
              <w:rPr>
                <w:sz w:val="21"/>
                <w:szCs w:val="21"/>
              </w:rPr>
            </w:pPr>
          </w:p>
        </w:tc>
        <w:tc>
          <w:tcPr>
            <w:tcW w:w="4676" w:type="dxa"/>
            <w:vAlign w:val="center"/>
          </w:tcPr>
          <w:p w14:paraId="1114E3DE" w14:textId="77777777" w:rsidR="00127F87" w:rsidRPr="001F3A93" w:rsidRDefault="00127F87" w:rsidP="00127F87">
            <w:pPr>
              <w:spacing w:after="120"/>
              <w:jc w:val="center"/>
              <w:rPr>
                <w:b/>
                <w:sz w:val="21"/>
                <w:szCs w:val="21"/>
                <w:highlight w:val="yellow"/>
              </w:rPr>
            </w:pPr>
            <w:r w:rsidRPr="001F3A93">
              <w:rPr>
                <w:b/>
                <w:sz w:val="21"/>
                <w:szCs w:val="21"/>
                <w:highlight w:val="yellow"/>
              </w:rPr>
              <w:t>………………………..</w:t>
            </w:r>
          </w:p>
        </w:tc>
      </w:tr>
      <w:tr w:rsidR="00127F87" w:rsidRPr="0084760C" w14:paraId="68ABADD8" w14:textId="77777777" w:rsidTr="00127F87">
        <w:trPr>
          <w:trHeight w:val="320"/>
        </w:trPr>
        <w:tc>
          <w:tcPr>
            <w:tcW w:w="4676" w:type="dxa"/>
            <w:vAlign w:val="center"/>
          </w:tcPr>
          <w:p w14:paraId="7F0AD65F" w14:textId="77777777" w:rsidR="00127F87" w:rsidRPr="003A245C" w:rsidRDefault="00127F87" w:rsidP="00127F87">
            <w:pPr>
              <w:spacing w:after="120"/>
              <w:jc w:val="center"/>
              <w:rPr>
                <w:sz w:val="21"/>
                <w:szCs w:val="21"/>
              </w:rPr>
            </w:pPr>
          </w:p>
        </w:tc>
        <w:tc>
          <w:tcPr>
            <w:tcW w:w="4676" w:type="dxa"/>
            <w:vAlign w:val="center"/>
          </w:tcPr>
          <w:p w14:paraId="5DCEFC23" w14:textId="77777777" w:rsidR="00127F87" w:rsidRPr="001F3A93" w:rsidRDefault="00127F87" w:rsidP="00127F87">
            <w:pPr>
              <w:spacing w:after="120"/>
              <w:jc w:val="center"/>
              <w:rPr>
                <w:sz w:val="21"/>
                <w:szCs w:val="21"/>
                <w:highlight w:val="yellow"/>
              </w:rPr>
            </w:pPr>
            <w:r w:rsidRPr="001F3A93">
              <w:rPr>
                <w:sz w:val="21"/>
                <w:szCs w:val="21"/>
                <w:highlight w:val="yellow"/>
              </w:rPr>
              <w:t>……………..</w:t>
            </w:r>
          </w:p>
        </w:tc>
      </w:tr>
      <w:tr w:rsidR="00127F87" w:rsidRPr="0084760C" w14:paraId="5C173B84" w14:textId="77777777" w:rsidTr="00127F87">
        <w:trPr>
          <w:trHeight w:val="320"/>
        </w:trPr>
        <w:tc>
          <w:tcPr>
            <w:tcW w:w="4676" w:type="dxa"/>
            <w:vAlign w:val="center"/>
          </w:tcPr>
          <w:p w14:paraId="1D391D39" w14:textId="77777777" w:rsidR="00127F87" w:rsidRPr="003A245C" w:rsidRDefault="00127F87" w:rsidP="00127F87">
            <w:pPr>
              <w:jc w:val="center"/>
              <w:rPr>
                <w:sz w:val="21"/>
                <w:szCs w:val="21"/>
              </w:rPr>
            </w:pPr>
          </w:p>
        </w:tc>
        <w:tc>
          <w:tcPr>
            <w:tcW w:w="4676" w:type="dxa"/>
            <w:vAlign w:val="center"/>
          </w:tcPr>
          <w:p w14:paraId="3322E0CF" w14:textId="77777777" w:rsidR="00127F87" w:rsidRPr="001F3A93" w:rsidRDefault="00127F87" w:rsidP="00127F87">
            <w:pPr>
              <w:jc w:val="center"/>
              <w:rPr>
                <w:sz w:val="21"/>
                <w:szCs w:val="21"/>
                <w:highlight w:val="yellow"/>
              </w:rPr>
            </w:pPr>
            <w:r w:rsidRPr="001F3A93">
              <w:rPr>
                <w:sz w:val="21"/>
                <w:szCs w:val="21"/>
                <w:highlight w:val="yellow"/>
              </w:rPr>
              <w:t>…………………………………….</w:t>
            </w:r>
          </w:p>
        </w:tc>
      </w:tr>
    </w:tbl>
    <w:p w14:paraId="02531A63" w14:textId="77777777" w:rsidR="00127F87" w:rsidRDefault="00127F87" w:rsidP="00127F87">
      <w:pPr>
        <w:spacing w:after="120"/>
        <w:jc w:val="both"/>
        <w:rPr>
          <w:sz w:val="21"/>
          <w:szCs w:val="21"/>
        </w:rPr>
      </w:pPr>
    </w:p>
    <w:p w14:paraId="4927FCDD" w14:textId="77777777" w:rsidR="00127F87" w:rsidRDefault="00127F87" w:rsidP="00127F87">
      <w:pPr>
        <w:spacing w:after="120"/>
        <w:jc w:val="both"/>
        <w:rPr>
          <w:sz w:val="21"/>
          <w:szCs w:val="21"/>
        </w:rPr>
      </w:pPr>
    </w:p>
    <w:p w14:paraId="1E1C8D45" w14:textId="77777777" w:rsidR="00127F87" w:rsidRDefault="00127F87" w:rsidP="00127F87">
      <w:pPr>
        <w:spacing w:after="120"/>
        <w:jc w:val="both"/>
        <w:rPr>
          <w:sz w:val="21"/>
          <w:szCs w:val="21"/>
        </w:rPr>
      </w:pPr>
    </w:p>
    <w:permEnd w:id="654712320"/>
    <w:p w14:paraId="48645886" w14:textId="77777777" w:rsidR="00127F87" w:rsidRDefault="00127F87" w:rsidP="00127F87">
      <w:pPr>
        <w:spacing w:after="120"/>
        <w:jc w:val="both"/>
        <w:rPr>
          <w:sz w:val="21"/>
          <w:szCs w:val="21"/>
        </w:rPr>
      </w:pPr>
    </w:p>
    <w:p w14:paraId="4CA4D8F5" w14:textId="77777777" w:rsidR="00127F87" w:rsidRDefault="00127F87" w:rsidP="00127F87">
      <w:pPr>
        <w:spacing w:after="120"/>
        <w:jc w:val="both"/>
        <w:rPr>
          <w:sz w:val="21"/>
          <w:szCs w:val="21"/>
        </w:rPr>
      </w:pPr>
    </w:p>
    <w:p w14:paraId="6B240565" w14:textId="77777777" w:rsidR="00127F87" w:rsidRDefault="00127F87" w:rsidP="00127F87">
      <w:pPr>
        <w:spacing w:after="120"/>
        <w:jc w:val="both"/>
        <w:rPr>
          <w:sz w:val="21"/>
          <w:szCs w:val="21"/>
        </w:rPr>
      </w:pPr>
    </w:p>
    <w:p w14:paraId="5FEFDE17" w14:textId="77777777" w:rsidR="00127F87" w:rsidRDefault="00127F87" w:rsidP="00127F87">
      <w:pPr>
        <w:spacing w:after="120"/>
        <w:jc w:val="both"/>
        <w:rPr>
          <w:sz w:val="21"/>
          <w:szCs w:val="21"/>
        </w:rPr>
      </w:pPr>
    </w:p>
    <w:p w14:paraId="1027EF80" w14:textId="77777777" w:rsidR="00127F87" w:rsidRDefault="00127F87" w:rsidP="00127F87">
      <w:pPr>
        <w:spacing w:after="120"/>
        <w:jc w:val="both"/>
        <w:rPr>
          <w:sz w:val="21"/>
          <w:szCs w:val="21"/>
        </w:rPr>
      </w:pPr>
    </w:p>
    <w:p w14:paraId="671BBE7D" w14:textId="77777777" w:rsidR="00127F87" w:rsidRDefault="00127F87" w:rsidP="00127F87">
      <w:pPr>
        <w:spacing w:after="120"/>
        <w:jc w:val="both"/>
        <w:rPr>
          <w:sz w:val="21"/>
          <w:szCs w:val="21"/>
        </w:rPr>
      </w:pPr>
    </w:p>
    <w:p w14:paraId="2E67BC12" w14:textId="77777777" w:rsidR="00127F87" w:rsidRDefault="00127F87" w:rsidP="00127F87">
      <w:pPr>
        <w:spacing w:after="120"/>
        <w:jc w:val="both"/>
        <w:rPr>
          <w:sz w:val="21"/>
          <w:szCs w:val="21"/>
        </w:rPr>
      </w:pPr>
    </w:p>
    <w:p w14:paraId="5CA6BF47" w14:textId="77777777" w:rsidR="00127F87" w:rsidRDefault="00127F87" w:rsidP="00127F87">
      <w:pPr>
        <w:spacing w:after="120"/>
        <w:jc w:val="both"/>
        <w:rPr>
          <w:sz w:val="21"/>
          <w:szCs w:val="21"/>
        </w:rPr>
      </w:pPr>
    </w:p>
    <w:p w14:paraId="0404DE3D" w14:textId="77777777" w:rsidR="00127F87" w:rsidRDefault="00127F87" w:rsidP="00127F87">
      <w:pPr>
        <w:spacing w:after="120"/>
        <w:jc w:val="both"/>
        <w:rPr>
          <w:sz w:val="21"/>
          <w:szCs w:val="21"/>
        </w:rPr>
      </w:pPr>
    </w:p>
    <w:p w14:paraId="49CE7CA9" w14:textId="77777777" w:rsidR="00127F87" w:rsidRDefault="00127F87" w:rsidP="00127F87">
      <w:pPr>
        <w:spacing w:after="120"/>
        <w:jc w:val="both"/>
        <w:rPr>
          <w:sz w:val="21"/>
          <w:szCs w:val="21"/>
        </w:rPr>
      </w:pPr>
    </w:p>
    <w:p w14:paraId="11914992" w14:textId="77777777" w:rsidR="00127F87" w:rsidRDefault="00127F87" w:rsidP="00127F87">
      <w:pPr>
        <w:spacing w:after="120"/>
        <w:jc w:val="both"/>
        <w:rPr>
          <w:sz w:val="21"/>
          <w:szCs w:val="21"/>
        </w:rPr>
      </w:pPr>
    </w:p>
    <w:p w14:paraId="0DC02847" w14:textId="77777777" w:rsidR="00127F87" w:rsidRDefault="00127F87" w:rsidP="00127F87">
      <w:pPr>
        <w:spacing w:after="120"/>
        <w:jc w:val="both"/>
        <w:rPr>
          <w:sz w:val="21"/>
          <w:szCs w:val="21"/>
        </w:rPr>
      </w:pPr>
    </w:p>
    <w:p w14:paraId="1FD5F526" w14:textId="77777777" w:rsidR="00127F87" w:rsidRDefault="00127F87" w:rsidP="00127F87">
      <w:pPr>
        <w:spacing w:after="120"/>
        <w:jc w:val="both"/>
        <w:rPr>
          <w:sz w:val="21"/>
          <w:szCs w:val="21"/>
        </w:rPr>
      </w:pPr>
    </w:p>
    <w:p w14:paraId="6E2A85F9" w14:textId="77777777" w:rsidR="00127F87" w:rsidRDefault="00127F87" w:rsidP="00127F87">
      <w:pPr>
        <w:spacing w:after="120"/>
        <w:jc w:val="both"/>
        <w:rPr>
          <w:sz w:val="21"/>
          <w:szCs w:val="21"/>
        </w:rPr>
      </w:pPr>
    </w:p>
    <w:p w14:paraId="7062931F" w14:textId="77777777" w:rsidR="00127F87" w:rsidRDefault="00127F87" w:rsidP="00127F87">
      <w:pPr>
        <w:spacing w:after="120"/>
        <w:jc w:val="both"/>
        <w:rPr>
          <w:sz w:val="21"/>
          <w:szCs w:val="21"/>
        </w:rPr>
      </w:pPr>
    </w:p>
    <w:p w14:paraId="10B2FB3C" w14:textId="77777777" w:rsidR="00127F87" w:rsidRDefault="00127F87" w:rsidP="00127F87">
      <w:pPr>
        <w:spacing w:after="120"/>
        <w:jc w:val="both"/>
        <w:rPr>
          <w:sz w:val="21"/>
          <w:szCs w:val="21"/>
        </w:rPr>
      </w:pPr>
    </w:p>
    <w:p w14:paraId="3D5CE0B9" w14:textId="77777777" w:rsidR="00127F87" w:rsidRDefault="00127F87" w:rsidP="00127F87">
      <w:pPr>
        <w:spacing w:after="120"/>
        <w:jc w:val="both"/>
        <w:rPr>
          <w:sz w:val="21"/>
          <w:szCs w:val="21"/>
        </w:rPr>
      </w:pPr>
    </w:p>
    <w:p w14:paraId="2F25EE54" w14:textId="77777777" w:rsidR="00127F87" w:rsidRDefault="00127F87" w:rsidP="00127F87">
      <w:pPr>
        <w:spacing w:after="120"/>
        <w:jc w:val="both"/>
        <w:rPr>
          <w:sz w:val="21"/>
          <w:szCs w:val="21"/>
        </w:rPr>
      </w:pPr>
    </w:p>
    <w:p w14:paraId="5D34CD2D" w14:textId="77777777" w:rsidR="00127F87" w:rsidRDefault="00127F87" w:rsidP="00127F87">
      <w:pPr>
        <w:spacing w:after="120"/>
        <w:jc w:val="both"/>
        <w:rPr>
          <w:sz w:val="21"/>
          <w:szCs w:val="21"/>
        </w:rPr>
      </w:pPr>
    </w:p>
    <w:p w14:paraId="4DB02E2F" w14:textId="77777777" w:rsidR="007B5ACC" w:rsidRDefault="007B5ACC" w:rsidP="00127F87">
      <w:pPr>
        <w:spacing w:after="120"/>
        <w:jc w:val="both"/>
        <w:rPr>
          <w:sz w:val="21"/>
          <w:szCs w:val="21"/>
        </w:rPr>
      </w:pPr>
    </w:p>
    <w:p w14:paraId="7AE89E0F" w14:textId="77777777" w:rsidR="00127F87" w:rsidRDefault="00127F87" w:rsidP="00127F87">
      <w:pPr>
        <w:spacing w:after="120"/>
        <w:jc w:val="both"/>
        <w:rPr>
          <w:sz w:val="21"/>
          <w:szCs w:val="21"/>
        </w:rPr>
      </w:pPr>
    </w:p>
    <w:p w14:paraId="49048F3F" w14:textId="410A24BB" w:rsidR="00127F87" w:rsidRPr="007F6932" w:rsidRDefault="00127F87" w:rsidP="00127F87">
      <w:pPr>
        <w:pStyle w:val="Zhlav"/>
        <w:spacing w:after="120"/>
        <w:jc w:val="both"/>
        <w:outlineLvl w:val="0"/>
        <w:rPr>
          <w:b/>
          <w:bCs/>
          <w:smallCaps/>
          <w:spacing w:val="20"/>
          <w:sz w:val="21"/>
          <w:szCs w:val="21"/>
        </w:rPr>
      </w:pPr>
      <w:r w:rsidRPr="007F6932">
        <w:rPr>
          <w:b/>
          <w:bCs/>
          <w:smallCaps/>
          <w:spacing w:val="20"/>
          <w:sz w:val="21"/>
          <w:szCs w:val="21"/>
        </w:rPr>
        <w:lastRenderedPageBreak/>
        <w:t>Přílo</w:t>
      </w:r>
      <w:r>
        <w:rPr>
          <w:b/>
          <w:bCs/>
          <w:smallCaps/>
          <w:spacing w:val="20"/>
          <w:sz w:val="21"/>
          <w:szCs w:val="21"/>
        </w:rPr>
        <w:t xml:space="preserve">ha č. </w:t>
      </w:r>
      <w:proofErr w:type="gramStart"/>
      <w:r w:rsidR="006C4DA9">
        <w:rPr>
          <w:b/>
          <w:bCs/>
          <w:smallCaps/>
          <w:spacing w:val="20"/>
          <w:sz w:val="21"/>
          <w:szCs w:val="21"/>
          <w:lang w:val="cs-CZ"/>
        </w:rPr>
        <w:t>4</w:t>
      </w:r>
      <w:r>
        <w:rPr>
          <w:b/>
          <w:bCs/>
          <w:smallCaps/>
          <w:spacing w:val="20"/>
          <w:sz w:val="21"/>
          <w:szCs w:val="21"/>
        </w:rPr>
        <w:t xml:space="preserve">  Vzor</w:t>
      </w:r>
      <w:proofErr w:type="gramEnd"/>
      <w:r>
        <w:rPr>
          <w:b/>
          <w:bCs/>
          <w:smallCaps/>
          <w:spacing w:val="20"/>
          <w:sz w:val="21"/>
          <w:szCs w:val="21"/>
        </w:rPr>
        <w:t xml:space="preserve"> změnového listu</w:t>
      </w:r>
    </w:p>
    <w:p w14:paraId="4EF85002" w14:textId="77777777" w:rsidR="00127F87" w:rsidRDefault="00127F87" w:rsidP="00127F87">
      <w:pPr>
        <w:pStyle w:val="Zhlav"/>
        <w:spacing w:after="120"/>
        <w:jc w:val="center"/>
        <w:rPr>
          <w:b/>
          <w:bCs/>
          <w:color w:val="FF0000"/>
          <w:sz w:val="21"/>
          <w:szCs w:val="21"/>
        </w:rPr>
      </w:pPr>
      <w:r>
        <w:rPr>
          <w:b/>
          <w:bCs/>
          <w:color w:val="FF0000"/>
          <w:sz w:val="21"/>
          <w:szCs w:val="21"/>
        </w:rPr>
        <w:t>_______________</w:t>
      </w:r>
      <w:r w:rsidRPr="000A7553">
        <w:rPr>
          <w:b/>
          <w:bCs/>
          <w:color w:val="FF0000"/>
          <w:sz w:val="21"/>
          <w:szCs w:val="21"/>
        </w:rPr>
        <w:t>__________________________________________________________________________________</w:t>
      </w:r>
      <w:r>
        <w:rPr>
          <w:b/>
          <w:bCs/>
          <w:color w:val="FF0000"/>
          <w:sz w:val="21"/>
          <w:szCs w:val="21"/>
        </w:rPr>
        <w:t>_</w:t>
      </w:r>
      <w:r w:rsidRPr="000A7553">
        <w:rPr>
          <w:b/>
          <w:bCs/>
          <w:color w:val="FF0000"/>
          <w:sz w:val="21"/>
          <w:szCs w:val="21"/>
        </w:rPr>
        <w:t>_</w:t>
      </w:r>
    </w:p>
    <w:p w14:paraId="27223AB0" w14:textId="77777777" w:rsidR="00127F87" w:rsidRPr="007F6932" w:rsidRDefault="00127F87" w:rsidP="00127F87">
      <w:pPr>
        <w:pStyle w:val="Zhlav"/>
        <w:spacing w:after="120"/>
        <w:jc w:val="both"/>
        <w:rPr>
          <w:b/>
          <w:bCs/>
          <w:sz w:val="21"/>
          <w:szCs w:val="21"/>
        </w:rPr>
      </w:pPr>
    </w:p>
    <w:p w14:paraId="6732433C" w14:textId="77777777" w:rsidR="00127F87" w:rsidRDefault="00127F87" w:rsidP="00127F87">
      <w:pPr>
        <w:spacing w:after="120"/>
        <w:jc w:val="both"/>
        <w:rPr>
          <w:sz w:val="21"/>
          <w:szCs w:val="21"/>
        </w:rPr>
      </w:pPr>
    </w:p>
    <w:tbl>
      <w:tblPr>
        <w:tblpPr w:leftFromText="141" w:rightFromText="141" w:vertAnchor="text" w:horzAnchor="margin" w:tblpX="354" w:tblpY="-545"/>
        <w:tblW w:w="9767" w:type="dxa"/>
        <w:tblLayout w:type="fixed"/>
        <w:tblCellMar>
          <w:left w:w="70" w:type="dxa"/>
          <w:right w:w="70" w:type="dxa"/>
        </w:tblCellMar>
        <w:tblLook w:val="0000" w:firstRow="0" w:lastRow="0" w:firstColumn="0" w:lastColumn="0" w:noHBand="0" w:noVBand="0"/>
      </w:tblPr>
      <w:tblGrid>
        <w:gridCol w:w="779"/>
        <w:gridCol w:w="1694"/>
        <w:gridCol w:w="1096"/>
        <w:gridCol w:w="583"/>
        <w:gridCol w:w="350"/>
        <w:gridCol w:w="794"/>
        <w:gridCol w:w="535"/>
        <w:gridCol w:w="1680"/>
        <w:gridCol w:w="2256"/>
      </w:tblGrid>
      <w:tr w:rsidR="00127F87" w14:paraId="4F61CF95" w14:textId="77777777" w:rsidTr="00127F87">
        <w:trPr>
          <w:cantSplit/>
          <w:trHeight w:val="650"/>
        </w:trPr>
        <w:tc>
          <w:tcPr>
            <w:tcW w:w="9767" w:type="dxa"/>
            <w:gridSpan w:val="9"/>
            <w:tcBorders>
              <w:top w:val="single" w:sz="12" w:space="0" w:color="auto"/>
              <w:left w:val="single" w:sz="12" w:space="0" w:color="auto"/>
              <w:bottom w:val="single" w:sz="12" w:space="0" w:color="auto"/>
              <w:right w:val="single" w:sz="12" w:space="0" w:color="auto"/>
            </w:tcBorders>
            <w:shd w:val="pct12" w:color="auto" w:fill="auto"/>
            <w:vAlign w:val="center"/>
          </w:tcPr>
          <w:p w14:paraId="0E4A31B6" w14:textId="77777777" w:rsidR="00127F87" w:rsidRDefault="00127F87" w:rsidP="00127F87">
            <w:pPr>
              <w:pStyle w:val="Nadpis1"/>
            </w:pPr>
            <w:r>
              <w:t>ŽÁDOST O ZMĚNU</w:t>
            </w:r>
          </w:p>
        </w:tc>
      </w:tr>
      <w:tr w:rsidR="00127F87" w14:paraId="40766CF1" w14:textId="77777777" w:rsidTr="00127F87">
        <w:trPr>
          <w:cantSplit/>
          <w:trHeight w:hRule="exact" w:val="450"/>
        </w:trPr>
        <w:tc>
          <w:tcPr>
            <w:tcW w:w="5831" w:type="dxa"/>
            <w:gridSpan w:val="7"/>
            <w:tcBorders>
              <w:top w:val="single" w:sz="12" w:space="0" w:color="auto"/>
              <w:left w:val="single" w:sz="12" w:space="0" w:color="auto"/>
              <w:bottom w:val="dotted" w:sz="4" w:space="0" w:color="auto"/>
              <w:right w:val="single" w:sz="4" w:space="0" w:color="auto"/>
            </w:tcBorders>
          </w:tcPr>
          <w:p w14:paraId="7665775E" w14:textId="77777777" w:rsidR="00127F87" w:rsidRDefault="00127F87" w:rsidP="00127F87">
            <w:pPr>
              <w:rPr>
                <w:b/>
                <w:bCs/>
                <w:sz w:val="20"/>
              </w:rPr>
            </w:pPr>
            <w:r>
              <w:rPr>
                <w:b/>
                <w:bCs/>
                <w:sz w:val="20"/>
              </w:rPr>
              <w:t>Stavba:</w:t>
            </w:r>
          </w:p>
          <w:p w14:paraId="2DA15519" w14:textId="77777777" w:rsidR="00127F87" w:rsidRDefault="00127F87" w:rsidP="00127F87">
            <w:pPr>
              <w:rPr>
                <w:b/>
                <w:bCs/>
                <w:sz w:val="20"/>
              </w:rPr>
            </w:pPr>
          </w:p>
        </w:tc>
        <w:tc>
          <w:tcPr>
            <w:tcW w:w="3936" w:type="dxa"/>
            <w:gridSpan w:val="2"/>
            <w:tcBorders>
              <w:top w:val="single" w:sz="12" w:space="0" w:color="auto"/>
              <w:left w:val="single" w:sz="4" w:space="0" w:color="auto"/>
              <w:bottom w:val="single" w:sz="4" w:space="0" w:color="auto"/>
              <w:right w:val="single" w:sz="12" w:space="0" w:color="auto"/>
            </w:tcBorders>
          </w:tcPr>
          <w:p w14:paraId="214A74FA" w14:textId="77777777" w:rsidR="00127F87" w:rsidRDefault="00127F87" w:rsidP="00127F87">
            <w:pPr>
              <w:ind w:left="-70" w:firstLine="70"/>
              <w:rPr>
                <w:b/>
                <w:bCs/>
                <w:sz w:val="20"/>
              </w:rPr>
            </w:pPr>
            <w:r>
              <w:rPr>
                <w:b/>
                <w:bCs/>
                <w:sz w:val="20"/>
              </w:rPr>
              <w:t xml:space="preserve">Číslo změny: </w:t>
            </w:r>
          </w:p>
        </w:tc>
      </w:tr>
      <w:tr w:rsidR="00127F87" w14:paraId="63384604" w14:textId="77777777" w:rsidTr="00127F87">
        <w:trPr>
          <w:cantSplit/>
          <w:trHeight w:hRule="exact" w:val="450"/>
        </w:trPr>
        <w:tc>
          <w:tcPr>
            <w:tcW w:w="5831" w:type="dxa"/>
            <w:gridSpan w:val="7"/>
            <w:tcBorders>
              <w:top w:val="dotted" w:sz="4" w:space="0" w:color="auto"/>
              <w:left w:val="single" w:sz="12" w:space="0" w:color="auto"/>
              <w:bottom w:val="single" w:sz="12" w:space="0" w:color="auto"/>
              <w:right w:val="single" w:sz="4" w:space="0" w:color="auto"/>
            </w:tcBorders>
          </w:tcPr>
          <w:p w14:paraId="1A3E3664" w14:textId="77777777" w:rsidR="00127F87" w:rsidRDefault="00127F87" w:rsidP="00127F87"/>
        </w:tc>
        <w:tc>
          <w:tcPr>
            <w:tcW w:w="3936" w:type="dxa"/>
            <w:gridSpan w:val="2"/>
            <w:tcBorders>
              <w:top w:val="single" w:sz="4" w:space="0" w:color="auto"/>
              <w:left w:val="single" w:sz="4" w:space="0" w:color="auto"/>
              <w:bottom w:val="single" w:sz="12" w:space="0" w:color="auto"/>
              <w:right w:val="single" w:sz="12" w:space="0" w:color="auto"/>
            </w:tcBorders>
          </w:tcPr>
          <w:p w14:paraId="5FB94FD3" w14:textId="77777777" w:rsidR="00127F87" w:rsidRDefault="00127F87" w:rsidP="00127F87">
            <w:pPr>
              <w:rPr>
                <w:b/>
                <w:bCs/>
                <w:sz w:val="20"/>
              </w:rPr>
            </w:pPr>
            <w:r>
              <w:rPr>
                <w:b/>
                <w:bCs/>
                <w:sz w:val="20"/>
              </w:rPr>
              <w:t xml:space="preserve">Datum: </w:t>
            </w:r>
          </w:p>
        </w:tc>
      </w:tr>
      <w:tr w:rsidR="00127F87" w14:paraId="1B6B261A" w14:textId="77777777" w:rsidTr="00127F87">
        <w:trPr>
          <w:cantSplit/>
          <w:trHeight w:val="394"/>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00E2E4AB" w14:textId="77777777" w:rsidR="00127F87" w:rsidRDefault="00127F87" w:rsidP="00127F87">
            <w:pPr>
              <w:rPr>
                <w:sz w:val="20"/>
              </w:rPr>
            </w:pPr>
            <w:r>
              <w:t>Určeno pro objednatele</w:t>
            </w:r>
          </w:p>
        </w:tc>
      </w:tr>
      <w:tr w:rsidR="00127F87" w14:paraId="08B7CE8C" w14:textId="77777777" w:rsidTr="00127F87">
        <w:trPr>
          <w:cantSplit/>
          <w:trHeight w:val="394"/>
        </w:trPr>
        <w:tc>
          <w:tcPr>
            <w:tcW w:w="2473" w:type="dxa"/>
            <w:gridSpan w:val="2"/>
            <w:tcBorders>
              <w:top w:val="single" w:sz="8" w:space="0" w:color="auto"/>
              <w:left w:val="single" w:sz="12" w:space="0" w:color="auto"/>
              <w:bottom w:val="single" w:sz="12" w:space="0" w:color="auto"/>
              <w:right w:val="single" w:sz="6" w:space="0" w:color="auto"/>
            </w:tcBorders>
            <w:vAlign w:val="center"/>
          </w:tcPr>
          <w:p w14:paraId="78A16CD7" w14:textId="77777777" w:rsidR="00127F87" w:rsidRDefault="00127F87" w:rsidP="00127F87">
            <w:r>
              <w:t>Odesláno/předáno:</w:t>
            </w:r>
          </w:p>
        </w:tc>
        <w:tc>
          <w:tcPr>
            <w:tcW w:w="1679" w:type="dxa"/>
            <w:gridSpan w:val="2"/>
            <w:tcBorders>
              <w:top w:val="single" w:sz="8" w:space="0" w:color="auto"/>
              <w:left w:val="single" w:sz="6" w:space="0" w:color="auto"/>
              <w:bottom w:val="single" w:sz="12" w:space="0" w:color="auto"/>
              <w:right w:val="single" w:sz="6" w:space="0" w:color="auto"/>
            </w:tcBorders>
            <w:vAlign w:val="center"/>
          </w:tcPr>
          <w:p w14:paraId="63D95EB0" w14:textId="77777777" w:rsidR="00127F87" w:rsidRDefault="00127F87" w:rsidP="00127F87">
            <w:pPr>
              <w:rPr>
                <w:sz w:val="20"/>
              </w:rPr>
            </w:pPr>
            <w:r>
              <w:rPr>
                <w:sz w:val="20"/>
              </w:rPr>
              <w:t xml:space="preserve">poštou           </w:t>
            </w:r>
            <w:r>
              <w:fldChar w:fldCharType="begin">
                <w:ffData>
                  <w:name w:val="Zaškrtávací2"/>
                  <w:enabled/>
                  <w:calcOnExit w:val="0"/>
                  <w:checkBox>
                    <w:sizeAuto/>
                    <w:default w:val="0"/>
                  </w:checkBox>
                </w:ffData>
              </w:fldChar>
            </w:r>
            <w:r>
              <w:instrText xml:space="preserve"> FORMCHECKBOX </w:instrText>
            </w:r>
            <w:r w:rsidR="009E5B81">
              <w:fldChar w:fldCharType="separate"/>
            </w:r>
            <w:r>
              <w:fldChar w:fldCharType="end"/>
            </w:r>
          </w:p>
        </w:tc>
        <w:tc>
          <w:tcPr>
            <w:tcW w:w="1679" w:type="dxa"/>
            <w:gridSpan w:val="3"/>
            <w:tcBorders>
              <w:top w:val="single" w:sz="8" w:space="0" w:color="auto"/>
              <w:left w:val="single" w:sz="6" w:space="0" w:color="auto"/>
              <w:bottom w:val="single" w:sz="12" w:space="0" w:color="auto"/>
              <w:right w:val="single" w:sz="6" w:space="0" w:color="auto"/>
            </w:tcBorders>
            <w:vAlign w:val="center"/>
          </w:tcPr>
          <w:p w14:paraId="251281CC" w14:textId="77777777" w:rsidR="00127F87" w:rsidRDefault="00127F87" w:rsidP="00127F87">
            <w:pPr>
              <w:rPr>
                <w:sz w:val="20"/>
              </w:rPr>
            </w:pPr>
            <w:r>
              <w:rPr>
                <w:sz w:val="20"/>
              </w:rPr>
              <w:t xml:space="preserve">na KD      </w:t>
            </w:r>
            <w:r>
              <w:fldChar w:fldCharType="begin">
                <w:ffData>
                  <w:name w:val="Zaškrtávací1"/>
                  <w:enabled/>
                  <w:calcOnExit w:val="0"/>
                  <w:checkBox>
                    <w:sizeAuto/>
                    <w:default w:val="0"/>
                  </w:checkBox>
                </w:ffData>
              </w:fldChar>
            </w:r>
            <w:r>
              <w:instrText xml:space="preserve"> FORMCHECKBOX </w:instrText>
            </w:r>
            <w:r w:rsidR="009E5B81">
              <w:fldChar w:fldCharType="separate"/>
            </w:r>
            <w:r>
              <w:fldChar w:fldCharType="end"/>
            </w:r>
          </w:p>
        </w:tc>
        <w:tc>
          <w:tcPr>
            <w:tcW w:w="1680" w:type="dxa"/>
            <w:tcBorders>
              <w:top w:val="single" w:sz="8" w:space="0" w:color="auto"/>
              <w:left w:val="single" w:sz="6" w:space="0" w:color="auto"/>
              <w:bottom w:val="single" w:sz="12" w:space="0" w:color="auto"/>
              <w:right w:val="single" w:sz="6" w:space="0" w:color="auto"/>
            </w:tcBorders>
            <w:vAlign w:val="center"/>
          </w:tcPr>
          <w:p w14:paraId="520A2C40" w14:textId="77777777" w:rsidR="00127F87" w:rsidRDefault="00127F87" w:rsidP="00127F87">
            <w:pPr>
              <w:rPr>
                <w:sz w:val="20"/>
              </w:rPr>
            </w:pPr>
            <w:r>
              <w:rPr>
                <w:sz w:val="20"/>
              </w:rPr>
              <w:t xml:space="preserve">e-mailem       </w:t>
            </w:r>
            <w:r>
              <w:fldChar w:fldCharType="begin">
                <w:ffData>
                  <w:name w:val="Zaškrtávací3"/>
                  <w:enabled/>
                  <w:calcOnExit w:val="0"/>
                  <w:checkBox>
                    <w:sizeAuto/>
                    <w:default w:val="0"/>
                  </w:checkBox>
                </w:ffData>
              </w:fldChar>
            </w:r>
            <w:r>
              <w:instrText xml:space="preserve"> FORMCHECKBOX </w:instrText>
            </w:r>
            <w:r w:rsidR="009E5B81">
              <w:fldChar w:fldCharType="separate"/>
            </w:r>
            <w:r>
              <w:fldChar w:fldCharType="end"/>
            </w:r>
          </w:p>
        </w:tc>
        <w:tc>
          <w:tcPr>
            <w:tcW w:w="2256" w:type="dxa"/>
            <w:tcBorders>
              <w:top w:val="single" w:sz="8" w:space="0" w:color="auto"/>
              <w:left w:val="single" w:sz="6" w:space="0" w:color="auto"/>
              <w:bottom w:val="single" w:sz="12" w:space="0" w:color="auto"/>
              <w:right w:val="single" w:sz="12" w:space="0" w:color="auto"/>
            </w:tcBorders>
            <w:vAlign w:val="center"/>
          </w:tcPr>
          <w:p w14:paraId="6B50757B" w14:textId="77777777" w:rsidR="00127F87" w:rsidRDefault="00127F87" w:rsidP="00127F87">
            <w:pPr>
              <w:rPr>
                <w:sz w:val="20"/>
              </w:rPr>
            </w:pPr>
            <w:r>
              <w:rPr>
                <w:sz w:val="20"/>
              </w:rPr>
              <w:t xml:space="preserve">osobně          </w:t>
            </w:r>
            <w:r>
              <w:fldChar w:fldCharType="begin">
                <w:ffData>
                  <w:name w:val="Zaškrtávací3"/>
                  <w:enabled/>
                  <w:calcOnExit w:val="0"/>
                  <w:checkBox>
                    <w:sizeAuto/>
                    <w:default w:val="0"/>
                  </w:checkBox>
                </w:ffData>
              </w:fldChar>
            </w:r>
            <w:r>
              <w:instrText xml:space="preserve"> FORMCHECKBOX </w:instrText>
            </w:r>
            <w:r w:rsidR="009E5B81">
              <w:fldChar w:fldCharType="separate"/>
            </w:r>
            <w:r>
              <w:fldChar w:fldCharType="end"/>
            </w:r>
          </w:p>
        </w:tc>
      </w:tr>
      <w:tr w:rsidR="00127F87" w14:paraId="33572B80" w14:textId="77777777" w:rsidTr="00127F87">
        <w:trPr>
          <w:cantSplit/>
          <w:trHeight w:hRule="exact" w:val="409"/>
        </w:trPr>
        <w:tc>
          <w:tcPr>
            <w:tcW w:w="9767" w:type="dxa"/>
            <w:gridSpan w:val="9"/>
            <w:tcBorders>
              <w:top w:val="single" w:sz="6" w:space="0" w:color="auto"/>
              <w:left w:val="single" w:sz="12" w:space="0" w:color="auto"/>
              <w:bottom w:val="single" w:sz="6" w:space="0" w:color="auto"/>
              <w:right w:val="single" w:sz="12" w:space="0" w:color="auto"/>
            </w:tcBorders>
            <w:vAlign w:val="center"/>
          </w:tcPr>
          <w:p w14:paraId="0E7B82D7" w14:textId="77777777" w:rsidR="00127F87" w:rsidRDefault="00127F87" w:rsidP="00127F87">
            <w:r>
              <w:rPr>
                <w:sz w:val="20"/>
              </w:rPr>
              <w:t xml:space="preserve">Týká se </w:t>
            </w:r>
            <w:r>
              <w:rPr>
                <w:b/>
                <w:bCs/>
                <w:sz w:val="20"/>
              </w:rPr>
              <w:t>části stavby</w:t>
            </w:r>
            <w:r>
              <w:rPr>
                <w:b/>
                <w:bCs/>
              </w:rPr>
              <w:t xml:space="preserve">: </w:t>
            </w:r>
          </w:p>
        </w:tc>
      </w:tr>
      <w:tr w:rsidR="00127F87" w14:paraId="66991F87"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322CAC96" w14:textId="77777777" w:rsidR="00127F87" w:rsidRDefault="00127F87" w:rsidP="00127F87">
            <w:pPr>
              <w:rPr>
                <w:sz w:val="20"/>
              </w:rPr>
            </w:pPr>
            <w:r>
              <w:rPr>
                <w:sz w:val="20"/>
              </w:rPr>
              <w:t xml:space="preserve">Odkazy </w:t>
            </w:r>
          </w:p>
        </w:tc>
        <w:tc>
          <w:tcPr>
            <w:tcW w:w="8988" w:type="dxa"/>
            <w:gridSpan w:val="8"/>
            <w:tcBorders>
              <w:top w:val="single" w:sz="6" w:space="0" w:color="auto"/>
              <w:bottom w:val="single" w:sz="6" w:space="0" w:color="auto"/>
              <w:right w:val="single" w:sz="12" w:space="0" w:color="auto"/>
            </w:tcBorders>
            <w:vAlign w:val="center"/>
          </w:tcPr>
          <w:p w14:paraId="76E5BD39" w14:textId="77777777" w:rsidR="00127F87" w:rsidRDefault="00127F87" w:rsidP="00127F87">
            <w:pPr>
              <w:rPr>
                <w:sz w:val="20"/>
              </w:rPr>
            </w:pPr>
          </w:p>
        </w:tc>
      </w:tr>
      <w:tr w:rsidR="00127F87" w14:paraId="29F579E4"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1B5B669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1C7AB16E" w14:textId="77777777" w:rsidR="00127F87" w:rsidRDefault="00127F87" w:rsidP="00127F87">
            <w:pPr>
              <w:rPr>
                <w:sz w:val="20"/>
              </w:rPr>
            </w:pPr>
          </w:p>
        </w:tc>
      </w:tr>
      <w:tr w:rsidR="00127F87" w14:paraId="515D82E5" w14:textId="77777777" w:rsidTr="00127F87">
        <w:trPr>
          <w:cantSplit/>
          <w:trHeight w:hRule="exact" w:val="409"/>
        </w:trPr>
        <w:tc>
          <w:tcPr>
            <w:tcW w:w="779" w:type="dxa"/>
            <w:tcBorders>
              <w:top w:val="single" w:sz="6" w:space="0" w:color="auto"/>
              <w:left w:val="single" w:sz="12" w:space="0" w:color="auto"/>
              <w:bottom w:val="single" w:sz="6" w:space="0" w:color="auto"/>
            </w:tcBorders>
            <w:vAlign w:val="center"/>
          </w:tcPr>
          <w:p w14:paraId="4951EAC2" w14:textId="77777777" w:rsidR="00127F87" w:rsidRDefault="00127F87" w:rsidP="00127F87">
            <w:pPr>
              <w:rPr>
                <w:sz w:val="20"/>
              </w:rPr>
            </w:pPr>
          </w:p>
        </w:tc>
        <w:tc>
          <w:tcPr>
            <w:tcW w:w="8988" w:type="dxa"/>
            <w:gridSpan w:val="8"/>
            <w:tcBorders>
              <w:top w:val="single" w:sz="6" w:space="0" w:color="auto"/>
              <w:bottom w:val="single" w:sz="6" w:space="0" w:color="auto"/>
              <w:right w:val="single" w:sz="12" w:space="0" w:color="auto"/>
            </w:tcBorders>
            <w:vAlign w:val="center"/>
          </w:tcPr>
          <w:p w14:paraId="66A7E087" w14:textId="77777777" w:rsidR="00127F87" w:rsidRDefault="00127F87" w:rsidP="00127F87">
            <w:pPr>
              <w:rPr>
                <w:sz w:val="20"/>
              </w:rPr>
            </w:pPr>
          </w:p>
        </w:tc>
      </w:tr>
      <w:tr w:rsidR="00127F87" w:rsidRPr="00F72258" w14:paraId="090601BD" w14:textId="77777777" w:rsidTr="00127F87">
        <w:trPr>
          <w:cantSplit/>
          <w:trHeight w:val="774"/>
        </w:trPr>
        <w:tc>
          <w:tcPr>
            <w:tcW w:w="9767" w:type="dxa"/>
            <w:gridSpan w:val="9"/>
            <w:tcBorders>
              <w:top w:val="single" w:sz="12" w:space="0" w:color="auto"/>
              <w:left w:val="single" w:sz="12" w:space="0" w:color="auto"/>
              <w:right w:val="single" w:sz="12" w:space="0" w:color="auto"/>
            </w:tcBorders>
          </w:tcPr>
          <w:p w14:paraId="0B735B98" w14:textId="77777777" w:rsidR="00127F87" w:rsidRPr="00973A11" w:rsidRDefault="00127F87" w:rsidP="00127F87">
            <w:pPr>
              <w:tabs>
                <w:tab w:val="left" w:pos="3720"/>
              </w:tabs>
              <w:rPr>
                <w:sz w:val="16"/>
                <w:szCs w:val="16"/>
              </w:rPr>
            </w:pPr>
            <w:r w:rsidRPr="00B55E17">
              <w:t>Popis změny:</w:t>
            </w:r>
          </w:p>
          <w:p w14:paraId="638D85DF" w14:textId="77777777" w:rsidR="00127F87" w:rsidRDefault="00127F87" w:rsidP="00127F87">
            <w:pPr>
              <w:tabs>
                <w:tab w:val="left" w:pos="2985"/>
              </w:tabs>
              <w:jc w:val="both"/>
              <w:rPr>
                <w:szCs w:val="20"/>
              </w:rPr>
            </w:pPr>
          </w:p>
          <w:p w14:paraId="4755A9EE" w14:textId="77777777" w:rsidR="00127F87" w:rsidRDefault="00127F87" w:rsidP="00127F87">
            <w:pPr>
              <w:tabs>
                <w:tab w:val="left" w:pos="2985"/>
              </w:tabs>
              <w:jc w:val="both"/>
              <w:rPr>
                <w:szCs w:val="20"/>
              </w:rPr>
            </w:pPr>
          </w:p>
          <w:p w14:paraId="3C64FB35" w14:textId="77777777" w:rsidR="00127F87" w:rsidRPr="00F72258" w:rsidRDefault="00127F87" w:rsidP="00127F87">
            <w:pPr>
              <w:tabs>
                <w:tab w:val="left" w:pos="2985"/>
              </w:tabs>
              <w:jc w:val="both"/>
              <w:rPr>
                <w:szCs w:val="20"/>
              </w:rPr>
            </w:pPr>
          </w:p>
        </w:tc>
      </w:tr>
      <w:tr w:rsidR="00127F87" w:rsidRPr="002404F8" w14:paraId="18EAF3EF" w14:textId="77777777" w:rsidTr="00127F87">
        <w:trPr>
          <w:cantSplit/>
          <w:trHeight w:val="1069"/>
        </w:trPr>
        <w:tc>
          <w:tcPr>
            <w:tcW w:w="9767" w:type="dxa"/>
            <w:gridSpan w:val="9"/>
            <w:tcBorders>
              <w:left w:val="single" w:sz="12" w:space="0" w:color="auto"/>
              <w:bottom w:val="single" w:sz="8" w:space="0" w:color="auto"/>
              <w:right w:val="single" w:sz="12" w:space="0" w:color="auto"/>
            </w:tcBorders>
            <w:vAlign w:val="center"/>
          </w:tcPr>
          <w:p w14:paraId="467D6F33" w14:textId="77777777" w:rsidR="00127F87" w:rsidRPr="002404F8" w:rsidRDefault="00127F87" w:rsidP="00127F87"/>
          <w:p w14:paraId="551FD290" w14:textId="77777777" w:rsidR="00127F87" w:rsidRPr="002404F8" w:rsidRDefault="00127F87" w:rsidP="00127F87"/>
          <w:p w14:paraId="40DDD2C0" w14:textId="77777777" w:rsidR="00127F87" w:rsidRPr="002404F8" w:rsidRDefault="00127F87" w:rsidP="00127F87"/>
        </w:tc>
      </w:tr>
      <w:tr w:rsidR="00127F87" w14:paraId="3BD9FF88" w14:textId="77777777" w:rsidTr="00127F87">
        <w:trPr>
          <w:cantSplit/>
          <w:trHeight w:val="406"/>
        </w:trPr>
        <w:tc>
          <w:tcPr>
            <w:tcW w:w="4502" w:type="dxa"/>
            <w:gridSpan w:val="5"/>
            <w:tcBorders>
              <w:top w:val="single" w:sz="8" w:space="0" w:color="auto"/>
              <w:left w:val="single" w:sz="12" w:space="0" w:color="auto"/>
              <w:bottom w:val="single" w:sz="8" w:space="0" w:color="auto"/>
              <w:right w:val="single" w:sz="8" w:space="0" w:color="auto"/>
            </w:tcBorders>
          </w:tcPr>
          <w:p w14:paraId="089CC5AF" w14:textId="77777777" w:rsidR="00127F87" w:rsidRDefault="00127F87" w:rsidP="00127F87">
            <w:r>
              <w:rPr>
                <w:rFonts w:cs="Arial"/>
                <w:sz w:val="16"/>
              </w:rPr>
              <w:t>Počet připojených listů:</w:t>
            </w:r>
          </w:p>
        </w:tc>
        <w:tc>
          <w:tcPr>
            <w:tcW w:w="5265" w:type="dxa"/>
            <w:gridSpan w:val="4"/>
            <w:tcBorders>
              <w:top w:val="single" w:sz="8" w:space="0" w:color="auto"/>
              <w:left w:val="single" w:sz="8" w:space="0" w:color="auto"/>
              <w:bottom w:val="single" w:sz="8" w:space="0" w:color="auto"/>
              <w:right w:val="single" w:sz="12" w:space="0" w:color="auto"/>
            </w:tcBorders>
          </w:tcPr>
          <w:p w14:paraId="01588459" w14:textId="77777777" w:rsidR="00127F87" w:rsidRDefault="00127F87" w:rsidP="00127F87">
            <w:pPr>
              <w:rPr>
                <w:rFonts w:ascii="Arial Narrow" w:hAnsi="Arial Narrow"/>
                <w:sz w:val="20"/>
              </w:rPr>
            </w:pPr>
            <w:r>
              <w:rPr>
                <w:rFonts w:cs="Arial"/>
                <w:sz w:val="16"/>
              </w:rPr>
              <w:t>Počet připojených výkresů:</w:t>
            </w:r>
          </w:p>
        </w:tc>
      </w:tr>
      <w:tr w:rsidR="00127F87" w14:paraId="77DE1378" w14:textId="77777777" w:rsidTr="00127F87">
        <w:trPr>
          <w:cantSplit/>
          <w:trHeight w:val="337"/>
        </w:trPr>
        <w:tc>
          <w:tcPr>
            <w:tcW w:w="3569" w:type="dxa"/>
            <w:gridSpan w:val="3"/>
            <w:tcBorders>
              <w:top w:val="single" w:sz="12" w:space="0" w:color="auto"/>
              <w:left w:val="single" w:sz="12" w:space="0" w:color="auto"/>
              <w:bottom w:val="single" w:sz="8" w:space="0" w:color="auto"/>
              <w:right w:val="single" w:sz="6" w:space="0" w:color="auto"/>
            </w:tcBorders>
            <w:vAlign w:val="center"/>
          </w:tcPr>
          <w:p w14:paraId="352CDCE6" w14:textId="77777777" w:rsidR="00127F87" w:rsidRDefault="00127F87" w:rsidP="00127F87">
            <w:pPr>
              <w:rPr>
                <w:sz w:val="20"/>
              </w:rPr>
            </w:pPr>
            <w:r>
              <w:rPr>
                <w:sz w:val="20"/>
              </w:rPr>
              <w:t>Návrh ocenění změny</w:t>
            </w:r>
          </w:p>
        </w:tc>
        <w:tc>
          <w:tcPr>
            <w:tcW w:w="1727" w:type="dxa"/>
            <w:gridSpan w:val="3"/>
            <w:tcBorders>
              <w:top w:val="single" w:sz="12" w:space="0" w:color="auto"/>
              <w:left w:val="single" w:sz="6" w:space="0" w:color="auto"/>
              <w:bottom w:val="single" w:sz="8" w:space="0" w:color="auto"/>
              <w:right w:val="single" w:sz="4" w:space="0" w:color="auto"/>
            </w:tcBorders>
            <w:vAlign w:val="center"/>
          </w:tcPr>
          <w:p w14:paraId="1523365A" w14:textId="77777777" w:rsidR="00127F87" w:rsidRDefault="00127F87" w:rsidP="00127F87">
            <w:pPr>
              <w:rPr>
                <w:sz w:val="20"/>
              </w:rPr>
            </w:pPr>
            <w:r>
              <w:rPr>
                <w:sz w:val="20"/>
              </w:rPr>
              <w:t>připojen</w:t>
            </w:r>
          </w:p>
        </w:tc>
        <w:tc>
          <w:tcPr>
            <w:tcW w:w="4471" w:type="dxa"/>
            <w:gridSpan w:val="3"/>
            <w:tcBorders>
              <w:top w:val="single" w:sz="12" w:space="0" w:color="auto"/>
              <w:left w:val="single" w:sz="4" w:space="0" w:color="auto"/>
              <w:bottom w:val="single" w:sz="8" w:space="0" w:color="auto"/>
              <w:right w:val="single" w:sz="12" w:space="0" w:color="auto"/>
            </w:tcBorders>
            <w:vAlign w:val="center"/>
          </w:tcPr>
          <w:p w14:paraId="02E8E986" w14:textId="77777777" w:rsidR="00127F87" w:rsidRDefault="00127F87" w:rsidP="00127F87">
            <w:pPr>
              <w:rPr>
                <w:sz w:val="20"/>
              </w:rPr>
            </w:pPr>
            <w:r>
              <w:rPr>
                <w:sz w:val="20"/>
              </w:rPr>
              <w:t xml:space="preserve">  </w:t>
            </w:r>
          </w:p>
          <w:p w14:paraId="3C537074" w14:textId="77777777" w:rsidR="00127F87" w:rsidRDefault="00127F87" w:rsidP="00127F87">
            <w:pPr>
              <w:rPr>
                <w:sz w:val="20"/>
              </w:rPr>
            </w:pPr>
            <w:r>
              <w:rPr>
                <w:sz w:val="20"/>
              </w:rPr>
              <w:t xml:space="preserve"> </w:t>
            </w:r>
            <w:r>
              <w:rPr>
                <w:sz w:val="20"/>
              </w:rPr>
              <w:fldChar w:fldCharType="begin">
                <w:ffData>
                  <w:name w:val="Zaškrtávací5"/>
                  <w:enabled/>
                  <w:calcOnExit w:val="0"/>
                  <w:checkBox>
                    <w:sizeAuto/>
                    <w:default w:val="0"/>
                  </w:checkBox>
                </w:ffData>
              </w:fldChar>
            </w:r>
            <w:r>
              <w:rPr>
                <w:sz w:val="20"/>
              </w:rPr>
              <w:instrText xml:space="preserve"> FORMCHECKBOX </w:instrText>
            </w:r>
            <w:r w:rsidR="009E5B81">
              <w:rPr>
                <w:sz w:val="20"/>
              </w:rPr>
            </w:r>
            <w:r w:rsidR="009E5B81">
              <w:rPr>
                <w:sz w:val="20"/>
              </w:rPr>
              <w:fldChar w:fldCharType="separate"/>
            </w:r>
            <w:r>
              <w:rPr>
                <w:sz w:val="20"/>
              </w:rPr>
              <w:fldChar w:fldCharType="end"/>
            </w:r>
          </w:p>
          <w:p w14:paraId="680DE383" w14:textId="77777777" w:rsidR="00127F87" w:rsidRDefault="00127F87" w:rsidP="00127F87">
            <w:pPr>
              <w:rPr>
                <w:sz w:val="20"/>
              </w:rPr>
            </w:pPr>
          </w:p>
        </w:tc>
      </w:tr>
      <w:tr w:rsidR="00127F87" w14:paraId="4417BEC9" w14:textId="77777777" w:rsidTr="00127F87">
        <w:trPr>
          <w:cantSplit/>
          <w:trHeight w:val="1775"/>
        </w:trPr>
        <w:tc>
          <w:tcPr>
            <w:tcW w:w="3569" w:type="dxa"/>
            <w:gridSpan w:val="3"/>
            <w:tcBorders>
              <w:top w:val="single" w:sz="12" w:space="0" w:color="auto"/>
              <w:left w:val="single" w:sz="12" w:space="0" w:color="auto"/>
              <w:right w:val="single" w:sz="6" w:space="0" w:color="auto"/>
            </w:tcBorders>
            <w:vAlign w:val="center"/>
          </w:tcPr>
          <w:p w14:paraId="1D9DDE9A" w14:textId="77777777" w:rsidR="00127F87" w:rsidRDefault="00127F87" w:rsidP="00127F87">
            <w:pPr>
              <w:rPr>
                <w:sz w:val="20"/>
              </w:rPr>
            </w:pPr>
            <w:r>
              <w:rPr>
                <w:sz w:val="20"/>
              </w:rPr>
              <w:t>Změna byla vyvolána</w:t>
            </w:r>
          </w:p>
          <w:p w14:paraId="4C718519" w14:textId="77777777" w:rsidR="00127F87" w:rsidRDefault="00127F87" w:rsidP="00127F87">
            <w:pPr>
              <w:rPr>
                <w:sz w:val="20"/>
              </w:rPr>
            </w:pPr>
          </w:p>
          <w:p w14:paraId="3A0BF10A" w14:textId="77777777" w:rsidR="00127F87" w:rsidRDefault="00127F87" w:rsidP="00127F87">
            <w:pPr>
              <w:rPr>
                <w:sz w:val="20"/>
              </w:rPr>
            </w:pPr>
          </w:p>
        </w:tc>
        <w:tc>
          <w:tcPr>
            <w:tcW w:w="6198" w:type="dxa"/>
            <w:gridSpan w:val="6"/>
            <w:tcBorders>
              <w:top w:val="single" w:sz="12" w:space="0" w:color="auto"/>
              <w:left w:val="single" w:sz="6" w:space="0" w:color="auto"/>
              <w:right w:val="single" w:sz="12" w:space="0" w:color="auto"/>
            </w:tcBorders>
            <w:vAlign w:val="center"/>
          </w:tcPr>
          <w:p w14:paraId="772AE81E" w14:textId="77777777" w:rsidR="00127F87" w:rsidRDefault="00127F87" w:rsidP="00127F87">
            <w:pPr>
              <w:rPr>
                <w:sz w:val="20"/>
              </w:rPr>
            </w:pPr>
          </w:p>
        </w:tc>
      </w:tr>
      <w:tr w:rsidR="00127F87" w14:paraId="2287A89A" w14:textId="77777777" w:rsidTr="00127F87">
        <w:trPr>
          <w:cantSplit/>
          <w:trHeight w:val="583"/>
        </w:trPr>
        <w:tc>
          <w:tcPr>
            <w:tcW w:w="9767" w:type="dxa"/>
            <w:gridSpan w:val="9"/>
            <w:tcBorders>
              <w:top w:val="single" w:sz="12" w:space="0" w:color="auto"/>
              <w:left w:val="single" w:sz="12" w:space="0" w:color="auto"/>
              <w:bottom w:val="single" w:sz="12" w:space="0" w:color="auto"/>
              <w:right w:val="single" w:sz="12" w:space="0" w:color="auto"/>
            </w:tcBorders>
            <w:vAlign w:val="center"/>
          </w:tcPr>
          <w:p w14:paraId="5DFEF079" w14:textId="77777777" w:rsidR="00127F87" w:rsidRDefault="00127F87" w:rsidP="00127F87">
            <w:pPr>
              <w:rPr>
                <w:sz w:val="20"/>
              </w:rPr>
            </w:pPr>
            <w:r>
              <w:rPr>
                <w:sz w:val="20"/>
              </w:rPr>
              <w:t>Tato žádost o změnu je podkladem pro zpracování návrhu ocenění změny.</w:t>
            </w:r>
          </w:p>
          <w:p w14:paraId="185C286D" w14:textId="77777777" w:rsidR="00127F87" w:rsidRDefault="00127F87" w:rsidP="00127F87">
            <w:pPr>
              <w:rPr>
                <w:sz w:val="20"/>
              </w:rPr>
            </w:pPr>
          </w:p>
        </w:tc>
      </w:tr>
      <w:tr w:rsidR="00127F87" w14:paraId="18D75495"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495BEEF7" w14:textId="77777777" w:rsidR="00127F87" w:rsidRDefault="00127F87" w:rsidP="00127F87">
            <w:pPr>
              <w:rPr>
                <w:sz w:val="16"/>
              </w:rPr>
            </w:pPr>
          </w:p>
          <w:p w14:paraId="66EB5D75" w14:textId="77777777" w:rsidR="00127F87" w:rsidRDefault="00127F87" w:rsidP="00127F87">
            <w:pPr>
              <w:rPr>
                <w:sz w:val="16"/>
              </w:rPr>
            </w:pPr>
          </w:p>
          <w:p w14:paraId="6E6D48A3" w14:textId="77777777" w:rsidR="00127F87" w:rsidRDefault="00127F87" w:rsidP="00127F87">
            <w:pPr>
              <w:rPr>
                <w:sz w:val="20"/>
              </w:rPr>
            </w:pPr>
            <w:r>
              <w:rPr>
                <w:sz w:val="20"/>
              </w:rPr>
              <w:t>Žádost podává (jméno, podpis, razítko):</w:t>
            </w:r>
          </w:p>
          <w:p w14:paraId="71888E12" w14:textId="77777777" w:rsidR="00127F87" w:rsidRDefault="00127F87" w:rsidP="00127F87">
            <w:pPr>
              <w:rPr>
                <w:sz w:val="20"/>
              </w:rPr>
            </w:pPr>
          </w:p>
          <w:p w14:paraId="1EBF484B" w14:textId="77777777" w:rsidR="00127F87" w:rsidRDefault="00127F87" w:rsidP="00127F87">
            <w:pPr>
              <w:rPr>
                <w:sz w:val="20"/>
              </w:rPr>
            </w:pPr>
          </w:p>
          <w:p w14:paraId="2B45338C" w14:textId="77777777" w:rsidR="00127F87" w:rsidRDefault="00127F87" w:rsidP="00127F87">
            <w:pPr>
              <w:rPr>
                <w:sz w:val="20"/>
              </w:rPr>
            </w:pPr>
          </w:p>
        </w:tc>
      </w:tr>
      <w:tr w:rsidR="00127F87" w14:paraId="0295C48C" w14:textId="77777777" w:rsidTr="00127F87">
        <w:trPr>
          <w:cantSplit/>
          <w:trHeight w:val="626"/>
        </w:trPr>
        <w:tc>
          <w:tcPr>
            <w:tcW w:w="9767" w:type="dxa"/>
            <w:gridSpan w:val="9"/>
            <w:tcBorders>
              <w:top w:val="single" w:sz="12" w:space="0" w:color="auto"/>
              <w:left w:val="single" w:sz="12" w:space="0" w:color="auto"/>
              <w:bottom w:val="single" w:sz="12" w:space="0" w:color="auto"/>
              <w:right w:val="single" w:sz="12" w:space="0" w:color="auto"/>
            </w:tcBorders>
          </w:tcPr>
          <w:p w14:paraId="17D49FFD" w14:textId="77777777" w:rsidR="00127F87" w:rsidRDefault="00127F87" w:rsidP="00127F87">
            <w:pPr>
              <w:rPr>
                <w:sz w:val="16"/>
              </w:rPr>
            </w:pPr>
          </w:p>
          <w:p w14:paraId="530A67CE" w14:textId="77777777" w:rsidR="00127F87" w:rsidRPr="00694BA5" w:rsidRDefault="00127F87" w:rsidP="00127F87">
            <w:pPr>
              <w:rPr>
                <w:sz w:val="20"/>
                <w:szCs w:val="20"/>
              </w:rPr>
            </w:pPr>
            <w:r>
              <w:rPr>
                <w:sz w:val="20"/>
                <w:szCs w:val="20"/>
              </w:rPr>
              <w:t>Převzal (Jméno, datum, podpis)</w:t>
            </w:r>
          </w:p>
          <w:p w14:paraId="513D1AD5" w14:textId="77777777" w:rsidR="00127F87" w:rsidRDefault="00127F87" w:rsidP="00127F87">
            <w:pPr>
              <w:rPr>
                <w:sz w:val="16"/>
              </w:rPr>
            </w:pPr>
          </w:p>
          <w:p w14:paraId="303B44C8" w14:textId="77777777" w:rsidR="00127F87" w:rsidRDefault="00127F87" w:rsidP="00127F87">
            <w:pPr>
              <w:rPr>
                <w:sz w:val="16"/>
              </w:rPr>
            </w:pPr>
          </w:p>
          <w:p w14:paraId="6CCA799B" w14:textId="77777777" w:rsidR="00127F87" w:rsidRDefault="00127F87" w:rsidP="00127F87">
            <w:pPr>
              <w:rPr>
                <w:sz w:val="16"/>
              </w:rPr>
            </w:pPr>
          </w:p>
          <w:p w14:paraId="2EA81E0E" w14:textId="77777777" w:rsidR="00127F87" w:rsidRDefault="00127F87" w:rsidP="00127F87">
            <w:pPr>
              <w:rPr>
                <w:sz w:val="16"/>
              </w:rPr>
            </w:pPr>
          </w:p>
        </w:tc>
      </w:tr>
    </w:tbl>
    <w:p w14:paraId="46A1F0F2" w14:textId="77777777" w:rsidR="00127F87" w:rsidRDefault="00127F87" w:rsidP="00127F87">
      <w:pPr>
        <w:spacing w:after="120"/>
        <w:jc w:val="both"/>
        <w:rPr>
          <w:sz w:val="21"/>
          <w:szCs w:val="21"/>
        </w:rPr>
      </w:pPr>
    </w:p>
    <w:p w14:paraId="4DA555B3" w14:textId="77777777" w:rsidR="00127F87" w:rsidRDefault="00127F87" w:rsidP="00127F87">
      <w:pPr>
        <w:tabs>
          <w:tab w:val="left" w:pos="1470"/>
        </w:tabs>
        <w:rPr>
          <w:sz w:val="21"/>
          <w:szCs w:val="21"/>
        </w:rPr>
      </w:pPr>
    </w:p>
    <w:p w14:paraId="5AD58014" w14:textId="77777777" w:rsidR="00127F87" w:rsidRDefault="00127F87" w:rsidP="00127F87">
      <w:pPr>
        <w:tabs>
          <w:tab w:val="left" w:pos="1470"/>
        </w:tabs>
        <w:rPr>
          <w:sz w:val="21"/>
          <w:szCs w:val="21"/>
        </w:rPr>
      </w:pPr>
    </w:p>
    <w:tbl>
      <w:tblPr>
        <w:tblW w:w="0" w:type="auto"/>
        <w:jc w:val="center"/>
        <w:tblLayout w:type="fixed"/>
        <w:tblCellMar>
          <w:left w:w="70" w:type="dxa"/>
          <w:right w:w="70" w:type="dxa"/>
        </w:tblCellMar>
        <w:tblLook w:val="0000" w:firstRow="0" w:lastRow="0" w:firstColumn="0" w:lastColumn="0" w:noHBand="0" w:noVBand="0"/>
      </w:tblPr>
      <w:tblGrid>
        <w:gridCol w:w="4810"/>
        <w:gridCol w:w="540"/>
        <w:gridCol w:w="1620"/>
        <w:gridCol w:w="1980"/>
        <w:gridCol w:w="583"/>
      </w:tblGrid>
      <w:tr w:rsidR="00127F87" w14:paraId="6A4ECBA0" w14:textId="77777777" w:rsidTr="00127F87">
        <w:trPr>
          <w:cantSplit/>
          <w:trHeight w:val="636"/>
          <w:jc w:val="center"/>
        </w:trPr>
        <w:tc>
          <w:tcPr>
            <w:tcW w:w="9533" w:type="dxa"/>
            <w:gridSpan w:val="5"/>
            <w:tcBorders>
              <w:top w:val="single" w:sz="12" w:space="0" w:color="auto"/>
              <w:left w:val="single" w:sz="12" w:space="0" w:color="auto"/>
              <w:bottom w:val="single" w:sz="12" w:space="0" w:color="auto"/>
              <w:right w:val="single" w:sz="12" w:space="0" w:color="auto"/>
            </w:tcBorders>
            <w:shd w:val="pct12" w:color="auto" w:fill="auto"/>
            <w:vAlign w:val="center"/>
          </w:tcPr>
          <w:p w14:paraId="4B9F671E" w14:textId="77777777" w:rsidR="00127F87" w:rsidRDefault="00127F87" w:rsidP="00127F87">
            <w:pPr>
              <w:pStyle w:val="Nadpis1"/>
            </w:pPr>
            <w:r>
              <w:t xml:space="preserve">NÁVRH OCENĚNÍ ZMĚNY </w:t>
            </w:r>
          </w:p>
          <w:p w14:paraId="3D43BA4C" w14:textId="77777777" w:rsidR="00127F87" w:rsidRDefault="00127F87" w:rsidP="00127F87">
            <w:pPr>
              <w:pStyle w:val="Nadpis1"/>
            </w:pPr>
            <w:r>
              <w:t>(příloha k žádosti o změnu)</w:t>
            </w:r>
          </w:p>
        </w:tc>
      </w:tr>
      <w:tr w:rsidR="00127F87" w14:paraId="3DFDC882" w14:textId="77777777" w:rsidTr="00127F87">
        <w:trPr>
          <w:cantSplit/>
          <w:trHeight w:hRule="exact" w:val="440"/>
          <w:jc w:val="center"/>
        </w:trPr>
        <w:tc>
          <w:tcPr>
            <w:tcW w:w="6970" w:type="dxa"/>
            <w:gridSpan w:val="3"/>
            <w:tcBorders>
              <w:top w:val="single" w:sz="6" w:space="0" w:color="auto"/>
              <w:left w:val="single" w:sz="12" w:space="0" w:color="auto"/>
              <w:bottom w:val="dotted" w:sz="4" w:space="0" w:color="auto"/>
              <w:right w:val="single" w:sz="6" w:space="0" w:color="auto"/>
            </w:tcBorders>
          </w:tcPr>
          <w:p w14:paraId="6BE6A70B" w14:textId="77777777" w:rsidR="00127F87" w:rsidRDefault="00127F87" w:rsidP="00127F87">
            <w:pPr>
              <w:rPr>
                <w:b/>
                <w:bCs/>
                <w:sz w:val="20"/>
              </w:rPr>
            </w:pPr>
            <w:r>
              <w:rPr>
                <w:b/>
                <w:bCs/>
                <w:sz w:val="20"/>
              </w:rPr>
              <w:t>Stavba:</w:t>
            </w:r>
          </w:p>
          <w:p w14:paraId="0AA33CBF" w14:textId="77777777" w:rsidR="00127F87" w:rsidRDefault="00127F87" w:rsidP="00127F87">
            <w:pPr>
              <w:rPr>
                <w:b/>
                <w:bCs/>
                <w:sz w:val="20"/>
              </w:rPr>
            </w:pPr>
          </w:p>
        </w:tc>
        <w:tc>
          <w:tcPr>
            <w:tcW w:w="2563" w:type="dxa"/>
            <w:gridSpan w:val="2"/>
            <w:tcBorders>
              <w:top w:val="single" w:sz="6" w:space="0" w:color="auto"/>
              <w:left w:val="single" w:sz="6" w:space="0" w:color="auto"/>
              <w:right w:val="single" w:sz="12" w:space="0" w:color="auto"/>
            </w:tcBorders>
          </w:tcPr>
          <w:p w14:paraId="335E26A8" w14:textId="77777777" w:rsidR="00127F87" w:rsidRDefault="00127F87" w:rsidP="00127F87">
            <w:pPr>
              <w:ind w:left="-70" w:firstLine="70"/>
              <w:rPr>
                <w:b/>
                <w:bCs/>
                <w:sz w:val="20"/>
              </w:rPr>
            </w:pPr>
            <w:r>
              <w:rPr>
                <w:b/>
                <w:bCs/>
                <w:sz w:val="20"/>
              </w:rPr>
              <w:t>Číslo změny:</w:t>
            </w:r>
          </w:p>
        </w:tc>
      </w:tr>
      <w:tr w:rsidR="00127F87" w14:paraId="220DEA80" w14:textId="77777777" w:rsidTr="00127F87">
        <w:trPr>
          <w:cantSplit/>
          <w:trHeight w:hRule="exact" w:val="440"/>
          <w:jc w:val="center"/>
        </w:trPr>
        <w:tc>
          <w:tcPr>
            <w:tcW w:w="6970" w:type="dxa"/>
            <w:gridSpan w:val="3"/>
            <w:tcBorders>
              <w:top w:val="dotted" w:sz="4" w:space="0" w:color="auto"/>
              <w:left w:val="single" w:sz="12" w:space="0" w:color="auto"/>
              <w:right w:val="single" w:sz="6" w:space="0" w:color="auto"/>
            </w:tcBorders>
            <w:vAlign w:val="center"/>
          </w:tcPr>
          <w:p w14:paraId="4C01F606" w14:textId="77777777" w:rsidR="00127F87" w:rsidRDefault="00127F87" w:rsidP="00127F87"/>
        </w:tc>
        <w:tc>
          <w:tcPr>
            <w:tcW w:w="2563" w:type="dxa"/>
            <w:gridSpan w:val="2"/>
            <w:tcBorders>
              <w:top w:val="single" w:sz="6" w:space="0" w:color="auto"/>
              <w:left w:val="single" w:sz="6" w:space="0" w:color="auto"/>
              <w:right w:val="single" w:sz="12" w:space="0" w:color="auto"/>
            </w:tcBorders>
          </w:tcPr>
          <w:p w14:paraId="02481302" w14:textId="77777777" w:rsidR="00127F87" w:rsidRDefault="00127F87" w:rsidP="00127F87">
            <w:r>
              <w:rPr>
                <w:b/>
                <w:bCs/>
                <w:sz w:val="20"/>
              </w:rPr>
              <w:t xml:space="preserve">Datum: </w:t>
            </w:r>
          </w:p>
        </w:tc>
      </w:tr>
      <w:tr w:rsidR="00127F87" w14:paraId="4849FCD2" w14:textId="77777777" w:rsidTr="00127F87">
        <w:trPr>
          <w:cantSplit/>
          <w:trHeight w:val="480"/>
          <w:jc w:val="center"/>
        </w:trPr>
        <w:tc>
          <w:tcPr>
            <w:tcW w:w="4810" w:type="dxa"/>
            <w:tcBorders>
              <w:top w:val="single" w:sz="12" w:space="0" w:color="auto"/>
              <w:left w:val="single" w:sz="12" w:space="0" w:color="auto"/>
              <w:bottom w:val="single" w:sz="8" w:space="0" w:color="auto"/>
              <w:right w:val="single" w:sz="8" w:space="0" w:color="auto"/>
            </w:tcBorders>
            <w:vAlign w:val="center"/>
          </w:tcPr>
          <w:p w14:paraId="0AEA01E1" w14:textId="77777777" w:rsidR="00127F87" w:rsidRDefault="00127F87" w:rsidP="00127F87">
            <w:r>
              <w:rPr>
                <w:sz w:val="22"/>
              </w:rPr>
              <w:t>Předkládaný návrh úpravy:</w:t>
            </w:r>
          </w:p>
        </w:tc>
        <w:tc>
          <w:tcPr>
            <w:tcW w:w="4140" w:type="dxa"/>
            <w:gridSpan w:val="3"/>
            <w:tcBorders>
              <w:top w:val="single" w:sz="12" w:space="0" w:color="auto"/>
              <w:left w:val="single" w:sz="8" w:space="0" w:color="auto"/>
              <w:bottom w:val="single" w:sz="8" w:space="0" w:color="auto"/>
            </w:tcBorders>
            <w:vAlign w:val="center"/>
          </w:tcPr>
          <w:p w14:paraId="4E56C2E5" w14:textId="77777777" w:rsidR="00127F87" w:rsidRDefault="00127F87" w:rsidP="00127F87">
            <w:r>
              <w:rPr>
                <w:sz w:val="22"/>
              </w:rPr>
              <w:t>Změna ceny díla</w:t>
            </w:r>
          </w:p>
        </w:tc>
        <w:tc>
          <w:tcPr>
            <w:tcW w:w="583" w:type="dxa"/>
            <w:tcBorders>
              <w:top w:val="single" w:sz="12" w:space="0" w:color="auto"/>
              <w:bottom w:val="single" w:sz="8" w:space="0" w:color="auto"/>
              <w:right w:val="single" w:sz="12" w:space="0" w:color="auto"/>
            </w:tcBorders>
            <w:vAlign w:val="center"/>
          </w:tcPr>
          <w:p w14:paraId="717FA0D5"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r>
              <w:rPr>
                <w:sz w:val="22"/>
              </w:rPr>
              <w:instrText xml:space="preserve"> FORMCHECKBOX </w:instrText>
            </w:r>
            <w:r w:rsidR="009E5B81">
              <w:rPr>
                <w:sz w:val="22"/>
              </w:rPr>
            </w:r>
            <w:r w:rsidR="009E5B81">
              <w:rPr>
                <w:sz w:val="22"/>
              </w:rPr>
              <w:fldChar w:fldCharType="separate"/>
            </w:r>
            <w:r>
              <w:rPr>
                <w:sz w:val="22"/>
              </w:rPr>
              <w:fldChar w:fldCharType="end"/>
            </w:r>
          </w:p>
        </w:tc>
      </w:tr>
      <w:tr w:rsidR="00127F87" w14:paraId="11639B22" w14:textId="77777777" w:rsidTr="00127F87">
        <w:trPr>
          <w:cantSplit/>
          <w:trHeight w:val="480"/>
          <w:jc w:val="center"/>
        </w:trPr>
        <w:tc>
          <w:tcPr>
            <w:tcW w:w="4810" w:type="dxa"/>
            <w:tcBorders>
              <w:top w:val="single" w:sz="8" w:space="0" w:color="auto"/>
              <w:left w:val="single" w:sz="12" w:space="0" w:color="auto"/>
              <w:bottom w:val="single" w:sz="12" w:space="0" w:color="auto"/>
              <w:right w:val="single" w:sz="8" w:space="0" w:color="auto"/>
            </w:tcBorders>
            <w:vAlign w:val="center"/>
          </w:tcPr>
          <w:p w14:paraId="5974DE6D" w14:textId="77777777" w:rsidR="00127F87" w:rsidRDefault="00127F87" w:rsidP="00127F87"/>
        </w:tc>
        <w:tc>
          <w:tcPr>
            <w:tcW w:w="4140" w:type="dxa"/>
            <w:gridSpan w:val="3"/>
            <w:tcBorders>
              <w:top w:val="single" w:sz="8" w:space="0" w:color="auto"/>
              <w:left w:val="single" w:sz="8" w:space="0" w:color="auto"/>
              <w:bottom w:val="single" w:sz="12" w:space="0" w:color="auto"/>
            </w:tcBorders>
            <w:vAlign w:val="center"/>
          </w:tcPr>
          <w:p w14:paraId="7385E924" w14:textId="77777777" w:rsidR="00127F87" w:rsidRDefault="00127F87" w:rsidP="00127F87">
            <w:r>
              <w:rPr>
                <w:sz w:val="22"/>
              </w:rPr>
              <w:t>Změna dokončení stavby</w:t>
            </w:r>
          </w:p>
        </w:tc>
        <w:tc>
          <w:tcPr>
            <w:tcW w:w="583" w:type="dxa"/>
            <w:tcBorders>
              <w:top w:val="single" w:sz="8" w:space="0" w:color="auto"/>
              <w:bottom w:val="single" w:sz="12" w:space="0" w:color="auto"/>
              <w:right w:val="single" w:sz="12" w:space="0" w:color="auto"/>
            </w:tcBorders>
            <w:vAlign w:val="center"/>
          </w:tcPr>
          <w:p w14:paraId="734DF958" w14:textId="77777777" w:rsidR="00127F87" w:rsidRDefault="00127F87" w:rsidP="00127F87">
            <w:r>
              <w:rPr>
                <w:sz w:val="22"/>
              </w:rPr>
              <w:t xml:space="preserve">  </w:t>
            </w:r>
            <w:r>
              <w:rPr>
                <w:sz w:val="22"/>
              </w:rPr>
              <w:fldChar w:fldCharType="begin">
                <w:ffData>
                  <w:name w:val="Zaškrtávací10"/>
                  <w:enabled/>
                  <w:calcOnExit w:val="0"/>
                  <w:checkBox>
                    <w:sizeAuto/>
                    <w:default w:val="0"/>
                  </w:checkBox>
                </w:ffData>
              </w:fldChar>
            </w:r>
            <w:bookmarkStart w:id="13" w:name="Zaškrtávací10"/>
            <w:r>
              <w:rPr>
                <w:sz w:val="22"/>
              </w:rPr>
              <w:instrText xml:space="preserve"> FORMCHECKBOX </w:instrText>
            </w:r>
            <w:r w:rsidR="009E5B81">
              <w:rPr>
                <w:sz w:val="22"/>
              </w:rPr>
            </w:r>
            <w:r w:rsidR="009E5B81">
              <w:rPr>
                <w:sz w:val="22"/>
              </w:rPr>
              <w:fldChar w:fldCharType="separate"/>
            </w:r>
            <w:r>
              <w:rPr>
                <w:sz w:val="22"/>
              </w:rPr>
              <w:fldChar w:fldCharType="end"/>
            </w:r>
            <w:bookmarkEnd w:id="13"/>
          </w:p>
        </w:tc>
      </w:tr>
      <w:tr w:rsidR="00127F87" w14:paraId="50BE7074" w14:textId="77777777" w:rsidTr="00127F87">
        <w:trPr>
          <w:cantSplit/>
          <w:trHeight w:val="480"/>
          <w:jc w:val="center"/>
        </w:trPr>
        <w:tc>
          <w:tcPr>
            <w:tcW w:w="9533" w:type="dxa"/>
            <w:gridSpan w:val="5"/>
            <w:tcBorders>
              <w:top w:val="single" w:sz="12" w:space="0" w:color="auto"/>
              <w:left w:val="single" w:sz="12" w:space="0" w:color="auto"/>
              <w:right w:val="single" w:sz="12" w:space="0" w:color="auto"/>
            </w:tcBorders>
            <w:vAlign w:val="center"/>
          </w:tcPr>
          <w:p w14:paraId="35432C10" w14:textId="77777777" w:rsidR="00127F87" w:rsidRDefault="00127F87" w:rsidP="00127F87"/>
          <w:p w14:paraId="6CFE2AF1" w14:textId="77777777" w:rsidR="00127F87" w:rsidRDefault="00127F87" w:rsidP="00127F87"/>
          <w:p w14:paraId="6DC2442D" w14:textId="77777777" w:rsidR="00127F87" w:rsidRDefault="00127F87" w:rsidP="00127F87">
            <w:r>
              <w:rPr>
                <w:sz w:val="22"/>
              </w:rPr>
              <w:t>Návrh změny je podložen těmito rozpočtovými poklady:</w:t>
            </w:r>
          </w:p>
        </w:tc>
      </w:tr>
      <w:tr w:rsidR="00127F87" w14:paraId="5EAD86A8" w14:textId="77777777" w:rsidTr="00127F87">
        <w:trPr>
          <w:cantSplit/>
          <w:trHeight w:val="4470"/>
          <w:jc w:val="center"/>
        </w:trPr>
        <w:tc>
          <w:tcPr>
            <w:tcW w:w="9533" w:type="dxa"/>
            <w:gridSpan w:val="5"/>
            <w:tcBorders>
              <w:left w:val="single" w:sz="12" w:space="0" w:color="auto"/>
              <w:bottom w:val="single" w:sz="8" w:space="0" w:color="auto"/>
              <w:right w:val="single" w:sz="12" w:space="0" w:color="auto"/>
            </w:tcBorders>
          </w:tcPr>
          <w:p w14:paraId="34ECE097" w14:textId="77777777" w:rsidR="00127F87" w:rsidRDefault="00127F87" w:rsidP="00127F87"/>
          <w:p w14:paraId="7E70E182" w14:textId="77777777" w:rsidR="00127F87" w:rsidRDefault="00127F87" w:rsidP="00127F87"/>
          <w:p w14:paraId="4B884491" w14:textId="77777777" w:rsidR="00127F87" w:rsidRDefault="00127F87" w:rsidP="00127F87"/>
          <w:p w14:paraId="45BB50C2" w14:textId="77777777" w:rsidR="00127F87" w:rsidRDefault="00127F87" w:rsidP="00127F87"/>
          <w:p w14:paraId="3E15F366" w14:textId="77777777" w:rsidR="00127F87" w:rsidRDefault="00127F87" w:rsidP="00127F87"/>
          <w:p w14:paraId="6B27707C" w14:textId="77777777" w:rsidR="00127F87" w:rsidRDefault="00127F87" w:rsidP="00127F87"/>
          <w:p w14:paraId="63133C7B" w14:textId="77777777" w:rsidR="00127F87" w:rsidRDefault="00127F87" w:rsidP="00127F87"/>
          <w:p w14:paraId="74042933" w14:textId="77777777" w:rsidR="00127F87" w:rsidRDefault="00127F87" w:rsidP="00127F87"/>
        </w:tc>
      </w:tr>
      <w:tr w:rsidR="00127F87" w14:paraId="619FFFB8" w14:textId="77777777" w:rsidTr="00127F87">
        <w:trPr>
          <w:cantSplit/>
          <w:trHeight w:val="397"/>
          <w:jc w:val="center"/>
        </w:trPr>
        <w:tc>
          <w:tcPr>
            <w:tcW w:w="9533" w:type="dxa"/>
            <w:gridSpan w:val="5"/>
            <w:tcBorders>
              <w:top w:val="single" w:sz="8" w:space="0" w:color="auto"/>
              <w:left w:val="single" w:sz="12" w:space="0" w:color="auto"/>
              <w:bottom w:val="single" w:sz="12" w:space="0" w:color="auto"/>
              <w:right w:val="single" w:sz="12" w:space="0" w:color="auto"/>
            </w:tcBorders>
          </w:tcPr>
          <w:p w14:paraId="4213C20F" w14:textId="77777777" w:rsidR="00127F87" w:rsidRDefault="00127F87" w:rsidP="00127F87">
            <w:r>
              <w:rPr>
                <w:rFonts w:cs="Arial"/>
                <w:sz w:val="16"/>
              </w:rPr>
              <w:t>Počet listů příloh:</w:t>
            </w:r>
          </w:p>
          <w:p w14:paraId="0B0889ED" w14:textId="77777777" w:rsidR="00127F87" w:rsidRDefault="00127F87" w:rsidP="00127F87"/>
        </w:tc>
      </w:tr>
      <w:tr w:rsidR="00127F87" w14:paraId="6CD3FD35" w14:textId="77777777" w:rsidTr="00127F87">
        <w:trPr>
          <w:cantSplit/>
          <w:trHeight w:val="680"/>
          <w:jc w:val="center"/>
        </w:trPr>
        <w:tc>
          <w:tcPr>
            <w:tcW w:w="9533" w:type="dxa"/>
            <w:gridSpan w:val="5"/>
            <w:tcBorders>
              <w:top w:val="single" w:sz="12" w:space="0" w:color="auto"/>
              <w:left w:val="single" w:sz="12" w:space="0" w:color="auto"/>
              <w:bottom w:val="single" w:sz="8" w:space="0" w:color="auto"/>
              <w:right w:val="single" w:sz="12" w:space="0" w:color="auto"/>
            </w:tcBorders>
          </w:tcPr>
          <w:p w14:paraId="52221FA4" w14:textId="77777777" w:rsidR="00127F87" w:rsidRDefault="00127F87" w:rsidP="00127F87">
            <w:r>
              <w:rPr>
                <w:sz w:val="22"/>
              </w:rPr>
              <w:t>Navrhovaná změna ceny díla:                                                                              Kč (bez DPH)</w:t>
            </w:r>
          </w:p>
          <w:p w14:paraId="0224C2B4" w14:textId="77777777" w:rsidR="00127F87" w:rsidRDefault="00127F87" w:rsidP="00127F87">
            <w:pPr>
              <w:rPr>
                <w:sz w:val="10"/>
              </w:rPr>
            </w:pPr>
          </w:p>
          <w:p w14:paraId="574E2AFC" w14:textId="77777777" w:rsidR="00127F87" w:rsidRDefault="00127F87" w:rsidP="00127F87"/>
        </w:tc>
      </w:tr>
      <w:tr w:rsidR="00127F87" w14:paraId="1E877D8B"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1BA5CE2C" w14:textId="77777777" w:rsidR="00127F87" w:rsidRDefault="00127F87" w:rsidP="00127F87">
            <w:pPr>
              <w:jc w:val="center"/>
            </w:pPr>
            <w:r>
              <w:rPr>
                <w:b/>
                <w:bCs/>
                <w:sz w:val="22"/>
              </w:rPr>
              <w:t xml:space="preserve">Vícepráce </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42E32176" w14:textId="77777777" w:rsidR="00127F87" w:rsidRDefault="00127F87" w:rsidP="00127F87">
            <w:pPr>
              <w:jc w:val="right"/>
            </w:pPr>
            <w:r>
              <w:rPr>
                <w:sz w:val="22"/>
              </w:rPr>
              <w:t xml:space="preserve"> Kč (bez DPH)     </w:t>
            </w:r>
          </w:p>
        </w:tc>
      </w:tr>
      <w:tr w:rsidR="00127F87" w14:paraId="17F91A09" w14:textId="77777777" w:rsidTr="00127F87">
        <w:trPr>
          <w:cantSplit/>
          <w:trHeight w:val="69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4EE7F086" w14:textId="77777777" w:rsidR="00127F87" w:rsidRDefault="00127F87" w:rsidP="00127F87">
            <w:pPr>
              <w:jc w:val="center"/>
            </w:pPr>
            <w:r>
              <w:rPr>
                <w:b/>
                <w:bCs/>
                <w:sz w:val="22"/>
              </w:rPr>
              <w:t>Méněpráce</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330312E8" w14:textId="77777777" w:rsidR="00127F87" w:rsidRDefault="00127F87" w:rsidP="00127F87">
            <w:pPr>
              <w:jc w:val="right"/>
            </w:pPr>
            <w:r>
              <w:rPr>
                <w:sz w:val="22"/>
              </w:rPr>
              <w:t xml:space="preserve"> Kč (bez DPH)</w:t>
            </w:r>
          </w:p>
        </w:tc>
      </w:tr>
      <w:tr w:rsidR="00127F87" w14:paraId="297F2CC5" w14:textId="77777777" w:rsidTr="00127F87">
        <w:trPr>
          <w:cantSplit/>
          <w:trHeight w:val="600"/>
          <w:jc w:val="center"/>
        </w:trPr>
        <w:tc>
          <w:tcPr>
            <w:tcW w:w="9533" w:type="dxa"/>
            <w:gridSpan w:val="5"/>
            <w:tcBorders>
              <w:top w:val="single" w:sz="8" w:space="0" w:color="auto"/>
              <w:left w:val="single" w:sz="12" w:space="0" w:color="auto"/>
              <w:bottom w:val="single" w:sz="8" w:space="0" w:color="auto"/>
              <w:right w:val="single" w:sz="12" w:space="0" w:color="auto"/>
            </w:tcBorders>
          </w:tcPr>
          <w:p w14:paraId="4A68973F" w14:textId="77777777" w:rsidR="00127F87" w:rsidRDefault="00127F87" w:rsidP="00127F87">
            <w:r>
              <w:rPr>
                <w:sz w:val="22"/>
              </w:rPr>
              <w:t>Navrhovaná změna lhůty dokončení díla:</w:t>
            </w:r>
          </w:p>
        </w:tc>
      </w:tr>
      <w:tr w:rsidR="00127F87" w14:paraId="0175BB4C" w14:textId="77777777" w:rsidTr="00127F87">
        <w:trPr>
          <w:cantSplit/>
          <w:trHeight w:val="600"/>
          <w:jc w:val="center"/>
        </w:trPr>
        <w:tc>
          <w:tcPr>
            <w:tcW w:w="5350" w:type="dxa"/>
            <w:gridSpan w:val="2"/>
            <w:tcBorders>
              <w:top w:val="single" w:sz="8" w:space="0" w:color="auto"/>
              <w:left w:val="single" w:sz="12" w:space="0" w:color="auto"/>
              <w:bottom w:val="single" w:sz="8" w:space="0" w:color="auto"/>
              <w:right w:val="single" w:sz="8" w:space="0" w:color="auto"/>
            </w:tcBorders>
            <w:vAlign w:val="center"/>
          </w:tcPr>
          <w:p w14:paraId="0EE55617" w14:textId="77777777" w:rsidR="00127F87" w:rsidRDefault="00127F87" w:rsidP="00127F87">
            <w:pPr>
              <w:jc w:val="center"/>
            </w:pPr>
            <w:r>
              <w:rPr>
                <w:b/>
                <w:bCs/>
                <w:sz w:val="22"/>
              </w:rPr>
              <w:t>prodloužení lhůty o</w:t>
            </w:r>
          </w:p>
        </w:tc>
        <w:tc>
          <w:tcPr>
            <w:tcW w:w="4183" w:type="dxa"/>
            <w:gridSpan w:val="3"/>
            <w:tcBorders>
              <w:top w:val="single" w:sz="8" w:space="0" w:color="auto"/>
              <w:left w:val="single" w:sz="8" w:space="0" w:color="auto"/>
              <w:bottom w:val="single" w:sz="8" w:space="0" w:color="auto"/>
              <w:right w:val="single" w:sz="12" w:space="0" w:color="auto"/>
            </w:tcBorders>
            <w:vAlign w:val="center"/>
          </w:tcPr>
          <w:p w14:paraId="0F245FA3" w14:textId="77777777" w:rsidR="00127F87" w:rsidRDefault="00127F87" w:rsidP="00127F87">
            <w:pPr>
              <w:jc w:val="right"/>
            </w:pPr>
            <w:r>
              <w:rPr>
                <w:sz w:val="22"/>
              </w:rPr>
              <w:t>kalendářních dní</w:t>
            </w:r>
          </w:p>
        </w:tc>
      </w:tr>
      <w:tr w:rsidR="00127F87" w14:paraId="0B25716F" w14:textId="77777777" w:rsidTr="00127F87">
        <w:trPr>
          <w:cantSplit/>
          <w:trHeight w:val="600"/>
          <w:jc w:val="center"/>
        </w:trPr>
        <w:tc>
          <w:tcPr>
            <w:tcW w:w="5350" w:type="dxa"/>
            <w:gridSpan w:val="2"/>
            <w:tcBorders>
              <w:top w:val="single" w:sz="8" w:space="0" w:color="auto"/>
              <w:left w:val="single" w:sz="12" w:space="0" w:color="auto"/>
              <w:bottom w:val="single" w:sz="12" w:space="0" w:color="auto"/>
              <w:right w:val="single" w:sz="8" w:space="0" w:color="auto"/>
            </w:tcBorders>
            <w:vAlign w:val="center"/>
          </w:tcPr>
          <w:p w14:paraId="1C9F063D" w14:textId="77777777" w:rsidR="00127F87" w:rsidRDefault="00127F87" w:rsidP="00127F87">
            <w:pPr>
              <w:jc w:val="center"/>
            </w:pPr>
            <w:r>
              <w:rPr>
                <w:b/>
                <w:bCs/>
                <w:sz w:val="22"/>
              </w:rPr>
              <w:t>zkrácení lhůty o</w:t>
            </w:r>
          </w:p>
        </w:tc>
        <w:tc>
          <w:tcPr>
            <w:tcW w:w="4183" w:type="dxa"/>
            <w:gridSpan w:val="3"/>
            <w:tcBorders>
              <w:top w:val="single" w:sz="8" w:space="0" w:color="auto"/>
              <w:left w:val="single" w:sz="8" w:space="0" w:color="auto"/>
              <w:bottom w:val="single" w:sz="12" w:space="0" w:color="auto"/>
              <w:right w:val="single" w:sz="12" w:space="0" w:color="auto"/>
            </w:tcBorders>
            <w:vAlign w:val="center"/>
          </w:tcPr>
          <w:p w14:paraId="1BBF0B69" w14:textId="77777777" w:rsidR="00127F87" w:rsidRDefault="00127F87" w:rsidP="00127F87">
            <w:pPr>
              <w:jc w:val="right"/>
            </w:pPr>
            <w:r>
              <w:rPr>
                <w:sz w:val="22"/>
              </w:rPr>
              <w:t>kalendářních dní</w:t>
            </w:r>
          </w:p>
        </w:tc>
      </w:tr>
      <w:tr w:rsidR="00127F87" w14:paraId="290F5C59" w14:textId="77777777" w:rsidTr="00127F87">
        <w:trPr>
          <w:cantSplit/>
          <w:trHeight w:val="645"/>
          <w:jc w:val="center"/>
        </w:trPr>
        <w:tc>
          <w:tcPr>
            <w:tcW w:w="5350" w:type="dxa"/>
            <w:gridSpan w:val="2"/>
            <w:tcBorders>
              <w:top w:val="single" w:sz="12" w:space="0" w:color="auto"/>
              <w:left w:val="single" w:sz="12" w:space="0" w:color="auto"/>
              <w:bottom w:val="single" w:sz="12" w:space="0" w:color="auto"/>
              <w:right w:val="single" w:sz="12" w:space="0" w:color="auto"/>
            </w:tcBorders>
            <w:vAlign w:val="center"/>
          </w:tcPr>
          <w:p w14:paraId="367D6696" w14:textId="77777777" w:rsidR="00127F87" w:rsidRDefault="00127F87" w:rsidP="00127F87">
            <w:r>
              <w:rPr>
                <w:sz w:val="22"/>
              </w:rPr>
              <w:t>Za zhotovitele (zpracoval):</w:t>
            </w:r>
          </w:p>
        </w:tc>
        <w:tc>
          <w:tcPr>
            <w:tcW w:w="4183" w:type="dxa"/>
            <w:gridSpan w:val="3"/>
            <w:tcBorders>
              <w:top w:val="single" w:sz="12" w:space="0" w:color="auto"/>
              <w:left w:val="single" w:sz="12" w:space="0" w:color="auto"/>
              <w:bottom w:val="single" w:sz="12" w:space="0" w:color="auto"/>
              <w:right w:val="single" w:sz="12" w:space="0" w:color="auto"/>
            </w:tcBorders>
            <w:vAlign w:val="center"/>
          </w:tcPr>
          <w:p w14:paraId="03D54D9E" w14:textId="77777777" w:rsidR="00127F87" w:rsidRDefault="00127F87" w:rsidP="00127F87"/>
        </w:tc>
      </w:tr>
    </w:tbl>
    <w:p w14:paraId="4D5693C7" w14:textId="77777777" w:rsidR="00127F87" w:rsidRPr="007B45FA" w:rsidRDefault="00127F87" w:rsidP="00127F87">
      <w:pPr>
        <w:tabs>
          <w:tab w:val="left" w:pos="1470"/>
        </w:tabs>
        <w:rPr>
          <w:sz w:val="21"/>
          <w:szCs w:val="21"/>
        </w:rPr>
      </w:pPr>
    </w:p>
    <w:p w14:paraId="0D702425" w14:textId="77777777" w:rsidR="00127F87" w:rsidRDefault="00127F87" w:rsidP="00127F87"/>
    <w:p w14:paraId="222753AB" w14:textId="77777777" w:rsidR="00AB2C6C" w:rsidRDefault="00AB2C6C"/>
    <w:sectPr w:rsidR="00AB2C6C" w:rsidSect="00F57410">
      <w:headerReference w:type="default" r:id="rId14"/>
      <w:footerReference w:type="default" r:id="rId15"/>
      <w:headerReference w:type="first" r:id="rId16"/>
      <w:footerReference w:type="first" r:id="rId17"/>
      <w:pgSz w:w="11906" w:h="16838" w:code="9"/>
      <w:pgMar w:top="992" w:right="709" w:bottom="993" w:left="709" w:header="540" w:footer="40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60A1E5E" w16cex:dateUtc="2026-02-02T13:14:00Z"/>
  <w16cex:commentExtensible w16cex:durableId="37CC0827" w16cex:dateUtc="2026-02-02T13:38: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82F4CFA" w14:textId="77777777" w:rsidR="009E5B81" w:rsidRDefault="009E5B81" w:rsidP="00127F87">
      <w:r>
        <w:separator/>
      </w:r>
    </w:p>
  </w:endnote>
  <w:endnote w:type="continuationSeparator" w:id="0">
    <w:p w14:paraId="2FC589FE" w14:textId="77777777" w:rsidR="009E5B81" w:rsidRDefault="009E5B81" w:rsidP="00127F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C335E6" w14:textId="0E31231A" w:rsidR="009E5B81" w:rsidRPr="000A7553" w:rsidRDefault="009E5B81" w:rsidP="00127F87">
    <w:pPr>
      <w:pStyle w:val="Zpat"/>
      <w:jc w:val="center"/>
      <w:rPr>
        <w:sz w:val="21"/>
        <w:szCs w:val="21"/>
      </w:rPr>
    </w:pPr>
    <w:r w:rsidRPr="000A7553">
      <w:rPr>
        <w:sz w:val="21"/>
        <w:szCs w:val="21"/>
      </w:rPr>
      <w:t xml:space="preserve">Strana </w:t>
    </w:r>
    <w:r w:rsidRPr="000A7553">
      <w:rPr>
        <w:sz w:val="21"/>
        <w:szCs w:val="21"/>
      </w:rPr>
      <w:fldChar w:fldCharType="begin"/>
    </w:r>
    <w:r w:rsidRPr="000A7553">
      <w:rPr>
        <w:sz w:val="21"/>
        <w:szCs w:val="21"/>
      </w:rPr>
      <w:instrText xml:space="preserve"> PAGE </w:instrText>
    </w:r>
    <w:r w:rsidRPr="000A7553">
      <w:rPr>
        <w:sz w:val="21"/>
        <w:szCs w:val="21"/>
      </w:rPr>
      <w:fldChar w:fldCharType="separate"/>
    </w:r>
    <w:r>
      <w:rPr>
        <w:noProof/>
        <w:sz w:val="21"/>
        <w:szCs w:val="21"/>
      </w:rPr>
      <w:t>19</w:t>
    </w:r>
    <w:r w:rsidRPr="000A7553">
      <w:rPr>
        <w:sz w:val="21"/>
        <w:szCs w:val="21"/>
      </w:rPr>
      <w:fldChar w:fldCharType="end"/>
    </w:r>
    <w:r w:rsidRPr="000A7553">
      <w:rPr>
        <w:sz w:val="21"/>
        <w:szCs w:val="21"/>
      </w:rPr>
      <w:t xml:space="preserve"> (celkem </w:t>
    </w:r>
    <w:r w:rsidRPr="000A7553">
      <w:rPr>
        <w:sz w:val="21"/>
        <w:szCs w:val="21"/>
      </w:rPr>
      <w:fldChar w:fldCharType="begin"/>
    </w:r>
    <w:r w:rsidRPr="000A7553">
      <w:rPr>
        <w:sz w:val="21"/>
        <w:szCs w:val="21"/>
      </w:rPr>
      <w:instrText xml:space="preserve"> NUMPAGES </w:instrText>
    </w:r>
    <w:r w:rsidRPr="000A7553">
      <w:rPr>
        <w:sz w:val="21"/>
        <w:szCs w:val="21"/>
      </w:rPr>
      <w:fldChar w:fldCharType="separate"/>
    </w:r>
    <w:r>
      <w:rPr>
        <w:noProof/>
        <w:sz w:val="21"/>
        <w:szCs w:val="21"/>
      </w:rPr>
      <w:t>19</w:t>
    </w:r>
    <w:r w:rsidRPr="000A7553">
      <w:rPr>
        <w:sz w:val="21"/>
        <w:szCs w:val="21"/>
      </w:rPr>
      <w:fldChar w:fldCharType="end"/>
    </w:r>
    <w:r w:rsidRPr="000A7553">
      <w:rPr>
        <w:sz w:val="21"/>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B54DA9" w14:textId="36951D53" w:rsidR="009E5B81" w:rsidRPr="006D1D93" w:rsidRDefault="009E5B81" w:rsidP="00127F87">
    <w:pPr>
      <w:pStyle w:val="Zpat"/>
      <w:jc w:val="center"/>
      <w:rPr>
        <w:sz w:val="21"/>
        <w:szCs w:val="21"/>
      </w:rPr>
    </w:pPr>
    <w:r w:rsidRPr="006D1D93">
      <w:rPr>
        <w:sz w:val="21"/>
        <w:szCs w:val="21"/>
      </w:rPr>
      <w:t xml:space="preserve">Strana </w:t>
    </w:r>
    <w:r w:rsidRPr="006D1D93">
      <w:rPr>
        <w:sz w:val="21"/>
        <w:szCs w:val="21"/>
      </w:rPr>
      <w:fldChar w:fldCharType="begin"/>
    </w:r>
    <w:r w:rsidRPr="006D1D93">
      <w:rPr>
        <w:sz w:val="21"/>
        <w:szCs w:val="21"/>
      </w:rPr>
      <w:instrText xml:space="preserve"> PAGE </w:instrText>
    </w:r>
    <w:r w:rsidRPr="006D1D93">
      <w:rPr>
        <w:sz w:val="21"/>
        <w:szCs w:val="21"/>
      </w:rPr>
      <w:fldChar w:fldCharType="separate"/>
    </w:r>
    <w:r>
      <w:rPr>
        <w:noProof/>
        <w:sz w:val="21"/>
        <w:szCs w:val="21"/>
      </w:rPr>
      <w:t>1</w:t>
    </w:r>
    <w:r w:rsidRPr="006D1D93">
      <w:rPr>
        <w:sz w:val="21"/>
        <w:szCs w:val="21"/>
      </w:rPr>
      <w:fldChar w:fldCharType="end"/>
    </w:r>
    <w:r w:rsidRPr="006D1D93">
      <w:rPr>
        <w:sz w:val="21"/>
        <w:szCs w:val="21"/>
      </w:rPr>
      <w:t xml:space="preserve"> (celkem </w:t>
    </w:r>
    <w:r w:rsidRPr="006D1D93">
      <w:rPr>
        <w:sz w:val="21"/>
        <w:szCs w:val="21"/>
      </w:rPr>
      <w:fldChar w:fldCharType="begin"/>
    </w:r>
    <w:r w:rsidRPr="006D1D93">
      <w:rPr>
        <w:sz w:val="21"/>
        <w:szCs w:val="21"/>
      </w:rPr>
      <w:instrText xml:space="preserve"> NUMPAGES </w:instrText>
    </w:r>
    <w:r w:rsidRPr="006D1D93">
      <w:rPr>
        <w:sz w:val="21"/>
        <w:szCs w:val="21"/>
      </w:rPr>
      <w:fldChar w:fldCharType="separate"/>
    </w:r>
    <w:r>
      <w:rPr>
        <w:noProof/>
        <w:sz w:val="21"/>
        <w:szCs w:val="21"/>
      </w:rPr>
      <w:t>19</w:t>
    </w:r>
    <w:r w:rsidRPr="006D1D93">
      <w:rPr>
        <w:sz w:val="21"/>
        <w:szCs w:val="21"/>
      </w:rPr>
      <w:fldChar w:fldCharType="end"/>
    </w:r>
    <w:r w:rsidRPr="006D1D93">
      <w:rPr>
        <w:sz w:val="21"/>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EE2FC" w14:textId="77777777" w:rsidR="009E5B81" w:rsidRDefault="009E5B81" w:rsidP="00127F87">
      <w:r>
        <w:separator/>
      </w:r>
    </w:p>
  </w:footnote>
  <w:footnote w:type="continuationSeparator" w:id="0">
    <w:p w14:paraId="10124A03" w14:textId="77777777" w:rsidR="009E5B81" w:rsidRDefault="009E5B81" w:rsidP="00127F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9468"/>
    </w:tblGrid>
    <w:tr w:rsidR="009E5B81" w:rsidRPr="00F57410" w14:paraId="2EF67A1D" w14:textId="77777777" w:rsidTr="00127F87">
      <w:tc>
        <w:tcPr>
          <w:tcW w:w="9468" w:type="dxa"/>
        </w:tcPr>
        <w:p w14:paraId="74E276DA" w14:textId="29874499" w:rsidR="009E5B81" w:rsidRPr="00F57410" w:rsidRDefault="009E5B81" w:rsidP="00354A05">
          <w:pPr>
            <w:tabs>
              <w:tab w:val="left" w:pos="810"/>
            </w:tabs>
            <w:rPr>
              <w:spacing w:val="20"/>
              <w:sz w:val="21"/>
              <w:szCs w:val="21"/>
            </w:rPr>
          </w:pPr>
          <w:r w:rsidRPr="003F5C9C">
            <w:rPr>
              <w:bCs/>
              <w:smallCaps/>
              <w:spacing w:val="30"/>
              <w:sz w:val="16"/>
              <w:szCs w:val="16"/>
            </w:rPr>
            <w:t>III/15272 Brno, ul. Libušina třída</w:t>
          </w:r>
        </w:p>
      </w:tc>
    </w:tr>
  </w:tbl>
  <w:p w14:paraId="40B77A2F" w14:textId="77777777" w:rsidR="009E5B81" w:rsidRPr="000A7553" w:rsidRDefault="009E5B81" w:rsidP="00127F87">
    <w:pPr>
      <w:pStyle w:val="Zhlav"/>
      <w:jc w:val="center"/>
      <w:rPr>
        <w:b/>
        <w:bCs/>
        <w:color w:val="FF0000"/>
        <w:sz w:val="21"/>
        <w:szCs w:val="21"/>
      </w:rPr>
    </w:pPr>
    <w:r>
      <w:rPr>
        <w:b/>
        <w:bCs/>
        <w:color w:val="FF0000"/>
        <w:sz w:val="21"/>
        <w:szCs w:val="21"/>
      </w:rPr>
      <w:t>______</w:t>
    </w:r>
    <w:r w:rsidRPr="000A7553">
      <w:rPr>
        <w:b/>
        <w:bCs/>
        <w:color w:val="FF0000"/>
        <w:sz w:val="21"/>
        <w:szCs w:val="21"/>
      </w:rPr>
      <w:t>_____________________________________________</w:t>
    </w:r>
    <w:r>
      <w:rPr>
        <w:b/>
        <w:bCs/>
        <w:color w:val="FF0000"/>
        <w:sz w:val="21"/>
        <w:szCs w:val="21"/>
      </w:rPr>
      <w:t>__________</w:t>
    </w:r>
    <w:r w:rsidRPr="000A7553">
      <w:rPr>
        <w:b/>
        <w:bCs/>
        <w:color w:val="FF0000"/>
        <w:sz w:val="21"/>
        <w:szCs w:val="21"/>
      </w:rPr>
      <w:t>____________________________________</w:t>
    </w:r>
    <w:r>
      <w:rPr>
        <w:b/>
        <w:bCs/>
        <w:color w:val="FF0000"/>
        <w:sz w:val="21"/>
        <w:szCs w:val="21"/>
      </w:rPr>
      <w:t>_</w:t>
    </w:r>
    <w:r w:rsidRPr="000A7553">
      <w:rPr>
        <w:b/>
        <w:bCs/>
        <w:color w:val="FF0000"/>
        <w:sz w:val="21"/>
        <w:szCs w:val="21"/>
      </w:rPr>
      <w:t>_</w:t>
    </w:r>
  </w:p>
  <w:p w14:paraId="59D73A22" w14:textId="77777777" w:rsidR="009E5B81" w:rsidRPr="000A7553" w:rsidRDefault="009E5B81" w:rsidP="00127F87">
    <w:pPr>
      <w:pStyle w:val="Zhlav"/>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468" w:type="dxa"/>
      <w:tblLook w:val="01E0" w:firstRow="1" w:lastRow="1" w:firstColumn="1" w:lastColumn="1" w:noHBand="0" w:noVBand="0"/>
    </w:tblPr>
    <w:tblGrid>
      <w:gridCol w:w="4788"/>
      <w:gridCol w:w="4680"/>
    </w:tblGrid>
    <w:tr w:rsidR="009E5B81" w:rsidRPr="002368E1" w14:paraId="7C26E09D" w14:textId="77777777">
      <w:tc>
        <w:tcPr>
          <w:tcW w:w="9468" w:type="dxa"/>
          <w:gridSpan w:val="2"/>
        </w:tcPr>
        <w:p w14:paraId="6F64769A" w14:textId="43162FC2" w:rsidR="009E5B81" w:rsidRPr="00C872A1" w:rsidRDefault="009E5B81" w:rsidP="003F5C9C">
          <w:pPr>
            <w:tabs>
              <w:tab w:val="left" w:pos="810"/>
            </w:tabs>
            <w:rPr>
              <w:bCs/>
              <w:smallCaps/>
              <w:spacing w:val="30"/>
              <w:sz w:val="20"/>
              <w:szCs w:val="20"/>
              <w:lang w:val="en-US"/>
            </w:rPr>
          </w:pPr>
          <w:r w:rsidRPr="003C4C99">
            <w:t>III/15272 Brno, ul. Libušina třída</w:t>
          </w:r>
        </w:p>
      </w:tc>
    </w:tr>
    <w:tr w:rsidR="009E5B81" w:rsidRPr="00102C96" w14:paraId="48223346" w14:textId="77777777">
      <w:tc>
        <w:tcPr>
          <w:tcW w:w="4788" w:type="dxa"/>
        </w:tcPr>
        <w:p w14:paraId="7A83E2BD" w14:textId="77777777" w:rsidR="009E5B81" w:rsidRPr="00102C96" w:rsidRDefault="009E5B81" w:rsidP="00127F87">
          <w:pPr>
            <w:jc w:val="both"/>
            <w:rPr>
              <w:sz w:val="21"/>
              <w:szCs w:val="21"/>
            </w:rPr>
          </w:pPr>
          <w:permStart w:id="1923512160" w:edGrp="everyone" w:colFirst="1" w:colLast="1"/>
          <w:permStart w:id="816584299" w:edGrp="everyone" w:colFirst="2" w:colLast="2"/>
          <w:r w:rsidRPr="00102C96">
            <w:rPr>
              <w:sz w:val="21"/>
              <w:szCs w:val="21"/>
            </w:rPr>
            <w:t>Číslo smlouvy objednatele</w:t>
          </w:r>
        </w:p>
      </w:tc>
      <w:tc>
        <w:tcPr>
          <w:tcW w:w="4680" w:type="dxa"/>
        </w:tcPr>
        <w:p w14:paraId="309E68AB" w14:textId="1114F6B4" w:rsidR="009E5B81" w:rsidRPr="00102C96" w:rsidRDefault="009E5B81" w:rsidP="00127F87">
          <w:pPr>
            <w:ind w:left="34"/>
            <w:jc w:val="right"/>
            <w:rPr>
              <w:sz w:val="21"/>
              <w:szCs w:val="21"/>
            </w:rPr>
          </w:pPr>
          <w:r w:rsidRPr="00102C96">
            <w:rPr>
              <w:sz w:val="21"/>
              <w:szCs w:val="21"/>
            </w:rPr>
            <w:t xml:space="preserve">Číslo smlouvy zhotovitele    </w:t>
          </w:r>
        </w:p>
      </w:tc>
    </w:tr>
    <w:permEnd w:id="1923512160"/>
    <w:permEnd w:id="816584299"/>
  </w:tbl>
  <w:p w14:paraId="6315E563" w14:textId="77777777" w:rsidR="009E5B81" w:rsidRDefault="009E5B8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114F3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 w15:restartNumberingAfterBreak="0">
    <w:nsid w:val="05B70081"/>
    <w:multiLevelType w:val="multilevel"/>
    <w:tmpl w:val="BA4EED5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 w15:restartNumberingAfterBreak="0">
    <w:nsid w:val="063F461A"/>
    <w:multiLevelType w:val="multilevel"/>
    <w:tmpl w:val="84DEB456"/>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1598"/>
        </w:tabs>
        <w:ind w:left="1598"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 w15:restartNumberingAfterBreak="0">
    <w:nsid w:val="077D753F"/>
    <w:multiLevelType w:val="multilevel"/>
    <w:tmpl w:val="89BA0548"/>
    <w:lvl w:ilvl="0">
      <w:start w:val="4"/>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93D16E2"/>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5" w15:restartNumberingAfterBreak="0">
    <w:nsid w:val="0CE43908"/>
    <w:multiLevelType w:val="hybridMultilevel"/>
    <w:tmpl w:val="20C82394"/>
    <w:lvl w:ilvl="0" w:tplc="B874C258">
      <w:start w:val="1"/>
      <w:numFmt w:val="decimal"/>
      <w:lvlText w:val="%1."/>
      <w:lvlJc w:val="left"/>
      <w:pPr>
        <w:tabs>
          <w:tab w:val="num" w:pos="720"/>
        </w:tabs>
        <w:ind w:left="720" w:hanging="360"/>
      </w:pPr>
      <w:rPr>
        <w:rFonts w:cs="Times New Roman" w:hint="default"/>
        <w:b w:val="0"/>
      </w:rPr>
    </w:lvl>
    <w:lvl w:ilvl="1" w:tplc="04050019" w:tentative="1">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0D790FBC"/>
    <w:multiLevelType w:val="multilevel"/>
    <w:tmpl w:val="0B5C12FE"/>
    <w:lvl w:ilvl="0">
      <w:start w:val="2"/>
      <w:numFmt w:val="decimal"/>
      <w:lvlText w:val="%1."/>
      <w:lvlJc w:val="left"/>
      <w:pPr>
        <w:tabs>
          <w:tab w:val="num" w:pos="720"/>
        </w:tabs>
        <w:ind w:left="720" w:hanging="360"/>
      </w:pPr>
      <w:rPr>
        <w:rFonts w:cs="Times New Roman" w:hint="default"/>
        <w:b w:val="0"/>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12FC73CB"/>
    <w:multiLevelType w:val="multilevel"/>
    <w:tmpl w:val="F4F6360A"/>
    <w:lvl w:ilvl="0">
      <w:start w:val="7"/>
      <w:numFmt w:val="decimal"/>
      <w:lvlText w:val="%1"/>
      <w:lvlJc w:val="left"/>
      <w:pPr>
        <w:ind w:left="360" w:hanging="360"/>
      </w:pPr>
      <w:rPr>
        <w:rFonts w:hint="default"/>
      </w:rPr>
    </w:lvl>
    <w:lvl w:ilvl="1">
      <w:start w:val="1"/>
      <w:numFmt w:val="decimal"/>
      <w:lvlText w:val="%1.%2"/>
      <w:lvlJc w:val="left"/>
      <w:pPr>
        <w:ind w:left="1259" w:hanging="360"/>
      </w:pPr>
      <w:rPr>
        <w:rFonts w:hint="default"/>
      </w:rPr>
    </w:lvl>
    <w:lvl w:ilvl="2">
      <w:start w:val="1"/>
      <w:numFmt w:val="decimal"/>
      <w:lvlText w:val="%1.%2.%3"/>
      <w:lvlJc w:val="left"/>
      <w:pPr>
        <w:ind w:left="2518" w:hanging="720"/>
      </w:pPr>
      <w:rPr>
        <w:rFonts w:hint="default"/>
      </w:rPr>
    </w:lvl>
    <w:lvl w:ilvl="3">
      <w:start w:val="1"/>
      <w:numFmt w:val="decimal"/>
      <w:lvlText w:val="%1.%2.%3.%4"/>
      <w:lvlJc w:val="left"/>
      <w:pPr>
        <w:ind w:left="3417" w:hanging="720"/>
      </w:pPr>
      <w:rPr>
        <w:rFonts w:hint="default"/>
      </w:rPr>
    </w:lvl>
    <w:lvl w:ilvl="4">
      <w:start w:val="1"/>
      <w:numFmt w:val="decimal"/>
      <w:lvlText w:val="%1.%2.%3.%4.%5"/>
      <w:lvlJc w:val="left"/>
      <w:pPr>
        <w:ind w:left="4676" w:hanging="1080"/>
      </w:pPr>
      <w:rPr>
        <w:rFonts w:hint="default"/>
      </w:rPr>
    </w:lvl>
    <w:lvl w:ilvl="5">
      <w:start w:val="1"/>
      <w:numFmt w:val="decimal"/>
      <w:lvlText w:val="%1.%2.%3.%4.%5.%6"/>
      <w:lvlJc w:val="left"/>
      <w:pPr>
        <w:ind w:left="5575" w:hanging="1080"/>
      </w:pPr>
      <w:rPr>
        <w:rFonts w:hint="default"/>
      </w:rPr>
    </w:lvl>
    <w:lvl w:ilvl="6">
      <w:start w:val="1"/>
      <w:numFmt w:val="decimal"/>
      <w:lvlText w:val="%1.%2.%3.%4.%5.%6.%7"/>
      <w:lvlJc w:val="left"/>
      <w:pPr>
        <w:ind w:left="6834" w:hanging="1440"/>
      </w:pPr>
      <w:rPr>
        <w:rFonts w:hint="default"/>
      </w:rPr>
    </w:lvl>
    <w:lvl w:ilvl="7">
      <w:start w:val="1"/>
      <w:numFmt w:val="decimal"/>
      <w:lvlText w:val="%1.%2.%3.%4.%5.%6.%7.%8"/>
      <w:lvlJc w:val="left"/>
      <w:pPr>
        <w:ind w:left="7733" w:hanging="1440"/>
      </w:pPr>
      <w:rPr>
        <w:rFonts w:hint="default"/>
      </w:rPr>
    </w:lvl>
    <w:lvl w:ilvl="8">
      <w:start w:val="1"/>
      <w:numFmt w:val="decimal"/>
      <w:lvlText w:val="%1.%2.%3.%4.%5.%6.%7.%8.%9"/>
      <w:lvlJc w:val="left"/>
      <w:pPr>
        <w:ind w:left="8632" w:hanging="1440"/>
      </w:pPr>
      <w:rPr>
        <w:rFonts w:hint="default"/>
      </w:rPr>
    </w:lvl>
  </w:abstractNum>
  <w:abstractNum w:abstractNumId="8" w15:restartNumberingAfterBreak="0">
    <w:nsid w:val="14291BD7"/>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4C200DD"/>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14C9087E"/>
    <w:multiLevelType w:val="hybridMultilevel"/>
    <w:tmpl w:val="A2DEB654"/>
    <w:lvl w:ilvl="0" w:tplc="5F32588C">
      <w:start w:val="1"/>
      <w:numFmt w:val="upperRoman"/>
      <w:lvlText w:val="%1."/>
      <w:lvlJc w:val="left"/>
      <w:pPr>
        <w:tabs>
          <w:tab w:val="num" w:pos="720"/>
        </w:tabs>
        <w:ind w:left="720" w:hanging="720"/>
      </w:pPr>
      <w:rPr>
        <w:rFonts w:cs="Times New Roman" w:hint="default"/>
        <w:b/>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928"/>
        </w:tabs>
        <w:ind w:left="928"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360"/>
        </w:tabs>
        <w:ind w:left="36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15:restartNumberingAfterBreak="0">
    <w:nsid w:val="194F1D3E"/>
    <w:multiLevelType w:val="hybridMultilevel"/>
    <w:tmpl w:val="7DC8CA7A"/>
    <w:lvl w:ilvl="0" w:tplc="A0486EE0">
      <w:start w:val="1"/>
      <w:numFmt w:val="decimal"/>
      <w:lvlText w:val="%1."/>
      <w:lvlJc w:val="left"/>
      <w:pPr>
        <w:tabs>
          <w:tab w:val="num" w:pos="360"/>
        </w:tabs>
        <w:ind w:left="36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2" w15:restartNumberingAfterBreak="0">
    <w:nsid w:val="1B40184B"/>
    <w:multiLevelType w:val="multilevel"/>
    <w:tmpl w:val="336E711C"/>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3" w15:restartNumberingAfterBreak="0">
    <w:nsid w:val="1C17472A"/>
    <w:multiLevelType w:val="multilevel"/>
    <w:tmpl w:val="6BE23B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4" w15:restartNumberingAfterBreak="0">
    <w:nsid w:val="291704F3"/>
    <w:multiLevelType w:val="multilevel"/>
    <w:tmpl w:val="2BEA04CC"/>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F5C09C9"/>
    <w:multiLevelType w:val="hybridMultilevel"/>
    <w:tmpl w:val="125A71E4"/>
    <w:lvl w:ilvl="0" w:tplc="2F38CEEC">
      <w:start w:val="1"/>
      <w:numFmt w:val="decimal"/>
      <w:lvlText w:val="%1."/>
      <w:lvlJc w:val="left"/>
      <w:pPr>
        <w:tabs>
          <w:tab w:val="num" w:pos="5040"/>
        </w:tabs>
        <w:ind w:left="5040" w:hanging="360"/>
      </w:pPr>
      <w:rPr>
        <w:rFonts w:cs="Times New Roman"/>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31A07F25"/>
    <w:multiLevelType w:val="hybridMultilevel"/>
    <w:tmpl w:val="AFEEE9E8"/>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1031"/>
        </w:tabs>
        <w:ind w:left="1031"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325F13B1"/>
    <w:multiLevelType w:val="multilevel"/>
    <w:tmpl w:val="229626B2"/>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8" w15:restartNumberingAfterBreak="0">
    <w:nsid w:val="3AEB17D6"/>
    <w:multiLevelType w:val="multilevel"/>
    <w:tmpl w:val="2746F3FA"/>
    <w:lvl w:ilvl="0">
      <w:start w:val="6"/>
      <w:numFmt w:val="decimal"/>
      <w:lvlText w:val="%1."/>
      <w:lvlJc w:val="left"/>
      <w:pPr>
        <w:ind w:left="360" w:hanging="360"/>
      </w:pPr>
      <w:rPr>
        <w:rFonts w:hint="default"/>
      </w:rPr>
    </w:lvl>
    <w:lvl w:ilvl="1">
      <w:start w:val="1"/>
      <w:numFmt w:val="decimal"/>
      <w:lvlText w:val="%1.%2."/>
      <w:lvlJc w:val="left"/>
      <w:pPr>
        <w:ind w:left="1494" w:hanging="360"/>
      </w:pPr>
      <w:rPr>
        <w:rFonts w:hint="default"/>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9" w15:restartNumberingAfterBreak="0">
    <w:nsid w:val="3BAB540F"/>
    <w:multiLevelType w:val="hybridMultilevel"/>
    <w:tmpl w:val="27FAFEFA"/>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40C620DD"/>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21" w15:restartNumberingAfterBreak="0">
    <w:nsid w:val="41C26C8D"/>
    <w:multiLevelType w:val="multilevel"/>
    <w:tmpl w:val="79529A9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15:restartNumberingAfterBreak="0">
    <w:nsid w:val="4319517E"/>
    <w:multiLevelType w:val="hybridMultilevel"/>
    <w:tmpl w:val="43A6BD28"/>
    <w:lvl w:ilvl="0" w:tplc="DC60DB80">
      <w:start w:val="1"/>
      <w:numFmt w:val="lowerLetter"/>
      <w:lvlText w:val="%1)"/>
      <w:lvlJc w:val="left"/>
      <w:pPr>
        <w:ind w:left="899" w:hanging="360"/>
      </w:pPr>
    </w:lvl>
    <w:lvl w:ilvl="1" w:tplc="04050019">
      <w:start w:val="1"/>
      <w:numFmt w:val="lowerLetter"/>
      <w:lvlText w:val="%2."/>
      <w:lvlJc w:val="left"/>
      <w:pPr>
        <w:ind w:left="1619" w:hanging="360"/>
      </w:pPr>
    </w:lvl>
    <w:lvl w:ilvl="2" w:tplc="0405001B">
      <w:start w:val="1"/>
      <w:numFmt w:val="lowerRoman"/>
      <w:lvlText w:val="%3."/>
      <w:lvlJc w:val="right"/>
      <w:pPr>
        <w:ind w:left="2339" w:hanging="180"/>
      </w:pPr>
    </w:lvl>
    <w:lvl w:ilvl="3" w:tplc="0405000F">
      <w:start w:val="1"/>
      <w:numFmt w:val="decimal"/>
      <w:lvlText w:val="%4."/>
      <w:lvlJc w:val="left"/>
      <w:pPr>
        <w:ind w:left="3059" w:hanging="360"/>
      </w:pPr>
    </w:lvl>
    <w:lvl w:ilvl="4" w:tplc="04050019">
      <w:start w:val="1"/>
      <w:numFmt w:val="lowerLetter"/>
      <w:lvlText w:val="%5."/>
      <w:lvlJc w:val="left"/>
      <w:pPr>
        <w:ind w:left="3779" w:hanging="360"/>
      </w:pPr>
    </w:lvl>
    <w:lvl w:ilvl="5" w:tplc="0405001B">
      <w:start w:val="1"/>
      <w:numFmt w:val="lowerRoman"/>
      <w:lvlText w:val="%6."/>
      <w:lvlJc w:val="right"/>
      <w:pPr>
        <w:ind w:left="4499" w:hanging="180"/>
      </w:pPr>
    </w:lvl>
    <w:lvl w:ilvl="6" w:tplc="0405000F">
      <w:start w:val="1"/>
      <w:numFmt w:val="decimal"/>
      <w:lvlText w:val="%7."/>
      <w:lvlJc w:val="left"/>
      <w:pPr>
        <w:ind w:left="5219" w:hanging="360"/>
      </w:pPr>
    </w:lvl>
    <w:lvl w:ilvl="7" w:tplc="04050019">
      <w:start w:val="1"/>
      <w:numFmt w:val="lowerLetter"/>
      <w:lvlText w:val="%8."/>
      <w:lvlJc w:val="left"/>
      <w:pPr>
        <w:ind w:left="5939" w:hanging="360"/>
      </w:pPr>
    </w:lvl>
    <w:lvl w:ilvl="8" w:tplc="0405001B">
      <w:start w:val="1"/>
      <w:numFmt w:val="lowerRoman"/>
      <w:lvlText w:val="%9."/>
      <w:lvlJc w:val="right"/>
      <w:pPr>
        <w:ind w:left="6659" w:hanging="180"/>
      </w:pPr>
    </w:lvl>
  </w:abstractNum>
  <w:abstractNum w:abstractNumId="23" w15:restartNumberingAfterBreak="0">
    <w:nsid w:val="432B14E2"/>
    <w:multiLevelType w:val="hybridMultilevel"/>
    <w:tmpl w:val="87C2B142"/>
    <w:lvl w:ilvl="0" w:tplc="901E3CC4">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C2E330F"/>
    <w:multiLevelType w:val="hybridMultilevel"/>
    <w:tmpl w:val="150E379A"/>
    <w:lvl w:ilvl="0" w:tplc="A0486EE0">
      <w:start w:val="1"/>
      <w:numFmt w:val="decimal"/>
      <w:lvlText w:val="%1."/>
      <w:lvlJc w:val="left"/>
      <w:pPr>
        <w:tabs>
          <w:tab w:val="num" w:pos="720"/>
        </w:tabs>
        <w:ind w:left="720" w:hanging="360"/>
      </w:pPr>
      <w:rPr>
        <w:rFonts w:cs="Times New Roman" w:hint="default"/>
        <w:b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748"/>
        </w:tabs>
        <w:ind w:left="748"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51C40670"/>
    <w:multiLevelType w:val="multilevel"/>
    <w:tmpl w:val="519AD9EA"/>
    <w:lvl w:ilvl="0">
      <w:start w:val="1"/>
      <w:numFmt w:val="upperRoman"/>
      <w:lvlText w:val="%1."/>
      <w:lvlJc w:val="left"/>
      <w:pPr>
        <w:tabs>
          <w:tab w:val="num" w:pos="1080"/>
        </w:tabs>
        <w:ind w:left="1080" w:hanging="720"/>
      </w:pPr>
      <w:rPr>
        <w:rFonts w:cs="Times New Roman"/>
        <w:b/>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545A540C"/>
    <w:multiLevelType w:val="multilevel"/>
    <w:tmpl w:val="56349104"/>
    <w:lvl w:ilvl="0">
      <w:start w:val="5"/>
      <w:numFmt w:val="decimal"/>
      <w:lvlText w:val="%1."/>
      <w:lvlJc w:val="left"/>
      <w:pPr>
        <w:tabs>
          <w:tab w:val="num" w:pos="720"/>
        </w:tabs>
        <w:ind w:left="720" w:hanging="360"/>
      </w:pPr>
      <w:rPr>
        <w:rFonts w:cs="Times New Roman" w:hint="default"/>
        <w:b w:val="0"/>
      </w:rPr>
    </w:lvl>
    <w:lvl w:ilvl="1">
      <w:start w:val="1"/>
      <w:numFmt w:val="decimal"/>
      <w:isLgl/>
      <w:lvlText w:val="%1.%2"/>
      <w:lvlJc w:val="left"/>
      <w:pPr>
        <w:ind w:left="1259" w:hanging="360"/>
      </w:pPr>
      <w:rPr>
        <w:rFonts w:hint="default"/>
      </w:rPr>
    </w:lvl>
    <w:lvl w:ilvl="2">
      <w:start w:val="1"/>
      <w:numFmt w:val="decimal"/>
      <w:isLgl/>
      <w:lvlText w:val="%1.%2.%3"/>
      <w:lvlJc w:val="left"/>
      <w:pPr>
        <w:ind w:left="2158" w:hanging="720"/>
      </w:pPr>
      <w:rPr>
        <w:rFonts w:hint="default"/>
      </w:rPr>
    </w:lvl>
    <w:lvl w:ilvl="3">
      <w:start w:val="1"/>
      <w:numFmt w:val="decimal"/>
      <w:isLgl/>
      <w:lvlText w:val="%1.%2.%3.%4"/>
      <w:lvlJc w:val="left"/>
      <w:pPr>
        <w:ind w:left="2697" w:hanging="720"/>
      </w:pPr>
      <w:rPr>
        <w:rFonts w:hint="default"/>
      </w:rPr>
    </w:lvl>
    <w:lvl w:ilvl="4">
      <w:start w:val="1"/>
      <w:numFmt w:val="decimal"/>
      <w:isLgl/>
      <w:lvlText w:val="%1.%2.%3.%4.%5"/>
      <w:lvlJc w:val="left"/>
      <w:pPr>
        <w:ind w:left="3596" w:hanging="1080"/>
      </w:pPr>
      <w:rPr>
        <w:rFonts w:hint="default"/>
      </w:rPr>
    </w:lvl>
    <w:lvl w:ilvl="5">
      <w:start w:val="1"/>
      <w:numFmt w:val="decimal"/>
      <w:isLgl/>
      <w:lvlText w:val="%1.%2.%3.%4.%5.%6"/>
      <w:lvlJc w:val="left"/>
      <w:pPr>
        <w:ind w:left="4135" w:hanging="1080"/>
      </w:pPr>
      <w:rPr>
        <w:rFonts w:hint="default"/>
      </w:rPr>
    </w:lvl>
    <w:lvl w:ilvl="6">
      <w:start w:val="1"/>
      <w:numFmt w:val="decimal"/>
      <w:isLgl/>
      <w:lvlText w:val="%1.%2.%3.%4.%5.%6.%7"/>
      <w:lvlJc w:val="left"/>
      <w:pPr>
        <w:ind w:left="4674" w:hanging="1080"/>
      </w:pPr>
      <w:rPr>
        <w:rFonts w:hint="default"/>
      </w:rPr>
    </w:lvl>
    <w:lvl w:ilvl="7">
      <w:start w:val="1"/>
      <w:numFmt w:val="decimal"/>
      <w:isLgl/>
      <w:lvlText w:val="%1.%2.%3.%4.%5.%6.%7.%8"/>
      <w:lvlJc w:val="left"/>
      <w:pPr>
        <w:ind w:left="5573" w:hanging="1440"/>
      </w:pPr>
      <w:rPr>
        <w:rFonts w:hint="default"/>
      </w:rPr>
    </w:lvl>
    <w:lvl w:ilvl="8">
      <w:start w:val="1"/>
      <w:numFmt w:val="decimal"/>
      <w:isLgl/>
      <w:lvlText w:val="%1.%2.%3.%4.%5.%6.%7.%8.%9"/>
      <w:lvlJc w:val="left"/>
      <w:pPr>
        <w:ind w:left="6112" w:hanging="1440"/>
      </w:pPr>
      <w:rPr>
        <w:rFonts w:hint="default"/>
      </w:rPr>
    </w:lvl>
  </w:abstractNum>
  <w:abstractNum w:abstractNumId="27" w15:restartNumberingAfterBreak="0">
    <w:nsid w:val="57187FF9"/>
    <w:multiLevelType w:val="hybridMultilevel"/>
    <w:tmpl w:val="9A7E4592"/>
    <w:lvl w:ilvl="0" w:tplc="87485430">
      <w:start w:val="2"/>
      <w:numFmt w:val="bullet"/>
      <w:lvlText w:val="-"/>
      <w:lvlJc w:val="left"/>
      <w:pPr>
        <w:tabs>
          <w:tab w:val="num" w:pos="3240"/>
        </w:tabs>
        <w:ind w:left="3240" w:hanging="360"/>
      </w:pPr>
      <w:rPr>
        <w:rFonts w:ascii="Times New Roman" w:eastAsia="Times New Roman" w:hAnsi="Times New Roman" w:hint="default"/>
      </w:rPr>
    </w:lvl>
    <w:lvl w:ilvl="1" w:tplc="04050003" w:tentative="1">
      <w:start w:val="1"/>
      <w:numFmt w:val="bullet"/>
      <w:lvlText w:val="o"/>
      <w:lvlJc w:val="left"/>
      <w:pPr>
        <w:tabs>
          <w:tab w:val="num" w:pos="3960"/>
        </w:tabs>
        <w:ind w:left="3960" w:hanging="360"/>
      </w:pPr>
      <w:rPr>
        <w:rFonts w:ascii="Courier New" w:hAnsi="Courier New" w:hint="default"/>
      </w:rPr>
    </w:lvl>
    <w:lvl w:ilvl="2" w:tplc="04050005" w:tentative="1">
      <w:start w:val="1"/>
      <w:numFmt w:val="bullet"/>
      <w:lvlText w:val=""/>
      <w:lvlJc w:val="left"/>
      <w:pPr>
        <w:tabs>
          <w:tab w:val="num" w:pos="4680"/>
        </w:tabs>
        <w:ind w:left="4680" w:hanging="360"/>
      </w:pPr>
      <w:rPr>
        <w:rFonts w:ascii="Wingdings" w:hAnsi="Wingdings" w:hint="default"/>
      </w:rPr>
    </w:lvl>
    <w:lvl w:ilvl="3" w:tplc="04050001" w:tentative="1">
      <w:start w:val="1"/>
      <w:numFmt w:val="bullet"/>
      <w:lvlText w:val=""/>
      <w:lvlJc w:val="left"/>
      <w:pPr>
        <w:tabs>
          <w:tab w:val="num" w:pos="5400"/>
        </w:tabs>
        <w:ind w:left="5400" w:hanging="360"/>
      </w:pPr>
      <w:rPr>
        <w:rFonts w:ascii="Symbol" w:hAnsi="Symbol" w:hint="default"/>
      </w:rPr>
    </w:lvl>
    <w:lvl w:ilvl="4" w:tplc="04050003" w:tentative="1">
      <w:start w:val="1"/>
      <w:numFmt w:val="bullet"/>
      <w:lvlText w:val="o"/>
      <w:lvlJc w:val="left"/>
      <w:pPr>
        <w:tabs>
          <w:tab w:val="num" w:pos="6120"/>
        </w:tabs>
        <w:ind w:left="6120" w:hanging="360"/>
      </w:pPr>
      <w:rPr>
        <w:rFonts w:ascii="Courier New" w:hAnsi="Courier New" w:hint="default"/>
      </w:rPr>
    </w:lvl>
    <w:lvl w:ilvl="5" w:tplc="04050005" w:tentative="1">
      <w:start w:val="1"/>
      <w:numFmt w:val="bullet"/>
      <w:lvlText w:val=""/>
      <w:lvlJc w:val="left"/>
      <w:pPr>
        <w:tabs>
          <w:tab w:val="num" w:pos="6840"/>
        </w:tabs>
        <w:ind w:left="6840" w:hanging="360"/>
      </w:pPr>
      <w:rPr>
        <w:rFonts w:ascii="Wingdings" w:hAnsi="Wingdings" w:hint="default"/>
      </w:rPr>
    </w:lvl>
    <w:lvl w:ilvl="6" w:tplc="04050001" w:tentative="1">
      <w:start w:val="1"/>
      <w:numFmt w:val="bullet"/>
      <w:lvlText w:val=""/>
      <w:lvlJc w:val="left"/>
      <w:pPr>
        <w:tabs>
          <w:tab w:val="num" w:pos="7560"/>
        </w:tabs>
        <w:ind w:left="7560" w:hanging="360"/>
      </w:pPr>
      <w:rPr>
        <w:rFonts w:ascii="Symbol" w:hAnsi="Symbol" w:hint="default"/>
      </w:rPr>
    </w:lvl>
    <w:lvl w:ilvl="7" w:tplc="04050003" w:tentative="1">
      <w:start w:val="1"/>
      <w:numFmt w:val="bullet"/>
      <w:lvlText w:val="o"/>
      <w:lvlJc w:val="left"/>
      <w:pPr>
        <w:tabs>
          <w:tab w:val="num" w:pos="8280"/>
        </w:tabs>
        <w:ind w:left="8280" w:hanging="360"/>
      </w:pPr>
      <w:rPr>
        <w:rFonts w:ascii="Courier New" w:hAnsi="Courier New" w:hint="default"/>
      </w:rPr>
    </w:lvl>
    <w:lvl w:ilvl="8" w:tplc="04050005" w:tentative="1">
      <w:start w:val="1"/>
      <w:numFmt w:val="bullet"/>
      <w:lvlText w:val=""/>
      <w:lvlJc w:val="left"/>
      <w:pPr>
        <w:tabs>
          <w:tab w:val="num" w:pos="9000"/>
        </w:tabs>
        <w:ind w:left="9000" w:hanging="360"/>
      </w:pPr>
      <w:rPr>
        <w:rFonts w:ascii="Wingdings" w:hAnsi="Wingdings" w:hint="default"/>
      </w:rPr>
    </w:lvl>
  </w:abstractNum>
  <w:abstractNum w:abstractNumId="28" w15:restartNumberingAfterBreak="0">
    <w:nsid w:val="580451CE"/>
    <w:multiLevelType w:val="multilevel"/>
    <w:tmpl w:val="0C5C5F68"/>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29" w15:restartNumberingAfterBreak="0">
    <w:nsid w:val="58C07616"/>
    <w:multiLevelType w:val="multilevel"/>
    <w:tmpl w:val="0F0468CA"/>
    <w:lvl w:ilvl="0">
      <w:start w:val="1"/>
      <w:numFmt w:val="decimal"/>
      <w:isLgl/>
      <w:lvlText w:val="%1."/>
      <w:lvlJc w:val="left"/>
      <w:pPr>
        <w:tabs>
          <w:tab w:val="num" w:pos="720"/>
        </w:tabs>
        <w:ind w:left="720" w:hanging="360"/>
      </w:pPr>
      <w:rPr>
        <w:rFonts w:cs="Times New Roman" w:hint="default"/>
        <w:b w:val="0"/>
        <w:strike w:val="0"/>
      </w:rPr>
    </w:lvl>
    <w:lvl w:ilvl="1">
      <w:start w:val="1"/>
      <w:numFmt w:val="decimal"/>
      <w:lvlText w:val="%1.%2"/>
      <w:lvlJc w:val="left"/>
      <w:pPr>
        <w:tabs>
          <w:tab w:val="num" w:pos="1443"/>
        </w:tabs>
        <w:ind w:left="1443"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0" w15:restartNumberingAfterBreak="0">
    <w:nsid w:val="5ADE4C44"/>
    <w:multiLevelType w:val="multilevel"/>
    <w:tmpl w:val="904E9628"/>
    <w:lvl w:ilvl="0">
      <w:start w:val="1"/>
      <w:numFmt w:val="decimal"/>
      <w:isLgl/>
      <w:lvlText w:val="%1."/>
      <w:lvlJc w:val="left"/>
      <w:pPr>
        <w:tabs>
          <w:tab w:val="num" w:pos="720"/>
        </w:tabs>
        <w:ind w:left="72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1" w15:restartNumberingAfterBreak="0">
    <w:nsid w:val="609E5485"/>
    <w:multiLevelType w:val="multilevel"/>
    <w:tmpl w:val="191EFEE8"/>
    <w:lvl w:ilvl="0">
      <w:start w:val="6"/>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2" w15:restartNumberingAfterBreak="0">
    <w:nsid w:val="639807F9"/>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3" w15:restartNumberingAfterBreak="0">
    <w:nsid w:val="656353AB"/>
    <w:multiLevelType w:val="multilevel"/>
    <w:tmpl w:val="630E77D6"/>
    <w:lvl w:ilvl="0">
      <w:start w:val="5"/>
      <w:numFmt w:val="upperRoman"/>
      <w:lvlText w:val="%1."/>
      <w:lvlJc w:val="left"/>
      <w:pPr>
        <w:tabs>
          <w:tab w:val="num" w:pos="1080"/>
        </w:tabs>
        <w:ind w:left="1080" w:hanging="720"/>
      </w:pPr>
      <w:rPr>
        <w:rFonts w:cs="Times New Roman" w:hint="default"/>
        <w:b/>
      </w:rPr>
    </w:lvl>
    <w:lvl w:ilvl="1">
      <w:start w:val="1"/>
      <w:numFmt w:val="lowerLetter"/>
      <w:lvlText w:val="%2."/>
      <w:lvlJc w:val="left"/>
      <w:pPr>
        <w:tabs>
          <w:tab w:val="num" w:pos="1440"/>
        </w:tabs>
        <w:ind w:left="1440" w:hanging="360"/>
      </w:pPr>
      <w:rPr>
        <w:rFonts w:cs="Times New Roman" w:hint="default"/>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3"/>
      <w:numFmt w:val="decimal"/>
      <w:lvlText w:val="%7."/>
      <w:lvlJc w:val="left"/>
      <w:pPr>
        <w:tabs>
          <w:tab w:val="num" w:pos="5040"/>
        </w:tabs>
        <w:ind w:left="5040" w:hanging="360"/>
      </w:pPr>
      <w:rPr>
        <w:rFonts w:cs="Times New Roman" w:hint="default"/>
        <w:b w:val="0"/>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4" w15:restartNumberingAfterBreak="0">
    <w:nsid w:val="66AF089A"/>
    <w:multiLevelType w:val="multilevel"/>
    <w:tmpl w:val="3F4EEDA2"/>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7C06F28"/>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15:restartNumberingAfterBreak="0">
    <w:nsid w:val="681A6E60"/>
    <w:multiLevelType w:val="multilevel"/>
    <w:tmpl w:val="4A24C426"/>
    <w:lvl w:ilvl="0">
      <w:start w:val="1"/>
      <w:numFmt w:val="decimal"/>
      <w:lvlText w:val="%1."/>
      <w:lvlJc w:val="left"/>
      <w:pPr>
        <w:tabs>
          <w:tab w:val="num" w:pos="720"/>
        </w:tabs>
        <w:ind w:left="720" w:hanging="360"/>
      </w:pPr>
      <w:rPr>
        <w:rFonts w:cs="Times New Roman"/>
        <w:b w:val="0"/>
        <w:strike w:val="0"/>
        <w:dstrike w:val="0"/>
      </w:rPr>
    </w:lvl>
    <w:lvl w:ilvl="1">
      <w:start w:val="1"/>
      <w:numFmt w:val="decimal"/>
      <w:lvlText w:val="%1.%2"/>
      <w:lvlJc w:val="left"/>
      <w:pPr>
        <w:tabs>
          <w:tab w:val="num" w:pos="1443"/>
        </w:tabs>
        <w:ind w:left="1443" w:hanging="450"/>
      </w:pPr>
      <w:rPr>
        <w:rFonts w:cs="Times New Roman"/>
        <w:b w:val="0"/>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 w15:restartNumberingAfterBreak="0">
    <w:nsid w:val="69011D81"/>
    <w:multiLevelType w:val="hybridMultilevel"/>
    <w:tmpl w:val="9A542AD2"/>
    <w:lvl w:ilvl="0" w:tplc="D31A1AA6">
      <w:start w:val="1"/>
      <w:numFmt w:val="decimal"/>
      <w:lvlText w:val="%1."/>
      <w:lvlJc w:val="left"/>
      <w:pPr>
        <w:tabs>
          <w:tab w:val="num" w:pos="720"/>
        </w:tabs>
        <w:ind w:left="720" w:hanging="360"/>
      </w:pPr>
      <w:rPr>
        <w:rFonts w:cs="Times New Roman" w:hint="default"/>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B0C6BD4"/>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39" w15:restartNumberingAfterBreak="0">
    <w:nsid w:val="6EDA70CE"/>
    <w:multiLevelType w:val="hybridMultilevel"/>
    <w:tmpl w:val="A3769324"/>
    <w:lvl w:ilvl="0" w:tplc="0405001B">
      <w:start w:val="1"/>
      <w:numFmt w:val="lowerRoman"/>
      <w:lvlText w:val="%1."/>
      <w:lvlJc w:val="right"/>
      <w:pPr>
        <w:ind w:left="2340" w:hanging="360"/>
      </w:pPr>
    </w:lvl>
    <w:lvl w:ilvl="1" w:tplc="04050019" w:tentative="1">
      <w:start w:val="1"/>
      <w:numFmt w:val="lowerLetter"/>
      <w:lvlText w:val="%2."/>
      <w:lvlJc w:val="left"/>
      <w:pPr>
        <w:ind w:left="3060" w:hanging="360"/>
      </w:pPr>
    </w:lvl>
    <w:lvl w:ilvl="2" w:tplc="0405001B" w:tentative="1">
      <w:start w:val="1"/>
      <w:numFmt w:val="lowerRoman"/>
      <w:lvlText w:val="%3."/>
      <w:lvlJc w:val="right"/>
      <w:pPr>
        <w:ind w:left="3780" w:hanging="180"/>
      </w:pPr>
    </w:lvl>
    <w:lvl w:ilvl="3" w:tplc="0405000F" w:tentative="1">
      <w:start w:val="1"/>
      <w:numFmt w:val="decimal"/>
      <w:lvlText w:val="%4."/>
      <w:lvlJc w:val="left"/>
      <w:pPr>
        <w:ind w:left="4500" w:hanging="360"/>
      </w:pPr>
    </w:lvl>
    <w:lvl w:ilvl="4" w:tplc="04050019" w:tentative="1">
      <w:start w:val="1"/>
      <w:numFmt w:val="lowerLetter"/>
      <w:lvlText w:val="%5."/>
      <w:lvlJc w:val="left"/>
      <w:pPr>
        <w:ind w:left="5220" w:hanging="360"/>
      </w:pPr>
    </w:lvl>
    <w:lvl w:ilvl="5" w:tplc="0405001B" w:tentative="1">
      <w:start w:val="1"/>
      <w:numFmt w:val="lowerRoman"/>
      <w:lvlText w:val="%6."/>
      <w:lvlJc w:val="right"/>
      <w:pPr>
        <w:ind w:left="5940" w:hanging="180"/>
      </w:pPr>
    </w:lvl>
    <w:lvl w:ilvl="6" w:tplc="0405000F" w:tentative="1">
      <w:start w:val="1"/>
      <w:numFmt w:val="decimal"/>
      <w:lvlText w:val="%7."/>
      <w:lvlJc w:val="left"/>
      <w:pPr>
        <w:ind w:left="6660" w:hanging="360"/>
      </w:pPr>
    </w:lvl>
    <w:lvl w:ilvl="7" w:tplc="04050019" w:tentative="1">
      <w:start w:val="1"/>
      <w:numFmt w:val="lowerLetter"/>
      <w:lvlText w:val="%8."/>
      <w:lvlJc w:val="left"/>
      <w:pPr>
        <w:ind w:left="7380" w:hanging="360"/>
      </w:pPr>
    </w:lvl>
    <w:lvl w:ilvl="8" w:tplc="0405001B" w:tentative="1">
      <w:start w:val="1"/>
      <w:numFmt w:val="lowerRoman"/>
      <w:lvlText w:val="%9."/>
      <w:lvlJc w:val="right"/>
      <w:pPr>
        <w:ind w:left="8100" w:hanging="180"/>
      </w:pPr>
    </w:lvl>
  </w:abstractNum>
  <w:abstractNum w:abstractNumId="40" w15:restartNumberingAfterBreak="0">
    <w:nsid w:val="71B15FBF"/>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1" w15:restartNumberingAfterBreak="0">
    <w:nsid w:val="726A2D06"/>
    <w:multiLevelType w:val="multilevel"/>
    <w:tmpl w:val="9E3AC41E"/>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2" w15:restartNumberingAfterBreak="0">
    <w:nsid w:val="72C94C27"/>
    <w:multiLevelType w:val="multilevel"/>
    <w:tmpl w:val="BA4EED58"/>
    <w:lvl w:ilvl="0">
      <w:start w:val="1"/>
      <w:numFmt w:val="decimal"/>
      <w:isLgl/>
      <w:lvlText w:val="%1."/>
      <w:lvlJc w:val="left"/>
      <w:pPr>
        <w:tabs>
          <w:tab w:val="num" w:pos="360"/>
        </w:tabs>
        <w:ind w:left="360" w:hanging="360"/>
      </w:pPr>
      <w:rPr>
        <w:rFonts w:cs="Times New Roman" w:hint="default"/>
        <w:b w:val="0"/>
      </w:rPr>
    </w:lvl>
    <w:lvl w:ilvl="1">
      <w:start w:val="1"/>
      <w:numFmt w:val="decimal"/>
      <w:lvlText w:val="%1.%2"/>
      <w:lvlJc w:val="left"/>
      <w:pPr>
        <w:tabs>
          <w:tab w:val="num" w:pos="810"/>
        </w:tabs>
        <w:ind w:left="810" w:hanging="450"/>
      </w:pPr>
      <w:rPr>
        <w:rFonts w:cs="Times New Roman" w:hint="default"/>
        <w:b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3" w15:restartNumberingAfterBreak="0">
    <w:nsid w:val="7819259F"/>
    <w:multiLevelType w:val="multilevel"/>
    <w:tmpl w:val="76E2195E"/>
    <w:lvl w:ilvl="0">
      <w:start w:val="1"/>
      <w:numFmt w:val="decimal"/>
      <w:lvlText w:val="%1."/>
      <w:lvlJc w:val="left"/>
      <w:pPr>
        <w:tabs>
          <w:tab w:val="num" w:pos="720"/>
        </w:tabs>
        <w:ind w:left="720" w:hanging="360"/>
      </w:pPr>
      <w:rPr>
        <w:rFonts w:cs="Times New Roman"/>
        <w:b w:val="0"/>
      </w:rPr>
    </w:lvl>
    <w:lvl w:ilvl="1">
      <w:start w:val="1"/>
      <w:numFmt w:val="decimal"/>
      <w:lvlText w:val="%1.%2"/>
      <w:lvlJc w:val="left"/>
      <w:pPr>
        <w:tabs>
          <w:tab w:val="num" w:pos="810"/>
        </w:tabs>
        <w:ind w:left="810" w:hanging="450"/>
      </w:pPr>
      <w:rPr>
        <w:rFonts w:cs="Times New Roman"/>
        <w:b w:val="0"/>
      </w:rPr>
    </w:lvl>
    <w:lvl w:ilvl="2">
      <w:start w:val="1"/>
      <w:numFmt w:val="lowerRoman"/>
      <w:lvlText w:val="%3."/>
      <w:lvlJc w:val="right"/>
      <w:pPr>
        <w:tabs>
          <w:tab w:val="num" w:pos="2160"/>
        </w:tabs>
        <w:ind w:left="2160" w:hanging="180"/>
      </w:pPr>
      <w:rPr>
        <w:rFonts w:cs="Times New Roman"/>
        <w:sz w:val="21"/>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 w15:restartNumberingAfterBreak="0">
    <w:nsid w:val="7E0C7788"/>
    <w:multiLevelType w:val="multilevel"/>
    <w:tmpl w:val="E2C66122"/>
    <w:lvl w:ilvl="0">
      <w:start w:val="1"/>
      <w:numFmt w:val="decimal"/>
      <w:isLgl/>
      <w:lvlText w:val="%1."/>
      <w:lvlJc w:val="left"/>
      <w:pPr>
        <w:tabs>
          <w:tab w:val="num" w:pos="360"/>
        </w:tabs>
        <w:ind w:left="360" w:hanging="360"/>
      </w:pPr>
      <w:rPr>
        <w:rFonts w:cs="Times New Roman" w:hint="default"/>
        <w:b w:val="0"/>
        <w:bCs w:val="0"/>
        <w:strike w:val="0"/>
        <w:color w:val="auto"/>
      </w:rPr>
    </w:lvl>
    <w:lvl w:ilvl="1">
      <w:start w:val="1"/>
      <w:numFmt w:val="decimal"/>
      <w:lvlText w:val="%1.%2"/>
      <w:lvlJc w:val="left"/>
      <w:pPr>
        <w:tabs>
          <w:tab w:val="num" w:pos="810"/>
        </w:tabs>
        <w:ind w:left="810" w:hanging="450"/>
      </w:pPr>
      <w:rPr>
        <w:rFonts w:cs="Times New Roman" w:hint="default"/>
        <w:b w:val="0"/>
        <w:bCs w:val="0"/>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45" w15:restartNumberingAfterBreak="0">
    <w:nsid w:val="7E6D6F2B"/>
    <w:multiLevelType w:val="multilevel"/>
    <w:tmpl w:val="34180DCA"/>
    <w:lvl w:ilvl="0">
      <w:start w:val="7"/>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080" w:hanging="1440"/>
      </w:pPr>
      <w:rPr>
        <w:rFonts w:hint="default"/>
      </w:rPr>
    </w:lvl>
  </w:abstractNum>
  <w:abstractNum w:abstractNumId="46" w15:restartNumberingAfterBreak="0">
    <w:nsid w:val="7ED46C51"/>
    <w:multiLevelType w:val="multilevel"/>
    <w:tmpl w:val="75ACB0D0"/>
    <w:lvl w:ilvl="0">
      <w:start w:val="1"/>
      <w:numFmt w:val="upperRoman"/>
      <w:lvlText w:val="%1."/>
      <w:lvlJc w:val="left"/>
      <w:pPr>
        <w:tabs>
          <w:tab w:val="num" w:pos="1080"/>
        </w:tabs>
        <w:ind w:left="1080" w:hanging="720"/>
      </w:pPr>
      <w:rPr>
        <w:rFonts w:cs="Times New Roman"/>
        <w:b/>
        <w:sz w:val="21"/>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b w:val="0"/>
        <w:sz w:val="21"/>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sz w:val="21"/>
      </w:rPr>
    </w:lvl>
  </w:abstractNum>
  <w:num w:numId="1">
    <w:abstractNumId w:val="16"/>
  </w:num>
  <w:num w:numId="2">
    <w:abstractNumId w:val="24"/>
  </w:num>
  <w:num w:numId="3">
    <w:abstractNumId w:val="30"/>
  </w:num>
  <w:num w:numId="4">
    <w:abstractNumId w:val="10"/>
  </w:num>
  <w:num w:numId="5">
    <w:abstractNumId w:val="37"/>
  </w:num>
  <w:num w:numId="6">
    <w:abstractNumId w:val="23"/>
  </w:num>
  <w:num w:numId="7">
    <w:abstractNumId w:val="27"/>
  </w:num>
  <w:num w:numId="8">
    <w:abstractNumId w:val="42"/>
  </w:num>
  <w:num w:numId="9">
    <w:abstractNumId w:val="46"/>
  </w:num>
  <w:num w:numId="10">
    <w:abstractNumId w:val="9"/>
  </w:num>
  <w:num w:numId="11">
    <w:abstractNumId w:val="11"/>
  </w:num>
  <w:num w:numId="12">
    <w:abstractNumId w:val="8"/>
  </w:num>
  <w:num w:numId="13">
    <w:abstractNumId w:val="43"/>
  </w:num>
  <w:num w:numId="14">
    <w:abstractNumId w:val="32"/>
  </w:num>
  <w:num w:numId="15">
    <w:abstractNumId w:val="35"/>
  </w:num>
  <w:num w:numId="16">
    <w:abstractNumId w:val="40"/>
  </w:num>
  <w:num w:numId="17">
    <w:abstractNumId w:val="38"/>
  </w:num>
  <w:num w:numId="18">
    <w:abstractNumId w:val="3"/>
  </w:num>
  <w:num w:numId="19">
    <w:abstractNumId w:val="4"/>
  </w:num>
  <w:num w:numId="20">
    <w:abstractNumId w:val="0"/>
  </w:num>
  <w:num w:numId="21">
    <w:abstractNumId w:val="34"/>
  </w:num>
  <w:num w:numId="22">
    <w:abstractNumId w:val="41"/>
  </w:num>
  <w:num w:numId="23">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8"/>
  </w:num>
  <w:num w:numId="25">
    <w:abstractNumId w:val="6"/>
  </w:num>
  <w:num w:numId="26">
    <w:abstractNumId w:val="45"/>
  </w:num>
  <w:num w:numId="2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0"/>
  </w:num>
  <w:num w:numId="30">
    <w:abstractNumId w:val="14"/>
  </w:num>
  <w:num w:numId="31">
    <w:abstractNumId w:val="15"/>
  </w:num>
  <w:num w:numId="32">
    <w:abstractNumId w:val="5"/>
  </w:num>
  <w:num w:numId="33">
    <w:abstractNumId w:val="26"/>
  </w:num>
  <w:num w:numId="34">
    <w:abstractNumId w:val="12"/>
  </w:num>
  <w:num w:numId="35">
    <w:abstractNumId w:val="33"/>
  </w:num>
  <w:num w:numId="36">
    <w:abstractNumId w:val="36"/>
  </w:num>
  <w:num w:numId="37">
    <w:abstractNumId w:val="25"/>
  </w:num>
  <w:num w:numId="38">
    <w:abstractNumId w:val="21"/>
  </w:num>
  <w:num w:numId="39">
    <w:abstractNumId w:val="39"/>
  </w:num>
  <w:num w:numId="40">
    <w:abstractNumId w:val="7"/>
  </w:num>
  <w:num w:numId="41">
    <w:abstractNumId w:val="2"/>
  </w:num>
  <w:num w:numId="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 w:numId="45">
    <w:abstractNumId w:val="44"/>
  </w:num>
  <w:num w:numId="46">
    <w:abstractNumId w:val="29"/>
  </w:num>
  <w:num w:numId="47">
    <w:abstractNumId w:val="31"/>
  </w:num>
  <w:num w:numId="48">
    <w:abstractNumId w:val="13"/>
  </w:num>
  <w:num w:numId="49">
    <w:abstractNumId w:val="17"/>
  </w:num>
  <w:num w:numId="50">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z1zFobg4oHrlxHK1lnSlRt9AoEGjVerR4FZopst1rY8FRCw1/+T4wPS94JpA1V+2ZHv2yQKoeCJru1Q+Vqe+IQ==" w:salt="pn8ozcC9+l9ZBJ5mJ81Yzw=="/>
  <w:defaultTabStop w:val="709"/>
  <w:hyphenationZone w:val="425"/>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7F87"/>
    <w:rsid w:val="0000410B"/>
    <w:rsid w:val="0000542F"/>
    <w:rsid w:val="00006DB3"/>
    <w:rsid w:val="00007E5D"/>
    <w:rsid w:val="00011ADA"/>
    <w:rsid w:val="0001336E"/>
    <w:rsid w:val="00016313"/>
    <w:rsid w:val="00016E75"/>
    <w:rsid w:val="000231E0"/>
    <w:rsid w:val="0002337E"/>
    <w:rsid w:val="00023405"/>
    <w:rsid w:val="00024B60"/>
    <w:rsid w:val="00025B2A"/>
    <w:rsid w:val="00027542"/>
    <w:rsid w:val="000317B0"/>
    <w:rsid w:val="0003238E"/>
    <w:rsid w:val="00035430"/>
    <w:rsid w:val="00042498"/>
    <w:rsid w:val="00046870"/>
    <w:rsid w:val="00057C22"/>
    <w:rsid w:val="0007074F"/>
    <w:rsid w:val="00076CCA"/>
    <w:rsid w:val="00085E40"/>
    <w:rsid w:val="00094B4A"/>
    <w:rsid w:val="000A10C2"/>
    <w:rsid w:val="000A306D"/>
    <w:rsid w:val="000A54B1"/>
    <w:rsid w:val="000B4D5D"/>
    <w:rsid w:val="000B5882"/>
    <w:rsid w:val="000B6F45"/>
    <w:rsid w:val="000C08CD"/>
    <w:rsid w:val="000C096C"/>
    <w:rsid w:val="000C138C"/>
    <w:rsid w:val="000C5695"/>
    <w:rsid w:val="000D421D"/>
    <w:rsid w:val="000D4DF1"/>
    <w:rsid w:val="000D73A1"/>
    <w:rsid w:val="000E1F7D"/>
    <w:rsid w:val="000E2AC2"/>
    <w:rsid w:val="000E3C34"/>
    <w:rsid w:val="000E46ED"/>
    <w:rsid w:val="000E54D7"/>
    <w:rsid w:val="000F0D13"/>
    <w:rsid w:val="000F3CD3"/>
    <w:rsid w:val="000F5B7F"/>
    <w:rsid w:val="000F795F"/>
    <w:rsid w:val="001010A5"/>
    <w:rsid w:val="00103A0B"/>
    <w:rsid w:val="0010654A"/>
    <w:rsid w:val="00113DB0"/>
    <w:rsid w:val="001271BE"/>
    <w:rsid w:val="00127F87"/>
    <w:rsid w:val="00132CD8"/>
    <w:rsid w:val="00141C22"/>
    <w:rsid w:val="0014730A"/>
    <w:rsid w:val="00147E3E"/>
    <w:rsid w:val="00150319"/>
    <w:rsid w:val="00157531"/>
    <w:rsid w:val="0016342A"/>
    <w:rsid w:val="00163772"/>
    <w:rsid w:val="00172B59"/>
    <w:rsid w:val="001732C9"/>
    <w:rsid w:val="00181EB1"/>
    <w:rsid w:val="001832B1"/>
    <w:rsid w:val="001834AD"/>
    <w:rsid w:val="001868C2"/>
    <w:rsid w:val="00186B32"/>
    <w:rsid w:val="00193D4F"/>
    <w:rsid w:val="00197B49"/>
    <w:rsid w:val="001A04AA"/>
    <w:rsid w:val="001A34EC"/>
    <w:rsid w:val="001A5EBA"/>
    <w:rsid w:val="001A6052"/>
    <w:rsid w:val="001B1FD4"/>
    <w:rsid w:val="001B5658"/>
    <w:rsid w:val="001B5729"/>
    <w:rsid w:val="001B5985"/>
    <w:rsid w:val="001B5FF4"/>
    <w:rsid w:val="001C23D8"/>
    <w:rsid w:val="001C318B"/>
    <w:rsid w:val="001C40B1"/>
    <w:rsid w:val="001D2D1B"/>
    <w:rsid w:val="001D5EDC"/>
    <w:rsid w:val="001E16CF"/>
    <w:rsid w:val="001E2836"/>
    <w:rsid w:val="001F2A9B"/>
    <w:rsid w:val="001F60C2"/>
    <w:rsid w:val="0020346E"/>
    <w:rsid w:val="00211B7B"/>
    <w:rsid w:val="002233B6"/>
    <w:rsid w:val="00230612"/>
    <w:rsid w:val="0023297F"/>
    <w:rsid w:val="002368E1"/>
    <w:rsid w:val="00243DBC"/>
    <w:rsid w:val="00245BBB"/>
    <w:rsid w:val="00260DF7"/>
    <w:rsid w:val="00265B47"/>
    <w:rsid w:val="00271935"/>
    <w:rsid w:val="00273ACF"/>
    <w:rsid w:val="00274F84"/>
    <w:rsid w:val="0027552B"/>
    <w:rsid w:val="00276AA3"/>
    <w:rsid w:val="00276B2C"/>
    <w:rsid w:val="00282434"/>
    <w:rsid w:val="002827DC"/>
    <w:rsid w:val="00282B12"/>
    <w:rsid w:val="00283797"/>
    <w:rsid w:val="0028583A"/>
    <w:rsid w:val="00290322"/>
    <w:rsid w:val="00290E9B"/>
    <w:rsid w:val="00294081"/>
    <w:rsid w:val="002A40E6"/>
    <w:rsid w:val="002A4566"/>
    <w:rsid w:val="002A69EF"/>
    <w:rsid w:val="002B4FEA"/>
    <w:rsid w:val="002B6D35"/>
    <w:rsid w:val="002B7AF3"/>
    <w:rsid w:val="002B7E26"/>
    <w:rsid w:val="002C2D31"/>
    <w:rsid w:val="002C3025"/>
    <w:rsid w:val="002C4AEC"/>
    <w:rsid w:val="002D32AD"/>
    <w:rsid w:val="002E691F"/>
    <w:rsid w:val="002F11CF"/>
    <w:rsid w:val="002F4903"/>
    <w:rsid w:val="00302B9A"/>
    <w:rsid w:val="00303E32"/>
    <w:rsid w:val="00304AF1"/>
    <w:rsid w:val="00310556"/>
    <w:rsid w:val="00310909"/>
    <w:rsid w:val="00311849"/>
    <w:rsid w:val="00313E79"/>
    <w:rsid w:val="00317D8E"/>
    <w:rsid w:val="0032462B"/>
    <w:rsid w:val="00324ECD"/>
    <w:rsid w:val="00327EE1"/>
    <w:rsid w:val="00332D7F"/>
    <w:rsid w:val="00337CA3"/>
    <w:rsid w:val="00340A75"/>
    <w:rsid w:val="00340AA7"/>
    <w:rsid w:val="00354A05"/>
    <w:rsid w:val="00361EE4"/>
    <w:rsid w:val="003651D0"/>
    <w:rsid w:val="0036754E"/>
    <w:rsid w:val="00373452"/>
    <w:rsid w:val="003825B3"/>
    <w:rsid w:val="00392D61"/>
    <w:rsid w:val="00395DE7"/>
    <w:rsid w:val="003A02A7"/>
    <w:rsid w:val="003A0C82"/>
    <w:rsid w:val="003A74CB"/>
    <w:rsid w:val="003B4CDC"/>
    <w:rsid w:val="003C2646"/>
    <w:rsid w:val="003C34E1"/>
    <w:rsid w:val="003C65C9"/>
    <w:rsid w:val="003D3807"/>
    <w:rsid w:val="003E044D"/>
    <w:rsid w:val="003E5AFF"/>
    <w:rsid w:val="003E6813"/>
    <w:rsid w:val="003E6D0E"/>
    <w:rsid w:val="003F03BA"/>
    <w:rsid w:val="003F5C65"/>
    <w:rsid w:val="003F5C9C"/>
    <w:rsid w:val="004017FB"/>
    <w:rsid w:val="00403B46"/>
    <w:rsid w:val="0040416B"/>
    <w:rsid w:val="00407928"/>
    <w:rsid w:val="004122E9"/>
    <w:rsid w:val="004123C2"/>
    <w:rsid w:val="00416A28"/>
    <w:rsid w:val="00427B01"/>
    <w:rsid w:val="00433C3D"/>
    <w:rsid w:val="00436A70"/>
    <w:rsid w:val="00441097"/>
    <w:rsid w:val="004412CD"/>
    <w:rsid w:val="00442B07"/>
    <w:rsid w:val="004518B5"/>
    <w:rsid w:val="0045201A"/>
    <w:rsid w:val="00460CEC"/>
    <w:rsid w:val="004663CB"/>
    <w:rsid w:val="00470C4D"/>
    <w:rsid w:val="0047498A"/>
    <w:rsid w:val="00475E7A"/>
    <w:rsid w:val="004848C1"/>
    <w:rsid w:val="00493E59"/>
    <w:rsid w:val="004A22EA"/>
    <w:rsid w:val="004B38B3"/>
    <w:rsid w:val="004B3DF7"/>
    <w:rsid w:val="004B4E3A"/>
    <w:rsid w:val="004B70C3"/>
    <w:rsid w:val="004B76CC"/>
    <w:rsid w:val="004C1CC6"/>
    <w:rsid w:val="004C347D"/>
    <w:rsid w:val="004C3DB4"/>
    <w:rsid w:val="004D48E3"/>
    <w:rsid w:val="004E0EDC"/>
    <w:rsid w:val="004E497A"/>
    <w:rsid w:val="004F1FF9"/>
    <w:rsid w:val="004F690B"/>
    <w:rsid w:val="005066B6"/>
    <w:rsid w:val="00514320"/>
    <w:rsid w:val="00514E14"/>
    <w:rsid w:val="005254AD"/>
    <w:rsid w:val="00526E37"/>
    <w:rsid w:val="0053618B"/>
    <w:rsid w:val="00540ACB"/>
    <w:rsid w:val="005423CA"/>
    <w:rsid w:val="005465F6"/>
    <w:rsid w:val="005477ED"/>
    <w:rsid w:val="0055701D"/>
    <w:rsid w:val="00566082"/>
    <w:rsid w:val="00570887"/>
    <w:rsid w:val="0057447E"/>
    <w:rsid w:val="00580FBA"/>
    <w:rsid w:val="0058264F"/>
    <w:rsid w:val="00583D7D"/>
    <w:rsid w:val="005842D3"/>
    <w:rsid w:val="005A67D9"/>
    <w:rsid w:val="005A75FF"/>
    <w:rsid w:val="005B0A8E"/>
    <w:rsid w:val="005B0AB0"/>
    <w:rsid w:val="005B6BFF"/>
    <w:rsid w:val="005B729F"/>
    <w:rsid w:val="005C24AA"/>
    <w:rsid w:val="005C35AD"/>
    <w:rsid w:val="005C3939"/>
    <w:rsid w:val="005C6D89"/>
    <w:rsid w:val="005D2496"/>
    <w:rsid w:val="005D2F53"/>
    <w:rsid w:val="005D365A"/>
    <w:rsid w:val="005E279F"/>
    <w:rsid w:val="005F1C76"/>
    <w:rsid w:val="005F4BB3"/>
    <w:rsid w:val="005F6197"/>
    <w:rsid w:val="005F7052"/>
    <w:rsid w:val="006017D6"/>
    <w:rsid w:val="00602E82"/>
    <w:rsid w:val="00604E8F"/>
    <w:rsid w:val="00620187"/>
    <w:rsid w:val="00625050"/>
    <w:rsid w:val="00630DA0"/>
    <w:rsid w:val="0063365D"/>
    <w:rsid w:val="006528C8"/>
    <w:rsid w:val="00653BCD"/>
    <w:rsid w:val="00653C9A"/>
    <w:rsid w:val="00667600"/>
    <w:rsid w:val="00667D6C"/>
    <w:rsid w:val="00671826"/>
    <w:rsid w:val="00682335"/>
    <w:rsid w:val="00682E63"/>
    <w:rsid w:val="00695BBD"/>
    <w:rsid w:val="0069740D"/>
    <w:rsid w:val="006A1EAD"/>
    <w:rsid w:val="006A44FA"/>
    <w:rsid w:val="006A7B6E"/>
    <w:rsid w:val="006B131A"/>
    <w:rsid w:val="006B245C"/>
    <w:rsid w:val="006C4BB6"/>
    <w:rsid w:val="006C4DA9"/>
    <w:rsid w:val="006C5857"/>
    <w:rsid w:val="006D0E40"/>
    <w:rsid w:val="006D260E"/>
    <w:rsid w:val="006E29BC"/>
    <w:rsid w:val="006F0F49"/>
    <w:rsid w:val="006F52D8"/>
    <w:rsid w:val="007044C4"/>
    <w:rsid w:val="007067FF"/>
    <w:rsid w:val="00714BB9"/>
    <w:rsid w:val="00715D88"/>
    <w:rsid w:val="0071681F"/>
    <w:rsid w:val="00724C9F"/>
    <w:rsid w:val="00725D7C"/>
    <w:rsid w:val="00726EAD"/>
    <w:rsid w:val="00732829"/>
    <w:rsid w:val="00732F09"/>
    <w:rsid w:val="00761DCB"/>
    <w:rsid w:val="00762AE5"/>
    <w:rsid w:val="00766640"/>
    <w:rsid w:val="00767603"/>
    <w:rsid w:val="00772A5D"/>
    <w:rsid w:val="007828C4"/>
    <w:rsid w:val="007853DE"/>
    <w:rsid w:val="00787D34"/>
    <w:rsid w:val="00791CF6"/>
    <w:rsid w:val="007A1A70"/>
    <w:rsid w:val="007A1A7E"/>
    <w:rsid w:val="007B2890"/>
    <w:rsid w:val="007B5ACC"/>
    <w:rsid w:val="007B5BFE"/>
    <w:rsid w:val="007B7FEA"/>
    <w:rsid w:val="007C3BB4"/>
    <w:rsid w:val="007C471C"/>
    <w:rsid w:val="007D581B"/>
    <w:rsid w:val="007E670D"/>
    <w:rsid w:val="007F2CA9"/>
    <w:rsid w:val="00800A41"/>
    <w:rsid w:val="00800F0D"/>
    <w:rsid w:val="00803BD8"/>
    <w:rsid w:val="00807B8F"/>
    <w:rsid w:val="00810B44"/>
    <w:rsid w:val="008144CA"/>
    <w:rsid w:val="00815538"/>
    <w:rsid w:val="008173A3"/>
    <w:rsid w:val="008209CB"/>
    <w:rsid w:val="008247BA"/>
    <w:rsid w:val="0082558D"/>
    <w:rsid w:val="008431DC"/>
    <w:rsid w:val="008459C3"/>
    <w:rsid w:val="008558D0"/>
    <w:rsid w:val="00857628"/>
    <w:rsid w:val="00861375"/>
    <w:rsid w:val="008628D2"/>
    <w:rsid w:val="00862F57"/>
    <w:rsid w:val="00865597"/>
    <w:rsid w:val="00870C34"/>
    <w:rsid w:val="00874DBB"/>
    <w:rsid w:val="00880A04"/>
    <w:rsid w:val="00886AA8"/>
    <w:rsid w:val="00893227"/>
    <w:rsid w:val="0089570F"/>
    <w:rsid w:val="00896C2B"/>
    <w:rsid w:val="008A3536"/>
    <w:rsid w:val="008B287E"/>
    <w:rsid w:val="008B6BE0"/>
    <w:rsid w:val="008D1C61"/>
    <w:rsid w:val="008D5FCF"/>
    <w:rsid w:val="008D7CE9"/>
    <w:rsid w:val="008E0844"/>
    <w:rsid w:val="008E323C"/>
    <w:rsid w:val="008E48C8"/>
    <w:rsid w:val="008E4AFF"/>
    <w:rsid w:val="008F595B"/>
    <w:rsid w:val="00900CCD"/>
    <w:rsid w:val="00910BB3"/>
    <w:rsid w:val="00912D45"/>
    <w:rsid w:val="00913A43"/>
    <w:rsid w:val="00923E43"/>
    <w:rsid w:val="0092410E"/>
    <w:rsid w:val="0093607D"/>
    <w:rsid w:val="009368B4"/>
    <w:rsid w:val="00943038"/>
    <w:rsid w:val="0094543E"/>
    <w:rsid w:val="00945D4C"/>
    <w:rsid w:val="009528FF"/>
    <w:rsid w:val="009630F5"/>
    <w:rsid w:val="0096665E"/>
    <w:rsid w:val="00970720"/>
    <w:rsid w:val="00975032"/>
    <w:rsid w:val="0098480D"/>
    <w:rsid w:val="00993D5F"/>
    <w:rsid w:val="00993FD7"/>
    <w:rsid w:val="009A75AB"/>
    <w:rsid w:val="009B4A38"/>
    <w:rsid w:val="009B6BB7"/>
    <w:rsid w:val="009B7D39"/>
    <w:rsid w:val="009D532E"/>
    <w:rsid w:val="009D5EED"/>
    <w:rsid w:val="009E2116"/>
    <w:rsid w:val="009E254C"/>
    <w:rsid w:val="009E5B81"/>
    <w:rsid w:val="009F21AC"/>
    <w:rsid w:val="00A038EE"/>
    <w:rsid w:val="00A13D41"/>
    <w:rsid w:val="00A3359E"/>
    <w:rsid w:val="00A338E3"/>
    <w:rsid w:val="00A47A2F"/>
    <w:rsid w:val="00A51163"/>
    <w:rsid w:val="00A564E1"/>
    <w:rsid w:val="00A565F5"/>
    <w:rsid w:val="00A57BB7"/>
    <w:rsid w:val="00A66944"/>
    <w:rsid w:val="00A718FB"/>
    <w:rsid w:val="00A73B01"/>
    <w:rsid w:val="00A806BA"/>
    <w:rsid w:val="00A86931"/>
    <w:rsid w:val="00A919AD"/>
    <w:rsid w:val="00A95466"/>
    <w:rsid w:val="00AA22FA"/>
    <w:rsid w:val="00AB1DF0"/>
    <w:rsid w:val="00AB2C6C"/>
    <w:rsid w:val="00AC799C"/>
    <w:rsid w:val="00AD14FD"/>
    <w:rsid w:val="00AD3C58"/>
    <w:rsid w:val="00AD62B5"/>
    <w:rsid w:val="00AE17DD"/>
    <w:rsid w:val="00AE4661"/>
    <w:rsid w:val="00AF3340"/>
    <w:rsid w:val="00AF6012"/>
    <w:rsid w:val="00AF6B7E"/>
    <w:rsid w:val="00B007D9"/>
    <w:rsid w:val="00B1278B"/>
    <w:rsid w:val="00B22E4F"/>
    <w:rsid w:val="00B3126B"/>
    <w:rsid w:val="00B31620"/>
    <w:rsid w:val="00B32DA7"/>
    <w:rsid w:val="00B34454"/>
    <w:rsid w:val="00B504B9"/>
    <w:rsid w:val="00B60CEA"/>
    <w:rsid w:val="00B60E2B"/>
    <w:rsid w:val="00B623F8"/>
    <w:rsid w:val="00B65A52"/>
    <w:rsid w:val="00B719A2"/>
    <w:rsid w:val="00B74598"/>
    <w:rsid w:val="00B806CB"/>
    <w:rsid w:val="00B87149"/>
    <w:rsid w:val="00B91FE4"/>
    <w:rsid w:val="00B94489"/>
    <w:rsid w:val="00BA0BF2"/>
    <w:rsid w:val="00BA6021"/>
    <w:rsid w:val="00BB0881"/>
    <w:rsid w:val="00BB50A6"/>
    <w:rsid w:val="00BB75B6"/>
    <w:rsid w:val="00BC1A93"/>
    <w:rsid w:val="00BC2D76"/>
    <w:rsid w:val="00BC6297"/>
    <w:rsid w:val="00BD3F45"/>
    <w:rsid w:val="00BD59C9"/>
    <w:rsid w:val="00BD7A32"/>
    <w:rsid w:val="00BD7C95"/>
    <w:rsid w:val="00BE3C8F"/>
    <w:rsid w:val="00BE5799"/>
    <w:rsid w:val="00BE7FA0"/>
    <w:rsid w:val="00C01B9D"/>
    <w:rsid w:val="00C1164B"/>
    <w:rsid w:val="00C12181"/>
    <w:rsid w:val="00C13E27"/>
    <w:rsid w:val="00C143E1"/>
    <w:rsid w:val="00C14F7E"/>
    <w:rsid w:val="00C151A1"/>
    <w:rsid w:val="00C15A69"/>
    <w:rsid w:val="00C17B55"/>
    <w:rsid w:val="00C215EB"/>
    <w:rsid w:val="00C232A9"/>
    <w:rsid w:val="00C31510"/>
    <w:rsid w:val="00C37BF8"/>
    <w:rsid w:val="00C42900"/>
    <w:rsid w:val="00C446B3"/>
    <w:rsid w:val="00C548D2"/>
    <w:rsid w:val="00C56565"/>
    <w:rsid w:val="00C60E32"/>
    <w:rsid w:val="00C616E2"/>
    <w:rsid w:val="00C6590D"/>
    <w:rsid w:val="00C738AC"/>
    <w:rsid w:val="00C760AC"/>
    <w:rsid w:val="00C771F6"/>
    <w:rsid w:val="00C80665"/>
    <w:rsid w:val="00C825A1"/>
    <w:rsid w:val="00C872A1"/>
    <w:rsid w:val="00C87A0F"/>
    <w:rsid w:val="00CA45EE"/>
    <w:rsid w:val="00CA4E51"/>
    <w:rsid w:val="00CB582F"/>
    <w:rsid w:val="00CB5A51"/>
    <w:rsid w:val="00CC6CE5"/>
    <w:rsid w:val="00CD0BF2"/>
    <w:rsid w:val="00CD2289"/>
    <w:rsid w:val="00CD2AB4"/>
    <w:rsid w:val="00CD70E9"/>
    <w:rsid w:val="00CE2AE4"/>
    <w:rsid w:val="00CE60E3"/>
    <w:rsid w:val="00D05352"/>
    <w:rsid w:val="00D12BCF"/>
    <w:rsid w:val="00D1326D"/>
    <w:rsid w:val="00D21144"/>
    <w:rsid w:val="00D21270"/>
    <w:rsid w:val="00D21732"/>
    <w:rsid w:val="00D26B57"/>
    <w:rsid w:val="00D45F4E"/>
    <w:rsid w:val="00D51CF6"/>
    <w:rsid w:val="00D6079B"/>
    <w:rsid w:val="00D61134"/>
    <w:rsid w:val="00D67DF5"/>
    <w:rsid w:val="00D73EEA"/>
    <w:rsid w:val="00D831E1"/>
    <w:rsid w:val="00D86978"/>
    <w:rsid w:val="00D93443"/>
    <w:rsid w:val="00D96D28"/>
    <w:rsid w:val="00D96EE7"/>
    <w:rsid w:val="00DA4486"/>
    <w:rsid w:val="00DB733C"/>
    <w:rsid w:val="00DC004B"/>
    <w:rsid w:val="00DC1986"/>
    <w:rsid w:val="00DC2563"/>
    <w:rsid w:val="00DC51D7"/>
    <w:rsid w:val="00DC6476"/>
    <w:rsid w:val="00DC735D"/>
    <w:rsid w:val="00DD6CF6"/>
    <w:rsid w:val="00DE73D7"/>
    <w:rsid w:val="00DE7E4F"/>
    <w:rsid w:val="00DF7797"/>
    <w:rsid w:val="00DF7A43"/>
    <w:rsid w:val="00E04ABE"/>
    <w:rsid w:val="00E076F0"/>
    <w:rsid w:val="00E101FE"/>
    <w:rsid w:val="00E130C5"/>
    <w:rsid w:val="00E1349D"/>
    <w:rsid w:val="00E1481A"/>
    <w:rsid w:val="00E16285"/>
    <w:rsid w:val="00E22620"/>
    <w:rsid w:val="00E30635"/>
    <w:rsid w:val="00E310F8"/>
    <w:rsid w:val="00E3238B"/>
    <w:rsid w:val="00E32D49"/>
    <w:rsid w:val="00E347EB"/>
    <w:rsid w:val="00E348E6"/>
    <w:rsid w:val="00E36E1F"/>
    <w:rsid w:val="00E41B0C"/>
    <w:rsid w:val="00E42F43"/>
    <w:rsid w:val="00E42F9C"/>
    <w:rsid w:val="00E5246B"/>
    <w:rsid w:val="00E5294C"/>
    <w:rsid w:val="00E535EB"/>
    <w:rsid w:val="00E560AD"/>
    <w:rsid w:val="00E62E03"/>
    <w:rsid w:val="00E7012D"/>
    <w:rsid w:val="00E825EA"/>
    <w:rsid w:val="00E83177"/>
    <w:rsid w:val="00E860DE"/>
    <w:rsid w:val="00EA71CA"/>
    <w:rsid w:val="00EB5A09"/>
    <w:rsid w:val="00EB73FD"/>
    <w:rsid w:val="00EC22C4"/>
    <w:rsid w:val="00EC2E42"/>
    <w:rsid w:val="00EC4087"/>
    <w:rsid w:val="00EC6C40"/>
    <w:rsid w:val="00ED5ABB"/>
    <w:rsid w:val="00ED7006"/>
    <w:rsid w:val="00EE7B6D"/>
    <w:rsid w:val="00EF33E6"/>
    <w:rsid w:val="00EF3C17"/>
    <w:rsid w:val="00EF62B7"/>
    <w:rsid w:val="00F1530F"/>
    <w:rsid w:val="00F17ABA"/>
    <w:rsid w:val="00F23F32"/>
    <w:rsid w:val="00F32716"/>
    <w:rsid w:val="00F35937"/>
    <w:rsid w:val="00F3743A"/>
    <w:rsid w:val="00F42784"/>
    <w:rsid w:val="00F45316"/>
    <w:rsid w:val="00F46ECB"/>
    <w:rsid w:val="00F54B3E"/>
    <w:rsid w:val="00F553C8"/>
    <w:rsid w:val="00F56DB9"/>
    <w:rsid w:val="00F57410"/>
    <w:rsid w:val="00F60CBC"/>
    <w:rsid w:val="00F66F74"/>
    <w:rsid w:val="00F7113B"/>
    <w:rsid w:val="00F71814"/>
    <w:rsid w:val="00F758CD"/>
    <w:rsid w:val="00F857FC"/>
    <w:rsid w:val="00F87F3A"/>
    <w:rsid w:val="00F93C39"/>
    <w:rsid w:val="00FA1D56"/>
    <w:rsid w:val="00FA1ECD"/>
    <w:rsid w:val="00FA2CB1"/>
    <w:rsid w:val="00FA3871"/>
    <w:rsid w:val="00FA7631"/>
    <w:rsid w:val="00FB12A6"/>
    <w:rsid w:val="00FB2B30"/>
    <w:rsid w:val="00FB5C4F"/>
    <w:rsid w:val="00FC3114"/>
    <w:rsid w:val="00FD2604"/>
    <w:rsid w:val="00FD6827"/>
    <w:rsid w:val="00FE6394"/>
    <w:rsid w:val="00FF398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44A3DFC3"/>
  <w15:docId w15:val="{87380F37-0011-43C1-AB27-DF1D690B04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FB5C4F"/>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27F87"/>
    <w:pPr>
      <w:keepNext/>
      <w:outlineLvl w:val="0"/>
    </w:pPr>
    <w:rPr>
      <w:rFonts w:ascii="Cambria" w:hAnsi="Cambria"/>
      <w:b/>
      <w:bCs/>
      <w:kern w:val="32"/>
      <w:sz w:val="32"/>
      <w:szCs w:val="32"/>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127F87"/>
    <w:rPr>
      <w:rFonts w:ascii="Cambria" w:eastAsia="Times New Roman" w:hAnsi="Cambria" w:cs="Times New Roman"/>
      <w:b/>
      <w:bCs/>
      <w:kern w:val="32"/>
      <w:sz w:val="32"/>
      <w:szCs w:val="32"/>
      <w:lang w:val="x-none" w:eastAsia="x-none"/>
    </w:rPr>
  </w:style>
  <w:style w:type="paragraph" w:styleId="Zhlav">
    <w:name w:val="header"/>
    <w:basedOn w:val="Normln"/>
    <w:link w:val="ZhlavChar"/>
    <w:rsid w:val="00127F87"/>
    <w:pPr>
      <w:tabs>
        <w:tab w:val="center" w:pos="4536"/>
        <w:tab w:val="right" w:pos="9072"/>
      </w:tabs>
    </w:pPr>
    <w:rPr>
      <w:lang w:val="x-none" w:eastAsia="x-none"/>
    </w:rPr>
  </w:style>
  <w:style w:type="character" w:customStyle="1" w:styleId="ZhlavChar">
    <w:name w:val="Záhlaví Char"/>
    <w:basedOn w:val="Standardnpsmoodstavce"/>
    <w:link w:val="Zhlav"/>
    <w:rsid w:val="00127F87"/>
    <w:rPr>
      <w:rFonts w:ascii="Times New Roman" w:eastAsia="Times New Roman" w:hAnsi="Times New Roman" w:cs="Times New Roman"/>
      <w:sz w:val="24"/>
      <w:szCs w:val="24"/>
      <w:lang w:val="x-none" w:eastAsia="x-none"/>
    </w:rPr>
  </w:style>
  <w:style w:type="paragraph" w:styleId="Zpat">
    <w:name w:val="footer"/>
    <w:basedOn w:val="Normln"/>
    <w:link w:val="ZpatChar"/>
    <w:uiPriority w:val="99"/>
    <w:rsid w:val="00127F87"/>
    <w:pPr>
      <w:tabs>
        <w:tab w:val="center" w:pos="4536"/>
        <w:tab w:val="right" w:pos="9072"/>
      </w:tabs>
    </w:pPr>
    <w:rPr>
      <w:lang w:val="x-none" w:eastAsia="x-none"/>
    </w:rPr>
  </w:style>
  <w:style w:type="character" w:customStyle="1" w:styleId="ZpatChar">
    <w:name w:val="Zápatí Char"/>
    <w:basedOn w:val="Standardnpsmoodstavce"/>
    <w:link w:val="Zpat"/>
    <w:uiPriority w:val="99"/>
    <w:rsid w:val="00127F87"/>
    <w:rPr>
      <w:rFonts w:ascii="Times New Roman" w:eastAsia="Times New Roman" w:hAnsi="Times New Roman" w:cs="Times New Roman"/>
      <w:sz w:val="24"/>
      <w:szCs w:val="24"/>
      <w:lang w:val="x-none" w:eastAsia="x-none"/>
    </w:rPr>
  </w:style>
  <w:style w:type="character" w:styleId="Hypertextovodkaz">
    <w:name w:val="Hyperlink"/>
    <w:uiPriority w:val="99"/>
    <w:unhideWhenUsed/>
    <w:rsid w:val="00127F87"/>
    <w:rPr>
      <w:color w:val="0000FF"/>
      <w:u w:val="single"/>
    </w:rPr>
  </w:style>
  <w:style w:type="paragraph" w:styleId="Zkladntext">
    <w:name w:val="Body Text"/>
    <w:basedOn w:val="Normln"/>
    <w:link w:val="ZkladntextChar"/>
    <w:uiPriority w:val="99"/>
    <w:unhideWhenUsed/>
    <w:rsid w:val="00127F87"/>
    <w:pPr>
      <w:spacing w:after="120"/>
    </w:pPr>
  </w:style>
  <w:style w:type="character" w:customStyle="1" w:styleId="ZkladntextChar">
    <w:name w:val="Základní text Char"/>
    <w:basedOn w:val="Standardnpsmoodstavce"/>
    <w:link w:val="Zkladntext"/>
    <w:uiPriority w:val="99"/>
    <w:rsid w:val="00127F87"/>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27F87"/>
    <w:rPr>
      <w:rFonts w:ascii="Tahoma" w:hAnsi="Tahoma" w:cs="Tahoma"/>
      <w:sz w:val="16"/>
      <w:szCs w:val="16"/>
    </w:rPr>
  </w:style>
  <w:style w:type="character" w:customStyle="1" w:styleId="TextbublinyChar">
    <w:name w:val="Text bubliny Char"/>
    <w:basedOn w:val="Standardnpsmoodstavce"/>
    <w:link w:val="Textbubliny"/>
    <w:uiPriority w:val="99"/>
    <w:semiHidden/>
    <w:rsid w:val="00127F87"/>
    <w:rPr>
      <w:rFonts w:ascii="Tahoma" w:eastAsia="Times New Roman" w:hAnsi="Tahoma" w:cs="Tahoma"/>
      <w:sz w:val="16"/>
      <w:szCs w:val="16"/>
      <w:lang w:eastAsia="cs-CZ"/>
    </w:rPr>
  </w:style>
  <w:style w:type="paragraph" w:styleId="Odstavecseseznamem">
    <w:name w:val="List Paragraph"/>
    <w:aliases w:val="Nad,List Paragraph,Odstavec cíl se seznamem,Odstavec se seznamem5,Odstavec_muj,Odrážky,Odstavec se seznamem1,Odstavec,Reference List,Obrázek,_Odstavec se seznamem,Seznam - odrážky,Odstavec c’l se seznamem,Odr‡_ky"/>
    <w:basedOn w:val="Normln"/>
    <w:link w:val="OdstavecseseznamemChar"/>
    <w:qFormat/>
    <w:rsid w:val="00127F87"/>
    <w:pPr>
      <w:ind w:left="720"/>
      <w:contextualSpacing/>
    </w:pPr>
  </w:style>
  <w:style w:type="character" w:styleId="Odkaznakoment">
    <w:name w:val="annotation reference"/>
    <w:basedOn w:val="Standardnpsmoodstavce"/>
    <w:uiPriority w:val="99"/>
    <w:semiHidden/>
    <w:unhideWhenUsed/>
    <w:rsid w:val="00127F87"/>
    <w:rPr>
      <w:sz w:val="16"/>
      <w:szCs w:val="16"/>
    </w:rPr>
  </w:style>
  <w:style w:type="paragraph" w:styleId="Textkomente">
    <w:name w:val="annotation text"/>
    <w:basedOn w:val="Normln"/>
    <w:link w:val="TextkomenteChar"/>
    <w:uiPriority w:val="99"/>
    <w:unhideWhenUsed/>
    <w:rsid w:val="00127F87"/>
    <w:rPr>
      <w:sz w:val="20"/>
      <w:szCs w:val="20"/>
    </w:rPr>
  </w:style>
  <w:style w:type="character" w:customStyle="1" w:styleId="TextkomenteChar">
    <w:name w:val="Text komentáře Char"/>
    <w:basedOn w:val="Standardnpsmoodstavce"/>
    <w:link w:val="Textkomente"/>
    <w:uiPriority w:val="99"/>
    <w:rsid w:val="00127F87"/>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127F87"/>
    <w:rPr>
      <w:b/>
      <w:bCs/>
    </w:rPr>
  </w:style>
  <w:style w:type="character" w:customStyle="1" w:styleId="PedmtkomenteChar">
    <w:name w:val="Předmět komentáře Char"/>
    <w:basedOn w:val="TextkomenteChar"/>
    <w:link w:val="Pedmtkomente"/>
    <w:uiPriority w:val="99"/>
    <w:semiHidden/>
    <w:rsid w:val="00127F87"/>
    <w:rPr>
      <w:rFonts w:ascii="Times New Roman" w:eastAsia="Times New Roman" w:hAnsi="Times New Roman" w:cs="Times New Roman"/>
      <w:b/>
      <w:bCs/>
      <w:sz w:val="20"/>
      <w:szCs w:val="20"/>
      <w:lang w:eastAsia="cs-CZ"/>
    </w:rPr>
  </w:style>
  <w:style w:type="character" w:customStyle="1" w:styleId="OdstavecseseznamemChar">
    <w:name w:val="Odstavec se seznamem Char"/>
    <w:aliases w:val="Nad Char,List Paragraph Char,Odstavec cíl se seznamem Char,Odstavec se seznamem5 Char,Odstavec_muj Char,Odrážky Char,Odstavec se seznamem1 Char,Odstavec Char,Reference List Char,Obrázek Char,_Odstavec se seznamem Char"/>
    <w:basedOn w:val="Standardnpsmoodstavce"/>
    <w:link w:val="Odstavecseseznamem"/>
    <w:qFormat/>
    <w:locked/>
    <w:rsid w:val="00630DA0"/>
    <w:rPr>
      <w:rFonts w:ascii="Times New Roman" w:eastAsia="Times New Roman" w:hAnsi="Times New Roman" w:cs="Times New Roman"/>
      <w:sz w:val="24"/>
      <w:szCs w:val="24"/>
      <w:lang w:eastAsia="cs-CZ"/>
    </w:rPr>
  </w:style>
  <w:style w:type="character" w:customStyle="1" w:styleId="Internetovodkaz">
    <w:name w:val="Internetový odkaz"/>
    <w:basedOn w:val="Standardnpsmoodstavce"/>
    <w:uiPriority w:val="99"/>
    <w:unhideWhenUsed/>
    <w:rsid w:val="00E5294C"/>
    <w:rPr>
      <w:color w:val="0563C1" w:themeColor="hyperlink"/>
      <w:u w:val="single"/>
    </w:rPr>
  </w:style>
  <w:style w:type="paragraph" w:styleId="Zkladntextodsazen3">
    <w:name w:val="Body Text Indent 3"/>
    <w:basedOn w:val="Normln"/>
    <w:link w:val="Zkladntextodsazen3Char"/>
    <w:uiPriority w:val="99"/>
    <w:semiHidden/>
    <w:unhideWhenUsed/>
    <w:rsid w:val="0063365D"/>
    <w:pPr>
      <w:spacing w:after="120"/>
      <w:ind w:left="283"/>
    </w:pPr>
    <w:rPr>
      <w:sz w:val="16"/>
      <w:szCs w:val="16"/>
    </w:rPr>
  </w:style>
  <w:style w:type="character" w:customStyle="1" w:styleId="Zkladntextodsazen3Char">
    <w:name w:val="Základní text odsazený 3 Char"/>
    <w:basedOn w:val="Standardnpsmoodstavce"/>
    <w:link w:val="Zkladntextodsazen3"/>
    <w:uiPriority w:val="99"/>
    <w:semiHidden/>
    <w:rsid w:val="0063365D"/>
    <w:rPr>
      <w:rFonts w:ascii="Times New Roman" w:eastAsia="Times New Roman" w:hAnsi="Times New Roman" w:cs="Times New Roman"/>
      <w:sz w:val="16"/>
      <w:szCs w:val="16"/>
      <w:lang w:eastAsia="cs-CZ"/>
    </w:rPr>
  </w:style>
  <w:style w:type="character" w:styleId="slostrnky">
    <w:name w:val="page number"/>
    <w:basedOn w:val="Standardnpsmoodstavce"/>
    <w:uiPriority w:val="99"/>
    <w:qFormat/>
    <w:rsid w:val="007044C4"/>
    <w:rPr>
      <w:rFonts w:cs="Times New Roman"/>
    </w:rPr>
  </w:style>
  <w:style w:type="paragraph" w:customStyle="1" w:styleId="kancel">
    <w:name w:val="kancelář"/>
    <w:basedOn w:val="Normln"/>
    <w:rsid w:val="003A02A7"/>
    <w:pPr>
      <w:ind w:left="227" w:hanging="227"/>
      <w:jc w:val="both"/>
    </w:pPr>
    <w:rPr>
      <w:szCs w:val="20"/>
    </w:rPr>
  </w:style>
  <w:style w:type="paragraph" w:styleId="Seznam">
    <w:name w:val="List"/>
    <w:basedOn w:val="Normln"/>
    <w:rsid w:val="00A718FB"/>
    <w:pPr>
      <w:suppressAutoHyphens/>
      <w:ind w:left="283" w:hanging="283"/>
    </w:pPr>
    <w:rPr>
      <w:sz w:val="20"/>
      <w:szCs w:val="20"/>
      <w:lang w:eastAsia="ar-SA"/>
    </w:rPr>
  </w:style>
  <w:style w:type="character" w:styleId="Nevyeenzmnka">
    <w:name w:val="Unresolved Mention"/>
    <w:basedOn w:val="Standardnpsmoodstavce"/>
    <w:uiPriority w:val="99"/>
    <w:semiHidden/>
    <w:unhideWhenUsed/>
    <w:rsid w:val="009B4A38"/>
    <w:rPr>
      <w:color w:val="605E5C"/>
      <w:shd w:val="clear" w:color="auto" w:fill="E1DFDD"/>
    </w:rPr>
  </w:style>
  <w:style w:type="paragraph" w:styleId="Revize">
    <w:name w:val="Revision"/>
    <w:hidden/>
    <w:uiPriority w:val="99"/>
    <w:semiHidden/>
    <w:rsid w:val="00340A75"/>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458668">
      <w:bodyDiv w:val="1"/>
      <w:marLeft w:val="0"/>
      <w:marRight w:val="0"/>
      <w:marTop w:val="0"/>
      <w:marBottom w:val="0"/>
      <w:divBdr>
        <w:top w:val="none" w:sz="0" w:space="0" w:color="auto"/>
        <w:left w:val="none" w:sz="0" w:space="0" w:color="auto"/>
        <w:bottom w:val="none" w:sz="0" w:space="0" w:color="auto"/>
        <w:right w:val="none" w:sz="0" w:space="0" w:color="auto"/>
      </w:divBdr>
    </w:div>
    <w:div w:id="399911631">
      <w:bodyDiv w:val="1"/>
      <w:marLeft w:val="0"/>
      <w:marRight w:val="0"/>
      <w:marTop w:val="0"/>
      <w:marBottom w:val="0"/>
      <w:divBdr>
        <w:top w:val="none" w:sz="0" w:space="0" w:color="auto"/>
        <w:left w:val="none" w:sz="0" w:space="0" w:color="auto"/>
        <w:bottom w:val="none" w:sz="0" w:space="0" w:color="auto"/>
        <w:right w:val="none" w:sz="0" w:space="0" w:color="auto"/>
      </w:divBdr>
    </w:div>
    <w:div w:id="942108984">
      <w:bodyDiv w:val="1"/>
      <w:marLeft w:val="0"/>
      <w:marRight w:val="0"/>
      <w:marTop w:val="0"/>
      <w:marBottom w:val="0"/>
      <w:divBdr>
        <w:top w:val="none" w:sz="0" w:space="0" w:color="auto"/>
        <w:left w:val="none" w:sz="0" w:space="0" w:color="auto"/>
        <w:bottom w:val="none" w:sz="0" w:space="0" w:color="auto"/>
        <w:right w:val="none" w:sz="0" w:space="0" w:color="auto"/>
      </w:divBdr>
    </w:div>
    <w:div w:id="1073967854">
      <w:bodyDiv w:val="1"/>
      <w:marLeft w:val="0"/>
      <w:marRight w:val="0"/>
      <w:marTop w:val="0"/>
      <w:marBottom w:val="0"/>
      <w:divBdr>
        <w:top w:val="none" w:sz="0" w:space="0" w:color="auto"/>
        <w:left w:val="none" w:sz="0" w:space="0" w:color="auto"/>
        <w:bottom w:val="none" w:sz="0" w:space="0" w:color="auto"/>
        <w:right w:val="none" w:sz="0" w:space="0" w:color="auto"/>
      </w:divBdr>
    </w:div>
    <w:div w:id="1087119593">
      <w:bodyDiv w:val="1"/>
      <w:marLeft w:val="0"/>
      <w:marRight w:val="0"/>
      <w:marTop w:val="0"/>
      <w:marBottom w:val="0"/>
      <w:divBdr>
        <w:top w:val="none" w:sz="0" w:space="0" w:color="auto"/>
        <w:left w:val="none" w:sz="0" w:space="0" w:color="auto"/>
        <w:bottom w:val="none" w:sz="0" w:space="0" w:color="auto"/>
        <w:right w:val="none" w:sz="0" w:space="0" w:color="auto"/>
      </w:divBdr>
    </w:div>
    <w:div w:id="1269000860">
      <w:bodyDiv w:val="1"/>
      <w:marLeft w:val="0"/>
      <w:marRight w:val="0"/>
      <w:marTop w:val="0"/>
      <w:marBottom w:val="0"/>
      <w:divBdr>
        <w:top w:val="none" w:sz="0" w:space="0" w:color="auto"/>
        <w:left w:val="none" w:sz="0" w:space="0" w:color="auto"/>
        <w:bottom w:val="none" w:sz="0" w:space="0" w:color="auto"/>
        <w:right w:val="none" w:sz="0" w:space="0" w:color="auto"/>
      </w:divBdr>
    </w:div>
    <w:div w:id="1323313592">
      <w:bodyDiv w:val="1"/>
      <w:marLeft w:val="0"/>
      <w:marRight w:val="0"/>
      <w:marTop w:val="0"/>
      <w:marBottom w:val="0"/>
      <w:divBdr>
        <w:top w:val="none" w:sz="0" w:space="0" w:color="auto"/>
        <w:left w:val="none" w:sz="0" w:space="0" w:color="auto"/>
        <w:bottom w:val="none" w:sz="0" w:space="0" w:color="auto"/>
        <w:right w:val="none" w:sz="0" w:space="0" w:color="auto"/>
      </w:divBdr>
    </w:div>
    <w:div w:id="1380934745">
      <w:bodyDiv w:val="1"/>
      <w:marLeft w:val="0"/>
      <w:marRight w:val="0"/>
      <w:marTop w:val="0"/>
      <w:marBottom w:val="0"/>
      <w:divBdr>
        <w:top w:val="none" w:sz="0" w:space="0" w:color="auto"/>
        <w:left w:val="none" w:sz="0" w:space="0" w:color="auto"/>
        <w:bottom w:val="none" w:sz="0" w:space="0" w:color="auto"/>
        <w:right w:val="none" w:sz="0" w:space="0" w:color="auto"/>
      </w:divBdr>
    </w:div>
    <w:div w:id="1463960560">
      <w:bodyDiv w:val="1"/>
      <w:marLeft w:val="0"/>
      <w:marRight w:val="0"/>
      <w:marTop w:val="0"/>
      <w:marBottom w:val="0"/>
      <w:divBdr>
        <w:top w:val="none" w:sz="0" w:space="0" w:color="auto"/>
        <w:left w:val="none" w:sz="0" w:space="0" w:color="auto"/>
        <w:bottom w:val="none" w:sz="0" w:space="0" w:color="auto"/>
        <w:right w:val="none" w:sz="0" w:space="0" w:color="auto"/>
      </w:divBdr>
    </w:div>
    <w:div w:id="1491369242">
      <w:bodyDiv w:val="1"/>
      <w:marLeft w:val="0"/>
      <w:marRight w:val="0"/>
      <w:marTop w:val="0"/>
      <w:marBottom w:val="0"/>
      <w:divBdr>
        <w:top w:val="none" w:sz="0" w:space="0" w:color="auto"/>
        <w:left w:val="none" w:sz="0" w:space="0" w:color="auto"/>
        <w:bottom w:val="none" w:sz="0" w:space="0" w:color="auto"/>
        <w:right w:val="none" w:sz="0" w:space="0" w:color="auto"/>
      </w:divBdr>
    </w:div>
    <w:div w:id="1888443724">
      <w:bodyDiv w:val="1"/>
      <w:marLeft w:val="0"/>
      <w:marRight w:val="0"/>
      <w:marTop w:val="0"/>
      <w:marBottom w:val="0"/>
      <w:divBdr>
        <w:top w:val="none" w:sz="0" w:space="0" w:color="auto"/>
        <w:left w:val="none" w:sz="0" w:space="0" w:color="auto"/>
        <w:bottom w:val="none" w:sz="0" w:space="0" w:color="auto"/>
        <w:right w:val="none" w:sz="0" w:space="0" w:color="auto"/>
      </w:divBdr>
    </w:div>
    <w:div w:id="1971789544">
      <w:bodyDiv w:val="1"/>
      <w:marLeft w:val="0"/>
      <w:marRight w:val="0"/>
      <w:marTop w:val="0"/>
      <w:marBottom w:val="0"/>
      <w:divBdr>
        <w:top w:val="none" w:sz="0" w:space="0" w:color="auto"/>
        <w:left w:val="none" w:sz="0" w:space="0" w:color="auto"/>
        <w:bottom w:val="none" w:sz="0" w:space="0" w:color="auto"/>
        <w:right w:val="none" w:sz="0" w:space="0" w:color="auto"/>
      </w:divBdr>
    </w:div>
    <w:div w:id="1983265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k.rsd.cz" TargetMode="External"/><Relationship Id="rId13" Type="http://schemas.openxmlformats.org/officeDocument/2006/relationships/hyperlink" Target="mailto:rudolf.milerski@susjmk.cz"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bor.cuma@susjmk.c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aclav.dolezal@susjmk.cz" TargetMode="External"/><Relationship Id="rId24"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milan.machacek@susjmk.cz"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faktury@susjmk.cz" TargetMode="External"/><Relationship Id="rId14"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438DE0-E2E2-49B9-91CA-49AE3D0D1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692</TotalTime>
  <Pages>16</Pages>
  <Words>5260</Words>
  <Characters>31035</Characters>
  <Application>Microsoft Office Word</Application>
  <DocSecurity>8</DocSecurity>
  <Lines>258</Lines>
  <Paragraphs>72</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36223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Staňo Richard</dc:creator>
  <cp:keywords/>
  <dc:description/>
  <cp:lastModifiedBy>Garlíková Jarmila</cp:lastModifiedBy>
  <cp:revision>58</cp:revision>
  <cp:lastPrinted>2025-05-20T12:39:00Z</cp:lastPrinted>
  <dcterms:created xsi:type="dcterms:W3CDTF">2025-01-10T10:13:00Z</dcterms:created>
  <dcterms:modified xsi:type="dcterms:W3CDTF">2026-02-05T12:54:00Z</dcterms:modified>
</cp:coreProperties>
</file>