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4705" w14:textId="44A3E74E" w:rsidR="00AC01A7" w:rsidRPr="00E73004" w:rsidRDefault="00AC01A7" w:rsidP="00FC1C6F">
      <w:pPr>
        <w:jc w:val="center"/>
        <w:rPr>
          <w:rFonts w:asciiTheme="minorHAnsi" w:hAnsiTheme="minorHAnsi" w:cstheme="minorHAnsi"/>
          <w:b/>
        </w:rPr>
      </w:pPr>
      <w:r w:rsidRPr="00E73004">
        <w:rPr>
          <w:rFonts w:asciiTheme="minorHAnsi" w:hAnsiTheme="minorHAnsi" w:cstheme="minorHAnsi"/>
          <w:b/>
        </w:rPr>
        <w:t xml:space="preserve">Příloha č. </w:t>
      </w:r>
      <w:r w:rsidR="00555A53">
        <w:rPr>
          <w:rFonts w:asciiTheme="minorHAnsi" w:hAnsiTheme="minorHAnsi" w:cstheme="minorHAnsi"/>
          <w:b/>
        </w:rPr>
        <w:t>3</w:t>
      </w:r>
      <w:r w:rsidRPr="00E73004">
        <w:rPr>
          <w:rFonts w:asciiTheme="minorHAnsi" w:hAnsiTheme="minorHAnsi" w:cstheme="minorHAnsi"/>
          <w:b/>
        </w:rPr>
        <w:t xml:space="preserve"> ZD</w:t>
      </w:r>
    </w:p>
    <w:p w14:paraId="7189AFA7" w14:textId="467D7D68" w:rsidR="00CB45DD" w:rsidRPr="00E73004" w:rsidRDefault="00CB45DD" w:rsidP="00FC1C6F">
      <w:pPr>
        <w:jc w:val="center"/>
        <w:rPr>
          <w:rFonts w:asciiTheme="minorHAnsi" w:hAnsiTheme="minorHAnsi" w:cstheme="minorHAnsi"/>
          <w:b/>
        </w:rPr>
      </w:pPr>
      <w:r w:rsidRPr="00E73004">
        <w:rPr>
          <w:rFonts w:asciiTheme="minorHAnsi" w:hAnsiTheme="minorHAnsi" w:cstheme="minorHAnsi"/>
          <w:b/>
        </w:rPr>
        <w:t xml:space="preserve">Smlouva </w:t>
      </w:r>
    </w:p>
    <w:p w14:paraId="4A249FF0" w14:textId="77777777" w:rsidR="00CB45DD" w:rsidRPr="00E73004" w:rsidRDefault="00CB45DD" w:rsidP="00FC1C6F">
      <w:pPr>
        <w:ind w:left="2124" w:hanging="2124"/>
        <w:jc w:val="center"/>
        <w:rPr>
          <w:rFonts w:asciiTheme="minorHAnsi" w:hAnsiTheme="minorHAnsi" w:cstheme="minorHAnsi"/>
        </w:rPr>
      </w:pPr>
      <w:r w:rsidRPr="00E73004">
        <w:rPr>
          <w:rFonts w:asciiTheme="minorHAnsi" w:hAnsiTheme="minorHAnsi" w:cstheme="minorHAnsi"/>
        </w:rPr>
        <w:t>o poskytování úklidových služeb</w:t>
      </w:r>
    </w:p>
    <w:p w14:paraId="1ED3811C" w14:textId="77777777" w:rsidR="00A2217E" w:rsidRPr="005E18DD" w:rsidRDefault="00A2217E" w:rsidP="00FC1C6F">
      <w:pPr>
        <w:jc w:val="both"/>
        <w:rPr>
          <w:rFonts w:ascii="Calibri" w:hAnsi="Calibri" w:cs="Calibri"/>
          <w:sz w:val="22"/>
          <w:szCs w:val="22"/>
        </w:rPr>
      </w:pPr>
    </w:p>
    <w:p w14:paraId="330CD588" w14:textId="77777777" w:rsidR="00DA63C0" w:rsidRPr="008E1AFF" w:rsidRDefault="00DA63C0" w:rsidP="00FC1C6F">
      <w:pPr>
        <w:jc w:val="both"/>
        <w:rPr>
          <w:rFonts w:asciiTheme="minorHAnsi" w:hAnsiTheme="minorHAnsi" w:cstheme="minorHAnsi"/>
          <w:b/>
          <w:sz w:val="22"/>
          <w:szCs w:val="22"/>
        </w:rPr>
      </w:pPr>
    </w:p>
    <w:p w14:paraId="467B97A5" w14:textId="77777777" w:rsidR="009F15EA" w:rsidRPr="008E1AFF" w:rsidRDefault="009F15EA" w:rsidP="00FC1C6F">
      <w:pPr>
        <w:jc w:val="both"/>
        <w:rPr>
          <w:rFonts w:asciiTheme="minorHAnsi" w:hAnsiTheme="minorHAnsi" w:cstheme="minorHAnsi"/>
          <w:sz w:val="22"/>
          <w:szCs w:val="22"/>
        </w:rPr>
      </w:pPr>
    </w:p>
    <w:p w14:paraId="60B12C70" w14:textId="0A8E29D1"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b/>
          <w:sz w:val="22"/>
          <w:szCs w:val="22"/>
        </w:rPr>
        <w:t>Objednatel:</w:t>
      </w:r>
      <w:r w:rsidRPr="008E1AFF">
        <w:rPr>
          <w:rFonts w:asciiTheme="minorHAnsi" w:hAnsiTheme="minorHAnsi" w:cstheme="minorHAnsi"/>
          <w:sz w:val="22"/>
          <w:szCs w:val="22"/>
        </w:rPr>
        <w:tab/>
      </w:r>
      <w:r w:rsidR="007739B5">
        <w:rPr>
          <w:rFonts w:asciiTheme="minorHAnsi" w:hAnsiTheme="minorHAnsi" w:cstheme="minorHAnsi"/>
          <w:b/>
          <w:sz w:val="22"/>
          <w:szCs w:val="22"/>
        </w:rPr>
        <w:t>Střední průmyslová škola chemická a gymnázium Brno, Vranovská, příspěvková organizace</w:t>
      </w:r>
    </w:p>
    <w:p w14:paraId="0802B78E" w14:textId="149E51FF"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r>
      <w:r w:rsidR="008258EF">
        <w:rPr>
          <w:rFonts w:asciiTheme="minorHAnsi" w:hAnsiTheme="minorHAnsi" w:cstheme="minorHAnsi"/>
          <w:sz w:val="22"/>
          <w:szCs w:val="22"/>
        </w:rPr>
        <w:t xml:space="preserve">Vranovská 1364/65, 614 00 </w:t>
      </w:r>
      <w:proofErr w:type="gramStart"/>
      <w:r w:rsidR="008258EF">
        <w:rPr>
          <w:rFonts w:asciiTheme="minorHAnsi" w:hAnsiTheme="minorHAnsi" w:cstheme="minorHAnsi"/>
          <w:sz w:val="22"/>
          <w:szCs w:val="22"/>
        </w:rPr>
        <w:t>Brno - Husovice</w:t>
      </w:r>
      <w:proofErr w:type="gramEnd"/>
    </w:p>
    <w:p w14:paraId="6B488785" w14:textId="0D25EC9C"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t xml:space="preserve">IČ </w:t>
      </w:r>
      <w:r w:rsidR="008258EF">
        <w:rPr>
          <w:rFonts w:asciiTheme="minorHAnsi" w:hAnsiTheme="minorHAnsi" w:cstheme="minorHAnsi"/>
          <w:sz w:val="22"/>
          <w:szCs w:val="22"/>
        </w:rPr>
        <w:t>62157264</w:t>
      </w:r>
    </w:p>
    <w:p w14:paraId="67F71872" w14:textId="6A3C3EEE" w:rsidR="00EB186A" w:rsidRPr="008E1AFF" w:rsidRDefault="008E1AFF" w:rsidP="00EB186A">
      <w:pPr>
        <w:pStyle w:val="Prosttext"/>
        <w:ind w:left="708" w:firstLine="708"/>
        <w:rPr>
          <w:rFonts w:asciiTheme="minorHAnsi" w:hAnsiTheme="minorHAnsi" w:cstheme="minorHAnsi"/>
        </w:rPr>
      </w:pPr>
      <w:r w:rsidRPr="008E1AFF">
        <w:rPr>
          <w:rFonts w:asciiTheme="minorHAnsi" w:hAnsiTheme="minorHAnsi" w:cstheme="minorHAnsi"/>
        </w:rPr>
        <w:t xml:space="preserve">DIČ </w:t>
      </w:r>
      <w:r w:rsidR="008258EF">
        <w:rPr>
          <w:rFonts w:asciiTheme="minorHAnsi" w:hAnsiTheme="minorHAnsi" w:cstheme="minorHAnsi"/>
        </w:rPr>
        <w:t>CZ62157264</w:t>
      </w:r>
    </w:p>
    <w:p w14:paraId="3487F9DC" w14:textId="4B804528" w:rsidR="00050C0A" w:rsidRDefault="008E1AFF" w:rsidP="00050C0A">
      <w:pPr>
        <w:rPr>
          <w:rFonts w:asciiTheme="minorHAnsi" w:hAnsiTheme="minorHAnsi" w:cstheme="minorHAnsi"/>
          <w:sz w:val="22"/>
          <w:szCs w:val="22"/>
        </w:rPr>
      </w:pPr>
      <w:r w:rsidRPr="008E1AFF">
        <w:rPr>
          <w:rFonts w:asciiTheme="minorHAnsi" w:hAnsiTheme="minorHAnsi" w:cstheme="minorHAnsi"/>
          <w:sz w:val="22"/>
          <w:szCs w:val="22"/>
        </w:rPr>
        <w:tab/>
      </w:r>
      <w:r w:rsidRPr="008E1AFF">
        <w:rPr>
          <w:rFonts w:asciiTheme="minorHAnsi" w:hAnsiTheme="minorHAnsi" w:cstheme="minorHAnsi"/>
          <w:sz w:val="22"/>
          <w:szCs w:val="22"/>
        </w:rPr>
        <w:tab/>
        <w:t>jednající:</w:t>
      </w:r>
      <w:r w:rsidR="00050C0A" w:rsidRPr="00050C0A">
        <w:rPr>
          <w:rFonts w:asciiTheme="minorHAnsi" w:hAnsiTheme="minorHAnsi" w:cstheme="minorHAnsi"/>
          <w:sz w:val="22"/>
          <w:szCs w:val="22"/>
        </w:rPr>
        <w:t xml:space="preserve"> Ing. Zden</w:t>
      </w:r>
      <w:r w:rsidR="002E3754">
        <w:rPr>
          <w:rFonts w:asciiTheme="minorHAnsi" w:hAnsiTheme="minorHAnsi" w:cstheme="minorHAnsi"/>
          <w:sz w:val="22"/>
          <w:szCs w:val="22"/>
        </w:rPr>
        <w:t>a</w:t>
      </w:r>
      <w:r w:rsidR="00050C0A" w:rsidRPr="00050C0A">
        <w:rPr>
          <w:rFonts w:asciiTheme="minorHAnsi" w:hAnsiTheme="minorHAnsi" w:cstheme="minorHAnsi"/>
          <w:sz w:val="22"/>
          <w:szCs w:val="22"/>
        </w:rPr>
        <w:t xml:space="preserve"> Kučerová </w:t>
      </w:r>
    </w:p>
    <w:p w14:paraId="6D309E15" w14:textId="26917025" w:rsidR="00060B8A" w:rsidRPr="00060B8A" w:rsidRDefault="00060B8A" w:rsidP="00050C0A">
      <w:pPr>
        <w:ind w:left="708" w:firstLine="708"/>
        <w:rPr>
          <w:rFonts w:asciiTheme="minorHAnsi" w:hAnsiTheme="minorHAnsi" w:cstheme="minorHAnsi"/>
          <w:sz w:val="22"/>
          <w:szCs w:val="22"/>
        </w:rPr>
      </w:pPr>
      <w:r w:rsidRPr="00060B8A">
        <w:rPr>
          <w:rFonts w:asciiTheme="minorHAnsi" w:hAnsiTheme="minorHAnsi" w:cstheme="minorHAnsi"/>
          <w:sz w:val="22"/>
          <w:szCs w:val="22"/>
        </w:rPr>
        <w:t>b</w:t>
      </w:r>
      <w:r w:rsidR="008E1AFF" w:rsidRPr="00060B8A">
        <w:rPr>
          <w:rFonts w:asciiTheme="minorHAnsi" w:hAnsiTheme="minorHAnsi" w:cstheme="minorHAnsi"/>
          <w:sz w:val="22"/>
          <w:szCs w:val="22"/>
        </w:rPr>
        <w:t xml:space="preserve">ankovní spojení: Komerční banka Brno-venkov, </w:t>
      </w:r>
    </w:p>
    <w:p w14:paraId="088AA261" w14:textId="7DA2A19B" w:rsidR="008E1AFF" w:rsidRPr="00060B8A" w:rsidRDefault="00060B8A" w:rsidP="00060B8A">
      <w:pPr>
        <w:ind w:left="708" w:firstLine="708"/>
        <w:jc w:val="both"/>
        <w:rPr>
          <w:rFonts w:asciiTheme="minorHAnsi" w:hAnsiTheme="minorHAnsi" w:cstheme="minorHAnsi"/>
          <w:sz w:val="22"/>
          <w:szCs w:val="22"/>
        </w:rPr>
      </w:pPr>
      <w:r w:rsidRPr="00060B8A">
        <w:rPr>
          <w:rFonts w:asciiTheme="minorHAnsi" w:hAnsiTheme="minorHAnsi" w:cstheme="minorHAnsi"/>
          <w:sz w:val="22"/>
          <w:szCs w:val="22"/>
        </w:rPr>
        <w:t xml:space="preserve">číslo účtu: </w:t>
      </w:r>
      <w:r w:rsidR="008E1AFF" w:rsidRPr="00060B8A">
        <w:rPr>
          <w:rFonts w:asciiTheme="minorHAnsi" w:hAnsiTheme="minorHAnsi" w:cstheme="minorHAnsi"/>
          <w:sz w:val="22"/>
          <w:szCs w:val="22"/>
        </w:rPr>
        <w:t>35-0479660237/0100</w:t>
      </w:r>
    </w:p>
    <w:p w14:paraId="28A74B2B" w14:textId="77777777" w:rsidR="008E1AFF" w:rsidRPr="008E1AFF" w:rsidRDefault="008E1AFF" w:rsidP="008E1AFF">
      <w:pPr>
        <w:rPr>
          <w:rFonts w:asciiTheme="minorHAnsi" w:hAnsiTheme="minorHAnsi" w:cstheme="minorHAnsi"/>
          <w:sz w:val="22"/>
          <w:szCs w:val="22"/>
        </w:rPr>
      </w:pPr>
    </w:p>
    <w:p w14:paraId="34FB72B5" w14:textId="00375962" w:rsidR="008E1AFF" w:rsidRPr="008E1AFF" w:rsidRDefault="008E1AFF" w:rsidP="008E1AFF">
      <w:pPr>
        <w:rPr>
          <w:rFonts w:asciiTheme="minorHAnsi" w:hAnsiTheme="minorHAnsi" w:cstheme="minorHAnsi"/>
          <w:sz w:val="22"/>
          <w:szCs w:val="22"/>
        </w:rPr>
      </w:pPr>
      <w:r w:rsidRPr="008E1AFF">
        <w:rPr>
          <w:rFonts w:asciiTheme="minorHAnsi" w:hAnsiTheme="minorHAnsi" w:cstheme="minorHAnsi"/>
          <w:sz w:val="22"/>
          <w:szCs w:val="22"/>
        </w:rPr>
        <w:t>(Dále jen jako „</w:t>
      </w:r>
      <w:r>
        <w:rPr>
          <w:rFonts w:asciiTheme="minorHAnsi" w:hAnsiTheme="minorHAnsi" w:cstheme="minorHAnsi"/>
          <w:b/>
          <w:bCs/>
          <w:sz w:val="22"/>
          <w:szCs w:val="22"/>
        </w:rPr>
        <w:t>o</w:t>
      </w:r>
      <w:r w:rsidRPr="008E1AFF">
        <w:rPr>
          <w:rFonts w:asciiTheme="minorHAnsi" w:hAnsiTheme="minorHAnsi" w:cstheme="minorHAnsi"/>
          <w:b/>
          <w:bCs/>
          <w:sz w:val="22"/>
          <w:szCs w:val="22"/>
        </w:rPr>
        <w:t>bjednatel</w:t>
      </w:r>
      <w:r w:rsidRPr="008E1AFF">
        <w:rPr>
          <w:rFonts w:asciiTheme="minorHAnsi" w:hAnsiTheme="minorHAnsi" w:cstheme="minorHAnsi"/>
          <w:sz w:val="22"/>
          <w:szCs w:val="22"/>
        </w:rPr>
        <w:t>“)</w:t>
      </w:r>
    </w:p>
    <w:p w14:paraId="2D6C6B89" w14:textId="77777777" w:rsidR="008E1AFF" w:rsidRPr="008E1AFF" w:rsidRDefault="008E1AFF" w:rsidP="008E1AFF">
      <w:pPr>
        <w:rPr>
          <w:rFonts w:asciiTheme="minorHAnsi" w:hAnsiTheme="minorHAnsi" w:cstheme="minorHAnsi"/>
          <w:sz w:val="22"/>
          <w:szCs w:val="22"/>
        </w:rPr>
      </w:pPr>
    </w:p>
    <w:p w14:paraId="3366422F" w14:textId="77777777" w:rsidR="008E1AFF" w:rsidRPr="008E1AFF" w:rsidRDefault="008E1AFF" w:rsidP="008E1AFF">
      <w:pPr>
        <w:pStyle w:val="Odstavec11"/>
        <w:numPr>
          <w:ilvl w:val="0"/>
          <w:numId w:val="0"/>
        </w:numPr>
        <w:spacing w:before="0" w:line="276" w:lineRule="auto"/>
        <w:rPr>
          <w:rFonts w:asciiTheme="minorHAnsi" w:hAnsiTheme="minorHAnsi" w:cstheme="minorHAnsi"/>
          <w:sz w:val="22"/>
          <w:szCs w:val="22"/>
        </w:rPr>
      </w:pPr>
      <w:r w:rsidRPr="008E1AFF">
        <w:rPr>
          <w:rFonts w:asciiTheme="minorHAnsi" w:hAnsiTheme="minorHAnsi" w:cstheme="minorHAnsi"/>
          <w:b/>
          <w:sz w:val="22"/>
          <w:szCs w:val="22"/>
        </w:rPr>
        <w:t>Dodavatel:</w:t>
      </w:r>
      <w:r w:rsidRPr="008E1AFF">
        <w:rPr>
          <w:rFonts w:asciiTheme="minorHAnsi" w:hAnsiTheme="minorHAnsi" w:cstheme="minorHAnsi"/>
          <w:b/>
          <w:sz w:val="22"/>
          <w:szCs w:val="22"/>
        </w:rPr>
        <w:tab/>
      </w:r>
      <w:r w:rsidRPr="008E1AFF">
        <w:rPr>
          <w:rFonts w:asciiTheme="minorHAnsi" w:hAnsiTheme="minorHAnsi" w:cstheme="minorHAnsi"/>
          <w:sz w:val="22"/>
          <w:szCs w:val="22"/>
        </w:rPr>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505CFA0" w14:textId="77777777" w:rsidR="008E1AFF" w:rsidRPr="008E1AFF" w:rsidRDefault="008E1AFF" w:rsidP="008E1AFF">
      <w:pPr>
        <w:ind w:left="708" w:firstLine="708"/>
        <w:rPr>
          <w:rFonts w:asciiTheme="minorHAnsi" w:hAnsiTheme="minorHAnsi" w:cstheme="minorHAnsi"/>
          <w:sz w:val="22"/>
          <w:szCs w:val="22"/>
        </w:rPr>
      </w:pPr>
      <w:r w:rsidRPr="008E1AFF">
        <w:rPr>
          <w:rFonts w:asciiTheme="minorHAnsi" w:hAnsiTheme="minorHAnsi" w:cstheme="minorHAnsi"/>
          <w:sz w:val="22"/>
          <w:szCs w:val="22"/>
        </w:rPr>
        <w:t>IČ:</w:t>
      </w:r>
      <w:r w:rsidRPr="008E1AFF">
        <w:rPr>
          <w:rFonts w:asciiTheme="minorHAnsi" w:hAnsiTheme="minorHAnsi" w:cstheme="minorHAnsi"/>
          <w:sz w:val="22"/>
          <w:szCs w:val="22"/>
        </w:rPr>
        <w:tab/>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AFB230F" w14:textId="77777777" w:rsidR="008E1AFF" w:rsidRPr="008E1AFF" w:rsidRDefault="008E1AFF" w:rsidP="008E1AFF">
      <w:pPr>
        <w:ind w:left="708" w:firstLine="708"/>
        <w:rPr>
          <w:rFonts w:asciiTheme="minorHAnsi" w:hAnsiTheme="minorHAnsi" w:cstheme="minorHAnsi"/>
          <w:sz w:val="22"/>
          <w:szCs w:val="22"/>
        </w:rPr>
      </w:pPr>
      <w:r w:rsidRPr="008E1AFF">
        <w:rPr>
          <w:rFonts w:asciiTheme="minorHAnsi" w:hAnsiTheme="minorHAnsi" w:cstheme="minorHAnsi"/>
          <w:sz w:val="22"/>
          <w:szCs w:val="22"/>
        </w:rPr>
        <w:t>DIČ:</w:t>
      </w:r>
      <w:r w:rsidRPr="008E1AFF">
        <w:rPr>
          <w:rFonts w:asciiTheme="minorHAnsi" w:hAnsiTheme="minorHAnsi" w:cstheme="minorHAnsi"/>
          <w:sz w:val="22"/>
          <w:szCs w:val="22"/>
        </w:rPr>
        <w:tab/>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0F7CF30F"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 xml:space="preserve">se sídlem v </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47853C9F" w14:textId="77777777" w:rsidR="008E1AFF" w:rsidRPr="008E1AFF" w:rsidRDefault="008E1AFF" w:rsidP="008E1AFF">
      <w:pPr>
        <w:ind w:left="1416"/>
        <w:rPr>
          <w:rFonts w:asciiTheme="minorHAnsi" w:hAnsiTheme="minorHAnsi" w:cstheme="minorHAnsi"/>
          <w:sz w:val="22"/>
          <w:szCs w:val="22"/>
        </w:rPr>
      </w:pPr>
      <w:r w:rsidRPr="008E1AFF">
        <w:rPr>
          <w:rFonts w:asciiTheme="minorHAnsi" w:hAnsiTheme="minorHAnsi" w:cstheme="minorHAnsi"/>
          <w:sz w:val="22"/>
          <w:szCs w:val="22"/>
        </w:rPr>
        <w:t>zapsaný v obchodním rejstříku vedeném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r w:rsidRPr="008E1AFF">
        <w:rPr>
          <w:rFonts w:asciiTheme="minorHAnsi" w:hAnsiTheme="minorHAnsi" w:cstheme="minorHAnsi"/>
          <w:sz w:val="22"/>
          <w:szCs w:val="22"/>
        </w:rPr>
        <w:br/>
        <w:t>oddíl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 vložka [</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5D73861D"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jednající</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33ECE505"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proofErr w:type="spellStart"/>
      <w:proofErr w:type="gramStart"/>
      <w:r w:rsidRPr="008E1AFF">
        <w:rPr>
          <w:rFonts w:asciiTheme="minorHAnsi" w:hAnsiTheme="minorHAnsi" w:cstheme="minorHAnsi"/>
          <w:sz w:val="22"/>
          <w:szCs w:val="22"/>
        </w:rPr>
        <w:t>bank.spojení</w:t>
      </w:r>
      <w:proofErr w:type="spellEnd"/>
      <w:proofErr w:type="gramEnd"/>
      <w:r w:rsidRPr="008E1AFF">
        <w:rPr>
          <w:rFonts w:asciiTheme="minorHAnsi" w:hAnsiTheme="minorHAnsi" w:cstheme="minorHAnsi"/>
          <w:sz w:val="22"/>
          <w:szCs w:val="22"/>
        </w:rPr>
        <w:t>:</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221ACC88" w14:textId="77777777" w:rsidR="008E1AFF" w:rsidRPr="008E1AFF" w:rsidRDefault="008E1AFF" w:rsidP="008E1AFF">
      <w:pPr>
        <w:pStyle w:val="Odstavec11"/>
        <w:numPr>
          <w:ilvl w:val="0"/>
          <w:numId w:val="0"/>
        </w:numPr>
        <w:spacing w:before="0" w:line="276" w:lineRule="auto"/>
        <w:ind w:left="708" w:firstLine="708"/>
        <w:rPr>
          <w:rFonts w:asciiTheme="minorHAnsi" w:hAnsiTheme="minorHAnsi" w:cstheme="minorHAnsi"/>
          <w:sz w:val="22"/>
          <w:szCs w:val="22"/>
        </w:rPr>
      </w:pPr>
      <w:r w:rsidRPr="008E1AFF">
        <w:rPr>
          <w:rFonts w:asciiTheme="minorHAnsi" w:hAnsiTheme="minorHAnsi" w:cstheme="minorHAnsi"/>
          <w:sz w:val="22"/>
          <w:szCs w:val="22"/>
        </w:rPr>
        <w:t>číslo účtu:</w:t>
      </w:r>
      <w:r w:rsidRPr="008E1AFF">
        <w:rPr>
          <w:rFonts w:asciiTheme="minorHAnsi" w:hAnsiTheme="minorHAnsi" w:cstheme="minorHAnsi"/>
          <w:sz w:val="22"/>
          <w:szCs w:val="22"/>
        </w:rPr>
        <w:tab/>
        <w:t>[</w:t>
      </w:r>
      <w:r w:rsidRPr="008E1AFF">
        <w:rPr>
          <w:rFonts w:asciiTheme="minorHAnsi" w:hAnsiTheme="minorHAnsi" w:cstheme="minorHAnsi"/>
          <w:sz w:val="22"/>
          <w:szCs w:val="22"/>
          <w:highlight w:val="cyan"/>
        </w:rPr>
        <w:t>DOPLNÍ UCHAZEČ</w:t>
      </w:r>
      <w:r w:rsidRPr="008E1AFF">
        <w:rPr>
          <w:rFonts w:asciiTheme="minorHAnsi" w:hAnsiTheme="minorHAnsi" w:cstheme="minorHAnsi"/>
          <w:sz w:val="22"/>
          <w:szCs w:val="22"/>
        </w:rPr>
        <w:t>]</w:t>
      </w:r>
    </w:p>
    <w:p w14:paraId="79253D77" w14:textId="77777777" w:rsidR="008E1AFF" w:rsidRPr="008E1AFF" w:rsidRDefault="008E1AFF" w:rsidP="008E1AFF">
      <w:pPr>
        <w:rPr>
          <w:rFonts w:asciiTheme="minorHAnsi" w:hAnsiTheme="minorHAnsi" w:cstheme="minorHAnsi"/>
          <w:b/>
          <w:sz w:val="22"/>
          <w:szCs w:val="22"/>
        </w:rPr>
      </w:pPr>
    </w:p>
    <w:p w14:paraId="1F95FF5D" w14:textId="33ECF4FA" w:rsidR="00DA63C0" w:rsidRPr="005E18DD" w:rsidRDefault="00DA63C0" w:rsidP="00FC1C6F">
      <w:pPr>
        <w:jc w:val="both"/>
        <w:rPr>
          <w:rFonts w:ascii="Calibri" w:hAnsi="Calibri" w:cs="Calibri"/>
          <w:sz w:val="22"/>
          <w:szCs w:val="22"/>
        </w:rPr>
      </w:pPr>
      <w:r w:rsidRPr="005E18DD">
        <w:rPr>
          <w:rFonts w:ascii="Calibri" w:hAnsi="Calibri" w:cs="Calibri"/>
          <w:sz w:val="22"/>
          <w:szCs w:val="22"/>
        </w:rPr>
        <w:t xml:space="preserve">dále jen </w:t>
      </w:r>
      <w:r w:rsidRPr="005E18DD">
        <w:rPr>
          <w:rFonts w:ascii="Calibri" w:hAnsi="Calibri" w:cs="Calibri"/>
          <w:b/>
          <w:bCs/>
          <w:sz w:val="22"/>
          <w:szCs w:val="22"/>
        </w:rPr>
        <w:t>zhotovitel</w:t>
      </w:r>
      <w:r w:rsidR="00C47B18">
        <w:rPr>
          <w:rFonts w:ascii="Calibri" w:hAnsi="Calibri" w:cs="Calibri"/>
          <w:b/>
          <w:bCs/>
          <w:sz w:val="22"/>
          <w:szCs w:val="22"/>
        </w:rPr>
        <w:t xml:space="preserve"> (nebo také „dodavatel“)</w:t>
      </w:r>
      <w:r w:rsidRPr="005E18DD">
        <w:rPr>
          <w:rFonts w:ascii="Calibri" w:hAnsi="Calibri" w:cs="Calibri"/>
          <w:sz w:val="22"/>
          <w:szCs w:val="22"/>
        </w:rPr>
        <w:t xml:space="preserve"> na straně druhé</w:t>
      </w:r>
    </w:p>
    <w:p w14:paraId="58725B77" w14:textId="77777777" w:rsidR="00DA63C0" w:rsidRPr="005E18DD" w:rsidRDefault="00DA63C0" w:rsidP="00FC1C6F">
      <w:pPr>
        <w:jc w:val="both"/>
        <w:rPr>
          <w:rFonts w:ascii="Calibri" w:hAnsi="Calibri" w:cs="Calibri"/>
          <w:sz w:val="22"/>
          <w:szCs w:val="22"/>
        </w:rPr>
      </w:pPr>
    </w:p>
    <w:p w14:paraId="362BC56A" w14:textId="473AE6AD" w:rsidR="00DA63C0" w:rsidRPr="005E18DD" w:rsidRDefault="00DA63C0" w:rsidP="00FC1C6F">
      <w:pPr>
        <w:jc w:val="both"/>
        <w:rPr>
          <w:rFonts w:ascii="Calibri" w:hAnsi="Calibri" w:cs="Calibri"/>
          <w:sz w:val="22"/>
          <w:szCs w:val="22"/>
        </w:rPr>
      </w:pPr>
      <w:r w:rsidRPr="005E18DD">
        <w:rPr>
          <w:rFonts w:ascii="Calibri" w:hAnsi="Calibri" w:cs="Calibri"/>
          <w:sz w:val="22"/>
          <w:szCs w:val="22"/>
        </w:rPr>
        <w:t xml:space="preserve">se dohodli na uzavření smlouvy o dílo dle </w:t>
      </w:r>
      <w:proofErr w:type="spellStart"/>
      <w:r w:rsidRPr="005E18DD">
        <w:rPr>
          <w:rFonts w:ascii="Calibri" w:hAnsi="Calibri" w:cs="Calibri"/>
          <w:sz w:val="22"/>
          <w:szCs w:val="22"/>
        </w:rPr>
        <w:t>ust</w:t>
      </w:r>
      <w:proofErr w:type="spellEnd"/>
      <w:r w:rsidRPr="005E18DD">
        <w:rPr>
          <w:rFonts w:ascii="Calibri" w:hAnsi="Calibri" w:cs="Calibri"/>
          <w:sz w:val="22"/>
          <w:szCs w:val="22"/>
        </w:rPr>
        <w:t xml:space="preserve">. </w:t>
      </w:r>
      <w:r w:rsidR="00BB65C2" w:rsidRPr="005E18DD">
        <w:rPr>
          <w:rFonts w:ascii="Calibri" w:hAnsi="Calibri" w:cs="Calibri"/>
          <w:sz w:val="22"/>
          <w:szCs w:val="22"/>
        </w:rPr>
        <w:t xml:space="preserve">§ 2586 a násl. </w:t>
      </w:r>
      <w:r w:rsidR="008A310F">
        <w:rPr>
          <w:rFonts w:ascii="Calibri" w:hAnsi="Calibri" w:cs="Calibri"/>
          <w:sz w:val="22"/>
          <w:szCs w:val="22"/>
        </w:rPr>
        <w:t>o</w:t>
      </w:r>
      <w:r w:rsidR="00BB65C2" w:rsidRPr="005E18DD">
        <w:rPr>
          <w:rFonts w:ascii="Calibri" w:hAnsi="Calibri" w:cs="Calibri"/>
          <w:sz w:val="22"/>
          <w:szCs w:val="22"/>
        </w:rPr>
        <w:t>bčanského zákoníku č.</w:t>
      </w:r>
      <w:r w:rsidR="00AD7501">
        <w:rPr>
          <w:rFonts w:ascii="Calibri" w:hAnsi="Calibri" w:cs="Calibri"/>
          <w:sz w:val="22"/>
          <w:szCs w:val="22"/>
        </w:rPr>
        <w:t xml:space="preserve"> </w:t>
      </w:r>
      <w:r w:rsidR="00BB65C2" w:rsidRPr="005E18DD">
        <w:rPr>
          <w:rFonts w:ascii="Calibri" w:hAnsi="Calibri" w:cs="Calibri"/>
          <w:sz w:val="22"/>
          <w:szCs w:val="22"/>
        </w:rPr>
        <w:t xml:space="preserve">89/2012 Sb. </w:t>
      </w:r>
      <w:r w:rsidRPr="005E18DD">
        <w:rPr>
          <w:rFonts w:ascii="Calibri" w:hAnsi="Calibri" w:cs="Calibri"/>
          <w:sz w:val="22"/>
          <w:szCs w:val="22"/>
        </w:rPr>
        <w:t>v tomto znění</w:t>
      </w:r>
      <w:r w:rsidR="00C47B18">
        <w:rPr>
          <w:rFonts w:ascii="Calibri" w:hAnsi="Calibri" w:cs="Calibri"/>
          <w:sz w:val="22"/>
          <w:szCs w:val="22"/>
        </w:rPr>
        <w:t xml:space="preserve"> (dále také „Smlouva“)</w:t>
      </w:r>
      <w:r w:rsidRPr="005E18DD">
        <w:rPr>
          <w:rFonts w:ascii="Calibri" w:hAnsi="Calibri" w:cs="Calibri"/>
          <w:sz w:val="22"/>
          <w:szCs w:val="22"/>
        </w:rPr>
        <w:t>:</w:t>
      </w:r>
    </w:p>
    <w:p w14:paraId="48413D89" w14:textId="77777777" w:rsidR="00DA63C0" w:rsidRPr="005E18DD" w:rsidRDefault="00DA63C0" w:rsidP="00FC1C6F">
      <w:pPr>
        <w:jc w:val="both"/>
        <w:rPr>
          <w:rFonts w:ascii="Calibri" w:hAnsi="Calibri" w:cs="Calibri"/>
          <w:sz w:val="22"/>
          <w:szCs w:val="22"/>
        </w:rPr>
      </w:pPr>
    </w:p>
    <w:p w14:paraId="09E29C4C" w14:textId="77777777" w:rsidR="00DA63C0" w:rsidRPr="005E18DD" w:rsidRDefault="00DA63C0" w:rsidP="00F12B3D">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Čl. 1</w:t>
      </w:r>
    </w:p>
    <w:p w14:paraId="5592B5D2" w14:textId="77777777" w:rsidR="00DA63C0" w:rsidRPr="005E18DD" w:rsidRDefault="00DA63C0" w:rsidP="00F12B3D">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Předmět smlouvy</w:t>
      </w:r>
    </w:p>
    <w:p w14:paraId="78562B8D" w14:textId="77777777" w:rsidR="00DA63C0" w:rsidRPr="005E18DD" w:rsidRDefault="00DA63C0" w:rsidP="00F12B3D">
      <w:pPr>
        <w:jc w:val="both"/>
        <w:rPr>
          <w:rFonts w:ascii="Calibri" w:hAnsi="Calibri" w:cs="Calibri"/>
          <w:b/>
          <w:sz w:val="22"/>
          <w:szCs w:val="22"/>
        </w:rPr>
      </w:pPr>
    </w:p>
    <w:p w14:paraId="1CD1C081" w14:textId="06DF48AA" w:rsidR="00EB1E4E" w:rsidRDefault="00EA269F" w:rsidP="00F12B3D">
      <w:pPr>
        <w:jc w:val="both"/>
        <w:rPr>
          <w:rFonts w:ascii="Calibri" w:hAnsi="Calibri" w:cs="Calibri"/>
          <w:sz w:val="22"/>
          <w:szCs w:val="22"/>
        </w:rPr>
      </w:pPr>
      <w:r>
        <w:rPr>
          <w:rFonts w:ascii="Calibri" w:hAnsi="Calibri" w:cs="Calibri"/>
          <w:sz w:val="22"/>
          <w:szCs w:val="22"/>
        </w:rPr>
        <w:t xml:space="preserve">1.1 </w:t>
      </w:r>
      <w:r w:rsidR="00DA63C0" w:rsidRPr="005E18DD">
        <w:rPr>
          <w:rFonts w:ascii="Calibri" w:hAnsi="Calibri" w:cs="Calibri"/>
          <w:sz w:val="22"/>
          <w:szCs w:val="22"/>
        </w:rPr>
        <w:t xml:space="preserve">Zhotovitel se na základě této smlouvy zavazuje provádět pro objednatele </w:t>
      </w:r>
      <w:r w:rsidR="002B604B" w:rsidRPr="005E18DD">
        <w:rPr>
          <w:rFonts w:ascii="Calibri" w:hAnsi="Calibri" w:cs="Calibri"/>
          <w:sz w:val="22"/>
          <w:szCs w:val="22"/>
        </w:rPr>
        <w:t>úklidové služby</w:t>
      </w:r>
      <w:r w:rsidR="00DA63C0" w:rsidRPr="005E18DD">
        <w:rPr>
          <w:rFonts w:ascii="Calibri" w:hAnsi="Calibri" w:cs="Calibri"/>
          <w:sz w:val="22"/>
          <w:szCs w:val="22"/>
        </w:rPr>
        <w:t xml:space="preserve"> v prostorách </w:t>
      </w:r>
      <w:r w:rsidR="00CB45DD" w:rsidRPr="005E18DD">
        <w:rPr>
          <w:rFonts w:ascii="Calibri" w:hAnsi="Calibri" w:cs="Calibri"/>
          <w:sz w:val="22"/>
          <w:szCs w:val="22"/>
        </w:rPr>
        <w:t>SPŠ</w:t>
      </w:r>
      <w:r w:rsidR="00DA3222">
        <w:rPr>
          <w:rFonts w:ascii="Calibri" w:hAnsi="Calibri" w:cs="Calibri"/>
          <w:sz w:val="22"/>
          <w:szCs w:val="22"/>
        </w:rPr>
        <w:t>CH</w:t>
      </w:r>
      <w:r w:rsidR="00445DFB">
        <w:rPr>
          <w:rFonts w:ascii="Calibri" w:hAnsi="Calibri" w:cs="Calibri"/>
          <w:sz w:val="22"/>
          <w:szCs w:val="22"/>
        </w:rPr>
        <w:t>G</w:t>
      </w:r>
      <w:r w:rsidR="00DA3222">
        <w:rPr>
          <w:rFonts w:ascii="Calibri" w:hAnsi="Calibri" w:cs="Calibri"/>
          <w:sz w:val="22"/>
          <w:szCs w:val="22"/>
        </w:rPr>
        <w:t xml:space="preserve"> Brno</w:t>
      </w:r>
      <w:r w:rsidR="002B604B" w:rsidRPr="005E18DD">
        <w:rPr>
          <w:rFonts w:ascii="Calibri" w:hAnsi="Calibri" w:cs="Calibri"/>
          <w:sz w:val="22"/>
          <w:szCs w:val="22"/>
        </w:rPr>
        <w:t xml:space="preserve">, </w:t>
      </w:r>
      <w:r w:rsidR="00BD087D">
        <w:rPr>
          <w:rFonts w:ascii="Calibri" w:hAnsi="Calibri" w:cs="Calibri"/>
          <w:sz w:val="22"/>
          <w:szCs w:val="22"/>
        </w:rPr>
        <w:t>Pionýrská 23</w:t>
      </w:r>
      <w:r w:rsidR="00013075">
        <w:rPr>
          <w:rFonts w:ascii="Calibri" w:hAnsi="Calibri" w:cs="Calibri"/>
          <w:sz w:val="22"/>
          <w:szCs w:val="22"/>
        </w:rPr>
        <w:t xml:space="preserve"> a Vranovská 1364/65 </w:t>
      </w:r>
      <w:r w:rsidR="00DA63C0" w:rsidRPr="005E18DD">
        <w:rPr>
          <w:rFonts w:ascii="Calibri" w:hAnsi="Calibri" w:cs="Calibri"/>
          <w:sz w:val="22"/>
          <w:szCs w:val="22"/>
        </w:rPr>
        <w:t>dle konkrétní specifikace jednotlivých úklidových činností obsažených v přílo</w:t>
      </w:r>
      <w:r w:rsidR="00B96EBA">
        <w:rPr>
          <w:rFonts w:ascii="Calibri" w:hAnsi="Calibri" w:cs="Calibri"/>
          <w:sz w:val="22"/>
          <w:szCs w:val="22"/>
        </w:rPr>
        <w:t>hách</w:t>
      </w:r>
      <w:r w:rsidR="00DA63C0" w:rsidRPr="005E18DD">
        <w:rPr>
          <w:rFonts w:ascii="Calibri" w:hAnsi="Calibri" w:cs="Calibri"/>
          <w:sz w:val="22"/>
          <w:szCs w:val="22"/>
        </w:rPr>
        <w:t xml:space="preserve"> </w:t>
      </w:r>
      <w:r w:rsidR="005F3FFB" w:rsidRPr="005E18DD">
        <w:rPr>
          <w:rFonts w:ascii="Calibri" w:hAnsi="Calibri" w:cs="Calibri"/>
          <w:sz w:val="22"/>
          <w:szCs w:val="22"/>
        </w:rPr>
        <w:t xml:space="preserve">č. </w:t>
      </w:r>
      <w:r w:rsidR="00243543">
        <w:rPr>
          <w:rFonts w:ascii="Calibri" w:hAnsi="Calibri" w:cs="Calibri"/>
          <w:sz w:val="22"/>
          <w:szCs w:val="22"/>
        </w:rPr>
        <w:t xml:space="preserve">1a </w:t>
      </w:r>
      <w:r w:rsidR="00786EB0">
        <w:rPr>
          <w:rFonts w:ascii="Calibri" w:hAnsi="Calibri" w:cs="Calibri"/>
          <w:sz w:val="22"/>
          <w:szCs w:val="22"/>
        </w:rPr>
        <w:t xml:space="preserve">a </w:t>
      </w:r>
      <w:proofErr w:type="gramStart"/>
      <w:r w:rsidR="00786EB0">
        <w:rPr>
          <w:rFonts w:ascii="Calibri" w:hAnsi="Calibri" w:cs="Calibri"/>
          <w:sz w:val="22"/>
          <w:szCs w:val="22"/>
        </w:rPr>
        <w:t>1b</w:t>
      </w:r>
      <w:proofErr w:type="gramEnd"/>
      <w:r w:rsidR="00FC1C6F" w:rsidRPr="005E18DD">
        <w:rPr>
          <w:rFonts w:ascii="Calibri" w:hAnsi="Calibri" w:cs="Calibri"/>
          <w:sz w:val="22"/>
          <w:szCs w:val="22"/>
        </w:rPr>
        <w:t xml:space="preserve"> </w:t>
      </w:r>
      <w:r w:rsidR="00B96EBA">
        <w:rPr>
          <w:rFonts w:ascii="Calibri" w:hAnsi="Calibri" w:cs="Calibri"/>
          <w:sz w:val="22"/>
          <w:szCs w:val="22"/>
        </w:rPr>
        <w:t xml:space="preserve">(pro budovu Pionýrská i Vranovská) </w:t>
      </w:r>
      <w:r w:rsidR="00FC1C6F" w:rsidRPr="005E18DD">
        <w:rPr>
          <w:rFonts w:ascii="Calibri" w:hAnsi="Calibri" w:cs="Calibri"/>
          <w:sz w:val="22"/>
          <w:szCs w:val="22"/>
        </w:rPr>
        <w:t>této smlouvy (</w:t>
      </w:r>
      <w:r w:rsidR="00786EB0">
        <w:rPr>
          <w:rFonts w:ascii="Calibri" w:hAnsi="Calibri" w:cs="Calibri"/>
          <w:sz w:val="22"/>
          <w:szCs w:val="22"/>
        </w:rPr>
        <w:t>rozsah a četnost úklidu</w:t>
      </w:r>
      <w:r w:rsidR="0086760F">
        <w:rPr>
          <w:rFonts w:ascii="Calibri" w:hAnsi="Calibri" w:cs="Calibri"/>
          <w:sz w:val="22"/>
          <w:szCs w:val="22"/>
        </w:rPr>
        <w:t>, které tvořily přílohy č. 2a</w:t>
      </w:r>
      <w:r w:rsidR="00B96EBA">
        <w:rPr>
          <w:rFonts w:ascii="Calibri" w:hAnsi="Calibri" w:cs="Calibri"/>
          <w:sz w:val="22"/>
          <w:szCs w:val="22"/>
        </w:rPr>
        <w:t>-Vranovská</w:t>
      </w:r>
      <w:r w:rsidR="0086760F">
        <w:rPr>
          <w:rFonts w:ascii="Calibri" w:hAnsi="Calibri" w:cs="Calibri"/>
          <w:sz w:val="22"/>
          <w:szCs w:val="22"/>
        </w:rPr>
        <w:t xml:space="preserve"> a </w:t>
      </w:r>
      <w:proofErr w:type="gramStart"/>
      <w:r w:rsidR="0086760F">
        <w:rPr>
          <w:rFonts w:ascii="Calibri" w:hAnsi="Calibri" w:cs="Calibri"/>
          <w:sz w:val="22"/>
          <w:szCs w:val="22"/>
        </w:rPr>
        <w:t>2b</w:t>
      </w:r>
      <w:proofErr w:type="gramEnd"/>
      <w:r w:rsidR="00B96EBA">
        <w:rPr>
          <w:rFonts w:ascii="Calibri" w:hAnsi="Calibri" w:cs="Calibri"/>
          <w:sz w:val="22"/>
          <w:szCs w:val="22"/>
        </w:rPr>
        <w:t xml:space="preserve">-Varanovská a č. 2a-Pionýrská a </w:t>
      </w:r>
      <w:proofErr w:type="gramStart"/>
      <w:r w:rsidR="00B96EBA">
        <w:rPr>
          <w:rFonts w:ascii="Calibri" w:hAnsi="Calibri" w:cs="Calibri"/>
          <w:sz w:val="22"/>
          <w:szCs w:val="22"/>
        </w:rPr>
        <w:t>2b</w:t>
      </w:r>
      <w:proofErr w:type="gramEnd"/>
      <w:r w:rsidR="00B96EBA">
        <w:rPr>
          <w:rFonts w:ascii="Calibri" w:hAnsi="Calibri" w:cs="Calibri"/>
          <w:sz w:val="22"/>
          <w:szCs w:val="22"/>
        </w:rPr>
        <w:t>-Pionýrská</w:t>
      </w:r>
      <w:r w:rsidR="0086760F">
        <w:rPr>
          <w:rFonts w:ascii="Calibri" w:hAnsi="Calibri" w:cs="Calibri"/>
          <w:sz w:val="22"/>
          <w:szCs w:val="22"/>
        </w:rPr>
        <w:t xml:space="preserve"> zadávací dokumentace</w:t>
      </w:r>
      <w:r w:rsidR="00FC1C6F">
        <w:rPr>
          <w:rFonts w:ascii="Calibri" w:hAnsi="Calibri" w:cs="Calibri"/>
          <w:sz w:val="22"/>
          <w:szCs w:val="22"/>
        </w:rPr>
        <w:t>).</w:t>
      </w:r>
    </w:p>
    <w:p w14:paraId="64B14A45" w14:textId="007B378D" w:rsidR="00EA269F" w:rsidRPr="00EA269F" w:rsidRDefault="00EA269F" w:rsidP="00F12B3D">
      <w:pPr>
        <w:jc w:val="both"/>
        <w:rPr>
          <w:rFonts w:asciiTheme="minorHAnsi" w:hAnsiTheme="minorHAnsi" w:cstheme="minorHAnsi"/>
          <w:sz w:val="22"/>
          <w:szCs w:val="22"/>
        </w:rPr>
      </w:pPr>
    </w:p>
    <w:p w14:paraId="5B03F190" w14:textId="15876A7D" w:rsidR="00EA269F" w:rsidRPr="00EA269F" w:rsidRDefault="00EA269F" w:rsidP="00F12B3D">
      <w:pPr>
        <w:spacing w:line="276" w:lineRule="auto"/>
        <w:jc w:val="both"/>
        <w:rPr>
          <w:rFonts w:asciiTheme="minorHAnsi" w:hAnsiTheme="minorHAnsi" w:cstheme="minorHAnsi"/>
          <w:sz w:val="22"/>
          <w:szCs w:val="22"/>
        </w:rPr>
      </w:pPr>
      <w:r w:rsidRPr="007B1518">
        <w:rPr>
          <w:rFonts w:asciiTheme="minorHAnsi" w:hAnsiTheme="minorHAnsi" w:cstheme="minorHAnsi"/>
          <w:sz w:val="22"/>
          <w:szCs w:val="22"/>
        </w:rPr>
        <w:t xml:space="preserve">1.2 Předmět plnění bude proveden v souladu s platnými právními předpisy, dle poptávky a </w:t>
      </w:r>
      <w:r w:rsidR="00F12B3D">
        <w:rPr>
          <w:rFonts w:asciiTheme="minorHAnsi" w:hAnsiTheme="minorHAnsi" w:cstheme="minorHAnsi"/>
          <w:sz w:val="22"/>
          <w:szCs w:val="22"/>
        </w:rPr>
        <w:t>p</w:t>
      </w:r>
      <w:r w:rsidRPr="007B1518">
        <w:rPr>
          <w:rFonts w:asciiTheme="minorHAnsi" w:hAnsiTheme="minorHAnsi" w:cstheme="minorHAnsi"/>
          <w:sz w:val="22"/>
          <w:szCs w:val="22"/>
        </w:rPr>
        <w:t xml:space="preserve">ožadavků </w:t>
      </w:r>
      <w:r w:rsidR="009F5BFC">
        <w:rPr>
          <w:rFonts w:asciiTheme="minorHAnsi" w:hAnsiTheme="minorHAnsi" w:cstheme="minorHAnsi"/>
          <w:sz w:val="22"/>
          <w:szCs w:val="22"/>
        </w:rPr>
        <w:t>o</w:t>
      </w:r>
      <w:r w:rsidRPr="007B1518">
        <w:rPr>
          <w:rFonts w:asciiTheme="minorHAnsi" w:hAnsiTheme="minorHAnsi" w:cstheme="minorHAnsi"/>
          <w:sz w:val="22"/>
          <w:szCs w:val="22"/>
        </w:rPr>
        <w:t xml:space="preserve">bjednatele </w:t>
      </w:r>
      <w:r w:rsidRPr="007B1518">
        <w:rPr>
          <w:rFonts w:ascii="Calibri" w:hAnsi="Calibri" w:cs="Calibri"/>
          <w:sz w:val="22"/>
          <w:szCs w:val="22"/>
        </w:rPr>
        <w:t>uvedených</w:t>
      </w:r>
      <w:r w:rsidRPr="007B1518">
        <w:rPr>
          <w:rFonts w:asciiTheme="minorHAnsi" w:hAnsiTheme="minorHAnsi" w:cstheme="minorHAnsi"/>
          <w:sz w:val="22"/>
          <w:szCs w:val="22"/>
        </w:rPr>
        <w:t xml:space="preserve"> v zadávací dokumentaci k </w:t>
      </w:r>
      <w:r w:rsidR="00334D56">
        <w:rPr>
          <w:rFonts w:asciiTheme="minorHAnsi" w:hAnsiTheme="minorHAnsi" w:cstheme="minorHAnsi"/>
          <w:sz w:val="22"/>
          <w:szCs w:val="22"/>
        </w:rPr>
        <w:t>zadávací</w:t>
      </w:r>
      <w:r w:rsidRPr="007B1518">
        <w:rPr>
          <w:rFonts w:asciiTheme="minorHAnsi" w:hAnsiTheme="minorHAnsi" w:cstheme="minorHAnsi"/>
          <w:sz w:val="22"/>
          <w:szCs w:val="22"/>
        </w:rPr>
        <w:t>mu řízení</w:t>
      </w:r>
      <w:r w:rsidR="009F5BFC">
        <w:rPr>
          <w:rFonts w:asciiTheme="minorHAnsi" w:hAnsiTheme="minorHAnsi" w:cstheme="minorHAnsi"/>
          <w:sz w:val="22"/>
          <w:szCs w:val="22"/>
        </w:rPr>
        <w:t>, které předcházelo uzavření Smlouvy</w:t>
      </w:r>
      <w:r w:rsidRPr="007B1518">
        <w:rPr>
          <w:rFonts w:asciiTheme="minorHAnsi" w:hAnsiTheme="minorHAnsi" w:cstheme="minorHAnsi"/>
          <w:sz w:val="22"/>
          <w:szCs w:val="22"/>
        </w:rPr>
        <w:t xml:space="preserve"> s názvem </w:t>
      </w:r>
      <w:r w:rsidR="00F12B3D" w:rsidRPr="00E54A4D">
        <w:rPr>
          <w:rFonts w:asciiTheme="minorHAnsi" w:hAnsiTheme="minorHAnsi" w:cstheme="minorHAnsi"/>
          <w:sz w:val="22"/>
          <w:szCs w:val="22"/>
        </w:rPr>
        <w:t>„</w:t>
      </w:r>
      <w:r w:rsidR="00B07A7B">
        <w:rPr>
          <w:rFonts w:asciiTheme="minorHAnsi" w:hAnsiTheme="minorHAnsi" w:cstheme="minorHAnsi"/>
          <w:bCs/>
          <w:sz w:val="22"/>
          <w:szCs w:val="22"/>
        </w:rPr>
        <w:t xml:space="preserve">Úklid školy </w:t>
      </w:r>
      <w:r w:rsidR="00F12B3D" w:rsidRPr="009D1196">
        <w:rPr>
          <w:rFonts w:asciiTheme="minorHAnsi" w:hAnsiTheme="minorHAnsi" w:cstheme="minorHAnsi"/>
          <w:bCs/>
          <w:sz w:val="22"/>
          <w:szCs w:val="22"/>
        </w:rPr>
        <w:t>“</w:t>
      </w:r>
      <w:r w:rsidR="00F12B3D">
        <w:rPr>
          <w:rFonts w:asciiTheme="minorHAnsi" w:hAnsiTheme="minorHAnsi" w:cstheme="minorHAnsi"/>
          <w:b/>
          <w:sz w:val="22"/>
          <w:szCs w:val="22"/>
        </w:rPr>
        <w:t xml:space="preserve"> </w:t>
      </w:r>
      <w:r w:rsidRPr="007B1518">
        <w:rPr>
          <w:rFonts w:asciiTheme="minorHAnsi" w:hAnsiTheme="minorHAnsi" w:cstheme="minorHAnsi"/>
          <w:i/>
          <w:iCs/>
          <w:sz w:val="22"/>
          <w:szCs w:val="22"/>
        </w:rPr>
        <w:t>(dále jen „Zadávací dokumentace“)</w:t>
      </w:r>
      <w:r w:rsidRPr="007B1518">
        <w:rPr>
          <w:rFonts w:asciiTheme="minorHAnsi" w:hAnsiTheme="minorHAnsi" w:cstheme="minorHAnsi"/>
          <w:sz w:val="22"/>
          <w:szCs w:val="22"/>
        </w:rPr>
        <w:t xml:space="preserve">, v souladu s nabídkou </w:t>
      </w:r>
      <w:r w:rsidR="00C47B18">
        <w:rPr>
          <w:rFonts w:asciiTheme="minorHAnsi" w:hAnsiTheme="minorHAnsi" w:cstheme="minorHAnsi"/>
          <w:sz w:val="22"/>
          <w:szCs w:val="22"/>
        </w:rPr>
        <w:t>d</w:t>
      </w:r>
      <w:r w:rsidRPr="007B1518">
        <w:rPr>
          <w:rFonts w:asciiTheme="minorHAnsi" w:hAnsiTheme="minorHAnsi" w:cstheme="minorHAnsi"/>
          <w:sz w:val="22"/>
          <w:szCs w:val="22"/>
        </w:rPr>
        <w:t>odavatele a v souladu se Smlouvou.</w:t>
      </w:r>
      <w:r w:rsidRPr="00EA269F">
        <w:rPr>
          <w:rFonts w:asciiTheme="minorHAnsi" w:hAnsiTheme="minorHAnsi" w:cstheme="minorHAnsi"/>
          <w:sz w:val="22"/>
          <w:szCs w:val="22"/>
        </w:rPr>
        <w:t xml:space="preserve"> </w:t>
      </w:r>
    </w:p>
    <w:p w14:paraId="120EC0B7" w14:textId="77777777" w:rsidR="00EA269F" w:rsidRDefault="00EA269F" w:rsidP="00441B8C">
      <w:pPr>
        <w:jc w:val="both"/>
        <w:rPr>
          <w:rFonts w:ascii="Calibri" w:hAnsi="Calibri" w:cs="Calibri"/>
          <w:sz w:val="22"/>
          <w:szCs w:val="22"/>
        </w:rPr>
      </w:pPr>
    </w:p>
    <w:p w14:paraId="35D2C724" w14:textId="77777777" w:rsidR="00EB1E4E" w:rsidRDefault="00EB1E4E" w:rsidP="00441B8C">
      <w:pPr>
        <w:jc w:val="both"/>
        <w:rPr>
          <w:rFonts w:ascii="Calibri" w:hAnsi="Calibri" w:cs="Calibri"/>
          <w:sz w:val="22"/>
          <w:szCs w:val="22"/>
        </w:rPr>
      </w:pPr>
    </w:p>
    <w:p w14:paraId="5FFB1509" w14:textId="77777777" w:rsidR="00A0760F" w:rsidRDefault="00A0760F" w:rsidP="00441B8C">
      <w:pPr>
        <w:jc w:val="both"/>
        <w:rPr>
          <w:rFonts w:ascii="Calibri" w:hAnsi="Calibri" w:cs="Calibri"/>
          <w:sz w:val="22"/>
          <w:szCs w:val="22"/>
        </w:rPr>
      </w:pPr>
    </w:p>
    <w:p w14:paraId="719AFA64" w14:textId="77777777" w:rsidR="00A0760F" w:rsidRDefault="00A0760F" w:rsidP="00441B8C">
      <w:pPr>
        <w:jc w:val="both"/>
        <w:rPr>
          <w:rFonts w:ascii="Calibri" w:hAnsi="Calibri" w:cs="Calibri"/>
          <w:sz w:val="22"/>
          <w:szCs w:val="22"/>
        </w:rPr>
      </w:pPr>
    </w:p>
    <w:p w14:paraId="3DE5D54F" w14:textId="77777777" w:rsidR="00A0760F" w:rsidRDefault="00A0760F" w:rsidP="00441B8C">
      <w:pPr>
        <w:jc w:val="both"/>
        <w:rPr>
          <w:rFonts w:ascii="Calibri" w:hAnsi="Calibri" w:cs="Calibri"/>
          <w:sz w:val="22"/>
          <w:szCs w:val="22"/>
        </w:rPr>
      </w:pPr>
    </w:p>
    <w:p w14:paraId="51787B16" w14:textId="77777777" w:rsidR="00A0760F" w:rsidRPr="005E18DD" w:rsidRDefault="00A0760F" w:rsidP="00441B8C">
      <w:pPr>
        <w:jc w:val="both"/>
        <w:rPr>
          <w:rFonts w:ascii="Calibri" w:hAnsi="Calibri" w:cs="Calibri"/>
          <w:sz w:val="22"/>
          <w:szCs w:val="22"/>
        </w:rPr>
      </w:pPr>
    </w:p>
    <w:p w14:paraId="722E8558" w14:textId="77777777" w:rsidR="00DA63C0" w:rsidRPr="005E18DD" w:rsidRDefault="00A11FA7" w:rsidP="00441B8C">
      <w:pPr>
        <w:jc w:val="center"/>
        <w:rPr>
          <w:rFonts w:ascii="Calibri" w:hAnsi="Calibri" w:cs="Calibri"/>
          <w:sz w:val="22"/>
          <w:szCs w:val="22"/>
        </w:rPr>
      </w:pPr>
      <w:r w:rsidRPr="005E18DD">
        <w:rPr>
          <w:rFonts w:ascii="Calibri" w:hAnsi="Calibri" w:cs="Calibri"/>
          <w:b/>
          <w:sz w:val="22"/>
          <w:szCs w:val="22"/>
        </w:rPr>
        <w:t>Čl. 2</w:t>
      </w:r>
    </w:p>
    <w:p w14:paraId="7DBE75EE" w14:textId="77777777" w:rsidR="00DA63C0"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00E451B3">
        <w:rPr>
          <w:rFonts w:ascii="Calibri" w:hAnsi="Calibri" w:cs="Calibri"/>
          <w:b/>
          <w:sz w:val="22"/>
          <w:szCs w:val="22"/>
        </w:rPr>
        <w:t>Cena a p</w:t>
      </w:r>
      <w:r w:rsidRPr="005E18DD">
        <w:rPr>
          <w:rFonts w:ascii="Calibri" w:hAnsi="Calibri" w:cs="Calibri"/>
          <w:b/>
          <w:sz w:val="22"/>
          <w:szCs w:val="22"/>
        </w:rPr>
        <w:t>latební podmínky</w:t>
      </w:r>
    </w:p>
    <w:p w14:paraId="0EBF1A22" w14:textId="77777777" w:rsidR="00E451B3" w:rsidRDefault="00E451B3" w:rsidP="00441B8C">
      <w:pPr>
        <w:jc w:val="both"/>
        <w:rPr>
          <w:rFonts w:ascii="Calibri" w:hAnsi="Calibri" w:cs="Calibri"/>
          <w:b/>
          <w:sz w:val="22"/>
          <w:szCs w:val="22"/>
        </w:rPr>
      </w:pPr>
    </w:p>
    <w:p w14:paraId="545A48C4" w14:textId="77777777" w:rsidR="00E451B3" w:rsidRPr="005E18DD" w:rsidRDefault="00E451B3" w:rsidP="00441B8C">
      <w:pPr>
        <w:jc w:val="both"/>
        <w:rPr>
          <w:rFonts w:ascii="Calibri" w:hAnsi="Calibri" w:cs="Calibri"/>
          <w:sz w:val="22"/>
          <w:szCs w:val="22"/>
        </w:rPr>
      </w:pPr>
      <w:r w:rsidRPr="007B1518">
        <w:rPr>
          <w:rFonts w:ascii="Calibri" w:hAnsi="Calibri" w:cs="Calibri"/>
          <w:sz w:val="22"/>
          <w:szCs w:val="22"/>
        </w:rPr>
        <w:t xml:space="preserve">2.1. Objednatel a zhotovitel se dohodli, že objednatel včas uhradí zhotoviteli smluvní cenu za provedení výše </w:t>
      </w:r>
      <w:r w:rsidR="00A528A4" w:rsidRPr="000E36D6">
        <w:rPr>
          <w:rFonts w:ascii="Calibri" w:hAnsi="Calibri" w:cs="Calibri"/>
          <w:sz w:val="22"/>
          <w:szCs w:val="22"/>
        </w:rPr>
        <w:t>specifikovaných</w:t>
      </w:r>
      <w:r w:rsidRPr="00404A32">
        <w:rPr>
          <w:rFonts w:ascii="Calibri" w:hAnsi="Calibri" w:cs="Calibri"/>
          <w:sz w:val="22"/>
          <w:szCs w:val="22"/>
        </w:rPr>
        <w:t xml:space="preserve"> úklidových</w:t>
      </w:r>
      <w:r>
        <w:rPr>
          <w:rFonts w:ascii="Calibri" w:hAnsi="Calibri" w:cs="Calibri"/>
          <w:sz w:val="22"/>
          <w:szCs w:val="22"/>
        </w:rPr>
        <w:t xml:space="preserve"> služeb. </w:t>
      </w:r>
    </w:p>
    <w:p w14:paraId="26A66CCF" w14:textId="77777777" w:rsidR="00E451B3" w:rsidRPr="005E18DD" w:rsidRDefault="00E451B3" w:rsidP="00441B8C">
      <w:pPr>
        <w:jc w:val="both"/>
        <w:rPr>
          <w:rFonts w:ascii="Calibri" w:hAnsi="Calibri" w:cs="Calibri"/>
          <w:b/>
          <w:sz w:val="22"/>
          <w:szCs w:val="22"/>
        </w:rPr>
      </w:pPr>
    </w:p>
    <w:p w14:paraId="437FCE58" w14:textId="2C4E50B1" w:rsidR="004E54C9" w:rsidRDefault="00E451B3" w:rsidP="00441B8C">
      <w:pPr>
        <w:jc w:val="both"/>
        <w:rPr>
          <w:rFonts w:asciiTheme="minorHAnsi" w:eastAsia="Arial" w:hAnsiTheme="minorHAnsi" w:cstheme="minorHAnsi"/>
          <w:sz w:val="22"/>
          <w:szCs w:val="22"/>
        </w:rPr>
      </w:pPr>
      <w:r w:rsidRPr="00755EE5">
        <w:rPr>
          <w:rFonts w:asciiTheme="minorHAnsi" w:eastAsia="Arial" w:hAnsiTheme="minorHAnsi" w:cstheme="minorHAnsi"/>
          <w:sz w:val="22"/>
          <w:szCs w:val="22"/>
        </w:rPr>
        <w:t>2</w:t>
      </w:r>
      <w:r w:rsidR="004E54C9" w:rsidRPr="00755EE5">
        <w:rPr>
          <w:rFonts w:asciiTheme="minorHAnsi" w:eastAsia="Arial" w:hAnsiTheme="minorHAnsi" w:cstheme="minorHAnsi"/>
          <w:sz w:val="22"/>
          <w:szCs w:val="22"/>
        </w:rPr>
        <w:t>.</w:t>
      </w:r>
      <w:r w:rsidRPr="00755EE5">
        <w:rPr>
          <w:rFonts w:asciiTheme="minorHAnsi" w:eastAsia="Arial" w:hAnsiTheme="minorHAnsi" w:cstheme="minorHAnsi"/>
          <w:sz w:val="22"/>
          <w:szCs w:val="22"/>
        </w:rPr>
        <w:t>2</w:t>
      </w:r>
      <w:r w:rsidR="004E54C9" w:rsidRPr="00755EE5">
        <w:rPr>
          <w:rFonts w:asciiTheme="minorHAnsi" w:eastAsia="Arial" w:hAnsiTheme="minorHAnsi" w:cstheme="minorHAnsi"/>
          <w:sz w:val="22"/>
          <w:szCs w:val="22"/>
        </w:rPr>
        <w:t xml:space="preserve"> </w:t>
      </w:r>
      <w:r w:rsidRPr="00755EE5">
        <w:rPr>
          <w:rFonts w:asciiTheme="minorHAnsi" w:eastAsia="Arial" w:hAnsiTheme="minorHAnsi" w:cstheme="minorHAnsi"/>
          <w:sz w:val="22"/>
          <w:szCs w:val="22"/>
        </w:rPr>
        <w:t>Smluvní c</w:t>
      </w:r>
      <w:r w:rsidR="004E54C9" w:rsidRPr="00755EE5">
        <w:rPr>
          <w:rFonts w:asciiTheme="minorHAnsi" w:eastAsia="Arial" w:hAnsiTheme="minorHAnsi" w:cstheme="minorHAnsi"/>
          <w:sz w:val="22"/>
          <w:szCs w:val="22"/>
        </w:rPr>
        <w:t xml:space="preserve">ena za provádění </w:t>
      </w:r>
      <w:r w:rsidRPr="00755EE5">
        <w:rPr>
          <w:rFonts w:asciiTheme="minorHAnsi" w:eastAsia="Arial" w:hAnsiTheme="minorHAnsi" w:cstheme="minorHAnsi"/>
          <w:sz w:val="22"/>
          <w:szCs w:val="22"/>
        </w:rPr>
        <w:t>úklidových služeb dle čl.</w:t>
      </w:r>
      <w:r w:rsidR="007B1518" w:rsidRPr="00755EE5">
        <w:rPr>
          <w:rFonts w:asciiTheme="minorHAnsi" w:eastAsia="Arial" w:hAnsiTheme="minorHAnsi" w:cstheme="minorHAnsi"/>
          <w:sz w:val="22"/>
          <w:szCs w:val="22"/>
        </w:rPr>
        <w:t>1</w:t>
      </w:r>
      <w:r w:rsidR="004E54C9" w:rsidRPr="00755EE5">
        <w:rPr>
          <w:rFonts w:asciiTheme="minorHAnsi" w:eastAsia="Arial" w:hAnsiTheme="minorHAnsi" w:cstheme="minorHAnsi"/>
          <w:sz w:val="22"/>
          <w:szCs w:val="22"/>
        </w:rPr>
        <w:t xml:space="preserve"> této smlouvy („smluvní cena“) činí </w:t>
      </w:r>
    </w:p>
    <w:p w14:paraId="6B677860" w14:textId="77777777" w:rsidR="005E7B0B" w:rsidRDefault="005E7B0B" w:rsidP="00441B8C">
      <w:pPr>
        <w:jc w:val="both"/>
        <w:rPr>
          <w:rFonts w:asciiTheme="minorHAnsi" w:eastAsia="Arial" w:hAnsiTheme="minorHAnsi" w:cstheme="minorHAnsi"/>
          <w:sz w:val="22"/>
          <w:szCs w:val="22"/>
        </w:rPr>
      </w:pPr>
    </w:p>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shd w:val="clear" w:color="auto" w:fill="BFBFBF"/>
        <w:tblLayout w:type="fixed"/>
        <w:tblCellMar>
          <w:left w:w="70" w:type="dxa"/>
          <w:right w:w="70" w:type="dxa"/>
        </w:tblCellMar>
        <w:tblLook w:val="0000" w:firstRow="0" w:lastRow="0" w:firstColumn="0" w:lastColumn="0" w:noHBand="0" w:noVBand="0"/>
      </w:tblPr>
      <w:tblGrid>
        <w:gridCol w:w="3220"/>
        <w:gridCol w:w="2977"/>
        <w:gridCol w:w="3358"/>
      </w:tblGrid>
      <w:tr w:rsidR="005E7B0B" w:rsidRPr="005E7B0B" w14:paraId="27DB8464" w14:textId="77777777" w:rsidTr="005E7B0B">
        <w:trPr>
          <w:trHeight w:val="270"/>
          <w:jc w:val="center"/>
        </w:trPr>
        <w:tc>
          <w:tcPr>
            <w:tcW w:w="9555" w:type="dxa"/>
            <w:gridSpan w:val="3"/>
            <w:shd w:val="clear" w:color="auto" w:fill="C4BC96"/>
            <w:noWrap/>
            <w:vAlign w:val="center"/>
          </w:tcPr>
          <w:p w14:paraId="08C27A53" w14:textId="77777777" w:rsidR="005E7B0B" w:rsidRPr="005E7B0B" w:rsidRDefault="005E7B0B" w:rsidP="005E7B0B">
            <w:pPr>
              <w:spacing w:after="200"/>
              <w:jc w:val="center"/>
              <w:rPr>
                <w:rFonts w:ascii="Calibri" w:eastAsia="Calibri" w:hAnsi="Calibri"/>
                <w:b/>
                <w:i/>
                <w:iCs/>
                <w:lang w:eastAsia="en-US"/>
              </w:rPr>
            </w:pPr>
            <w:r w:rsidRPr="005E7B0B">
              <w:rPr>
                <w:rFonts w:ascii="Calibri" w:eastAsia="Calibri" w:hAnsi="Calibri"/>
                <w:b/>
                <w:i/>
                <w:iCs/>
                <w:lang w:eastAsia="en-US"/>
              </w:rPr>
              <w:t>Nabídková cena za celé plnění zakázky v CZK</w:t>
            </w:r>
          </w:p>
        </w:tc>
      </w:tr>
      <w:tr w:rsidR="005E7B0B" w:rsidRPr="005E7B0B" w14:paraId="3819E4BE" w14:textId="77777777" w:rsidTr="005E7B0B">
        <w:trPr>
          <w:trHeight w:val="270"/>
          <w:jc w:val="center"/>
        </w:trPr>
        <w:tc>
          <w:tcPr>
            <w:tcW w:w="3220" w:type="dxa"/>
            <w:tcBorders>
              <w:bottom w:val="single" w:sz="6" w:space="0" w:color="auto"/>
            </w:tcBorders>
            <w:shd w:val="clear" w:color="auto" w:fill="E7E6E6" w:themeFill="background2"/>
            <w:noWrap/>
            <w:vAlign w:val="center"/>
          </w:tcPr>
          <w:p w14:paraId="2B72B9AF" w14:textId="77777777" w:rsidR="005E7B0B" w:rsidRPr="005E7B0B" w:rsidRDefault="005E7B0B" w:rsidP="005E7B0B">
            <w:pPr>
              <w:spacing w:after="200"/>
              <w:jc w:val="center"/>
              <w:rPr>
                <w:rFonts w:ascii="Calibri" w:eastAsia="Calibri" w:hAnsi="Calibri"/>
                <w:b/>
                <w:sz w:val="20"/>
                <w:szCs w:val="20"/>
                <w:lang w:eastAsia="en-US"/>
              </w:rPr>
            </w:pPr>
            <w:r w:rsidRPr="005E7B0B">
              <w:rPr>
                <w:rFonts w:ascii="Calibri" w:eastAsia="Calibri" w:hAnsi="Calibri"/>
                <w:b/>
                <w:sz w:val="20"/>
                <w:szCs w:val="20"/>
                <w:lang w:eastAsia="en-US"/>
              </w:rPr>
              <w:t>Cena celkem bez DPH:</w:t>
            </w:r>
          </w:p>
          <w:p w14:paraId="6B4A41BE" w14:textId="77777777" w:rsidR="005E7B0B" w:rsidRPr="005E7B0B" w:rsidRDefault="005E7B0B" w:rsidP="005E7B0B">
            <w:pPr>
              <w:suppressAutoHyphens/>
              <w:autoSpaceDE w:val="0"/>
              <w:spacing w:after="120" w:line="276" w:lineRule="auto"/>
              <w:jc w:val="center"/>
              <w:rPr>
                <w:rFonts w:ascii="Calibri" w:eastAsia="Calibri" w:hAnsi="Calibri" w:cs="Calibri"/>
                <w:color w:val="000000"/>
                <w:sz w:val="22"/>
                <w:szCs w:val="22"/>
                <w:lang w:eastAsia="ar-SA"/>
              </w:rPr>
            </w:pPr>
            <w:r w:rsidRPr="005E7B0B">
              <w:rPr>
                <w:rFonts w:ascii="Calibri" w:eastAsia="Calibri" w:hAnsi="Calibri" w:cs="Calibri"/>
                <w:bCs/>
                <w:color w:val="000000"/>
                <w:sz w:val="22"/>
                <w:szCs w:val="22"/>
                <w:lang w:eastAsia="ar-SA"/>
              </w:rPr>
              <w:t>(</w:t>
            </w:r>
            <w:r w:rsidRPr="005E7B0B">
              <w:rPr>
                <w:rFonts w:ascii="Calibri" w:eastAsia="Calibri" w:hAnsi="Calibri" w:cs="Calibri"/>
                <w:b/>
                <w:bCs/>
                <w:color w:val="000000"/>
                <w:sz w:val="22"/>
                <w:szCs w:val="22"/>
                <w:lang w:eastAsia="ar-SA"/>
              </w:rPr>
              <w:t>17.8.2026</w:t>
            </w:r>
            <w:r w:rsidRPr="005E7B0B">
              <w:rPr>
                <w:rFonts w:ascii="Calibri" w:eastAsia="Calibri" w:hAnsi="Calibri" w:cs="Calibri"/>
                <w:color w:val="000000"/>
                <w:sz w:val="22"/>
                <w:szCs w:val="22"/>
                <w:lang w:eastAsia="ar-SA"/>
              </w:rPr>
              <w:t>- 30.6.2027)</w:t>
            </w:r>
          </w:p>
        </w:tc>
        <w:tc>
          <w:tcPr>
            <w:tcW w:w="2977" w:type="dxa"/>
            <w:tcBorders>
              <w:bottom w:val="single" w:sz="6" w:space="0" w:color="auto"/>
              <w:right w:val="single" w:sz="4" w:space="0" w:color="auto"/>
            </w:tcBorders>
            <w:shd w:val="clear" w:color="auto" w:fill="F2F2F2"/>
            <w:vAlign w:val="center"/>
          </w:tcPr>
          <w:p w14:paraId="1AC907B1" w14:textId="77777777" w:rsidR="005E7B0B" w:rsidRPr="005E7B0B" w:rsidRDefault="005E7B0B" w:rsidP="005E7B0B">
            <w:pPr>
              <w:spacing w:after="200"/>
              <w:jc w:val="center"/>
              <w:rPr>
                <w:rFonts w:ascii="Calibri" w:eastAsia="Calibri" w:hAnsi="Calibri"/>
                <w:bCs/>
                <w:sz w:val="20"/>
                <w:szCs w:val="20"/>
                <w:lang w:eastAsia="en-US"/>
              </w:rPr>
            </w:pPr>
            <w:r w:rsidRPr="005E7B0B">
              <w:rPr>
                <w:rFonts w:ascii="Calibri" w:eastAsia="Calibri" w:hAnsi="Calibri"/>
                <w:bCs/>
                <w:sz w:val="20"/>
                <w:szCs w:val="20"/>
                <w:lang w:eastAsia="en-US"/>
              </w:rPr>
              <w:t>Samostatně DPH (sazba 21 %):</w:t>
            </w:r>
          </w:p>
          <w:p w14:paraId="2D38D9E8" w14:textId="77777777" w:rsidR="005E7B0B" w:rsidRPr="005E7B0B" w:rsidRDefault="005E7B0B" w:rsidP="005E7B0B">
            <w:pPr>
              <w:suppressAutoHyphens/>
              <w:autoSpaceDE w:val="0"/>
              <w:spacing w:after="120" w:line="276" w:lineRule="auto"/>
              <w:jc w:val="center"/>
              <w:rPr>
                <w:rFonts w:ascii="Calibri" w:eastAsia="Calibri" w:hAnsi="Calibri" w:cs="Calibri"/>
                <w:color w:val="000000"/>
                <w:sz w:val="22"/>
                <w:szCs w:val="22"/>
                <w:lang w:eastAsia="ar-SA"/>
              </w:rPr>
            </w:pPr>
            <w:r w:rsidRPr="005E7B0B">
              <w:rPr>
                <w:rFonts w:ascii="Calibri" w:eastAsia="Calibri" w:hAnsi="Calibri" w:cs="Calibri"/>
                <w:bCs/>
                <w:color w:val="000000"/>
                <w:sz w:val="22"/>
                <w:szCs w:val="22"/>
                <w:lang w:eastAsia="ar-SA"/>
              </w:rPr>
              <w:t>(</w:t>
            </w:r>
            <w:r w:rsidRPr="005E7B0B">
              <w:rPr>
                <w:rFonts w:ascii="Calibri" w:eastAsia="Calibri" w:hAnsi="Calibri" w:cs="Calibri"/>
                <w:b/>
                <w:bCs/>
                <w:color w:val="000000"/>
                <w:sz w:val="22"/>
                <w:szCs w:val="22"/>
                <w:lang w:eastAsia="ar-SA"/>
              </w:rPr>
              <w:t>17.8.2026</w:t>
            </w:r>
            <w:r w:rsidRPr="005E7B0B">
              <w:rPr>
                <w:rFonts w:ascii="Calibri" w:eastAsia="Calibri" w:hAnsi="Calibri" w:cs="Calibri"/>
                <w:color w:val="000000"/>
                <w:sz w:val="22"/>
                <w:szCs w:val="22"/>
                <w:lang w:eastAsia="ar-SA"/>
              </w:rPr>
              <w:t>- 30.6.2027)</w:t>
            </w:r>
          </w:p>
        </w:tc>
        <w:tc>
          <w:tcPr>
            <w:tcW w:w="3358" w:type="dxa"/>
            <w:tcBorders>
              <w:top w:val="single" w:sz="4" w:space="0" w:color="auto"/>
              <w:left w:val="single" w:sz="4" w:space="0" w:color="auto"/>
              <w:bottom w:val="single" w:sz="4" w:space="0" w:color="auto"/>
              <w:right w:val="single" w:sz="4" w:space="0" w:color="auto"/>
            </w:tcBorders>
            <w:shd w:val="clear" w:color="auto" w:fill="F2F2F2"/>
            <w:vAlign w:val="center"/>
          </w:tcPr>
          <w:p w14:paraId="790C737E" w14:textId="77777777" w:rsidR="005E7B0B" w:rsidRPr="005E7B0B" w:rsidRDefault="005E7B0B" w:rsidP="005E7B0B">
            <w:pPr>
              <w:spacing w:after="200"/>
              <w:jc w:val="center"/>
              <w:rPr>
                <w:rFonts w:ascii="Calibri" w:eastAsia="Calibri" w:hAnsi="Calibri"/>
                <w:bCs/>
                <w:sz w:val="20"/>
                <w:szCs w:val="20"/>
                <w:lang w:eastAsia="en-US"/>
              </w:rPr>
            </w:pPr>
            <w:r w:rsidRPr="005E7B0B">
              <w:rPr>
                <w:rFonts w:ascii="Calibri" w:eastAsia="Calibri" w:hAnsi="Calibri"/>
                <w:bCs/>
                <w:sz w:val="20"/>
                <w:szCs w:val="20"/>
                <w:lang w:eastAsia="en-US"/>
              </w:rPr>
              <w:t>Cena celkem včetně DPH:</w:t>
            </w:r>
          </w:p>
          <w:p w14:paraId="6DB79D49" w14:textId="77777777" w:rsidR="005E7B0B" w:rsidRPr="005E7B0B" w:rsidRDefault="005E7B0B" w:rsidP="005E7B0B">
            <w:pPr>
              <w:suppressAutoHyphens/>
              <w:autoSpaceDE w:val="0"/>
              <w:spacing w:after="120" w:line="276" w:lineRule="auto"/>
              <w:jc w:val="center"/>
              <w:rPr>
                <w:rFonts w:ascii="Calibri" w:eastAsia="Calibri" w:hAnsi="Calibri" w:cs="Calibri"/>
                <w:color w:val="000000"/>
                <w:sz w:val="22"/>
                <w:szCs w:val="22"/>
                <w:lang w:eastAsia="ar-SA"/>
              </w:rPr>
            </w:pPr>
            <w:r w:rsidRPr="005E7B0B">
              <w:rPr>
                <w:rFonts w:ascii="Calibri" w:eastAsia="Calibri" w:hAnsi="Calibri" w:cs="Calibri"/>
                <w:bCs/>
                <w:color w:val="000000"/>
                <w:sz w:val="22"/>
                <w:szCs w:val="22"/>
                <w:lang w:eastAsia="ar-SA"/>
              </w:rPr>
              <w:t>(</w:t>
            </w:r>
            <w:r w:rsidRPr="005E7B0B">
              <w:rPr>
                <w:rFonts w:ascii="Calibri" w:eastAsia="Calibri" w:hAnsi="Calibri" w:cs="Calibri"/>
                <w:b/>
                <w:bCs/>
                <w:color w:val="000000"/>
                <w:sz w:val="22"/>
                <w:szCs w:val="22"/>
                <w:lang w:eastAsia="ar-SA"/>
              </w:rPr>
              <w:t>17.8.2026</w:t>
            </w:r>
            <w:r w:rsidRPr="005E7B0B">
              <w:rPr>
                <w:rFonts w:ascii="Calibri" w:eastAsia="Calibri" w:hAnsi="Calibri" w:cs="Calibri"/>
                <w:color w:val="000000"/>
                <w:sz w:val="22"/>
                <w:szCs w:val="22"/>
                <w:lang w:eastAsia="ar-SA"/>
              </w:rPr>
              <w:t>- 30.6.2027)</w:t>
            </w:r>
          </w:p>
        </w:tc>
      </w:tr>
      <w:tr w:rsidR="005E7B0B" w:rsidRPr="005E7B0B" w14:paraId="10035E9F" w14:textId="77777777" w:rsidTr="005E7B0B">
        <w:trPr>
          <w:trHeight w:val="620"/>
          <w:jc w:val="center"/>
        </w:trPr>
        <w:tc>
          <w:tcPr>
            <w:tcW w:w="3220" w:type="dxa"/>
            <w:tcBorders>
              <w:top w:val="single" w:sz="6" w:space="0" w:color="auto"/>
              <w:bottom w:val="single" w:sz="6" w:space="0" w:color="auto"/>
            </w:tcBorders>
            <w:shd w:val="clear" w:color="auto" w:fill="FFFFFF" w:themeFill="background1"/>
            <w:noWrap/>
            <w:vAlign w:val="center"/>
          </w:tcPr>
          <w:p w14:paraId="5469242A" w14:textId="77777777" w:rsidR="005E7B0B" w:rsidRPr="005E7B0B" w:rsidRDefault="005E7B0B" w:rsidP="005E7B0B">
            <w:pPr>
              <w:spacing w:after="200"/>
              <w:jc w:val="center"/>
              <w:rPr>
                <w:rFonts w:ascii="Calibri" w:eastAsia="Calibri" w:hAnsi="Calibri"/>
                <w:sz w:val="20"/>
                <w:szCs w:val="20"/>
                <w:lang w:eastAsia="en-US"/>
              </w:rPr>
            </w:pPr>
            <w:r w:rsidRPr="005E7B0B">
              <w:rPr>
                <w:rFonts w:ascii="Calibri" w:eastAsia="Calibri" w:hAnsi="Calibri"/>
                <w:sz w:val="20"/>
                <w:szCs w:val="20"/>
                <w:lang w:eastAsia="en-US"/>
              </w:rPr>
              <w:t> </w:t>
            </w:r>
            <w:r w:rsidRPr="005E7B0B">
              <w:rPr>
                <w:rFonts w:ascii="Calibri" w:eastAsia="Calibri" w:hAnsi="Calibri"/>
                <w:sz w:val="18"/>
                <w:szCs w:val="20"/>
                <w:lang w:eastAsia="en-US"/>
              </w:rPr>
              <w:t xml:space="preserve"> [DOPLNÍ ÚČASTNÍK]</w:t>
            </w:r>
          </w:p>
        </w:tc>
        <w:tc>
          <w:tcPr>
            <w:tcW w:w="2977" w:type="dxa"/>
            <w:tcBorders>
              <w:top w:val="single" w:sz="6" w:space="0" w:color="auto"/>
              <w:bottom w:val="single" w:sz="6" w:space="0" w:color="auto"/>
              <w:right w:val="single" w:sz="4" w:space="0" w:color="auto"/>
            </w:tcBorders>
            <w:shd w:val="clear" w:color="auto" w:fill="FFFFFF"/>
            <w:vAlign w:val="center"/>
          </w:tcPr>
          <w:p w14:paraId="609D429C" w14:textId="77777777" w:rsidR="005E7B0B" w:rsidRPr="005E7B0B" w:rsidRDefault="005E7B0B" w:rsidP="005E7B0B">
            <w:pPr>
              <w:spacing w:after="200"/>
              <w:jc w:val="center"/>
              <w:rPr>
                <w:rFonts w:ascii="Calibri" w:eastAsia="Calibri" w:hAnsi="Calibri"/>
                <w:sz w:val="20"/>
                <w:szCs w:val="20"/>
                <w:highlight w:val="cyan"/>
                <w:lang w:eastAsia="en-US"/>
              </w:rPr>
            </w:pPr>
            <w:r w:rsidRPr="005E7B0B">
              <w:rPr>
                <w:rFonts w:ascii="Calibri" w:eastAsia="Calibri" w:hAnsi="Calibri"/>
                <w:sz w:val="18"/>
                <w:szCs w:val="20"/>
                <w:highlight w:val="cyan"/>
                <w:lang w:eastAsia="en-US"/>
              </w:rPr>
              <w:t xml:space="preserve"> [DOPLNÍ ÚČASTNÍK]</w:t>
            </w:r>
          </w:p>
        </w:tc>
        <w:tc>
          <w:tcPr>
            <w:tcW w:w="3358" w:type="dxa"/>
            <w:tcBorders>
              <w:top w:val="single" w:sz="4" w:space="0" w:color="auto"/>
              <w:left w:val="single" w:sz="4" w:space="0" w:color="auto"/>
              <w:bottom w:val="single" w:sz="4" w:space="0" w:color="auto"/>
              <w:right w:val="single" w:sz="4" w:space="0" w:color="auto"/>
            </w:tcBorders>
            <w:shd w:val="clear" w:color="auto" w:fill="FFFFFF"/>
            <w:vAlign w:val="center"/>
          </w:tcPr>
          <w:p w14:paraId="0C115555" w14:textId="77777777" w:rsidR="005E7B0B" w:rsidRPr="005E7B0B" w:rsidRDefault="005E7B0B" w:rsidP="005E7B0B">
            <w:pPr>
              <w:spacing w:after="200"/>
              <w:jc w:val="center"/>
              <w:rPr>
                <w:rFonts w:ascii="Calibri" w:eastAsia="Calibri" w:hAnsi="Calibri"/>
                <w:sz w:val="20"/>
                <w:szCs w:val="20"/>
                <w:highlight w:val="cyan"/>
                <w:lang w:eastAsia="en-US"/>
              </w:rPr>
            </w:pPr>
            <w:r w:rsidRPr="005E7B0B">
              <w:rPr>
                <w:rFonts w:ascii="Calibri" w:eastAsia="Calibri" w:hAnsi="Calibri"/>
                <w:sz w:val="18"/>
                <w:szCs w:val="20"/>
                <w:highlight w:val="cyan"/>
                <w:lang w:eastAsia="en-US"/>
              </w:rPr>
              <w:t xml:space="preserve"> [DOPLNÍ ÚČASTNÍK]</w:t>
            </w:r>
          </w:p>
        </w:tc>
      </w:tr>
      <w:tr w:rsidR="005E7B0B" w:rsidRPr="005E7B0B" w14:paraId="1413D2F9" w14:textId="77777777" w:rsidTr="005E7B0B">
        <w:trPr>
          <w:trHeight w:val="620"/>
          <w:jc w:val="center"/>
        </w:trPr>
        <w:tc>
          <w:tcPr>
            <w:tcW w:w="9555" w:type="dxa"/>
            <w:gridSpan w:val="3"/>
            <w:tcBorders>
              <w:top w:val="single" w:sz="6" w:space="0" w:color="auto"/>
              <w:bottom w:val="single" w:sz="6" w:space="0" w:color="auto"/>
            </w:tcBorders>
            <w:shd w:val="clear" w:color="auto" w:fill="C4BC96"/>
            <w:noWrap/>
            <w:vAlign w:val="center"/>
          </w:tcPr>
          <w:p w14:paraId="6C51AAD6" w14:textId="77777777" w:rsidR="005E7B0B" w:rsidRPr="005E7B0B" w:rsidRDefault="005E7B0B" w:rsidP="005E7B0B">
            <w:pPr>
              <w:spacing w:after="200"/>
              <w:jc w:val="center"/>
              <w:rPr>
                <w:rFonts w:ascii="Calibri" w:eastAsia="Calibri" w:hAnsi="Calibri"/>
                <w:b/>
                <w:bCs/>
                <w:i/>
                <w:iCs/>
                <w:highlight w:val="cyan"/>
                <w:lang w:eastAsia="en-US"/>
              </w:rPr>
            </w:pPr>
            <w:r w:rsidRPr="005E7B0B">
              <w:rPr>
                <w:rFonts w:ascii="Calibri" w:eastAsia="Calibri" w:hAnsi="Calibri"/>
                <w:b/>
                <w:bCs/>
                <w:i/>
                <w:iCs/>
                <w:lang w:eastAsia="en-US"/>
              </w:rPr>
              <w:t>Nabídková cena za 1 kal. měsíc pro účely výpočtu smluvních pokut (tedy 1 kal. měsíc v období od 1.9.2026 do 30.6.2027)</w:t>
            </w:r>
          </w:p>
        </w:tc>
      </w:tr>
      <w:tr w:rsidR="005E7B0B" w:rsidRPr="005E7B0B" w14:paraId="567865F3" w14:textId="77777777" w:rsidTr="005E7B0B">
        <w:trPr>
          <w:trHeight w:val="620"/>
          <w:jc w:val="center"/>
        </w:trPr>
        <w:tc>
          <w:tcPr>
            <w:tcW w:w="3220" w:type="dxa"/>
            <w:tcBorders>
              <w:top w:val="single" w:sz="6" w:space="0" w:color="auto"/>
              <w:bottom w:val="single" w:sz="6" w:space="0" w:color="auto"/>
            </w:tcBorders>
            <w:shd w:val="clear" w:color="auto" w:fill="F2F2F2"/>
            <w:noWrap/>
            <w:vAlign w:val="center"/>
          </w:tcPr>
          <w:p w14:paraId="57915E6A" w14:textId="77777777" w:rsidR="005E7B0B" w:rsidRPr="005E7B0B" w:rsidRDefault="005E7B0B" w:rsidP="005E7B0B">
            <w:pPr>
              <w:spacing w:after="200"/>
              <w:jc w:val="center"/>
              <w:rPr>
                <w:rFonts w:ascii="Calibri" w:eastAsia="Calibri" w:hAnsi="Calibri"/>
                <w:sz w:val="20"/>
                <w:szCs w:val="20"/>
                <w:highlight w:val="cyan"/>
                <w:lang w:eastAsia="en-US"/>
              </w:rPr>
            </w:pPr>
            <w:r w:rsidRPr="005E7B0B">
              <w:rPr>
                <w:rFonts w:ascii="Calibri" w:eastAsia="Calibri" w:hAnsi="Calibri" w:cs="Calibri"/>
                <w:bCs/>
                <w:sz w:val="22"/>
                <w:szCs w:val="22"/>
                <w:lang w:eastAsia="en-US"/>
              </w:rPr>
              <w:t>nabídková cena za 1 kalendářní měsíc úklidu bez DPH (září až červen)</w:t>
            </w:r>
          </w:p>
        </w:tc>
        <w:tc>
          <w:tcPr>
            <w:tcW w:w="2977" w:type="dxa"/>
            <w:tcBorders>
              <w:top w:val="single" w:sz="6" w:space="0" w:color="auto"/>
              <w:bottom w:val="single" w:sz="6" w:space="0" w:color="auto"/>
            </w:tcBorders>
            <w:shd w:val="clear" w:color="auto" w:fill="F2F2F2"/>
            <w:vAlign w:val="center"/>
          </w:tcPr>
          <w:p w14:paraId="7EDFFF0A" w14:textId="77777777" w:rsidR="005E7B0B" w:rsidRPr="005E7B0B" w:rsidRDefault="005E7B0B" w:rsidP="005E7B0B">
            <w:pPr>
              <w:spacing w:after="200"/>
              <w:jc w:val="center"/>
              <w:rPr>
                <w:rFonts w:ascii="Calibri" w:eastAsia="Calibri" w:hAnsi="Calibri"/>
                <w:sz w:val="18"/>
                <w:szCs w:val="20"/>
                <w:highlight w:val="cyan"/>
                <w:lang w:eastAsia="en-US"/>
              </w:rPr>
            </w:pPr>
            <w:r w:rsidRPr="005E7B0B">
              <w:rPr>
                <w:rFonts w:ascii="Calibri" w:eastAsia="Calibri" w:hAnsi="Calibri" w:cs="Calibri"/>
                <w:bCs/>
                <w:sz w:val="22"/>
                <w:szCs w:val="22"/>
                <w:lang w:eastAsia="en-US"/>
              </w:rPr>
              <w:t xml:space="preserve">Samostatně DPH (sazba 21 </w:t>
            </w:r>
            <w:proofErr w:type="gramStart"/>
            <w:r w:rsidRPr="005E7B0B">
              <w:rPr>
                <w:rFonts w:ascii="Calibri" w:eastAsia="Calibri" w:hAnsi="Calibri" w:cs="Calibri"/>
                <w:bCs/>
                <w:sz w:val="22"/>
                <w:szCs w:val="22"/>
                <w:lang w:eastAsia="en-US"/>
              </w:rPr>
              <w:t>%)/</w:t>
            </w:r>
            <w:proofErr w:type="gramEnd"/>
            <w:r w:rsidRPr="005E7B0B">
              <w:rPr>
                <w:rFonts w:ascii="Calibri" w:eastAsia="Calibri" w:hAnsi="Calibri" w:cs="Calibri"/>
                <w:bCs/>
                <w:sz w:val="22"/>
                <w:szCs w:val="22"/>
                <w:lang w:eastAsia="en-US"/>
              </w:rPr>
              <w:t>1 kal. měsíc:</w:t>
            </w:r>
          </w:p>
        </w:tc>
        <w:tc>
          <w:tcPr>
            <w:tcW w:w="3358" w:type="dxa"/>
            <w:tcBorders>
              <w:top w:val="single" w:sz="6" w:space="0" w:color="auto"/>
              <w:bottom w:val="single" w:sz="6" w:space="0" w:color="auto"/>
            </w:tcBorders>
            <w:shd w:val="clear" w:color="auto" w:fill="F2F2F2"/>
            <w:vAlign w:val="center"/>
          </w:tcPr>
          <w:p w14:paraId="72483078" w14:textId="77777777" w:rsidR="005E7B0B" w:rsidRPr="005E7B0B" w:rsidRDefault="005E7B0B" w:rsidP="005E7B0B">
            <w:pPr>
              <w:spacing w:after="200"/>
              <w:jc w:val="center"/>
              <w:rPr>
                <w:rFonts w:ascii="Calibri" w:eastAsia="Calibri" w:hAnsi="Calibri"/>
                <w:sz w:val="18"/>
                <w:szCs w:val="20"/>
                <w:highlight w:val="cyan"/>
                <w:lang w:eastAsia="en-US"/>
              </w:rPr>
            </w:pPr>
            <w:r w:rsidRPr="005E7B0B">
              <w:rPr>
                <w:rFonts w:ascii="Calibri" w:eastAsia="Calibri" w:hAnsi="Calibri" w:cs="Calibri"/>
                <w:bCs/>
                <w:sz w:val="22"/>
                <w:szCs w:val="22"/>
                <w:lang w:eastAsia="en-US"/>
              </w:rPr>
              <w:t>Cena včetně DPH/1 kal. měsíc:</w:t>
            </w:r>
          </w:p>
        </w:tc>
      </w:tr>
      <w:tr w:rsidR="005E7B0B" w:rsidRPr="005E7B0B" w14:paraId="29CE15BE" w14:textId="77777777" w:rsidTr="003443BA">
        <w:trPr>
          <w:trHeight w:val="620"/>
          <w:jc w:val="center"/>
        </w:trPr>
        <w:tc>
          <w:tcPr>
            <w:tcW w:w="3220" w:type="dxa"/>
            <w:tcBorders>
              <w:top w:val="single" w:sz="6" w:space="0" w:color="auto"/>
              <w:bottom w:val="single" w:sz="6" w:space="0" w:color="auto"/>
            </w:tcBorders>
            <w:shd w:val="clear" w:color="auto" w:fill="FFFFFF"/>
            <w:noWrap/>
            <w:vAlign w:val="center"/>
          </w:tcPr>
          <w:p w14:paraId="63EC0CF1" w14:textId="77777777" w:rsidR="005E7B0B" w:rsidRPr="005E7B0B" w:rsidRDefault="005E7B0B" w:rsidP="005E7B0B">
            <w:pPr>
              <w:spacing w:after="200"/>
              <w:jc w:val="center"/>
              <w:rPr>
                <w:rFonts w:ascii="Calibri" w:eastAsia="Calibri" w:hAnsi="Calibri" w:cs="Calibri"/>
                <w:bCs/>
                <w:sz w:val="22"/>
                <w:szCs w:val="22"/>
                <w:lang w:eastAsia="en-US"/>
              </w:rPr>
            </w:pPr>
            <w:r w:rsidRPr="005E7B0B">
              <w:rPr>
                <w:rFonts w:ascii="Calibri" w:eastAsia="Calibri" w:hAnsi="Calibri"/>
                <w:sz w:val="20"/>
                <w:szCs w:val="20"/>
                <w:highlight w:val="cyan"/>
                <w:lang w:eastAsia="en-US"/>
              </w:rPr>
              <w:t> </w:t>
            </w:r>
            <w:r w:rsidRPr="005E7B0B">
              <w:rPr>
                <w:rFonts w:ascii="Calibri" w:eastAsia="Calibri" w:hAnsi="Calibri"/>
                <w:sz w:val="18"/>
                <w:szCs w:val="20"/>
                <w:highlight w:val="cyan"/>
                <w:lang w:eastAsia="en-US"/>
              </w:rPr>
              <w:t xml:space="preserve"> [DOPLNÍ ÚČASTNÍK]</w:t>
            </w:r>
          </w:p>
        </w:tc>
        <w:tc>
          <w:tcPr>
            <w:tcW w:w="2977" w:type="dxa"/>
            <w:tcBorders>
              <w:top w:val="single" w:sz="6" w:space="0" w:color="auto"/>
              <w:bottom w:val="single" w:sz="6" w:space="0" w:color="auto"/>
            </w:tcBorders>
            <w:shd w:val="clear" w:color="auto" w:fill="FFFFFF"/>
            <w:vAlign w:val="center"/>
          </w:tcPr>
          <w:p w14:paraId="71B96871" w14:textId="77777777" w:rsidR="005E7B0B" w:rsidRPr="005E7B0B" w:rsidRDefault="005E7B0B" w:rsidP="005E7B0B">
            <w:pPr>
              <w:spacing w:after="200"/>
              <w:jc w:val="center"/>
              <w:rPr>
                <w:rFonts w:ascii="Calibri" w:eastAsia="Calibri" w:hAnsi="Calibri" w:cs="Calibri"/>
                <w:bCs/>
                <w:sz w:val="22"/>
                <w:szCs w:val="22"/>
                <w:lang w:eastAsia="en-US"/>
              </w:rPr>
            </w:pPr>
            <w:r w:rsidRPr="005E7B0B">
              <w:rPr>
                <w:rFonts w:ascii="Calibri" w:eastAsia="Calibri" w:hAnsi="Calibri"/>
                <w:sz w:val="20"/>
                <w:szCs w:val="20"/>
                <w:highlight w:val="cyan"/>
                <w:lang w:eastAsia="en-US"/>
              </w:rPr>
              <w:t> </w:t>
            </w:r>
            <w:r w:rsidRPr="005E7B0B">
              <w:rPr>
                <w:rFonts w:ascii="Calibri" w:eastAsia="Calibri" w:hAnsi="Calibri"/>
                <w:sz w:val="18"/>
                <w:szCs w:val="20"/>
                <w:highlight w:val="cyan"/>
                <w:lang w:eastAsia="en-US"/>
              </w:rPr>
              <w:t xml:space="preserve"> [DOPLNÍ ÚČASTNÍK]</w:t>
            </w:r>
          </w:p>
        </w:tc>
        <w:tc>
          <w:tcPr>
            <w:tcW w:w="3358" w:type="dxa"/>
            <w:tcBorders>
              <w:top w:val="single" w:sz="6" w:space="0" w:color="auto"/>
              <w:bottom w:val="single" w:sz="6" w:space="0" w:color="auto"/>
            </w:tcBorders>
            <w:shd w:val="clear" w:color="auto" w:fill="FFFFFF"/>
            <w:vAlign w:val="center"/>
          </w:tcPr>
          <w:p w14:paraId="70E8B0A8" w14:textId="77777777" w:rsidR="005E7B0B" w:rsidRPr="005E7B0B" w:rsidRDefault="005E7B0B" w:rsidP="005E7B0B">
            <w:pPr>
              <w:spacing w:after="200"/>
              <w:jc w:val="center"/>
              <w:rPr>
                <w:rFonts w:ascii="Calibri" w:eastAsia="Calibri" w:hAnsi="Calibri" w:cs="Calibri"/>
                <w:bCs/>
                <w:sz w:val="22"/>
                <w:szCs w:val="22"/>
                <w:lang w:eastAsia="en-US"/>
              </w:rPr>
            </w:pPr>
            <w:r w:rsidRPr="005E7B0B">
              <w:rPr>
                <w:rFonts w:ascii="Calibri" w:eastAsia="Calibri" w:hAnsi="Calibri"/>
                <w:sz w:val="20"/>
                <w:szCs w:val="20"/>
                <w:highlight w:val="cyan"/>
                <w:lang w:eastAsia="en-US"/>
              </w:rPr>
              <w:t> </w:t>
            </w:r>
            <w:r w:rsidRPr="005E7B0B">
              <w:rPr>
                <w:rFonts w:ascii="Calibri" w:eastAsia="Calibri" w:hAnsi="Calibri"/>
                <w:sz w:val="18"/>
                <w:szCs w:val="20"/>
                <w:highlight w:val="cyan"/>
                <w:lang w:eastAsia="en-US"/>
              </w:rPr>
              <w:t xml:space="preserve"> [DOPLNÍ ÚČASTNÍK]</w:t>
            </w:r>
          </w:p>
        </w:tc>
      </w:tr>
    </w:tbl>
    <w:p w14:paraId="42F7921E" w14:textId="77777777" w:rsidR="005E7B0B" w:rsidRDefault="005E7B0B" w:rsidP="00441B8C">
      <w:pPr>
        <w:jc w:val="both"/>
        <w:rPr>
          <w:rFonts w:asciiTheme="minorHAnsi" w:eastAsia="Arial" w:hAnsiTheme="minorHAnsi" w:cstheme="minorHAnsi"/>
          <w:sz w:val="22"/>
          <w:szCs w:val="22"/>
        </w:rPr>
      </w:pPr>
    </w:p>
    <w:p w14:paraId="6D20D59A" w14:textId="468EC124" w:rsidR="001878C2" w:rsidRPr="005E7B0B" w:rsidRDefault="00E451B3" w:rsidP="005E7B0B">
      <w:pPr>
        <w:rPr>
          <w:rFonts w:asciiTheme="minorHAnsi" w:eastAsia="Arial" w:hAnsiTheme="minorHAnsi" w:cstheme="minorHAnsi"/>
          <w:sz w:val="22"/>
          <w:szCs w:val="22"/>
        </w:rPr>
      </w:pPr>
      <w:proofErr w:type="gramStart"/>
      <w:r>
        <w:rPr>
          <w:rFonts w:ascii="Calibri" w:eastAsia="Arial" w:hAnsi="Calibri" w:cs="Calibri"/>
          <w:sz w:val="22"/>
          <w:szCs w:val="22"/>
        </w:rPr>
        <w:t>2</w:t>
      </w:r>
      <w:r w:rsidR="009A6891" w:rsidRPr="005E18DD">
        <w:rPr>
          <w:rFonts w:ascii="Calibri" w:eastAsia="Arial" w:hAnsi="Calibri" w:cs="Calibri"/>
          <w:sz w:val="22"/>
          <w:szCs w:val="22"/>
        </w:rPr>
        <w:t>.</w:t>
      </w:r>
      <w:r>
        <w:rPr>
          <w:rFonts w:ascii="Calibri" w:eastAsia="Arial" w:hAnsi="Calibri" w:cs="Calibri"/>
          <w:sz w:val="22"/>
          <w:szCs w:val="22"/>
        </w:rPr>
        <w:t>3</w:t>
      </w:r>
      <w:r w:rsidR="009A6891" w:rsidRPr="005E18DD">
        <w:rPr>
          <w:rFonts w:ascii="Calibri" w:eastAsia="Arial" w:hAnsi="Calibri" w:cs="Calibri"/>
          <w:sz w:val="22"/>
          <w:szCs w:val="22"/>
        </w:rPr>
        <w:t xml:space="preserve">  </w:t>
      </w:r>
      <w:r w:rsidR="001878C2" w:rsidRPr="005E18DD">
        <w:rPr>
          <w:rFonts w:ascii="Calibri" w:eastAsia="Arial" w:hAnsi="Calibri" w:cs="Calibri"/>
          <w:sz w:val="22"/>
          <w:szCs w:val="22"/>
        </w:rPr>
        <w:t>Cena</w:t>
      </w:r>
      <w:proofErr w:type="gramEnd"/>
      <w:r w:rsidR="001878C2" w:rsidRPr="005E18DD">
        <w:rPr>
          <w:rFonts w:ascii="Calibri" w:eastAsia="Arial" w:hAnsi="Calibri" w:cs="Calibri"/>
          <w:sz w:val="22"/>
          <w:szCs w:val="22"/>
        </w:rPr>
        <w:t xml:space="preserve"> zahrnuje:  </w:t>
      </w:r>
    </w:p>
    <w:p w14:paraId="1FAF68DD"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provedení kompletního rozsahu úklidových prací specifikovaných v příloze této smlouvy</w:t>
      </w:r>
    </w:p>
    <w:p w14:paraId="275699C3"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kompletní mzdové náklady </w:t>
      </w:r>
    </w:p>
    <w:p w14:paraId="40559F83" w14:textId="3D2600CC"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ochranné osobní pracovní prostředky</w:t>
      </w:r>
    </w:p>
    <w:p w14:paraId="2FD53DFB"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úklidovou chemii</w:t>
      </w:r>
    </w:p>
    <w:p w14:paraId="22B79469"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náklady na úklidové prostředky a technické vybavení </w:t>
      </w:r>
    </w:p>
    <w:p w14:paraId="77C54BE5"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náklady na kontrolu a další náklady spojené s realizací předmětu smlouvy</w:t>
      </w:r>
    </w:p>
    <w:p w14:paraId="66FD8288"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eastAsia="Arial" w:hAnsi="Calibri" w:cs="Calibri"/>
          <w:sz w:val="22"/>
          <w:szCs w:val="22"/>
        </w:rPr>
        <w:t xml:space="preserve">náklady na </w:t>
      </w:r>
      <w:r w:rsidRPr="005E18DD">
        <w:rPr>
          <w:rFonts w:ascii="Calibri" w:hAnsi="Calibri" w:cs="Calibri"/>
          <w:sz w:val="22"/>
          <w:szCs w:val="22"/>
        </w:rPr>
        <w:t>činnosti, které jsou s řádným provedením a ukončením díla dle této smlouvy nutně spojeny a vyplývají ze standardní praxe realizace úklidových služeb obdobného charakteru</w:t>
      </w:r>
    </w:p>
    <w:p w14:paraId="26857C71" w14:textId="77777777" w:rsidR="001878C2" w:rsidRPr="005E18DD" w:rsidRDefault="001878C2" w:rsidP="00441B8C">
      <w:pPr>
        <w:numPr>
          <w:ilvl w:val="0"/>
          <w:numId w:val="22"/>
        </w:numPr>
        <w:spacing w:line="276" w:lineRule="auto"/>
        <w:ind w:left="720" w:hanging="360"/>
        <w:jc w:val="both"/>
        <w:rPr>
          <w:rFonts w:ascii="Calibri" w:eastAsia="Arial" w:hAnsi="Calibri" w:cs="Calibri"/>
          <w:sz w:val="22"/>
          <w:szCs w:val="22"/>
        </w:rPr>
      </w:pPr>
      <w:r w:rsidRPr="005E18DD">
        <w:rPr>
          <w:rFonts w:ascii="Calibri" w:hAnsi="Calibri" w:cs="Calibri"/>
          <w:sz w:val="22"/>
          <w:szCs w:val="22"/>
        </w:rPr>
        <w:t>činnosti, které nejsou shora uvedeny, ale o kterých dodavatel věděl, nebo podle svých odborných znalostí vědět měl nebo mohl, že jsou k řádnému a kvalitnímu provedení předmětu smlouvy dané povahy třeba,</w:t>
      </w:r>
    </w:p>
    <w:p w14:paraId="6A03B724" w14:textId="77777777" w:rsidR="001878C2" w:rsidRPr="005E18DD" w:rsidRDefault="001878C2" w:rsidP="00441B8C">
      <w:pPr>
        <w:spacing w:line="276" w:lineRule="auto"/>
        <w:jc w:val="both"/>
        <w:rPr>
          <w:rFonts w:ascii="Calibri" w:hAnsi="Calibri" w:cs="Calibri"/>
          <w:sz w:val="22"/>
          <w:szCs w:val="22"/>
        </w:rPr>
      </w:pPr>
    </w:p>
    <w:p w14:paraId="2B95D3D8" w14:textId="6731A00A" w:rsidR="001878C2" w:rsidRPr="005E18DD" w:rsidRDefault="001878C2" w:rsidP="00441B8C">
      <w:pPr>
        <w:spacing w:line="276" w:lineRule="auto"/>
        <w:jc w:val="both"/>
        <w:rPr>
          <w:rFonts w:ascii="Calibri" w:hAnsi="Calibri" w:cs="Calibri"/>
          <w:sz w:val="22"/>
          <w:szCs w:val="22"/>
        </w:rPr>
      </w:pPr>
      <w:r w:rsidRPr="005E18DD">
        <w:rPr>
          <w:rFonts w:ascii="Calibri" w:hAnsi="Calibri" w:cs="Calibri"/>
          <w:sz w:val="22"/>
          <w:szCs w:val="22"/>
        </w:rPr>
        <w:t>Cena neobsahuje dodávky spotřebního materiál</w:t>
      </w:r>
      <w:r w:rsidR="00E451B3">
        <w:rPr>
          <w:rFonts w:ascii="Calibri" w:hAnsi="Calibri" w:cs="Calibri"/>
          <w:sz w:val="22"/>
          <w:szCs w:val="22"/>
        </w:rPr>
        <w:t>u</w:t>
      </w:r>
      <w:r w:rsidRPr="005E18DD">
        <w:rPr>
          <w:rFonts w:ascii="Calibri" w:hAnsi="Calibri" w:cs="Calibri"/>
          <w:sz w:val="22"/>
          <w:szCs w:val="22"/>
        </w:rPr>
        <w:t xml:space="preserve"> (toaletní papíry, tekut</w:t>
      </w:r>
      <w:r w:rsidR="00EB7F6A">
        <w:rPr>
          <w:rFonts w:ascii="Calibri" w:hAnsi="Calibri" w:cs="Calibri"/>
          <w:sz w:val="22"/>
          <w:szCs w:val="22"/>
        </w:rPr>
        <w:t xml:space="preserve">á </w:t>
      </w:r>
      <w:r w:rsidRPr="005E18DD">
        <w:rPr>
          <w:rFonts w:ascii="Calibri" w:hAnsi="Calibri" w:cs="Calibri"/>
          <w:sz w:val="22"/>
          <w:szCs w:val="22"/>
        </w:rPr>
        <w:t xml:space="preserve">mýdla, </w:t>
      </w:r>
      <w:proofErr w:type="spellStart"/>
      <w:r w:rsidRPr="005E18DD">
        <w:rPr>
          <w:rFonts w:ascii="Calibri" w:hAnsi="Calibri" w:cs="Calibri"/>
          <w:sz w:val="22"/>
          <w:szCs w:val="22"/>
        </w:rPr>
        <w:t>hyg</w:t>
      </w:r>
      <w:proofErr w:type="spellEnd"/>
      <w:r w:rsidRPr="005E18DD">
        <w:rPr>
          <w:rFonts w:ascii="Calibri" w:hAnsi="Calibri" w:cs="Calibri"/>
          <w:sz w:val="22"/>
          <w:szCs w:val="22"/>
        </w:rPr>
        <w:t>.</w:t>
      </w:r>
      <w:r w:rsidR="00EB7F6A">
        <w:rPr>
          <w:rFonts w:ascii="Calibri" w:hAnsi="Calibri" w:cs="Calibri"/>
          <w:sz w:val="22"/>
          <w:szCs w:val="22"/>
        </w:rPr>
        <w:t xml:space="preserve"> </w:t>
      </w:r>
      <w:r w:rsidRPr="005E18DD">
        <w:rPr>
          <w:rFonts w:ascii="Calibri" w:hAnsi="Calibri" w:cs="Calibri"/>
          <w:sz w:val="22"/>
          <w:szCs w:val="22"/>
        </w:rPr>
        <w:t>sáčky, deodoranty atd.)</w:t>
      </w:r>
    </w:p>
    <w:p w14:paraId="2DECD14C" w14:textId="77777777" w:rsidR="001878C2" w:rsidRPr="005E18DD" w:rsidRDefault="001878C2" w:rsidP="00441B8C">
      <w:pPr>
        <w:jc w:val="both"/>
        <w:rPr>
          <w:rFonts w:ascii="Calibri" w:hAnsi="Calibri" w:cs="Calibri"/>
          <w:b/>
          <w:sz w:val="22"/>
          <w:szCs w:val="22"/>
        </w:rPr>
      </w:pPr>
    </w:p>
    <w:p w14:paraId="7126238D" w14:textId="1E423359" w:rsidR="00DA63C0" w:rsidRPr="005E18DD" w:rsidRDefault="00E451B3" w:rsidP="00441B8C">
      <w:pPr>
        <w:jc w:val="both"/>
        <w:rPr>
          <w:rFonts w:ascii="Calibri" w:hAnsi="Calibri" w:cs="Calibri"/>
          <w:sz w:val="22"/>
          <w:szCs w:val="22"/>
        </w:rPr>
      </w:pPr>
      <w:r>
        <w:rPr>
          <w:rFonts w:ascii="Calibri" w:hAnsi="Calibri" w:cs="Calibri"/>
          <w:sz w:val="22"/>
          <w:szCs w:val="22"/>
        </w:rPr>
        <w:t>2.4</w:t>
      </w:r>
      <w:r w:rsidR="00DA63C0" w:rsidRPr="005E18DD">
        <w:rPr>
          <w:rFonts w:ascii="Calibri" w:hAnsi="Calibri" w:cs="Calibri"/>
          <w:sz w:val="22"/>
          <w:szCs w:val="22"/>
        </w:rPr>
        <w:t xml:space="preserve">. Smluvní cena a případné další částky za zvláštní práce a služby jsou hrazeny měsíčně pozadu na základě daňového </w:t>
      </w:r>
      <w:r w:rsidR="00EB7F6A" w:rsidRPr="005E18DD">
        <w:rPr>
          <w:rFonts w:ascii="Calibri" w:hAnsi="Calibri" w:cs="Calibri"/>
          <w:sz w:val="22"/>
          <w:szCs w:val="22"/>
        </w:rPr>
        <w:t>dokladu – faktury</w:t>
      </w:r>
      <w:r w:rsidR="00DA63C0" w:rsidRPr="005E18DD">
        <w:rPr>
          <w:rFonts w:ascii="Calibri" w:hAnsi="Calibri" w:cs="Calibri"/>
          <w:sz w:val="22"/>
          <w:szCs w:val="22"/>
        </w:rPr>
        <w:t xml:space="preserve"> zhotovitele.</w:t>
      </w:r>
    </w:p>
    <w:p w14:paraId="5F2EDB58" w14:textId="77777777" w:rsidR="00DA63C0" w:rsidRPr="005E18DD" w:rsidRDefault="00DA63C0" w:rsidP="00441B8C">
      <w:pPr>
        <w:jc w:val="both"/>
        <w:rPr>
          <w:rFonts w:ascii="Calibri" w:hAnsi="Calibri" w:cs="Calibri"/>
          <w:sz w:val="22"/>
          <w:szCs w:val="22"/>
        </w:rPr>
      </w:pPr>
    </w:p>
    <w:p w14:paraId="23A1BA61" w14:textId="3C5B764C" w:rsidR="00DA63C0" w:rsidRPr="005E18DD" w:rsidRDefault="00E451B3" w:rsidP="00441B8C">
      <w:pPr>
        <w:jc w:val="both"/>
        <w:rPr>
          <w:rFonts w:ascii="Calibri" w:hAnsi="Calibri" w:cs="Calibri"/>
          <w:sz w:val="22"/>
          <w:szCs w:val="22"/>
        </w:rPr>
      </w:pPr>
      <w:r>
        <w:rPr>
          <w:rFonts w:ascii="Calibri" w:hAnsi="Calibri" w:cs="Calibri"/>
          <w:sz w:val="22"/>
          <w:szCs w:val="22"/>
        </w:rPr>
        <w:t>2.5</w:t>
      </w:r>
      <w:r w:rsidR="00DA63C0" w:rsidRPr="005E18DD">
        <w:rPr>
          <w:rFonts w:ascii="Calibri" w:hAnsi="Calibri" w:cs="Calibri"/>
          <w:sz w:val="22"/>
          <w:szCs w:val="22"/>
        </w:rPr>
        <w:t xml:space="preserve">. Sjednanou cenu za dílo bude zhotovitel účtovat objednateli </w:t>
      </w:r>
      <w:r w:rsidR="009A6891" w:rsidRPr="005E18DD">
        <w:rPr>
          <w:rFonts w:ascii="Calibri" w:hAnsi="Calibri" w:cs="Calibri"/>
          <w:sz w:val="22"/>
          <w:szCs w:val="22"/>
        </w:rPr>
        <w:t xml:space="preserve">v souladu s čl. </w:t>
      </w:r>
      <w:r>
        <w:rPr>
          <w:rFonts w:ascii="Calibri" w:hAnsi="Calibri" w:cs="Calibri"/>
          <w:sz w:val="22"/>
          <w:szCs w:val="22"/>
        </w:rPr>
        <w:t xml:space="preserve">2.2 </w:t>
      </w:r>
      <w:r w:rsidR="00DA63C0" w:rsidRPr="005E18DD">
        <w:rPr>
          <w:rFonts w:ascii="Calibri" w:hAnsi="Calibri" w:cs="Calibri"/>
          <w:sz w:val="22"/>
          <w:szCs w:val="22"/>
        </w:rPr>
        <w:t>této smlouvy</w:t>
      </w:r>
      <w:r w:rsidR="002307C7">
        <w:rPr>
          <w:rFonts w:ascii="Calibri" w:hAnsi="Calibri" w:cs="Calibri"/>
          <w:sz w:val="22"/>
          <w:szCs w:val="22"/>
        </w:rPr>
        <w:t xml:space="preserve"> měsíčně</w:t>
      </w:r>
      <w:r w:rsidR="00DA63C0" w:rsidRPr="005E18DD">
        <w:rPr>
          <w:rFonts w:ascii="Calibri" w:hAnsi="Calibri" w:cs="Calibri"/>
          <w:sz w:val="22"/>
          <w:szCs w:val="22"/>
        </w:rPr>
        <w:t>, a to 100</w:t>
      </w:r>
      <w:r w:rsidR="007B6CD5">
        <w:rPr>
          <w:rFonts w:ascii="Calibri" w:hAnsi="Calibri" w:cs="Calibri"/>
          <w:sz w:val="22"/>
          <w:szCs w:val="22"/>
        </w:rPr>
        <w:t xml:space="preserve"> </w:t>
      </w:r>
      <w:r w:rsidR="00DA63C0" w:rsidRPr="005E18DD">
        <w:rPr>
          <w:rFonts w:ascii="Calibri" w:hAnsi="Calibri" w:cs="Calibri"/>
          <w:sz w:val="22"/>
          <w:szCs w:val="22"/>
        </w:rPr>
        <w:t xml:space="preserve">% z ceny </w:t>
      </w:r>
      <w:r w:rsidR="00E0417C">
        <w:rPr>
          <w:rFonts w:ascii="Calibri" w:hAnsi="Calibri" w:cs="Calibri"/>
          <w:sz w:val="22"/>
          <w:szCs w:val="22"/>
        </w:rPr>
        <w:t xml:space="preserve">za kalendářní měsíc </w:t>
      </w:r>
      <w:r w:rsidR="00DA63C0" w:rsidRPr="005E18DD">
        <w:rPr>
          <w:rFonts w:ascii="Calibri" w:hAnsi="Calibri" w:cs="Calibri"/>
          <w:sz w:val="22"/>
          <w:szCs w:val="22"/>
        </w:rPr>
        <w:t>za provedené dílo bude zhotovitelem vyúčtováno</w:t>
      </w:r>
      <w:r w:rsidR="00186732" w:rsidRPr="005E18DD">
        <w:rPr>
          <w:rFonts w:ascii="Calibri" w:hAnsi="Calibri" w:cs="Calibri"/>
          <w:sz w:val="22"/>
          <w:szCs w:val="22"/>
        </w:rPr>
        <w:t xml:space="preserve"> daňovým </w:t>
      </w:r>
      <w:proofErr w:type="gramStart"/>
      <w:r w:rsidR="00186732" w:rsidRPr="005E18DD">
        <w:rPr>
          <w:rFonts w:ascii="Calibri" w:hAnsi="Calibri" w:cs="Calibri"/>
          <w:sz w:val="22"/>
          <w:szCs w:val="22"/>
        </w:rPr>
        <w:t>dokladem -</w:t>
      </w:r>
      <w:r w:rsidR="00DA63C0" w:rsidRPr="005E18DD">
        <w:rPr>
          <w:rFonts w:ascii="Calibri" w:hAnsi="Calibri" w:cs="Calibri"/>
          <w:sz w:val="22"/>
          <w:szCs w:val="22"/>
        </w:rPr>
        <w:t xml:space="preserve"> fakturou</w:t>
      </w:r>
      <w:proofErr w:type="gramEnd"/>
      <w:r w:rsidR="00DA63C0" w:rsidRPr="005E18DD">
        <w:rPr>
          <w:rFonts w:ascii="Calibri" w:hAnsi="Calibri" w:cs="Calibri"/>
          <w:sz w:val="22"/>
          <w:szCs w:val="22"/>
        </w:rPr>
        <w:t xml:space="preserve">, která bude zhotovitelem vystavena vždy k poslednímu dni kalendářního </w:t>
      </w:r>
      <w:r w:rsidR="00DA63C0" w:rsidRPr="005E18DD">
        <w:rPr>
          <w:rFonts w:ascii="Calibri" w:hAnsi="Calibri" w:cs="Calibri"/>
          <w:sz w:val="22"/>
          <w:szCs w:val="22"/>
        </w:rPr>
        <w:lastRenderedPageBreak/>
        <w:t>měsíce, ve kterém bude dílo pr</w:t>
      </w:r>
      <w:r w:rsidR="00CB45DD" w:rsidRPr="005E18DD">
        <w:rPr>
          <w:rFonts w:ascii="Calibri" w:hAnsi="Calibri" w:cs="Calibri"/>
          <w:sz w:val="22"/>
          <w:szCs w:val="22"/>
        </w:rPr>
        <w:t>ováděno s termínem splatnosti 15</w:t>
      </w:r>
      <w:r w:rsidR="00DA63C0" w:rsidRPr="005E18DD">
        <w:rPr>
          <w:rFonts w:ascii="Calibri" w:hAnsi="Calibri" w:cs="Calibri"/>
          <w:sz w:val="22"/>
          <w:szCs w:val="22"/>
        </w:rPr>
        <w:t xml:space="preserve"> dnů od</w:t>
      </w:r>
      <w:r w:rsidR="00417008">
        <w:rPr>
          <w:rFonts w:ascii="Calibri" w:hAnsi="Calibri" w:cs="Calibri"/>
          <w:sz w:val="22"/>
          <w:szCs w:val="22"/>
        </w:rPr>
        <w:t>e</w:t>
      </w:r>
      <w:r w:rsidR="00DA63C0" w:rsidRPr="005E18DD">
        <w:rPr>
          <w:rFonts w:ascii="Calibri" w:hAnsi="Calibri" w:cs="Calibri"/>
          <w:sz w:val="22"/>
          <w:szCs w:val="22"/>
        </w:rPr>
        <w:t xml:space="preserve"> dne doručení daňového dokladu – faktury. </w:t>
      </w:r>
      <w:r w:rsidR="00D6259D">
        <w:rPr>
          <w:rFonts w:ascii="Calibri" w:hAnsi="Calibri" w:cs="Calibri"/>
          <w:sz w:val="22"/>
          <w:szCs w:val="22"/>
        </w:rPr>
        <w:t>Tím není dotčen</w:t>
      </w:r>
      <w:r w:rsidR="00DA63C0" w:rsidRPr="005E18DD">
        <w:rPr>
          <w:rFonts w:ascii="Calibri" w:hAnsi="Calibri" w:cs="Calibri"/>
          <w:sz w:val="22"/>
          <w:szCs w:val="22"/>
        </w:rPr>
        <w:t xml:space="preserve"> čl.</w:t>
      </w:r>
      <w:r w:rsidR="00CB45DD" w:rsidRPr="005E18DD">
        <w:rPr>
          <w:rFonts w:ascii="Calibri" w:hAnsi="Calibri" w:cs="Calibri"/>
          <w:sz w:val="22"/>
          <w:szCs w:val="22"/>
        </w:rPr>
        <w:t xml:space="preserve"> </w:t>
      </w:r>
      <w:r w:rsidR="00DA63C0" w:rsidRPr="005E18DD">
        <w:rPr>
          <w:rFonts w:ascii="Calibri" w:hAnsi="Calibri" w:cs="Calibri"/>
          <w:sz w:val="22"/>
          <w:szCs w:val="22"/>
        </w:rPr>
        <w:t>6, bod 4</w:t>
      </w:r>
      <w:r w:rsidR="00CB45DD" w:rsidRPr="005E18DD">
        <w:rPr>
          <w:rFonts w:ascii="Calibri" w:hAnsi="Calibri" w:cs="Calibri"/>
          <w:sz w:val="22"/>
          <w:szCs w:val="22"/>
        </w:rPr>
        <w:t>.</w:t>
      </w:r>
      <w:r w:rsidR="00DA63C0" w:rsidRPr="005E18DD">
        <w:rPr>
          <w:rFonts w:ascii="Calibri" w:hAnsi="Calibri" w:cs="Calibri"/>
          <w:sz w:val="22"/>
          <w:szCs w:val="22"/>
        </w:rPr>
        <w:t xml:space="preserve"> této smlouvy</w:t>
      </w:r>
      <w:r w:rsidR="00D6259D">
        <w:rPr>
          <w:rFonts w:ascii="Calibri" w:hAnsi="Calibri" w:cs="Calibri"/>
          <w:sz w:val="22"/>
          <w:szCs w:val="22"/>
        </w:rPr>
        <w:t xml:space="preserve">. </w:t>
      </w:r>
    </w:p>
    <w:p w14:paraId="0E77D4F0" w14:textId="77777777" w:rsidR="00DA63C0" w:rsidRPr="005E18DD" w:rsidRDefault="00DA63C0" w:rsidP="00441B8C">
      <w:pPr>
        <w:jc w:val="both"/>
        <w:rPr>
          <w:rFonts w:ascii="Calibri" w:hAnsi="Calibri" w:cs="Calibri"/>
          <w:sz w:val="22"/>
          <w:szCs w:val="22"/>
        </w:rPr>
      </w:pPr>
    </w:p>
    <w:p w14:paraId="2630A96C" w14:textId="77777777" w:rsidR="00DA63C0" w:rsidRPr="005E18DD" w:rsidRDefault="00A528A4" w:rsidP="00441B8C">
      <w:pPr>
        <w:jc w:val="both"/>
        <w:rPr>
          <w:rFonts w:ascii="Calibri" w:hAnsi="Calibri" w:cs="Calibri"/>
          <w:sz w:val="22"/>
          <w:szCs w:val="22"/>
        </w:rPr>
      </w:pPr>
      <w:r>
        <w:rPr>
          <w:rFonts w:ascii="Calibri" w:hAnsi="Calibri" w:cs="Calibri"/>
          <w:sz w:val="22"/>
          <w:szCs w:val="22"/>
        </w:rPr>
        <w:t>2.6</w:t>
      </w:r>
      <w:r w:rsidR="00DA63C0" w:rsidRPr="005E18DD">
        <w:rPr>
          <w:rFonts w:ascii="Calibri" w:hAnsi="Calibri" w:cs="Calibri"/>
          <w:sz w:val="22"/>
          <w:szCs w:val="22"/>
        </w:rPr>
        <w:t>. Pro případ prodlení s úhradou faktury je zhotovitel oprávněn účtovat objednateli úrok z prodlení ve výši 0,05 % z dlužné částky za každý den prodlení.</w:t>
      </w:r>
    </w:p>
    <w:p w14:paraId="33E04A7C" w14:textId="198A1995" w:rsidR="00DA63C0" w:rsidRDefault="00DA63C0" w:rsidP="00441B8C">
      <w:pPr>
        <w:jc w:val="both"/>
        <w:rPr>
          <w:rFonts w:ascii="Calibri" w:hAnsi="Calibri" w:cs="Calibri"/>
          <w:sz w:val="22"/>
          <w:szCs w:val="22"/>
        </w:rPr>
      </w:pPr>
    </w:p>
    <w:p w14:paraId="3E963E01" w14:textId="77777777" w:rsidR="00E451B3" w:rsidRPr="005E18DD" w:rsidRDefault="00E451B3" w:rsidP="00441B8C">
      <w:pPr>
        <w:jc w:val="both"/>
        <w:rPr>
          <w:rFonts w:ascii="Calibri" w:hAnsi="Calibri" w:cs="Calibri"/>
          <w:sz w:val="22"/>
          <w:szCs w:val="22"/>
        </w:rPr>
      </w:pPr>
    </w:p>
    <w:p w14:paraId="24D586BB" w14:textId="77777777" w:rsidR="00DA63C0" w:rsidRPr="00E451B3" w:rsidRDefault="00E451B3" w:rsidP="00441B8C">
      <w:pPr>
        <w:jc w:val="center"/>
        <w:rPr>
          <w:rFonts w:ascii="Calibri" w:hAnsi="Calibri" w:cs="Calibri"/>
          <w:b/>
          <w:bCs/>
          <w:sz w:val="22"/>
          <w:szCs w:val="22"/>
        </w:rPr>
      </w:pPr>
      <w:r w:rsidRPr="00E451B3">
        <w:rPr>
          <w:rFonts w:ascii="Calibri" w:hAnsi="Calibri" w:cs="Calibri"/>
          <w:b/>
          <w:bCs/>
          <w:sz w:val="22"/>
          <w:szCs w:val="22"/>
        </w:rPr>
        <w:t>Čl. 3</w:t>
      </w:r>
    </w:p>
    <w:p w14:paraId="2E9E69A9" w14:textId="77777777" w:rsidR="00E451B3" w:rsidRDefault="001B7507" w:rsidP="00441B8C">
      <w:pPr>
        <w:jc w:val="center"/>
        <w:rPr>
          <w:rFonts w:ascii="Calibri" w:hAnsi="Calibri" w:cs="Calibri"/>
          <w:b/>
          <w:bCs/>
          <w:sz w:val="22"/>
          <w:szCs w:val="22"/>
        </w:rPr>
      </w:pPr>
      <w:r>
        <w:rPr>
          <w:rFonts w:ascii="Calibri" w:hAnsi="Calibri" w:cs="Calibri"/>
          <w:b/>
          <w:bCs/>
          <w:sz w:val="22"/>
          <w:szCs w:val="22"/>
        </w:rPr>
        <w:t>Doba</w:t>
      </w:r>
      <w:r w:rsidR="00A528A4">
        <w:rPr>
          <w:rFonts w:ascii="Calibri" w:hAnsi="Calibri" w:cs="Calibri"/>
          <w:b/>
          <w:bCs/>
          <w:sz w:val="22"/>
          <w:szCs w:val="22"/>
        </w:rPr>
        <w:t xml:space="preserve"> </w:t>
      </w:r>
      <w:r w:rsidR="00E451B3" w:rsidRPr="00E451B3">
        <w:rPr>
          <w:rFonts w:ascii="Calibri" w:hAnsi="Calibri" w:cs="Calibri"/>
          <w:b/>
          <w:bCs/>
          <w:sz w:val="22"/>
          <w:szCs w:val="22"/>
        </w:rPr>
        <w:t>realizace plnění</w:t>
      </w:r>
      <w:r w:rsidR="00A528A4">
        <w:rPr>
          <w:rFonts w:ascii="Calibri" w:hAnsi="Calibri" w:cs="Calibri"/>
          <w:b/>
          <w:bCs/>
          <w:sz w:val="22"/>
          <w:szCs w:val="22"/>
        </w:rPr>
        <w:t>, trvání smlouvy</w:t>
      </w:r>
    </w:p>
    <w:p w14:paraId="0E4834F1" w14:textId="77777777" w:rsidR="00E451B3" w:rsidRPr="00E451B3" w:rsidRDefault="00E451B3" w:rsidP="00441B8C">
      <w:pPr>
        <w:jc w:val="center"/>
        <w:rPr>
          <w:rFonts w:ascii="Calibri" w:hAnsi="Calibri" w:cs="Calibri"/>
          <w:b/>
          <w:bCs/>
          <w:sz w:val="22"/>
          <w:szCs w:val="22"/>
        </w:rPr>
      </w:pPr>
    </w:p>
    <w:p w14:paraId="0323AC0A" w14:textId="7B21176B" w:rsidR="001B7507" w:rsidRDefault="00E451B3" w:rsidP="00550A03">
      <w:pPr>
        <w:spacing w:line="276" w:lineRule="auto"/>
        <w:jc w:val="both"/>
        <w:rPr>
          <w:rFonts w:ascii="Calibri" w:hAnsi="Calibri" w:cs="Calibri"/>
          <w:sz w:val="22"/>
          <w:szCs w:val="22"/>
        </w:rPr>
      </w:pPr>
      <w:r>
        <w:rPr>
          <w:rFonts w:ascii="Calibri" w:hAnsi="Calibri" w:cs="Calibri"/>
          <w:sz w:val="22"/>
          <w:szCs w:val="22"/>
        </w:rPr>
        <w:t>3</w:t>
      </w:r>
      <w:r w:rsidRPr="005E18DD">
        <w:rPr>
          <w:rFonts w:ascii="Calibri" w:hAnsi="Calibri" w:cs="Calibri"/>
          <w:sz w:val="22"/>
          <w:szCs w:val="22"/>
        </w:rPr>
        <w:t xml:space="preserve">.1. Dodavatel je povinen započít s realizací </w:t>
      </w:r>
      <w:r w:rsidR="00A528A4">
        <w:rPr>
          <w:rFonts w:ascii="Calibri" w:hAnsi="Calibri" w:cs="Calibri"/>
          <w:sz w:val="22"/>
          <w:szCs w:val="22"/>
        </w:rPr>
        <w:t>úklidových služeb dle čl. 1 této smlouvy o</w:t>
      </w:r>
      <w:r w:rsidRPr="005E18DD">
        <w:rPr>
          <w:rFonts w:ascii="Calibri" w:hAnsi="Calibri" w:cs="Calibri"/>
          <w:sz w:val="22"/>
          <w:szCs w:val="22"/>
        </w:rPr>
        <w:t xml:space="preserve">d </w:t>
      </w:r>
      <w:r w:rsidR="00A0760F" w:rsidRPr="00417008">
        <w:rPr>
          <w:rFonts w:ascii="Calibri" w:hAnsi="Calibri" w:cs="Calibri"/>
          <w:sz w:val="22"/>
          <w:szCs w:val="22"/>
        </w:rPr>
        <w:t>1</w:t>
      </w:r>
      <w:r w:rsidR="009E3F2A" w:rsidRPr="00417008">
        <w:rPr>
          <w:rFonts w:ascii="Calibri" w:hAnsi="Calibri" w:cs="Calibri"/>
          <w:sz w:val="22"/>
          <w:szCs w:val="22"/>
        </w:rPr>
        <w:t>7</w:t>
      </w:r>
      <w:r w:rsidR="00A0760F" w:rsidRPr="00417008">
        <w:rPr>
          <w:rFonts w:ascii="Calibri" w:hAnsi="Calibri" w:cs="Calibri"/>
          <w:sz w:val="22"/>
          <w:szCs w:val="22"/>
        </w:rPr>
        <w:t>.8</w:t>
      </w:r>
      <w:r w:rsidR="00E0417C" w:rsidRPr="00417008">
        <w:rPr>
          <w:rFonts w:ascii="Calibri" w:hAnsi="Calibri" w:cs="Calibri"/>
          <w:sz w:val="22"/>
          <w:szCs w:val="22"/>
        </w:rPr>
        <w:t>.202</w:t>
      </w:r>
      <w:r w:rsidR="009E3F2A" w:rsidRPr="00417008">
        <w:rPr>
          <w:rFonts w:ascii="Calibri" w:hAnsi="Calibri" w:cs="Calibri"/>
          <w:sz w:val="22"/>
          <w:szCs w:val="22"/>
        </w:rPr>
        <w:t>6</w:t>
      </w:r>
      <w:r w:rsidR="00BE44A4" w:rsidRPr="00417008">
        <w:rPr>
          <w:rFonts w:ascii="Calibri" w:hAnsi="Calibri" w:cs="Calibri"/>
          <w:sz w:val="22"/>
          <w:szCs w:val="22"/>
        </w:rPr>
        <w:t>.</w:t>
      </w:r>
    </w:p>
    <w:p w14:paraId="3182A5AF" w14:textId="77777777" w:rsidR="00550A03" w:rsidRDefault="00550A03" w:rsidP="00550A03">
      <w:pPr>
        <w:spacing w:line="276" w:lineRule="auto"/>
        <w:jc w:val="both"/>
        <w:rPr>
          <w:rFonts w:ascii="Calibri" w:hAnsi="Calibri" w:cs="Calibri"/>
          <w:sz w:val="22"/>
          <w:szCs w:val="22"/>
        </w:rPr>
      </w:pPr>
    </w:p>
    <w:p w14:paraId="0A8BAEBD" w14:textId="04AC23E6" w:rsidR="00AD4508" w:rsidRDefault="00A528A4" w:rsidP="00550A03">
      <w:pPr>
        <w:spacing w:line="276" w:lineRule="auto"/>
        <w:jc w:val="both"/>
        <w:rPr>
          <w:rFonts w:ascii="Calibri" w:hAnsi="Calibri" w:cs="Calibri"/>
          <w:sz w:val="22"/>
          <w:szCs w:val="22"/>
        </w:rPr>
      </w:pPr>
      <w:r>
        <w:rPr>
          <w:rFonts w:ascii="Calibri" w:hAnsi="Calibri" w:cs="Calibri"/>
          <w:sz w:val="22"/>
          <w:szCs w:val="22"/>
        </w:rPr>
        <w:t>3.2.</w:t>
      </w:r>
      <w:r w:rsidR="001B7507">
        <w:rPr>
          <w:rFonts w:ascii="Calibri" w:hAnsi="Calibri" w:cs="Calibri"/>
          <w:sz w:val="22"/>
          <w:szCs w:val="22"/>
        </w:rPr>
        <w:t xml:space="preserve"> </w:t>
      </w:r>
      <w:r w:rsidR="00AD4508" w:rsidRPr="005E18DD">
        <w:rPr>
          <w:rFonts w:ascii="Calibri" w:hAnsi="Calibri" w:cs="Calibri"/>
          <w:sz w:val="22"/>
          <w:szCs w:val="22"/>
        </w:rPr>
        <w:t>Tato smlouva se uzavírá na dobu</w:t>
      </w:r>
      <w:r w:rsidR="00F20246">
        <w:rPr>
          <w:rFonts w:ascii="Calibri" w:hAnsi="Calibri" w:cs="Calibri"/>
          <w:sz w:val="22"/>
          <w:szCs w:val="22"/>
        </w:rPr>
        <w:t xml:space="preserve"> </w:t>
      </w:r>
      <w:r w:rsidR="000170EB">
        <w:rPr>
          <w:rFonts w:ascii="Calibri" w:hAnsi="Calibri" w:cs="Calibri"/>
          <w:sz w:val="22"/>
          <w:szCs w:val="22"/>
        </w:rPr>
        <w:t>do 30.6.202</w:t>
      </w:r>
      <w:r w:rsidR="009E3F2A">
        <w:rPr>
          <w:rFonts w:ascii="Calibri" w:hAnsi="Calibri" w:cs="Calibri"/>
          <w:sz w:val="22"/>
          <w:szCs w:val="22"/>
        </w:rPr>
        <w:t>7</w:t>
      </w:r>
      <w:r w:rsidR="00BE44A4">
        <w:rPr>
          <w:rFonts w:ascii="Calibri" w:hAnsi="Calibri" w:cs="Calibri"/>
          <w:sz w:val="22"/>
          <w:szCs w:val="22"/>
        </w:rPr>
        <w:t>.</w:t>
      </w:r>
    </w:p>
    <w:p w14:paraId="484CBB66" w14:textId="77777777" w:rsidR="001B7507" w:rsidRDefault="001B7507" w:rsidP="00441B8C">
      <w:pPr>
        <w:jc w:val="both"/>
        <w:rPr>
          <w:rFonts w:ascii="Calibri" w:hAnsi="Calibri" w:cs="Calibri"/>
          <w:sz w:val="22"/>
          <w:szCs w:val="22"/>
        </w:rPr>
      </w:pPr>
    </w:p>
    <w:p w14:paraId="2B3C3153" w14:textId="77777777" w:rsidR="00E57FCE"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ab/>
      </w:r>
    </w:p>
    <w:p w14:paraId="1E3334CB" w14:textId="4E083092" w:rsidR="00DA63C0" w:rsidRPr="005E18DD" w:rsidRDefault="005F3FFB" w:rsidP="00E57FCE">
      <w:pPr>
        <w:jc w:val="center"/>
        <w:rPr>
          <w:rFonts w:ascii="Calibri" w:hAnsi="Calibri" w:cs="Calibri"/>
          <w:b/>
          <w:sz w:val="22"/>
          <w:szCs w:val="22"/>
        </w:rPr>
      </w:pPr>
      <w:r w:rsidRPr="005E18DD">
        <w:rPr>
          <w:rFonts w:ascii="Calibri" w:hAnsi="Calibri" w:cs="Calibri"/>
          <w:b/>
          <w:sz w:val="22"/>
          <w:szCs w:val="22"/>
        </w:rPr>
        <w:t>Čl. 4</w:t>
      </w:r>
    </w:p>
    <w:p w14:paraId="2D7D0B8A"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Práva a povinnosti objednatele</w:t>
      </w:r>
    </w:p>
    <w:p w14:paraId="31308506" w14:textId="77777777" w:rsidR="00DA63C0" w:rsidRPr="005E18DD" w:rsidRDefault="00DA63C0" w:rsidP="00441B8C">
      <w:pPr>
        <w:jc w:val="both"/>
        <w:rPr>
          <w:rFonts w:ascii="Calibri" w:hAnsi="Calibri" w:cs="Calibri"/>
          <w:b/>
          <w:sz w:val="22"/>
          <w:szCs w:val="22"/>
        </w:rPr>
      </w:pPr>
    </w:p>
    <w:p w14:paraId="2D6C137E"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4.1. Objednatel je povinen zpřístupnit zhotoviteli prostory, ve kterých budou úklidové práce prováděny, a poskytnout zhotoviteli veškerou součinnost.</w:t>
      </w:r>
    </w:p>
    <w:p w14:paraId="26349A39" w14:textId="77777777" w:rsidR="00DA63C0" w:rsidRPr="005E18DD" w:rsidRDefault="00DA63C0" w:rsidP="00441B8C">
      <w:pPr>
        <w:jc w:val="both"/>
        <w:rPr>
          <w:rFonts w:ascii="Calibri" w:hAnsi="Calibri" w:cs="Calibri"/>
          <w:sz w:val="22"/>
          <w:szCs w:val="22"/>
        </w:rPr>
      </w:pPr>
    </w:p>
    <w:p w14:paraId="4B0D4131"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4.2. Objednatel je povinen p</w:t>
      </w:r>
      <w:r w:rsidR="002B604B" w:rsidRPr="005E18DD">
        <w:rPr>
          <w:rFonts w:ascii="Calibri" w:hAnsi="Calibri" w:cs="Calibri"/>
          <w:sz w:val="22"/>
          <w:szCs w:val="22"/>
        </w:rPr>
        <w:t>oskytnout zhotoviteli</w:t>
      </w:r>
      <w:r w:rsidRPr="005E18DD">
        <w:rPr>
          <w:rFonts w:ascii="Calibri" w:hAnsi="Calibri" w:cs="Calibri"/>
          <w:sz w:val="22"/>
          <w:szCs w:val="22"/>
        </w:rPr>
        <w:t xml:space="preserve"> uzamykatelné skladovací prostory pro uložení prostředků na úklid a čistící chemie, úklidové komory pro</w:t>
      </w:r>
      <w:r w:rsidR="00CB45DD" w:rsidRPr="005E18DD">
        <w:rPr>
          <w:rFonts w:ascii="Calibri" w:hAnsi="Calibri" w:cs="Calibri"/>
          <w:sz w:val="22"/>
          <w:szCs w:val="22"/>
        </w:rPr>
        <w:t xml:space="preserve"> technologické vybavení (úklid. </w:t>
      </w:r>
      <w:r w:rsidRPr="005E18DD">
        <w:rPr>
          <w:rFonts w:ascii="Calibri" w:hAnsi="Calibri" w:cs="Calibri"/>
          <w:sz w:val="22"/>
          <w:szCs w:val="22"/>
        </w:rPr>
        <w:t>vozíky, vysavače apod.), prostor pro převlékání a osobní hygienu zaměstnanců zhotovitele, kteří zaji</w:t>
      </w:r>
      <w:r w:rsidR="002B604B" w:rsidRPr="005E18DD">
        <w:rPr>
          <w:rFonts w:ascii="Calibri" w:hAnsi="Calibri" w:cs="Calibri"/>
          <w:sz w:val="22"/>
          <w:szCs w:val="22"/>
        </w:rPr>
        <w:t>šťují smluvní práce.</w:t>
      </w:r>
    </w:p>
    <w:p w14:paraId="568ACF63" w14:textId="77777777" w:rsidR="00DA63C0" w:rsidRPr="005E18DD" w:rsidRDefault="00DA63C0" w:rsidP="00441B8C">
      <w:pPr>
        <w:jc w:val="both"/>
        <w:rPr>
          <w:rFonts w:ascii="Calibri" w:hAnsi="Calibri" w:cs="Calibri"/>
          <w:sz w:val="22"/>
          <w:szCs w:val="22"/>
        </w:rPr>
      </w:pPr>
    </w:p>
    <w:p w14:paraId="2642F9F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4.3. Objednatel poskytne zhotoviteli v míře nezbytně nutné pro výkon smluvních prací a služeb vodu a elektrickou energii.</w:t>
      </w:r>
    </w:p>
    <w:p w14:paraId="727C028B" w14:textId="77777777" w:rsidR="00DA63C0" w:rsidRPr="005E18DD" w:rsidRDefault="00DA63C0" w:rsidP="00441B8C">
      <w:pPr>
        <w:jc w:val="both"/>
        <w:rPr>
          <w:rFonts w:ascii="Calibri" w:hAnsi="Calibri" w:cs="Calibri"/>
          <w:sz w:val="22"/>
          <w:szCs w:val="22"/>
        </w:rPr>
      </w:pPr>
    </w:p>
    <w:p w14:paraId="1A7A86D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4.4. Objednatel je povinen umožnit zaměstnancům zhotovitele řádné plnění jejich pracovních povinností.</w:t>
      </w:r>
    </w:p>
    <w:p w14:paraId="6993686D" w14:textId="77777777" w:rsidR="00DA63C0" w:rsidRPr="005E18DD" w:rsidRDefault="00DA63C0" w:rsidP="00441B8C">
      <w:pPr>
        <w:jc w:val="both"/>
        <w:rPr>
          <w:rFonts w:ascii="Calibri" w:hAnsi="Calibri" w:cs="Calibri"/>
          <w:sz w:val="22"/>
          <w:szCs w:val="22"/>
        </w:rPr>
      </w:pPr>
    </w:p>
    <w:p w14:paraId="571A0FA3" w14:textId="74EA0719" w:rsidR="00492CF9" w:rsidRPr="005E18DD" w:rsidRDefault="00DA63C0" w:rsidP="00441B8C">
      <w:pPr>
        <w:jc w:val="both"/>
        <w:rPr>
          <w:rFonts w:ascii="Calibri" w:hAnsi="Calibri" w:cs="Calibri"/>
          <w:sz w:val="22"/>
          <w:szCs w:val="22"/>
        </w:rPr>
      </w:pPr>
      <w:r w:rsidRPr="005E18DD">
        <w:rPr>
          <w:rFonts w:ascii="Calibri" w:hAnsi="Calibri" w:cs="Calibri"/>
          <w:sz w:val="22"/>
          <w:szCs w:val="22"/>
        </w:rPr>
        <w:t xml:space="preserve">4.5. </w:t>
      </w:r>
      <w:r w:rsidR="00243543">
        <w:rPr>
          <w:rFonts w:ascii="Calibri" w:hAnsi="Calibri" w:cs="Calibri"/>
          <w:sz w:val="22"/>
          <w:szCs w:val="22"/>
        </w:rPr>
        <w:t>Objednatelem bude</w:t>
      </w:r>
      <w:r w:rsidR="00492CF9" w:rsidRPr="005E18DD">
        <w:rPr>
          <w:rFonts w:ascii="Calibri" w:hAnsi="Calibri" w:cs="Calibri"/>
          <w:sz w:val="22"/>
          <w:szCs w:val="22"/>
        </w:rPr>
        <w:t xml:space="preserve"> prováděna periodická kontrola kvality úklidu minimálně dvakrát měsíčně za účasti pověřených pracovníků obou smluvních stran a výsledek bude písemně zaznamenán v „Provozní knize</w:t>
      </w:r>
      <w:r w:rsidR="00EF1DAF" w:rsidRPr="005E18DD">
        <w:rPr>
          <w:rFonts w:ascii="Calibri" w:hAnsi="Calibri" w:cs="Calibri"/>
          <w:sz w:val="22"/>
          <w:szCs w:val="22"/>
        </w:rPr>
        <w:t>“.</w:t>
      </w:r>
      <w:r w:rsidR="00492CF9" w:rsidRPr="005E18DD">
        <w:rPr>
          <w:rFonts w:ascii="Calibri" w:hAnsi="Calibri" w:cs="Calibri"/>
          <w:i/>
          <w:iCs/>
          <w:sz w:val="22"/>
          <w:szCs w:val="22"/>
        </w:rPr>
        <w:t xml:space="preserve"> </w:t>
      </w:r>
    </w:p>
    <w:p w14:paraId="1DD6CB97" w14:textId="77777777" w:rsidR="00DA63C0" w:rsidRPr="005E18DD" w:rsidRDefault="00DA63C0" w:rsidP="00441B8C">
      <w:pPr>
        <w:jc w:val="both"/>
        <w:rPr>
          <w:rFonts w:ascii="Calibri" w:hAnsi="Calibri" w:cs="Calibri"/>
          <w:sz w:val="22"/>
          <w:szCs w:val="22"/>
        </w:rPr>
      </w:pPr>
    </w:p>
    <w:p w14:paraId="544D1E7F" w14:textId="1DAA2DE1"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4.6. Běžným denním úklidem se rozumí </w:t>
      </w:r>
      <w:r w:rsidRPr="000E36D6">
        <w:rPr>
          <w:rFonts w:ascii="Calibri" w:hAnsi="Calibri" w:cs="Calibri"/>
          <w:sz w:val="22"/>
          <w:szCs w:val="22"/>
        </w:rPr>
        <w:t>rozsa</w:t>
      </w:r>
      <w:r w:rsidR="002B604B" w:rsidRPr="000E36D6">
        <w:rPr>
          <w:rFonts w:ascii="Calibri" w:hAnsi="Calibri" w:cs="Calibri"/>
          <w:sz w:val="22"/>
          <w:szCs w:val="22"/>
        </w:rPr>
        <w:t xml:space="preserve">h </w:t>
      </w:r>
      <w:r w:rsidR="000E6E59" w:rsidRPr="000E36D6">
        <w:rPr>
          <w:rFonts w:ascii="Calibri" w:hAnsi="Calibri" w:cs="Calibri"/>
          <w:sz w:val="22"/>
          <w:szCs w:val="22"/>
        </w:rPr>
        <w:t xml:space="preserve">a četnost </w:t>
      </w:r>
      <w:r w:rsidR="002B604B" w:rsidRPr="000E36D6">
        <w:rPr>
          <w:rFonts w:ascii="Calibri" w:hAnsi="Calibri" w:cs="Calibri"/>
          <w:sz w:val="22"/>
          <w:szCs w:val="22"/>
        </w:rPr>
        <w:t xml:space="preserve">prací </w:t>
      </w:r>
      <w:r w:rsidR="002B604B" w:rsidRPr="005E18DD">
        <w:rPr>
          <w:rFonts w:ascii="Calibri" w:hAnsi="Calibri" w:cs="Calibri"/>
          <w:sz w:val="22"/>
          <w:szCs w:val="22"/>
        </w:rPr>
        <w:t>stanovený v</w:t>
      </w:r>
      <w:r w:rsidR="00CB45DD" w:rsidRPr="005E18DD">
        <w:rPr>
          <w:rFonts w:ascii="Calibri" w:hAnsi="Calibri" w:cs="Calibri"/>
          <w:sz w:val="22"/>
          <w:szCs w:val="22"/>
        </w:rPr>
        <w:t> </w:t>
      </w:r>
      <w:r w:rsidR="002B604B" w:rsidRPr="005E18DD">
        <w:rPr>
          <w:rFonts w:ascii="Calibri" w:hAnsi="Calibri" w:cs="Calibri"/>
          <w:sz w:val="22"/>
          <w:szCs w:val="22"/>
        </w:rPr>
        <w:t>příloze</w:t>
      </w:r>
      <w:r w:rsidR="00CB45DD" w:rsidRPr="005E18DD">
        <w:rPr>
          <w:rFonts w:ascii="Calibri" w:hAnsi="Calibri" w:cs="Calibri"/>
          <w:sz w:val="22"/>
          <w:szCs w:val="22"/>
        </w:rPr>
        <w:t xml:space="preserve"> č.</w:t>
      </w:r>
      <w:r w:rsidR="00AE1DBA">
        <w:rPr>
          <w:rFonts w:ascii="Calibri" w:hAnsi="Calibri" w:cs="Calibri"/>
          <w:sz w:val="22"/>
          <w:szCs w:val="22"/>
        </w:rPr>
        <w:t xml:space="preserve"> </w:t>
      </w:r>
      <w:r w:rsidR="00D50355">
        <w:rPr>
          <w:rFonts w:ascii="Calibri" w:hAnsi="Calibri" w:cs="Calibri"/>
          <w:sz w:val="22"/>
          <w:szCs w:val="22"/>
        </w:rPr>
        <w:t xml:space="preserve">1a-Vranovská a </w:t>
      </w:r>
      <w:proofErr w:type="gramStart"/>
      <w:r w:rsidR="00D50355">
        <w:rPr>
          <w:rFonts w:ascii="Calibri" w:hAnsi="Calibri" w:cs="Calibri"/>
          <w:sz w:val="22"/>
          <w:szCs w:val="22"/>
        </w:rPr>
        <w:t>1b</w:t>
      </w:r>
      <w:proofErr w:type="gramEnd"/>
      <w:r w:rsidR="00D50355">
        <w:rPr>
          <w:rFonts w:ascii="Calibri" w:hAnsi="Calibri" w:cs="Calibri"/>
          <w:sz w:val="22"/>
          <w:szCs w:val="22"/>
        </w:rPr>
        <w:t xml:space="preserve">-Varanovská a č. 1a-Pionýrská a </w:t>
      </w:r>
      <w:proofErr w:type="gramStart"/>
      <w:r w:rsidR="00D50355">
        <w:rPr>
          <w:rFonts w:ascii="Calibri" w:hAnsi="Calibri" w:cs="Calibri"/>
          <w:sz w:val="22"/>
          <w:szCs w:val="22"/>
        </w:rPr>
        <w:t>1b</w:t>
      </w:r>
      <w:proofErr w:type="gramEnd"/>
      <w:r w:rsidR="00D50355">
        <w:rPr>
          <w:rFonts w:ascii="Calibri" w:hAnsi="Calibri" w:cs="Calibri"/>
          <w:sz w:val="22"/>
          <w:szCs w:val="22"/>
        </w:rPr>
        <w:t>-Pionýrská</w:t>
      </w:r>
      <w:r w:rsidRPr="005E18DD">
        <w:rPr>
          <w:rFonts w:ascii="Calibri" w:hAnsi="Calibri" w:cs="Calibri"/>
          <w:sz w:val="22"/>
          <w:szCs w:val="22"/>
        </w:rPr>
        <w:t>. Úklidové práce nad rámec smlouvy budou řešeny na základě zvláštní objednávky objednavatele</w:t>
      </w:r>
      <w:r w:rsidR="009C1965">
        <w:rPr>
          <w:rFonts w:ascii="Calibri" w:hAnsi="Calibri" w:cs="Calibri"/>
          <w:sz w:val="22"/>
          <w:szCs w:val="22"/>
        </w:rPr>
        <w:t xml:space="preserve">. </w:t>
      </w:r>
    </w:p>
    <w:p w14:paraId="2D97C248" w14:textId="77777777" w:rsidR="00DA63C0" w:rsidRPr="005E18DD" w:rsidRDefault="00DA63C0" w:rsidP="00441B8C">
      <w:pPr>
        <w:jc w:val="both"/>
        <w:rPr>
          <w:rFonts w:ascii="Calibri" w:hAnsi="Calibri" w:cs="Calibri"/>
          <w:sz w:val="22"/>
          <w:szCs w:val="22"/>
        </w:rPr>
      </w:pPr>
    </w:p>
    <w:p w14:paraId="32051D52"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4.7. V případě, že nevhodné pokyny objednatele nebo nepřipravenost uklízených prostor překážejí v řádném provádění díla, je zhotovitel oprávněn přerušit v nezbytném rozsahu provádění díla do doby změny pokynů objednatele či předání prostor nebo písemného sdělení objednatele, že objednatel trvá na provedení díla. O dobu, po kterou bylo nutno provádění díla přerušit se prodlužuje lhůta stanovená pro jeho dokončení.</w:t>
      </w:r>
    </w:p>
    <w:p w14:paraId="0942B27A" w14:textId="77777777" w:rsidR="00DA63C0" w:rsidRPr="005E18DD" w:rsidRDefault="00DA63C0" w:rsidP="00441B8C">
      <w:pPr>
        <w:jc w:val="both"/>
        <w:rPr>
          <w:rFonts w:ascii="Calibri" w:hAnsi="Calibri" w:cs="Calibri"/>
          <w:sz w:val="22"/>
          <w:szCs w:val="22"/>
        </w:rPr>
      </w:pPr>
    </w:p>
    <w:p w14:paraId="714BD28F" w14:textId="59834824" w:rsidR="00DA63C0" w:rsidRPr="005E18DD" w:rsidRDefault="00DA63C0" w:rsidP="00441B8C">
      <w:pPr>
        <w:jc w:val="both"/>
        <w:rPr>
          <w:rFonts w:ascii="Calibri" w:hAnsi="Calibri" w:cs="Calibri"/>
          <w:sz w:val="22"/>
          <w:szCs w:val="22"/>
        </w:rPr>
      </w:pPr>
      <w:r w:rsidRPr="005E18DD">
        <w:rPr>
          <w:rFonts w:ascii="Calibri" w:hAnsi="Calibri" w:cs="Calibri"/>
          <w:sz w:val="22"/>
          <w:szCs w:val="22"/>
        </w:rPr>
        <w:t>4.8. Objednatel je povinen v přiměřeném předstihu oznámit zhotoviteli provozní změny, které mají vliv na provádění sjednaných výkonů a tím i na hodnotu ceny za poskytnuté služby za příslušné období.</w:t>
      </w:r>
    </w:p>
    <w:p w14:paraId="04D9A3ED" w14:textId="2A47D9EE" w:rsidR="000D0DE8" w:rsidRDefault="000D0DE8" w:rsidP="00441B8C">
      <w:pPr>
        <w:jc w:val="both"/>
        <w:rPr>
          <w:rFonts w:ascii="Calibri" w:hAnsi="Calibri" w:cs="Calibri"/>
          <w:sz w:val="22"/>
          <w:szCs w:val="22"/>
        </w:rPr>
      </w:pPr>
    </w:p>
    <w:p w14:paraId="37EDD23A" w14:textId="77777777" w:rsidR="00F82067" w:rsidRDefault="00F82067" w:rsidP="00441B8C">
      <w:pPr>
        <w:jc w:val="both"/>
        <w:rPr>
          <w:rFonts w:ascii="Calibri" w:hAnsi="Calibri" w:cs="Calibri"/>
          <w:sz w:val="22"/>
          <w:szCs w:val="22"/>
        </w:rPr>
      </w:pPr>
    </w:p>
    <w:p w14:paraId="6192756D" w14:textId="77777777" w:rsidR="0065349D" w:rsidRPr="005E18DD" w:rsidRDefault="0065349D" w:rsidP="00441B8C">
      <w:pPr>
        <w:jc w:val="both"/>
        <w:rPr>
          <w:rFonts w:ascii="Calibri" w:hAnsi="Calibri" w:cs="Calibri"/>
          <w:sz w:val="22"/>
          <w:szCs w:val="22"/>
        </w:rPr>
      </w:pPr>
    </w:p>
    <w:p w14:paraId="2C7264D6" w14:textId="77777777" w:rsidR="00DA63C0" w:rsidRPr="005E18DD" w:rsidRDefault="00DA63C0" w:rsidP="00441B8C">
      <w:pPr>
        <w:jc w:val="both"/>
        <w:rPr>
          <w:rFonts w:ascii="Calibri" w:hAnsi="Calibri" w:cs="Calibri"/>
          <w:b/>
          <w:sz w:val="22"/>
          <w:szCs w:val="22"/>
        </w:rPr>
      </w:pPr>
      <w:r w:rsidRPr="005E18DD">
        <w:rPr>
          <w:rFonts w:ascii="Calibri" w:hAnsi="Calibri" w:cs="Calibri"/>
          <w:sz w:val="22"/>
          <w:szCs w:val="22"/>
        </w:rPr>
        <w:lastRenderedPageBreak/>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00A11FA7" w:rsidRPr="005E18DD">
        <w:rPr>
          <w:rFonts w:ascii="Calibri" w:hAnsi="Calibri" w:cs="Calibri"/>
          <w:b/>
          <w:sz w:val="22"/>
          <w:szCs w:val="22"/>
        </w:rPr>
        <w:tab/>
      </w:r>
      <w:r w:rsidR="005F3FFB" w:rsidRPr="005E18DD">
        <w:rPr>
          <w:rFonts w:ascii="Calibri" w:hAnsi="Calibri" w:cs="Calibri"/>
          <w:b/>
          <w:sz w:val="22"/>
          <w:szCs w:val="22"/>
        </w:rPr>
        <w:t>Čl. 5</w:t>
      </w:r>
    </w:p>
    <w:p w14:paraId="3B931FE3"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Práva a povinnosti zhotovitele</w:t>
      </w:r>
    </w:p>
    <w:p w14:paraId="163B1F82" w14:textId="77777777" w:rsidR="00DA63C0" w:rsidRPr="005E18DD" w:rsidRDefault="00DA63C0" w:rsidP="00441B8C">
      <w:pPr>
        <w:jc w:val="both"/>
        <w:rPr>
          <w:rFonts w:ascii="Calibri" w:hAnsi="Calibri" w:cs="Calibri"/>
          <w:b/>
          <w:sz w:val="22"/>
          <w:szCs w:val="22"/>
        </w:rPr>
      </w:pPr>
    </w:p>
    <w:p w14:paraId="7534821C" w14:textId="4A242BD9"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5.1. Zhotovitel je povinen provádět dílo dle svých </w:t>
      </w:r>
      <w:r w:rsidRPr="00550A03">
        <w:rPr>
          <w:rFonts w:ascii="Calibri" w:hAnsi="Calibri" w:cs="Calibri"/>
          <w:color w:val="000000" w:themeColor="text1"/>
          <w:sz w:val="22"/>
          <w:szCs w:val="22"/>
        </w:rPr>
        <w:t>odborných schopností, znalostí a na svůj náklad. Zhotovitel je především povinen dodržovat technologie jednotlivých úklidových prací v souladu se seznamem výkonů obsažených v</w:t>
      </w:r>
      <w:r w:rsidR="00D50355">
        <w:rPr>
          <w:rFonts w:ascii="Calibri" w:hAnsi="Calibri" w:cs="Calibri"/>
          <w:color w:val="000000" w:themeColor="text1"/>
          <w:sz w:val="22"/>
          <w:szCs w:val="22"/>
        </w:rPr>
        <w:t>e všech</w:t>
      </w:r>
      <w:r w:rsidRPr="00550A03">
        <w:rPr>
          <w:rFonts w:ascii="Calibri" w:hAnsi="Calibri" w:cs="Calibri"/>
          <w:color w:val="000000" w:themeColor="text1"/>
          <w:sz w:val="22"/>
          <w:szCs w:val="22"/>
        </w:rPr>
        <w:t> pří</w:t>
      </w:r>
      <w:r w:rsidR="00D50355">
        <w:rPr>
          <w:rFonts w:ascii="Calibri" w:hAnsi="Calibri" w:cs="Calibri"/>
          <w:color w:val="000000" w:themeColor="text1"/>
          <w:sz w:val="22"/>
          <w:szCs w:val="22"/>
        </w:rPr>
        <w:t>lohách</w:t>
      </w:r>
      <w:r w:rsidRPr="00550A03">
        <w:rPr>
          <w:rFonts w:ascii="Calibri" w:hAnsi="Calibri" w:cs="Calibri"/>
          <w:color w:val="000000" w:themeColor="text1"/>
          <w:sz w:val="22"/>
          <w:szCs w:val="22"/>
        </w:rPr>
        <w:t xml:space="preserve"> č. </w:t>
      </w:r>
      <w:r w:rsidR="000E36D6" w:rsidRPr="00550A03">
        <w:rPr>
          <w:rFonts w:ascii="Calibri" w:hAnsi="Calibri" w:cs="Calibri"/>
          <w:color w:val="000000" w:themeColor="text1"/>
          <w:sz w:val="22"/>
          <w:szCs w:val="22"/>
        </w:rPr>
        <w:t xml:space="preserve">1a a 1b </w:t>
      </w:r>
      <w:r w:rsidR="00613B57">
        <w:rPr>
          <w:rFonts w:ascii="Calibri" w:hAnsi="Calibri" w:cs="Calibri"/>
          <w:color w:val="000000" w:themeColor="text1"/>
          <w:sz w:val="22"/>
          <w:szCs w:val="22"/>
        </w:rPr>
        <w:t>S</w:t>
      </w:r>
      <w:r w:rsidR="005B2BD5" w:rsidRPr="00550A03">
        <w:rPr>
          <w:rFonts w:ascii="Calibri" w:hAnsi="Calibri" w:cs="Calibri"/>
          <w:color w:val="000000" w:themeColor="text1"/>
          <w:sz w:val="22"/>
          <w:szCs w:val="22"/>
        </w:rPr>
        <w:t xml:space="preserve">mlouvy </w:t>
      </w:r>
      <w:r w:rsidR="00404A32" w:rsidRPr="00550A03">
        <w:rPr>
          <w:rFonts w:ascii="Calibri" w:hAnsi="Calibri" w:cs="Calibri"/>
          <w:color w:val="000000" w:themeColor="text1"/>
          <w:sz w:val="22"/>
          <w:szCs w:val="22"/>
        </w:rPr>
        <w:t xml:space="preserve">a v souladu </w:t>
      </w:r>
      <w:r w:rsidR="00404A32">
        <w:rPr>
          <w:rFonts w:ascii="Calibri" w:hAnsi="Calibri" w:cs="Calibri"/>
          <w:sz w:val="22"/>
          <w:szCs w:val="22"/>
        </w:rPr>
        <w:t xml:space="preserve">s nabídkou podanou do </w:t>
      </w:r>
      <w:r w:rsidR="00AC3D5D">
        <w:rPr>
          <w:rFonts w:ascii="Calibri" w:hAnsi="Calibri" w:cs="Calibri"/>
          <w:sz w:val="22"/>
          <w:szCs w:val="22"/>
        </w:rPr>
        <w:t>výběrové</w:t>
      </w:r>
      <w:r w:rsidR="0065349D">
        <w:rPr>
          <w:rFonts w:ascii="Calibri" w:hAnsi="Calibri" w:cs="Calibri"/>
          <w:sz w:val="22"/>
          <w:szCs w:val="22"/>
        </w:rPr>
        <w:t>ho</w:t>
      </w:r>
      <w:r w:rsidR="00404A32">
        <w:rPr>
          <w:rFonts w:ascii="Calibri" w:hAnsi="Calibri" w:cs="Calibri"/>
          <w:sz w:val="22"/>
          <w:szCs w:val="22"/>
        </w:rPr>
        <w:t xml:space="preserve"> řízení, které předcházelo uzavření smlouvy. </w:t>
      </w:r>
      <w:r w:rsidRPr="000E36D6">
        <w:rPr>
          <w:rFonts w:ascii="Calibri" w:hAnsi="Calibri" w:cs="Calibri"/>
          <w:sz w:val="22"/>
          <w:szCs w:val="22"/>
        </w:rPr>
        <w:t>Zhotovitel odpovídá za řádné proškolení svých</w:t>
      </w:r>
      <w:r w:rsidRPr="005E18DD">
        <w:rPr>
          <w:rFonts w:ascii="Calibri" w:hAnsi="Calibri" w:cs="Calibri"/>
          <w:sz w:val="22"/>
          <w:szCs w:val="22"/>
        </w:rPr>
        <w:t xml:space="preserve"> zaměstnanců v oblasti bezpečnosti práce a pohybu na pracovišti, protipožární ochraně majetku objednatele a nájemce a každý pracovník zhotovitele je povinen předpisy dodržovat, objednatel je však povinen poskytnout zhotoviteli pro takové proškolení potřebné informace a podklady, které zhotoviteli nemohou být z jeho běžné činnosti známy.</w:t>
      </w:r>
    </w:p>
    <w:p w14:paraId="7A705BBD" w14:textId="77777777" w:rsidR="00DA63C0" w:rsidRPr="005E18DD" w:rsidRDefault="00DA63C0" w:rsidP="00441B8C">
      <w:pPr>
        <w:jc w:val="both"/>
        <w:rPr>
          <w:rFonts w:ascii="Calibri" w:hAnsi="Calibri" w:cs="Calibri"/>
          <w:sz w:val="22"/>
          <w:szCs w:val="22"/>
        </w:rPr>
      </w:pPr>
    </w:p>
    <w:p w14:paraId="437C4D55"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5.2. Zhotovitel je povinen pracovat řádně a pečlivě, zejména s ohledem na bezpečnost a zdraví občanů ve veřejných prostorách a dodržovat ekologickou kázeň.</w:t>
      </w:r>
    </w:p>
    <w:p w14:paraId="12AF9078" w14:textId="77777777" w:rsidR="00DA63C0" w:rsidRPr="005E18DD" w:rsidRDefault="00DA63C0" w:rsidP="00441B8C">
      <w:pPr>
        <w:jc w:val="both"/>
        <w:rPr>
          <w:rFonts w:ascii="Calibri" w:hAnsi="Calibri" w:cs="Calibri"/>
          <w:sz w:val="22"/>
          <w:szCs w:val="22"/>
        </w:rPr>
      </w:pPr>
    </w:p>
    <w:p w14:paraId="74461638" w14:textId="56423E65"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5.3. Zhotovitel je povinen v případě oprávněné reklamace zajistit neprodleně nápravu odstraněním </w:t>
      </w:r>
      <w:r w:rsidR="005F3FFB" w:rsidRPr="005E18DD">
        <w:rPr>
          <w:rFonts w:ascii="Calibri" w:hAnsi="Calibri" w:cs="Calibri"/>
          <w:sz w:val="22"/>
          <w:szCs w:val="22"/>
        </w:rPr>
        <w:t>vady</w:t>
      </w:r>
      <w:r w:rsidR="00044841">
        <w:rPr>
          <w:rFonts w:ascii="Calibri" w:hAnsi="Calibri" w:cs="Calibri"/>
          <w:sz w:val="22"/>
          <w:szCs w:val="22"/>
        </w:rPr>
        <w:t>.</w:t>
      </w:r>
    </w:p>
    <w:p w14:paraId="3FCF5F40" w14:textId="77777777" w:rsidR="00DA63C0" w:rsidRPr="005E18DD" w:rsidRDefault="00DA63C0" w:rsidP="00441B8C">
      <w:pPr>
        <w:jc w:val="both"/>
        <w:rPr>
          <w:rFonts w:ascii="Calibri" w:hAnsi="Calibri" w:cs="Calibri"/>
          <w:sz w:val="22"/>
          <w:szCs w:val="22"/>
        </w:rPr>
      </w:pPr>
    </w:p>
    <w:p w14:paraId="1185EC4D" w14:textId="7EB9422E" w:rsidR="00DA63C0" w:rsidRPr="00404A32" w:rsidRDefault="00DA63C0" w:rsidP="00441B8C">
      <w:pPr>
        <w:jc w:val="both"/>
        <w:rPr>
          <w:rFonts w:ascii="Calibri" w:hAnsi="Calibri" w:cs="Calibri"/>
          <w:sz w:val="22"/>
          <w:szCs w:val="22"/>
        </w:rPr>
      </w:pPr>
      <w:r w:rsidRPr="005E18DD">
        <w:rPr>
          <w:rFonts w:ascii="Calibri" w:hAnsi="Calibri" w:cs="Calibri"/>
          <w:sz w:val="22"/>
          <w:szCs w:val="22"/>
        </w:rPr>
        <w:t xml:space="preserve">5.4. Zhotovitel je povinen zajistit vedení smluvních prací </w:t>
      </w:r>
      <w:r w:rsidR="00580E97">
        <w:rPr>
          <w:rFonts w:ascii="Calibri" w:hAnsi="Calibri" w:cs="Calibri"/>
          <w:sz w:val="22"/>
          <w:szCs w:val="22"/>
        </w:rPr>
        <w:t>prostřednictvím</w:t>
      </w:r>
      <w:r w:rsidR="004D5373">
        <w:rPr>
          <w:rFonts w:ascii="Calibri" w:hAnsi="Calibri" w:cs="Calibri"/>
          <w:sz w:val="22"/>
          <w:szCs w:val="22"/>
        </w:rPr>
        <w:t xml:space="preserve"> osob uvedených či deklarovaných</w:t>
      </w:r>
      <w:r w:rsidR="00580E97">
        <w:rPr>
          <w:rFonts w:ascii="Calibri" w:hAnsi="Calibri" w:cs="Calibri"/>
          <w:sz w:val="22"/>
          <w:szCs w:val="22"/>
        </w:rPr>
        <w:t xml:space="preserve"> v nabídce dodavatele do </w:t>
      </w:r>
      <w:r w:rsidR="00DC6127">
        <w:rPr>
          <w:rFonts w:ascii="Calibri" w:hAnsi="Calibri" w:cs="Calibri"/>
          <w:sz w:val="22"/>
          <w:szCs w:val="22"/>
        </w:rPr>
        <w:t>výběrového</w:t>
      </w:r>
      <w:r w:rsidR="00580E97">
        <w:rPr>
          <w:rFonts w:ascii="Calibri" w:hAnsi="Calibri" w:cs="Calibri"/>
          <w:sz w:val="22"/>
          <w:szCs w:val="22"/>
        </w:rPr>
        <w:t xml:space="preserve"> řízení</w:t>
      </w:r>
      <w:r w:rsidR="004D5373">
        <w:rPr>
          <w:rFonts w:ascii="Calibri" w:hAnsi="Calibri" w:cs="Calibri"/>
          <w:sz w:val="22"/>
          <w:szCs w:val="22"/>
        </w:rPr>
        <w:t xml:space="preserve"> (</w:t>
      </w:r>
      <w:r w:rsidR="00DC6127">
        <w:rPr>
          <w:rFonts w:ascii="Calibri" w:hAnsi="Calibri" w:cs="Calibri"/>
          <w:sz w:val="22"/>
          <w:szCs w:val="22"/>
        </w:rPr>
        <w:t>vedoucí úklidového týmu</w:t>
      </w:r>
      <w:r w:rsidR="004D5373">
        <w:rPr>
          <w:rFonts w:ascii="Calibri" w:hAnsi="Calibri" w:cs="Calibri"/>
          <w:sz w:val="22"/>
          <w:szCs w:val="22"/>
        </w:rPr>
        <w:t>)</w:t>
      </w:r>
      <w:r w:rsidR="00580E97">
        <w:rPr>
          <w:rFonts w:ascii="Calibri" w:hAnsi="Calibri" w:cs="Calibri"/>
          <w:sz w:val="22"/>
          <w:szCs w:val="22"/>
        </w:rPr>
        <w:t xml:space="preserve">, které předcházelo uzavření této smlouvy. </w:t>
      </w:r>
      <w:r w:rsidR="007C3F3B">
        <w:rPr>
          <w:rFonts w:ascii="Calibri" w:hAnsi="Calibri" w:cs="Calibri"/>
          <w:sz w:val="22"/>
          <w:szCs w:val="22"/>
        </w:rPr>
        <w:t>Vedoucího úklidového týmu je</w:t>
      </w:r>
      <w:r w:rsidR="00F515F3">
        <w:rPr>
          <w:rFonts w:ascii="Calibri" w:hAnsi="Calibri" w:cs="Calibri"/>
          <w:sz w:val="22"/>
          <w:szCs w:val="22"/>
        </w:rPr>
        <w:t xml:space="preserve"> možné </w:t>
      </w:r>
      <w:r w:rsidR="00580E97">
        <w:rPr>
          <w:rFonts w:ascii="Calibri" w:hAnsi="Calibri" w:cs="Calibri"/>
          <w:sz w:val="22"/>
          <w:szCs w:val="22"/>
        </w:rPr>
        <w:t>nahradit pouze osob</w:t>
      </w:r>
      <w:r w:rsidR="007C3F3B">
        <w:rPr>
          <w:rFonts w:ascii="Calibri" w:hAnsi="Calibri" w:cs="Calibri"/>
          <w:sz w:val="22"/>
          <w:szCs w:val="22"/>
        </w:rPr>
        <w:t>ou</w:t>
      </w:r>
      <w:r w:rsidR="00580E97">
        <w:rPr>
          <w:rFonts w:ascii="Calibri" w:hAnsi="Calibri" w:cs="Calibri"/>
          <w:sz w:val="22"/>
          <w:szCs w:val="22"/>
        </w:rPr>
        <w:t xml:space="preserve"> se stejnou kvalifikací</w:t>
      </w:r>
      <w:r w:rsidR="00AD71B8">
        <w:rPr>
          <w:rFonts w:ascii="Calibri" w:hAnsi="Calibri" w:cs="Calibri"/>
          <w:sz w:val="22"/>
          <w:szCs w:val="22"/>
        </w:rPr>
        <w:t xml:space="preserve"> a se souhlasem objednatele. </w:t>
      </w:r>
      <w:r w:rsidR="00580E97">
        <w:rPr>
          <w:rFonts w:ascii="Calibri" w:hAnsi="Calibri" w:cs="Calibri"/>
          <w:sz w:val="22"/>
          <w:szCs w:val="22"/>
        </w:rPr>
        <w:t xml:space="preserve">Při </w:t>
      </w:r>
      <w:r w:rsidR="00580E97" w:rsidRPr="00404A32">
        <w:rPr>
          <w:rFonts w:ascii="Calibri" w:hAnsi="Calibri" w:cs="Calibri"/>
          <w:sz w:val="22"/>
          <w:szCs w:val="22"/>
        </w:rPr>
        <w:t>porušen</w:t>
      </w:r>
      <w:r w:rsidR="004D5373" w:rsidRPr="00404A32">
        <w:rPr>
          <w:rFonts w:ascii="Calibri" w:hAnsi="Calibri" w:cs="Calibri"/>
          <w:sz w:val="22"/>
          <w:szCs w:val="22"/>
        </w:rPr>
        <w:t>í</w:t>
      </w:r>
      <w:r w:rsidR="00580E97" w:rsidRPr="00404A32">
        <w:rPr>
          <w:rFonts w:ascii="Calibri" w:hAnsi="Calibri" w:cs="Calibri"/>
          <w:sz w:val="22"/>
          <w:szCs w:val="22"/>
        </w:rPr>
        <w:t xml:space="preserve"> povinností uvedených v</w:t>
      </w:r>
      <w:r w:rsidR="008A4FF3">
        <w:rPr>
          <w:rFonts w:ascii="Calibri" w:hAnsi="Calibri" w:cs="Calibri"/>
          <w:sz w:val="22"/>
          <w:szCs w:val="22"/>
        </w:rPr>
        <w:t> tomto odstavci</w:t>
      </w:r>
      <w:r w:rsidR="00580E97" w:rsidRPr="00404A32">
        <w:rPr>
          <w:rFonts w:ascii="Calibri" w:hAnsi="Calibri" w:cs="Calibri"/>
          <w:sz w:val="22"/>
          <w:szCs w:val="22"/>
        </w:rPr>
        <w:t xml:space="preserve"> je zhotovitel povinen uhradit smluvní pokutu ve výši </w:t>
      </w:r>
      <w:r w:rsidR="007D5FAC">
        <w:rPr>
          <w:rFonts w:ascii="Calibri" w:hAnsi="Calibri" w:cs="Calibri"/>
          <w:sz w:val="22"/>
          <w:szCs w:val="22"/>
        </w:rPr>
        <w:t>1</w:t>
      </w:r>
      <w:r w:rsidR="00580E97" w:rsidRPr="00404A32">
        <w:rPr>
          <w:rFonts w:ascii="Calibri" w:hAnsi="Calibri" w:cs="Calibri"/>
          <w:sz w:val="22"/>
          <w:szCs w:val="22"/>
        </w:rPr>
        <w:t>0 000,-Kč</w:t>
      </w:r>
      <w:r w:rsidR="004D5373" w:rsidRPr="00404A32">
        <w:rPr>
          <w:rFonts w:ascii="Calibri" w:hAnsi="Calibri" w:cs="Calibri"/>
          <w:sz w:val="22"/>
          <w:szCs w:val="22"/>
        </w:rPr>
        <w:t xml:space="preserve"> za každé jednotlivé porušení povinnosti. </w:t>
      </w:r>
      <w:r w:rsidR="00207BEF" w:rsidRPr="00207BEF">
        <w:rPr>
          <w:rFonts w:asciiTheme="minorHAnsi" w:hAnsiTheme="minorHAnsi" w:cstheme="minorHAnsi"/>
          <w:sz w:val="22"/>
          <w:szCs w:val="22"/>
        </w:rPr>
        <w:t xml:space="preserve">Za účelem kontroly plnění povinnosti dle tohoto článku smlouvy se </w:t>
      </w:r>
      <w:r w:rsidR="002F6044">
        <w:rPr>
          <w:rFonts w:asciiTheme="minorHAnsi" w:hAnsiTheme="minorHAnsi" w:cstheme="minorHAnsi"/>
          <w:sz w:val="22"/>
          <w:szCs w:val="22"/>
        </w:rPr>
        <w:t>z</w:t>
      </w:r>
      <w:r w:rsidR="00207BEF" w:rsidRPr="00207BEF">
        <w:rPr>
          <w:rFonts w:asciiTheme="minorHAnsi" w:hAnsiTheme="minorHAnsi" w:cstheme="minorHAnsi"/>
          <w:sz w:val="22"/>
          <w:szCs w:val="22"/>
        </w:rPr>
        <w:t xml:space="preserve">hotovitel zavazuje poskytnout </w:t>
      </w:r>
      <w:r w:rsidR="002F6044">
        <w:rPr>
          <w:rFonts w:asciiTheme="minorHAnsi" w:hAnsiTheme="minorHAnsi" w:cstheme="minorHAnsi"/>
          <w:sz w:val="22"/>
          <w:szCs w:val="22"/>
        </w:rPr>
        <w:t>o</w:t>
      </w:r>
      <w:r w:rsidR="00207BEF" w:rsidRPr="00207BEF">
        <w:rPr>
          <w:rFonts w:asciiTheme="minorHAnsi" w:hAnsiTheme="minorHAnsi" w:cstheme="minorHAnsi"/>
          <w:sz w:val="22"/>
          <w:szCs w:val="22"/>
        </w:rPr>
        <w:t>bjednateli veškerou potřebnou součinnost.</w:t>
      </w:r>
    </w:p>
    <w:p w14:paraId="59C6F57A" w14:textId="77777777" w:rsidR="00DA63C0" w:rsidRPr="00404A32" w:rsidRDefault="00DA63C0" w:rsidP="00441B8C">
      <w:pPr>
        <w:jc w:val="both"/>
        <w:rPr>
          <w:rFonts w:ascii="Calibri" w:hAnsi="Calibri" w:cs="Calibri"/>
          <w:sz w:val="22"/>
          <w:szCs w:val="22"/>
        </w:rPr>
      </w:pPr>
    </w:p>
    <w:p w14:paraId="40C4294E" w14:textId="0145C68F" w:rsidR="00DA63C0" w:rsidRPr="005E18DD" w:rsidRDefault="00DA63C0" w:rsidP="00441B8C">
      <w:pPr>
        <w:jc w:val="both"/>
        <w:rPr>
          <w:rFonts w:ascii="Calibri" w:hAnsi="Calibri" w:cs="Calibri"/>
          <w:sz w:val="22"/>
          <w:szCs w:val="22"/>
        </w:rPr>
      </w:pPr>
      <w:r w:rsidRPr="00404A32">
        <w:rPr>
          <w:rFonts w:ascii="Calibri" w:hAnsi="Calibri" w:cs="Calibri"/>
          <w:sz w:val="22"/>
          <w:szCs w:val="22"/>
        </w:rPr>
        <w:t xml:space="preserve">5.5. Zhotovitel je povinen upozornit objednatele na nevhodnost věcí a pokynů daných mu objednatelem k provedení díla a na rizika vyplývající </w:t>
      </w:r>
      <w:proofErr w:type="gramStart"/>
      <w:r w:rsidRPr="00404A32">
        <w:rPr>
          <w:rFonts w:ascii="Calibri" w:hAnsi="Calibri" w:cs="Calibri"/>
          <w:sz w:val="22"/>
          <w:szCs w:val="22"/>
        </w:rPr>
        <w:t>z</w:t>
      </w:r>
      <w:proofErr w:type="gramEnd"/>
      <w:r w:rsidRPr="00404A32">
        <w:rPr>
          <w:rFonts w:ascii="Calibri" w:hAnsi="Calibri" w:cs="Calibri"/>
          <w:sz w:val="22"/>
          <w:szCs w:val="22"/>
        </w:rPr>
        <w:t> objednatelem požadovaných prací, které neodpovídají obvyklým postupům úklidových služeb či podmínkám bezpečnosti</w:t>
      </w:r>
      <w:r w:rsidRPr="005E18DD">
        <w:rPr>
          <w:rFonts w:ascii="Calibri" w:hAnsi="Calibri" w:cs="Calibri"/>
          <w:sz w:val="22"/>
          <w:szCs w:val="22"/>
        </w:rPr>
        <w:t xml:space="preserve"> práce, jestliže zhotovitel mohl tuto nevhodnost zjistit při vynaložení odborné péče.</w:t>
      </w:r>
    </w:p>
    <w:p w14:paraId="407162F6" w14:textId="77777777" w:rsidR="00DA63C0" w:rsidRPr="005E18DD" w:rsidRDefault="00DA63C0" w:rsidP="00441B8C">
      <w:pPr>
        <w:jc w:val="both"/>
        <w:rPr>
          <w:rFonts w:ascii="Calibri" w:hAnsi="Calibri" w:cs="Calibri"/>
          <w:sz w:val="22"/>
          <w:szCs w:val="22"/>
        </w:rPr>
      </w:pPr>
    </w:p>
    <w:p w14:paraId="58EE5819"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5.6. V případě, že zhotovitel splní výše uvedenou povinnost, neodpovídá za nemožnost dokončení díla nebo za vady dokončeného díla způsobené nevhodnými věcmi, požadavky nebo pokyny, jestliže objednatel na jejich použití při provádění díla písemně trval. Při nedokončení díla má zhotovitel nárok na cenu sníženou o to, co ušetřil tím, že neprovedl dílo v plném rozsahu.</w:t>
      </w:r>
    </w:p>
    <w:p w14:paraId="4AB6A407" w14:textId="77777777" w:rsidR="00DA63C0" w:rsidRPr="005E18DD" w:rsidRDefault="00DA63C0" w:rsidP="00441B8C">
      <w:pPr>
        <w:jc w:val="both"/>
        <w:rPr>
          <w:rFonts w:ascii="Calibri" w:hAnsi="Calibri" w:cs="Calibri"/>
          <w:sz w:val="22"/>
          <w:szCs w:val="22"/>
        </w:rPr>
      </w:pPr>
    </w:p>
    <w:p w14:paraId="5BBF7E6D"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xml:space="preserve">5.7. Zjistí-li zhotovitel skryté překážky týkající se prostor, kde má být dílo provedeno, a tyto překážky znemožňují provedení díla dohodnutým způsobem, je zhotovitel povinen to oznámit objednateli a navrhnout mu změnu díla. </w:t>
      </w:r>
    </w:p>
    <w:p w14:paraId="5C620C4A" w14:textId="77777777" w:rsidR="00DA63C0" w:rsidRPr="005E18DD" w:rsidRDefault="00DA63C0" w:rsidP="00441B8C">
      <w:pPr>
        <w:jc w:val="both"/>
        <w:rPr>
          <w:rFonts w:ascii="Calibri" w:hAnsi="Calibri" w:cs="Calibri"/>
          <w:sz w:val="22"/>
          <w:szCs w:val="22"/>
        </w:rPr>
      </w:pPr>
    </w:p>
    <w:p w14:paraId="387E53EA"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5.8. Zhotovitel se zavazuje, že všechny prokazatelně ztracené věci nalezené v místě provádění smluvních prací zaměstnanci zhotovitele budou neodkladně odevzdány objednateli.</w:t>
      </w:r>
    </w:p>
    <w:p w14:paraId="61661A76" w14:textId="77777777" w:rsidR="00DA63C0" w:rsidRPr="005E18DD" w:rsidRDefault="00DA63C0" w:rsidP="00441B8C">
      <w:pPr>
        <w:jc w:val="both"/>
        <w:rPr>
          <w:rFonts w:ascii="Calibri" w:hAnsi="Calibri" w:cs="Calibri"/>
          <w:sz w:val="22"/>
          <w:szCs w:val="22"/>
        </w:rPr>
      </w:pPr>
    </w:p>
    <w:p w14:paraId="251214A2"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5.9. Všechny závady, nedostatky a škody na nábytku, zařízení, elektrických a vodovodních instalacích zjištěné zhotovitelem budou neprodleně ohlášeny objednateli.</w:t>
      </w:r>
    </w:p>
    <w:p w14:paraId="41AE56AE" w14:textId="77777777" w:rsidR="00DA63C0" w:rsidRPr="005E18DD" w:rsidRDefault="00DA63C0" w:rsidP="00441B8C">
      <w:pPr>
        <w:jc w:val="both"/>
        <w:rPr>
          <w:rFonts w:ascii="Calibri" w:hAnsi="Calibri" w:cs="Calibri"/>
          <w:sz w:val="22"/>
          <w:szCs w:val="22"/>
        </w:rPr>
      </w:pPr>
    </w:p>
    <w:p w14:paraId="58402428"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5.10. Zhotovitel odpovídá za vybavení svých pracovníků jednotným pracovním oděvem vhodným pro dané prostředí označeným logem zhotovitele. Zhotovitel prohlašuje, že své zaměstnance informoval o povinnosti zachovávat mlčenlivost o skutečnostech, o nichž se dozvěděli v souvislosti s výkonem sjednaných úklidových prací a služeb.</w:t>
      </w:r>
    </w:p>
    <w:p w14:paraId="2FB7EF4B" w14:textId="77777777" w:rsidR="00DA63C0" w:rsidRPr="005E18DD" w:rsidRDefault="00DA63C0" w:rsidP="00441B8C">
      <w:pPr>
        <w:jc w:val="both"/>
        <w:rPr>
          <w:rFonts w:ascii="Calibri" w:hAnsi="Calibri" w:cs="Calibri"/>
          <w:sz w:val="22"/>
          <w:szCs w:val="22"/>
        </w:rPr>
      </w:pPr>
    </w:p>
    <w:p w14:paraId="3E63E524"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lastRenderedPageBreak/>
        <w:t>5.11. Běžné</w:t>
      </w:r>
      <w:r w:rsidR="00E74E8F" w:rsidRPr="005E18DD">
        <w:rPr>
          <w:rFonts w:ascii="Calibri" w:hAnsi="Calibri" w:cs="Calibri"/>
          <w:sz w:val="22"/>
          <w:szCs w:val="22"/>
        </w:rPr>
        <w:t xml:space="preserve"> i nebezpečné</w:t>
      </w:r>
      <w:r w:rsidRPr="005E18DD">
        <w:rPr>
          <w:rFonts w:ascii="Calibri" w:hAnsi="Calibri" w:cs="Calibri"/>
          <w:sz w:val="22"/>
          <w:szCs w:val="22"/>
        </w:rPr>
        <w:t xml:space="preserve"> odpady vzniklé činností zhotovitele v objektu objednatele jsou majetkem objednatele.</w:t>
      </w:r>
    </w:p>
    <w:p w14:paraId="195A6834" w14:textId="77777777" w:rsidR="00DA63C0" w:rsidRPr="005E18DD" w:rsidRDefault="00DA63C0" w:rsidP="00441B8C">
      <w:pPr>
        <w:jc w:val="both"/>
        <w:rPr>
          <w:rFonts w:ascii="Calibri" w:hAnsi="Calibri" w:cs="Calibri"/>
          <w:sz w:val="22"/>
          <w:szCs w:val="22"/>
        </w:rPr>
      </w:pPr>
    </w:p>
    <w:p w14:paraId="3C5C495D" w14:textId="4065865B" w:rsidR="00A11FA7" w:rsidRPr="005E18DD" w:rsidRDefault="00DD37D0" w:rsidP="00441B8C">
      <w:pPr>
        <w:jc w:val="both"/>
        <w:rPr>
          <w:rFonts w:ascii="Calibri" w:hAnsi="Calibri" w:cs="Calibri"/>
          <w:sz w:val="22"/>
          <w:szCs w:val="22"/>
        </w:rPr>
      </w:pPr>
      <w:r w:rsidRPr="005E18DD">
        <w:rPr>
          <w:rFonts w:ascii="Calibri" w:hAnsi="Calibri" w:cs="Calibri"/>
          <w:sz w:val="22"/>
          <w:szCs w:val="22"/>
        </w:rPr>
        <w:t xml:space="preserve">5.12. </w:t>
      </w:r>
      <w:r w:rsidR="00A11FA7" w:rsidRPr="005E18DD">
        <w:rPr>
          <w:rFonts w:ascii="Calibri" w:hAnsi="Calibri" w:cs="Calibri"/>
          <w:sz w:val="22"/>
          <w:szCs w:val="22"/>
        </w:rPr>
        <w:t>Zhotovit</w:t>
      </w:r>
      <w:r w:rsidR="000C0635" w:rsidRPr="005E18DD">
        <w:rPr>
          <w:rFonts w:ascii="Calibri" w:hAnsi="Calibri" w:cs="Calibri"/>
          <w:sz w:val="22"/>
          <w:szCs w:val="22"/>
        </w:rPr>
        <w:t xml:space="preserve">el odpovídá ve smyslu </w:t>
      </w:r>
      <w:proofErr w:type="spellStart"/>
      <w:r w:rsidR="000C0635" w:rsidRPr="005E18DD">
        <w:rPr>
          <w:rFonts w:ascii="Calibri" w:hAnsi="Calibri" w:cs="Calibri"/>
          <w:sz w:val="22"/>
          <w:szCs w:val="22"/>
        </w:rPr>
        <w:t>ust</w:t>
      </w:r>
      <w:proofErr w:type="spellEnd"/>
      <w:r w:rsidR="000C0635" w:rsidRPr="005E18DD">
        <w:rPr>
          <w:rFonts w:ascii="Calibri" w:hAnsi="Calibri" w:cs="Calibri"/>
          <w:sz w:val="22"/>
          <w:szCs w:val="22"/>
        </w:rPr>
        <w:t>. §</w:t>
      </w:r>
      <w:r w:rsidR="004A52A7">
        <w:rPr>
          <w:rFonts w:ascii="Calibri" w:hAnsi="Calibri" w:cs="Calibri"/>
          <w:sz w:val="22"/>
          <w:szCs w:val="22"/>
        </w:rPr>
        <w:t xml:space="preserve"> </w:t>
      </w:r>
      <w:r w:rsidRPr="005E18DD">
        <w:rPr>
          <w:rFonts w:ascii="Calibri" w:hAnsi="Calibri" w:cs="Calibri"/>
          <w:sz w:val="22"/>
          <w:szCs w:val="22"/>
        </w:rPr>
        <w:t>29</w:t>
      </w:r>
      <w:r w:rsidR="00C27573">
        <w:rPr>
          <w:rFonts w:ascii="Calibri" w:hAnsi="Calibri" w:cs="Calibri"/>
          <w:sz w:val="22"/>
          <w:szCs w:val="22"/>
        </w:rPr>
        <w:t>09</w:t>
      </w:r>
      <w:r w:rsidR="000C0635" w:rsidRPr="005E18DD">
        <w:rPr>
          <w:rFonts w:ascii="Calibri" w:hAnsi="Calibri" w:cs="Calibri"/>
          <w:sz w:val="22"/>
          <w:szCs w:val="22"/>
        </w:rPr>
        <w:t xml:space="preserve"> a násl. </w:t>
      </w:r>
      <w:r w:rsidR="004A52A7" w:rsidRPr="00B64BB2">
        <w:rPr>
          <w:rFonts w:ascii="Calibri" w:hAnsi="Calibri" w:cs="Calibri"/>
          <w:sz w:val="22"/>
          <w:szCs w:val="22"/>
        </w:rPr>
        <w:t>o</w:t>
      </w:r>
      <w:r w:rsidR="000C0635" w:rsidRPr="00B64BB2">
        <w:rPr>
          <w:rFonts w:ascii="Calibri" w:hAnsi="Calibri" w:cs="Calibri"/>
          <w:sz w:val="22"/>
          <w:szCs w:val="22"/>
        </w:rPr>
        <w:t>bčan</w:t>
      </w:r>
      <w:r w:rsidR="00165C0E" w:rsidRPr="00B64BB2">
        <w:rPr>
          <w:rFonts w:ascii="Calibri" w:hAnsi="Calibri" w:cs="Calibri"/>
          <w:sz w:val="22"/>
          <w:szCs w:val="22"/>
        </w:rPr>
        <w:t xml:space="preserve">ského </w:t>
      </w:r>
      <w:r w:rsidR="00A11FA7" w:rsidRPr="00B64BB2">
        <w:rPr>
          <w:rFonts w:ascii="Calibri" w:hAnsi="Calibri" w:cs="Calibri"/>
          <w:sz w:val="22"/>
          <w:szCs w:val="22"/>
        </w:rPr>
        <w:t>z</w:t>
      </w:r>
      <w:r w:rsidR="00165C0E" w:rsidRPr="00B64BB2">
        <w:rPr>
          <w:rFonts w:ascii="Calibri" w:hAnsi="Calibri" w:cs="Calibri"/>
          <w:sz w:val="22"/>
          <w:szCs w:val="22"/>
        </w:rPr>
        <w:t>ákoníku</w:t>
      </w:r>
      <w:r w:rsidR="00A11FA7" w:rsidRPr="005E18DD">
        <w:rPr>
          <w:rFonts w:ascii="Calibri" w:hAnsi="Calibri" w:cs="Calibri"/>
          <w:sz w:val="22"/>
          <w:szCs w:val="22"/>
        </w:rPr>
        <w:t xml:space="preserve"> za škodu způsobenou porušením právní povinnosti.</w:t>
      </w:r>
    </w:p>
    <w:p w14:paraId="3B7750A6" w14:textId="77777777" w:rsidR="00A11FA7" w:rsidRPr="005E18DD" w:rsidRDefault="00A11FA7" w:rsidP="00441B8C">
      <w:pPr>
        <w:jc w:val="both"/>
        <w:rPr>
          <w:rFonts w:ascii="Calibri" w:hAnsi="Calibri" w:cs="Calibri"/>
          <w:sz w:val="22"/>
          <w:szCs w:val="22"/>
        </w:rPr>
      </w:pPr>
    </w:p>
    <w:p w14:paraId="6B5DBE4D" w14:textId="31156C64" w:rsidR="00A11FA7" w:rsidRDefault="00DD37D0" w:rsidP="00441B8C">
      <w:pPr>
        <w:jc w:val="both"/>
        <w:rPr>
          <w:rFonts w:ascii="Calibri" w:hAnsi="Calibri" w:cs="Calibri"/>
          <w:color w:val="000000" w:themeColor="text1"/>
          <w:sz w:val="22"/>
          <w:szCs w:val="22"/>
        </w:rPr>
      </w:pPr>
      <w:r w:rsidRPr="005E18DD">
        <w:rPr>
          <w:rFonts w:ascii="Calibri" w:hAnsi="Calibri" w:cs="Calibri"/>
          <w:sz w:val="22"/>
          <w:szCs w:val="22"/>
        </w:rPr>
        <w:t>5.</w:t>
      </w:r>
      <w:r w:rsidR="00DE6804" w:rsidRPr="005E18DD">
        <w:rPr>
          <w:rFonts w:ascii="Calibri" w:hAnsi="Calibri" w:cs="Calibri"/>
          <w:sz w:val="22"/>
          <w:szCs w:val="22"/>
        </w:rPr>
        <w:t xml:space="preserve">13. Zhotovitel je povinen používat dle pokynů objednatele </w:t>
      </w:r>
      <w:r w:rsidR="00DE6804" w:rsidRPr="00A10541">
        <w:rPr>
          <w:rFonts w:ascii="Calibri" w:hAnsi="Calibri" w:cs="Calibri"/>
          <w:color w:val="000000" w:themeColor="text1"/>
          <w:sz w:val="22"/>
          <w:szCs w:val="22"/>
        </w:rPr>
        <w:t>signálně zabezpečovací techniku</w:t>
      </w:r>
      <w:r w:rsidR="00A10541" w:rsidRPr="00A10541">
        <w:rPr>
          <w:rFonts w:ascii="Calibri" w:hAnsi="Calibri" w:cs="Calibri"/>
          <w:color w:val="000000" w:themeColor="text1"/>
          <w:sz w:val="22"/>
          <w:szCs w:val="22"/>
        </w:rPr>
        <w:t xml:space="preserve"> (alarm)</w:t>
      </w:r>
    </w:p>
    <w:p w14:paraId="1DEC06C8" w14:textId="02CCE0F4" w:rsidR="00C93C9C" w:rsidRDefault="00C93C9C" w:rsidP="00441B8C">
      <w:pPr>
        <w:jc w:val="both"/>
        <w:rPr>
          <w:rFonts w:ascii="Calibri" w:hAnsi="Calibri" w:cs="Calibri"/>
          <w:color w:val="000000" w:themeColor="text1"/>
          <w:sz w:val="22"/>
          <w:szCs w:val="22"/>
        </w:rPr>
      </w:pPr>
    </w:p>
    <w:p w14:paraId="46D55D1D" w14:textId="285E0187" w:rsidR="00C93C9C" w:rsidRDefault="00C93C9C" w:rsidP="00C93C9C">
      <w:pPr>
        <w:pStyle w:val="l5"/>
        <w:spacing w:before="0" w:beforeAutospacing="0" w:after="0" w:afterAutospacing="0" w:line="276" w:lineRule="auto"/>
        <w:jc w:val="both"/>
        <w:rPr>
          <w:rFonts w:asciiTheme="minorHAnsi" w:hAnsiTheme="minorHAnsi" w:cstheme="minorHAnsi"/>
          <w:color w:val="000000"/>
          <w:sz w:val="22"/>
          <w:szCs w:val="22"/>
        </w:rPr>
      </w:pPr>
      <w:r>
        <w:rPr>
          <w:rFonts w:ascii="Calibri" w:hAnsi="Calibri" w:cs="Calibri"/>
          <w:color w:val="000000" w:themeColor="text1"/>
          <w:sz w:val="22"/>
          <w:szCs w:val="22"/>
        </w:rPr>
        <w:t xml:space="preserve">5.14 </w:t>
      </w:r>
      <w:r>
        <w:rPr>
          <w:rFonts w:asciiTheme="minorHAnsi" w:hAnsiTheme="minorHAnsi" w:cstheme="minorHAnsi"/>
          <w:color w:val="000000"/>
          <w:sz w:val="22"/>
          <w:szCs w:val="22"/>
        </w:rPr>
        <w:t>Zhotovitel</w:t>
      </w:r>
      <w:r w:rsidRPr="003C1F8F">
        <w:rPr>
          <w:rFonts w:asciiTheme="minorHAnsi" w:hAnsiTheme="minorHAnsi" w:cstheme="minorHAnsi"/>
          <w:color w:val="000000"/>
          <w:sz w:val="22"/>
          <w:szCs w:val="22"/>
        </w:rPr>
        <w:t xml:space="preserve"> je povinen předložit </w:t>
      </w:r>
      <w:r w:rsidR="001D018A">
        <w:rPr>
          <w:rFonts w:asciiTheme="minorHAnsi" w:hAnsiTheme="minorHAnsi" w:cstheme="minorHAnsi"/>
          <w:color w:val="000000"/>
          <w:sz w:val="22"/>
          <w:szCs w:val="22"/>
        </w:rPr>
        <w:t>objednateli</w:t>
      </w:r>
      <w:r w:rsidRPr="003C1F8F">
        <w:rPr>
          <w:rFonts w:asciiTheme="minorHAnsi" w:hAnsiTheme="minorHAnsi" w:cstheme="minorHAnsi"/>
          <w:color w:val="000000"/>
          <w:sz w:val="22"/>
          <w:szCs w:val="22"/>
        </w:rPr>
        <w:t xml:space="preserve"> identifikační údaje poddodavatelů </w:t>
      </w:r>
      <w:proofErr w:type="spellStart"/>
      <w:r w:rsidRPr="003C1F8F">
        <w:rPr>
          <w:rFonts w:asciiTheme="minorHAnsi" w:hAnsiTheme="minorHAnsi" w:cstheme="minorHAnsi"/>
          <w:color w:val="000000"/>
          <w:sz w:val="22"/>
          <w:szCs w:val="22"/>
        </w:rPr>
        <w:t>prostř</w:t>
      </w:r>
      <w:proofErr w:type="spellEnd"/>
      <w:r w:rsidRPr="003C1F8F">
        <w:rPr>
          <w:rFonts w:asciiTheme="minorHAnsi" w:hAnsiTheme="minorHAnsi" w:cstheme="minorHAnsi"/>
          <w:color w:val="000000"/>
          <w:sz w:val="22"/>
          <w:szCs w:val="22"/>
        </w:rPr>
        <w:t>. kterých plní zakázku</w:t>
      </w:r>
      <w:r w:rsidR="001D018A">
        <w:rPr>
          <w:rFonts w:asciiTheme="minorHAnsi" w:hAnsiTheme="minorHAnsi" w:cstheme="minorHAnsi"/>
          <w:color w:val="000000"/>
          <w:sz w:val="22"/>
          <w:szCs w:val="22"/>
        </w:rPr>
        <w:t>.</w:t>
      </w:r>
      <w:r w:rsidRPr="003C1F8F">
        <w:rPr>
          <w:rFonts w:asciiTheme="minorHAnsi" w:hAnsiTheme="minorHAnsi" w:cstheme="minorHAnsi"/>
          <w:color w:val="000000"/>
          <w:sz w:val="22"/>
          <w:szCs w:val="22"/>
        </w:rPr>
        <w:t xml:space="preserve"> Poddodavatelé, kteří nebyli identifikováni </w:t>
      </w:r>
      <w:r>
        <w:rPr>
          <w:rFonts w:asciiTheme="minorHAnsi" w:hAnsiTheme="minorHAnsi" w:cstheme="minorHAnsi"/>
          <w:color w:val="000000"/>
          <w:sz w:val="22"/>
          <w:szCs w:val="22"/>
        </w:rPr>
        <w:t xml:space="preserve">v rámci </w:t>
      </w:r>
      <w:r w:rsidR="00AC3D5D">
        <w:rPr>
          <w:rFonts w:asciiTheme="minorHAnsi" w:hAnsiTheme="minorHAnsi" w:cstheme="minorHAnsi"/>
          <w:color w:val="000000"/>
          <w:sz w:val="22"/>
          <w:szCs w:val="22"/>
        </w:rPr>
        <w:t>výběrové</w:t>
      </w:r>
      <w:r>
        <w:rPr>
          <w:rFonts w:asciiTheme="minorHAnsi" w:hAnsiTheme="minorHAnsi" w:cstheme="minorHAnsi"/>
          <w:color w:val="000000"/>
          <w:sz w:val="22"/>
          <w:szCs w:val="22"/>
        </w:rPr>
        <w:t xml:space="preserve">ho řízení, které přecházelo uzavření </w:t>
      </w:r>
      <w:r w:rsidR="001D018A">
        <w:rPr>
          <w:rFonts w:asciiTheme="minorHAnsi" w:hAnsiTheme="minorHAnsi" w:cstheme="minorHAnsi"/>
          <w:color w:val="000000"/>
          <w:sz w:val="22"/>
          <w:szCs w:val="22"/>
        </w:rPr>
        <w:t>S</w:t>
      </w:r>
      <w:r>
        <w:rPr>
          <w:rFonts w:asciiTheme="minorHAnsi" w:hAnsiTheme="minorHAnsi" w:cstheme="minorHAnsi"/>
          <w:color w:val="000000"/>
          <w:sz w:val="22"/>
          <w:szCs w:val="22"/>
        </w:rPr>
        <w:t>mlouvy</w:t>
      </w:r>
      <w:r w:rsidRPr="003C1F8F">
        <w:rPr>
          <w:rFonts w:asciiTheme="minorHAnsi" w:hAnsiTheme="minorHAnsi" w:cstheme="minorHAnsi"/>
          <w:color w:val="000000"/>
          <w:sz w:val="22"/>
          <w:szCs w:val="22"/>
        </w:rPr>
        <w:t xml:space="preserve"> a kteří se zapojí do plnění veřejné zakázky, musí být identifikováni, a to před zahájením plnění poddodavatelem. </w:t>
      </w:r>
      <w:r>
        <w:rPr>
          <w:rFonts w:asciiTheme="minorHAnsi" w:hAnsiTheme="minorHAnsi" w:cstheme="minorHAnsi"/>
          <w:color w:val="000000"/>
          <w:sz w:val="22"/>
          <w:szCs w:val="22"/>
        </w:rPr>
        <w:t>V případě porušení této povinnosti se zhotovitel zavazuje uhradit smluvní pokutu 5 000,-Kč z</w:t>
      </w:r>
      <w:r w:rsidR="00783306">
        <w:rPr>
          <w:rFonts w:asciiTheme="minorHAnsi" w:hAnsiTheme="minorHAnsi" w:cstheme="minorHAnsi"/>
          <w:color w:val="000000"/>
          <w:sz w:val="22"/>
          <w:szCs w:val="22"/>
        </w:rPr>
        <w:t>a</w:t>
      </w:r>
      <w:r>
        <w:rPr>
          <w:rFonts w:asciiTheme="minorHAnsi" w:hAnsiTheme="minorHAnsi" w:cstheme="minorHAnsi"/>
          <w:color w:val="000000"/>
          <w:sz w:val="22"/>
          <w:szCs w:val="22"/>
        </w:rPr>
        <w:t xml:space="preserve"> každé takové opomenutí. </w:t>
      </w:r>
    </w:p>
    <w:p w14:paraId="6DF8065C" w14:textId="0EA687D1" w:rsidR="00C216CE" w:rsidRDefault="00C216CE" w:rsidP="00C93C9C">
      <w:pPr>
        <w:pStyle w:val="l5"/>
        <w:spacing w:before="0" w:beforeAutospacing="0" w:after="0" w:afterAutospacing="0" w:line="276" w:lineRule="auto"/>
        <w:jc w:val="both"/>
        <w:rPr>
          <w:rFonts w:asciiTheme="minorHAnsi" w:hAnsiTheme="minorHAnsi" w:cstheme="minorHAnsi"/>
          <w:color w:val="000000"/>
          <w:sz w:val="22"/>
          <w:szCs w:val="22"/>
        </w:rPr>
      </w:pPr>
    </w:p>
    <w:p w14:paraId="111FB02C" w14:textId="71444322" w:rsidR="00C216CE" w:rsidRPr="00C216CE" w:rsidRDefault="00C216CE" w:rsidP="00C93C9C">
      <w:pPr>
        <w:pStyle w:val="l5"/>
        <w:spacing w:before="0" w:beforeAutospacing="0" w:after="0" w:afterAutospacing="0" w:line="276" w:lineRule="auto"/>
        <w:jc w:val="both"/>
        <w:rPr>
          <w:rFonts w:asciiTheme="minorHAnsi" w:hAnsiTheme="minorHAnsi" w:cstheme="minorHAnsi"/>
          <w:color w:val="000000"/>
          <w:sz w:val="22"/>
          <w:szCs w:val="22"/>
        </w:rPr>
      </w:pPr>
      <w:r w:rsidRPr="00C216CE">
        <w:rPr>
          <w:rFonts w:asciiTheme="minorHAnsi" w:hAnsiTheme="minorHAnsi" w:cstheme="minorHAnsi"/>
          <w:color w:val="000000"/>
          <w:sz w:val="22"/>
          <w:szCs w:val="22"/>
        </w:rPr>
        <w:t xml:space="preserve">5.15 </w:t>
      </w:r>
      <w:r w:rsidRPr="00C216CE">
        <w:rPr>
          <w:rFonts w:asciiTheme="minorHAnsi" w:hAnsiTheme="minorHAnsi" w:cstheme="minorHAnsi"/>
          <w:sz w:val="22"/>
          <w:szCs w:val="22"/>
        </w:rPr>
        <w:t xml:space="preserve">Zhotovitel je povinen při plnění Smlouvy </w:t>
      </w:r>
      <w:r w:rsidR="00E10437">
        <w:rPr>
          <w:rFonts w:asciiTheme="minorHAnsi" w:hAnsiTheme="minorHAnsi" w:cstheme="minorHAnsi"/>
          <w:sz w:val="22"/>
          <w:szCs w:val="22"/>
        </w:rPr>
        <w:t xml:space="preserve">postupovat </w:t>
      </w:r>
      <w:r w:rsidRPr="00C216CE">
        <w:rPr>
          <w:rFonts w:asciiTheme="minorHAnsi" w:hAnsiTheme="minorHAnsi" w:cstheme="minorHAnsi"/>
          <w:sz w:val="22"/>
          <w:szCs w:val="22"/>
        </w:rPr>
        <w:t xml:space="preserve">v souladu s Definicí ekologického úklidu (viz. příloha č. </w:t>
      </w:r>
      <w:r w:rsidR="00D86E46">
        <w:rPr>
          <w:rFonts w:asciiTheme="minorHAnsi" w:hAnsiTheme="minorHAnsi" w:cstheme="minorHAnsi"/>
          <w:sz w:val="22"/>
          <w:szCs w:val="22"/>
        </w:rPr>
        <w:t>2</w:t>
      </w:r>
      <w:r w:rsidRPr="00C216CE">
        <w:rPr>
          <w:rFonts w:asciiTheme="minorHAnsi" w:hAnsiTheme="minorHAnsi" w:cstheme="minorHAnsi"/>
          <w:sz w:val="22"/>
          <w:szCs w:val="22"/>
        </w:rPr>
        <w:t xml:space="preserve"> Smlouvy) </w:t>
      </w:r>
      <w:r w:rsidR="00E10437">
        <w:rPr>
          <w:rFonts w:asciiTheme="minorHAnsi" w:hAnsiTheme="minorHAnsi" w:cstheme="minorHAnsi"/>
          <w:sz w:val="22"/>
          <w:szCs w:val="22"/>
        </w:rPr>
        <w:t xml:space="preserve">a </w:t>
      </w:r>
      <w:r w:rsidRPr="00C216CE">
        <w:rPr>
          <w:rFonts w:asciiTheme="minorHAnsi" w:hAnsiTheme="minorHAnsi" w:cstheme="minorHAnsi"/>
          <w:sz w:val="22"/>
          <w:szCs w:val="22"/>
        </w:rPr>
        <w:t xml:space="preserve">používat vždy, když je to možné, ekologicky šetrné postupy při úklidu a veškeré použité úklidové prostředky a dodávaný spotřební materiál musí být ekologicky šetrné a zdravotně nezávadné. Dále musí zhotovitel zajistit řádné ekologické třídění všech vzniklých odpadů. </w:t>
      </w:r>
      <w:r w:rsidR="00046F83">
        <w:rPr>
          <w:rFonts w:asciiTheme="minorHAnsi" w:hAnsiTheme="minorHAnsi" w:cstheme="minorHAnsi"/>
          <w:sz w:val="22"/>
          <w:szCs w:val="22"/>
        </w:rPr>
        <w:t xml:space="preserve"> </w:t>
      </w:r>
      <w:r w:rsidR="00046F83" w:rsidRPr="00137F4C">
        <w:rPr>
          <w:rFonts w:asciiTheme="minorHAnsi" w:hAnsiTheme="minorHAnsi" w:cstheme="minorHAnsi"/>
          <w:sz w:val="22"/>
          <w:szCs w:val="22"/>
        </w:rPr>
        <w:t xml:space="preserve">Objednatel si vyhrazuje právo průběžně kontrolovat plnění povinností dle tohoto článku a zaznamenávat do </w:t>
      </w:r>
      <w:r w:rsidR="002F6044">
        <w:rPr>
          <w:rFonts w:asciiTheme="minorHAnsi" w:hAnsiTheme="minorHAnsi" w:cstheme="minorHAnsi"/>
          <w:sz w:val="22"/>
          <w:szCs w:val="22"/>
        </w:rPr>
        <w:t>Provozní knihy</w:t>
      </w:r>
      <w:r w:rsidR="00046F83" w:rsidRPr="00137F4C">
        <w:rPr>
          <w:rFonts w:asciiTheme="minorHAnsi" w:hAnsiTheme="minorHAnsi" w:cstheme="minorHAnsi"/>
          <w:sz w:val="22"/>
          <w:szCs w:val="22"/>
        </w:rPr>
        <w:t xml:space="preserve"> zjištěné nedostatky plnění a požadovat po zhotoviteli odstranění takto zjištěných nedostatků plnění. Za účelem kontroly plnění povinnosti dle tohoto článku se zhotovitel zavazuje poskytnout Objednateli veškerou potřebnou součinnost. V případě nesplnění povinnosti dle </w:t>
      </w:r>
      <w:r w:rsidR="00CC51B5">
        <w:rPr>
          <w:rFonts w:asciiTheme="minorHAnsi" w:hAnsiTheme="minorHAnsi" w:cstheme="minorHAnsi"/>
          <w:sz w:val="22"/>
          <w:szCs w:val="22"/>
        </w:rPr>
        <w:t xml:space="preserve">prvních dvou vět </w:t>
      </w:r>
      <w:r w:rsidR="00046F83" w:rsidRPr="00137F4C">
        <w:rPr>
          <w:rFonts w:asciiTheme="minorHAnsi" w:hAnsiTheme="minorHAnsi" w:cstheme="minorHAnsi"/>
          <w:sz w:val="22"/>
          <w:szCs w:val="22"/>
        </w:rPr>
        <w:t xml:space="preserve">tohoto článku Smlouvy se zhotovitel zavazuje zaplatit objednateli smluvní pokutu ve výši </w:t>
      </w:r>
      <w:proofErr w:type="gramStart"/>
      <w:r w:rsidR="00CA19F1">
        <w:rPr>
          <w:rFonts w:asciiTheme="minorHAnsi" w:hAnsiTheme="minorHAnsi" w:cstheme="minorHAnsi"/>
          <w:sz w:val="22"/>
          <w:szCs w:val="22"/>
        </w:rPr>
        <w:t>10</w:t>
      </w:r>
      <w:r w:rsidR="00046F83" w:rsidRPr="00137F4C">
        <w:rPr>
          <w:rFonts w:asciiTheme="minorHAnsi" w:hAnsiTheme="minorHAnsi" w:cstheme="minorHAnsi"/>
          <w:sz w:val="22"/>
          <w:szCs w:val="22"/>
        </w:rPr>
        <w:t>.000,-</w:t>
      </w:r>
      <w:proofErr w:type="gramEnd"/>
      <w:r w:rsidR="00046F83" w:rsidRPr="00137F4C">
        <w:rPr>
          <w:rFonts w:asciiTheme="minorHAnsi" w:hAnsiTheme="minorHAnsi" w:cstheme="minorHAnsi"/>
          <w:sz w:val="22"/>
          <w:szCs w:val="22"/>
        </w:rPr>
        <w:t xml:space="preserve"> Kč za každý jednotlivý případ porušení dané povinnosti.</w:t>
      </w:r>
    </w:p>
    <w:p w14:paraId="065A938D" w14:textId="3C6C1813" w:rsidR="00DD37D0" w:rsidRPr="005E18DD"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b/>
          <w:sz w:val="22"/>
          <w:szCs w:val="22"/>
        </w:rPr>
        <w:tab/>
      </w:r>
    </w:p>
    <w:p w14:paraId="5BDB3A33" w14:textId="77777777" w:rsidR="00DA63C0" w:rsidRPr="005E18DD" w:rsidRDefault="00DA63C0" w:rsidP="00441B8C">
      <w:pPr>
        <w:ind w:left="3540" w:firstLine="708"/>
        <w:jc w:val="both"/>
        <w:rPr>
          <w:rFonts w:ascii="Calibri" w:hAnsi="Calibri" w:cs="Calibri"/>
          <w:b/>
          <w:sz w:val="22"/>
          <w:szCs w:val="22"/>
        </w:rPr>
      </w:pPr>
      <w:r w:rsidRPr="005E18DD">
        <w:rPr>
          <w:rFonts w:ascii="Calibri" w:hAnsi="Calibri" w:cs="Calibri"/>
          <w:b/>
          <w:sz w:val="22"/>
          <w:szCs w:val="22"/>
        </w:rPr>
        <w:t>Čl. 6.</w:t>
      </w:r>
    </w:p>
    <w:p w14:paraId="0454964A" w14:textId="0829D6A0" w:rsidR="00DA63C0" w:rsidRPr="005E18DD" w:rsidRDefault="00DA63C0" w:rsidP="00441B8C">
      <w:pPr>
        <w:jc w:val="both"/>
        <w:rPr>
          <w:rFonts w:ascii="Calibri" w:hAnsi="Calibri" w:cs="Calibri"/>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w:t>
      </w:r>
      <w:r w:rsidR="00FE4A90">
        <w:rPr>
          <w:rFonts w:ascii="Calibri" w:hAnsi="Calibri" w:cs="Calibri"/>
          <w:b/>
          <w:sz w:val="22"/>
          <w:szCs w:val="22"/>
        </w:rPr>
        <w:t>Reklamace a s</w:t>
      </w:r>
      <w:r w:rsidR="00DF5728">
        <w:rPr>
          <w:rFonts w:ascii="Calibri" w:hAnsi="Calibri" w:cs="Calibri"/>
          <w:b/>
          <w:sz w:val="22"/>
          <w:szCs w:val="22"/>
        </w:rPr>
        <w:t>ankce</w:t>
      </w:r>
    </w:p>
    <w:p w14:paraId="3C164D9B" w14:textId="77777777" w:rsidR="00DA63C0" w:rsidRPr="005E18DD" w:rsidRDefault="00DA63C0" w:rsidP="00441B8C">
      <w:pPr>
        <w:jc w:val="both"/>
        <w:rPr>
          <w:rFonts w:ascii="Calibri" w:hAnsi="Calibri" w:cs="Calibri"/>
          <w:sz w:val="22"/>
          <w:szCs w:val="22"/>
        </w:rPr>
      </w:pPr>
    </w:p>
    <w:p w14:paraId="18C227C0" w14:textId="77777777" w:rsidR="00DF5728" w:rsidRDefault="00DA63C0" w:rsidP="00DF5728">
      <w:pPr>
        <w:jc w:val="both"/>
        <w:rPr>
          <w:rFonts w:asciiTheme="minorHAnsi" w:hAnsiTheme="minorHAnsi" w:cstheme="minorHAnsi"/>
          <w:sz w:val="22"/>
          <w:szCs w:val="22"/>
        </w:rPr>
      </w:pPr>
      <w:r w:rsidRPr="00651F41">
        <w:rPr>
          <w:rFonts w:asciiTheme="minorHAnsi" w:hAnsiTheme="minorHAnsi" w:cstheme="minorHAnsi"/>
          <w:sz w:val="22"/>
          <w:szCs w:val="22"/>
        </w:rPr>
        <w:t>6.1. Zhotovitel povede v objektu objednatele Provozní knihu. Tato kniha bude uložena u zhotovitele na místě přístupném pro obě smluvní strany.</w:t>
      </w:r>
      <w:r w:rsidR="00FC2C64" w:rsidRPr="00651F41">
        <w:rPr>
          <w:rFonts w:asciiTheme="minorHAnsi" w:hAnsiTheme="minorHAnsi" w:cstheme="minorHAnsi"/>
          <w:sz w:val="22"/>
          <w:szCs w:val="22"/>
        </w:rPr>
        <w:t xml:space="preserve"> </w:t>
      </w:r>
      <w:r w:rsidRPr="00651F41">
        <w:rPr>
          <w:rFonts w:asciiTheme="minorHAnsi" w:hAnsiTheme="minorHAnsi" w:cstheme="minorHAnsi"/>
          <w:sz w:val="22"/>
          <w:szCs w:val="22"/>
        </w:rPr>
        <w:t xml:space="preserve">Objednatel je povinen zaznamenávat zjištěné nedostatky do Provozní knihy. </w:t>
      </w:r>
    </w:p>
    <w:p w14:paraId="3773D810" w14:textId="77777777" w:rsidR="0014587A" w:rsidRPr="00651F41" w:rsidRDefault="0014587A" w:rsidP="00DF5728">
      <w:pPr>
        <w:jc w:val="both"/>
        <w:rPr>
          <w:rFonts w:asciiTheme="minorHAnsi" w:hAnsiTheme="minorHAnsi" w:cstheme="minorHAnsi"/>
          <w:sz w:val="22"/>
          <w:szCs w:val="22"/>
        </w:rPr>
      </w:pPr>
    </w:p>
    <w:p w14:paraId="40248C28" w14:textId="04D12383" w:rsidR="00DF5728" w:rsidRPr="00651F41" w:rsidRDefault="00DF5728" w:rsidP="00DF5728">
      <w:pPr>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6.2 V případě zjištění nesplnění smluvních závazků </w:t>
      </w:r>
      <w:r w:rsidRPr="00651F41">
        <w:rPr>
          <w:rFonts w:asciiTheme="minorHAnsi" w:hAnsiTheme="minorHAnsi" w:cstheme="minorHAnsi"/>
          <w:sz w:val="22"/>
          <w:szCs w:val="22"/>
          <w:u w:val="single"/>
        </w:rPr>
        <w:t xml:space="preserve">(tj. </w:t>
      </w:r>
      <w:r w:rsidRPr="00DA185C">
        <w:rPr>
          <w:rFonts w:asciiTheme="minorHAnsi" w:hAnsiTheme="minorHAnsi" w:cstheme="minorHAnsi"/>
          <w:sz w:val="22"/>
          <w:szCs w:val="22"/>
        </w:rPr>
        <w:t>neprovedení úklidu v plném rozsahu dle příloh č. 1a a 1b Smlouvy)</w:t>
      </w:r>
      <w:r w:rsidR="00FE4A90" w:rsidRPr="00DA185C">
        <w:rPr>
          <w:rFonts w:asciiTheme="minorHAnsi" w:hAnsiTheme="minorHAnsi" w:cstheme="minorHAnsi"/>
          <w:sz w:val="22"/>
          <w:szCs w:val="22"/>
        </w:rPr>
        <w:t xml:space="preserve"> zaznamená objednatel závady do Provozní knihy. Neodstraní-li </w:t>
      </w:r>
      <w:r w:rsidR="0087603C">
        <w:rPr>
          <w:rFonts w:asciiTheme="minorHAnsi" w:hAnsiTheme="minorHAnsi" w:cstheme="minorHAnsi"/>
          <w:sz w:val="22"/>
          <w:szCs w:val="22"/>
        </w:rPr>
        <w:t>závady</w:t>
      </w:r>
      <w:r w:rsidR="00FE4A90" w:rsidRPr="00DA185C">
        <w:rPr>
          <w:rFonts w:asciiTheme="minorHAnsi" w:hAnsiTheme="minorHAnsi" w:cstheme="minorHAnsi"/>
          <w:sz w:val="22"/>
          <w:szCs w:val="22"/>
        </w:rPr>
        <w:t xml:space="preserve"> uvedené v Provozní knize zhotovitel bez zbytečného odkladu, nejpozději však následující pracovní den, </w:t>
      </w:r>
      <w:r w:rsidRPr="00DA185C">
        <w:rPr>
          <w:rFonts w:asciiTheme="minorHAnsi" w:hAnsiTheme="minorHAnsi" w:cstheme="minorHAnsi"/>
          <w:sz w:val="22"/>
          <w:szCs w:val="22"/>
        </w:rPr>
        <w:t>bude objednatel postupovat dle čl. 6.3</w:t>
      </w:r>
      <w:r w:rsidR="0014587A">
        <w:rPr>
          <w:rFonts w:asciiTheme="minorHAnsi" w:hAnsiTheme="minorHAnsi" w:cstheme="minorHAnsi"/>
          <w:sz w:val="22"/>
          <w:szCs w:val="22"/>
        </w:rPr>
        <w:t xml:space="preserve"> a</w:t>
      </w:r>
      <w:r w:rsidR="006F0D14">
        <w:rPr>
          <w:rFonts w:asciiTheme="minorHAnsi" w:hAnsiTheme="minorHAnsi" w:cstheme="minorHAnsi"/>
          <w:sz w:val="22"/>
          <w:szCs w:val="22"/>
        </w:rPr>
        <w:t>ž</w:t>
      </w:r>
      <w:r w:rsidR="0014587A">
        <w:rPr>
          <w:rFonts w:asciiTheme="minorHAnsi" w:hAnsiTheme="minorHAnsi" w:cstheme="minorHAnsi"/>
          <w:sz w:val="22"/>
          <w:szCs w:val="22"/>
        </w:rPr>
        <w:t xml:space="preserve"> 6.</w:t>
      </w:r>
      <w:r w:rsidR="006F0D14">
        <w:rPr>
          <w:rFonts w:asciiTheme="minorHAnsi" w:hAnsiTheme="minorHAnsi" w:cstheme="minorHAnsi"/>
          <w:sz w:val="22"/>
          <w:szCs w:val="22"/>
        </w:rPr>
        <w:t>5</w:t>
      </w:r>
      <w:r w:rsidRPr="00DA185C">
        <w:rPr>
          <w:rFonts w:asciiTheme="minorHAnsi" w:hAnsiTheme="minorHAnsi" w:cstheme="minorHAnsi"/>
          <w:sz w:val="22"/>
          <w:szCs w:val="22"/>
        </w:rPr>
        <w:t xml:space="preserve"> Smlouvy a aplikuje tam uvedené sankční mechanizmy.</w:t>
      </w:r>
      <w:r w:rsidRPr="00651F41">
        <w:rPr>
          <w:rFonts w:asciiTheme="minorHAnsi" w:hAnsiTheme="minorHAnsi" w:cstheme="minorHAnsi"/>
          <w:sz w:val="22"/>
          <w:szCs w:val="22"/>
          <w:u w:val="single"/>
        </w:rPr>
        <w:t xml:space="preserve"> </w:t>
      </w:r>
      <w:r w:rsidRPr="00651F41">
        <w:rPr>
          <w:rFonts w:asciiTheme="minorHAnsi" w:hAnsiTheme="minorHAnsi" w:cstheme="minorHAnsi"/>
          <w:sz w:val="22"/>
          <w:szCs w:val="22"/>
        </w:rPr>
        <w:t xml:space="preserve"> </w:t>
      </w:r>
      <w:r w:rsidRPr="00651F41">
        <w:rPr>
          <w:rFonts w:asciiTheme="minorHAnsi" w:hAnsiTheme="minorHAnsi" w:cstheme="minorHAnsi"/>
          <w:sz w:val="22"/>
          <w:szCs w:val="22"/>
          <w:u w:val="single"/>
        </w:rPr>
        <w:t xml:space="preserve"> </w:t>
      </w:r>
    </w:p>
    <w:p w14:paraId="3443640B" w14:textId="5521A934" w:rsidR="00660ED0" w:rsidRPr="00651F41" w:rsidRDefault="00660ED0" w:rsidP="00DF5728">
      <w:pPr>
        <w:jc w:val="both"/>
        <w:rPr>
          <w:rFonts w:asciiTheme="minorHAnsi" w:hAnsiTheme="minorHAnsi" w:cstheme="minorHAnsi"/>
          <w:sz w:val="22"/>
          <w:szCs w:val="22"/>
        </w:rPr>
      </w:pPr>
    </w:p>
    <w:p w14:paraId="7DE07867" w14:textId="0394CBFA" w:rsidR="002847DF" w:rsidRPr="00651F41" w:rsidRDefault="00DF5728" w:rsidP="00DF5728">
      <w:pPr>
        <w:jc w:val="both"/>
        <w:rPr>
          <w:rFonts w:asciiTheme="minorHAnsi" w:hAnsiTheme="minorHAnsi" w:cstheme="minorHAnsi"/>
          <w:sz w:val="22"/>
          <w:szCs w:val="22"/>
        </w:rPr>
      </w:pPr>
      <w:r w:rsidRPr="00651F41">
        <w:rPr>
          <w:rFonts w:asciiTheme="minorHAnsi" w:hAnsiTheme="minorHAnsi" w:cstheme="minorHAnsi"/>
          <w:sz w:val="22"/>
          <w:szCs w:val="22"/>
        </w:rPr>
        <w:t xml:space="preserve">6.3 </w:t>
      </w:r>
      <w:r w:rsidR="00667455" w:rsidRPr="00651F41">
        <w:rPr>
          <w:rFonts w:asciiTheme="minorHAnsi" w:hAnsiTheme="minorHAnsi" w:cstheme="minorHAnsi"/>
          <w:sz w:val="22"/>
          <w:szCs w:val="22"/>
        </w:rPr>
        <w:t xml:space="preserve">Za </w:t>
      </w:r>
      <w:r w:rsidR="00FE4A90" w:rsidRPr="00651F41">
        <w:rPr>
          <w:rFonts w:asciiTheme="minorHAnsi" w:hAnsiTheme="minorHAnsi" w:cstheme="minorHAnsi"/>
          <w:sz w:val="22"/>
          <w:szCs w:val="22"/>
        </w:rPr>
        <w:t>v Provozní knize zaznamenané</w:t>
      </w:r>
      <w:r w:rsidR="00667455" w:rsidRPr="00651F41">
        <w:rPr>
          <w:rFonts w:asciiTheme="minorHAnsi" w:hAnsiTheme="minorHAnsi" w:cstheme="minorHAnsi"/>
          <w:sz w:val="22"/>
          <w:szCs w:val="22"/>
        </w:rPr>
        <w:t xml:space="preserve"> </w:t>
      </w:r>
      <w:r w:rsidR="00FE4A90" w:rsidRPr="00651F41">
        <w:rPr>
          <w:rFonts w:asciiTheme="minorHAnsi" w:hAnsiTheme="minorHAnsi" w:cstheme="minorHAnsi"/>
          <w:sz w:val="22"/>
          <w:szCs w:val="22"/>
        </w:rPr>
        <w:t xml:space="preserve">(a nejpozději následující pracovní den neodstraněné) </w:t>
      </w:r>
      <w:r w:rsidR="0087603C">
        <w:rPr>
          <w:rFonts w:asciiTheme="minorHAnsi" w:hAnsiTheme="minorHAnsi" w:cstheme="minorHAnsi"/>
          <w:sz w:val="22"/>
          <w:szCs w:val="22"/>
        </w:rPr>
        <w:t>závady</w:t>
      </w:r>
      <w:r w:rsidR="006F0D14">
        <w:rPr>
          <w:rFonts w:asciiTheme="minorHAnsi" w:hAnsiTheme="minorHAnsi" w:cstheme="minorHAnsi"/>
          <w:sz w:val="22"/>
          <w:szCs w:val="22"/>
        </w:rPr>
        <w:t xml:space="preserve"> </w:t>
      </w:r>
      <w:r w:rsidR="00FE4A90" w:rsidRPr="00651F41">
        <w:rPr>
          <w:rFonts w:asciiTheme="minorHAnsi" w:hAnsiTheme="minorHAnsi" w:cstheme="minorHAnsi"/>
          <w:sz w:val="22"/>
          <w:szCs w:val="22"/>
        </w:rPr>
        <w:t xml:space="preserve">(nesplnění smluvních závazků) </w:t>
      </w:r>
      <w:r w:rsidR="00667455" w:rsidRPr="00651F41">
        <w:rPr>
          <w:rFonts w:asciiTheme="minorHAnsi" w:hAnsiTheme="minorHAnsi" w:cstheme="minorHAnsi"/>
          <w:sz w:val="22"/>
          <w:szCs w:val="22"/>
        </w:rPr>
        <w:t>bude ulož</w:t>
      </w:r>
      <w:r w:rsidR="006254AE" w:rsidRPr="00651F41">
        <w:rPr>
          <w:rFonts w:asciiTheme="minorHAnsi" w:hAnsiTheme="minorHAnsi" w:cstheme="minorHAnsi"/>
          <w:sz w:val="22"/>
          <w:szCs w:val="22"/>
        </w:rPr>
        <w:t>e</w:t>
      </w:r>
      <w:r w:rsidR="00667455" w:rsidRPr="00651F41">
        <w:rPr>
          <w:rFonts w:asciiTheme="minorHAnsi" w:hAnsiTheme="minorHAnsi" w:cstheme="minorHAnsi"/>
          <w:sz w:val="22"/>
          <w:szCs w:val="22"/>
        </w:rPr>
        <w:t>na sankce ve výši dle následující tabulky</w:t>
      </w:r>
      <w:r w:rsidR="006F0D14">
        <w:rPr>
          <w:rFonts w:asciiTheme="minorHAnsi" w:hAnsiTheme="minorHAnsi" w:cstheme="minorHAnsi"/>
          <w:sz w:val="22"/>
          <w:szCs w:val="22"/>
        </w:rPr>
        <w:t>:</w:t>
      </w:r>
    </w:p>
    <w:p w14:paraId="26BB1A3C" w14:textId="77777777" w:rsidR="00667455" w:rsidRPr="00651F41" w:rsidRDefault="00667455" w:rsidP="00DF5728">
      <w:pPr>
        <w:jc w:val="both"/>
        <w:rPr>
          <w:rFonts w:asciiTheme="minorHAnsi" w:hAnsiTheme="minorHAnsi" w:cstheme="minorHAnsi"/>
          <w:sz w:val="22"/>
          <w:szCs w:val="22"/>
        </w:rPr>
      </w:pPr>
    </w:p>
    <w:p w14:paraId="1FC1B347" w14:textId="77777777" w:rsidR="00667455" w:rsidRPr="00651F41" w:rsidRDefault="00667455" w:rsidP="00DF5728">
      <w:pPr>
        <w:jc w:val="both"/>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4531"/>
        <w:gridCol w:w="4531"/>
      </w:tblGrid>
      <w:tr w:rsidR="00667455" w:rsidRPr="00651F41" w14:paraId="635523F8" w14:textId="77777777" w:rsidTr="006E5667">
        <w:tc>
          <w:tcPr>
            <w:tcW w:w="4531" w:type="dxa"/>
            <w:shd w:val="clear" w:color="auto" w:fill="E7E6E6" w:themeFill="background2"/>
          </w:tcPr>
          <w:p w14:paraId="08B95DB1" w14:textId="7F091D66" w:rsidR="00667455" w:rsidRPr="00651F41" w:rsidRDefault="0087603C" w:rsidP="00667455">
            <w:pPr>
              <w:jc w:val="both"/>
              <w:rPr>
                <w:rFonts w:asciiTheme="minorHAnsi" w:hAnsiTheme="minorHAnsi" w:cstheme="minorHAnsi"/>
                <w:sz w:val="22"/>
                <w:szCs w:val="22"/>
              </w:rPr>
            </w:pPr>
            <w:proofErr w:type="gramStart"/>
            <w:r>
              <w:rPr>
                <w:rFonts w:asciiTheme="minorHAnsi" w:hAnsiTheme="minorHAnsi" w:cstheme="minorHAnsi"/>
                <w:sz w:val="22"/>
                <w:szCs w:val="22"/>
              </w:rPr>
              <w:t>Závady - n</w:t>
            </w:r>
            <w:r w:rsidR="00FE4A90" w:rsidRPr="00651F41">
              <w:rPr>
                <w:rFonts w:asciiTheme="minorHAnsi" w:hAnsiTheme="minorHAnsi" w:cstheme="minorHAnsi"/>
                <w:sz w:val="22"/>
                <w:szCs w:val="22"/>
              </w:rPr>
              <w:t>esplnění</w:t>
            </w:r>
            <w:proofErr w:type="gramEnd"/>
            <w:r w:rsidR="00FE4A90" w:rsidRPr="00651F41">
              <w:rPr>
                <w:rFonts w:asciiTheme="minorHAnsi" w:hAnsiTheme="minorHAnsi" w:cstheme="minorHAnsi"/>
                <w:sz w:val="22"/>
                <w:szCs w:val="22"/>
              </w:rPr>
              <w:t xml:space="preserve"> smluvního závazku</w:t>
            </w:r>
          </w:p>
        </w:tc>
        <w:tc>
          <w:tcPr>
            <w:tcW w:w="4531" w:type="dxa"/>
            <w:shd w:val="clear" w:color="auto" w:fill="E7E6E6" w:themeFill="background2"/>
          </w:tcPr>
          <w:p w14:paraId="4A4C11D6" w14:textId="51B4A622"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Procento sankce počítané z výše nabídkové ceny bez DPH za 1 kalendářní měsíc dle čl. 2.2 Smlouvy</w:t>
            </w:r>
          </w:p>
        </w:tc>
      </w:tr>
      <w:tr w:rsidR="00667455" w:rsidRPr="00651F41" w14:paraId="08E02BFE" w14:textId="77777777" w:rsidTr="00667455">
        <w:tc>
          <w:tcPr>
            <w:tcW w:w="4531" w:type="dxa"/>
          </w:tcPr>
          <w:p w14:paraId="2656C40E" w14:textId="31DCA644"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Nevytření podlahy místností vůbec anebo jen částečně</w:t>
            </w:r>
            <w:r w:rsidR="006254AE" w:rsidRPr="00651F41">
              <w:rPr>
                <w:rFonts w:asciiTheme="minorHAnsi" w:hAnsiTheme="minorHAnsi" w:cstheme="minorHAnsi"/>
                <w:sz w:val="22"/>
                <w:szCs w:val="22"/>
              </w:rPr>
              <w:t xml:space="preserve"> (platí pro neuklizen</w:t>
            </w:r>
            <w:r w:rsidR="00643EEE" w:rsidRPr="00651F41">
              <w:rPr>
                <w:rFonts w:asciiTheme="minorHAnsi" w:hAnsiTheme="minorHAnsi" w:cstheme="minorHAnsi"/>
                <w:sz w:val="22"/>
                <w:szCs w:val="22"/>
              </w:rPr>
              <w:t>í</w:t>
            </w:r>
            <w:r w:rsidR="006254AE" w:rsidRPr="00651F41">
              <w:rPr>
                <w:rFonts w:asciiTheme="minorHAnsi" w:hAnsiTheme="minorHAnsi" w:cstheme="minorHAnsi"/>
                <w:sz w:val="22"/>
                <w:szCs w:val="22"/>
              </w:rPr>
              <w:t xml:space="preserve"> plochy místností do </w:t>
            </w:r>
            <w:proofErr w:type="gramStart"/>
            <w:r w:rsidR="006254AE" w:rsidRPr="00651F41">
              <w:rPr>
                <w:rFonts w:asciiTheme="minorHAnsi" w:hAnsiTheme="minorHAnsi" w:cstheme="minorHAnsi"/>
                <w:sz w:val="22"/>
                <w:szCs w:val="22"/>
              </w:rPr>
              <w:t>5%</w:t>
            </w:r>
            <w:proofErr w:type="gramEnd"/>
            <w:r w:rsidR="006254AE" w:rsidRPr="00651F41">
              <w:rPr>
                <w:rFonts w:asciiTheme="minorHAnsi" w:hAnsiTheme="minorHAnsi" w:cstheme="minorHAnsi"/>
                <w:sz w:val="22"/>
                <w:szCs w:val="22"/>
              </w:rPr>
              <w:t xml:space="preserve"> z celkové plochy objektu</w:t>
            </w:r>
            <w:r w:rsidR="007D1069">
              <w:rPr>
                <w:rFonts w:asciiTheme="minorHAnsi" w:hAnsiTheme="minorHAnsi" w:cstheme="minorHAnsi"/>
                <w:sz w:val="22"/>
                <w:szCs w:val="22"/>
              </w:rPr>
              <w:t>*</w:t>
            </w:r>
            <w:r w:rsidR="006254AE" w:rsidRPr="00651F41">
              <w:rPr>
                <w:rFonts w:asciiTheme="minorHAnsi" w:hAnsiTheme="minorHAnsi" w:cstheme="minorHAnsi"/>
                <w:sz w:val="22"/>
                <w:szCs w:val="22"/>
              </w:rPr>
              <w:t>)</w:t>
            </w:r>
          </w:p>
        </w:tc>
        <w:tc>
          <w:tcPr>
            <w:tcW w:w="4531" w:type="dxa"/>
          </w:tcPr>
          <w:p w14:paraId="69AC0F9F" w14:textId="7C85AFB2" w:rsidR="00667455" w:rsidRPr="00651F41" w:rsidRDefault="005A2C4F" w:rsidP="00667455">
            <w:pPr>
              <w:jc w:val="both"/>
              <w:rPr>
                <w:rFonts w:asciiTheme="minorHAnsi" w:hAnsiTheme="minorHAnsi" w:cstheme="minorHAnsi"/>
                <w:sz w:val="22"/>
                <w:szCs w:val="22"/>
              </w:rPr>
            </w:pPr>
            <w:proofErr w:type="gramStart"/>
            <w:r>
              <w:rPr>
                <w:rFonts w:asciiTheme="minorHAnsi" w:hAnsiTheme="minorHAnsi" w:cstheme="minorHAnsi"/>
                <w:sz w:val="22"/>
                <w:szCs w:val="22"/>
              </w:rPr>
              <w:t>3</w:t>
            </w:r>
            <w:r w:rsidR="00667455" w:rsidRPr="00651F41">
              <w:rPr>
                <w:rFonts w:asciiTheme="minorHAnsi" w:hAnsiTheme="minorHAnsi" w:cstheme="minorHAnsi"/>
                <w:sz w:val="22"/>
                <w:szCs w:val="22"/>
              </w:rPr>
              <w:t>%</w:t>
            </w:r>
            <w:proofErr w:type="gramEnd"/>
            <w:r w:rsidR="00667455" w:rsidRPr="00651F41">
              <w:rPr>
                <w:rFonts w:asciiTheme="minorHAnsi" w:hAnsiTheme="minorHAnsi" w:cstheme="minorHAnsi"/>
                <w:sz w:val="22"/>
                <w:szCs w:val="22"/>
              </w:rPr>
              <w:t xml:space="preserve"> </w:t>
            </w:r>
          </w:p>
        </w:tc>
      </w:tr>
      <w:tr w:rsidR="006254AE" w:rsidRPr="00651F41" w14:paraId="08A535DE" w14:textId="77777777" w:rsidTr="00667455">
        <w:tc>
          <w:tcPr>
            <w:tcW w:w="4531" w:type="dxa"/>
          </w:tcPr>
          <w:p w14:paraId="121A8508" w14:textId="78E35850" w:rsidR="006254AE" w:rsidRPr="00651F41" w:rsidRDefault="008F5D44" w:rsidP="00667455">
            <w:pPr>
              <w:jc w:val="both"/>
              <w:rPr>
                <w:rFonts w:asciiTheme="minorHAnsi" w:hAnsiTheme="minorHAnsi" w:cstheme="minorHAnsi"/>
                <w:sz w:val="22"/>
                <w:szCs w:val="22"/>
              </w:rPr>
            </w:pPr>
            <w:r w:rsidRPr="00651F41">
              <w:rPr>
                <w:rFonts w:asciiTheme="minorHAnsi" w:hAnsiTheme="minorHAnsi" w:cstheme="minorHAnsi"/>
                <w:sz w:val="22"/>
                <w:szCs w:val="22"/>
              </w:rPr>
              <w:t xml:space="preserve">Nevytření podlahy místností vůbec anebo jen částečně (platí pro neuklizení plochy místností </w:t>
            </w:r>
            <w:r w:rsidR="00215267">
              <w:rPr>
                <w:rFonts w:asciiTheme="minorHAnsi" w:hAnsiTheme="minorHAnsi" w:cstheme="minorHAnsi"/>
                <w:sz w:val="22"/>
                <w:szCs w:val="22"/>
              </w:rPr>
              <w:t>nad</w:t>
            </w:r>
            <w:r w:rsidRPr="00651F41">
              <w:rPr>
                <w:rFonts w:asciiTheme="minorHAnsi" w:hAnsiTheme="minorHAnsi" w:cstheme="minorHAnsi"/>
                <w:sz w:val="22"/>
                <w:szCs w:val="22"/>
              </w:rPr>
              <w:t xml:space="preserve"> </w:t>
            </w:r>
            <w:proofErr w:type="gramStart"/>
            <w:r w:rsidRPr="00651F41">
              <w:rPr>
                <w:rFonts w:asciiTheme="minorHAnsi" w:hAnsiTheme="minorHAnsi" w:cstheme="minorHAnsi"/>
                <w:sz w:val="22"/>
                <w:szCs w:val="22"/>
              </w:rPr>
              <w:t>5%</w:t>
            </w:r>
            <w:proofErr w:type="gramEnd"/>
            <w:r w:rsidRPr="00651F41">
              <w:rPr>
                <w:rFonts w:asciiTheme="minorHAnsi" w:hAnsiTheme="minorHAnsi" w:cstheme="minorHAnsi"/>
                <w:sz w:val="22"/>
                <w:szCs w:val="22"/>
              </w:rPr>
              <w:t xml:space="preserve"> z celkové plochy objektu</w:t>
            </w:r>
            <w:r w:rsidR="007D1069">
              <w:rPr>
                <w:rFonts w:asciiTheme="minorHAnsi" w:hAnsiTheme="minorHAnsi" w:cstheme="minorHAnsi"/>
                <w:sz w:val="22"/>
                <w:szCs w:val="22"/>
              </w:rPr>
              <w:t>*</w:t>
            </w:r>
            <w:r w:rsidR="00215267">
              <w:rPr>
                <w:rFonts w:asciiTheme="minorHAnsi" w:hAnsiTheme="minorHAnsi" w:cstheme="minorHAnsi"/>
                <w:color w:val="4D5156"/>
                <w:sz w:val="22"/>
                <w:szCs w:val="22"/>
                <w:shd w:val="clear" w:color="auto" w:fill="FFFFFF"/>
              </w:rPr>
              <w:t>)</w:t>
            </w:r>
          </w:p>
        </w:tc>
        <w:tc>
          <w:tcPr>
            <w:tcW w:w="4531" w:type="dxa"/>
          </w:tcPr>
          <w:p w14:paraId="1E6E4DA3" w14:textId="088E5A94" w:rsidR="006254AE" w:rsidRPr="00651F41" w:rsidRDefault="009510E7" w:rsidP="00667455">
            <w:pPr>
              <w:jc w:val="both"/>
              <w:rPr>
                <w:rFonts w:asciiTheme="minorHAnsi" w:hAnsiTheme="minorHAnsi" w:cstheme="minorHAnsi"/>
                <w:sz w:val="22"/>
                <w:szCs w:val="22"/>
              </w:rPr>
            </w:pPr>
            <w:proofErr w:type="gramStart"/>
            <w:r>
              <w:rPr>
                <w:rFonts w:asciiTheme="minorHAnsi" w:hAnsiTheme="minorHAnsi" w:cstheme="minorHAnsi"/>
                <w:sz w:val="22"/>
                <w:szCs w:val="22"/>
              </w:rPr>
              <w:t>6</w:t>
            </w:r>
            <w:r w:rsidR="006254AE" w:rsidRPr="00651F41">
              <w:rPr>
                <w:rFonts w:asciiTheme="minorHAnsi" w:hAnsiTheme="minorHAnsi" w:cstheme="minorHAnsi"/>
                <w:sz w:val="22"/>
                <w:szCs w:val="22"/>
              </w:rPr>
              <w:t>%</w:t>
            </w:r>
            <w:proofErr w:type="gramEnd"/>
          </w:p>
        </w:tc>
      </w:tr>
      <w:tr w:rsidR="00667455" w:rsidRPr="00651F41" w14:paraId="2843CD6E" w14:textId="77777777" w:rsidTr="00667455">
        <w:tc>
          <w:tcPr>
            <w:tcW w:w="4531" w:type="dxa"/>
          </w:tcPr>
          <w:p w14:paraId="1B0471F6" w14:textId="1BA0223E" w:rsidR="00667455" w:rsidRPr="00651F41" w:rsidRDefault="00667455" w:rsidP="00667455">
            <w:pPr>
              <w:jc w:val="both"/>
              <w:rPr>
                <w:rFonts w:asciiTheme="minorHAnsi" w:hAnsiTheme="minorHAnsi" w:cstheme="minorHAnsi"/>
                <w:sz w:val="22"/>
                <w:szCs w:val="22"/>
              </w:rPr>
            </w:pPr>
            <w:proofErr w:type="gramStart"/>
            <w:r w:rsidRPr="00651F41">
              <w:rPr>
                <w:rFonts w:asciiTheme="minorHAnsi" w:hAnsiTheme="minorHAnsi" w:cstheme="minorHAnsi"/>
                <w:sz w:val="22"/>
                <w:szCs w:val="22"/>
              </w:rPr>
              <w:lastRenderedPageBreak/>
              <w:t>Nesetření</w:t>
            </w:r>
            <w:proofErr w:type="gramEnd"/>
            <w:r w:rsidR="001E22FF" w:rsidRPr="00651F41">
              <w:rPr>
                <w:rFonts w:asciiTheme="minorHAnsi" w:hAnsiTheme="minorHAnsi" w:cstheme="minorHAnsi"/>
                <w:sz w:val="22"/>
                <w:szCs w:val="22"/>
              </w:rPr>
              <w:t xml:space="preserve"> byť jediného</w:t>
            </w:r>
            <w:r w:rsidRPr="00651F41">
              <w:rPr>
                <w:rFonts w:asciiTheme="minorHAnsi" w:hAnsiTheme="minorHAnsi" w:cstheme="minorHAnsi"/>
                <w:sz w:val="22"/>
                <w:szCs w:val="22"/>
              </w:rPr>
              <w:t xml:space="preserve"> parapetu a pod nimi lišt krytí topení</w:t>
            </w:r>
            <w:r w:rsidR="001E22FF" w:rsidRPr="00651F41">
              <w:rPr>
                <w:rFonts w:asciiTheme="minorHAnsi" w:hAnsiTheme="minorHAnsi" w:cstheme="minorHAnsi"/>
                <w:sz w:val="22"/>
                <w:szCs w:val="22"/>
              </w:rPr>
              <w:t xml:space="preserve"> nebo jen částečné setření</w:t>
            </w:r>
          </w:p>
        </w:tc>
        <w:tc>
          <w:tcPr>
            <w:tcW w:w="4531" w:type="dxa"/>
          </w:tcPr>
          <w:p w14:paraId="1494B72C" w14:textId="65516D7F" w:rsidR="00667455" w:rsidRPr="00651F41" w:rsidRDefault="005A2C4F" w:rsidP="00667455">
            <w:pPr>
              <w:jc w:val="both"/>
              <w:rPr>
                <w:rFonts w:asciiTheme="minorHAnsi" w:hAnsiTheme="minorHAnsi" w:cstheme="minorHAnsi"/>
                <w:sz w:val="22"/>
                <w:szCs w:val="22"/>
              </w:rPr>
            </w:pPr>
            <w:proofErr w:type="gramStart"/>
            <w:r>
              <w:rPr>
                <w:rFonts w:asciiTheme="minorHAnsi" w:hAnsiTheme="minorHAnsi" w:cstheme="minorHAnsi"/>
                <w:sz w:val="22"/>
                <w:szCs w:val="22"/>
              </w:rPr>
              <w:t>3</w:t>
            </w:r>
            <w:r w:rsidR="00667455" w:rsidRPr="00651F41">
              <w:rPr>
                <w:rFonts w:asciiTheme="minorHAnsi" w:hAnsiTheme="minorHAnsi" w:cstheme="minorHAnsi"/>
                <w:sz w:val="22"/>
                <w:szCs w:val="22"/>
              </w:rPr>
              <w:t>%</w:t>
            </w:r>
            <w:proofErr w:type="gramEnd"/>
          </w:p>
        </w:tc>
      </w:tr>
      <w:tr w:rsidR="00667455" w:rsidRPr="00651F41" w14:paraId="60876EC3" w14:textId="77777777" w:rsidTr="00667455">
        <w:tc>
          <w:tcPr>
            <w:tcW w:w="4531" w:type="dxa"/>
          </w:tcPr>
          <w:p w14:paraId="4C2CC283" w14:textId="0978EF22"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Neumytí dveří</w:t>
            </w:r>
            <w:r w:rsidR="0094757F" w:rsidRPr="00651F41">
              <w:rPr>
                <w:rFonts w:asciiTheme="minorHAnsi" w:hAnsiTheme="minorHAnsi" w:cstheme="minorHAnsi"/>
                <w:sz w:val="22"/>
                <w:szCs w:val="22"/>
              </w:rPr>
              <w:t>, byť jen částečné</w:t>
            </w:r>
          </w:p>
        </w:tc>
        <w:tc>
          <w:tcPr>
            <w:tcW w:w="4531" w:type="dxa"/>
          </w:tcPr>
          <w:p w14:paraId="6C2EF55A" w14:textId="303B277C" w:rsidR="00667455" w:rsidRPr="00651F41" w:rsidRDefault="005A2C4F" w:rsidP="00667455">
            <w:pPr>
              <w:jc w:val="both"/>
              <w:rPr>
                <w:rFonts w:asciiTheme="minorHAnsi" w:hAnsiTheme="minorHAnsi" w:cstheme="minorHAnsi"/>
                <w:sz w:val="22"/>
                <w:szCs w:val="22"/>
              </w:rPr>
            </w:pPr>
            <w:proofErr w:type="gramStart"/>
            <w:r>
              <w:rPr>
                <w:rFonts w:asciiTheme="minorHAnsi" w:hAnsiTheme="minorHAnsi" w:cstheme="minorHAnsi"/>
                <w:sz w:val="22"/>
                <w:szCs w:val="22"/>
              </w:rPr>
              <w:t>3</w:t>
            </w:r>
            <w:r w:rsidR="00667455" w:rsidRPr="00651F41">
              <w:rPr>
                <w:rFonts w:asciiTheme="minorHAnsi" w:hAnsiTheme="minorHAnsi" w:cstheme="minorHAnsi"/>
                <w:sz w:val="22"/>
                <w:szCs w:val="22"/>
              </w:rPr>
              <w:t>%</w:t>
            </w:r>
            <w:proofErr w:type="gramEnd"/>
          </w:p>
        </w:tc>
      </w:tr>
      <w:tr w:rsidR="00667455" w:rsidRPr="00651F41" w14:paraId="73CF8205" w14:textId="77777777" w:rsidTr="00667455">
        <w:tc>
          <w:tcPr>
            <w:tcW w:w="4531" w:type="dxa"/>
          </w:tcPr>
          <w:p w14:paraId="46B10C6D" w14:textId="490AEFD4"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 xml:space="preserve">Neumytí obkladů na </w:t>
            </w:r>
            <w:proofErr w:type="spellStart"/>
            <w:r w:rsidRPr="00651F41">
              <w:rPr>
                <w:rFonts w:asciiTheme="minorHAnsi" w:hAnsiTheme="minorHAnsi" w:cstheme="minorHAnsi"/>
                <w:sz w:val="22"/>
                <w:szCs w:val="22"/>
              </w:rPr>
              <w:t>wc</w:t>
            </w:r>
            <w:proofErr w:type="spellEnd"/>
            <w:r w:rsidRPr="00651F41">
              <w:rPr>
                <w:rFonts w:asciiTheme="minorHAnsi" w:hAnsiTheme="minorHAnsi" w:cstheme="minorHAnsi"/>
                <w:sz w:val="22"/>
                <w:szCs w:val="22"/>
              </w:rPr>
              <w:t xml:space="preserve"> a ve třídách</w:t>
            </w:r>
            <w:r w:rsidR="00E073D6">
              <w:rPr>
                <w:rFonts w:asciiTheme="minorHAnsi" w:hAnsiTheme="minorHAnsi" w:cstheme="minorHAnsi"/>
                <w:sz w:val="22"/>
                <w:szCs w:val="22"/>
              </w:rPr>
              <w:t>, byť jen částečné</w:t>
            </w:r>
          </w:p>
        </w:tc>
        <w:tc>
          <w:tcPr>
            <w:tcW w:w="4531" w:type="dxa"/>
          </w:tcPr>
          <w:p w14:paraId="1136866B" w14:textId="3E8FE029" w:rsidR="00667455" w:rsidRPr="00651F41" w:rsidRDefault="005A2C4F" w:rsidP="00667455">
            <w:pPr>
              <w:jc w:val="both"/>
              <w:rPr>
                <w:rFonts w:asciiTheme="minorHAnsi" w:hAnsiTheme="minorHAnsi" w:cstheme="minorHAnsi"/>
                <w:sz w:val="22"/>
                <w:szCs w:val="22"/>
              </w:rPr>
            </w:pPr>
            <w:proofErr w:type="gramStart"/>
            <w:r>
              <w:rPr>
                <w:rFonts w:asciiTheme="minorHAnsi" w:hAnsiTheme="minorHAnsi" w:cstheme="minorHAnsi"/>
                <w:sz w:val="22"/>
                <w:szCs w:val="22"/>
              </w:rPr>
              <w:t>3</w:t>
            </w:r>
            <w:r w:rsidR="006254AE" w:rsidRPr="00651F41">
              <w:rPr>
                <w:rFonts w:asciiTheme="minorHAnsi" w:hAnsiTheme="minorHAnsi" w:cstheme="minorHAnsi"/>
                <w:sz w:val="22"/>
                <w:szCs w:val="22"/>
              </w:rPr>
              <w:t>%</w:t>
            </w:r>
            <w:proofErr w:type="gramEnd"/>
          </w:p>
        </w:tc>
      </w:tr>
      <w:tr w:rsidR="00667455" w:rsidRPr="00651F41" w14:paraId="09E3973C" w14:textId="77777777" w:rsidTr="00667455">
        <w:tc>
          <w:tcPr>
            <w:tcW w:w="4531" w:type="dxa"/>
          </w:tcPr>
          <w:p w14:paraId="7ABC0122" w14:textId="0D6E7BA0" w:rsidR="00667455" w:rsidRPr="00651F41" w:rsidRDefault="00667455" w:rsidP="00667455">
            <w:pPr>
              <w:jc w:val="both"/>
              <w:rPr>
                <w:rFonts w:asciiTheme="minorHAnsi" w:hAnsiTheme="minorHAnsi" w:cstheme="minorHAnsi"/>
                <w:sz w:val="22"/>
                <w:szCs w:val="22"/>
              </w:rPr>
            </w:pPr>
            <w:r w:rsidRPr="00651F41">
              <w:rPr>
                <w:rFonts w:asciiTheme="minorHAnsi" w:hAnsiTheme="minorHAnsi" w:cstheme="minorHAnsi"/>
                <w:sz w:val="22"/>
                <w:szCs w:val="22"/>
              </w:rPr>
              <w:t>Nedostatečné mytí schodiště (byť jen částečně nesetřeno)</w:t>
            </w:r>
          </w:p>
        </w:tc>
        <w:tc>
          <w:tcPr>
            <w:tcW w:w="4531" w:type="dxa"/>
          </w:tcPr>
          <w:p w14:paraId="1984775B" w14:textId="3A4821E6" w:rsidR="00667455" w:rsidRPr="00651F41" w:rsidRDefault="005A2C4F" w:rsidP="00667455">
            <w:pPr>
              <w:jc w:val="both"/>
              <w:rPr>
                <w:rFonts w:asciiTheme="minorHAnsi" w:hAnsiTheme="minorHAnsi" w:cstheme="minorHAnsi"/>
                <w:sz w:val="22"/>
                <w:szCs w:val="22"/>
              </w:rPr>
            </w:pPr>
            <w:proofErr w:type="gramStart"/>
            <w:r>
              <w:rPr>
                <w:rFonts w:asciiTheme="minorHAnsi" w:hAnsiTheme="minorHAnsi" w:cstheme="minorHAnsi"/>
                <w:sz w:val="22"/>
                <w:szCs w:val="22"/>
              </w:rPr>
              <w:t>3</w:t>
            </w:r>
            <w:r w:rsidR="006254AE" w:rsidRPr="00651F41">
              <w:rPr>
                <w:rFonts w:asciiTheme="minorHAnsi" w:hAnsiTheme="minorHAnsi" w:cstheme="minorHAnsi"/>
                <w:sz w:val="22"/>
                <w:szCs w:val="22"/>
              </w:rPr>
              <w:t>%</w:t>
            </w:r>
            <w:proofErr w:type="gramEnd"/>
          </w:p>
        </w:tc>
      </w:tr>
      <w:tr w:rsidR="00667455" w:rsidRPr="00651F41" w14:paraId="2BE4EAC3" w14:textId="77777777" w:rsidTr="00667455">
        <w:tc>
          <w:tcPr>
            <w:tcW w:w="4531" w:type="dxa"/>
          </w:tcPr>
          <w:p w14:paraId="0B8E3A23" w14:textId="0C9B9CDE" w:rsidR="006254AE" w:rsidRPr="00651F41" w:rsidRDefault="006254AE" w:rsidP="006254AE">
            <w:pPr>
              <w:jc w:val="both"/>
              <w:rPr>
                <w:rFonts w:asciiTheme="minorHAnsi" w:hAnsiTheme="minorHAnsi" w:cstheme="minorHAnsi"/>
                <w:sz w:val="22"/>
                <w:szCs w:val="22"/>
              </w:rPr>
            </w:pPr>
            <w:r w:rsidRPr="00651F41">
              <w:rPr>
                <w:rFonts w:asciiTheme="minorHAnsi" w:hAnsiTheme="minorHAnsi" w:cstheme="minorHAnsi"/>
                <w:sz w:val="22"/>
                <w:szCs w:val="22"/>
              </w:rPr>
              <w:t>Každá další opomenutá</w:t>
            </w:r>
            <w:r w:rsidR="0091508D">
              <w:rPr>
                <w:rFonts w:asciiTheme="minorHAnsi" w:hAnsiTheme="minorHAnsi" w:cstheme="minorHAnsi"/>
                <w:sz w:val="22"/>
                <w:szCs w:val="22"/>
              </w:rPr>
              <w:t xml:space="preserve"> nebo jen částečně provedená</w:t>
            </w:r>
            <w:r w:rsidRPr="00651F41">
              <w:rPr>
                <w:rFonts w:asciiTheme="minorHAnsi" w:hAnsiTheme="minorHAnsi" w:cstheme="minorHAnsi"/>
                <w:sz w:val="22"/>
                <w:szCs w:val="22"/>
              </w:rPr>
              <w:t xml:space="preserve"> činnost uvedená v přílo</w:t>
            </w:r>
            <w:r w:rsidR="00D50355">
              <w:rPr>
                <w:rFonts w:asciiTheme="minorHAnsi" w:hAnsiTheme="minorHAnsi" w:cstheme="minorHAnsi"/>
                <w:sz w:val="22"/>
                <w:szCs w:val="22"/>
              </w:rPr>
              <w:t>hách</w:t>
            </w:r>
            <w:r w:rsidRPr="00651F41">
              <w:rPr>
                <w:rFonts w:asciiTheme="minorHAnsi" w:hAnsiTheme="minorHAnsi" w:cstheme="minorHAnsi"/>
                <w:sz w:val="22"/>
                <w:szCs w:val="22"/>
              </w:rPr>
              <w:t xml:space="preserve"> č. 1a a 1b Smlouvy</w:t>
            </w:r>
          </w:p>
          <w:p w14:paraId="7B2D7C9C" w14:textId="62896F08" w:rsidR="00667455" w:rsidRPr="00651F41" w:rsidRDefault="00667455" w:rsidP="00667455">
            <w:pPr>
              <w:jc w:val="both"/>
              <w:rPr>
                <w:rFonts w:asciiTheme="minorHAnsi" w:hAnsiTheme="minorHAnsi" w:cstheme="minorHAnsi"/>
                <w:sz w:val="22"/>
                <w:szCs w:val="22"/>
              </w:rPr>
            </w:pPr>
          </w:p>
        </w:tc>
        <w:tc>
          <w:tcPr>
            <w:tcW w:w="4531" w:type="dxa"/>
          </w:tcPr>
          <w:p w14:paraId="1B126622" w14:textId="37E1BB98" w:rsidR="00667455" w:rsidRPr="00651F41" w:rsidRDefault="001576EE" w:rsidP="00667455">
            <w:pPr>
              <w:jc w:val="both"/>
              <w:rPr>
                <w:rFonts w:asciiTheme="minorHAnsi" w:hAnsiTheme="minorHAnsi" w:cstheme="minorHAnsi"/>
                <w:sz w:val="22"/>
                <w:szCs w:val="22"/>
              </w:rPr>
            </w:pPr>
            <w:proofErr w:type="gramStart"/>
            <w:r>
              <w:rPr>
                <w:rFonts w:asciiTheme="minorHAnsi" w:hAnsiTheme="minorHAnsi" w:cstheme="minorHAnsi"/>
                <w:sz w:val="22"/>
                <w:szCs w:val="22"/>
              </w:rPr>
              <w:t>2</w:t>
            </w:r>
            <w:r w:rsidR="006254AE" w:rsidRPr="00651F41">
              <w:rPr>
                <w:rFonts w:asciiTheme="minorHAnsi" w:hAnsiTheme="minorHAnsi" w:cstheme="minorHAnsi"/>
                <w:sz w:val="22"/>
                <w:szCs w:val="22"/>
              </w:rPr>
              <w:t>%</w:t>
            </w:r>
            <w:proofErr w:type="gramEnd"/>
          </w:p>
        </w:tc>
      </w:tr>
    </w:tbl>
    <w:p w14:paraId="1495736B" w14:textId="4F5B5311" w:rsidR="007D1069" w:rsidRPr="00C63C21" w:rsidRDefault="00C63C21" w:rsidP="00C63C21">
      <w:pPr>
        <w:jc w:val="both"/>
        <w:rPr>
          <w:rFonts w:asciiTheme="minorHAnsi" w:hAnsiTheme="minorHAnsi" w:cstheme="minorHAnsi"/>
          <w:sz w:val="22"/>
          <w:szCs w:val="22"/>
        </w:rPr>
      </w:pPr>
      <w:r>
        <w:rPr>
          <w:rFonts w:asciiTheme="minorHAnsi" w:hAnsiTheme="minorHAnsi" w:cstheme="minorHAnsi"/>
          <w:sz w:val="22"/>
          <w:szCs w:val="22"/>
        </w:rPr>
        <w:t>*</w:t>
      </w:r>
      <w:r w:rsidR="007D1069" w:rsidRPr="00EC791B">
        <w:rPr>
          <w:rFonts w:asciiTheme="minorHAnsi" w:hAnsiTheme="minorHAnsi" w:cstheme="minorHAnsi"/>
          <w:b/>
          <w:bCs/>
          <w:i/>
          <w:iCs/>
          <w:sz w:val="22"/>
          <w:szCs w:val="22"/>
        </w:rPr>
        <w:t>objektem</w:t>
      </w:r>
      <w:r w:rsidR="007D1069" w:rsidRPr="00C63C21">
        <w:rPr>
          <w:rFonts w:asciiTheme="minorHAnsi" w:hAnsiTheme="minorHAnsi" w:cstheme="minorHAnsi"/>
          <w:sz w:val="22"/>
          <w:szCs w:val="22"/>
        </w:rPr>
        <w:t xml:space="preserve"> se rozumí uklízené plochy na </w:t>
      </w:r>
      <w:r w:rsidR="002952D1" w:rsidRPr="00C63C21">
        <w:rPr>
          <w:rFonts w:asciiTheme="minorHAnsi" w:hAnsiTheme="minorHAnsi" w:cstheme="minorHAnsi"/>
          <w:sz w:val="22"/>
          <w:szCs w:val="22"/>
        </w:rPr>
        <w:t>jedné</w:t>
      </w:r>
      <w:r w:rsidR="007D1069" w:rsidRPr="00C63C21">
        <w:rPr>
          <w:rFonts w:asciiTheme="minorHAnsi" w:hAnsiTheme="minorHAnsi" w:cstheme="minorHAnsi"/>
          <w:sz w:val="22"/>
          <w:szCs w:val="22"/>
        </w:rPr>
        <w:t xml:space="preserve"> z uklízených adres</w:t>
      </w:r>
      <w:r w:rsidR="002952D1" w:rsidRPr="00C63C21">
        <w:rPr>
          <w:rFonts w:asciiTheme="minorHAnsi" w:hAnsiTheme="minorHAnsi" w:cstheme="minorHAnsi"/>
          <w:sz w:val="22"/>
          <w:szCs w:val="22"/>
        </w:rPr>
        <w:t>. T</w:t>
      </w:r>
      <w:r w:rsidR="007D1069" w:rsidRPr="00C63C21">
        <w:rPr>
          <w:rFonts w:asciiTheme="minorHAnsi" w:hAnsiTheme="minorHAnsi" w:cstheme="minorHAnsi"/>
          <w:sz w:val="22"/>
          <w:szCs w:val="22"/>
        </w:rPr>
        <w:t>akže první</w:t>
      </w:r>
      <w:r w:rsidR="002952D1" w:rsidRPr="00C63C21">
        <w:rPr>
          <w:rFonts w:asciiTheme="minorHAnsi" w:hAnsiTheme="minorHAnsi" w:cstheme="minorHAnsi"/>
          <w:sz w:val="22"/>
          <w:szCs w:val="22"/>
        </w:rPr>
        <w:t>m</w:t>
      </w:r>
      <w:r w:rsidR="007D1069" w:rsidRPr="00C63C21">
        <w:rPr>
          <w:rFonts w:asciiTheme="minorHAnsi" w:hAnsiTheme="minorHAnsi" w:cstheme="minorHAnsi"/>
          <w:sz w:val="22"/>
          <w:szCs w:val="22"/>
        </w:rPr>
        <w:t xml:space="preserve"> objekt</w:t>
      </w:r>
      <w:r w:rsidR="002952D1" w:rsidRPr="00C63C21">
        <w:rPr>
          <w:rFonts w:asciiTheme="minorHAnsi" w:hAnsiTheme="minorHAnsi" w:cstheme="minorHAnsi"/>
          <w:sz w:val="22"/>
          <w:szCs w:val="22"/>
        </w:rPr>
        <w:t>em</w:t>
      </w:r>
      <w:r w:rsidR="007D1069" w:rsidRPr="00C63C21">
        <w:rPr>
          <w:rFonts w:asciiTheme="minorHAnsi" w:hAnsiTheme="minorHAnsi" w:cstheme="minorHAnsi"/>
          <w:sz w:val="22"/>
          <w:szCs w:val="22"/>
        </w:rPr>
        <w:t xml:space="preserve"> je </w:t>
      </w:r>
      <w:r w:rsidR="002952D1" w:rsidRPr="00C63C21">
        <w:rPr>
          <w:rFonts w:asciiTheme="minorHAnsi" w:hAnsiTheme="minorHAnsi" w:cstheme="minorHAnsi"/>
          <w:sz w:val="22"/>
          <w:szCs w:val="22"/>
        </w:rPr>
        <w:t xml:space="preserve">budova na ulici </w:t>
      </w:r>
      <w:r w:rsidR="007D1069" w:rsidRPr="00C63C21">
        <w:rPr>
          <w:rFonts w:asciiTheme="minorHAnsi" w:hAnsiTheme="minorHAnsi" w:cstheme="minorHAnsi"/>
          <w:sz w:val="22"/>
          <w:szCs w:val="22"/>
        </w:rPr>
        <w:t xml:space="preserve">Vranovská </w:t>
      </w:r>
      <w:r w:rsidR="002952D1" w:rsidRPr="00C63C21">
        <w:rPr>
          <w:rFonts w:asciiTheme="minorHAnsi" w:hAnsiTheme="minorHAnsi" w:cstheme="minorHAnsi"/>
          <w:sz w:val="22"/>
          <w:szCs w:val="22"/>
        </w:rPr>
        <w:t xml:space="preserve">a pro účely výpočtu procentního podílu neuklizené plochy se bere v potaz pouze podlahová plocha školy na ulici Vranovské. Druhým objektem je pak škola na ulici Pionýrská a rozhodující pro účely výpočtu procentního podílu neuklizené plochy je celková podlahová plocha uklízených prostor pouze na ulici Pionýrské. </w:t>
      </w:r>
    </w:p>
    <w:p w14:paraId="03D368F7" w14:textId="77777777" w:rsidR="007D1069" w:rsidRPr="00651F41" w:rsidRDefault="007D1069" w:rsidP="00DF5728">
      <w:pPr>
        <w:jc w:val="both"/>
        <w:rPr>
          <w:rFonts w:asciiTheme="minorHAnsi" w:hAnsiTheme="minorHAnsi" w:cstheme="minorHAnsi"/>
          <w:sz w:val="22"/>
          <w:szCs w:val="22"/>
        </w:rPr>
      </w:pPr>
    </w:p>
    <w:p w14:paraId="456438DE" w14:textId="70118D88" w:rsidR="00DF5728" w:rsidRPr="00651F41" w:rsidRDefault="00651F41" w:rsidP="00DF5728">
      <w:pPr>
        <w:tabs>
          <w:tab w:val="left" w:pos="426"/>
          <w:tab w:val="left" w:pos="3119"/>
        </w:tabs>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6.4 </w:t>
      </w:r>
      <w:r w:rsidR="00DF5728" w:rsidRPr="00651F41">
        <w:rPr>
          <w:rFonts w:asciiTheme="minorHAnsi" w:hAnsiTheme="minorHAnsi" w:cstheme="minorHAnsi"/>
          <w:sz w:val="22"/>
          <w:szCs w:val="22"/>
        </w:rPr>
        <w:t>O provedené kontrole objednatel zpracuje jednoduchý záznam včetně výpočtu částky krácení</w:t>
      </w:r>
      <w:r w:rsidR="00643EEE" w:rsidRPr="00651F41">
        <w:rPr>
          <w:rFonts w:asciiTheme="minorHAnsi" w:hAnsiTheme="minorHAnsi" w:cstheme="minorHAnsi"/>
          <w:sz w:val="22"/>
          <w:szCs w:val="22"/>
        </w:rPr>
        <w:t xml:space="preserve"> a pořízení fotografie zjištěných</w:t>
      </w:r>
      <w:r w:rsidR="00C551C3">
        <w:rPr>
          <w:rFonts w:asciiTheme="minorHAnsi" w:hAnsiTheme="minorHAnsi" w:cstheme="minorHAnsi"/>
          <w:sz w:val="22"/>
          <w:szCs w:val="22"/>
        </w:rPr>
        <w:t xml:space="preserve"> (v Provozní knize zapsaných)</w:t>
      </w:r>
      <w:r w:rsidR="00643EEE" w:rsidRPr="00651F41">
        <w:rPr>
          <w:rFonts w:asciiTheme="minorHAnsi" w:hAnsiTheme="minorHAnsi" w:cstheme="minorHAnsi"/>
          <w:sz w:val="22"/>
          <w:szCs w:val="22"/>
        </w:rPr>
        <w:t xml:space="preserve"> </w:t>
      </w:r>
      <w:r w:rsidR="0087603C">
        <w:rPr>
          <w:rFonts w:asciiTheme="minorHAnsi" w:hAnsiTheme="minorHAnsi" w:cstheme="minorHAnsi"/>
          <w:sz w:val="22"/>
          <w:szCs w:val="22"/>
        </w:rPr>
        <w:t>a neodstraněných závad</w:t>
      </w:r>
      <w:r w:rsidR="00DF5728" w:rsidRPr="00651F41">
        <w:rPr>
          <w:rFonts w:asciiTheme="minorHAnsi" w:hAnsiTheme="minorHAnsi" w:cstheme="minorHAnsi"/>
          <w:sz w:val="22"/>
          <w:szCs w:val="22"/>
        </w:rPr>
        <w:t xml:space="preserve">, který předá poskytovateli ve lhůtě do </w:t>
      </w:r>
      <w:r w:rsidR="00F074FF">
        <w:rPr>
          <w:rFonts w:asciiTheme="minorHAnsi" w:hAnsiTheme="minorHAnsi" w:cstheme="minorHAnsi"/>
          <w:sz w:val="22"/>
          <w:szCs w:val="22"/>
        </w:rPr>
        <w:t>4</w:t>
      </w:r>
      <w:r w:rsidR="00DF5728" w:rsidRPr="00651F41">
        <w:rPr>
          <w:rFonts w:asciiTheme="minorHAnsi" w:hAnsiTheme="minorHAnsi" w:cstheme="minorHAnsi"/>
          <w:sz w:val="22"/>
          <w:szCs w:val="22"/>
        </w:rPr>
        <w:t xml:space="preserve"> pracovních dní od zjištění </w:t>
      </w:r>
      <w:r w:rsidR="009F4BDC">
        <w:rPr>
          <w:rFonts w:asciiTheme="minorHAnsi" w:hAnsiTheme="minorHAnsi" w:cstheme="minorHAnsi"/>
          <w:sz w:val="22"/>
          <w:szCs w:val="22"/>
        </w:rPr>
        <w:t>neodstraněných závad</w:t>
      </w:r>
      <w:r w:rsidR="00DF5728" w:rsidRPr="00651F41">
        <w:rPr>
          <w:rFonts w:asciiTheme="minorHAnsi" w:hAnsiTheme="minorHAnsi" w:cstheme="minorHAnsi"/>
          <w:sz w:val="22"/>
          <w:szCs w:val="22"/>
        </w:rPr>
        <w:t xml:space="preserve"> v plnění smlouvy</w:t>
      </w:r>
      <w:r w:rsidR="00643EEE" w:rsidRPr="00651F41">
        <w:rPr>
          <w:rFonts w:asciiTheme="minorHAnsi" w:hAnsiTheme="minorHAnsi" w:cstheme="minorHAnsi"/>
          <w:sz w:val="22"/>
          <w:szCs w:val="22"/>
        </w:rPr>
        <w:t xml:space="preserve"> a požádá o fakturaci poníženou o tuto hodnotu. V případě nereflektování požadavku na fakturaci poníženou o vypočtenou sankci </w:t>
      </w:r>
      <w:r w:rsidR="00DB28B5">
        <w:rPr>
          <w:rFonts w:asciiTheme="minorHAnsi" w:hAnsiTheme="minorHAnsi" w:cstheme="minorHAnsi"/>
          <w:sz w:val="22"/>
          <w:szCs w:val="22"/>
        </w:rPr>
        <w:t xml:space="preserve">ze strany zhotovitele </w:t>
      </w:r>
      <w:r w:rsidR="00643EEE" w:rsidRPr="00651F41">
        <w:rPr>
          <w:rFonts w:asciiTheme="minorHAnsi" w:hAnsiTheme="minorHAnsi" w:cstheme="minorHAnsi"/>
          <w:sz w:val="22"/>
          <w:szCs w:val="22"/>
        </w:rPr>
        <w:t xml:space="preserve">je objednatel oprávněn částku vypočtené sankce započíst na částku uvedenou v předložené faktuře za </w:t>
      </w:r>
      <w:r w:rsidR="004E0802">
        <w:rPr>
          <w:rFonts w:asciiTheme="minorHAnsi" w:hAnsiTheme="minorHAnsi" w:cstheme="minorHAnsi"/>
          <w:sz w:val="22"/>
          <w:szCs w:val="22"/>
        </w:rPr>
        <w:t xml:space="preserve">následující </w:t>
      </w:r>
      <w:r w:rsidR="00643EEE" w:rsidRPr="00651F41">
        <w:rPr>
          <w:rFonts w:asciiTheme="minorHAnsi" w:hAnsiTheme="minorHAnsi" w:cstheme="minorHAnsi"/>
          <w:sz w:val="22"/>
          <w:szCs w:val="22"/>
        </w:rPr>
        <w:t>měsí</w:t>
      </w:r>
      <w:r w:rsidR="004E0802">
        <w:rPr>
          <w:rFonts w:asciiTheme="minorHAnsi" w:hAnsiTheme="minorHAnsi" w:cstheme="minorHAnsi"/>
          <w:sz w:val="22"/>
          <w:szCs w:val="22"/>
        </w:rPr>
        <w:t xml:space="preserve">c. </w:t>
      </w:r>
    </w:p>
    <w:p w14:paraId="30E669E7" w14:textId="77777777" w:rsidR="00DF5728" w:rsidRPr="00651F41" w:rsidRDefault="00DF5728" w:rsidP="00DF5728">
      <w:pPr>
        <w:tabs>
          <w:tab w:val="left" w:pos="426"/>
          <w:tab w:val="left" w:pos="3119"/>
        </w:tabs>
        <w:jc w:val="both"/>
        <w:rPr>
          <w:rFonts w:asciiTheme="minorHAnsi" w:hAnsiTheme="minorHAnsi" w:cstheme="minorHAnsi"/>
          <w:sz w:val="22"/>
          <w:szCs w:val="22"/>
        </w:rPr>
      </w:pPr>
    </w:p>
    <w:p w14:paraId="127980D0" w14:textId="60CFB018" w:rsidR="00DF5728" w:rsidRPr="00651F41" w:rsidRDefault="00651F41" w:rsidP="00DF5728">
      <w:pPr>
        <w:tabs>
          <w:tab w:val="left" w:pos="426"/>
          <w:tab w:val="left" w:pos="3119"/>
        </w:tabs>
        <w:spacing w:before="60" w:after="60"/>
        <w:jc w:val="both"/>
        <w:rPr>
          <w:rFonts w:asciiTheme="minorHAnsi" w:hAnsiTheme="minorHAnsi" w:cstheme="minorHAnsi"/>
          <w:color w:val="FF0000"/>
          <w:sz w:val="22"/>
          <w:szCs w:val="22"/>
        </w:rPr>
      </w:pPr>
      <w:r w:rsidRPr="00651F41">
        <w:rPr>
          <w:rFonts w:asciiTheme="minorHAnsi" w:hAnsiTheme="minorHAnsi" w:cstheme="minorHAnsi"/>
          <w:sz w:val="22"/>
          <w:szCs w:val="22"/>
        </w:rPr>
        <w:t xml:space="preserve">6.5 </w:t>
      </w:r>
      <w:r w:rsidR="00DF5728" w:rsidRPr="00651F41">
        <w:rPr>
          <w:rFonts w:asciiTheme="minorHAnsi" w:hAnsiTheme="minorHAnsi" w:cstheme="minorHAnsi"/>
          <w:sz w:val="22"/>
          <w:szCs w:val="22"/>
        </w:rPr>
        <w:t>Objednatel může opakovat kontrolu kvality</w:t>
      </w:r>
      <w:r w:rsidR="00F40E1E">
        <w:rPr>
          <w:rFonts w:asciiTheme="minorHAnsi" w:hAnsiTheme="minorHAnsi" w:cstheme="minorHAnsi"/>
          <w:sz w:val="22"/>
          <w:szCs w:val="22"/>
        </w:rPr>
        <w:t xml:space="preserve"> úklidu</w:t>
      </w:r>
      <w:r w:rsidR="00DF5728" w:rsidRPr="00651F41">
        <w:rPr>
          <w:rFonts w:asciiTheme="minorHAnsi" w:hAnsiTheme="minorHAnsi" w:cstheme="minorHAnsi"/>
          <w:sz w:val="22"/>
          <w:szCs w:val="22"/>
        </w:rPr>
        <w:t xml:space="preserve"> </w:t>
      </w:r>
      <w:r w:rsidR="00222B7C">
        <w:rPr>
          <w:rFonts w:asciiTheme="minorHAnsi" w:hAnsiTheme="minorHAnsi" w:cstheme="minorHAnsi"/>
          <w:sz w:val="22"/>
          <w:szCs w:val="22"/>
        </w:rPr>
        <w:t>kdykoliv</w:t>
      </w:r>
      <w:r w:rsidR="00DF5728" w:rsidRPr="00651F41">
        <w:rPr>
          <w:rFonts w:asciiTheme="minorHAnsi" w:hAnsiTheme="minorHAnsi" w:cstheme="minorHAnsi"/>
          <w:sz w:val="22"/>
          <w:szCs w:val="22"/>
        </w:rPr>
        <w:t xml:space="preserve"> a v případě opakování </w:t>
      </w:r>
      <w:r w:rsidR="009F4BDC">
        <w:rPr>
          <w:rFonts w:asciiTheme="minorHAnsi" w:hAnsiTheme="minorHAnsi" w:cstheme="minorHAnsi"/>
          <w:sz w:val="22"/>
          <w:szCs w:val="22"/>
        </w:rPr>
        <w:t>závad</w:t>
      </w:r>
      <w:r w:rsidR="00141F5B">
        <w:rPr>
          <w:rFonts w:asciiTheme="minorHAnsi" w:hAnsiTheme="minorHAnsi" w:cstheme="minorHAnsi"/>
          <w:sz w:val="22"/>
          <w:szCs w:val="22"/>
        </w:rPr>
        <w:t xml:space="preserve"> je oprávněn </w:t>
      </w:r>
      <w:r w:rsidR="00DF5728" w:rsidRPr="00651F41">
        <w:rPr>
          <w:rFonts w:asciiTheme="minorHAnsi" w:hAnsiTheme="minorHAnsi" w:cstheme="minorHAnsi"/>
          <w:sz w:val="22"/>
          <w:szCs w:val="22"/>
        </w:rPr>
        <w:t>ukonč</w:t>
      </w:r>
      <w:r w:rsidR="00141F5B">
        <w:rPr>
          <w:rFonts w:asciiTheme="minorHAnsi" w:hAnsiTheme="minorHAnsi" w:cstheme="minorHAnsi"/>
          <w:sz w:val="22"/>
          <w:szCs w:val="22"/>
        </w:rPr>
        <w:t>it</w:t>
      </w:r>
      <w:r w:rsidR="00DF5728" w:rsidRPr="00651F41">
        <w:rPr>
          <w:rFonts w:asciiTheme="minorHAnsi" w:hAnsiTheme="minorHAnsi" w:cstheme="minorHAnsi"/>
          <w:sz w:val="22"/>
          <w:szCs w:val="22"/>
        </w:rPr>
        <w:t xml:space="preserve"> smlouvu s objednatelem </w:t>
      </w:r>
      <w:r w:rsidR="00DF5728" w:rsidRPr="006F6149">
        <w:rPr>
          <w:rFonts w:asciiTheme="minorHAnsi" w:hAnsiTheme="minorHAnsi" w:cstheme="minorHAnsi"/>
          <w:sz w:val="22"/>
          <w:szCs w:val="22"/>
        </w:rPr>
        <w:t>odstoupením</w:t>
      </w:r>
      <w:r w:rsidR="00405369">
        <w:rPr>
          <w:rFonts w:asciiTheme="minorHAnsi" w:hAnsiTheme="minorHAnsi" w:cstheme="minorHAnsi"/>
          <w:sz w:val="22"/>
          <w:szCs w:val="22"/>
        </w:rPr>
        <w:t xml:space="preserve"> od smlouvy. </w:t>
      </w:r>
    </w:p>
    <w:p w14:paraId="25D40ABC" w14:textId="77777777" w:rsidR="00DF5728" w:rsidRPr="00651F41" w:rsidRDefault="00DF5728" w:rsidP="00DF5728">
      <w:pPr>
        <w:jc w:val="both"/>
        <w:rPr>
          <w:rFonts w:asciiTheme="minorHAnsi" w:hAnsiTheme="minorHAnsi" w:cstheme="minorHAnsi"/>
          <w:sz w:val="22"/>
          <w:szCs w:val="22"/>
        </w:rPr>
      </w:pPr>
    </w:p>
    <w:p w14:paraId="6B0432E0" w14:textId="65509CF8" w:rsidR="00DA63C0" w:rsidRPr="00651F41" w:rsidRDefault="00DA63C0" w:rsidP="00441B8C">
      <w:pPr>
        <w:jc w:val="both"/>
        <w:rPr>
          <w:rFonts w:asciiTheme="minorHAnsi" w:hAnsiTheme="minorHAnsi" w:cstheme="minorHAnsi"/>
          <w:sz w:val="22"/>
          <w:szCs w:val="22"/>
        </w:rPr>
      </w:pPr>
      <w:r w:rsidRPr="00651F41">
        <w:rPr>
          <w:rFonts w:asciiTheme="minorHAnsi" w:hAnsiTheme="minorHAnsi" w:cstheme="minorHAnsi"/>
          <w:sz w:val="22"/>
          <w:szCs w:val="22"/>
        </w:rPr>
        <w:t>6.</w:t>
      </w:r>
      <w:r w:rsidR="00651F41" w:rsidRPr="00651F41">
        <w:rPr>
          <w:rFonts w:asciiTheme="minorHAnsi" w:hAnsiTheme="minorHAnsi" w:cstheme="minorHAnsi"/>
          <w:sz w:val="22"/>
          <w:szCs w:val="22"/>
        </w:rPr>
        <w:t xml:space="preserve">6 </w:t>
      </w:r>
      <w:r w:rsidRPr="00651F41">
        <w:rPr>
          <w:rFonts w:asciiTheme="minorHAnsi" w:hAnsiTheme="minorHAnsi" w:cstheme="minorHAnsi"/>
          <w:sz w:val="22"/>
          <w:szCs w:val="22"/>
        </w:rPr>
        <w:t>V případě vzniku události, kterou nemůže zhotovitel ovlivnit, tj. situace způsobené vyšší mocí, není objednatel oprávněn požadovat slevu ze sjednané ceny.</w:t>
      </w:r>
    </w:p>
    <w:p w14:paraId="1B20A301" w14:textId="77777777" w:rsidR="00DA63C0" w:rsidRPr="00651F41" w:rsidRDefault="00DA63C0" w:rsidP="00441B8C">
      <w:pPr>
        <w:jc w:val="both"/>
        <w:rPr>
          <w:rFonts w:asciiTheme="minorHAnsi" w:hAnsiTheme="minorHAnsi" w:cstheme="minorHAnsi"/>
          <w:sz w:val="22"/>
          <w:szCs w:val="22"/>
        </w:rPr>
      </w:pPr>
    </w:p>
    <w:p w14:paraId="4E1A18EE" w14:textId="3A6EE1F9" w:rsidR="00DA63C0" w:rsidRPr="00651F41" w:rsidRDefault="00DA63C0" w:rsidP="00441B8C">
      <w:pPr>
        <w:jc w:val="both"/>
        <w:rPr>
          <w:rFonts w:asciiTheme="minorHAnsi" w:hAnsiTheme="minorHAnsi" w:cstheme="minorHAnsi"/>
          <w:sz w:val="22"/>
          <w:szCs w:val="22"/>
        </w:rPr>
      </w:pPr>
      <w:r w:rsidRPr="00651F41">
        <w:rPr>
          <w:rFonts w:asciiTheme="minorHAnsi" w:hAnsiTheme="minorHAnsi" w:cstheme="minorHAnsi"/>
          <w:sz w:val="22"/>
          <w:szCs w:val="22"/>
        </w:rPr>
        <w:t>6.</w:t>
      </w:r>
      <w:r w:rsidR="00651F41" w:rsidRPr="00651F41">
        <w:rPr>
          <w:rFonts w:asciiTheme="minorHAnsi" w:hAnsiTheme="minorHAnsi" w:cstheme="minorHAnsi"/>
          <w:sz w:val="22"/>
          <w:szCs w:val="22"/>
        </w:rPr>
        <w:t xml:space="preserve">7 </w:t>
      </w:r>
      <w:r w:rsidRPr="00651F41">
        <w:rPr>
          <w:rFonts w:asciiTheme="minorHAnsi" w:hAnsiTheme="minorHAnsi" w:cstheme="minorHAnsi"/>
          <w:sz w:val="22"/>
          <w:szCs w:val="22"/>
        </w:rPr>
        <w:t>Neprovedené práce z titulu omezení provozu, dočasného vyloučení prostor z provozu nebo oprav a rekonstrukčních prací nebudou fakturovány. Tato skutečnost bude vzájemně dohodnuta předem smluvními stranami.</w:t>
      </w:r>
    </w:p>
    <w:p w14:paraId="2FD82CE0" w14:textId="77777777" w:rsidR="002B604B" w:rsidRPr="005E18DD" w:rsidRDefault="002B604B" w:rsidP="00441B8C">
      <w:pPr>
        <w:jc w:val="both"/>
        <w:rPr>
          <w:rFonts w:ascii="Calibri" w:hAnsi="Calibri" w:cs="Calibri"/>
          <w:sz w:val="22"/>
          <w:szCs w:val="22"/>
        </w:rPr>
      </w:pPr>
    </w:p>
    <w:p w14:paraId="133E5DB4" w14:textId="43E44E6B" w:rsidR="00DA63C0"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ab/>
        <w:t>Čl. 7.</w:t>
      </w:r>
    </w:p>
    <w:p w14:paraId="5A9D6B13"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Platnost smlouvy</w:t>
      </w:r>
    </w:p>
    <w:p w14:paraId="6421A9F1" w14:textId="77777777" w:rsidR="00DA63C0" w:rsidRPr="005E18DD" w:rsidRDefault="00DA63C0" w:rsidP="00441B8C">
      <w:pPr>
        <w:jc w:val="both"/>
        <w:rPr>
          <w:rFonts w:ascii="Calibri" w:hAnsi="Calibri" w:cs="Calibri"/>
          <w:sz w:val="22"/>
          <w:szCs w:val="22"/>
        </w:rPr>
      </w:pPr>
    </w:p>
    <w:p w14:paraId="7A816DEB" w14:textId="6D24890C" w:rsidR="00DA63C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.1. Smlouva nabývá platnosti dnem podpisu</w:t>
      </w:r>
      <w:r w:rsidR="00C13BEA">
        <w:rPr>
          <w:rFonts w:ascii="Calibri" w:hAnsi="Calibri" w:cs="Calibri"/>
          <w:sz w:val="22"/>
          <w:szCs w:val="22"/>
        </w:rPr>
        <w:t xml:space="preserve"> oběma smluvními stranami</w:t>
      </w:r>
      <w:r w:rsidR="00DA63C0" w:rsidRPr="005E18DD">
        <w:rPr>
          <w:rFonts w:ascii="Calibri" w:hAnsi="Calibri" w:cs="Calibri"/>
          <w:sz w:val="22"/>
          <w:szCs w:val="22"/>
        </w:rPr>
        <w:t xml:space="preserve"> a účinnosti dnem </w:t>
      </w:r>
      <w:r w:rsidR="00EF1DAF" w:rsidRPr="005E18DD">
        <w:rPr>
          <w:rFonts w:ascii="Calibri" w:hAnsi="Calibri" w:cs="Calibri"/>
          <w:sz w:val="22"/>
          <w:szCs w:val="22"/>
        </w:rPr>
        <w:t>uveřejnění v registru smluv</w:t>
      </w:r>
      <w:r w:rsidR="00C13BEA">
        <w:rPr>
          <w:rFonts w:ascii="Calibri" w:hAnsi="Calibri" w:cs="Calibri"/>
          <w:sz w:val="22"/>
          <w:szCs w:val="22"/>
        </w:rPr>
        <w:t>.</w:t>
      </w:r>
    </w:p>
    <w:p w14:paraId="5262DBBD" w14:textId="77777777" w:rsidR="00DA63C0" w:rsidRPr="005E18DD" w:rsidRDefault="00DA63C0" w:rsidP="00441B8C">
      <w:pPr>
        <w:jc w:val="both"/>
        <w:rPr>
          <w:rFonts w:ascii="Calibri" w:hAnsi="Calibri" w:cs="Calibri"/>
          <w:sz w:val="22"/>
          <w:szCs w:val="22"/>
        </w:rPr>
      </w:pPr>
    </w:p>
    <w:p w14:paraId="3594B5CE" w14:textId="036E3556" w:rsidR="00DD37D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.2. Smlouva zaniká</w:t>
      </w:r>
      <w:r w:rsidR="00DD37D0" w:rsidRPr="005E18DD">
        <w:rPr>
          <w:rFonts w:ascii="Calibri" w:hAnsi="Calibri" w:cs="Calibri"/>
          <w:sz w:val="22"/>
          <w:szCs w:val="22"/>
        </w:rPr>
        <w:t xml:space="preserve"> </w:t>
      </w:r>
      <w:r w:rsidR="00DD37D0" w:rsidRPr="005E18DD">
        <w:rPr>
          <w:rFonts w:ascii="Calibri" w:hAnsi="Calibri" w:cs="Calibri"/>
          <w:iCs/>
          <w:sz w:val="22"/>
          <w:szCs w:val="22"/>
        </w:rPr>
        <w:t>před uplynutím doby, na kterou byla sjednána:</w:t>
      </w:r>
    </w:p>
    <w:p w14:paraId="250F7901"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Písemnou výpovědí s jednoměsíční výpovědní lhůtou pro podstatné porušení smluvních povinností. Výpovědní lhůta počíná běžet první den měsíce následujícího po obdržení výpovědi.</w:t>
      </w:r>
    </w:p>
    <w:p w14:paraId="5DA1D4AF" w14:textId="77777777" w:rsidR="00DA63C0" w:rsidRPr="005E18DD" w:rsidRDefault="00DA63C0" w:rsidP="00441B8C">
      <w:pPr>
        <w:jc w:val="both"/>
        <w:rPr>
          <w:rFonts w:ascii="Calibri" w:hAnsi="Calibri" w:cs="Calibri"/>
          <w:sz w:val="22"/>
          <w:szCs w:val="22"/>
        </w:rPr>
      </w:pPr>
      <w:r w:rsidRPr="005E18DD">
        <w:rPr>
          <w:rFonts w:ascii="Calibri" w:hAnsi="Calibri" w:cs="Calibri"/>
          <w:sz w:val="22"/>
          <w:szCs w:val="22"/>
        </w:rPr>
        <w:t>- Zánikem jedné ze smluvních stran bez právního nástupce.</w:t>
      </w:r>
    </w:p>
    <w:p w14:paraId="246915B1" w14:textId="77777777" w:rsidR="00DA63C0" w:rsidRPr="005E18DD" w:rsidRDefault="00DA63C0" w:rsidP="00441B8C">
      <w:pPr>
        <w:jc w:val="both"/>
        <w:rPr>
          <w:rFonts w:ascii="Calibri" w:hAnsi="Calibri" w:cs="Calibri"/>
          <w:sz w:val="22"/>
          <w:szCs w:val="22"/>
        </w:rPr>
      </w:pPr>
    </w:p>
    <w:p w14:paraId="6E71F227" w14:textId="0C175B98" w:rsidR="00DA63C0" w:rsidRPr="005E18DD" w:rsidRDefault="00977E82" w:rsidP="00441B8C">
      <w:pPr>
        <w:jc w:val="both"/>
        <w:rPr>
          <w:rFonts w:ascii="Calibri" w:hAnsi="Calibri" w:cs="Calibri"/>
          <w:sz w:val="22"/>
          <w:szCs w:val="22"/>
        </w:rPr>
      </w:pPr>
      <w:r>
        <w:rPr>
          <w:rFonts w:ascii="Calibri" w:hAnsi="Calibri" w:cs="Calibri"/>
          <w:sz w:val="22"/>
          <w:szCs w:val="22"/>
        </w:rPr>
        <w:t>8</w:t>
      </w:r>
      <w:r w:rsidR="00DA63C0" w:rsidRPr="005E18DD">
        <w:rPr>
          <w:rFonts w:ascii="Calibri" w:hAnsi="Calibri" w:cs="Calibri"/>
          <w:sz w:val="22"/>
          <w:szCs w:val="22"/>
        </w:rPr>
        <w:t>.</w:t>
      </w:r>
      <w:r w:rsidR="00C70294" w:rsidRPr="005E18DD">
        <w:rPr>
          <w:rFonts w:ascii="Calibri" w:hAnsi="Calibri" w:cs="Calibri"/>
          <w:sz w:val="22"/>
          <w:szCs w:val="22"/>
        </w:rPr>
        <w:t>3</w:t>
      </w:r>
      <w:r w:rsidR="00DA63C0" w:rsidRPr="005E18DD">
        <w:rPr>
          <w:rFonts w:ascii="Calibri" w:hAnsi="Calibri" w:cs="Calibri"/>
          <w:sz w:val="22"/>
          <w:szCs w:val="22"/>
        </w:rPr>
        <w:t xml:space="preserve">. Za podstatné porušení smluvních povinností považují smluvní strany především </w:t>
      </w:r>
      <w:r w:rsidR="004E54C9" w:rsidRPr="005E18DD">
        <w:rPr>
          <w:rFonts w:ascii="Calibri" w:hAnsi="Calibri" w:cs="Calibri"/>
          <w:sz w:val="22"/>
          <w:szCs w:val="22"/>
        </w:rPr>
        <w:t>opakující se</w:t>
      </w:r>
      <w:r w:rsidR="00DA63C0" w:rsidRPr="005E18DD">
        <w:rPr>
          <w:rFonts w:ascii="Calibri" w:hAnsi="Calibri" w:cs="Calibri"/>
          <w:sz w:val="22"/>
          <w:szCs w:val="22"/>
        </w:rPr>
        <w:t xml:space="preserve"> poskytování nekvalitních služeb</w:t>
      </w:r>
      <w:r w:rsidR="00970E04">
        <w:rPr>
          <w:rFonts w:ascii="Calibri" w:hAnsi="Calibri" w:cs="Calibri"/>
          <w:sz w:val="22"/>
          <w:szCs w:val="22"/>
        </w:rPr>
        <w:t xml:space="preserve"> (neplnění závazku v souladu s přílohami </w:t>
      </w:r>
      <w:proofErr w:type="gramStart"/>
      <w:r w:rsidR="00970E04">
        <w:rPr>
          <w:rFonts w:ascii="Calibri" w:hAnsi="Calibri" w:cs="Calibri"/>
          <w:sz w:val="22"/>
          <w:szCs w:val="22"/>
        </w:rPr>
        <w:t>1a</w:t>
      </w:r>
      <w:proofErr w:type="gramEnd"/>
      <w:r w:rsidR="003C1C4C">
        <w:rPr>
          <w:rFonts w:ascii="Calibri" w:hAnsi="Calibri" w:cs="Calibri"/>
          <w:sz w:val="22"/>
          <w:szCs w:val="22"/>
        </w:rPr>
        <w:t>)</w:t>
      </w:r>
      <w:r w:rsidR="00970E04">
        <w:rPr>
          <w:rFonts w:ascii="Calibri" w:hAnsi="Calibri" w:cs="Calibri"/>
          <w:sz w:val="22"/>
          <w:szCs w:val="22"/>
        </w:rPr>
        <w:t xml:space="preserve"> a </w:t>
      </w:r>
      <w:proofErr w:type="gramStart"/>
      <w:r w:rsidR="00970E04">
        <w:rPr>
          <w:rFonts w:ascii="Calibri" w:hAnsi="Calibri" w:cs="Calibri"/>
          <w:sz w:val="22"/>
          <w:szCs w:val="22"/>
        </w:rPr>
        <w:t>1b</w:t>
      </w:r>
      <w:proofErr w:type="gramEnd"/>
      <w:r w:rsidR="00970E04">
        <w:rPr>
          <w:rFonts w:ascii="Calibri" w:hAnsi="Calibri" w:cs="Calibri"/>
          <w:sz w:val="22"/>
          <w:szCs w:val="22"/>
        </w:rPr>
        <w:t>)</w:t>
      </w:r>
      <w:r w:rsidR="00DA63C0" w:rsidRPr="005E18DD">
        <w:rPr>
          <w:rFonts w:ascii="Calibri" w:hAnsi="Calibri" w:cs="Calibri"/>
          <w:sz w:val="22"/>
          <w:szCs w:val="22"/>
        </w:rPr>
        <w:t>, a ze strany objednatele neschopnost dostát svým závazkům uhradit smluvní cenu. V případě ukončení smlouvy se smluvní strany zavazují dohodnout se na způsobu vypořádání vzájemných závazků.</w:t>
      </w:r>
    </w:p>
    <w:p w14:paraId="2463AD9E" w14:textId="77777777" w:rsidR="00DA63C0" w:rsidRPr="005E18DD" w:rsidRDefault="00DA63C0" w:rsidP="00441B8C">
      <w:pPr>
        <w:jc w:val="both"/>
        <w:rPr>
          <w:rFonts w:ascii="Calibri" w:hAnsi="Calibri" w:cs="Calibri"/>
          <w:sz w:val="22"/>
          <w:szCs w:val="22"/>
        </w:rPr>
      </w:pPr>
    </w:p>
    <w:p w14:paraId="1F084C29" w14:textId="2581B4A6" w:rsidR="00DA63C0" w:rsidRPr="005E18DD" w:rsidRDefault="00977E82" w:rsidP="00441B8C">
      <w:pPr>
        <w:jc w:val="both"/>
        <w:rPr>
          <w:rFonts w:ascii="Calibri" w:hAnsi="Calibri" w:cs="Calibri"/>
          <w:sz w:val="22"/>
          <w:szCs w:val="22"/>
        </w:rPr>
      </w:pPr>
      <w:r>
        <w:rPr>
          <w:rFonts w:ascii="Calibri" w:hAnsi="Calibri" w:cs="Calibri"/>
          <w:sz w:val="22"/>
          <w:szCs w:val="22"/>
        </w:rPr>
        <w:lastRenderedPageBreak/>
        <w:t>8</w:t>
      </w:r>
      <w:r w:rsidR="00DA63C0" w:rsidRPr="005E18DD">
        <w:rPr>
          <w:rFonts w:ascii="Calibri" w:hAnsi="Calibri" w:cs="Calibri"/>
          <w:sz w:val="22"/>
          <w:szCs w:val="22"/>
        </w:rPr>
        <w:t>.</w:t>
      </w:r>
      <w:r w:rsidR="00C70294" w:rsidRPr="005E18DD">
        <w:rPr>
          <w:rFonts w:ascii="Calibri" w:hAnsi="Calibri" w:cs="Calibri"/>
          <w:sz w:val="22"/>
          <w:szCs w:val="22"/>
        </w:rPr>
        <w:t>4</w:t>
      </w:r>
      <w:r w:rsidR="00DA63C0" w:rsidRPr="005E18DD">
        <w:rPr>
          <w:rFonts w:ascii="Calibri" w:hAnsi="Calibri" w:cs="Calibri"/>
          <w:sz w:val="22"/>
          <w:szCs w:val="22"/>
        </w:rPr>
        <w:t>. Obě strany se zavazují nejpozději při ukončení smlouvy vrátit druhé str</w:t>
      </w:r>
      <w:r w:rsidR="00A543EA" w:rsidRPr="005E18DD">
        <w:rPr>
          <w:rFonts w:ascii="Calibri" w:hAnsi="Calibri" w:cs="Calibri"/>
          <w:sz w:val="22"/>
          <w:szCs w:val="22"/>
        </w:rPr>
        <w:t>aně veškeré písemnosti, které jí náleží</w:t>
      </w:r>
      <w:r w:rsidR="0018366A" w:rsidRPr="005E18DD">
        <w:rPr>
          <w:rFonts w:ascii="Calibri" w:hAnsi="Calibri" w:cs="Calibri"/>
          <w:sz w:val="22"/>
          <w:szCs w:val="22"/>
        </w:rPr>
        <w:t>. Veškeré klíče od budovy předané zaměstnancům zhotovitele budou vráceny objednateli v poslední den plnění smlouvy.</w:t>
      </w:r>
    </w:p>
    <w:p w14:paraId="1C5E787E" w14:textId="77777777" w:rsidR="00DA63C0" w:rsidRPr="005E18DD" w:rsidRDefault="00DA63C0" w:rsidP="00441B8C">
      <w:pPr>
        <w:jc w:val="both"/>
        <w:rPr>
          <w:rFonts w:ascii="Calibri" w:hAnsi="Calibri" w:cs="Calibri"/>
          <w:sz w:val="22"/>
          <w:szCs w:val="22"/>
        </w:rPr>
      </w:pPr>
    </w:p>
    <w:p w14:paraId="6F414B11" w14:textId="77777777" w:rsidR="001C4D70" w:rsidRPr="005E18DD" w:rsidRDefault="001C4D70" w:rsidP="00441B8C">
      <w:pPr>
        <w:jc w:val="both"/>
        <w:rPr>
          <w:rFonts w:ascii="Calibri" w:hAnsi="Calibri" w:cs="Calibri"/>
          <w:sz w:val="22"/>
          <w:szCs w:val="22"/>
        </w:rPr>
      </w:pPr>
    </w:p>
    <w:p w14:paraId="5A31CE8D" w14:textId="782408DF" w:rsidR="00DA63C0" w:rsidRPr="005E18DD"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 xml:space="preserve">         Čl. </w:t>
      </w:r>
      <w:r w:rsidR="00857ED0">
        <w:rPr>
          <w:rFonts w:ascii="Calibri" w:hAnsi="Calibri" w:cs="Calibri"/>
          <w:b/>
          <w:sz w:val="22"/>
          <w:szCs w:val="22"/>
        </w:rPr>
        <w:t>8</w:t>
      </w:r>
    </w:p>
    <w:p w14:paraId="43CDD4CF" w14:textId="77777777" w:rsidR="009C222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Zvláštní ujednání</w:t>
      </w:r>
    </w:p>
    <w:p w14:paraId="4A69DE05" w14:textId="77777777" w:rsidR="00DA63C0" w:rsidRPr="005E18DD" w:rsidRDefault="00DA63C0" w:rsidP="00441B8C">
      <w:pPr>
        <w:jc w:val="both"/>
        <w:rPr>
          <w:rFonts w:ascii="Calibri" w:hAnsi="Calibri" w:cs="Calibri"/>
          <w:sz w:val="22"/>
          <w:szCs w:val="22"/>
        </w:rPr>
      </w:pPr>
    </w:p>
    <w:p w14:paraId="5A7730F8" w14:textId="34EFF0DA" w:rsidR="0018366A" w:rsidRPr="005E18DD" w:rsidRDefault="00DA63C0" w:rsidP="00441B8C">
      <w:pPr>
        <w:jc w:val="both"/>
        <w:rPr>
          <w:rFonts w:ascii="Calibri" w:hAnsi="Calibri" w:cs="Calibri"/>
          <w:sz w:val="22"/>
          <w:szCs w:val="22"/>
        </w:rPr>
      </w:pPr>
      <w:r w:rsidRPr="005E18DD">
        <w:rPr>
          <w:rFonts w:ascii="Calibri" w:hAnsi="Calibri" w:cs="Calibri"/>
          <w:sz w:val="22"/>
          <w:szCs w:val="22"/>
        </w:rPr>
        <w:t>Pokud se v průběhu prvních dvou měsíců naší činnosti zjistí rozdíl v metráži, či jiné okolnosti, které nebyly uvedeny v </w:t>
      </w:r>
      <w:r w:rsidR="00814B53">
        <w:rPr>
          <w:rFonts w:ascii="Calibri" w:hAnsi="Calibri" w:cs="Calibri"/>
          <w:sz w:val="22"/>
          <w:szCs w:val="22"/>
        </w:rPr>
        <w:t>Z</w:t>
      </w:r>
      <w:r w:rsidRPr="005E18DD">
        <w:rPr>
          <w:rFonts w:ascii="Calibri" w:hAnsi="Calibri" w:cs="Calibri"/>
          <w:sz w:val="22"/>
          <w:szCs w:val="22"/>
        </w:rPr>
        <w:t>adávací dokumentaci, bude objednatel i zhotovitel akceptovat dodatek ke smlouvě</w:t>
      </w:r>
      <w:r w:rsidR="00503EFD">
        <w:rPr>
          <w:rFonts w:ascii="Calibri" w:hAnsi="Calibri" w:cs="Calibri"/>
          <w:sz w:val="22"/>
          <w:szCs w:val="22"/>
        </w:rPr>
        <w:t xml:space="preserve"> (v souladu se ZZVZ</w:t>
      </w:r>
      <w:r w:rsidR="00436FD0">
        <w:rPr>
          <w:rFonts w:ascii="Calibri" w:hAnsi="Calibri" w:cs="Calibri"/>
          <w:sz w:val="22"/>
          <w:szCs w:val="22"/>
        </w:rPr>
        <w:t xml:space="preserve"> a v rámci limitů</w:t>
      </w:r>
      <w:r w:rsidR="00503EFD">
        <w:rPr>
          <w:rFonts w:ascii="Calibri" w:hAnsi="Calibri" w:cs="Calibri"/>
          <w:sz w:val="22"/>
          <w:szCs w:val="22"/>
        </w:rPr>
        <w:t>)</w:t>
      </w:r>
      <w:r w:rsidRPr="005E18DD">
        <w:rPr>
          <w:rFonts w:ascii="Calibri" w:hAnsi="Calibri" w:cs="Calibri"/>
          <w:sz w:val="22"/>
          <w:szCs w:val="22"/>
        </w:rPr>
        <w:t>, který tyto skutečnosti zohlední.</w:t>
      </w:r>
      <w:r w:rsidR="00CC3ABB">
        <w:rPr>
          <w:rFonts w:ascii="Calibri" w:hAnsi="Calibri" w:cs="Calibri"/>
          <w:sz w:val="22"/>
          <w:szCs w:val="22"/>
        </w:rPr>
        <w:t xml:space="preserve"> V případě ponížení či povýšení metráže bude adekvátně upravena cena úklidu na základě výpočtu ceny za </w:t>
      </w:r>
      <w:r w:rsidR="00503EFD" w:rsidRPr="00651F41">
        <w:rPr>
          <w:rFonts w:asciiTheme="minorHAnsi" w:hAnsiTheme="minorHAnsi" w:cstheme="minorHAnsi"/>
          <w:color w:val="4D5156"/>
          <w:sz w:val="22"/>
          <w:szCs w:val="22"/>
          <w:shd w:val="clear" w:color="auto" w:fill="FFFFFF"/>
        </w:rPr>
        <w:t>m²</w:t>
      </w:r>
      <w:r w:rsidR="00503EFD">
        <w:rPr>
          <w:rFonts w:asciiTheme="minorHAnsi" w:hAnsiTheme="minorHAnsi" w:cstheme="minorHAnsi"/>
          <w:color w:val="4D5156"/>
          <w:sz w:val="22"/>
          <w:szCs w:val="22"/>
          <w:shd w:val="clear" w:color="auto" w:fill="FFFFFF"/>
        </w:rPr>
        <w:t>.</w:t>
      </w:r>
    </w:p>
    <w:p w14:paraId="299E7B0D" w14:textId="77777777" w:rsidR="0018366A" w:rsidRPr="005E18DD" w:rsidRDefault="0018366A" w:rsidP="00441B8C">
      <w:pPr>
        <w:jc w:val="both"/>
        <w:rPr>
          <w:rFonts w:ascii="Calibri" w:hAnsi="Calibri" w:cs="Calibri"/>
          <w:sz w:val="22"/>
          <w:szCs w:val="22"/>
        </w:rPr>
      </w:pPr>
    </w:p>
    <w:p w14:paraId="6F67A0BE" w14:textId="77777777" w:rsidR="000E6E59" w:rsidRDefault="00DA63C0" w:rsidP="00441B8C">
      <w:pPr>
        <w:jc w:val="both"/>
        <w:rPr>
          <w:rFonts w:ascii="Calibri" w:hAnsi="Calibri" w:cs="Calibri"/>
          <w:b/>
          <w:sz w:val="22"/>
          <w:szCs w:val="22"/>
        </w:rPr>
      </w:pP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sz w:val="22"/>
          <w:szCs w:val="22"/>
        </w:rPr>
        <w:tab/>
      </w:r>
      <w:r w:rsidRPr="005E18DD">
        <w:rPr>
          <w:rFonts w:ascii="Calibri" w:hAnsi="Calibri" w:cs="Calibri"/>
          <w:b/>
          <w:sz w:val="22"/>
          <w:szCs w:val="22"/>
        </w:rPr>
        <w:tab/>
        <w:t xml:space="preserve">        </w:t>
      </w:r>
    </w:p>
    <w:p w14:paraId="3FE37D36" w14:textId="429392EC" w:rsidR="00DA63C0" w:rsidRPr="005E18DD" w:rsidRDefault="00DA63C0" w:rsidP="000E6E59">
      <w:pPr>
        <w:jc w:val="center"/>
        <w:rPr>
          <w:rFonts w:ascii="Calibri" w:hAnsi="Calibri" w:cs="Calibri"/>
          <w:b/>
          <w:sz w:val="22"/>
          <w:szCs w:val="22"/>
        </w:rPr>
      </w:pPr>
      <w:r w:rsidRPr="005E18DD">
        <w:rPr>
          <w:rFonts w:ascii="Calibri" w:hAnsi="Calibri" w:cs="Calibri"/>
          <w:b/>
          <w:sz w:val="22"/>
          <w:szCs w:val="22"/>
        </w:rPr>
        <w:t xml:space="preserve">Čl. </w:t>
      </w:r>
      <w:r w:rsidR="00857ED0">
        <w:rPr>
          <w:rFonts w:ascii="Calibri" w:hAnsi="Calibri" w:cs="Calibri"/>
          <w:b/>
          <w:sz w:val="22"/>
          <w:szCs w:val="22"/>
        </w:rPr>
        <w:t>9</w:t>
      </w:r>
    </w:p>
    <w:p w14:paraId="15475224" w14:textId="77777777" w:rsidR="00DA63C0" w:rsidRPr="005E18DD" w:rsidRDefault="00DA63C0" w:rsidP="00441B8C">
      <w:pPr>
        <w:jc w:val="both"/>
        <w:rPr>
          <w:rFonts w:ascii="Calibri" w:hAnsi="Calibri" w:cs="Calibri"/>
          <w:b/>
          <w:sz w:val="22"/>
          <w:szCs w:val="22"/>
        </w:rPr>
      </w:pP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r>
      <w:r w:rsidRPr="005E18DD">
        <w:rPr>
          <w:rFonts w:ascii="Calibri" w:hAnsi="Calibri" w:cs="Calibri"/>
          <w:b/>
          <w:sz w:val="22"/>
          <w:szCs w:val="22"/>
        </w:rPr>
        <w:tab/>
        <w:t xml:space="preserve">     Závěrečná ustanovení</w:t>
      </w:r>
    </w:p>
    <w:p w14:paraId="6C26FA87" w14:textId="77777777" w:rsidR="00DA63C0" w:rsidRPr="005E18DD" w:rsidRDefault="00DA63C0" w:rsidP="00441B8C">
      <w:pPr>
        <w:jc w:val="both"/>
        <w:rPr>
          <w:rFonts w:ascii="Calibri" w:hAnsi="Calibri" w:cs="Calibri"/>
          <w:b/>
          <w:sz w:val="22"/>
          <w:szCs w:val="22"/>
        </w:rPr>
      </w:pPr>
    </w:p>
    <w:p w14:paraId="2E6609E0" w14:textId="2E67EB5F"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.1. Účastníci smlouvy tímto ustanovují své zástupce, kteří jsou oprávněni ke všem provozním úkonům dle této smlouvy.</w:t>
      </w:r>
    </w:p>
    <w:p w14:paraId="1B95A188" w14:textId="77777777" w:rsidR="00DA63C0" w:rsidRPr="005E18DD" w:rsidRDefault="00DA63C0" w:rsidP="00441B8C">
      <w:pPr>
        <w:jc w:val="both"/>
        <w:rPr>
          <w:rFonts w:ascii="Calibri" w:hAnsi="Calibri" w:cs="Calibri"/>
          <w:sz w:val="22"/>
          <w:szCs w:val="22"/>
        </w:rPr>
      </w:pPr>
    </w:p>
    <w:p w14:paraId="56629900" w14:textId="77777777" w:rsidR="00DA63C0" w:rsidRPr="005E18DD" w:rsidRDefault="00DA63C0" w:rsidP="00441B8C">
      <w:pPr>
        <w:ind w:firstLine="708"/>
        <w:jc w:val="both"/>
        <w:rPr>
          <w:rFonts w:ascii="Calibri" w:hAnsi="Calibri" w:cs="Calibri"/>
          <w:sz w:val="22"/>
          <w:szCs w:val="22"/>
        </w:rPr>
      </w:pPr>
      <w:r w:rsidRPr="005E18DD">
        <w:rPr>
          <w:rFonts w:ascii="Calibri" w:hAnsi="Calibri" w:cs="Calibri"/>
          <w:sz w:val="22"/>
          <w:szCs w:val="22"/>
        </w:rPr>
        <w:t xml:space="preserve">Za </w:t>
      </w:r>
      <w:proofErr w:type="gramStart"/>
      <w:r w:rsidRPr="005E18DD">
        <w:rPr>
          <w:rFonts w:ascii="Calibri" w:hAnsi="Calibri" w:cs="Calibri"/>
          <w:sz w:val="22"/>
          <w:szCs w:val="22"/>
        </w:rPr>
        <w:t xml:space="preserve">zhotovitele: </w:t>
      </w:r>
      <w:r w:rsidR="009164EE" w:rsidRPr="005E18DD">
        <w:rPr>
          <w:rFonts w:ascii="Calibri" w:hAnsi="Calibri" w:cs="Calibri"/>
          <w:sz w:val="22"/>
          <w:szCs w:val="22"/>
        </w:rPr>
        <w:t xml:space="preserve"> </w:t>
      </w:r>
      <w:r w:rsidR="00C70294" w:rsidRPr="00C70294">
        <w:rPr>
          <w:rFonts w:ascii="Calibri" w:hAnsi="Calibri" w:cs="Calibri"/>
          <w:sz w:val="22"/>
          <w:szCs w:val="22"/>
          <w:highlight w:val="cyan"/>
        </w:rPr>
        <w:t>[</w:t>
      </w:r>
      <w:proofErr w:type="gramEnd"/>
      <w:r w:rsidR="00C70294" w:rsidRPr="00C70294">
        <w:rPr>
          <w:rFonts w:ascii="Calibri" w:hAnsi="Calibri" w:cs="Calibri"/>
          <w:sz w:val="22"/>
          <w:szCs w:val="22"/>
          <w:highlight w:val="cyan"/>
        </w:rPr>
        <w:t>DOPLNÍ ÚČASTNÍK</w:t>
      </w:r>
    </w:p>
    <w:p w14:paraId="1F94707D" w14:textId="77777777" w:rsidR="00C70294" w:rsidRPr="005E18DD" w:rsidRDefault="00C70294" w:rsidP="00441B8C">
      <w:pPr>
        <w:jc w:val="both"/>
        <w:rPr>
          <w:rFonts w:ascii="Calibri" w:hAnsi="Calibri" w:cs="Calibri"/>
          <w:sz w:val="22"/>
          <w:szCs w:val="22"/>
        </w:rPr>
      </w:pPr>
    </w:p>
    <w:p w14:paraId="1CAC3CEF" w14:textId="77777777" w:rsidR="00DD37D0" w:rsidRPr="005E18DD" w:rsidRDefault="00DA63C0" w:rsidP="00441B8C">
      <w:pPr>
        <w:ind w:firstLine="708"/>
        <w:jc w:val="both"/>
        <w:rPr>
          <w:rFonts w:ascii="Calibri" w:hAnsi="Calibri" w:cs="Calibri"/>
          <w:sz w:val="22"/>
          <w:szCs w:val="22"/>
        </w:rPr>
      </w:pPr>
      <w:r w:rsidRPr="005E18DD">
        <w:rPr>
          <w:rFonts w:ascii="Calibri" w:hAnsi="Calibri" w:cs="Calibri"/>
          <w:sz w:val="22"/>
          <w:szCs w:val="22"/>
        </w:rPr>
        <w:t xml:space="preserve">Za </w:t>
      </w:r>
      <w:proofErr w:type="gramStart"/>
      <w:r w:rsidRPr="005E18DD">
        <w:rPr>
          <w:rFonts w:ascii="Calibri" w:hAnsi="Calibri" w:cs="Calibri"/>
          <w:sz w:val="22"/>
          <w:szCs w:val="22"/>
        </w:rPr>
        <w:t>objednatele</w:t>
      </w:r>
      <w:r w:rsidRPr="00961E6E">
        <w:rPr>
          <w:rFonts w:ascii="Calibri" w:hAnsi="Calibri" w:cs="Calibri"/>
          <w:sz w:val="22"/>
          <w:szCs w:val="22"/>
        </w:rPr>
        <w:t xml:space="preserve">: </w:t>
      </w:r>
      <w:r w:rsidR="00E74E8F" w:rsidRPr="00961E6E">
        <w:rPr>
          <w:rFonts w:ascii="Calibri" w:hAnsi="Calibri" w:cs="Calibri"/>
          <w:sz w:val="22"/>
          <w:szCs w:val="22"/>
        </w:rPr>
        <w:t xml:space="preserve"> </w:t>
      </w:r>
      <w:r w:rsidR="004A0A5A" w:rsidRPr="00961E6E">
        <w:rPr>
          <w:rFonts w:ascii="Calibri" w:hAnsi="Calibri" w:cs="Calibri"/>
          <w:sz w:val="22"/>
          <w:szCs w:val="22"/>
        </w:rPr>
        <w:t>Ing.</w:t>
      </w:r>
      <w:proofErr w:type="gramEnd"/>
      <w:r w:rsidR="004A0A5A" w:rsidRPr="00961E6E">
        <w:rPr>
          <w:rFonts w:ascii="Calibri" w:hAnsi="Calibri" w:cs="Calibri"/>
          <w:sz w:val="22"/>
          <w:szCs w:val="22"/>
        </w:rPr>
        <w:t xml:space="preserve"> Kučerová, tel.: 606 020 838</w:t>
      </w:r>
      <w:r w:rsidR="009C2220" w:rsidRPr="00961E6E">
        <w:rPr>
          <w:rFonts w:ascii="Calibri" w:hAnsi="Calibri" w:cs="Calibri"/>
          <w:sz w:val="22"/>
          <w:szCs w:val="22"/>
        </w:rPr>
        <w:t xml:space="preserve">,  </w:t>
      </w:r>
      <w:hyperlink r:id="rId11" w:history="1">
        <w:r w:rsidR="00DD37D0" w:rsidRPr="00961E6E">
          <w:rPr>
            <w:rStyle w:val="Hypertextovodkaz"/>
            <w:rFonts w:ascii="Calibri" w:hAnsi="Calibri" w:cs="Calibri"/>
            <w:sz w:val="22"/>
            <w:szCs w:val="22"/>
          </w:rPr>
          <w:t>kucerova@spschbr.cz</w:t>
        </w:r>
      </w:hyperlink>
    </w:p>
    <w:p w14:paraId="16AA6848" w14:textId="77777777" w:rsidR="00C70294" w:rsidRPr="005E18DD" w:rsidRDefault="00C70294" w:rsidP="00441B8C">
      <w:pPr>
        <w:jc w:val="both"/>
        <w:rPr>
          <w:rFonts w:ascii="Calibri" w:hAnsi="Calibri" w:cs="Calibri"/>
          <w:sz w:val="22"/>
          <w:szCs w:val="22"/>
        </w:rPr>
      </w:pPr>
    </w:p>
    <w:p w14:paraId="226F4243" w14:textId="105FAE2B"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.2. Výklad této smlouvy a právní vztahy z ní vzniklé se řídí </w:t>
      </w:r>
      <w:r w:rsidR="000C0635" w:rsidRPr="005E18DD">
        <w:rPr>
          <w:rFonts w:ascii="Calibri" w:hAnsi="Calibri" w:cs="Calibri"/>
          <w:sz w:val="22"/>
          <w:szCs w:val="22"/>
        </w:rPr>
        <w:t>platným občanským</w:t>
      </w:r>
      <w:r w:rsidR="00DA63C0" w:rsidRPr="005E18DD">
        <w:rPr>
          <w:rFonts w:ascii="Calibri" w:hAnsi="Calibri" w:cs="Calibri"/>
          <w:sz w:val="22"/>
          <w:szCs w:val="22"/>
        </w:rPr>
        <w:t xml:space="preserve"> zákoníkem.</w:t>
      </w:r>
    </w:p>
    <w:p w14:paraId="214DCF58" w14:textId="77777777" w:rsidR="00DA63C0" w:rsidRPr="005E18DD" w:rsidRDefault="00DA63C0" w:rsidP="00441B8C">
      <w:pPr>
        <w:jc w:val="both"/>
        <w:rPr>
          <w:rFonts w:ascii="Calibri" w:hAnsi="Calibri" w:cs="Calibri"/>
          <w:sz w:val="22"/>
          <w:szCs w:val="22"/>
        </w:rPr>
      </w:pPr>
    </w:p>
    <w:p w14:paraId="411835FD" w14:textId="315C8F79" w:rsidR="00DA63C0" w:rsidRPr="005E18DD" w:rsidRDefault="00F03CF9" w:rsidP="00441B8C">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.3. Veškeré změny a doplňky této smlouvy mohou být pouze písemnou formou.</w:t>
      </w:r>
    </w:p>
    <w:p w14:paraId="58DC0EA3" w14:textId="77777777" w:rsidR="00DA63C0" w:rsidRPr="005E18DD" w:rsidRDefault="00DA63C0" w:rsidP="00441B8C">
      <w:pPr>
        <w:jc w:val="both"/>
        <w:rPr>
          <w:rFonts w:ascii="Calibri" w:hAnsi="Calibri" w:cs="Calibri"/>
          <w:sz w:val="22"/>
          <w:szCs w:val="22"/>
        </w:rPr>
      </w:pPr>
    </w:p>
    <w:p w14:paraId="31A4A131" w14:textId="670F04DF" w:rsidR="00DA63C0" w:rsidRPr="005E18DD" w:rsidRDefault="00F03CF9" w:rsidP="0023712F">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.4. Pro smluvní strany platí vzájemná oznamovací povinnost v případě změn, které přímo souvisí se smluvním vztahem (změna sídla, změna odpovědné osoby, změna názvu, prohlášení o konkurzu atd.). Všechna práva a povinnosti vzniklé z této smlouvy přecházejí na právní nástupce smluvních </w:t>
      </w:r>
      <w:r w:rsidR="00830DA2" w:rsidRPr="005E18DD">
        <w:rPr>
          <w:rFonts w:ascii="Calibri" w:hAnsi="Calibri" w:cs="Calibri"/>
          <w:sz w:val="22"/>
          <w:szCs w:val="22"/>
        </w:rPr>
        <w:t>stran.</w:t>
      </w:r>
    </w:p>
    <w:p w14:paraId="13C8AE1E" w14:textId="77777777" w:rsidR="00DA63C0" w:rsidRPr="005E18DD" w:rsidRDefault="00DA63C0" w:rsidP="0023712F">
      <w:pPr>
        <w:jc w:val="both"/>
        <w:rPr>
          <w:rFonts w:ascii="Calibri" w:hAnsi="Calibri" w:cs="Calibri"/>
          <w:sz w:val="22"/>
          <w:szCs w:val="22"/>
        </w:rPr>
      </w:pPr>
    </w:p>
    <w:p w14:paraId="6B123E7C" w14:textId="588773AF" w:rsidR="003B5D97" w:rsidRPr="005E18DD" w:rsidRDefault="00F03CF9" w:rsidP="0023712F">
      <w:pPr>
        <w:jc w:val="both"/>
        <w:rPr>
          <w:rFonts w:ascii="Calibri" w:hAnsi="Calibri" w:cs="Calibri"/>
          <w:sz w:val="22"/>
          <w:szCs w:val="22"/>
        </w:rPr>
      </w:pPr>
      <w:r>
        <w:rPr>
          <w:rFonts w:ascii="Calibri" w:hAnsi="Calibri" w:cs="Calibri"/>
          <w:sz w:val="22"/>
          <w:szCs w:val="22"/>
        </w:rPr>
        <w:t>10</w:t>
      </w:r>
      <w:r w:rsidR="00DA63C0" w:rsidRPr="005E18DD">
        <w:rPr>
          <w:rFonts w:ascii="Calibri" w:hAnsi="Calibri" w:cs="Calibri"/>
          <w:sz w:val="22"/>
          <w:szCs w:val="22"/>
        </w:rPr>
        <w:t xml:space="preserve">.5. </w:t>
      </w:r>
      <w:r w:rsidR="00B72523" w:rsidRPr="00B72523">
        <w:rPr>
          <w:rFonts w:ascii="Calibri" w:hAnsi="Calibri" w:cs="Calibri"/>
          <w:sz w:val="22"/>
          <w:szCs w:val="22"/>
        </w:rPr>
        <w:t xml:space="preserve">Tato smlouva podléhá povinnosti uveřejnění v registru smluv dle zákona č. 340/2015 Sb., o zvláštních podmínkách účinnosti některých smluv, uveřejňování těchto smluv a o registru smluv (zákon o registru smluv). Smluvní strany se dohodly, že smlouvu zašle správci registru smluv k uveřejnění prostřednictvím registru smluv </w:t>
      </w:r>
      <w:r w:rsidR="00B72523">
        <w:rPr>
          <w:rFonts w:ascii="Calibri" w:hAnsi="Calibri" w:cs="Calibri"/>
          <w:sz w:val="22"/>
          <w:szCs w:val="22"/>
        </w:rPr>
        <w:t>objednatel</w:t>
      </w:r>
      <w:r w:rsidR="00B72523" w:rsidRPr="00B72523">
        <w:rPr>
          <w:rFonts w:ascii="Calibri" w:hAnsi="Calibri" w:cs="Calibri"/>
          <w:sz w:val="22"/>
          <w:szCs w:val="22"/>
        </w:rPr>
        <w:t>.</w:t>
      </w:r>
    </w:p>
    <w:p w14:paraId="35F4152E" w14:textId="77777777" w:rsidR="00DA63C0" w:rsidRDefault="00DA63C0" w:rsidP="0023712F">
      <w:pPr>
        <w:jc w:val="both"/>
        <w:rPr>
          <w:rFonts w:ascii="Calibri" w:hAnsi="Calibri" w:cs="Calibri"/>
          <w:sz w:val="22"/>
          <w:szCs w:val="22"/>
        </w:rPr>
      </w:pPr>
    </w:p>
    <w:p w14:paraId="26B31F36" w14:textId="2060C8FB" w:rsidR="00755580" w:rsidRDefault="00755580" w:rsidP="0023712F">
      <w:pPr>
        <w:jc w:val="both"/>
        <w:rPr>
          <w:rFonts w:ascii="Calibri" w:hAnsi="Calibri" w:cs="Calibri"/>
          <w:sz w:val="22"/>
          <w:szCs w:val="22"/>
        </w:rPr>
      </w:pPr>
      <w:r>
        <w:rPr>
          <w:rFonts w:ascii="Calibri" w:hAnsi="Calibri" w:cs="Calibri"/>
          <w:sz w:val="22"/>
          <w:szCs w:val="22"/>
        </w:rPr>
        <w:t xml:space="preserve">10.6 Případné spory budou řešeny před věcně a místě příslušným soudem České republiky. </w:t>
      </w:r>
    </w:p>
    <w:p w14:paraId="17E0A684" w14:textId="77777777" w:rsidR="00755580" w:rsidRPr="005E18DD" w:rsidRDefault="00755580" w:rsidP="0023712F">
      <w:pPr>
        <w:jc w:val="both"/>
        <w:rPr>
          <w:rFonts w:ascii="Calibri" w:hAnsi="Calibri" w:cs="Calibri"/>
          <w:sz w:val="22"/>
          <w:szCs w:val="22"/>
        </w:rPr>
      </w:pPr>
    </w:p>
    <w:p w14:paraId="6FDD628B" w14:textId="77777777" w:rsidR="00C70294" w:rsidRPr="00C70294" w:rsidRDefault="00C70294" w:rsidP="0023712F">
      <w:pPr>
        <w:jc w:val="both"/>
        <w:rPr>
          <w:rFonts w:ascii="Calibri" w:hAnsi="Calibri" w:cs="Calibri"/>
          <w:sz w:val="22"/>
          <w:szCs w:val="22"/>
        </w:rPr>
      </w:pPr>
      <w:r w:rsidRPr="00C70294">
        <w:rPr>
          <w:rFonts w:ascii="Calibri" w:hAnsi="Calibri" w:cs="Calibri"/>
          <w:sz w:val="22"/>
          <w:szCs w:val="22"/>
        </w:rPr>
        <w:t>Přílohy:</w:t>
      </w:r>
    </w:p>
    <w:p w14:paraId="6BA1A114" w14:textId="75F30096" w:rsidR="009416C3" w:rsidRDefault="009416C3" w:rsidP="0023712F">
      <w:pPr>
        <w:suppressAutoHyphens/>
        <w:spacing w:line="276" w:lineRule="auto"/>
        <w:jc w:val="both"/>
        <w:rPr>
          <w:rFonts w:asciiTheme="minorHAnsi" w:hAnsiTheme="minorHAnsi" w:cstheme="minorHAnsi"/>
          <w:sz w:val="22"/>
          <w:szCs w:val="22"/>
        </w:rPr>
      </w:pPr>
      <w:r w:rsidRPr="00EA4F81">
        <w:rPr>
          <w:rFonts w:asciiTheme="minorHAnsi" w:hAnsiTheme="minorHAnsi" w:cstheme="minorHAnsi"/>
          <w:sz w:val="22"/>
          <w:szCs w:val="22"/>
        </w:rPr>
        <w:t xml:space="preserve">č. </w:t>
      </w:r>
      <w:r>
        <w:rPr>
          <w:rFonts w:asciiTheme="minorHAnsi" w:hAnsiTheme="minorHAnsi" w:cstheme="minorHAnsi"/>
          <w:sz w:val="22"/>
          <w:szCs w:val="22"/>
        </w:rPr>
        <w:t>1a</w:t>
      </w:r>
      <w:r w:rsidR="00D50355">
        <w:rPr>
          <w:rFonts w:asciiTheme="minorHAnsi" w:hAnsiTheme="minorHAnsi" w:cstheme="minorHAnsi"/>
          <w:sz w:val="22"/>
          <w:szCs w:val="22"/>
        </w:rPr>
        <w:t>-</w:t>
      </w:r>
      <w:proofErr w:type="gramStart"/>
      <w:r w:rsidR="00D50355">
        <w:rPr>
          <w:rFonts w:asciiTheme="minorHAnsi" w:hAnsiTheme="minorHAnsi" w:cstheme="minorHAnsi"/>
          <w:sz w:val="22"/>
          <w:szCs w:val="22"/>
        </w:rPr>
        <w:t>Vranovská -</w:t>
      </w:r>
      <w:r w:rsidRPr="00EA4F81">
        <w:rPr>
          <w:rFonts w:asciiTheme="minorHAnsi" w:hAnsiTheme="minorHAnsi" w:cstheme="minorHAnsi"/>
          <w:sz w:val="22"/>
          <w:szCs w:val="22"/>
        </w:rPr>
        <w:t xml:space="preserve"> </w:t>
      </w:r>
      <w:r w:rsidRPr="00835114">
        <w:rPr>
          <w:rFonts w:asciiTheme="minorHAnsi" w:hAnsiTheme="minorHAnsi" w:cstheme="minorHAnsi"/>
          <w:sz w:val="22"/>
          <w:szCs w:val="22"/>
        </w:rPr>
        <w:t>Rozsah</w:t>
      </w:r>
      <w:proofErr w:type="gramEnd"/>
      <w:r w:rsidRPr="00835114">
        <w:rPr>
          <w:rFonts w:asciiTheme="minorHAnsi" w:hAnsiTheme="minorHAnsi" w:cstheme="minorHAnsi"/>
          <w:sz w:val="22"/>
          <w:szCs w:val="22"/>
        </w:rPr>
        <w:t xml:space="preserve"> úklidu</w:t>
      </w:r>
    </w:p>
    <w:p w14:paraId="21DF688B" w14:textId="0D9EE069" w:rsidR="00D50355" w:rsidRPr="00835114" w:rsidRDefault="00D50355" w:rsidP="00D50355">
      <w:pPr>
        <w:suppressAutoHyphens/>
        <w:spacing w:line="276" w:lineRule="auto"/>
        <w:jc w:val="both"/>
        <w:rPr>
          <w:rFonts w:asciiTheme="minorHAnsi" w:hAnsiTheme="minorHAnsi" w:cstheme="minorHAnsi"/>
          <w:sz w:val="22"/>
          <w:szCs w:val="22"/>
        </w:rPr>
      </w:pPr>
      <w:r w:rsidRPr="00EA4F81">
        <w:rPr>
          <w:rFonts w:asciiTheme="minorHAnsi" w:hAnsiTheme="minorHAnsi" w:cstheme="minorHAnsi"/>
          <w:sz w:val="22"/>
          <w:szCs w:val="22"/>
        </w:rPr>
        <w:t xml:space="preserve">č. </w:t>
      </w:r>
      <w:r>
        <w:rPr>
          <w:rFonts w:asciiTheme="minorHAnsi" w:hAnsiTheme="minorHAnsi" w:cstheme="minorHAnsi"/>
          <w:sz w:val="22"/>
          <w:szCs w:val="22"/>
        </w:rPr>
        <w:t>1a-</w:t>
      </w:r>
      <w:proofErr w:type="gramStart"/>
      <w:r>
        <w:rPr>
          <w:rFonts w:asciiTheme="minorHAnsi" w:hAnsiTheme="minorHAnsi" w:cstheme="minorHAnsi"/>
          <w:sz w:val="22"/>
          <w:szCs w:val="22"/>
        </w:rPr>
        <w:t>Pionýrská -</w:t>
      </w:r>
      <w:r w:rsidRPr="00EA4F81">
        <w:rPr>
          <w:rFonts w:asciiTheme="minorHAnsi" w:hAnsiTheme="minorHAnsi" w:cstheme="minorHAnsi"/>
          <w:sz w:val="22"/>
          <w:szCs w:val="22"/>
        </w:rPr>
        <w:t xml:space="preserve"> </w:t>
      </w:r>
      <w:r w:rsidRPr="00835114">
        <w:rPr>
          <w:rFonts w:asciiTheme="minorHAnsi" w:hAnsiTheme="minorHAnsi" w:cstheme="minorHAnsi"/>
          <w:sz w:val="22"/>
          <w:szCs w:val="22"/>
        </w:rPr>
        <w:t>Rozsah</w:t>
      </w:r>
      <w:proofErr w:type="gramEnd"/>
      <w:r w:rsidRPr="00835114">
        <w:rPr>
          <w:rFonts w:asciiTheme="minorHAnsi" w:hAnsiTheme="minorHAnsi" w:cstheme="minorHAnsi"/>
          <w:sz w:val="22"/>
          <w:szCs w:val="22"/>
        </w:rPr>
        <w:t xml:space="preserve"> úklidu</w:t>
      </w:r>
    </w:p>
    <w:p w14:paraId="32AD7CFE" w14:textId="1CBA6968" w:rsidR="009416C3" w:rsidRDefault="009416C3" w:rsidP="0023712F">
      <w:pPr>
        <w:suppressAutoHyphens/>
        <w:spacing w:line="276" w:lineRule="auto"/>
        <w:jc w:val="both"/>
        <w:rPr>
          <w:rFonts w:asciiTheme="minorHAnsi" w:hAnsiTheme="minorHAnsi" w:cstheme="minorHAnsi"/>
          <w:sz w:val="22"/>
          <w:szCs w:val="22"/>
        </w:rPr>
      </w:pPr>
      <w:r w:rsidRPr="00835114">
        <w:rPr>
          <w:rFonts w:asciiTheme="minorHAnsi" w:hAnsiTheme="minorHAnsi" w:cstheme="minorHAnsi"/>
          <w:sz w:val="22"/>
          <w:szCs w:val="22"/>
        </w:rPr>
        <w:t>č. 1b</w:t>
      </w:r>
      <w:r w:rsidR="00D50355">
        <w:rPr>
          <w:rFonts w:asciiTheme="minorHAnsi" w:hAnsiTheme="minorHAnsi" w:cstheme="minorHAnsi"/>
          <w:sz w:val="22"/>
          <w:szCs w:val="22"/>
        </w:rPr>
        <w:t>-</w:t>
      </w:r>
      <w:proofErr w:type="gramStart"/>
      <w:r w:rsidR="00D50355">
        <w:rPr>
          <w:rFonts w:asciiTheme="minorHAnsi" w:hAnsiTheme="minorHAnsi" w:cstheme="minorHAnsi"/>
          <w:sz w:val="22"/>
          <w:szCs w:val="22"/>
        </w:rPr>
        <w:t>Vranovská -</w:t>
      </w:r>
      <w:r w:rsidRPr="00835114">
        <w:rPr>
          <w:rFonts w:asciiTheme="minorHAnsi" w:hAnsiTheme="minorHAnsi" w:cstheme="minorHAnsi"/>
          <w:sz w:val="22"/>
          <w:szCs w:val="22"/>
        </w:rPr>
        <w:t xml:space="preserve"> Četnost</w:t>
      </w:r>
      <w:proofErr w:type="gramEnd"/>
      <w:r w:rsidRPr="00835114">
        <w:rPr>
          <w:rFonts w:asciiTheme="minorHAnsi" w:hAnsiTheme="minorHAnsi" w:cstheme="minorHAnsi"/>
          <w:sz w:val="22"/>
          <w:szCs w:val="22"/>
        </w:rPr>
        <w:t xml:space="preserve"> úklidu</w:t>
      </w:r>
    </w:p>
    <w:p w14:paraId="2FAB0587" w14:textId="1A5B8796" w:rsidR="00D50355" w:rsidRPr="00835114" w:rsidRDefault="00D50355" w:rsidP="00D50355">
      <w:pPr>
        <w:suppressAutoHyphens/>
        <w:spacing w:line="276" w:lineRule="auto"/>
        <w:jc w:val="both"/>
        <w:rPr>
          <w:rFonts w:asciiTheme="minorHAnsi" w:hAnsiTheme="minorHAnsi" w:cstheme="minorHAnsi"/>
          <w:sz w:val="22"/>
          <w:szCs w:val="22"/>
        </w:rPr>
      </w:pPr>
      <w:r w:rsidRPr="00835114">
        <w:rPr>
          <w:rFonts w:asciiTheme="minorHAnsi" w:hAnsiTheme="minorHAnsi" w:cstheme="minorHAnsi"/>
          <w:sz w:val="22"/>
          <w:szCs w:val="22"/>
        </w:rPr>
        <w:t>č. 1b</w:t>
      </w:r>
      <w:r>
        <w:rPr>
          <w:rFonts w:asciiTheme="minorHAnsi" w:hAnsiTheme="minorHAnsi" w:cstheme="minorHAnsi"/>
          <w:sz w:val="22"/>
          <w:szCs w:val="22"/>
        </w:rPr>
        <w:t>-</w:t>
      </w:r>
      <w:proofErr w:type="gramStart"/>
      <w:r>
        <w:rPr>
          <w:rFonts w:asciiTheme="minorHAnsi" w:hAnsiTheme="minorHAnsi" w:cstheme="minorHAnsi"/>
          <w:sz w:val="22"/>
          <w:szCs w:val="22"/>
        </w:rPr>
        <w:t>Pionýrská -</w:t>
      </w:r>
      <w:r w:rsidRPr="00835114">
        <w:rPr>
          <w:rFonts w:asciiTheme="minorHAnsi" w:hAnsiTheme="minorHAnsi" w:cstheme="minorHAnsi"/>
          <w:sz w:val="22"/>
          <w:szCs w:val="22"/>
        </w:rPr>
        <w:t xml:space="preserve"> Četnost</w:t>
      </w:r>
      <w:proofErr w:type="gramEnd"/>
      <w:r w:rsidRPr="00835114">
        <w:rPr>
          <w:rFonts w:asciiTheme="minorHAnsi" w:hAnsiTheme="minorHAnsi" w:cstheme="minorHAnsi"/>
          <w:sz w:val="22"/>
          <w:szCs w:val="22"/>
        </w:rPr>
        <w:t xml:space="preserve"> úklidu</w:t>
      </w:r>
    </w:p>
    <w:p w14:paraId="22CEB7E3" w14:textId="586E30DC" w:rsidR="008A47F9" w:rsidRPr="00C00537" w:rsidRDefault="00EA269F" w:rsidP="0023712F">
      <w:pPr>
        <w:suppressAutoHyphens/>
        <w:spacing w:line="276" w:lineRule="auto"/>
        <w:jc w:val="both"/>
        <w:rPr>
          <w:rFonts w:asciiTheme="minorHAnsi" w:hAnsiTheme="minorHAnsi" w:cstheme="minorHAnsi"/>
          <w:color w:val="FF0000"/>
          <w:sz w:val="22"/>
          <w:szCs w:val="22"/>
        </w:rPr>
      </w:pPr>
      <w:r w:rsidRPr="00C00537">
        <w:rPr>
          <w:rFonts w:asciiTheme="minorHAnsi" w:hAnsiTheme="minorHAnsi" w:cstheme="minorHAnsi"/>
          <w:sz w:val="22"/>
          <w:szCs w:val="22"/>
        </w:rPr>
        <w:t xml:space="preserve">č. 2: </w:t>
      </w:r>
      <w:r w:rsidR="008A47F9" w:rsidRPr="00C216CE">
        <w:rPr>
          <w:rFonts w:asciiTheme="minorHAnsi" w:hAnsiTheme="minorHAnsi" w:cstheme="minorHAnsi"/>
          <w:sz w:val="22"/>
          <w:szCs w:val="22"/>
        </w:rPr>
        <w:t>Definic</w:t>
      </w:r>
      <w:r w:rsidR="008A47F9">
        <w:rPr>
          <w:rFonts w:asciiTheme="minorHAnsi" w:hAnsiTheme="minorHAnsi" w:cstheme="minorHAnsi"/>
          <w:sz w:val="22"/>
          <w:szCs w:val="22"/>
        </w:rPr>
        <w:t>e</w:t>
      </w:r>
      <w:r w:rsidR="008A47F9" w:rsidRPr="00C216CE">
        <w:rPr>
          <w:rFonts w:asciiTheme="minorHAnsi" w:hAnsiTheme="minorHAnsi" w:cstheme="minorHAnsi"/>
          <w:sz w:val="22"/>
          <w:szCs w:val="22"/>
        </w:rPr>
        <w:t xml:space="preserve"> ekologického úklidu</w:t>
      </w:r>
    </w:p>
    <w:p w14:paraId="6063375B" w14:textId="77777777" w:rsidR="00D16E2C" w:rsidRDefault="00D16E2C" w:rsidP="0023712F">
      <w:pPr>
        <w:jc w:val="both"/>
        <w:rPr>
          <w:rFonts w:ascii="Calibri" w:hAnsi="Calibri" w:cs="Calibri"/>
          <w:sz w:val="22"/>
          <w:szCs w:val="22"/>
        </w:rPr>
      </w:pPr>
    </w:p>
    <w:p w14:paraId="594F8934" w14:textId="77777777" w:rsidR="00A209BE" w:rsidRDefault="00A209BE" w:rsidP="0023712F">
      <w:pPr>
        <w:jc w:val="both"/>
        <w:rPr>
          <w:rFonts w:ascii="Calibri" w:hAnsi="Calibri" w:cs="Calibri"/>
          <w:sz w:val="22"/>
          <w:szCs w:val="22"/>
        </w:rPr>
      </w:pPr>
    </w:p>
    <w:p w14:paraId="5B4F865A" w14:textId="77777777" w:rsidR="00A209BE" w:rsidRDefault="00A209BE" w:rsidP="0023712F">
      <w:pPr>
        <w:jc w:val="both"/>
        <w:rPr>
          <w:rFonts w:ascii="Calibri" w:hAnsi="Calibri" w:cs="Calibri"/>
          <w:sz w:val="22"/>
          <w:szCs w:val="22"/>
        </w:rPr>
      </w:pPr>
    </w:p>
    <w:p w14:paraId="14E20B35" w14:textId="77777777" w:rsidR="00A209BE" w:rsidRPr="005E18DD" w:rsidRDefault="00A209BE" w:rsidP="0023712F">
      <w:pPr>
        <w:jc w:val="both"/>
        <w:rPr>
          <w:rFonts w:ascii="Calibri" w:hAnsi="Calibri" w:cs="Calibri"/>
          <w:sz w:val="22"/>
          <w:szCs w:val="22"/>
        </w:rPr>
      </w:pPr>
    </w:p>
    <w:p w14:paraId="3ED4A1EF" w14:textId="4BF520DE" w:rsidR="00DA63C0" w:rsidRPr="005E18DD" w:rsidRDefault="00774DE6" w:rsidP="0023712F">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sidR="00DA63C0" w:rsidRPr="005E18DD">
        <w:rPr>
          <w:rFonts w:ascii="Calibri" w:hAnsi="Calibri" w:cs="Calibri"/>
          <w:sz w:val="22"/>
          <w:szCs w:val="22"/>
        </w:rPr>
        <w:t xml:space="preserve">             </w:t>
      </w:r>
      <w:r w:rsidR="00E61464" w:rsidRPr="005E18DD">
        <w:rPr>
          <w:rFonts w:ascii="Calibri" w:hAnsi="Calibri" w:cs="Calibri"/>
          <w:sz w:val="22"/>
          <w:szCs w:val="22"/>
        </w:rPr>
        <w:t xml:space="preserve">                </w:t>
      </w:r>
    </w:p>
    <w:p w14:paraId="7E5511B5" w14:textId="05AFD994" w:rsidR="00975B5C" w:rsidRPr="005E18DD" w:rsidRDefault="006A018D" w:rsidP="0023712F">
      <w:pPr>
        <w:jc w:val="both"/>
        <w:rPr>
          <w:rFonts w:ascii="Calibri" w:hAnsi="Calibri" w:cs="Calibri"/>
          <w:sz w:val="22"/>
          <w:szCs w:val="22"/>
        </w:rPr>
      </w:pPr>
      <w:r w:rsidRPr="00050C0A">
        <w:rPr>
          <w:rFonts w:asciiTheme="minorHAnsi" w:hAnsiTheme="minorHAnsi" w:cstheme="minorHAnsi"/>
          <w:sz w:val="22"/>
          <w:szCs w:val="22"/>
        </w:rPr>
        <w:t>Ing. Zdenka Kučerová</w:t>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5E18DD">
        <w:rPr>
          <w:rFonts w:ascii="Calibri" w:hAnsi="Calibri" w:cs="Calibri"/>
          <w:sz w:val="22"/>
          <w:szCs w:val="22"/>
        </w:rPr>
        <w:tab/>
      </w:r>
      <w:r w:rsidR="00C70294" w:rsidRPr="00C70294">
        <w:rPr>
          <w:rFonts w:ascii="Calibri" w:hAnsi="Calibri" w:cs="Calibri"/>
          <w:sz w:val="22"/>
          <w:szCs w:val="22"/>
          <w:highlight w:val="cyan"/>
        </w:rPr>
        <w:t>[DOPLNÍ ÚČASTNÍK</w:t>
      </w:r>
    </w:p>
    <w:p w14:paraId="20953C53" w14:textId="463ABFFB" w:rsidR="00DA63C0" w:rsidRDefault="00975B5C" w:rsidP="0023712F">
      <w:pPr>
        <w:jc w:val="both"/>
        <w:rPr>
          <w:rFonts w:ascii="Calibri" w:hAnsi="Calibri" w:cs="Calibri"/>
          <w:b/>
          <w:sz w:val="22"/>
          <w:szCs w:val="22"/>
        </w:rPr>
      </w:pPr>
      <w:r w:rsidRPr="005E18DD">
        <w:rPr>
          <w:rFonts w:ascii="Calibri" w:hAnsi="Calibri" w:cs="Calibri"/>
          <w:b/>
          <w:sz w:val="22"/>
          <w:szCs w:val="22"/>
        </w:rPr>
        <w:lastRenderedPageBreak/>
        <w:tab/>
      </w:r>
    </w:p>
    <w:p w14:paraId="08EB44E0" w14:textId="44BDF88D" w:rsidR="00F262F9" w:rsidRDefault="00F262F9" w:rsidP="0023712F">
      <w:pPr>
        <w:jc w:val="both"/>
        <w:rPr>
          <w:rFonts w:ascii="Calibri" w:hAnsi="Calibri" w:cs="Calibri"/>
          <w:b/>
          <w:sz w:val="22"/>
          <w:szCs w:val="22"/>
        </w:rPr>
      </w:pPr>
    </w:p>
    <w:p w14:paraId="5A142436" w14:textId="2F94CF8F" w:rsidR="00F262F9" w:rsidRDefault="00F262F9" w:rsidP="00441B8C">
      <w:pPr>
        <w:jc w:val="both"/>
        <w:rPr>
          <w:rFonts w:ascii="Calibri" w:hAnsi="Calibri" w:cs="Calibri"/>
          <w:b/>
          <w:sz w:val="22"/>
          <w:szCs w:val="22"/>
        </w:rPr>
      </w:pPr>
      <w:r>
        <w:rPr>
          <w:rFonts w:ascii="Calibri" w:hAnsi="Calibri" w:cs="Calibri"/>
          <w:b/>
          <w:sz w:val="22"/>
          <w:szCs w:val="22"/>
        </w:rPr>
        <w:t xml:space="preserve">Příloha č.  </w:t>
      </w:r>
      <w:r w:rsidR="006C49D7">
        <w:rPr>
          <w:rFonts w:ascii="Calibri" w:hAnsi="Calibri" w:cs="Calibri"/>
          <w:b/>
          <w:sz w:val="22"/>
          <w:szCs w:val="22"/>
        </w:rPr>
        <w:t>2</w:t>
      </w:r>
      <w:r>
        <w:rPr>
          <w:rFonts w:ascii="Calibri" w:hAnsi="Calibri" w:cs="Calibri"/>
          <w:b/>
          <w:sz w:val="22"/>
          <w:szCs w:val="22"/>
        </w:rPr>
        <w:t xml:space="preserve"> </w:t>
      </w:r>
      <w:r w:rsidR="00EE520B">
        <w:rPr>
          <w:rFonts w:ascii="Calibri" w:hAnsi="Calibri" w:cs="Calibri"/>
          <w:b/>
          <w:sz w:val="22"/>
          <w:szCs w:val="22"/>
        </w:rPr>
        <w:t>Smlouvy</w:t>
      </w:r>
    </w:p>
    <w:p w14:paraId="4973BEA1" w14:textId="51BE0049" w:rsidR="00F262F9" w:rsidRDefault="00F262F9" w:rsidP="00F262F9">
      <w:pPr>
        <w:jc w:val="center"/>
        <w:rPr>
          <w:rFonts w:asciiTheme="minorHAnsi" w:hAnsiTheme="minorHAnsi" w:cstheme="minorHAnsi"/>
          <w:b/>
          <w:bCs/>
          <w:sz w:val="22"/>
          <w:szCs w:val="22"/>
        </w:rPr>
      </w:pPr>
      <w:r w:rsidRPr="00F262F9">
        <w:rPr>
          <w:rFonts w:asciiTheme="minorHAnsi" w:hAnsiTheme="minorHAnsi" w:cstheme="minorHAnsi"/>
          <w:b/>
          <w:bCs/>
          <w:sz w:val="22"/>
          <w:szCs w:val="22"/>
        </w:rPr>
        <w:t>Definice ekologického úklidu</w:t>
      </w:r>
    </w:p>
    <w:p w14:paraId="011DD41A" w14:textId="754C8A11" w:rsidR="00F262F9" w:rsidRDefault="00F262F9" w:rsidP="00F262F9">
      <w:pPr>
        <w:jc w:val="center"/>
        <w:rPr>
          <w:rFonts w:asciiTheme="minorHAnsi" w:hAnsiTheme="minorHAnsi" w:cstheme="minorHAnsi"/>
          <w:b/>
          <w:bCs/>
          <w:sz w:val="22"/>
          <w:szCs w:val="22"/>
        </w:rPr>
      </w:pPr>
    </w:p>
    <w:p w14:paraId="656FF7DB"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Hlavními znaky ekologicky šetrného úklidu jsou:</w:t>
      </w:r>
    </w:p>
    <w:p w14:paraId="41C8FD10" w14:textId="77777777" w:rsidR="00EE520B" w:rsidRPr="00EE520B" w:rsidRDefault="00EE520B" w:rsidP="00EE520B">
      <w:pPr>
        <w:jc w:val="both"/>
        <w:rPr>
          <w:rFonts w:ascii="Calibri" w:hAnsi="Calibri" w:cs="Calibri"/>
          <w:sz w:val="22"/>
          <w:szCs w:val="22"/>
        </w:rPr>
      </w:pPr>
    </w:p>
    <w:p w14:paraId="13846E1E" w14:textId="44DF338A"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Prevence znečištění:</w:t>
      </w:r>
    </w:p>
    <w:p w14:paraId="4A9A94CC" w14:textId="4DDAEDC6" w:rsidR="00EE520B" w:rsidRPr="00EE520B" w:rsidRDefault="00EE520B" w:rsidP="00EE520B">
      <w:pPr>
        <w:jc w:val="both"/>
        <w:rPr>
          <w:rFonts w:ascii="Calibri" w:hAnsi="Calibri" w:cs="Calibri"/>
          <w:sz w:val="22"/>
          <w:szCs w:val="22"/>
        </w:rPr>
      </w:pPr>
      <w:r w:rsidRPr="00EE520B">
        <w:rPr>
          <w:rFonts w:ascii="Calibri" w:hAnsi="Calibri" w:cs="Calibri"/>
          <w:sz w:val="22"/>
          <w:szCs w:val="22"/>
        </w:rPr>
        <w:t xml:space="preserve">Využívání opatření, která brání znečištění (např. rohože a čisticí zóny na frekventovaných místech – vchody do budov, místa před nápojovými automaty, přechody mezi jednotlivými prostory – např. výroby a administrativní části, vchody na WC a podobně), což snižuje frekvenci úklidu a množství potřebných chemických prostředků. Důraz na mechanické působení, čas působení a teplotu, což vede k omezení používání chemických prostředků. Chemické prostředky je nutné používat dle správně zvolených účinných látek a míry znečištění. Omezení škály používaných výrobků, centrální skladování a přesné </w:t>
      </w:r>
      <w:proofErr w:type="gramStart"/>
      <w:r w:rsidRPr="00EE520B">
        <w:rPr>
          <w:rFonts w:ascii="Calibri" w:hAnsi="Calibri" w:cs="Calibri"/>
          <w:sz w:val="22"/>
          <w:szCs w:val="22"/>
        </w:rPr>
        <w:t>instrukce</w:t>
      </w:r>
      <w:proofErr w:type="gramEnd"/>
      <w:r w:rsidRPr="00EE520B">
        <w:rPr>
          <w:rFonts w:ascii="Calibri" w:hAnsi="Calibri" w:cs="Calibri"/>
          <w:sz w:val="22"/>
          <w:szCs w:val="22"/>
        </w:rPr>
        <w:t xml:space="preserve"> jak čisticí prostředky používat úsporně a efektivně (včetně jejich </w:t>
      </w:r>
      <w:proofErr w:type="gramStart"/>
      <w:r w:rsidRPr="00EE520B">
        <w:rPr>
          <w:rFonts w:ascii="Calibri" w:hAnsi="Calibri" w:cs="Calibri"/>
          <w:sz w:val="22"/>
          <w:szCs w:val="22"/>
        </w:rPr>
        <w:t>dokumentace</w:t>
      </w:r>
      <w:proofErr w:type="gramEnd"/>
      <w:r w:rsidRPr="00EE520B">
        <w:rPr>
          <w:rFonts w:ascii="Calibri" w:hAnsi="Calibri" w:cs="Calibri"/>
          <w:sz w:val="22"/>
          <w:szCs w:val="22"/>
        </w:rPr>
        <w:t xml:space="preserve"> a především správného dávkování a kontroly skutečné spotřeby) pro personál při rozdělování čisticích prostředků.</w:t>
      </w:r>
    </w:p>
    <w:p w14:paraId="6059E4AA" w14:textId="77777777" w:rsidR="00EE520B" w:rsidRPr="00EE520B" w:rsidRDefault="00EE520B" w:rsidP="00EE520B">
      <w:pPr>
        <w:jc w:val="both"/>
        <w:rPr>
          <w:rFonts w:ascii="Calibri" w:hAnsi="Calibri" w:cs="Calibri"/>
          <w:sz w:val="22"/>
          <w:szCs w:val="22"/>
        </w:rPr>
      </w:pPr>
    </w:p>
    <w:p w14:paraId="274B381E" w14:textId="62E0AD01"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Z chemických prostředků jsou upřednostňovány ty splňující maximum kritérií ekologické šetrnosti.</w:t>
      </w:r>
    </w:p>
    <w:p w14:paraId="0BB4A0DB"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Mezi tato kritéria patří absence či nízká koncentrace látek škodlivých pro zdraví i životní prostředí v rozředěném stavu (dle směrnic pro environmentální značení výrobků), vyšší koncentrace účinných látek v koncentrátu určeném k ředění, recyklovatelnost obalu. Kritéria ekologické šetrnosti splňují výrobky s certifikátem</w:t>
      </w:r>
    </w:p>
    <w:p w14:paraId="28E22973" w14:textId="4B9CC3F9" w:rsidR="00EE520B" w:rsidRPr="00EE520B" w:rsidRDefault="00EE520B" w:rsidP="00EE520B">
      <w:pPr>
        <w:jc w:val="both"/>
        <w:rPr>
          <w:rFonts w:ascii="Calibri" w:hAnsi="Calibri" w:cs="Calibri"/>
          <w:sz w:val="22"/>
          <w:szCs w:val="22"/>
        </w:rPr>
      </w:pPr>
      <w:r w:rsidRPr="00EE520B">
        <w:rPr>
          <w:rFonts w:ascii="Calibri" w:hAnsi="Calibri" w:cs="Calibri"/>
          <w:sz w:val="22"/>
          <w:szCs w:val="22"/>
        </w:rPr>
        <w:t>„Ekologicky šetrný výrobek“ (ČR), „</w:t>
      </w:r>
      <w:proofErr w:type="spellStart"/>
      <w:r w:rsidRPr="00EE520B">
        <w:rPr>
          <w:rFonts w:ascii="Calibri" w:hAnsi="Calibri" w:cs="Calibri"/>
          <w:sz w:val="22"/>
          <w:szCs w:val="22"/>
        </w:rPr>
        <w:t>The</w:t>
      </w:r>
      <w:proofErr w:type="spellEnd"/>
      <w:r w:rsidRPr="00EE520B">
        <w:rPr>
          <w:rFonts w:ascii="Calibri" w:hAnsi="Calibri" w:cs="Calibri"/>
          <w:sz w:val="22"/>
          <w:szCs w:val="22"/>
        </w:rPr>
        <w:t xml:space="preserve"> </w:t>
      </w:r>
      <w:proofErr w:type="spellStart"/>
      <w:r w:rsidRPr="00EE520B">
        <w:rPr>
          <w:rFonts w:ascii="Calibri" w:hAnsi="Calibri" w:cs="Calibri"/>
          <w:sz w:val="22"/>
          <w:szCs w:val="22"/>
        </w:rPr>
        <w:t>Flower</w:t>
      </w:r>
      <w:proofErr w:type="spellEnd"/>
      <w:r w:rsidRPr="00EE520B">
        <w:rPr>
          <w:rFonts w:ascii="Calibri" w:hAnsi="Calibri" w:cs="Calibri"/>
          <w:sz w:val="22"/>
          <w:szCs w:val="22"/>
        </w:rPr>
        <w:t>“ (EU) nebo jiného nezávislého systému environmentálního značení výrobků. K takto preferovaným prostředkům se počítá i čistá voda, 8% roztok kyseliny octové (kuchyňský ocet) nebo roztok kyseliny citrónové.</w:t>
      </w:r>
    </w:p>
    <w:p w14:paraId="06B9055A" w14:textId="77777777" w:rsidR="00EE520B" w:rsidRPr="00EE520B" w:rsidRDefault="00EE520B" w:rsidP="00EE520B">
      <w:pPr>
        <w:jc w:val="both"/>
        <w:rPr>
          <w:rFonts w:ascii="Calibri" w:hAnsi="Calibri" w:cs="Calibri"/>
          <w:sz w:val="22"/>
          <w:szCs w:val="22"/>
        </w:rPr>
      </w:pPr>
    </w:p>
    <w:p w14:paraId="075CEC4F" w14:textId="581708CA"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Nepoužívání produktů, které nejsou nezbytně nutné</w:t>
      </w:r>
    </w:p>
    <w:p w14:paraId="0CD1CC37" w14:textId="0FCA4563" w:rsidR="00EE520B" w:rsidRPr="00EE520B" w:rsidRDefault="00EE520B" w:rsidP="00EE520B">
      <w:pPr>
        <w:jc w:val="both"/>
        <w:rPr>
          <w:rFonts w:ascii="Calibri" w:hAnsi="Calibri" w:cs="Calibri"/>
          <w:sz w:val="22"/>
          <w:szCs w:val="22"/>
        </w:rPr>
      </w:pPr>
      <w:r w:rsidRPr="00EE520B">
        <w:rPr>
          <w:rFonts w:ascii="Calibri" w:hAnsi="Calibri" w:cs="Calibri"/>
          <w:sz w:val="22"/>
          <w:szCs w:val="22"/>
        </w:rPr>
        <w:t xml:space="preserve">(např. speciální desinfekční prostředky, zejména na bázi chlornanu sodného a dezodoranty na WC). Přesné dávkování používaných čisticích prostředků: jen tolik, kolik je skutečně </w:t>
      </w:r>
      <w:proofErr w:type="gramStart"/>
      <w:r w:rsidRPr="00EE520B">
        <w:rPr>
          <w:rFonts w:ascii="Calibri" w:hAnsi="Calibri" w:cs="Calibri"/>
          <w:sz w:val="22"/>
          <w:szCs w:val="22"/>
        </w:rPr>
        <w:t>potřebné</w:t>
      </w:r>
      <w:proofErr w:type="gramEnd"/>
      <w:r w:rsidRPr="00EE520B">
        <w:rPr>
          <w:rFonts w:ascii="Calibri" w:hAnsi="Calibri" w:cs="Calibri"/>
          <w:sz w:val="22"/>
          <w:szCs w:val="22"/>
        </w:rPr>
        <w:t xml:space="preserve"> a tak málo, jak je možné pro zajištění dostatečného čisticího účinku a splnění hygienických standardů. S tím souvisí používání přesných dávkovacích pomůcek (dávkovací lahve, dávkovací uzávěry, uzavřené dávkovací systémy).</w:t>
      </w:r>
    </w:p>
    <w:p w14:paraId="42213C9C" w14:textId="77777777" w:rsidR="00EE520B" w:rsidRPr="00EE520B" w:rsidRDefault="00EE520B" w:rsidP="00EE520B">
      <w:pPr>
        <w:jc w:val="both"/>
        <w:rPr>
          <w:rFonts w:ascii="Calibri" w:hAnsi="Calibri" w:cs="Calibri"/>
          <w:sz w:val="22"/>
          <w:szCs w:val="22"/>
        </w:rPr>
      </w:pPr>
    </w:p>
    <w:p w14:paraId="67941625" w14:textId="5DD4A740" w:rsidR="00EE520B" w:rsidRPr="00EE520B" w:rsidRDefault="00EE520B" w:rsidP="00EE520B">
      <w:pPr>
        <w:jc w:val="both"/>
        <w:rPr>
          <w:rFonts w:ascii="Calibri" w:hAnsi="Calibri" w:cs="Calibri"/>
          <w:b/>
          <w:bCs/>
          <w:sz w:val="22"/>
          <w:szCs w:val="22"/>
        </w:rPr>
      </w:pPr>
      <w:r w:rsidRPr="00EE520B">
        <w:rPr>
          <w:rFonts w:ascii="Calibri" w:hAnsi="Calibri" w:cs="Calibri"/>
          <w:b/>
          <w:bCs/>
          <w:sz w:val="22"/>
          <w:szCs w:val="22"/>
        </w:rPr>
        <w:t>Používání takových pomůcek, které napomáhají nižší spotřebě a potřebě chemických přípravků,</w:t>
      </w:r>
    </w:p>
    <w:p w14:paraId="4F0D6B25" w14:textId="77777777" w:rsidR="00EE520B" w:rsidRPr="00EE520B" w:rsidRDefault="00EE520B" w:rsidP="00EE520B">
      <w:pPr>
        <w:jc w:val="both"/>
        <w:rPr>
          <w:rFonts w:ascii="Calibri" w:hAnsi="Calibri" w:cs="Calibri"/>
          <w:sz w:val="22"/>
          <w:szCs w:val="22"/>
        </w:rPr>
      </w:pPr>
      <w:r w:rsidRPr="00EE520B">
        <w:rPr>
          <w:rFonts w:ascii="Calibri" w:hAnsi="Calibri" w:cs="Calibri"/>
          <w:sz w:val="22"/>
          <w:szCs w:val="22"/>
        </w:rPr>
        <w:t xml:space="preserve">jako jsou např. </w:t>
      </w:r>
      <w:proofErr w:type="spellStart"/>
      <w:r w:rsidRPr="00EE520B">
        <w:rPr>
          <w:rFonts w:ascii="Calibri" w:hAnsi="Calibri" w:cs="Calibri"/>
          <w:sz w:val="22"/>
          <w:szCs w:val="22"/>
        </w:rPr>
        <w:t>mikrovláknové</w:t>
      </w:r>
      <w:proofErr w:type="spellEnd"/>
      <w:r w:rsidRPr="00EE520B">
        <w:rPr>
          <w:rFonts w:ascii="Calibri" w:hAnsi="Calibri" w:cs="Calibri"/>
          <w:sz w:val="22"/>
          <w:szCs w:val="22"/>
        </w:rPr>
        <w:t xml:space="preserve"> utěrky a mopy. Dále uzavírání pórů materiálů v pravidelných intervalech (voskování, impregnace, krystalizace, vyplňování pórů atd.), aby nebylo nutné v rámci úklidu používat hloubkové čističe či radikální odstraňovače a na běžnou údržbu, bylo možné používat jen minimální množství chemických prostředků. Úklidový personál má přehled o dopadu různých účinných látek a přísad na životní prostředí a lidské zdraví (jak uklízečů a uklízeček tak i dalších osob včetně managementu, který pracovníky přímo řídí). </w:t>
      </w:r>
    </w:p>
    <w:p w14:paraId="7D9969CE" w14:textId="77777777" w:rsidR="00EE520B" w:rsidRDefault="00EE520B" w:rsidP="00EE520B">
      <w:pPr>
        <w:jc w:val="both"/>
        <w:rPr>
          <w:rFonts w:ascii="Calibri" w:hAnsi="Calibri" w:cs="Calibri"/>
          <w:b/>
          <w:bCs/>
          <w:sz w:val="22"/>
          <w:szCs w:val="22"/>
        </w:rPr>
      </w:pPr>
    </w:p>
    <w:p w14:paraId="242AA778" w14:textId="58AB578C"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t>Při veškerých činnostech je nezbytné šetřit úklidovými prostředky (včetně těch ekologických) upřednostněním fyzikálních a mechanických úklidových prostředků (</w:t>
      </w:r>
      <w:proofErr w:type="spellStart"/>
      <w:r w:rsidRPr="00EE520B">
        <w:rPr>
          <w:rFonts w:ascii="Calibri" w:hAnsi="Calibri" w:cs="Calibri"/>
          <w:i/>
          <w:iCs/>
          <w:sz w:val="22"/>
          <w:szCs w:val="22"/>
        </w:rPr>
        <w:t>mikrovláknové</w:t>
      </w:r>
      <w:proofErr w:type="spellEnd"/>
      <w:r w:rsidRPr="00EE520B">
        <w:rPr>
          <w:rFonts w:ascii="Calibri" w:hAnsi="Calibri" w:cs="Calibri"/>
          <w:i/>
          <w:iCs/>
          <w:sz w:val="22"/>
          <w:szCs w:val="22"/>
        </w:rPr>
        <w:t xml:space="preserve"> utěrky a mopy, horká voda) před chemickými. Pro všechny úklidové prostředky musí být stanoveno optimální dávkování a pro dávkování musí být používány přiměřené dávkovací pomůcky. Dávkování odhadem není přípustné.</w:t>
      </w:r>
    </w:p>
    <w:p w14:paraId="30A6ECB2" w14:textId="77777777" w:rsidR="00EE520B" w:rsidRPr="00EE520B" w:rsidRDefault="00EE520B" w:rsidP="00EE520B">
      <w:pPr>
        <w:jc w:val="both"/>
        <w:rPr>
          <w:rFonts w:ascii="Calibri" w:hAnsi="Calibri" w:cs="Calibri"/>
          <w:i/>
          <w:iCs/>
          <w:sz w:val="22"/>
          <w:szCs w:val="22"/>
        </w:rPr>
      </w:pPr>
    </w:p>
    <w:p w14:paraId="13677A97" w14:textId="017CED44"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proofErr w:type="spellStart"/>
      <w:r w:rsidRPr="00EE520B">
        <w:rPr>
          <w:rFonts w:ascii="Calibri" w:hAnsi="Calibri" w:cs="Calibri"/>
          <w:i/>
          <w:iCs/>
          <w:sz w:val="22"/>
          <w:szCs w:val="22"/>
        </w:rPr>
        <w:t>znovunaplnitelných</w:t>
      </w:r>
      <w:proofErr w:type="spellEnd"/>
      <w:r w:rsidRPr="00EE520B">
        <w:rPr>
          <w:rFonts w:ascii="Calibri" w:hAnsi="Calibri" w:cs="Calibri"/>
          <w:i/>
          <w:iCs/>
          <w:sz w:val="22"/>
          <w:szCs w:val="22"/>
        </w:rPr>
        <w:t>) obalech. Pokud takové</w:t>
      </w:r>
    </w:p>
    <w:p w14:paraId="03D6BE16" w14:textId="77777777" w:rsidR="00EE520B" w:rsidRPr="00EE520B" w:rsidRDefault="00EE520B" w:rsidP="00EE520B">
      <w:pPr>
        <w:jc w:val="both"/>
        <w:rPr>
          <w:rFonts w:ascii="Calibri" w:hAnsi="Calibri" w:cs="Calibri"/>
          <w:i/>
          <w:iCs/>
          <w:sz w:val="22"/>
          <w:szCs w:val="22"/>
        </w:rPr>
      </w:pPr>
      <w:r w:rsidRPr="00EE520B">
        <w:rPr>
          <w:rFonts w:ascii="Calibri" w:hAnsi="Calibri" w:cs="Calibri"/>
          <w:i/>
          <w:iCs/>
          <w:sz w:val="22"/>
          <w:szCs w:val="22"/>
        </w:rPr>
        <w:lastRenderedPageBreak/>
        <w:t>nejsou na trhu k dispozici, musí být upřednostněny výrobky v obalech z recyklovatelných materiálů (polyetylen, polypropylen, papír apod.). Obaly z PVC nejsou přípustné. Uchazeč zajistí správné třídění všech vzniklých odpadů.</w:t>
      </w:r>
    </w:p>
    <w:p w14:paraId="0245EC42" w14:textId="77777777" w:rsidR="00EE520B" w:rsidRPr="00EE520B" w:rsidRDefault="00EE520B" w:rsidP="00EE520B">
      <w:pPr>
        <w:jc w:val="both"/>
        <w:rPr>
          <w:rFonts w:ascii="Calibri" w:hAnsi="Calibri" w:cs="Calibri"/>
          <w:i/>
          <w:iCs/>
          <w:sz w:val="22"/>
          <w:szCs w:val="22"/>
        </w:rPr>
      </w:pPr>
    </w:p>
    <w:p w14:paraId="1459A670" w14:textId="4735EDF4" w:rsidR="00F262F9" w:rsidRPr="00EE520B" w:rsidRDefault="00EE520B" w:rsidP="00EE520B">
      <w:pPr>
        <w:jc w:val="both"/>
        <w:rPr>
          <w:rFonts w:ascii="Calibri" w:hAnsi="Calibri" w:cs="Calibri"/>
          <w:i/>
          <w:iCs/>
          <w:sz w:val="22"/>
          <w:szCs w:val="22"/>
        </w:rPr>
      </w:pPr>
      <w:r w:rsidRPr="00EE520B">
        <w:rPr>
          <w:rFonts w:ascii="Calibri" w:hAnsi="Calibri" w:cs="Calibri"/>
          <w:i/>
          <w:iCs/>
          <w:sz w:val="22"/>
          <w:szCs w:val="22"/>
        </w:rPr>
        <w:t>Úklidový personál musí být řádně proškolen o principech ekologického úklidu, správném dávkování a ochraně zdraví při práci. Personál bude mít neustále k dispozici potřebné ochranné pomůcky.“</w:t>
      </w:r>
    </w:p>
    <w:sectPr w:rsidR="00F262F9" w:rsidRPr="00EE520B" w:rsidSect="004C76A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F2C8" w14:textId="77777777" w:rsidR="00587A25" w:rsidRDefault="00587A25">
      <w:r>
        <w:separator/>
      </w:r>
    </w:p>
  </w:endnote>
  <w:endnote w:type="continuationSeparator" w:id="0">
    <w:p w14:paraId="05971439" w14:textId="77777777" w:rsidR="00587A25" w:rsidRDefault="0058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9C4" w14:textId="77777777" w:rsidR="009D7A40" w:rsidRDefault="009D7A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1D48" w14:textId="77777777" w:rsidR="00C45F10" w:rsidRPr="00B00BC1" w:rsidRDefault="00C45F10" w:rsidP="00DA63C0">
    <w:pPr>
      <w:pStyle w:val="Zpat"/>
      <w:tabs>
        <w:tab w:val="clear" w:pos="4536"/>
        <w:tab w:val="center" w:pos="3960"/>
      </w:tabs>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0BC5" w14:textId="77777777" w:rsidR="009D7A40" w:rsidRDefault="009D7A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832F" w14:textId="77777777" w:rsidR="00587A25" w:rsidRDefault="00587A25">
      <w:r>
        <w:separator/>
      </w:r>
    </w:p>
  </w:footnote>
  <w:footnote w:type="continuationSeparator" w:id="0">
    <w:p w14:paraId="494EBD22" w14:textId="77777777" w:rsidR="00587A25" w:rsidRDefault="0058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FDF9" w14:textId="77777777" w:rsidR="009D7A40" w:rsidRDefault="009D7A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717A" w14:textId="78293AE1" w:rsidR="00AE1DBA" w:rsidRDefault="00AE1D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8DDA" w14:textId="77777777" w:rsidR="009D7A40" w:rsidRPr="00E11626" w:rsidRDefault="009D7A40" w:rsidP="00E116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EFF"/>
    <w:multiLevelType w:val="singleLevel"/>
    <w:tmpl w:val="04050017"/>
    <w:lvl w:ilvl="0">
      <w:start w:val="2"/>
      <w:numFmt w:val="lowerLetter"/>
      <w:lvlText w:val="%1)"/>
      <w:lvlJc w:val="left"/>
      <w:pPr>
        <w:tabs>
          <w:tab w:val="num" w:pos="360"/>
        </w:tabs>
        <w:ind w:left="360" w:hanging="360"/>
      </w:pPr>
      <w:rPr>
        <w:rFonts w:hint="default"/>
      </w:rPr>
    </w:lvl>
  </w:abstractNum>
  <w:abstractNum w:abstractNumId="1" w15:restartNumberingAfterBreak="0">
    <w:nsid w:val="078F2D1C"/>
    <w:multiLevelType w:val="multilevel"/>
    <w:tmpl w:val="79A8B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B23F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0403D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A269F7"/>
    <w:multiLevelType w:val="multilevel"/>
    <w:tmpl w:val="DB2CC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22779"/>
    <w:multiLevelType w:val="hybridMultilevel"/>
    <w:tmpl w:val="FAECEB46"/>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B0203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CCB01C3"/>
    <w:multiLevelType w:val="hybridMultilevel"/>
    <w:tmpl w:val="85185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B62BFC"/>
    <w:multiLevelType w:val="hybridMultilevel"/>
    <w:tmpl w:val="BC326940"/>
    <w:lvl w:ilvl="0" w:tplc="E7E85F4E">
      <w:start w:val="1"/>
      <w:numFmt w:val="lowerLetter"/>
      <w:lvlText w:val="%1)"/>
      <w:lvlJc w:val="left"/>
      <w:pPr>
        <w:tabs>
          <w:tab w:val="num" w:pos="750"/>
        </w:tabs>
        <w:ind w:left="750" w:hanging="360"/>
      </w:pPr>
      <w:rPr>
        <w:rFonts w:hint="default"/>
        <w:u w:val="none"/>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abstractNum w:abstractNumId="9" w15:restartNumberingAfterBreak="0">
    <w:nsid w:val="43097280"/>
    <w:multiLevelType w:val="singleLevel"/>
    <w:tmpl w:val="B35C696E"/>
    <w:lvl w:ilvl="0">
      <w:start w:val="1"/>
      <w:numFmt w:val="lowerLetter"/>
      <w:lvlText w:val="%1)"/>
      <w:lvlJc w:val="left"/>
      <w:pPr>
        <w:tabs>
          <w:tab w:val="num" w:pos="390"/>
        </w:tabs>
        <w:ind w:left="390" w:hanging="390"/>
      </w:pPr>
      <w:rPr>
        <w:rFonts w:hint="default"/>
      </w:rPr>
    </w:lvl>
  </w:abstractNum>
  <w:abstractNum w:abstractNumId="10" w15:restartNumberingAfterBreak="0">
    <w:nsid w:val="49365F7F"/>
    <w:multiLevelType w:val="singleLevel"/>
    <w:tmpl w:val="04050017"/>
    <w:lvl w:ilvl="0">
      <w:start w:val="2"/>
      <w:numFmt w:val="lowerLetter"/>
      <w:lvlText w:val="%1)"/>
      <w:lvlJc w:val="left"/>
      <w:pPr>
        <w:tabs>
          <w:tab w:val="num" w:pos="360"/>
        </w:tabs>
        <w:ind w:left="360" w:hanging="360"/>
      </w:pPr>
      <w:rPr>
        <w:rFonts w:hint="default"/>
      </w:rPr>
    </w:lvl>
  </w:abstractNum>
  <w:abstractNum w:abstractNumId="11" w15:restartNumberingAfterBreak="0">
    <w:nsid w:val="598D3BD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9C518EE"/>
    <w:multiLevelType w:val="hybridMultilevel"/>
    <w:tmpl w:val="7D1E75DE"/>
    <w:lvl w:ilvl="0" w:tplc="33D025E0">
      <w:start w:val="3"/>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041FF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E886309"/>
    <w:multiLevelType w:val="singleLevel"/>
    <w:tmpl w:val="C598E236"/>
    <w:lvl w:ilvl="0">
      <w:numFmt w:val="bullet"/>
      <w:lvlText w:val="-"/>
      <w:lvlJc w:val="left"/>
      <w:pPr>
        <w:tabs>
          <w:tab w:val="num" w:pos="360"/>
        </w:tabs>
        <w:ind w:left="360" w:hanging="360"/>
      </w:pPr>
      <w:rPr>
        <w:rFonts w:hint="default"/>
      </w:rPr>
    </w:lvl>
  </w:abstractNum>
  <w:abstractNum w:abstractNumId="15" w15:restartNumberingAfterBreak="0">
    <w:nsid w:val="5E8F671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EDD0D2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1457146"/>
    <w:multiLevelType w:val="hybridMultilevel"/>
    <w:tmpl w:val="53E047FA"/>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452704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4CA5CD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8902F1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B3351E7"/>
    <w:multiLevelType w:val="hybridMultilevel"/>
    <w:tmpl w:val="1556F1EC"/>
    <w:lvl w:ilvl="0" w:tplc="04050017">
      <w:start w:val="1"/>
      <w:numFmt w:val="lowerLetter"/>
      <w:lvlText w:val="%1)"/>
      <w:lvlJc w:val="left"/>
      <w:pPr>
        <w:tabs>
          <w:tab w:val="num" w:pos="720"/>
        </w:tabs>
        <w:ind w:left="720" w:hanging="360"/>
      </w:pPr>
      <w:rPr>
        <w:rFonts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34C0033"/>
    <w:multiLevelType w:val="hybridMultilevel"/>
    <w:tmpl w:val="96B4071A"/>
    <w:lvl w:ilvl="0" w:tplc="68A608F8">
      <w:numFmt w:val="bullet"/>
      <w:lvlText w:val="-"/>
      <w:lvlJc w:val="left"/>
      <w:pPr>
        <w:tabs>
          <w:tab w:val="num" w:pos="720"/>
        </w:tabs>
        <w:ind w:left="720" w:hanging="360"/>
      </w:pPr>
      <w:rPr>
        <w:rFonts w:ascii="Times New Roman" w:eastAsia="Times New Roman" w:hAnsi="Times New Roman" w:cs="Times New Roman" w:hint="default"/>
      </w:rPr>
    </w:lvl>
    <w:lvl w:ilvl="1" w:tplc="68A608F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8B688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628006934">
    <w:abstractNumId w:val="14"/>
  </w:num>
  <w:num w:numId="2" w16cid:durableId="891622957">
    <w:abstractNumId w:val="23"/>
  </w:num>
  <w:num w:numId="3" w16cid:durableId="1975675456">
    <w:abstractNumId w:val="22"/>
  </w:num>
  <w:num w:numId="4" w16cid:durableId="1561986175">
    <w:abstractNumId w:val="5"/>
  </w:num>
  <w:num w:numId="5" w16cid:durableId="276256872">
    <w:abstractNumId w:val="17"/>
  </w:num>
  <w:num w:numId="6" w16cid:durableId="112135976">
    <w:abstractNumId w:val="8"/>
  </w:num>
  <w:num w:numId="7" w16cid:durableId="454102514">
    <w:abstractNumId w:val="11"/>
  </w:num>
  <w:num w:numId="8" w16cid:durableId="949780303">
    <w:abstractNumId w:val="13"/>
  </w:num>
  <w:num w:numId="9" w16cid:durableId="1126315616">
    <w:abstractNumId w:val="24"/>
  </w:num>
  <w:num w:numId="10" w16cid:durableId="2066680238">
    <w:abstractNumId w:val="15"/>
  </w:num>
  <w:num w:numId="11" w16cid:durableId="342823723">
    <w:abstractNumId w:val="19"/>
  </w:num>
  <w:num w:numId="12" w16cid:durableId="98256955">
    <w:abstractNumId w:val="3"/>
  </w:num>
  <w:num w:numId="13" w16cid:durableId="482358131">
    <w:abstractNumId w:val="2"/>
  </w:num>
  <w:num w:numId="14" w16cid:durableId="2107653393">
    <w:abstractNumId w:val="6"/>
  </w:num>
  <w:num w:numId="15" w16cid:durableId="788010623">
    <w:abstractNumId w:val="18"/>
  </w:num>
  <w:num w:numId="16" w16cid:durableId="1668897592">
    <w:abstractNumId w:val="21"/>
  </w:num>
  <w:num w:numId="17" w16cid:durableId="1239561265">
    <w:abstractNumId w:val="9"/>
  </w:num>
  <w:num w:numId="18" w16cid:durableId="145708732">
    <w:abstractNumId w:val="0"/>
  </w:num>
  <w:num w:numId="19" w16cid:durableId="899751821">
    <w:abstractNumId w:val="10"/>
  </w:num>
  <w:num w:numId="20" w16cid:durableId="1743024385">
    <w:abstractNumId w:val="16"/>
  </w:num>
  <w:num w:numId="21" w16cid:durableId="1057322180">
    <w:abstractNumId w:val="7"/>
  </w:num>
  <w:num w:numId="22" w16cid:durableId="1868903577">
    <w:abstractNumId w:val="4"/>
  </w:num>
  <w:num w:numId="23" w16cid:durableId="1139570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3422994">
    <w:abstractNumId w:val="25"/>
  </w:num>
  <w:num w:numId="25" w16cid:durableId="1488590087">
    <w:abstractNumId w:val="1"/>
  </w:num>
  <w:num w:numId="26" w16cid:durableId="76487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C0"/>
    <w:rsid w:val="000048F6"/>
    <w:rsid w:val="00013075"/>
    <w:rsid w:val="000170EB"/>
    <w:rsid w:val="00044841"/>
    <w:rsid w:val="00046F83"/>
    <w:rsid w:val="00050C0A"/>
    <w:rsid w:val="000557A3"/>
    <w:rsid w:val="00060B8A"/>
    <w:rsid w:val="0006778B"/>
    <w:rsid w:val="00086F91"/>
    <w:rsid w:val="00096C66"/>
    <w:rsid w:val="000A5C19"/>
    <w:rsid w:val="000B2472"/>
    <w:rsid w:val="000B293C"/>
    <w:rsid w:val="000C0635"/>
    <w:rsid w:val="000D0DE8"/>
    <w:rsid w:val="000D2E24"/>
    <w:rsid w:val="000D7474"/>
    <w:rsid w:val="000E1713"/>
    <w:rsid w:val="000E31FB"/>
    <w:rsid w:val="000E36D6"/>
    <w:rsid w:val="000E6108"/>
    <w:rsid w:val="000E6E59"/>
    <w:rsid w:val="000E7539"/>
    <w:rsid w:val="000F367B"/>
    <w:rsid w:val="000F539C"/>
    <w:rsid w:val="0011094F"/>
    <w:rsid w:val="001170E6"/>
    <w:rsid w:val="00123019"/>
    <w:rsid w:val="00124398"/>
    <w:rsid w:val="001315E4"/>
    <w:rsid w:val="00137F4C"/>
    <w:rsid w:val="00141F5B"/>
    <w:rsid w:val="0014232B"/>
    <w:rsid w:val="0014587A"/>
    <w:rsid w:val="001573DF"/>
    <w:rsid w:val="001576E9"/>
    <w:rsid w:val="001576EE"/>
    <w:rsid w:val="00163407"/>
    <w:rsid w:val="00165C0E"/>
    <w:rsid w:val="00166A23"/>
    <w:rsid w:val="00172A83"/>
    <w:rsid w:val="0018366A"/>
    <w:rsid w:val="00183F84"/>
    <w:rsid w:val="00186732"/>
    <w:rsid w:val="001878C2"/>
    <w:rsid w:val="00193095"/>
    <w:rsid w:val="001A3FC9"/>
    <w:rsid w:val="001B7507"/>
    <w:rsid w:val="001C1250"/>
    <w:rsid w:val="001C2C36"/>
    <w:rsid w:val="001C3FEA"/>
    <w:rsid w:val="001C4D70"/>
    <w:rsid w:val="001D018A"/>
    <w:rsid w:val="001D76D5"/>
    <w:rsid w:val="001E22FF"/>
    <w:rsid w:val="001E2997"/>
    <w:rsid w:val="001F662D"/>
    <w:rsid w:val="00200279"/>
    <w:rsid w:val="0020282A"/>
    <w:rsid w:val="002069F3"/>
    <w:rsid w:val="00207BEF"/>
    <w:rsid w:val="00214E5A"/>
    <w:rsid w:val="00215267"/>
    <w:rsid w:val="00222B7C"/>
    <w:rsid w:val="00227A96"/>
    <w:rsid w:val="002307C7"/>
    <w:rsid w:val="0023712F"/>
    <w:rsid w:val="00242D13"/>
    <w:rsid w:val="00243543"/>
    <w:rsid w:val="002703EB"/>
    <w:rsid w:val="002738AE"/>
    <w:rsid w:val="00282590"/>
    <w:rsid w:val="00283453"/>
    <w:rsid w:val="002847DF"/>
    <w:rsid w:val="00290E92"/>
    <w:rsid w:val="002952D1"/>
    <w:rsid w:val="002A131D"/>
    <w:rsid w:val="002B03C3"/>
    <w:rsid w:val="002B604B"/>
    <w:rsid w:val="002B64E2"/>
    <w:rsid w:val="002E0E67"/>
    <w:rsid w:val="002E3754"/>
    <w:rsid w:val="002E6A1A"/>
    <w:rsid w:val="002F379E"/>
    <w:rsid w:val="002F6044"/>
    <w:rsid w:val="002F75FA"/>
    <w:rsid w:val="00316584"/>
    <w:rsid w:val="00325392"/>
    <w:rsid w:val="003338B7"/>
    <w:rsid w:val="00334D56"/>
    <w:rsid w:val="003571EF"/>
    <w:rsid w:val="00371622"/>
    <w:rsid w:val="0037702E"/>
    <w:rsid w:val="00385698"/>
    <w:rsid w:val="00391A87"/>
    <w:rsid w:val="003A4BFB"/>
    <w:rsid w:val="003B5D97"/>
    <w:rsid w:val="003C1C4C"/>
    <w:rsid w:val="003C4745"/>
    <w:rsid w:val="003C49D7"/>
    <w:rsid w:val="003E00BA"/>
    <w:rsid w:val="003F5E75"/>
    <w:rsid w:val="003F64FB"/>
    <w:rsid w:val="00404A32"/>
    <w:rsid w:val="00405369"/>
    <w:rsid w:val="00410854"/>
    <w:rsid w:val="00417008"/>
    <w:rsid w:val="00436FD0"/>
    <w:rsid w:val="00437694"/>
    <w:rsid w:val="00441B8C"/>
    <w:rsid w:val="00443FA6"/>
    <w:rsid w:val="00445DFB"/>
    <w:rsid w:val="00447698"/>
    <w:rsid w:val="00461DDC"/>
    <w:rsid w:val="00487C69"/>
    <w:rsid w:val="00492CF9"/>
    <w:rsid w:val="004A0A5A"/>
    <w:rsid w:val="004A52A7"/>
    <w:rsid w:val="004C33E8"/>
    <w:rsid w:val="004C76AA"/>
    <w:rsid w:val="004D2B88"/>
    <w:rsid w:val="004D399A"/>
    <w:rsid w:val="004D5373"/>
    <w:rsid w:val="004E0802"/>
    <w:rsid w:val="004E54C9"/>
    <w:rsid w:val="004F232A"/>
    <w:rsid w:val="00503EFD"/>
    <w:rsid w:val="0052268B"/>
    <w:rsid w:val="00531376"/>
    <w:rsid w:val="0054577D"/>
    <w:rsid w:val="00550A03"/>
    <w:rsid w:val="00553EA3"/>
    <w:rsid w:val="00555A53"/>
    <w:rsid w:val="00580E97"/>
    <w:rsid w:val="00587A25"/>
    <w:rsid w:val="00592CF6"/>
    <w:rsid w:val="005974E1"/>
    <w:rsid w:val="005A2C4F"/>
    <w:rsid w:val="005B2BD5"/>
    <w:rsid w:val="005B66BB"/>
    <w:rsid w:val="005C133C"/>
    <w:rsid w:val="005D7F96"/>
    <w:rsid w:val="005E0681"/>
    <w:rsid w:val="005E18DD"/>
    <w:rsid w:val="005E6A79"/>
    <w:rsid w:val="005E7B0B"/>
    <w:rsid w:val="005F3FFB"/>
    <w:rsid w:val="0060665B"/>
    <w:rsid w:val="00611D87"/>
    <w:rsid w:val="00613B57"/>
    <w:rsid w:val="00613F9E"/>
    <w:rsid w:val="006155B2"/>
    <w:rsid w:val="00615E17"/>
    <w:rsid w:val="006254AE"/>
    <w:rsid w:val="00640A09"/>
    <w:rsid w:val="00643EEE"/>
    <w:rsid w:val="00644904"/>
    <w:rsid w:val="00651F41"/>
    <w:rsid w:val="0065349D"/>
    <w:rsid w:val="00654CBC"/>
    <w:rsid w:val="0065732C"/>
    <w:rsid w:val="00657352"/>
    <w:rsid w:val="00660ED0"/>
    <w:rsid w:val="00662F73"/>
    <w:rsid w:val="00667455"/>
    <w:rsid w:val="00667506"/>
    <w:rsid w:val="00680B43"/>
    <w:rsid w:val="00682159"/>
    <w:rsid w:val="006839C1"/>
    <w:rsid w:val="006A018D"/>
    <w:rsid w:val="006A1C5E"/>
    <w:rsid w:val="006A2145"/>
    <w:rsid w:val="006B2C04"/>
    <w:rsid w:val="006C1D60"/>
    <w:rsid w:val="006C2693"/>
    <w:rsid w:val="006C38F0"/>
    <w:rsid w:val="006C49D7"/>
    <w:rsid w:val="006D4337"/>
    <w:rsid w:val="006D71B2"/>
    <w:rsid w:val="006E5667"/>
    <w:rsid w:val="006F0D14"/>
    <w:rsid w:val="006F2920"/>
    <w:rsid w:val="006F4A36"/>
    <w:rsid w:val="006F6149"/>
    <w:rsid w:val="007029E1"/>
    <w:rsid w:val="00712CC0"/>
    <w:rsid w:val="007200BA"/>
    <w:rsid w:val="00746750"/>
    <w:rsid w:val="00755580"/>
    <w:rsid w:val="00755EE5"/>
    <w:rsid w:val="007610F5"/>
    <w:rsid w:val="00767EDB"/>
    <w:rsid w:val="007739B5"/>
    <w:rsid w:val="00774DE6"/>
    <w:rsid w:val="00783306"/>
    <w:rsid w:val="00785017"/>
    <w:rsid w:val="00786EB0"/>
    <w:rsid w:val="00791659"/>
    <w:rsid w:val="0079260B"/>
    <w:rsid w:val="007947F7"/>
    <w:rsid w:val="007B1518"/>
    <w:rsid w:val="007B34CE"/>
    <w:rsid w:val="007B6CD5"/>
    <w:rsid w:val="007C0C58"/>
    <w:rsid w:val="007C2F72"/>
    <w:rsid w:val="007C37A4"/>
    <w:rsid w:val="007C3F3B"/>
    <w:rsid w:val="007C70B9"/>
    <w:rsid w:val="007C7106"/>
    <w:rsid w:val="007D1069"/>
    <w:rsid w:val="007D5FAC"/>
    <w:rsid w:val="007E642A"/>
    <w:rsid w:val="007F53B4"/>
    <w:rsid w:val="00804225"/>
    <w:rsid w:val="0080703A"/>
    <w:rsid w:val="008116EF"/>
    <w:rsid w:val="00814B53"/>
    <w:rsid w:val="0081603D"/>
    <w:rsid w:val="008258EF"/>
    <w:rsid w:val="008277A5"/>
    <w:rsid w:val="00830DA2"/>
    <w:rsid w:val="00835114"/>
    <w:rsid w:val="008415BA"/>
    <w:rsid w:val="00857ED0"/>
    <w:rsid w:val="0086760F"/>
    <w:rsid w:val="0087499B"/>
    <w:rsid w:val="0087603C"/>
    <w:rsid w:val="008829D8"/>
    <w:rsid w:val="00887ADE"/>
    <w:rsid w:val="00892566"/>
    <w:rsid w:val="0089638F"/>
    <w:rsid w:val="00896A8D"/>
    <w:rsid w:val="008A310F"/>
    <w:rsid w:val="008A47F9"/>
    <w:rsid w:val="008A4FF3"/>
    <w:rsid w:val="008A71D8"/>
    <w:rsid w:val="008A7572"/>
    <w:rsid w:val="008C615E"/>
    <w:rsid w:val="008C6FC9"/>
    <w:rsid w:val="008D0675"/>
    <w:rsid w:val="008E1AFF"/>
    <w:rsid w:val="008F53D6"/>
    <w:rsid w:val="008F5474"/>
    <w:rsid w:val="008F5D44"/>
    <w:rsid w:val="008F5E99"/>
    <w:rsid w:val="0091508D"/>
    <w:rsid w:val="009164EE"/>
    <w:rsid w:val="00937EB6"/>
    <w:rsid w:val="009416C3"/>
    <w:rsid w:val="00942564"/>
    <w:rsid w:val="0094380F"/>
    <w:rsid w:val="0094757F"/>
    <w:rsid w:val="009510E7"/>
    <w:rsid w:val="00961A2B"/>
    <w:rsid w:val="00961E6E"/>
    <w:rsid w:val="00970E04"/>
    <w:rsid w:val="00973F1F"/>
    <w:rsid w:val="0097480D"/>
    <w:rsid w:val="00975B5C"/>
    <w:rsid w:val="00977E82"/>
    <w:rsid w:val="0099200D"/>
    <w:rsid w:val="009A6891"/>
    <w:rsid w:val="009C09E8"/>
    <w:rsid w:val="009C1965"/>
    <w:rsid w:val="009C2220"/>
    <w:rsid w:val="009C2E95"/>
    <w:rsid w:val="009D113D"/>
    <w:rsid w:val="009D1196"/>
    <w:rsid w:val="009D3AF6"/>
    <w:rsid w:val="009D4658"/>
    <w:rsid w:val="009D5C8A"/>
    <w:rsid w:val="009D7A40"/>
    <w:rsid w:val="009E0C14"/>
    <w:rsid w:val="009E3F2A"/>
    <w:rsid w:val="009F15EA"/>
    <w:rsid w:val="009F4BDC"/>
    <w:rsid w:val="009F5BFC"/>
    <w:rsid w:val="009F6BA3"/>
    <w:rsid w:val="00A016FF"/>
    <w:rsid w:val="00A0760F"/>
    <w:rsid w:val="00A10541"/>
    <w:rsid w:val="00A11FA7"/>
    <w:rsid w:val="00A209BE"/>
    <w:rsid w:val="00A2217E"/>
    <w:rsid w:val="00A45836"/>
    <w:rsid w:val="00A47BB7"/>
    <w:rsid w:val="00A5271D"/>
    <w:rsid w:val="00A528A4"/>
    <w:rsid w:val="00A543EA"/>
    <w:rsid w:val="00A561A4"/>
    <w:rsid w:val="00A65390"/>
    <w:rsid w:val="00A66D61"/>
    <w:rsid w:val="00AA10C4"/>
    <w:rsid w:val="00AA54E6"/>
    <w:rsid w:val="00AC01A7"/>
    <w:rsid w:val="00AC3D5D"/>
    <w:rsid w:val="00AC7A38"/>
    <w:rsid w:val="00AD012E"/>
    <w:rsid w:val="00AD3C21"/>
    <w:rsid w:val="00AD4508"/>
    <w:rsid w:val="00AD71B8"/>
    <w:rsid w:val="00AD7501"/>
    <w:rsid w:val="00AD7C7C"/>
    <w:rsid w:val="00AE1DBA"/>
    <w:rsid w:val="00AE29DA"/>
    <w:rsid w:val="00AF4218"/>
    <w:rsid w:val="00AF64FB"/>
    <w:rsid w:val="00B008D2"/>
    <w:rsid w:val="00B06733"/>
    <w:rsid w:val="00B07A7B"/>
    <w:rsid w:val="00B26D4D"/>
    <w:rsid w:val="00B43DC1"/>
    <w:rsid w:val="00B61CCD"/>
    <w:rsid w:val="00B64BB2"/>
    <w:rsid w:val="00B72523"/>
    <w:rsid w:val="00B762C9"/>
    <w:rsid w:val="00B84AC0"/>
    <w:rsid w:val="00B96EBA"/>
    <w:rsid w:val="00BA5AA8"/>
    <w:rsid w:val="00BA6121"/>
    <w:rsid w:val="00BB43C5"/>
    <w:rsid w:val="00BB65C2"/>
    <w:rsid w:val="00BB6CB3"/>
    <w:rsid w:val="00BC399D"/>
    <w:rsid w:val="00BD087D"/>
    <w:rsid w:val="00BE44A4"/>
    <w:rsid w:val="00BE52B6"/>
    <w:rsid w:val="00C00537"/>
    <w:rsid w:val="00C0099E"/>
    <w:rsid w:val="00C06EE0"/>
    <w:rsid w:val="00C13BEA"/>
    <w:rsid w:val="00C216CE"/>
    <w:rsid w:val="00C222B4"/>
    <w:rsid w:val="00C27573"/>
    <w:rsid w:val="00C321DC"/>
    <w:rsid w:val="00C45F10"/>
    <w:rsid w:val="00C47B18"/>
    <w:rsid w:val="00C5009C"/>
    <w:rsid w:val="00C551C3"/>
    <w:rsid w:val="00C63BF6"/>
    <w:rsid w:val="00C63C21"/>
    <w:rsid w:val="00C70294"/>
    <w:rsid w:val="00C7041E"/>
    <w:rsid w:val="00C72C86"/>
    <w:rsid w:val="00C93C9C"/>
    <w:rsid w:val="00C9568D"/>
    <w:rsid w:val="00C95AA8"/>
    <w:rsid w:val="00CA19F1"/>
    <w:rsid w:val="00CA7ED3"/>
    <w:rsid w:val="00CB2D9E"/>
    <w:rsid w:val="00CB45DD"/>
    <w:rsid w:val="00CC3ABB"/>
    <w:rsid w:val="00CC51B5"/>
    <w:rsid w:val="00D01ACC"/>
    <w:rsid w:val="00D05269"/>
    <w:rsid w:val="00D0719A"/>
    <w:rsid w:val="00D16E2C"/>
    <w:rsid w:val="00D50355"/>
    <w:rsid w:val="00D6259D"/>
    <w:rsid w:val="00D64B73"/>
    <w:rsid w:val="00D65AE6"/>
    <w:rsid w:val="00D86E46"/>
    <w:rsid w:val="00D9342E"/>
    <w:rsid w:val="00D950A3"/>
    <w:rsid w:val="00DA185C"/>
    <w:rsid w:val="00DA3222"/>
    <w:rsid w:val="00DA63C0"/>
    <w:rsid w:val="00DB28B5"/>
    <w:rsid w:val="00DC6127"/>
    <w:rsid w:val="00DD258E"/>
    <w:rsid w:val="00DD27AB"/>
    <w:rsid w:val="00DD37D0"/>
    <w:rsid w:val="00DE6804"/>
    <w:rsid w:val="00DF0A7B"/>
    <w:rsid w:val="00DF5728"/>
    <w:rsid w:val="00E0417C"/>
    <w:rsid w:val="00E073D6"/>
    <w:rsid w:val="00E10437"/>
    <w:rsid w:val="00E11626"/>
    <w:rsid w:val="00E1370B"/>
    <w:rsid w:val="00E219CE"/>
    <w:rsid w:val="00E40283"/>
    <w:rsid w:val="00E44F0F"/>
    <w:rsid w:val="00E451B3"/>
    <w:rsid w:val="00E57FCE"/>
    <w:rsid w:val="00E61464"/>
    <w:rsid w:val="00E73004"/>
    <w:rsid w:val="00E74E8F"/>
    <w:rsid w:val="00E84343"/>
    <w:rsid w:val="00EA269F"/>
    <w:rsid w:val="00EA4188"/>
    <w:rsid w:val="00EB186A"/>
    <w:rsid w:val="00EB1E4E"/>
    <w:rsid w:val="00EB5E62"/>
    <w:rsid w:val="00EB7F6A"/>
    <w:rsid w:val="00EC791B"/>
    <w:rsid w:val="00ED7B36"/>
    <w:rsid w:val="00EE520B"/>
    <w:rsid w:val="00EF1DAF"/>
    <w:rsid w:val="00EF344B"/>
    <w:rsid w:val="00EF5595"/>
    <w:rsid w:val="00EF59C7"/>
    <w:rsid w:val="00F03CF9"/>
    <w:rsid w:val="00F074FF"/>
    <w:rsid w:val="00F12B3D"/>
    <w:rsid w:val="00F143F1"/>
    <w:rsid w:val="00F20246"/>
    <w:rsid w:val="00F20FB3"/>
    <w:rsid w:val="00F25CE2"/>
    <w:rsid w:val="00F262F9"/>
    <w:rsid w:val="00F31B01"/>
    <w:rsid w:val="00F40946"/>
    <w:rsid w:val="00F40E1E"/>
    <w:rsid w:val="00F515F3"/>
    <w:rsid w:val="00F52510"/>
    <w:rsid w:val="00F52D10"/>
    <w:rsid w:val="00F72A74"/>
    <w:rsid w:val="00F749EC"/>
    <w:rsid w:val="00F82067"/>
    <w:rsid w:val="00F90D08"/>
    <w:rsid w:val="00F91972"/>
    <w:rsid w:val="00F9659B"/>
    <w:rsid w:val="00FA4054"/>
    <w:rsid w:val="00FB5179"/>
    <w:rsid w:val="00FC1C6F"/>
    <w:rsid w:val="00FC2C64"/>
    <w:rsid w:val="00FC71BC"/>
    <w:rsid w:val="00FD4BD1"/>
    <w:rsid w:val="00FD5C81"/>
    <w:rsid w:val="00FE4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78E12"/>
  <w15:chartTrackingRefBased/>
  <w15:docId w15:val="{361A8C82-7939-45CB-9BAA-C952ACBC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A63C0"/>
    <w:rPr>
      <w:sz w:val="24"/>
      <w:szCs w:val="24"/>
    </w:rPr>
  </w:style>
  <w:style w:type="paragraph" w:styleId="Nadpis4">
    <w:name w:val="heading 4"/>
    <w:basedOn w:val="Normln"/>
    <w:next w:val="Normln"/>
    <w:qFormat/>
    <w:rsid w:val="00D64B73"/>
    <w:pPr>
      <w:keepNext/>
      <w:spacing w:before="240" w:after="60"/>
      <w:outlineLvl w:val="3"/>
    </w:pPr>
    <w:rPr>
      <w:b/>
      <w:bCs/>
      <w:sz w:val="28"/>
      <w:szCs w:val="28"/>
    </w:rPr>
  </w:style>
  <w:style w:type="paragraph" w:styleId="Nadpis5">
    <w:name w:val="heading 5"/>
    <w:basedOn w:val="Normln"/>
    <w:next w:val="Normln"/>
    <w:qFormat/>
    <w:rsid w:val="00DA63C0"/>
    <w:pPr>
      <w:keepNext/>
      <w:jc w:val="both"/>
      <w:outlineLvl w:val="4"/>
    </w:pPr>
    <w:rPr>
      <w:b/>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DA63C0"/>
    <w:pPr>
      <w:tabs>
        <w:tab w:val="center" w:pos="4536"/>
        <w:tab w:val="right" w:pos="9072"/>
      </w:tabs>
    </w:pPr>
  </w:style>
  <w:style w:type="paragraph" w:styleId="Zhlav">
    <w:name w:val="header"/>
    <w:basedOn w:val="Normln"/>
    <w:link w:val="ZhlavChar"/>
    <w:uiPriority w:val="99"/>
    <w:rsid w:val="003F5E75"/>
    <w:pPr>
      <w:tabs>
        <w:tab w:val="center" w:pos="4536"/>
        <w:tab w:val="right" w:pos="9072"/>
      </w:tabs>
    </w:pPr>
  </w:style>
  <w:style w:type="character" w:styleId="slostrnky">
    <w:name w:val="page number"/>
    <w:basedOn w:val="Standardnpsmoodstavce"/>
    <w:rsid w:val="000048F6"/>
  </w:style>
  <w:style w:type="paragraph" w:styleId="Bezmezer">
    <w:name w:val="No Spacing"/>
    <w:uiPriority w:val="1"/>
    <w:qFormat/>
    <w:rsid w:val="00C5009C"/>
    <w:rPr>
      <w:rFonts w:ascii="Calibri" w:eastAsia="Calibri" w:hAnsi="Calibri"/>
      <w:sz w:val="22"/>
      <w:szCs w:val="22"/>
      <w:lang w:eastAsia="en-US"/>
    </w:rPr>
  </w:style>
  <w:style w:type="character" w:styleId="Hypertextovodkaz">
    <w:name w:val="Hyperlink"/>
    <w:rsid w:val="00DD37D0"/>
    <w:rPr>
      <w:color w:val="0000FF"/>
      <w:u w:val="single"/>
    </w:rPr>
  </w:style>
  <w:style w:type="table" w:styleId="Mkatabulky">
    <w:name w:val="Table Grid"/>
    <w:basedOn w:val="Normlntabulka"/>
    <w:uiPriority w:val="59"/>
    <w:rsid w:val="004E54C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4A52A7"/>
    <w:rPr>
      <w:sz w:val="16"/>
      <w:szCs w:val="16"/>
    </w:rPr>
  </w:style>
  <w:style w:type="paragraph" w:styleId="Textkomente">
    <w:name w:val="annotation text"/>
    <w:basedOn w:val="Normln"/>
    <w:link w:val="TextkomenteChar"/>
    <w:rsid w:val="004A52A7"/>
    <w:rPr>
      <w:sz w:val="20"/>
      <w:szCs w:val="20"/>
    </w:rPr>
  </w:style>
  <w:style w:type="character" w:customStyle="1" w:styleId="TextkomenteChar">
    <w:name w:val="Text komentáře Char"/>
    <w:basedOn w:val="Standardnpsmoodstavce"/>
    <w:link w:val="Textkomente"/>
    <w:rsid w:val="004A52A7"/>
  </w:style>
  <w:style w:type="paragraph" w:styleId="Pedmtkomente">
    <w:name w:val="annotation subject"/>
    <w:basedOn w:val="Textkomente"/>
    <w:next w:val="Textkomente"/>
    <w:link w:val="PedmtkomenteChar"/>
    <w:rsid w:val="004A52A7"/>
    <w:rPr>
      <w:b/>
      <w:bCs/>
    </w:rPr>
  </w:style>
  <w:style w:type="character" w:customStyle="1" w:styleId="PedmtkomenteChar">
    <w:name w:val="Předmět komentáře Char"/>
    <w:link w:val="Pedmtkomente"/>
    <w:rsid w:val="004A52A7"/>
    <w:rPr>
      <w:b/>
      <w:bCs/>
    </w:rPr>
  </w:style>
  <w:style w:type="paragraph" w:styleId="Textbubliny">
    <w:name w:val="Balloon Text"/>
    <w:basedOn w:val="Normln"/>
    <w:link w:val="TextbublinyChar"/>
    <w:rsid w:val="004A52A7"/>
    <w:rPr>
      <w:rFonts w:ascii="Segoe UI" w:hAnsi="Segoe UI" w:cs="Segoe UI"/>
      <w:sz w:val="18"/>
      <w:szCs w:val="18"/>
    </w:rPr>
  </w:style>
  <w:style w:type="character" w:customStyle="1" w:styleId="TextbublinyChar">
    <w:name w:val="Text bubliny Char"/>
    <w:link w:val="Textbubliny"/>
    <w:rsid w:val="004A52A7"/>
    <w:rPr>
      <w:rFonts w:ascii="Segoe UI" w:hAnsi="Segoe UI" w:cs="Segoe UI"/>
      <w:sz w:val="18"/>
      <w:szCs w:val="18"/>
    </w:rPr>
  </w:style>
  <w:style w:type="paragraph" w:styleId="Revize">
    <w:name w:val="Revision"/>
    <w:hidden/>
    <w:uiPriority w:val="99"/>
    <w:semiHidden/>
    <w:rsid w:val="00786EB0"/>
    <w:rPr>
      <w:sz w:val="24"/>
      <w:szCs w:val="24"/>
    </w:rPr>
  </w:style>
  <w:style w:type="paragraph" w:customStyle="1" w:styleId="Default">
    <w:name w:val="Default"/>
    <w:rsid w:val="00EA269F"/>
    <w:pPr>
      <w:suppressAutoHyphens/>
      <w:autoSpaceDE w:val="0"/>
    </w:pPr>
    <w:rPr>
      <w:rFonts w:ascii="Lucida Sans Unicode" w:eastAsia="Calibri" w:hAnsi="Lucida Sans Unicode" w:cs="Lucida Sans Unicode"/>
      <w:color w:val="000000"/>
      <w:sz w:val="24"/>
      <w:szCs w:val="24"/>
      <w:lang w:eastAsia="ar-SA"/>
    </w:rPr>
  </w:style>
  <w:style w:type="paragraph" w:customStyle="1" w:styleId="l5">
    <w:name w:val="l5"/>
    <w:basedOn w:val="Normln"/>
    <w:rsid w:val="00C93C9C"/>
    <w:pPr>
      <w:spacing w:before="100" w:beforeAutospacing="1" w:after="100" w:afterAutospacing="1"/>
    </w:pPr>
  </w:style>
  <w:style w:type="paragraph" w:customStyle="1" w:styleId="Odstavec1">
    <w:name w:val="Odstavec 1."/>
    <w:basedOn w:val="Normln"/>
    <w:uiPriority w:val="99"/>
    <w:rsid w:val="008E1AFF"/>
    <w:pPr>
      <w:keepNext/>
      <w:numPr>
        <w:numId w:val="24"/>
      </w:numPr>
      <w:spacing w:before="360" w:after="120"/>
    </w:pPr>
    <w:rPr>
      <w:b/>
      <w:bCs/>
    </w:rPr>
  </w:style>
  <w:style w:type="paragraph" w:customStyle="1" w:styleId="Odstavec11">
    <w:name w:val="Odstavec 1.1"/>
    <w:basedOn w:val="Normln"/>
    <w:uiPriority w:val="99"/>
    <w:rsid w:val="008E1AFF"/>
    <w:pPr>
      <w:numPr>
        <w:ilvl w:val="1"/>
        <w:numId w:val="24"/>
      </w:numPr>
      <w:spacing w:before="120"/>
    </w:pPr>
    <w:rPr>
      <w:sz w:val="20"/>
    </w:rPr>
  </w:style>
  <w:style w:type="paragraph" w:styleId="Prosttext">
    <w:name w:val="Plain Text"/>
    <w:basedOn w:val="Normln"/>
    <w:link w:val="ProsttextChar"/>
    <w:uiPriority w:val="99"/>
    <w:unhideWhenUsed/>
    <w:rsid w:val="008E1AFF"/>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8E1AFF"/>
    <w:rPr>
      <w:rFonts w:ascii="Calibri" w:eastAsiaTheme="minorHAnsi" w:hAnsi="Calibri" w:cs="Calibri"/>
      <w:sz w:val="22"/>
      <w:szCs w:val="22"/>
      <w:lang w:eastAsia="en-US"/>
    </w:rPr>
  </w:style>
  <w:style w:type="character" w:customStyle="1" w:styleId="ZhlavChar">
    <w:name w:val="Záhlaví Char"/>
    <w:basedOn w:val="Standardnpsmoodstavce"/>
    <w:link w:val="Zhlav"/>
    <w:uiPriority w:val="99"/>
    <w:rsid w:val="00B43DC1"/>
    <w:rPr>
      <w:sz w:val="24"/>
      <w:szCs w:val="24"/>
    </w:rPr>
  </w:style>
  <w:style w:type="paragraph" w:styleId="Normlnweb">
    <w:name w:val="Normal (Web)"/>
    <w:basedOn w:val="Normln"/>
    <w:rsid w:val="007C3F3B"/>
  </w:style>
  <w:style w:type="paragraph" w:styleId="Odstavecseseznamem">
    <w:name w:val="List Paragraph"/>
    <w:basedOn w:val="Normln"/>
    <w:uiPriority w:val="34"/>
    <w:qFormat/>
    <w:rsid w:val="007D1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2550">
      <w:bodyDiv w:val="1"/>
      <w:marLeft w:val="0"/>
      <w:marRight w:val="0"/>
      <w:marTop w:val="0"/>
      <w:marBottom w:val="0"/>
      <w:divBdr>
        <w:top w:val="none" w:sz="0" w:space="0" w:color="auto"/>
        <w:left w:val="none" w:sz="0" w:space="0" w:color="auto"/>
        <w:bottom w:val="none" w:sz="0" w:space="0" w:color="auto"/>
        <w:right w:val="none" w:sz="0" w:space="0" w:color="auto"/>
      </w:divBdr>
    </w:div>
    <w:div w:id="321738943">
      <w:bodyDiv w:val="1"/>
      <w:marLeft w:val="0"/>
      <w:marRight w:val="0"/>
      <w:marTop w:val="0"/>
      <w:marBottom w:val="0"/>
      <w:divBdr>
        <w:top w:val="none" w:sz="0" w:space="0" w:color="auto"/>
        <w:left w:val="none" w:sz="0" w:space="0" w:color="auto"/>
        <w:bottom w:val="none" w:sz="0" w:space="0" w:color="auto"/>
        <w:right w:val="none" w:sz="0" w:space="0" w:color="auto"/>
      </w:divBdr>
    </w:div>
    <w:div w:id="1352879944">
      <w:bodyDiv w:val="1"/>
      <w:marLeft w:val="0"/>
      <w:marRight w:val="0"/>
      <w:marTop w:val="0"/>
      <w:marBottom w:val="0"/>
      <w:divBdr>
        <w:top w:val="none" w:sz="0" w:space="0" w:color="auto"/>
        <w:left w:val="none" w:sz="0" w:space="0" w:color="auto"/>
        <w:bottom w:val="none" w:sz="0" w:space="0" w:color="auto"/>
        <w:right w:val="none" w:sz="0" w:space="0" w:color="auto"/>
      </w:divBdr>
    </w:div>
    <w:div w:id="1654992120">
      <w:bodyDiv w:val="1"/>
      <w:marLeft w:val="0"/>
      <w:marRight w:val="0"/>
      <w:marTop w:val="0"/>
      <w:marBottom w:val="0"/>
      <w:divBdr>
        <w:top w:val="none" w:sz="0" w:space="0" w:color="auto"/>
        <w:left w:val="none" w:sz="0" w:space="0" w:color="auto"/>
        <w:bottom w:val="none" w:sz="0" w:space="0" w:color="auto"/>
        <w:right w:val="none" w:sz="0" w:space="0" w:color="auto"/>
      </w:divBdr>
    </w:div>
    <w:div w:id="170814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cerova@spschb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7db31384e181850638e6668d177071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e7adf91ca4cb663e2d5df186d7273df5"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2E22B-705C-4072-A22F-E5B9F94AC770}">
  <ds:schemaRefs>
    <ds:schemaRef ds:uri="http://schemas.openxmlformats.org/officeDocument/2006/bibliography"/>
  </ds:schemaRefs>
</ds:datastoreItem>
</file>

<file path=customXml/itemProps2.xml><?xml version="1.0" encoding="utf-8"?>
<ds:datastoreItem xmlns:ds="http://schemas.openxmlformats.org/officeDocument/2006/customXml" ds:itemID="{FED7BA22-01AC-4F3E-B2C3-15A8B67688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A2BBAF-2303-473E-B433-BBFCF668806F}">
  <ds:schemaRefs>
    <ds:schemaRef ds:uri="http://schemas.microsoft.com/sharepoint/v3/contenttype/forms"/>
  </ds:schemaRefs>
</ds:datastoreItem>
</file>

<file path=customXml/itemProps4.xml><?xml version="1.0" encoding="utf-8"?>
<ds:datastoreItem xmlns:ds="http://schemas.openxmlformats.org/officeDocument/2006/customXml" ds:itemID="{071B39E4-EC0B-47A9-93E0-0CE52DDDC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3042</Words>
  <Characters>17954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Bonar Pro s.r.o.</Company>
  <LinksUpToDate>false</LinksUpToDate>
  <CharactersWithSpaces>20955</CharactersWithSpaces>
  <SharedDoc>false</SharedDoc>
  <HLinks>
    <vt:vector size="6" baseType="variant">
      <vt:variant>
        <vt:i4>720941</vt:i4>
      </vt:variant>
      <vt:variant>
        <vt:i4>0</vt:i4>
      </vt:variant>
      <vt:variant>
        <vt:i4>0</vt:i4>
      </vt:variant>
      <vt:variant>
        <vt:i4>5</vt:i4>
      </vt:variant>
      <vt:variant>
        <vt:lpwstr>mailto:kucerova@spschbr.cz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navratil</dc:creator>
  <cp:keywords/>
  <dc:description/>
  <cp:lastModifiedBy>Helena Rozehnalová</cp:lastModifiedBy>
  <cp:revision>42</cp:revision>
  <cp:lastPrinted>2017-01-26T10:00:00Z</cp:lastPrinted>
  <dcterms:created xsi:type="dcterms:W3CDTF">2025-06-09T09:10:00Z</dcterms:created>
  <dcterms:modified xsi:type="dcterms:W3CDTF">2026-02-25T10:45:00Z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ZEMAN.FILIP@kr-jihomoravsky.cz</vt:lpwstr>
  </property>
  <property fmtid="{D5CDD505-2E9C-101B-9397-08002B2CF9AE}" pid="5" name="MSIP_Label_690ebb53-23a2-471a-9c6e-17bd0d11311e_SetDate">
    <vt:lpwstr>2020-03-04T08:44:13.9300478Z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0x01010070B778A1060CE249A670BCE1DD9CE9DB</vt:lpwstr>
  </property>
</Properties>
</file>