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BEF3E" w14:textId="77777777" w:rsidR="003235DA" w:rsidRDefault="003235DA" w:rsidP="004B1B8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235DA">
        <w:rPr>
          <w:rFonts w:ascii="Times New Roman" w:hAnsi="Times New Roman" w:cs="Times New Roman"/>
          <w:b/>
        </w:rPr>
        <w:t>ČESTNÉ PROHLÁŠENÍ</w:t>
      </w:r>
    </w:p>
    <w:p w14:paraId="33760A65" w14:textId="77777777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14:paraId="52799BAF" w14:textId="77777777"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 w:rsidR="00736DCA">
        <w:rPr>
          <w:rFonts w:ascii="Times New Roman" w:hAnsi="Times New Roman" w:cs="Times New Roman"/>
        </w:rPr>
        <w:t xml:space="preserve"> </w:t>
      </w:r>
      <w:r w:rsidR="00733C8D">
        <w:rPr>
          <w:rFonts w:ascii="Times New Roman" w:hAnsi="Times New Roman" w:cs="Times New Roman"/>
        </w:rPr>
        <w:t xml:space="preserve">(vedoucí týmu) </w:t>
      </w:r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14:paraId="1E565DFF" w14:textId="77777777" w:rsidR="00F67514" w:rsidRDefault="00CD5EA2" w:rsidP="00F67514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- </w:t>
      </w:r>
      <w:r w:rsidR="00F67514">
        <w:rPr>
          <w:rFonts w:ascii="Times New Roman" w:hAnsi="Times New Roman" w:cs="Times New Roman"/>
        </w:rPr>
        <w:t xml:space="preserve">disponuje </w:t>
      </w:r>
      <w:r w:rsidR="00A02EC3">
        <w:rPr>
          <w:rFonts w:ascii="Times New Roman" w:hAnsi="Times New Roman" w:cs="Times New Roman"/>
        </w:rPr>
        <w:t xml:space="preserve">platným </w:t>
      </w:r>
      <w:r w:rsidR="00F67514" w:rsidRPr="009B732D">
        <w:rPr>
          <w:rFonts w:ascii="Times New Roman" w:hAnsi="Times New Roman" w:cs="Times New Roman"/>
        </w:rPr>
        <w:t xml:space="preserve">dokladem o odborné způsobilosti </w:t>
      </w:r>
      <w:r w:rsidR="00F51801" w:rsidRPr="00F51801">
        <w:rPr>
          <w:rFonts w:ascii="Times New Roman" w:hAnsi="Times New Roman" w:cs="Times New Roman"/>
        </w:rPr>
        <w:t xml:space="preserve">dle zákona č. 360/1992 Sb., o výkonu povolání autorizovaných architektů a o výkonu povolání autorizovaných inženýrů a techniků činných ve výstavbě (autorizační zákon), ve znění pozdějších předpisů pro </w:t>
      </w:r>
      <w:r w:rsidR="00F51801" w:rsidRPr="007307B0">
        <w:rPr>
          <w:rFonts w:ascii="Times New Roman" w:hAnsi="Times New Roman" w:cs="Times New Roman"/>
        </w:rPr>
        <w:t>obor</w:t>
      </w:r>
      <w:r w:rsidR="00F51801" w:rsidRPr="00F51801">
        <w:rPr>
          <w:rFonts w:ascii="Times New Roman" w:hAnsi="Times New Roman" w:cs="Times New Roman"/>
          <w:b/>
        </w:rPr>
        <w:t xml:space="preserve"> dopravní stavby</w:t>
      </w:r>
      <w:r w:rsidR="002212BE">
        <w:rPr>
          <w:rFonts w:ascii="Times New Roman" w:hAnsi="Times New Roman" w:cs="Times New Roman"/>
          <w:b/>
        </w:rPr>
        <w:t xml:space="preserve"> </w:t>
      </w:r>
      <w:r w:rsidR="002212BE">
        <w:t>– nekolejová doprava</w:t>
      </w:r>
      <w:r w:rsidR="00F67514" w:rsidRPr="00F51801">
        <w:rPr>
          <w:rFonts w:ascii="Times New Roman" w:hAnsi="Times New Roman" w:cs="Times New Roman"/>
          <w:highlight w:val="yellow"/>
        </w:rPr>
        <w:t xml:space="preserve"> </w:t>
      </w:r>
    </w:p>
    <w:p w14:paraId="7260B5CF" w14:textId="77777777" w:rsidR="00117A2E" w:rsidRDefault="00F67514" w:rsidP="00117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7A2E">
        <w:rPr>
          <w:rFonts w:ascii="Times New Roman" w:hAnsi="Times New Roman" w:cs="Times New Roman"/>
        </w:rPr>
        <w:t xml:space="preserve">je </w:t>
      </w:r>
      <w:r w:rsidR="00CD5EA2">
        <w:rPr>
          <w:rFonts w:ascii="Times New Roman" w:hAnsi="Times New Roman" w:cs="Times New Roman"/>
        </w:rPr>
        <w:t>v </w:t>
      </w:r>
      <w:r w:rsidR="00CD5EA2" w:rsidRPr="004867EC">
        <w:rPr>
          <w:rFonts w:ascii="Times New Roman" w:hAnsi="Times New Roman" w:cs="Times New Roman"/>
          <w:highlight w:val="yellow"/>
        </w:rPr>
        <w:t>pracovním nebo obdob</w:t>
      </w:r>
      <w:r w:rsidR="00CD5EA2" w:rsidRPr="009B732D">
        <w:rPr>
          <w:rFonts w:ascii="Times New Roman" w:hAnsi="Times New Roman" w:cs="Times New Roman"/>
          <w:highlight w:val="yellow"/>
        </w:rPr>
        <w:t>n</w:t>
      </w:r>
      <w:r w:rsidR="00D31C41" w:rsidRPr="009B732D">
        <w:rPr>
          <w:rFonts w:ascii="Times New Roman" w:hAnsi="Times New Roman" w:cs="Times New Roman"/>
          <w:highlight w:val="yellow"/>
        </w:rPr>
        <w:t>é</w:t>
      </w:r>
      <w:r w:rsidR="00CD5EA2" w:rsidRPr="009B732D">
        <w:rPr>
          <w:rFonts w:ascii="Times New Roman" w:hAnsi="Times New Roman" w:cs="Times New Roman"/>
          <w:highlight w:val="yellow"/>
        </w:rPr>
        <w:t>m</w:t>
      </w:r>
      <w:r w:rsidR="00CD5EA2" w:rsidRPr="004867EC">
        <w:rPr>
          <w:rFonts w:ascii="Times New Roman" w:hAnsi="Times New Roman" w:cs="Times New Roman"/>
          <w:highlight w:val="yellow"/>
        </w:rPr>
        <w:t xml:space="preserve"> poměru u účastníka</w:t>
      </w:r>
      <w:r w:rsidR="004867EC">
        <w:rPr>
          <w:rFonts w:ascii="Times New Roman" w:hAnsi="Times New Roman" w:cs="Times New Roman"/>
        </w:rPr>
        <w:t xml:space="preserve"> </w:t>
      </w:r>
    </w:p>
    <w:p w14:paraId="032BAC8E" w14:textId="6CB92710" w:rsidR="00CD5EA2" w:rsidRDefault="00CD5EA2" w:rsidP="00F51801">
      <w:pPr>
        <w:jc w:val="both"/>
        <w:rPr>
          <w:rFonts w:ascii="Times New Roman" w:hAnsi="Times New Roman" w:cs="Times New Roman"/>
        </w:rPr>
      </w:pPr>
      <w:r w:rsidRPr="00285CD7">
        <w:rPr>
          <w:rFonts w:ascii="Times New Roman" w:hAnsi="Times New Roman" w:cs="Times New Roman"/>
        </w:rPr>
        <w:t xml:space="preserve">- má požadovanou praxi </w:t>
      </w:r>
      <w:r w:rsidR="00A316AB" w:rsidRPr="00A316AB">
        <w:rPr>
          <w:rFonts w:ascii="Times New Roman" w:hAnsi="Times New Roman" w:cs="Times New Roman"/>
        </w:rPr>
        <w:t xml:space="preserve">v oboru dopravních staveb na pozici stavbyvedoucího alespoň </w:t>
      </w:r>
      <w:r w:rsidR="00A316AB" w:rsidRPr="00A316AB">
        <w:rPr>
          <w:rFonts w:ascii="Times New Roman" w:hAnsi="Times New Roman" w:cs="Times New Roman"/>
          <w:b/>
        </w:rPr>
        <w:t>5 let</w:t>
      </w:r>
      <w:r w:rsidR="00A316AB" w:rsidRPr="00A316AB">
        <w:rPr>
          <w:rFonts w:ascii="Times New Roman" w:hAnsi="Times New Roman" w:cs="Times New Roman"/>
        </w:rPr>
        <w:t xml:space="preserve">, nebo praxi na pozici stavbyvedoucího alespoň na dvou dokončených stavebních pracích, jejichž předmětem byla rekonstrukce nebo novostavba </w:t>
      </w:r>
      <w:r w:rsidR="00C450A8">
        <w:rPr>
          <w:rFonts w:ascii="Times New Roman" w:hAnsi="Times New Roman" w:cs="Times New Roman"/>
        </w:rPr>
        <w:t xml:space="preserve">nebo oprava </w:t>
      </w:r>
      <w:r w:rsidR="00A316AB" w:rsidRPr="00A316AB">
        <w:rPr>
          <w:rFonts w:ascii="Times New Roman" w:hAnsi="Times New Roman" w:cs="Times New Roman"/>
        </w:rPr>
        <w:t xml:space="preserve">obdobné pozemní komunikace, ve finančním objemu každé z nich alespoň </w:t>
      </w:r>
      <w:r w:rsidR="0052108F" w:rsidRPr="0052108F">
        <w:rPr>
          <w:rFonts w:ascii="Times New Roman" w:hAnsi="Times New Roman" w:cs="Times New Roman"/>
          <w:b/>
        </w:rPr>
        <w:t>9</w:t>
      </w:r>
      <w:r w:rsidR="00A316AB" w:rsidRPr="00A316AB">
        <w:rPr>
          <w:rFonts w:ascii="Times New Roman" w:hAnsi="Times New Roman" w:cs="Times New Roman"/>
          <w:b/>
        </w:rPr>
        <w:t xml:space="preserve"> 500 000 Kč bez DPH</w:t>
      </w:r>
      <w:r w:rsidR="00C058B6" w:rsidRPr="00F51801">
        <w:rPr>
          <w:rFonts w:ascii="Times New Roman" w:hAnsi="Times New Roman" w:cs="Times New Roman"/>
        </w:rPr>
        <w:t>.</w:t>
      </w:r>
    </w:p>
    <w:p w14:paraId="3D877BDC" w14:textId="77777777" w:rsidR="000E3608" w:rsidRDefault="000E3608" w:rsidP="000E3608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0E3608" w14:paraId="122CF8FA" w14:textId="77777777" w:rsidTr="00285CD7">
        <w:trPr>
          <w:trHeight w:val="567"/>
        </w:trPr>
        <w:tc>
          <w:tcPr>
            <w:tcW w:w="3256" w:type="dxa"/>
          </w:tcPr>
          <w:p w14:paraId="11A76A37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5EA26871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178D9430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2D7AC6D0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5A29D714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Investiční náklady </w:t>
            </w:r>
            <w:r w:rsidR="00722965">
              <w:rPr>
                <w:rFonts w:ascii="Times New Roman" w:hAnsi="Times New Roman" w:cs="Times New Roman"/>
              </w:rPr>
              <w:t xml:space="preserve">stavby </w:t>
            </w:r>
            <w:r>
              <w:rPr>
                <w:rFonts w:ascii="Times New Roman" w:hAnsi="Times New Roman" w:cs="Times New Roman"/>
              </w:rPr>
              <w:t>v Kč bez DPH</w:t>
            </w:r>
          </w:p>
        </w:tc>
      </w:tr>
      <w:tr w:rsidR="000E3608" w14:paraId="7D1F02CF" w14:textId="77777777" w:rsidTr="00285CD7">
        <w:trPr>
          <w:trHeight w:val="730"/>
        </w:trPr>
        <w:tc>
          <w:tcPr>
            <w:tcW w:w="3256" w:type="dxa"/>
          </w:tcPr>
          <w:p w14:paraId="62585913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25E07F7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1C64754F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54F524CD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5B91A2CA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0C967153" w14:textId="77777777" w:rsidTr="00285CD7">
        <w:trPr>
          <w:trHeight w:val="827"/>
        </w:trPr>
        <w:tc>
          <w:tcPr>
            <w:tcW w:w="3256" w:type="dxa"/>
          </w:tcPr>
          <w:p w14:paraId="29BBC0D4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2E141C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36A57B6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057C384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09869F35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286320E" w14:textId="77777777" w:rsidR="00F51801" w:rsidRPr="00F51801" w:rsidRDefault="00F51801" w:rsidP="00F51801">
      <w:pPr>
        <w:jc w:val="both"/>
      </w:pPr>
    </w:p>
    <w:p w14:paraId="713AFFB3" w14:textId="77777777" w:rsidR="00F51801" w:rsidRPr="00A751A9" w:rsidRDefault="00F51801" w:rsidP="0091581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praxe: </w:t>
      </w:r>
      <w:r w:rsidRPr="005502A6">
        <w:rPr>
          <w:sz w:val="22"/>
          <w:szCs w:val="22"/>
          <w:highlight w:val="yellow"/>
        </w:rPr>
        <w:t>…….</w:t>
      </w:r>
      <w:r>
        <w:rPr>
          <w:sz w:val="22"/>
          <w:szCs w:val="22"/>
        </w:rPr>
        <w:t xml:space="preserve"> (bude uvedena délka praxe v letech)</w:t>
      </w:r>
    </w:p>
    <w:sectPr w:rsidR="00F51801" w:rsidRPr="00A751A9" w:rsidSect="003235DA">
      <w:headerReference w:type="default" r:id="rId8"/>
      <w:pgSz w:w="11906" w:h="16838" w:code="9"/>
      <w:pgMar w:top="1134" w:right="624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97B62" w14:textId="77777777" w:rsidR="00BF09D9" w:rsidRDefault="00BF09D9" w:rsidP="004B1B84">
      <w:pPr>
        <w:spacing w:after="0" w:line="240" w:lineRule="auto"/>
      </w:pPr>
      <w:r>
        <w:separator/>
      </w:r>
    </w:p>
  </w:endnote>
  <w:endnote w:type="continuationSeparator" w:id="0">
    <w:p w14:paraId="5FFFFAB8" w14:textId="77777777" w:rsidR="00BF09D9" w:rsidRDefault="00BF09D9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1201F" w14:textId="77777777" w:rsidR="00BF09D9" w:rsidRDefault="00BF09D9" w:rsidP="004B1B84">
      <w:pPr>
        <w:spacing w:after="0" w:line="240" w:lineRule="auto"/>
      </w:pPr>
      <w:r>
        <w:separator/>
      </w:r>
    </w:p>
  </w:footnote>
  <w:footnote w:type="continuationSeparator" w:id="0">
    <w:p w14:paraId="5C476D2F" w14:textId="77777777" w:rsidR="00BF09D9" w:rsidRDefault="00BF09D9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9AD4D" w14:textId="77777777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736DCA">
      <w:rPr>
        <w:rFonts w:ascii="Times New Roman" w:hAnsi="Times New Roman" w:cs="Times New Roman"/>
        <w:b/>
      </w:rPr>
      <w:t>9</w:t>
    </w:r>
    <w:r w:rsidRPr="004B1B84">
      <w:rPr>
        <w:rFonts w:ascii="Times New Roman" w:hAnsi="Times New Roman" w:cs="Times New Roman"/>
        <w:b/>
      </w:rPr>
      <w:t xml:space="preserve"> zadávací dokumentace</w:t>
    </w:r>
  </w:p>
  <w:p w14:paraId="5C6A4F18" w14:textId="77777777"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17F8A"/>
    <w:multiLevelType w:val="hybridMultilevel"/>
    <w:tmpl w:val="F362AC46"/>
    <w:lvl w:ilvl="0" w:tplc="84541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4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212BE"/>
    <w:rsid w:val="00231899"/>
    <w:rsid w:val="00251808"/>
    <w:rsid w:val="00262468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70498"/>
    <w:rsid w:val="00375AB2"/>
    <w:rsid w:val="0038266B"/>
    <w:rsid w:val="00385829"/>
    <w:rsid w:val="0039312D"/>
    <w:rsid w:val="003B5C14"/>
    <w:rsid w:val="003D1EA1"/>
    <w:rsid w:val="004338CD"/>
    <w:rsid w:val="00466047"/>
    <w:rsid w:val="004867EC"/>
    <w:rsid w:val="004A1822"/>
    <w:rsid w:val="004A3F9B"/>
    <w:rsid w:val="004B1B84"/>
    <w:rsid w:val="0052108F"/>
    <w:rsid w:val="00544C41"/>
    <w:rsid w:val="005502A6"/>
    <w:rsid w:val="00582673"/>
    <w:rsid w:val="005B1178"/>
    <w:rsid w:val="005E42F3"/>
    <w:rsid w:val="00611AFE"/>
    <w:rsid w:val="00624A72"/>
    <w:rsid w:val="006524D0"/>
    <w:rsid w:val="00666674"/>
    <w:rsid w:val="00666927"/>
    <w:rsid w:val="006D635E"/>
    <w:rsid w:val="006F57E1"/>
    <w:rsid w:val="00720E8C"/>
    <w:rsid w:val="00722965"/>
    <w:rsid w:val="00723446"/>
    <w:rsid w:val="007307B0"/>
    <w:rsid w:val="00733C8D"/>
    <w:rsid w:val="00736DCA"/>
    <w:rsid w:val="007A1992"/>
    <w:rsid w:val="007B7B37"/>
    <w:rsid w:val="00802750"/>
    <w:rsid w:val="00835C1D"/>
    <w:rsid w:val="008B159C"/>
    <w:rsid w:val="008B45F6"/>
    <w:rsid w:val="008E49DD"/>
    <w:rsid w:val="00920CE3"/>
    <w:rsid w:val="009554CF"/>
    <w:rsid w:val="00975157"/>
    <w:rsid w:val="009A4312"/>
    <w:rsid w:val="009B732D"/>
    <w:rsid w:val="00A02EC3"/>
    <w:rsid w:val="00A120C3"/>
    <w:rsid w:val="00A316AB"/>
    <w:rsid w:val="00A45B23"/>
    <w:rsid w:val="00A66ECE"/>
    <w:rsid w:val="00AC2A97"/>
    <w:rsid w:val="00AE1B03"/>
    <w:rsid w:val="00AF160B"/>
    <w:rsid w:val="00AF1D1C"/>
    <w:rsid w:val="00B63B73"/>
    <w:rsid w:val="00B77DDC"/>
    <w:rsid w:val="00BF09D9"/>
    <w:rsid w:val="00C058B6"/>
    <w:rsid w:val="00C20809"/>
    <w:rsid w:val="00C450A8"/>
    <w:rsid w:val="00C85780"/>
    <w:rsid w:val="00CC3D0B"/>
    <w:rsid w:val="00CD5EA2"/>
    <w:rsid w:val="00D2094E"/>
    <w:rsid w:val="00D2194D"/>
    <w:rsid w:val="00D31C41"/>
    <w:rsid w:val="00D35B21"/>
    <w:rsid w:val="00D70D3F"/>
    <w:rsid w:val="00D82C17"/>
    <w:rsid w:val="00D85693"/>
    <w:rsid w:val="00D861F4"/>
    <w:rsid w:val="00DB1D6A"/>
    <w:rsid w:val="00DC0641"/>
    <w:rsid w:val="00DE21F4"/>
    <w:rsid w:val="00DE467E"/>
    <w:rsid w:val="00DE776E"/>
    <w:rsid w:val="00E07BF7"/>
    <w:rsid w:val="00E24B6B"/>
    <w:rsid w:val="00E4152A"/>
    <w:rsid w:val="00E47919"/>
    <w:rsid w:val="00E747B9"/>
    <w:rsid w:val="00E936CA"/>
    <w:rsid w:val="00EA3661"/>
    <w:rsid w:val="00EB1F9D"/>
    <w:rsid w:val="00F3744D"/>
    <w:rsid w:val="00F45869"/>
    <w:rsid w:val="00F51801"/>
    <w:rsid w:val="00F531FA"/>
    <w:rsid w:val="00F67514"/>
    <w:rsid w:val="00F70D84"/>
    <w:rsid w:val="00FA4E2C"/>
    <w:rsid w:val="00FC6A35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7CA6B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drážkový seznam"/>
    <w:basedOn w:val="Normln"/>
    <w:link w:val="OdstavecseseznamemChar"/>
    <w:uiPriority w:val="34"/>
    <w:qFormat/>
    <w:rsid w:val="00F51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drážkový seznam Char"/>
    <w:basedOn w:val="Standardnpsmoodstavce"/>
    <w:link w:val="Odstavecseseznamem"/>
    <w:uiPriority w:val="34"/>
    <w:qFormat/>
    <w:locked/>
    <w:rsid w:val="00F51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450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5736D-BF9B-4464-B709-9ABE8149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Nováková Eva</cp:lastModifiedBy>
  <cp:revision>29</cp:revision>
  <cp:lastPrinted>2025-07-30T08:07:00Z</cp:lastPrinted>
  <dcterms:created xsi:type="dcterms:W3CDTF">2025-08-05T06:03:00Z</dcterms:created>
  <dcterms:modified xsi:type="dcterms:W3CDTF">2026-03-16T06:29:00Z</dcterms:modified>
</cp:coreProperties>
</file>