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BFAD" w14:textId="0F48DE15" w:rsidR="00D52DF8" w:rsidRPr="00343C47" w:rsidRDefault="00D52DF8" w:rsidP="00D52DF8">
      <w:pPr>
        <w:rPr>
          <w:rFonts w:ascii="Arial" w:hAnsi="Arial" w:cs="Arial"/>
          <w:bCs/>
          <w:iCs/>
          <w:color w:val="0070C0"/>
          <w:sz w:val="24"/>
          <w:szCs w:val="18"/>
        </w:rPr>
      </w:pPr>
      <w:r w:rsidRPr="00343C47">
        <w:rPr>
          <w:rFonts w:ascii="Arial" w:hAnsi="Arial" w:cs="Arial"/>
          <w:bCs/>
          <w:iCs/>
          <w:color w:val="0070C0"/>
          <w:sz w:val="24"/>
          <w:szCs w:val="18"/>
        </w:rPr>
        <w:t>Příloha č. 3</w:t>
      </w:r>
    </w:p>
    <w:p w14:paraId="74B7C60E" w14:textId="379328D8" w:rsidR="002B15D2" w:rsidRPr="00343C47" w:rsidRDefault="002B15D2" w:rsidP="002B15D2">
      <w:pPr>
        <w:jc w:val="center"/>
        <w:rPr>
          <w:rFonts w:ascii="Arial" w:hAnsi="Arial" w:cs="Arial"/>
          <w:b/>
          <w:i/>
          <w:sz w:val="28"/>
          <w:szCs w:val="20"/>
          <w:u w:val="single"/>
        </w:rPr>
      </w:pPr>
      <w:r w:rsidRPr="00343C47">
        <w:rPr>
          <w:rFonts w:ascii="Arial" w:hAnsi="Arial" w:cs="Arial"/>
          <w:b/>
          <w:i/>
          <w:sz w:val="28"/>
          <w:szCs w:val="20"/>
          <w:u w:val="single"/>
        </w:rPr>
        <w:t>Návrh</w:t>
      </w:r>
    </w:p>
    <w:p w14:paraId="4935FA66" w14:textId="1AC746E7" w:rsidR="002B15D2" w:rsidRPr="00343C47" w:rsidRDefault="002B15D2" w:rsidP="002B15D2">
      <w:pPr>
        <w:jc w:val="center"/>
        <w:rPr>
          <w:rFonts w:ascii="Arial" w:hAnsi="Arial" w:cs="Arial"/>
          <w:b/>
          <w:i/>
          <w:sz w:val="28"/>
          <w:szCs w:val="20"/>
          <w:u w:val="single"/>
        </w:rPr>
      </w:pPr>
      <w:r w:rsidRPr="00343C47">
        <w:rPr>
          <w:rFonts w:ascii="Arial" w:hAnsi="Arial" w:cs="Arial"/>
          <w:b/>
          <w:i/>
          <w:sz w:val="28"/>
          <w:szCs w:val="20"/>
          <w:u w:val="single"/>
        </w:rPr>
        <w:t>Smlouva o dílo</w:t>
      </w:r>
      <w:r w:rsidR="00BC72DA">
        <w:rPr>
          <w:rFonts w:ascii="Arial" w:hAnsi="Arial" w:cs="Arial"/>
          <w:b/>
          <w:i/>
          <w:sz w:val="28"/>
          <w:szCs w:val="20"/>
          <w:u w:val="single"/>
        </w:rPr>
        <w:t xml:space="preserve"> </w:t>
      </w:r>
    </w:p>
    <w:p w14:paraId="3F4954B9" w14:textId="3E18F026" w:rsidR="00001D3D" w:rsidRPr="00141246" w:rsidRDefault="00192287" w:rsidP="006A26EC">
      <w:pPr>
        <w:jc w:val="center"/>
        <w:rPr>
          <w:rFonts w:ascii="Arial" w:hAnsi="Arial" w:cs="Arial"/>
          <w:b/>
          <w:color w:val="0070C0"/>
          <w:sz w:val="42"/>
          <w:szCs w:val="42"/>
        </w:rPr>
      </w:pPr>
      <w:r w:rsidRPr="00141246">
        <w:rPr>
          <w:rFonts w:ascii="Arial" w:hAnsi="Arial" w:cs="Arial"/>
          <w:b/>
          <w:bCs/>
          <w:color w:val="4D4697"/>
          <w:sz w:val="42"/>
          <w:szCs w:val="42"/>
        </w:rPr>
        <w:t>Rekonstrukce přízemí VIDA! science centra</w:t>
      </w:r>
    </w:p>
    <w:p w14:paraId="17536262" w14:textId="36613137" w:rsidR="0045155C" w:rsidRPr="00343C47" w:rsidRDefault="0045155C" w:rsidP="006A26EC">
      <w:pPr>
        <w:spacing w:after="120" w:line="240" w:lineRule="auto"/>
        <w:jc w:val="both"/>
        <w:rPr>
          <w:rFonts w:ascii="Arial" w:hAnsi="Arial" w:cs="Arial"/>
          <w:sz w:val="20"/>
          <w:szCs w:val="20"/>
        </w:rPr>
      </w:pPr>
      <w:r w:rsidRPr="00343C47">
        <w:rPr>
          <w:rFonts w:ascii="Arial" w:hAnsi="Arial" w:cs="Arial"/>
          <w:sz w:val="20"/>
          <w:szCs w:val="20"/>
        </w:rPr>
        <w:t>u</w:t>
      </w:r>
      <w:r w:rsidR="00D62295" w:rsidRPr="00343C47">
        <w:rPr>
          <w:rFonts w:ascii="Arial" w:hAnsi="Arial" w:cs="Arial"/>
          <w:sz w:val="20"/>
          <w:szCs w:val="20"/>
        </w:rPr>
        <w:t>zavřená níže uvedeného</w:t>
      </w:r>
      <w:r w:rsidRPr="00343C47">
        <w:rPr>
          <w:rFonts w:ascii="Arial" w:hAnsi="Arial" w:cs="Arial"/>
          <w:sz w:val="20"/>
          <w:szCs w:val="20"/>
        </w:rPr>
        <w:t xml:space="preserve"> dne, měsíce a roku podle </w:t>
      </w:r>
      <w:proofErr w:type="spellStart"/>
      <w:r w:rsidRPr="00343C47">
        <w:rPr>
          <w:rFonts w:ascii="Arial" w:hAnsi="Arial" w:cs="Arial"/>
          <w:sz w:val="20"/>
          <w:szCs w:val="20"/>
        </w:rPr>
        <w:t>ust</w:t>
      </w:r>
      <w:proofErr w:type="spellEnd"/>
      <w:r w:rsidRPr="00343C47">
        <w:rPr>
          <w:rFonts w:ascii="Arial" w:hAnsi="Arial" w:cs="Arial"/>
          <w:sz w:val="20"/>
          <w:szCs w:val="20"/>
        </w:rPr>
        <w:t xml:space="preserve">. § 2586 a následujících a souvisejících zák. </w:t>
      </w:r>
      <w:r w:rsidR="005D2059">
        <w:rPr>
          <w:rFonts w:ascii="Arial" w:hAnsi="Arial" w:cs="Arial"/>
          <w:sz w:val="20"/>
          <w:szCs w:val="20"/>
        </w:rPr>
        <w:br/>
      </w:r>
      <w:r w:rsidRPr="00343C47">
        <w:rPr>
          <w:rFonts w:ascii="Arial" w:hAnsi="Arial" w:cs="Arial"/>
          <w:sz w:val="20"/>
          <w:szCs w:val="20"/>
        </w:rPr>
        <w:t>č. 89/2012 Sb., občanského zákoníku</w:t>
      </w:r>
      <w:r w:rsidR="00CA2853">
        <w:rPr>
          <w:rFonts w:ascii="Arial" w:hAnsi="Arial" w:cs="Arial"/>
          <w:sz w:val="20"/>
          <w:szCs w:val="20"/>
        </w:rPr>
        <w:t xml:space="preserve"> </w:t>
      </w:r>
      <w:r w:rsidRPr="00343C47">
        <w:rPr>
          <w:rFonts w:ascii="Arial" w:hAnsi="Arial" w:cs="Arial"/>
          <w:sz w:val="20"/>
          <w:szCs w:val="20"/>
        </w:rPr>
        <w:t xml:space="preserve">(dále jen </w:t>
      </w:r>
      <w:proofErr w:type="spellStart"/>
      <w:r w:rsidRPr="00343C47">
        <w:rPr>
          <w:rFonts w:ascii="Arial" w:hAnsi="Arial" w:cs="Arial"/>
          <w:sz w:val="20"/>
          <w:szCs w:val="20"/>
        </w:rPr>
        <w:t>ObčZ</w:t>
      </w:r>
      <w:proofErr w:type="spellEnd"/>
      <w:r w:rsidRPr="00343C47">
        <w:rPr>
          <w:rFonts w:ascii="Arial" w:hAnsi="Arial" w:cs="Arial"/>
          <w:sz w:val="20"/>
          <w:szCs w:val="20"/>
        </w:rPr>
        <w:t>) mezi</w:t>
      </w:r>
      <w:r w:rsidR="006A26EC" w:rsidRPr="00343C47">
        <w:rPr>
          <w:rFonts w:ascii="Arial" w:hAnsi="Arial" w:cs="Arial"/>
          <w:sz w:val="20"/>
          <w:szCs w:val="20"/>
        </w:rPr>
        <w:t>:</w:t>
      </w:r>
    </w:p>
    <w:p w14:paraId="74F20684" w14:textId="77777777" w:rsidR="006A26EC" w:rsidRPr="00343C47" w:rsidRDefault="006A26EC" w:rsidP="006A26EC">
      <w:pPr>
        <w:spacing w:after="120" w:line="240" w:lineRule="auto"/>
        <w:jc w:val="both"/>
        <w:rPr>
          <w:rFonts w:ascii="Arial" w:hAnsi="Arial" w:cs="Arial"/>
          <w:sz w:val="20"/>
          <w:szCs w:val="20"/>
        </w:rPr>
      </w:pPr>
    </w:p>
    <w:p w14:paraId="03F0E9A5" w14:textId="77777777" w:rsidR="006A26EC" w:rsidRPr="00343C47" w:rsidRDefault="004B5CDE" w:rsidP="007D6810">
      <w:pPr>
        <w:tabs>
          <w:tab w:val="left" w:pos="426"/>
        </w:tabs>
        <w:ind w:left="420" w:hanging="420"/>
        <w:jc w:val="both"/>
        <w:rPr>
          <w:rFonts w:ascii="Arial" w:hAnsi="Arial" w:cs="Arial"/>
          <w:b/>
          <w:sz w:val="20"/>
          <w:szCs w:val="20"/>
        </w:rPr>
      </w:pPr>
      <w:r w:rsidRPr="00343C47">
        <w:rPr>
          <w:rFonts w:ascii="Arial" w:hAnsi="Arial" w:cs="Arial"/>
          <w:b/>
          <w:sz w:val="20"/>
          <w:szCs w:val="20"/>
        </w:rPr>
        <w:t>1.</w:t>
      </w:r>
      <w:r w:rsidRPr="00343C47">
        <w:rPr>
          <w:rFonts w:ascii="Arial" w:hAnsi="Arial" w:cs="Arial"/>
          <w:b/>
          <w:sz w:val="20"/>
          <w:szCs w:val="20"/>
        </w:rPr>
        <w:tab/>
      </w:r>
    </w:p>
    <w:p w14:paraId="275445E5" w14:textId="00E0EB17" w:rsidR="00343C47" w:rsidRPr="00343C47" w:rsidRDefault="00343C47" w:rsidP="00343C47">
      <w:pPr>
        <w:tabs>
          <w:tab w:val="left" w:pos="426"/>
        </w:tabs>
        <w:spacing w:after="120" w:line="240" w:lineRule="auto"/>
        <w:ind w:left="420" w:hanging="420"/>
        <w:jc w:val="both"/>
        <w:rPr>
          <w:rFonts w:ascii="Arial" w:hAnsi="Arial" w:cs="Arial"/>
          <w:b/>
          <w:sz w:val="20"/>
          <w:szCs w:val="20"/>
        </w:rPr>
      </w:pPr>
      <w:r w:rsidRPr="00343C47">
        <w:rPr>
          <w:rFonts w:ascii="Arial" w:hAnsi="Arial" w:cs="Arial"/>
          <w:b/>
          <w:sz w:val="20"/>
          <w:szCs w:val="20"/>
        </w:rPr>
        <w:t xml:space="preserve">Název: </w:t>
      </w:r>
      <w:r w:rsidR="00467150">
        <w:rPr>
          <w:rFonts w:ascii="Arial" w:hAnsi="Arial" w:cs="Arial"/>
          <w:b/>
          <w:sz w:val="20"/>
          <w:szCs w:val="20"/>
        </w:rPr>
        <w:tab/>
      </w:r>
      <w:r w:rsidRPr="00343C47">
        <w:rPr>
          <w:rFonts w:ascii="Arial" w:hAnsi="Arial" w:cs="Arial"/>
          <w:b/>
          <w:sz w:val="20"/>
          <w:szCs w:val="20"/>
        </w:rPr>
        <w:tab/>
      </w:r>
      <w:r w:rsidR="00192287">
        <w:rPr>
          <w:rFonts w:ascii="Arial" w:hAnsi="Arial" w:cs="Arial"/>
          <w:b/>
          <w:sz w:val="20"/>
          <w:szCs w:val="20"/>
        </w:rPr>
        <w:t xml:space="preserve">JINTEK, z. </w:t>
      </w:r>
      <w:proofErr w:type="spellStart"/>
      <w:r w:rsidR="00192287">
        <w:rPr>
          <w:rFonts w:ascii="Arial" w:hAnsi="Arial" w:cs="Arial"/>
          <w:b/>
          <w:sz w:val="20"/>
          <w:szCs w:val="20"/>
        </w:rPr>
        <w:t>ú.</w:t>
      </w:r>
      <w:proofErr w:type="spellEnd"/>
      <w:r w:rsidR="00192287">
        <w:rPr>
          <w:rFonts w:ascii="Arial" w:hAnsi="Arial" w:cs="Arial"/>
          <w:b/>
          <w:sz w:val="20"/>
          <w:szCs w:val="20"/>
        </w:rPr>
        <w:t xml:space="preserve"> </w:t>
      </w:r>
    </w:p>
    <w:p w14:paraId="670A28D9" w14:textId="05E3B3ED" w:rsidR="00343C47" w:rsidRPr="00192287" w:rsidRDefault="00343C47" w:rsidP="00343C47">
      <w:pPr>
        <w:tabs>
          <w:tab w:val="left" w:pos="426"/>
        </w:tabs>
        <w:spacing w:after="120" w:line="240" w:lineRule="auto"/>
        <w:ind w:left="420" w:hanging="420"/>
        <w:jc w:val="both"/>
        <w:rPr>
          <w:rFonts w:ascii="Arial" w:hAnsi="Arial" w:cs="Arial"/>
          <w:bCs/>
          <w:sz w:val="20"/>
          <w:szCs w:val="20"/>
        </w:rPr>
      </w:pPr>
      <w:r w:rsidRPr="00467150">
        <w:rPr>
          <w:rFonts w:ascii="Arial" w:hAnsi="Arial" w:cs="Arial"/>
          <w:bCs/>
          <w:sz w:val="20"/>
          <w:szCs w:val="20"/>
        </w:rPr>
        <w:t>Sídlo:</w:t>
      </w:r>
      <w:r w:rsidRPr="00192287">
        <w:rPr>
          <w:rFonts w:ascii="Arial" w:hAnsi="Arial" w:cs="Arial"/>
          <w:bCs/>
          <w:sz w:val="20"/>
          <w:szCs w:val="20"/>
        </w:rPr>
        <w:tab/>
      </w:r>
      <w:r w:rsidRPr="00192287">
        <w:rPr>
          <w:rFonts w:ascii="Arial" w:hAnsi="Arial" w:cs="Arial"/>
          <w:bCs/>
          <w:sz w:val="20"/>
          <w:szCs w:val="20"/>
        </w:rPr>
        <w:tab/>
      </w:r>
      <w:r w:rsidR="00192287" w:rsidRPr="00192287">
        <w:rPr>
          <w:rFonts w:ascii="Arial" w:hAnsi="Arial" w:cs="Arial"/>
          <w:bCs/>
          <w:sz w:val="20"/>
          <w:szCs w:val="20"/>
        </w:rPr>
        <w:t>Křížkovského 554/12, Pisárky, 603 00 Brno</w:t>
      </w:r>
    </w:p>
    <w:p w14:paraId="0BCDF1B0" w14:textId="750A068B" w:rsidR="00343C47" w:rsidRPr="00192287" w:rsidRDefault="00343C47" w:rsidP="00343C47">
      <w:pPr>
        <w:tabs>
          <w:tab w:val="left" w:pos="426"/>
        </w:tabs>
        <w:spacing w:after="120" w:line="240" w:lineRule="auto"/>
        <w:ind w:left="420" w:hanging="420"/>
        <w:jc w:val="both"/>
        <w:rPr>
          <w:rFonts w:ascii="Arial" w:eastAsia="Calibri" w:hAnsi="Arial" w:cs="Arial"/>
          <w:color w:val="000000"/>
          <w:sz w:val="20"/>
          <w:szCs w:val="20"/>
        </w:rPr>
      </w:pPr>
      <w:r w:rsidRPr="00192287">
        <w:rPr>
          <w:rFonts w:ascii="Arial" w:hAnsi="Arial" w:cs="Arial"/>
          <w:bCs/>
          <w:sz w:val="20"/>
          <w:szCs w:val="20"/>
        </w:rPr>
        <w:t>IČ</w:t>
      </w:r>
      <w:r w:rsidR="00BC72DA" w:rsidRPr="00192287">
        <w:rPr>
          <w:rFonts w:ascii="Arial" w:hAnsi="Arial" w:cs="Arial"/>
          <w:bCs/>
          <w:sz w:val="20"/>
          <w:szCs w:val="20"/>
        </w:rPr>
        <w:t>O</w:t>
      </w:r>
      <w:r w:rsidRPr="00192287">
        <w:rPr>
          <w:rFonts w:ascii="Arial" w:hAnsi="Arial" w:cs="Arial"/>
          <w:bCs/>
          <w:sz w:val="20"/>
          <w:szCs w:val="20"/>
        </w:rPr>
        <w:t>:</w:t>
      </w:r>
      <w:r w:rsidRPr="00192287">
        <w:rPr>
          <w:rFonts w:ascii="Arial" w:hAnsi="Arial" w:cs="Arial"/>
          <w:b/>
          <w:sz w:val="20"/>
          <w:szCs w:val="20"/>
        </w:rPr>
        <w:tab/>
      </w:r>
      <w:r w:rsidRPr="00192287">
        <w:rPr>
          <w:rFonts w:ascii="Arial" w:hAnsi="Arial" w:cs="Arial"/>
          <w:b/>
          <w:sz w:val="20"/>
          <w:szCs w:val="20"/>
        </w:rPr>
        <w:tab/>
      </w:r>
      <w:r w:rsidRPr="00192287">
        <w:rPr>
          <w:rFonts w:ascii="Arial" w:hAnsi="Arial" w:cs="Arial"/>
          <w:b/>
          <w:sz w:val="20"/>
          <w:szCs w:val="20"/>
        </w:rPr>
        <w:tab/>
      </w:r>
      <w:r w:rsidRPr="00192287">
        <w:rPr>
          <w:rFonts w:ascii="Arial" w:hAnsi="Arial" w:cs="Arial"/>
          <w:b/>
          <w:sz w:val="20"/>
          <w:szCs w:val="20"/>
        </w:rPr>
        <w:tab/>
      </w:r>
      <w:r w:rsidR="00192287" w:rsidRPr="00192287">
        <w:rPr>
          <w:rFonts w:ascii="Arial" w:eastAsia="Arial" w:hAnsi="Arial" w:cs="Arial"/>
          <w:color w:val="000000"/>
          <w:sz w:val="20"/>
          <w:szCs w:val="20"/>
        </w:rPr>
        <w:t>23783206</w:t>
      </w:r>
    </w:p>
    <w:p w14:paraId="76BDB324" w14:textId="19DE74FE" w:rsidR="00343C47" w:rsidRPr="00192287" w:rsidRDefault="00343C47" w:rsidP="00343C47">
      <w:pPr>
        <w:tabs>
          <w:tab w:val="left" w:pos="426"/>
        </w:tabs>
        <w:spacing w:after="120" w:line="240" w:lineRule="auto"/>
        <w:ind w:left="420" w:hanging="420"/>
        <w:jc w:val="both"/>
        <w:rPr>
          <w:rFonts w:ascii="Arial" w:eastAsia="Calibri" w:hAnsi="Arial" w:cs="Arial"/>
          <w:sz w:val="20"/>
          <w:szCs w:val="20"/>
        </w:rPr>
      </w:pPr>
      <w:r w:rsidRPr="00192287">
        <w:rPr>
          <w:rFonts w:ascii="Arial" w:hAnsi="Arial" w:cs="Arial"/>
          <w:bCs/>
          <w:sz w:val="20"/>
          <w:szCs w:val="20"/>
        </w:rPr>
        <w:t>DIČ:</w:t>
      </w:r>
      <w:r w:rsidRPr="00192287">
        <w:rPr>
          <w:rFonts w:ascii="Arial" w:hAnsi="Arial" w:cs="Arial"/>
          <w:b/>
          <w:sz w:val="20"/>
          <w:szCs w:val="20"/>
        </w:rPr>
        <w:tab/>
      </w:r>
      <w:r w:rsidR="00467150" w:rsidRPr="00192287">
        <w:rPr>
          <w:rFonts w:ascii="Arial" w:hAnsi="Arial" w:cs="Arial"/>
          <w:b/>
          <w:sz w:val="20"/>
          <w:szCs w:val="20"/>
        </w:rPr>
        <w:tab/>
      </w:r>
      <w:r w:rsidR="00467150" w:rsidRPr="00192287">
        <w:rPr>
          <w:rFonts w:ascii="Arial" w:hAnsi="Arial" w:cs="Arial"/>
          <w:b/>
          <w:sz w:val="20"/>
          <w:szCs w:val="20"/>
        </w:rPr>
        <w:tab/>
      </w:r>
      <w:r w:rsidRPr="00192287">
        <w:rPr>
          <w:rFonts w:ascii="Arial" w:hAnsi="Arial" w:cs="Arial"/>
          <w:b/>
          <w:sz w:val="20"/>
          <w:szCs w:val="20"/>
        </w:rPr>
        <w:tab/>
      </w:r>
      <w:r w:rsidR="00467150" w:rsidRPr="00192287">
        <w:rPr>
          <w:rFonts w:ascii="Arial" w:eastAsia="Calibri" w:hAnsi="Arial" w:cs="Arial"/>
          <w:sz w:val="20"/>
          <w:szCs w:val="20"/>
        </w:rPr>
        <w:t>C</w:t>
      </w:r>
      <w:r w:rsidR="00192287" w:rsidRPr="00192287">
        <w:rPr>
          <w:rFonts w:ascii="Arial" w:eastAsia="Arial" w:hAnsi="Arial" w:cs="Arial"/>
          <w:color w:val="000000"/>
          <w:sz w:val="20"/>
          <w:szCs w:val="20"/>
        </w:rPr>
        <w:t>Z23783206</w:t>
      </w:r>
    </w:p>
    <w:p w14:paraId="01FF2AC5" w14:textId="41A24E4D" w:rsidR="00343C47" w:rsidRPr="00467150" w:rsidRDefault="00343C47" w:rsidP="00343C47">
      <w:pPr>
        <w:tabs>
          <w:tab w:val="left" w:pos="426"/>
        </w:tabs>
        <w:spacing w:after="120" w:line="240" w:lineRule="auto"/>
        <w:ind w:left="420" w:hanging="420"/>
        <w:jc w:val="both"/>
        <w:rPr>
          <w:rFonts w:ascii="Arial" w:eastAsia="Calibri" w:hAnsi="Arial" w:cs="Arial"/>
          <w:sz w:val="20"/>
          <w:szCs w:val="20"/>
        </w:rPr>
      </w:pPr>
      <w:r w:rsidRPr="00467150">
        <w:rPr>
          <w:rFonts w:ascii="Arial" w:hAnsi="Arial" w:cs="Arial"/>
          <w:bCs/>
          <w:sz w:val="20"/>
          <w:szCs w:val="20"/>
        </w:rPr>
        <w:t>Zastoupen</w:t>
      </w:r>
      <w:r w:rsidR="00192287">
        <w:rPr>
          <w:rFonts w:ascii="Arial" w:hAnsi="Arial" w:cs="Arial"/>
          <w:bCs/>
          <w:sz w:val="20"/>
          <w:szCs w:val="20"/>
        </w:rPr>
        <w:t>ý</w:t>
      </w:r>
      <w:r w:rsidRPr="00467150">
        <w:rPr>
          <w:rFonts w:ascii="Arial" w:hAnsi="Arial" w:cs="Arial"/>
          <w:bCs/>
          <w:sz w:val="20"/>
          <w:szCs w:val="20"/>
        </w:rPr>
        <w:t>:</w:t>
      </w:r>
      <w:r w:rsidRPr="00467150">
        <w:rPr>
          <w:rFonts w:ascii="Arial" w:hAnsi="Arial" w:cs="Arial"/>
          <w:b/>
          <w:sz w:val="20"/>
          <w:szCs w:val="20"/>
        </w:rPr>
        <w:tab/>
      </w:r>
      <w:r w:rsidR="00192287">
        <w:rPr>
          <w:rFonts w:ascii="Arial" w:eastAsia="Calibri" w:hAnsi="Arial" w:cs="Arial"/>
          <w:sz w:val="20"/>
          <w:szCs w:val="20"/>
        </w:rPr>
        <w:t>Ing. Tomáš Mejzlík, ředitel</w:t>
      </w:r>
    </w:p>
    <w:p w14:paraId="3518805D" w14:textId="369D8589" w:rsidR="00343C47" w:rsidRPr="00467150" w:rsidRDefault="00192287" w:rsidP="00343C47">
      <w:pPr>
        <w:tabs>
          <w:tab w:val="left" w:pos="426"/>
        </w:tabs>
        <w:spacing w:after="120" w:line="240" w:lineRule="auto"/>
        <w:ind w:left="420" w:hanging="420"/>
        <w:jc w:val="both"/>
        <w:rPr>
          <w:rFonts w:ascii="Arial" w:eastAsia="Calibri" w:hAnsi="Arial" w:cs="Arial"/>
          <w:sz w:val="20"/>
          <w:szCs w:val="20"/>
        </w:rPr>
      </w:pPr>
      <w:r>
        <w:rPr>
          <w:rFonts w:ascii="Arial" w:hAnsi="Arial" w:cs="Arial"/>
          <w:bCs/>
          <w:sz w:val="20"/>
          <w:szCs w:val="20"/>
        </w:rPr>
        <w:t>Zapsaný</w:t>
      </w:r>
      <w:r w:rsidR="00343C47" w:rsidRPr="00467150">
        <w:rPr>
          <w:rFonts w:ascii="Arial" w:hAnsi="Arial" w:cs="Arial"/>
          <w:bCs/>
          <w:sz w:val="20"/>
          <w:szCs w:val="20"/>
        </w:rPr>
        <w:t>:</w:t>
      </w:r>
      <w:r w:rsidR="00343C47" w:rsidRPr="00467150">
        <w:rPr>
          <w:rFonts w:ascii="Arial" w:hAnsi="Arial" w:cs="Arial"/>
          <w:sz w:val="20"/>
          <w:szCs w:val="20"/>
        </w:rPr>
        <w:tab/>
      </w:r>
      <w:r>
        <w:rPr>
          <w:rFonts w:ascii="Arial" w:eastAsia="Calibri" w:hAnsi="Arial" w:cs="Arial"/>
          <w:sz w:val="20"/>
          <w:szCs w:val="20"/>
        </w:rPr>
        <w:t>v rejstříku ústavů u Krajského soudu v Brně, spis. zn. U 420</w:t>
      </w:r>
    </w:p>
    <w:p w14:paraId="08013D7E" w14:textId="3A098EEA" w:rsidR="00343C47" w:rsidRPr="00343C47" w:rsidRDefault="00467150" w:rsidP="00D8085E">
      <w:pPr>
        <w:tabs>
          <w:tab w:val="left" w:pos="426"/>
        </w:tabs>
        <w:spacing w:line="240" w:lineRule="auto"/>
        <w:ind w:left="420" w:hanging="420"/>
        <w:jc w:val="both"/>
        <w:rPr>
          <w:rFonts w:ascii="Arial" w:hAnsi="Arial" w:cs="Arial"/>
          <w:sz w:val="20"/>
          <w:szCs w:val="20"/>
        </w:rPr>
      </w:pPr>
      <w:r w:rsidRPr="009E0FB8">
        <w:rPr>
          <w:rFonts w:ascii="Arial" w:hAnsi="Arial" w:cs="Arial"/>
          <w:bCs/>
          <w:sz w:val="20"/>
          <w:szCs w:val="20"/>
        </w:rPr>
        <w:t>Kontaktní osoba ve věcech technických</w:t>
      </w:r>
      <w:r w:rsidR="00343C47" w:rsidRPr="009E0FB8">
        <w:rPr>
          <w:rFonts w:ascii="Arial" w:hAnsi="Arial" w:cs="Arial"/>
          <w:bCs/>
          <w:sz w:val="20"/>
          <w:szCs w:val="20"/>
        </w:rPr>
        <w:t>:</w:t>
      </w:r>
      <w:r w:rsidRPr="009E0FB8">
        <w:rPr>
          <w:rFonts w:ascii="Arial" w:hAnsi="Arial" w:cs="Arial"/>
          <w:sz w:val="20"/>
          <w:szCs w:val="20"/>
        </w:rPr>
        <w:t xml:space="preserve"> </w:t>
      </w:r>
      <w:r w:rsidR="00263DC7" w:rsidRPr="009E0FB8">
        <w:rPr>
          <w:rFonts w:ascii="Arial" w:hAnsi="Arial" w:cs="Arial"/>
          <w:sz w:val="20"/>
          <w:szCs w:val="20"/>
        </w:rPr>
        <w:t xml:space="preserve">Ing. </w:t>
      </w:r>
      <w:r w:rsidR="009E0FB8" w:rsidRPr="009E0FB8">
        <w:rPr>
          <w:rFonts w:ascii="Arial" w:hAnsi="Arial" w:cs="Arial"/>
          <w:sz w:val="20"/>
          <w:szCs w:val="20"/>
        </w:rPr>
        <w:t xml:space="preserve">Hana Hajnová, </w:t>
      </w:r>
      <w:hyperlink r:id="rId11" w:history="1">
        <w:r w:rsidR="009E0FB8" w:rsidRPr="009E0FB8">
          <w:rPr>
            <w:rStyle w:val="Hypertextovodkaz"/>
            <w:rFonts w:ascii="Arial" w:hAnsi="Arial" w:cs="Arial"/>
            <w:color w:val="auto"/>
            <w:sz w:val="20"/>
            <w:szCs w:val="20"/>
          </w:rPr>
          <w:t>Hana.Hajnova@vida.cz</w:t>
        </w:r>
      </w:hyperlink>
      <w:r w:rsidR="009E0FB8" w:rsidRPr="009E0FB8">
        <w:rPr>
          <w:rFonts w:ascii="Arial" w:hAnsi="Arial" w:cs="Arial"/>
          <w:sz w:val="20"/>
          <w:szCs w:val="20"/>
        </w:rPr>
        <w:t>, +420 725 090 443</w:t>
      </w:r>
    </w:p>
    <w:p w14:paraId="32A0BCC0" w14:textId="3D1EAF51" w:rsidR="00343C47" w:rsidRPr="00343C47" w:rsidRDefault="00343C47" w:rsidP="00343C47">
      <w:pPr>
        <w:tabs>
          <w:tab w:val="left" w:pos="426"/>
        </w:tabs>
        <w:spacing w:after="120" w:line="240" w:lineRule="auto"/>
        <w:ind w:left="420" w:hanging="420"/>
        <w:jc w:val="both"/>
        <w:rPr>
          <w:rFonts w:ascii="Arial" w:hAnsi="Arial" w:cs="Arial"/>
          <w:sz w:val="20"/>
          <w:szCs w:val="20"/>
        </w:rPr>
      </w:pPr>
      <w:r w:rsidRPr="00343C47">
        <w:rPr>
          <w:rFonts w:ascii="Arial" w:hAnsi="Arial" w:cs="Arial"/>
          <w:sz w:val="20"/>
          <w:szCs w:val="20"/>
        </w:rPr>
        <w:t>(dále také jen „</w:t>
      </w:r>
      <w:r>
        <w:rPr>
          <w:rFonts w:ascii="Arial" w:hAnsi="Arial" w:cs="Arial"/>
          <w:b/>
          <w:sz w:val="20"/>
          <w:szCs w:val="20"/>
        </w:rPr>
        <w:t>Objednatel</w:t>
      </w:r>
      <w:r w:rsidRPr="00343C47">
        <w:rPr>
          <w:rFonts w:ascii="Arial" w:hAnsi="Arial" w:cs="Arial"/>
          <w:sz w:val="20"/>
          <w:szCs w:val="20"/>
        </w:rPr>
        <w:t xml:space="preserve">“) </w:t>
      </w:r>
    </w:p>
    <w:p w14:paraId="61612937" w14:textId="77777777" w:rsidR="00C812CC" w:rsidRPr="00343C47" w:rsidRDefault="00C812CC" w:rsidP="00D8085E">
      <w:pPr>
        <w:tabs>
          <w:tab w:val="left" w:pos="426"/>
        </w:tabs>
        <w:spacing w:after="120"/>
        <w:jc w:val="both"/>
        <w:rPr>
          <w:rFonts w:ascii="Arial" w:hAnsi="Arial" w:cs="Arial"/>
          <w:bCs/>
          <w:sz w:val="20"/>
          <w:szCs w:val="20"/>
        </w:rPr>
      </w:pPr>
      <w:r w:rsidRPr="00343C47">
        <w:rPr>
          <w:rFonts w:ascii="Arial" w:hAnsi="Arial" w:cs="Arial"/>
          <w:bCs/>
          <w:sz w:val="20"/>
          <w:szCs w:val="20"/>
        </w:rPr>
        <w:t>a</w:t>
      </w:r>
    </w:p>
    <w:p w14:paraId="67771325" w14:textId="77777777" w:rsidR="006A26EC" w:rsidRPr="00343C47" w:rsidRDefault="000818C4" w:rsidP="005D7742">
      <w:pPr>
        <w:tabs>
          <w:tab w:val="left" w:pos="426"/>
        </w:tabs>
        <w:ind w:left="420" w:hanging="420"/>
        <w:jc w:val="both"/>
        <w:rPr>
          <w:rFonts w:ascii="Arial" w:hAnsi="Arial" w:cs="Arial"/>
          <w:b/>
          <w:sz w:val="20"/>
          <w:szCs w:val="20"/>
        </w:rPr>
      </w:pPr>
      <w:r w:rsidRPr="00343C47">
        <w:rPr>
          <w:rFonts w:ascii="Arial" w:hAnsi="Arial" w:cs="Arial"/>
          <w:b/>
          <w:sz w:val="20"/>
          <w:szCs w:val="20"/>
        </w:rPr>
        <w:t>2.</w:t>
      </w:r>
      <w:r w:rsidRPr="00343C47">
        <w:rPr>
          <w:rFonts w:ascii="Arial" w:hAnsi="Arial" w:cs="Arial"/>
          <w:b/>
          <w:sz w:val="20"/>
          <w:szCs w:val="20"/>
        </w:rPr>
        <w:tab/>
      </w:r>
    </w:p>
    <w:p w14:paraId="5E266F6C" w14:textId="224D5B1D" w:rsidR="006A26EC" w:rsidRPr="00343C47" w:rsidRDefault="006A26EC" w:rsidP="006A26EC">
      <w:pPr>
        <w:tabs>
          <w:tab w:val="left" w:pos="426"/>
        </w:tabs>
        <w:spacing w:after="120" w:line="240" w:lineRule="auto"/>
        <w:ind w:left="420" w:hanging="420"/>
        <w:jc w:val="both"/>
        <w:rPr>
          <w:rFonts w:ascii="Arial" w:hAnsi="Arial" w:cs="Arial"/>
          <w:b/>
          <w:sz w:val="20"/>
          <w:szCs w:val="20"/>
        </w:rPr>
      </w:pPr>
      <w:r w:rsidRPr="00343C47">
        <w:rPr>
          <w:rFonts w:ascii="Arial" w:hAnsi="Arial" w:cs="Arial"/>
          <w:b/>
          <w:sz w:val="20"/>
          <w:szCs w:val="20"/>
        </w:rPr>
        <w:t xml:space="preserve">Název: </w:t>
      </w:r>
      <w:r w:rsidRPr="00343C47">
        <w:rPr>
          <w:rFonts w:ascii="Arial" w:hAnsi="Arial" w:cs="Arial"/>
          <w:b/>
          <w:sz w:val="20"/>
          <w:szCs w:val="20"/>
        </w:rPr>
        <w:tab/>
      </w:r>
      <w:r w:rsidR="00467150">
        <w:rPr>
          <w:rFonts w:ascii="Arial" w:hAnsi="Arial" w:cs="Arial"/>
          <w:b/>
          <w:sz w:val="20"/>
          <w:szCs w:val="20"/>
        </w:rPr>
        <w:tab/>
      </w:r>
      <w:r w:rsidRPr="00343C47">
        <w:rPr>
          <w:rFonts w:ascii="Arial" w:hAnsi="Arial" w:cs="Arial"/>
          <w:b/>
          <w:sz w:val="20"/>
          <w:szCs w:val="20"/>
          <w:highlight w:val="cyan"/>
        </w:rPr>
        <w:t>……………………</w:t>
      </w:r>
      <w:proofErr w:type="gramStart"/>
      <w:r w:rsidRPr="00343C47">
        <w:rPr>
          <w:rFonts w:ascii="Arial" w:hAnsi="Arial" w:cs="Arial"/>
          <w:b/>
          <w:sz w:val="20"/>
          <w:szCs w:val="20"/>
          <w:highlight w:val="cyan"/>
        </w:rPr>
        <w:t>…….</w:t>
      </w:r>
      <w:proofErr w:type="gramEnd"/>
      <w:r w:rsidRPr="00343C47">
        <w:rPr>
          <w:rFonts w:ascii="Arial" w:hAnsi="Arial" w:cs="Arial"/>
          <w:b/>
          <w:sz w:val="20"/>
          <w:szCs w:val="20"/>
          <w:highlight w:val="cyan"/>
        </w:rPr>
        <w:t>.</w:t>
      </w:r>
    </w:p>
    <w:p w14:paraId="038D5B2E" w14:textId="77777777" w:rsidR="006A26EC" w:rsidRPr="00343C47" w:rsidRDefault="006A26EC" w:rsidP="006A26EC">
      <w:pPr>
        <w:tabs>
          <w:tab w:val="left" w:pos="426"/>
        </w:tabs>
        <w:spacing w:after="120" w:line="240" w:lineRule="auto"/>
        <w:ind w:left="420" w:hanging="420"/>
        <w:jc w:val="both"/>
        <w:rPr>
          <w:rFonts w:ascii="Arial" w:hAnsi="Arial" w:cs="Arial"/>
          <w:sz w:val="20"/>
          <w:szCs w:val="20"/>
        </w:rPr>
      </w:pPr>
      <w:r w:rsidRPr="00343C47">
        <w:rPr>
          <w:rFonts w:ascii="Arial" w:hAnsi="Arial" w:cs="Arial"/>
          <w:bCs/>
          <w:sz w:val="20"/>
          <w:szCs w:val="20"/>
        </w:rPr>
        <w:t>Sídlo:</w:t>
      </w:r>
      <w:r w:rsidRPr="00343C47">
        <w:rPr>
          <w:rFonts w:ascii="Arial" w:hAnsi="Arial" w:cs="Arial"/>
          <w:b/>
          <w:sz w:val="20"/>
          <w:szCs w:val="20"/>
        </w:rPr>
        <w:tab/>
      </w:r>
      <w:r w:rsidRPr="00343C47">
        <w:rPr>
          <w:rFonts w:ascii="Arial" w:hAnsi="Arial" w:cs="Arial"/>
          <w:b/>
          <w:sz w:val="20"/>
          <w:szCs w:val="20"/>
        </w:rPr>
        <w:tab/>
      </w:r>
      <w:r w:rsidRPr="00343C47">
        <w:rPr>
          <w:rFonts w:ascii="Arial" w:eastAsia="Calibri" w:hAnsi="Arial" w:cs="Arial"/>
          <w:sz w:val="20"/>
          <w:szCs w:val="20"/>
          <w:highlight w:val="cyan"/>
        </w:rPr>
        <w:t>…………………………….</w:t>
      </w:r>
    </w:p>
    <w:p w14:paraId="60EF9820" w14:textId="0AF5FFF9" w:rsidR="006A26EC" w:rsidRPr="00343C47" w:rsidRDefault="006A26EC" w:rsidP="006A26EC">
      <w:pPr>
        <w:tabs>
          <w:tab w:val="left" w:pos="426"/>
        </w:tabs>
        <w:spacing w:after="120" w:line="240" w:lineRule="auto"/>
        <w:ind w:left="420" w:hanging="420"/>
        <w:jc w:val="both"/>
        <w:rPr>
          <w:rFonts w:ascii="Arial" w:eastAsia="Calibri" w:hAnsi="Arial" w:cs="Arial"/>
          <w:color w:val="000000"/>
          <w:sz w:val="20"/>
          <w:szCs w:val="20"/>
        </w:rPr>
      </w:pPr>
      <w:r w:rsidRPr="00343C47">
        <w:rPr>
          <w:rFonts w:ascii="Arial" w:hAnsi="Arial" w:cs="Arial"/>
          <w:bCs/>
          <w:sz w:val="20"/>
          <w:szCs w:val="20"/>
        </w:rPr>
        <w:t>IČ</w:t>
      </w:r>
      <w:r w:rsidR="00BC72DA">
        <w:rPr>
          <w:rFonts w:ascii="Arial" w:hAnsi="Arial" w:cs="Arial"/>
          <w:bCs/>
          <w:sz w:val="20"/>
          <w:szCs w:val="20"/>
        </w:rPr>
        <w:t>O</w:t>
      </w:r>
      <w:r w:rsidRPr="00343C47">
        <w:rPr>
          <w:rFonts w:ascii="Arial" w:hAnsi="Arial" w:cs="Arial"/>
          <w:bCs/>
          <w:sz w:val="20"/>
          <w:szCs w:val="20"/>
        </w:rPr>
        <w:t>:</w:t>
      </w:r>
      <w:r w:rsidRPr="00343C47">
        <w:rPr>
          <w:rFonts w:ascii="Arial" w:hAnsi="Arial" w:cs="Arial"/>
          <w:b/>
          <w:sz w:val="20"/>
          <w:szCs w:val="20"/>
        </w:rPr>
        <w:tab/>
      </w:r>
      <w:r w:rsidRPr="00343C47">
        <w:rPr>
          <w:rFonts w:ascii="Arial" w:hAnsi="Arial" w:cs="Arial"/>
          <w:b/>
          <w:sz w:val="20"/>
          <w:szCs w:val="20"/>
        </w:rPr>
        <w:tab/>
      </w:r>
      <w:r w:rsidRPr="00343C47">
        <w:rPr>
          <w:rFonts w:ascii="Arial" w:hAnsi="Arial" w:cs="Arial"/>
          <w:b/>
          <w:sz w:val="20"/>
          <w:szCs w:val="20"/>
        </w:rPr>
        <w:tab/>
      </w:r>
      <w:r w:rsidRPr="00343C47">
        <w:rPr>
          <w:rFonts w:ascii="Arial" w:hAnsi="Arial" w:cs="Arial"/>
          <w:b/>
          <w:sz w:val="20"/>
          <w:szCs w:val="20"/>
        </w:rPr>
        <w:tab/>
      </w:r>
      <w:r w:rsidRPr="00343C47">
        <w:rPr>
          <w:rFonts w:ascii="Arial" w:eastAsia="Calibri" w:hAnsi="Arial" w:cs="Arial"/>
          <w:sz w:val="20"/>
          <w:szCs w:val="20"/>
          <w:highlight w:val="cyan"/>
        </w:rPr>
        <w:t>…………………………….</w:t>
      </w:r>
    </w:p>
    <w:p w14:paraId="62ABE81A" w14:textId="51F0D578" w:rsidR="006A26EC" w:rsidRPr="00343C47" w:rsidRDefault="006A26EC" w:rsidP="006A26EC">
      <w:pPr>
        <w:tabs>
          <w:tab w:val="left" w:pos="426"/>
        </w:tabs>
        <w:spacing w:after="120" w:line="240" w:lineRule="auto"/>
        <w:ind w:left="420" w:hanging="420"/>
        <w:jc w:val="both"/>
        <w:rPr>
          <w:rFonts w:ascii="Arial" w:eastAsia="Calibri" w:hAnsi="Arial" w:cs="Arial"/>
          <w:sz w:val="20"/>
          <w:szCs w:val="20"/>
        </w:rPr>
      </w:pPr>
      <w:r w:rsidRPr="00343C47">
        <w:rPr>
          <w:rFonts w:ascii="Arial" w:hAnsi="Arial" w:cs="Arial"/>
          <w:bCs/>
          <w:sz w:val="20"/>
          <w:szCs w:val="20"/>
        </w:rPr>
        <w:t>DIČ:</w:t>
      </w:r>
      <w:r w:rsidR="00467150">
        <w:rPr>
          <w:rFonts w:ascii="Arial" w:hAnsi="Arial" w:cs="Arial"/>
          <w:bCs/>
          <w:sz w:val="20"/>
          <w:szCs w:val="20"/>
        </w:rPr>
        <w:tab/>
      </w:r>
      <w:r w:rsidR="00467150">
        <w:rPr>
          <w:rFonts w:ascii="Arial" w:hAnsi="Arial" w:cs="Arial"/>
          <w:bCs/>
          <w:sz w:val="20"/>
          <w:szCs w:val="20"/>
        </w:rPr>
        <w:tab/>
      </w:r>
      <w:r w:rsidRPr="00343C47">
        <w:rPr>
          <w:rFonts w:ascii="Arial" w:hAnsi="Arial" w:cs="Arial"/>
          <w:b/>
          <w:sz w:val="20"/>
          <w:szCs w:val="20"/>
        </w:rPr>
        <w:tab/>
      </w:r>
      <w:r w:rsidRPr="00343C47">
        <w:rPr>
          <w:rFonts w:ascii="Arial" w:hAnsi="Arial" w:cs="Arial"/>
          <w:b/>
          <w:sz w:val="20"/>
          <w:szCs w:val="20"/>
        </w:rPr>
        <w:tab/>
      </w:r>
      <w:r w:rsidRPr="00343C47">
        <w:rPr>
          <w:rFonts w:ascii="Arial" w:eastAsia="Calibri" w:hAnsi="Arial" w:cs="Arial"/>
          <w:sz w:val="20"/>
          <w:szCs w:val="20"/>
          <w:highlight w:val="cyan"/>
        </w:rPr>
        <w:t>…………………………….</w:t>
      </w:r>
    </w:p>
    <w:p w14:paraId="77F41D89" w14:textId="253506A1" w:rsidR="006A26EC" w:rsidRPr="00343C47" w:rsidRDefault="006A26EC" w:rsidP="006A26EC">
      <w:pPr>
        <w:tabs>
          <w:tab w:val="left" w:pos="426"/>
        </w:tabs>
        <w:spacing w:after="120" w:line="240" w:lineRule="auto"/>
        <w:ind w:left="420" w:hanging="420"/>
        <w:jc w:val="both"/>
        <w:rPr>
          <w:rFonts w:ascii="Arial" w:hAnsi="Arial" w:cs="Arial"/>
          <w:sz w:val="20"/>
          <w:szCs w:val="20"/>
        </w:rPr>
      </w:pPr>
      <w:r w:rsidRPr="00343C47">
        <w:rPr>
          <w:rFonts w:ascii="Arial" w:hAnsi="Arial" w:cs="Arial"/>
          <w:bCs/>
          <w:sz w:val="20"/>
          <w:szCs w:val="20"/>
        </w:rPr>
        <w:t>Zapsaná:</w:t>
      </w:r>
      <w:r w:rsidRPr="00343C47">
        <w:rPr>
          <w:rFonts w:ascii="Arial" w:hAnsi="Arial" w:cs="Arial"/>
          <w:sz w:val="20"/>
          <w:szCs w:val="20"/>
        </w:rPr>
        <w:tab/>
      </w:r>
      <w:r w:rsidRPr="00343C47">
        <w:rPr>
          <w:rFonts w:ascii="Arial" w:hAnsi="Arial" w:cs="Arial"/>
          <w:sz w:val="20"/>
          <w:szCs w:val="20"/>
          <w:highlight w:val="cyan"/>
        </w:rPr>
        <w:t>……………………….</w:t>
      </w:r>
      <w:r w:rsidRPr="00343C47">
        <w:rPr>
          <w:rFonts w:ascii="Arial" w:hAnsi="Arial" w:cs="Arial"/>
          <w:sz w:val="20"/>
          <w:szCs w:val="20"/>
        </w:rPr>
        <w:t xml:space="preserve"> soud, oddíl </w:t>
      </w:r>
      <w:r w:rsidRPr="00343C47">
        <w:rPr>
          <w:rFonts w:ascii="Arial" w:hAnsi="Arial" w:cs="Arial"/>
          <w:sz w:val="20"/>
          <w:szCs w:val="20"/>
          <w:highlight w:val="cyan"/>
        </w:rPr>
        <w:t>……,</w:t>
      </w:r>
      <w:r w:rsidRPr="00343C47">
        <w:rPr>
          <w:rFonts w:ascii="Arial" w:hAnsi="Arial" w:cs="Arial"/>
          <w:sz w:val="20"/>
          <w:szCs w:val="20"/>
        </w:rPr>
        <w:t xml:space="preserve"> vložka </w:t>
      </w:r>
      <w:r w:rsidRPr="00343C47">
        <w:rPr>
          <w:rFonts w:ascii="Arial" w:hAnsi="Arial" w:cs="Arial"/>
          <w:sz w:val="20"/>
          <w:szCs w:val="20"/>
          <w:highlight w:val="cyan"/>
        </w:rPr>
        <w:t>…</w:t>
      </w:r>
      <w:proofErr w:type="gramStart"/>
      <w:r w:rsidRPr="00343C47">
        <w:rPr>
          <w:rFonts w:ascii="Arial" w:hAnsi="Arial" w:cs="Arial"/>
          <w:sz w:val="20"/>
          <w:szCs w:val="20"/>
          <w:highlight w:val="cyan"/>
        </w:rPr>
        <w:t>…….</w:t>
      </w:r>
      <w:proofErr w:type="gramEnd"/>
      <w:r w:rsidRPr="00343C47">
        <w:rPr>
          <w:rFonts w:ascii="Arial" w:hAnsi="Arial" w:cs="Arial"/>
          <w:sz w:val="20"/>
          <w:szCs w:val="20"/>
          <w:highlight w:val="cyan"/>
        </w:rPr>
        <w:t>.</w:t>
      </w:r>
    </w:p>
    <w:p w14:paraId="6B1E06C7" w14:textId="77777777" w:rsidR="006A26EC" w:rsidRPr="00343C47" w:rsidRDefault="006A26EC" w:rsidP="006A26EC">
      <w:pPr>
        <w:tabs>
          <w:tab w:val="left" w:pos="426"/>
        </w:tabs>
        <w:spacing w:after="120" w:line="240" w:lineRule="auto"/>
        <w:ind w:left="420" w:hanging="420"/>
        <w:jc w:val="both"/>
        <w:rPr>
          <w:rFonts w:ascii="Arial" w:eastAsia="Calibri" w:hAnsi="Arial" w:cs="Arial"/>
          <w:sz w:val="20"/>
          <w:szCs w:val="20"/>
        </w:rPr>
      </w:pPr>
      <w:r w:rsidRPr="00343C47">
        <w:rPr>
          <w:rFonts w:ascii="Arial" w:hAnsi="Arial" w:cs="Arial"/>
          <w:bCs/>
          <w:sz w:val="20"/>
          <w:szCs w:val="20"/>
        </w:rPr>
        <w:t>Zastoupená:</w:t>
      </w:r>
      <w:r w:rsidRPr="00343C47">
        <w:rPr>
          <w:rFonts w:ascii="Arial" w:hAnsi="Arial" w:cs="Arial"/>
          <w:b/>
          <w:sz w:val="20"/>
          <w:szCs w:val="20"/>
        </w:rPr>
        <w:tab/>
      </w:r>
      <w:r w:rsidRPr="00343C47">
        <w:rPr>
          <w:rFonts w:ascii="Arial" w:eastAsia="Calibri" w:hAnsi="Arial" w:cs="Arial"/>
          <w:sz w:val="20"/>
          <w:szCs w:val="20"/>
          <w:highlight w:val="cyan"/>
        </w:rPr>
        <w:t>…………………………….</w:t>
      </w:r>
    </w:p>
    <w:p w14:paraId="79F703CA" w14:textId="4BE53A52" w:rsidR="006A26EC" w:rsidRPr="00343C47" w:rsidRDefault="006A26EC" w:rsidP="006A26EC">
      <w:pPr>
        <w:tabs>
          <w:tab w:val="left" w:pos="426"/>
        </w:tabs>
        <w:spacing w:after="120" w:line="240" w:lineRule="auto"/>
        <w:ind w:left="420" w:hanging="420"/>
        <w:jc w:val="both"/>
        <w:rPr>
          <w:rFonts w:ascii="Arial" w:eastAsia="Calibri" w:hAnsi="Arial" w:cs="Arial"/>
          <w:sz w:val="20"/>
          <w:szCs w:val="20"/>
          <w:highlight w:val="cyan"/>
        </w:rPr>
      </w:pPr>
      <w:r w:rsidRPr="00343C47">
        <w:rPr>
          <w:rFonts w:ascii="Arial" w:hAnsi="Arial" w:cs="Arial"/>
          <w:bCs/>
          <w:sz w:val="20"/>
          <w:szCs w:val="20"/>
        </w:rPr>
        <w:t>Bankovní spojení:</w:t>
      </w:r>
      <w:r w:rsidRPr="00343C47">
        <w:rPr>
          <w:rFonts w:ascii="Arial" w:hAnsi="Arial" w:cs="Arial"/>
          <w:sz w:val="20"/>
          <w:szCs w:val="20"/>
        </w:rPr>
        <w:tab/>
      </w:r>
      <w:r w:rsidRPr="00343C47">
        <w:rPr>
          <w:rFonts w:ascii="Arial" w:eastAsia="Calibri" w:hAnsi="Arial" w:cs="Arial"/>
          <w:sz w:val="20"/>
          <w:szCs w:val="20"/>
          <w:highlight w:val="cyan"/>
        </w:rPr>
        <w:t>…………………………….</w:t>
      </w:r>
    </w:p>
    <w:p w14:paraId="33FB4058" w14:textId="2FF73B10" w:rsidR="00475F78" w:rsidRPr="00343C47" w:rsidRDefault="00475F78" w:rsidP="006A26EC">
      <w:pPr>
        <w:tabs>
          <w:tab w:val="left" w:pos="426"/>
        </w:tabs>
        <w:spacing w:after="120" w:line="240" w:lineRule="auto"/>
        <w:ind w:left="420" w:hanging="420"/>
        <w:jc w:val="both"/>
        <w:rPr>
          <w:rFonts w:ascii="Arial" w:hAnsi="Arial" w:cs="Arial"/>
          <w:sz w:val="20"/>
          <w:szCs w:val="20"/>
        </w:rPr>
      </w:pPr>
      <w:r w:rsidRPr="00343C47">
        <w:rPr>
          <w:rFonts w:ascii="Arial" w:hAnsi="Arial" w:cs="Arial"/>
          <w:bCs/>
          <w:sz w:val="20"/>
          <w:szCs w:val="20"/>
        </w:rPr>
        <w:t>Hlavní stavbyvedoucí:</w:t>
      </w:r>
      <w:r w:rsidRPr="00343C47">
        <w:rPr>
          <w:rFonts w:ascii="Arial" w:hAnsi="Arial" w:cs="Arial"/>
          <w:sz w:val="20"/>
          <w:szCs w:val="20"/>
        </w:rPr>
        <w:tab/>
      </w:r>
      <w:r w:rsidRPr="00343C47">
        <w:rPr>
          <w:rFonts w:ascii="Arial" w:hAnsi="Arial" w:cs="Arial"/>
          <w:sz w:val="20"/>
          <w:szCs w:val="20"/>
          <w:highlight w:val="cyan"/>
        </w:rPr>
        <w:t>…………………………</w:t>
      </w:r>
      <w:proofErr w:type="gramStart"/>
      <w:r w:rsidRPr="00343C47">
        <w:rPr>
          <w:rFonts w:ascii="Arial" w:hAnsi="Arial" w:cs="Arial"/>
          <w:sz w:val="20"/>
          <w:szCs w:val="20"/>
          <w:highlight w:val="cyan"/>
        </w:rPr>
        <w:t>…….</w:t>
      </w:r>
      <w:proofErr w:type="gramEnd"/>
      <w:r w:rsidRPr="00343C47">
        <w:rPr>
          <w:rFonts w:ascii="Arial" w:hAnsi="Arial" w:cs="Arial"/>
          <w:sz w:val="20"/>
          <w:szCs w:val="20"/>
          <w:highlight w:val="cyan"/>
        </w:rPr>
        <w:t>,</w:t>
      </w:r>
      <w:r w:rsidRPr="00343C47">
        <w:rPr>
          <w:rFonts w:ascii="Arial" w:hAnsi="Arial" w:cs="Arial"/>
          <w:sz w:val="20"/>
          <w:szCs w:val="20"/>
        </w:rPr>
        <w:t xml:space="preserve"> tel. </w:t>
      </w:r>
      <w:r w:rsidRPr="00343C47">
        <w:rPr>
          <w:rFonts w:ascii="Arial" w:hAnsi="Arial" w:cs="Arial"/>
          <w:sz w:val="20"/>
          <w:szCs w:val="20"/>
          <w:highlight w:val="cyan"/>
        </w:rPr>
        <w:t>…………………,</w:t>
      </w:r>
      <w:r w:rsidRPr="00343C47">
        <w:rPr>
          <w:rFonts w:ascii="Arial" w:hAnsi="Arial" w:cs="Arial"/>
          <w:sz w:val="20"/>
          <w:szCs w:val="20"/>
        </w:rPr>
        <w:t xml:space="preserve"> e-mail </w:t>
      </w:r>
      <w:r w:rsidRPr="00343C47">
        <w:rPr>
          <w:rFonts w:ascii="Arial" w:hAnsi="Arial" w:cs="Arial"/>
          <w:sz w:val="20"/>
          <w:szCs w:val="20"/>
          <w:highlight w:val="cyan"/>
        </w:rPr>
        <w:t>………………….</w:t>
      </w:r>
    </w:p>
    <w:p w14:paraId="14595432" w14:textId="77777777" w:rsidR="006A26EC" w:rsidRPr="00343C47" w:rsidRDefault="006A26EC" w:rsidP="006A26EC">
      <w:pPr>
        <w:tabs>
          <w:tab w:val="left" w:pos="426"/>
        </w:tabs>
        <w:spacing w:after="120" w:line="240" w:lineRule="auto"/>
        <w:ind w:left="420" w:hanging="420"/>
        <w:jc w:val="both"/>
        <w:rPr>
          <w:rFonts w:ascii="Arial" w:hAnsi="Arial" w:cs="Arial"/>
          <w:sz w:val="20"/>
          <w:szCs w:val="20"/>
        </w:rPr>
      </w:pPr>
      <w:r w:rsidRPr="00343C47">
        <w:rPr>
          <w:rFonts w:ascii="Arial" w:hAnsi="Arial" w:cs="Arial"/>
          <w:sz w:val="20"/>
          <w:szCs w:val="20"/>
        </w:rPr>
        <w:t>(dále také jen „</w:t>
      </w:r>
      <w:r w:rsidRPr="00343C47">
        <w:rPr>
          <w:rFonts w:ascii="Arial" w:hAnsi="Arial" w:cs="Arial"/>
          <w:b/>
          <w:sz w:val="20"/>
          <w:szCs w:val="20"/>
        </w:rPr>
        <w:t>Zhotovitel</w:t>
      </w:r>
      <w:r w:rsidRPr="00343C47">
        <w:rPr>
          <w:rFonts w:ascii="Arial" w:hAnsi="Arial" w:cs="Arial"/>
          <w:sz w:val="20"/>
          <w:szCs w:val="20"/>
        </w:rPr>
        <w:t xml:space="preserve">“) </w:t>
      </w:r>
    </w:p>
    <w:p w14:paraId="41FFC6B9" w14:textId="24EA0370" w:rsidR="00825323" w:rsidRPr="00343C47" w:rsidRDefault="00825323" w:rsidP="00B058BB">
      <w:pPr>
        <w:tabs>
          <w:tab w:val="left" w:pos="426"/>
        </w:tabs>
        <w:jc w:val="both"/>
        <w:rPr>
          <w:rFonts w:ascii="Arial" w:hAnsi="Arial" w:cs="Arial"/>
          <w:b/>
          <w:i/>
          <w:sz w:val="20"/>
          <w:szCs w:val="20"/>
          <w:u w:val="single"/>
        </w:rPr>
      </w:pPr>
      <w:r w:rsidRPr="00343C47">
        <w:rPr>
          <w:rFonts w:ascii="Arial" w:hAnsi="Arial" w:cs="Arial"/>
          <w:b/>
          <w:i/>
          <w:sz w:val="20"/>
          <w:szCs w:val="20"/>
          <w:u w:val="single"/>
        </w:rPr>
        <w:t>takto:</w:t>
      </w:r>
    </w:p>
    <w:p w14:paraId="0C7788C4" w14:textId="40929F74" w:rsidR="007D0181" w:rsidRPr="00343C47" w:rsidRDefault="007D0181" w:rsidP="003F1290">
      <w:pPr>
        <w:tabs>
          <w:tab w:val="left" w:pos="426"/>
        </w:tabs>
        <w:jc w:val="center"/>
        <w:rPr>
          <w:rFonts w:ascii="Arial" w:hAnsi="Arial" w:cs="Arial"/>
          <w:b/>
          <w:sz w:val="20"/>
          <w:szCs w:val="20"/>
        </w:rPr>
      </w:pPr>
    </w:p>
    <w:p w14:paraId="7BDC7C02" w14:textId="7BD72084" w:rsidR="00B03B5E" w:rsidRDefault="00B03B5E" w:rsidP="003F1290">
      <w:pPr>
        <w:tabs>
          <w:tab w:val="left" w:pos="426"/>
        </w:tabs>
        <w:jc w:val="center"/>
        <w:rPr>
          <w:rFonts w:ascii="Arial" w:hAnsi="Arial" w:cs="Arial"/>
          <w:b/>
          <w:sz w:val="20"/>
          <w:szCs w:val="20"/>
        </w:rPr>
      </w:pPr>
    </w:p>
    <w:p w14:paraId="6B7796C4" w14:textId="77777777" w:rsidR="0056415E" w:rsidRDefault="0056415E" w:rsidP="003F1290">
      <w:pPr>
        <w:tabs>
          <w:tab w:val="left" w:pos="426"/>
        </w:tabs>
        <w:jc w:val="center"/>
        <w:rPr>
          <w:rFonts w:ascii="Arial" w:hAnsi="Arial" w:cs="Arial"/>
          <w:b/>
          <w:sz w:val="20"/>
          <w:szCs w:val="20"/>
        </w:rPr>
      </w:pPr>
    </w:p>
    <w:p w14:paraId="543B47D7" w14:textId="77777777" w:rsidR="00192287" w:rsidRPr="00343C47" w:rsidRDefault="00192287" w:rsidP="003F1290">
      <w:pPr>
        <w:tabs>
          <w:tab w:val="left" w:pos="426"/>
        </w:tabs>
        <w:jc w:val="center"/>
        <w:rPr>
          <w:rFonts w:ascii="Arial" w:hAnsi="Arial" w:cs="Arial"/>
          <w:b/>
          <w:sz w:val="20"/>
          <w:szCs w:val="20"/>
        </w:rPr>
      </w:pPr>
    </w:p>
    <w:p w14:paraId="31EC65B8" w14:textId="77777777" w:rsidR="003F1290" w:rsidRPr="00343C47" w:rsidRDefault="003F1290" w:rsidP="00D52E42">
      <w:pPr>
        <w:tabs>
          <w:tab w:val="left" w:pos="0"/>
        </w:tabs>
        <w:contextualSpacing/>
        <w:jc w:val="center"/>
        <w:rPr>
          <w:rFonts w:ascii="Arial" w:hAnsi="Arial" w:cs="Arial"/>
          <w:b/>
          <w:sz w:val="20"/>
          <w:szCs w:val="20"/>
        </w:rPr>
      </w:pPr>
      <w:r w:rsidRPr="00343C47">
        <w:rPr>
          <w:rFonts w:ascii="Arial" w:hAnsi="Arial" w:cs="Arial"/>
          <w:b/>
          <w:sz w:val="20"/>
          <w:szCs w:val="20"/>
        </w:rPr>
        <w:t>I.</w:t>
      </w:r>
    </w:p>
    <w:p w14:paraId="65DA1F56" w14:textId="6951E3A4" w:rsidR="00C8646F" w:rsidRPr="00343C47" w:rsidRDefault="003725CF" w:rsidP="00D52E42">
      <w:pPr>
        <w:tabs>
          <w:tab w:val="left" w:pos="0"/>
        </w:tabs>
        <w:contextualSpacing/>
        <w:jc w:val="center"/>
        <w:rPr>
          <w:rFonts w:ascii="Arial" w:hAnsi="Arial" w:cs="Arial"/>
          <w:b/>
          <w:sz w:val="20"/>
          <w:szCs w:val="20"/>
        </w:rPr>
      </w:pPr>
      <w:r w:rsidRPr="00343C47">
        <w:rPr>
          <w:rFonts w:ascii="Arial" w:hAnsi="Arial" w:cs="Arial"/>
          <w:b/>
          <w:sz w:val="20"/>
          <w:szCs w:val="20"/>
        </w:rPr>
        <w:t>Předmět smlouvy</w:t>
      </w:r>
    </w:p>
    <w:p w14:paraId="76DAC8AA" w14:textId="66EBABA9" w:rsidR="009709BB" w:rsidRPr="009709BB" w:rsidRDefault="00692B4B" w:rsidP="009709BB">
      <w:pPr>
        <w:pStyle w:val="Odstavecseseznamem"/>
        <w:numPr>
          <w:ilvl w:val="0"/>
          <w:numId w:val="8"/>
        </w:numPr>
        <w:tabs>
          <w:tab w:val="left" w:pos="426"/>
        </w:tabs>
        <w:spacing w:after="120" w:line="240" w:lineRule="auto"/>
        <w:ind w:left="425" w:hanging="425"/>
        <w:contextualSpacing w:val="0"/>
        <w:jc w:val="both"/>
        <w:rPr>
          <w:rFonts w:ascii="Arial" w:hAnsi="Arial" w:cs="Arial"/>
          <w:sz w:val="20"/>
          <w:szCs w:val="20"/>
        </w:rPr>
      </w:pPr>
      <w:r w:rsidRPr="00343C47">
        <w:rPr>
          <w:rFonts w:ascii="Arial" w:hAnsi="Arial" w:cs="Arial"/>
          <w:sz w:val="20"/>
          <w:szCs w:val="20"/>
        </w:rPr>
        <w:lastRenderedPageBreak/>
        <w:t>Předmětem smlouvy je díl</w:t>
      </w:r>
      <w:r w:rsidR="00BC72DA">
        <w:rPr>
          <w:rFonts w:ascii="Arial" w:hAnsi="Arial" w:cs="Arial"/>
          <w:sz w:val="20"/>
          <w:szCs w:val="20"/>
        </w:rPr>
        <w:t>o</w:t>
      </w:r>
      <w:r w:rsidRPr="00343C47">
        <w:rPr>
          <w:rFonts w:ascii="Arial" w:hAnsi="Arial" w:cs="Arial"/>
          <w:sz w:val="20"/>
          <w:szCs w:val="20"/>
        </w:rPr>
        <w:t xml:space="preserve"> </w:t>
      </w:r>
      <w:r w:rsidR="00BC72DA">
        <w:rPr>
          <w:rFonts w:ascii="Arial" w:hAnsi="Arial" w:cs="Arial"/>
          <w:sz w:val="20"/>
          <w:szCs w:val="20"/>
        </w:rPr>
        <w:t xml:space="preserve">v rámci veřejné zakázky pod názvem </w:t>
      </w:r>
      <w:r w:rsidRPr="00343C47">
        <w:rPr>
          <w:rFonts w:ascii="Arial" w:hAnsi="Arial" w:cs="Arial"/>
          <w:sz w:val="20"/>
          <w:szCs w:val="20"/>
        </w:rPr>
        <w:t>„</w:t>
      </w:r>
      <w:r w:rsidR="00192287">
        <w:rPr>
          <w:rFonts w:ascii="Arial" w:hAnsi="Arial" w:cs="Arial"/>
          <w:b/>
          <w:sz w:val="20"/>
          <w:szCs w:val="20"/>
        </w:rPr>
        <w:t>Rekonstrukce přízemí VIDA! science centra</w:t>
      </w:r>
      <w:r w:rsidR="00141246">
        <w:rPr>
          <w:rFonts w:ascii="Arial" w:hAnsi="Arial" w:cs="Arial"/>
          <w:b/>
          <w:sz w:val="20"/>
          <w:szCs w:val="20"/>
        </w:rPr>
        <w:t>“</w:t>
      </w:r>
      <w:r w:rsidRPr="00343C47">
        <w:rPr>
          <w:rFonts w:ascii="Arial" w:hAnsi="Arial" w:cs="Arial"/>
          <w:sz w:val="20"/>
          <w:szCs w:val="20"/>
        </w:rPr>
        <w:t xml:space="preserve"> </w:t>
      </w:r>
      <w:r w:rsidR="00BC72DA">
        <w:rPr>
          <w:rFonts w:ascii="Arial" w:hAnsi="Arial" w:cs="Arial"/>
          <w:sz w:val="20"/>
          <w:szCs w:val="20"/>
        </w:rPr>
        <w:t xml:space="preserve">za </w:t>
      </w:r>
      <w:r w:rsidR="00BC72DA" w:rsidRPr="005D2059">
        <w:rPr>
          <w:rFonts w:ascii="Arial" w:hAnsi="Arial" w:cs="Arial"/>
          <w:sz w:val="20"/>
          <w:szCs w:val="20"/>
        </w:rPr>
        <w:t>účelem r</w:t>
      </w:r>
      <w:r w:rsidR="00BC72DA" w:rsidRPr="005D2059">
        <w:rPr>
          <w:rFonts w:ascii="Arial" w:hAnsi="Arial" w:cs="Arial"/>
          <w:bCs/>
          <w:sz w:val="20"/>
          <w:szCs w:val="20"/>
        </w:rPr>
        <w:t xml:space="preserve">ekonstrukce stávajícího </w:t>
      </w:r>
      <w:r w:rsidR="00192287">
        <w:rPr>
          <w:rFonts w:ascii="Arial" w:hAnsi="Arial" w:cs="Arial"/>
          <w:bCs/>
          <w:sz w:val="20"/>
          <w:szCs w:val="20"/>
        </w:rPr>
        <w:t>VIDA! science centra na adrese Křížkovského 554/12, Pisárky, 603 00 Brno</w:t>
      </w:r>
      <w:r w:rsidR="005D2059" w:rsidRPr="005D2059">
        <w:rPr>
          <w:rFonts w:ascii="Arial" w:hAnsi="Arial" w:cs="Arial"/>
          <w:sz w:val="20"/>
          <w:szCs w:val="20"/>
        </w:rPr>
        <w:t>, a to</w:t>
      </w:r>
      <w:r w:rsidR="005D2059">
        <w:rPr>
          <w:rFonts w:ascii="Arial" w:hAnsi="Arial" w:cs="Arial"/>
        </w:rPr>
        <w:t xml:space="preserve"> </w:t>
      </w:r>
      <w:r w:rsidRPr="00BC72DA">
        <w:rPr>
          <w:rFonts w:ascii="Arial" w:hAnsi="Arial" w:cs="Arial"/>
          <w:bCs/>
          <w:sz w:val="20"/>
          <w:szCs w:val="20"/>
        </w:rPr>
        <w:t xml:space="preserve">podle </w:t>
      </w:r>
      <w:r w:rsidRPr="00343C47">
        <w:rPr>
          <w:rFonts w:ascii="Arial" w:hAnsi="Arial" w:cs="Arial"/>
          <w:sz w:val="20"/>
          <w:szCs w:val="20"/>
        </w:rPr>
        <w:t>projektu</w:t>
      </w:r>
      <w:r w:rsidR="004C1D6D" w:rsidRPr="00343C47">
        <w:rPr>
          <w:rFonts w:ascii="Arial" w:hAnsi="Arial" w:cs="Arial"/>
          <w:sz w:val="20"/>
          <w:szCs w:val="20"/>
        </w:rPr>
        <w:t xml:space="preserve">, který tvoří </w:t>
      </w:r>
      <w:r w:rsidR="005A67BA">
        <w:rPr>
          <w:rFonts w:ascii="Arial" w:hAnsi="Arial" w:cs="Arial"/>
          <w:sz w:val="20"/>
          <w:szCs w:val="20"/>
        </w:rPr>
        <w:t>P</w:t>
      </w:r>
      <w:r w:rsidR="00A8267F" w:rsidRPr="00343C47">
        <w:rPr>
          <w:rFonts w:ascii="Arial" w:hAnsi="Arial" w:cs="Arial"/>
          <w:sz w:val="20"/>
          <w:szCs w:val="20"/>
        </w:rPr>
        <w:t xml:space="preserve">řílohu č. 1 </w:t>
      </w:r>
      <w:r w:rsidR="005A67BA">
        <w:rPr>
          <w:rFonts w:ascii="Arial" w:hAnsi="Arial" w:cs="Arial"/>
          <w:sz w:val="20"/>
          <w:szCs w:val="20"/>
        </w:rPr>
        <w:t>S</w:t>
      </w:r>
      <w:r w:rsidR="004C1D6D" w:rsidRPr="00343C47">
        <w:rPr>
          <w:rFonts w:ascii="Arial" w:hAnsi="Arial" w:cs="Arial"/>
          <w:sz w:val="20"/>
          <w:szCs w:val="20"/>
        </w:rPr>
        <w:t>mlouv</w:t>
      </w:r>
      <w:r w:rsidR="00BC72DA">
        <w:rPr>
          <w:rFonts w:ascii="Arial" w:hAnsi="Arial" w:cs="Arial"/>
          <w:sz w:val="20"/>
          <w:szCs w:val="20"/>
        </w:rPr>
        <w:t>y</w:t>
      </w:r>
      <w:r w:rsidR="009709BB">
        <w:rPr>
          <w:rFonts w:ascii="Arial" w:hAnsi="Arial" w:cs="Arial"/>
          <w:sz w:val="20"/>
          <w:szCs w:val="20"/>
        </w:rPr>
        <w:t xml:space="preserve">. </w:t>
      </w:r>
      <w:r w:rsidR="009709BB" w:rsidRPr="009709BB">
        <w:rPr>
          <w:rFonts w:ascii="Arial" w:hAnsi="Arial" w:cs="Arial"/>
          <w:sz w:val="20"/>
          <w:szCs w:val="20"/>
        </w:rPr>
        <w:t>Předmětem plnění jsou</w:t>
      </w:r>
      <w:r w:rsidR="009709BB">
        <w:rPr>
          <w:rFonts w:ascii="Arial" w:hAnsi="Arial" w:cs="Arial"/>
          <w:sz w:val="20"/>
          <w:szCs w:val="20"/>
        </w:rPr>
        <w:t xml:space="preserve"> zejména</w:t>
      </w:r>
      <w:r w:rsidR="009709BB" w:rsidRPr="009709BB">
        <w:rPr>
          <w:rFonts w:ascii="Arial" w:hAnsi="Arial" w:cs="Arial"/>
          <w:sz w:val="20"/>
          <w:szCs w:val="20"/>
        </w:rPr>
        <w:t xml:space="preserve"> stavební práce </w:t>
      </w:r>
      <w:r w:rsidR="00263DC7">
        <w:rPr>
          <w:rFonts w:ascii="Arial" w:hAnsi="Arial" w:cs="Arial"/>
          <w:sz w:val="20"/>
          <w:szCs w:val="20"/>
        </w:rPr>
        <w:t>a související dodávky</w:t>
      </w:r>
      <w:r w:rsidR="00CA2853">
        <w:rPr>
          <w:rFonts w:ascii="Arial" w:hAnsi="Arial" w:cs="Arial"/>
          <w:sz w:val="20"/>
          <w:szCs w:val="20"/>
        </w:rPr>
        <w:t>.</w:t>
      </w:r>
      <w:r w:rsidR="00722591">
        <w:rPr>
          <w:rFonts w:ascii="Arial" w:hAnsi="Arial" w:cs="Arial"/>
          <w:sz w:val="20"/>
          <w:szCs w:val="20"/>
        </w:rPr>
        <w:t xml:space="preserve"> </w:t>
      </w:r>
      <w:r w:rsidR="00722591">
        <w:rPr>
          <w:rFonts w:ascii="Arial" w:hAnsi="Arial" w:cs="Arial"/>
          <w:sz w:val="20"/>
          <w:szCs w:val="20"/>
        </w:rPr>
        <w:t xml:space="preserve">Předmětem plnění této </w:t>
      </w:r>
      <w:r w:rsidR="00722591">
        <w:rPr>
          <w:rFonts w:ascii="Arial" w:hAnsi="Arial" w:cs="Arial"/>
          <w:sz w:val="20"/>
          <w:szCs w:val="20"/>
        </w:rPr>
        <w:t>S</w:t>
      </w:r>
      <w:r w:rsidR="00722591">
        <w:rPr>
          <w:rFonts w:ascii="Arial" w:hAnsi="Arial" w:cs="Arial"/>
          <w:sz w:val="20"/>
          <w:szCs w:val="20"/>
        </w:rPr>
        <w:t xml:space="preserve">mlouvy je výhradně </w:t>
      </w:r>
      <w:r w:rsidR="005A67BA" w:rsidRPr="005A67BA">
        <w:rPr>
          <w:rFonts w:ascii="Arial" w:hAnsi="Arial" w:cs="Arial"/>
          <w:b/>
          <w:bCs/>
          <w:sz w:val="20"/>
          <w:szCs w:val="20"/>
        </w:rPr>
        <w:t>část Rekonstrukce 1PP</w:t>
      </w:r>
      <w:r w:rsidR="005A67BA">
        <w:rPr>
          <w:rFonts w:ascii="Arial" w:hAnsi="Arial" w:cs="Arial"/>
          <w:sz w:val="20"/>
        </w:rPr>
        <w:t xml:space="preserve"> (a nikoliv další části popsané v Příloze č. 1 Smlouvy, tj. nikoliv </w:t>
      </w:r>
      <w:r w:rsidR="00524E85" w:rsidRPr="00524E85">
        <w:rPr>
          <w:rFonts w:ascii="Arial" w:hAnsi="Arial" w:cs="Arial"/>
          <w:sz w:val="20"/>
        </w:rPr>
        <w:t xml:space="preserve">Nový </w:t>
      </w:r>
      <w:proofErr w:type="spellStart"/>
      <w:r w:rsidR="00524E85" w:rsidRPr="00524E85">
        <w:rPr>
          <w:rFonts w:ascii="Arial" w:hAnsi="Arial" w:cs="Arial"/>
          <w:sz w:val="20"/>
        </w:rPr>
        <w:t>gastroprovoz</w:t>
      </w:r>
      <w:proofErr w:type="spellEnd"/>
      <w:r w:rsidR="00524E85" w:rsidRPr="00524E85">
        <w:rPr>
          <w:rFonts w:ascii="Arial" w:hAnsi="Arial" w:cs="Arial"/>
          <w:sz w:val="20"/>
        </w:rPr>
        <w:t xml:space="preserve"> v 3NP a Novostavbu venkovního skladu</w:t>
      </w:r>
      <w:r w:rsidR="00524E85" w:rsidRPr="00524E85">
        <w:rPr>
          <w:rFonts w:ascii="Arial" w:hAnsi="Arial" w:cs="Arial"/>
          <w:sz w:val="20"/>
        </w:rPr>
        <w:t>)</w:t>
      </w:r>
      <w:r w:rsidR="00722591" w:rsidRPr="0027378C">
        <w:rPr>
          <w:rFonts w:ascii="Arial" w:hAnsi="Arial" w:cs="Arial"/>
          <w:sz w:val="20"/>
        </w:rPr>
        <w:t>. Rozsah</w:t>
      </w:r>
      <w:r w:rsidR="00722591">
        <w:rPr>
          <w:rFonts w:ascii="Arial" w:hAnsi="Arial" w:cs="Arial"/>
          <w:sz w:val="20"/>
        </w:rPr>
        <w:t xml:space="preserve"> je dán položkovým soupisem – výkazem výměr dle Přílohy č. 2 k této smlouvě</w:t>
      </w:r>
      <w:r w:rsidR="008C6E5B">
        <w:rPr>
          <w:rFonts w:ascii="Arial" w:hAnsi="Arial" w:cs="Arial"/>
          <w:sz w:val="20"/>
        </w:rPr>
        <w:t>.</w:t>
      </w:r>
    </w:p>
    <w:p w14:paraId="71CDA1B0" w14:textId="77777777" w:rsidR="00D8085E" w:rsidRDefault="009709BB" w:rsidP="00D8085E">
      <w:pPr>
        <w:pStyle w:val="Odstavecseseznamem"/>
        <w:tabs>
          <w:tab w:val="left" w:pos="426"/>
        </w:tabs>
        <w:spacing w:after="120" w:line="240" w:lineRule="auto"/>
        <w:ind w:left="425"/>
        <w:contextualSpacing w:val="0"/>
        <w:jc w:val="both"/>
        <w:rPr>
          <w:rFonts w:ascii="Arial" w:hAnsi="Arial" w:cs="Arial"/>
          <w:sz w:val="20"/>
          <w:szCs w:val="20"/>
        </w:rPr>
      </w:pPr>
      <w:r>
        <w:rPr>
          <w:rFonts w:ascii="Arial" w:hAnsi="Arial" w:cs="Arial"/>
          <w:sz w:val="20"/>
          <w:szCs w:val="20"/>
        </w:rPr>
        <w:t>Dá</w:t>
      </w:r>
      <w:r w:rsidR="00487C73" w:rsidRPr="009709BB">
        <w:rPr>
          <w:rFonts w:ascii="Arial" w:hAnsi="Arial" w:cs="Arial"/>
          <w:sz w:val="20"/>
          <w:szCs w:val="20"/>
        </w:rPr>
        <w:t>le také jen „</w:t>
      </w:r>
      <w:r w:rsidR="00487C73" w:rsidRPr="009709BB">
        <w:rPr>
          <w:rFonts w:ascii="Arial" w:hAnsi="Arial" w:cs="Arial"/>
          <w:b/>
          <w:bCs/>
          <w:sz w:val="20"/>
          <w:szCs w:val="20"/>
        </w:rPr>
        <w:t>Dílo</w:t>
      </w:r>
      <w:r w:rsidR="00487C73" w:rsidRPr="009709BB">
        <w:rPr>
          <w:rFonts w:ascii="Arial" w:hAnsi="Arial" w:cs="Arial"/>
          <w:sz w:val="20"/>
          <w:szCs w:val="20"/>
        </w:rPr>
        <w:t>“.</w:t>
      </w:r>
    </w:p>
    <w:p w14:paraId="0250CA2B" w14:textId="7D2BCA0C" w:rsidR="00487C73" w:rsidRPr="00343C47" w:rsidRDefault="00487C73" w:rsidP="00487C73">
      <w:pPr>
        <w:pStyle w:val="Odstavecseseznamem"/>
        <w:numPr>
          <w:ilvl w:val="0"/>
          <w:numId w:val="8"/>
        </w:numPr>
        <w:tabs>
          <w:tab w:val="left" w:pos="426"/>
        </w:tabs>
        <w:spacing w:after="120" w:line="240" w:lineRule="auto"/>
        <w:ind w:left="425" w:hanging="425"/>
        <w:contextualSpacing w:val="0"/>
        <w:jc w:val="both"/>
        <w:rPr>
          <w:rFonts w:ascii="Arial" w:hAnsi="Arial" w:cs="Arial"/>
          <w:sz w:val="20"/>
          <w:szCs w:val="20"/>
        </w:rPr>
      </w:pPr>
      <w:r w:rsidRPr="00343C47">
        <w:rPr>
          <w:rFonts w:ascii="Arial" w:hAnsi="Arial" w:cs="Arial"/>
          <w:sz w:val="20"/>
          <w:szCs w:val="20"/>
        </w:rPr>
        <w:t>Dílem se rozumí stavební i technologická část stavby provedená dle projektové dokumentace v Příloze č. 1 k této Smlouvě</w:t>
      </w:r>
      <w:r w:rsidR="00EF2B43" w:rsidRPr="00343C47">
        <w:rPr>
          <w:rFonts w:ascii="Arial" w:hAnsi="Arial" w:cs="Arial"/>
          <w:sz w:val="20"/>
          <w:szCs w:val="20"/>
        </w:rPr>
        <w:t xml:space="preserve"> a v rozsahu dle Přílohy č. 2 k této Smlouvě – výkazu výměr</w:t>
      </w:r>
      <w:r w:rsidRPr="00343C47">
        <w:rPr>
          <w:rFonts w:ascii="Arial" w:hAnsi="Arial" w:cs="Arial"/>
          <w:sz w:val="20"/>
          <w:szCs w:val="20"/>
        </w:rPr>
        <w:t>. Jedná se o úplné a bezvadné provedení všech stavebních a montážních prací a konstrukcí včetně dodávek potřebných materiálů</w:t>
      </w:r>
      <w:r w:rsidR="00EF2B43" w:rsidRPr="00343C47">
        <w:rPr>
          <w:rFonts w:ascii="Arial" w:hAnsi="Arial" w:cs="Arial"/>
          <w:sz w:val="20"/>
          <w:szCs w:val="20"/>
        </w:rPr>
        <w:t xml:space="preserve"> </w:t>
      </w:r>
      <w:r w:rsidRPr="00343C47">
        <w:rPr>
          <w:rFonts w:ascii="Arial" w:hAnsi="Arial" w:cs="Arial"/>
          <w:sz w:val="20"/>
          <w:szCs w:val="20"/>
        </w:rPr>
        <w:t xml:space="preserve">a zařízení nezbytných pro řádné dokončení provozuschopného Díla, dále provedení všech činností souvisejících s dodávkou stavebních a montážních prací </w:t>
      </w:r>
      <w:r w:rsidR="005D2059">
        <w:rPr>
          <w:rFonts w:ascii="Arial" w:hAnsi="Arial" w:cs="Arial"/>
          <w:sz w:val="20"/>
          <w:szCs w:val="20"/>
        </w:rPr>
        <w:br/>
      </w:r>
      <w:r w:rsidRPr="00343C47">
        <w:rPr>
          <w:rFonts w:ascii="Arial" w:hAnsi="Arial" w:cs="Arial"/>
          <w:sz w:val="20"/>
          <w:szCs w:val="20"/>
        </w:rPr>
        <w:t xml:space="preserve">a konstrukcí, jejichž provedení je pro řádné dokončení </w:t>
      </w:r>
      <w:r w:rsidR="00020E8E" w:rsidRPr="00343C47">
        <w:rPr>
          <w:rFonts w:ascii="Arial" w:hAnsi="Arial" w:cs="Arial"/>
          <w:sz w:val="20"/>
          <w:szCs w:val="20"/>
        </w:rPr>
        <w:t>D</w:t>
      </w:r>
      <w:r w:rsidRPr="00343C47">
        <w:rPr>
          <w:rFonts w:ascii="Arial" w:hAnsi="Arial" w:cs="Arial"/>
          <w:sz w:val="20"/>
          <w:szCs w:val="20"/>
        </w:rPr>
        <w:t>íla nezbytné (např. zařízení staveniště, bezpečnostní opatření apod.).</w:t>
      </w:r>
    </w:p>
    <w:p w14:paraId="1CEDB254" w14:textId="74742032" w:rsidR="000E0723" w:rsidRPr="00343C47" w:rsidRDefault="001A4225" w:rsidP="00200505">
      <w:pPr>
        <w:pStyle w:val="Odstavecseseznamem"/>
        <w:numPr>
          <w:ilvl w:val="0"/>
          <w:numId w:val="8"/>
        </w:numPr>
        <w:tabs>
          <w:tab w:val="left" w:pos="426"/>
        </w:tabs>
        <w:spacing w:after="120" w:line="240" w:lineRule="auto"/>
        <w:ind w:left="425" w:hanging="425"/>
        <w:contextualSpacing w:val="0"/>
        <w:jc w:val="both"/>
        <w:rPr>
          <w:rFonts w:ascii="Arial" w:hAnsi="Arial" w:cs="Arial"/>
          <w:sz w:val="20"/>
          <w:szCs w:val="20"/>
        </w:rPr>
      </w:pPr>
      <w:r w:rsidRPr="00343C47">
        <w:rPr>
          <w:rFonts w:ascii="Arial" w:hAnsi="Arial" w:cs="Arial"/>
          <w:sz w:val="20"/>
          <w:szCs w:val="20"/>
        </w:rPr>
        <w:t xml:space="preserve">Součástí </w:t>
      </w:r>
      <w:r w:rsidR="00020E8E" w:rsidRPr="00343C47">
        <w:rPr>
          <w:rFonts w:ascii="Arial" w:hAnsi="Arial" w:cs="Arial"/>
          <w:sz w:val="20"/>
          <w:szCs w:val="20"/>
        </w:rPr>
        <w:t>D</w:t>
      </w:r>
      <w:r w:rsidRPr="00343C47">
        <w:rPr>
          <w:rFonts w:ascii="Arial" w:hAnsi="Arial" w:cs="Arial"/>
          <w:sz w:val="20"/>
          <w:szCs w:val="20"/>
        </w:rPr>
        <w:t xml:space="preserve">íla </w:t>
      </w:r>
      <w:r w:rsidR="0014228F" w:rsidRPr="00343C47">
        <w:rPr>
          <w:rFonts w:ascii="Arial" w:hAnsi="Arial" w:cs="Arial"/>
          <w:sz w:val="20"/>
          <w:szCs w:val="20"/>
        </w:rPr>
        <w:t>Z</w:t>
      </w:r>
      <w:r w:rsidRPr="00343C47">
        <w:rPr>
          <w:rFonts w:ascii="Arial" w:hAnsi="Arial" w:cs="Arial"/>
          <w:sz w:val="20"/>
          <w:szCs w:val="20"/>
        </w:rPr>
        <w:t xml:space="preserve">hotovitele pro </w:t>
      </w:r>
      <w:r w:rsidR="0014228F" w:rsidRPr="00343C47">
        <w:rPr>
          <w:rFonts w:ascii="Arial" w:hAnsi="Arial" w:cs="Arial"/>
          <w:sz w:val="20"/>
          <w:szCs w:val="20"/>
        </w:rPr>
        <w:t>O</w:t>
      </w:r>
      <w:r w:rsidRPr="00343C47">
        <w:rPr>
          <w:rFonts w:ascii="Arial" w:hAnsi="Arial" w:cs="Arial"/>
          <w:sz w:val="20"/>
          <w:szCs w:val="20"/>
        </w:rPr>
        <w:t xml:space="preserve">bjednatele podle této </w:t>
      </w:r>
      <w:r w:rsidR="0014228F" w:rsidRPr="00343C47">
        <w:rPr>
          <w:rFonts w:ascii="Arial" w:hAnsi="Arial" w:cs="Arial"/>
          <w:sz w:val="20"/>
          <w:szCs w:val="20"/>
        </w:rPr>
        <w:t>S</w:t>
      </w:r>
      <w:r w:rsidRPr="00343C47">
        <w:rPr>
          <w:rFonts w:ascii="Arial" w:hAnsi="Arial" w:cs="Arial"/>
          <w:sz w:val="20"/>
          <w:szCs w:val="20"/>
        </w:rPr>
        <w:t>mlouvy je</w:t>
      </w:r>
      <w:r w:rsidR="0014228F" w:rsidRPr="00343C47">
        <w:rPr>
          <w:rFonts w:ascii="Arial" w:hAnsi="Arial" w:cs="Arial"/>
          <w:sz w:val="20"/>
          <w:szCs w:val="20"/>
        </w:rPr>
        <w:t>:</w:t>
      </w:r>
    </w:p>
    <w:p w14:paraId="270ABC81" w14:textId="137D957C" w:rsidR="001A4225" w:rsidRPr="00343C47" w:rsidRDefault="00B617D0"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 xml:space="preserve">zajištění a provedení všech opatření organizačního, bezpečnostního a technologického charakteru potřebných pro řádné provedení </w:t>
      </w:r>
      <w:r w:rsidR="00CC7F78">
        <w:rPr>
          <w:rFonts w:ascii="Arial" w:hAnsi="Arial" w:cs="Arial"/>
          <w:sz w:val="20"/>
          <w:szCs w:val="20"/>
        </w:rPr>
        <w:t>D</w:t>
      </w:r>
      <w:r w:rsidRPr="00343C47">
        <w:rPr>
          <w:rFonts w:ascii="Arial" w:hAnsi="Arial" w:cs="Arial"/>
          <w:sz w:val="20"/>
          <w:szCs w:val="20"/>
        </w:rPr>
        <w:t xml:space="preserve">íla, vše na náklad </w:t>
      </w:r>
      <w:r w:rsidR="001B547B">
        <w:rPr>
          <w:rFonts w:ascii="Arial" w:hAnsi="Arial" w:cs="Arial"/>
          <w:sz w:val="20"/>
          <w:szCs w:val="20"/>
        </w:rPr>
        <w:t>z</w:t>
      </w:r>
      <w:r w:rsidRPr="00343C47">
        <w:rPr>
          <w:rFonts w:ascii="Arial" w:hAnsi="Arial" w:cs="Arial"/>
          <w:sz w:val="20"/>
          <w:szCs w:val="20"/>
        </w:rPr>
        <w:t>hotovitele</w:t>
      </w:r>
      <w:r w:rsidR="001B547B">
        <w:rPr>
          <w:rFonts w:ascii="Arial" w:hAnsi="Arial" w:cs="Arial"/>
          <w:sz w:val="20"/>
          <w:szCs w:val="20"/>
        </w:rPr>
        <w:t>,</w:t>
      </w:r>
    </w:p>
    <w:p w14:paraId="7D087166" w14:textId="65DFCABF" w:rsidR="00487C73" w:rsidRPr="00343C47" w:rsidRDefault="00487C73" w:rsidP="00487C73">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splnění ohlašovacích povinností vyplývajících ze stavebního povolení</w:t>
      </w:r>
      <w:r w:rsidR="001B547B">
        <w:rPr>
          <w:rFonts w:ascii="Arial" w:hAnsi="Arial" w:cs="Arial"/>
          <w:sz w:val="20"/>
          <w:szCs w:val="20"/>
        </w:rPr>
        <w:t>,</w:t>
      </w:r>
    </w:p>
    <w:p w14:paraId="2B562899" w14:textId="5571F0CE" w:rsidR="00487C73" w:rsidRPr="00343C47" w:rsidRDefault="00472038"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veškerá opatření a veškeré</w:t>
      </w:r>
      <w:r w:rsidR="00B617D0" w:rsidRPr="00343C47">
        <w:rPr>
          <w:rFonts w:ascii="Arial" w:hAnsi="Arial" w:cs="Arial"/>
          <w:sz w:val="20"/>
          <w:szCs w:val="20"/>
        </w:rPr>
        <w:t xml:space="preserve"> práce a dodávky související s bezpečnostními </w:t>
      </w:r>
      <w:r w:rsidR="00992FE1" w:rsidRPr="00343C47">
        <w:rPr>
          <w:rFonts w:ascii="Arial" w:hAnsi="Arial" w:cs="Arial"/>
          <w:sz w:val="20"/>
          <w:szCs w:val="20"/>
        </w:rPr>
        <w:t>opatřeními na ochranu osob a majetku, požární ochranou a s ochranou životního prostředí</w:t>
      </w:r>
      <w:r w:rsidR="00CC7F78">
        <w:rPr>
          <w:rFonts w:ascii="Arial" w:hAnsi="Arial" w:cs="Arial"/>
          <w:sz w:val="20"/>
          <w:szCs w:val="20"/>
        </w:rPr>
        <w:t>.</w:t>
      </w:r>
      <w:r w:rsidR="005D4D58" w:rsidRPr="00343C47">
        <w:rPr>
          <w:rFonts w:ascii="Arial" w:hAnsi="Arial" w:cs="Arial"/>
          <w:sz w:val="20"/>
          <w:szCs w:val="20"/>
        </w:rPr>
        <w:t xml:space="preserve"> Zhotovitel dále prohlašuje, že se seznámil s místem plnění dle této smlouvy a je si plně vědom možných omezení</w:t>
      </w:r>
      <w:r w:rsidR="002C1686">
        <w:rPr>
          <w:rFonts w:ascii="Arial" w:hAnsi="Arial" w:cs="Arial"/>
          <w:sz w:val="20"/>
          <w:szCs w:val="20"/>
        </w:rPr>
        <w:t>,</w:t>
      </w:r>
    </w:p>
    <w:p w14:paraId="2360435C" w14:textId="0F2FEC80" w:rsidR="00487C73" w:rsidRPr="00343C47" w:rsidRDefault="00487C73" w:rsidP="00487C73">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zajištění všech nezbytných průzkumů nutných pro řádné provedení a dokončení díla</w:t>
      </w:r>
      <w:r w:rsidR="002C1686">
        <w:rPr>
          <w:rFonts w:ascii="Arial" w:hAnsi="Arial" w:cs="Arial"/>
          <w:sz w:val="20"/>
          <w:szCs w:val="20"/>
        </w:rPr>
        <w:t>,</w:t>
      </w:r>
    </w:p>
    <w:p w14:paraId="12C115C4" w14:textId="6A980388" w:rsidR="00992FE1" w:rsidRPr="00343C47" w:rsidRDefault="00472038"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 xml:space="preserve">zajištění a provedení všech nezbytných revizí a zkoušek podle platných ČSN, případně jiných obecně závazných právních nebo technických předpisů platných v době provádění díla podle této </w:t>
      </w:r>
      <w:r w:rsidR="00785A22" w:rsidRPr="00343C47">
        <w:rPr>
          <w:rFonts w:ascii="Arial" w:hAnsi="Arial" w:cs="Arial"/>
          <w:sz w:val="20"/>
          <w:szCs w:val="20"/>
        </w:rPr>
        <w:t>S</w:t>
      </w:r>
      <w:r w:rsidRPr="00343C47">
        <w:rPr>
          <w:rFonts w:ascii="Arial" w:hAnsi="Arial" w:cs="Arial"/>
          <w:sz w:val="20"/>
          <w:szCs w:val="20"/>
        </w:rPr>
        <w:t xml:space="preserve">mlouvy a v době předání provedeného díla podle této </w:t>
      </w:r>
      <w:r w:rsidR="00785A22" w:rsidRPr="00343C47">
        <w:rPr>
          <w:rFonts w:ascii="Arial" w:hAnsi="Arial" w:cs="Arial"/>
          <w:sz w:val="20"/>
          <w:szCs w:val="20"/>
        </w:rPr>
        <w:t>S</w:t>
      </w:r>
      <w:r w:rsidRPr="00343C47">
        <w:rPr>
          <w:rFonts w:ascii="Arial" w:hAnsi="Arial" w:cs="Arial"/>
          <w:sz w:val="20"/>
          <w:szCs w:val="20"/>
        </w:rPr>
        <w:t xml:space="preserve">mlouvy </w:t>
      </w:r>
      <w:r w:rsidR="00785A22" w:rsidRPr="00343C47">
        <w:rPr>
          <w:rFonts w:ascii="Arial" w:hAnsi="Arial" w:cs="Arial"/>
          <w:sz w:val="20"/>
          <w:szCs w:val="20"/>
        </w:rPr>
        <w:t>O</w:t>
      </w:r>
      <w:r w:rsidRPr="00343C47">
        <w:rPr>
          <w:rFonts w:ascii="Arial" w:hAnsi="Arial" w:cs="Arial"/>
          <w:sz w:val="20"/>
          <w:szCs w:val="20"/>
        </w:rPr>
        <w:t xml:space="preserve">bjednateli, kterými bude prokázáno dosažení předepsané kvality a předepsaných technických parametrů díla </w:t>
      </w:r>
      <w:r w:rsidR="00785A22" w:rsidRPr="00343C47">
        <w:rPr>
          <w:rFonts w:ascii="Arial" w:hAnsi="Arial" w:cs="Arial"/>
          <w:sz w:val="20"/>
          <w:szCs w:val="20"/>
        </w:rPr>
        <w:t>Z</w:t>
      </w:r>
      <w:r w:rsidRPr="00343C47">
        <w:rPr>
          <w:rFonts w:ascii="Arial" w:hAnsi="Arial" w:cs="Arial"/>
          <w:sz w:val="20"/>
          <w:szCs w:val="20"/>
        </w:rPr>
        <w:t xml:space="preserve">hotovitele podle této </w:t>
      </w:r>
      <w:r w:rsidR="00785A22" w:rsidRPr="00343C47">
        <w:rPr>
          <w:rFonts w:ascii="Arial" w:hAnsi="Arial" w:cs="Arial"/>
          <w:sz w:val="20"/>
          <w:szCs w:val="20"/>
        </w:rPr>
        <w:t>S</w:t>
      </w:r>
      <w:r w:rsidRPr="00343C47">
        <w:rPr>
          <w:rFonts w:ascii="Arial" w:hAnsi="Arial" w:cs="Arial"/>
          <w:sz w:val="20"/>
          <w:szCs w:val="20"/>
        </w:rPr>
        <w:t>mlouvy</w:t>
      </w:r>
      <w:r w:rsidR="00785A22" w:rsidRPr="00343C47">
        <w:rPr>
          <w:rFonts w:ascii="Arial" w:hAnsi="Arial" w:cs="Arial"/>
          <w:sz w:val="20"/>
          <w:szCs w:val="20"/>
        </w:rPr>
        <w:t>;</w:t>
      </w:r>
    </w:p>
    <w:p w14:paraId="3AEC0785" w14:textId="1366E868" w:rsidR="00817BF0" w:rsidRPr="00343C47" w:rsidRDefault="00817BF0"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základní a pokročilé zaškolení obsluhy pro technologickou část (2 osoby – pracovníci Objednatele);</w:t>
      </w:r>
    </w:p>
    <w:p w14:paraId="146CC717" w14:textId="2200DD13" w:rsidR="00472038" w:rsidRPr="00343C47" w:rsidRDefault="00831148"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 xml:space="preserve">zajištění veškeré průvodní technické dokumentace, zkušebních protokolů, revizních zpráv, </w:t>
      </w:r>
      <w:r w:rsidR="001D1A6D" w:rsidRPr="00343C47">
        <w:rPr>
          <w:rFonts w:ascii="Arial" w:hAnsi="Arial" w:cs="Arial"/>
          <w:sz w:val="20"/>
          <w:szCs w:val="20"/>
        </w:rPr>
        <w:t>atestů a dokladů o požadovaných vlastnostech výrobků před jejich zabudováním (zejm. dle zák. č. 22/1997 Sb., o technických požadavcích na výrobky a o změně a doplnění některých zákonů,</w:t>
      </w:r>
      <w:r w:rsidR="00FE3487" w:rsidRPr="00343C47">
        <w:rPr>
          <w:rFonts w:ascii="Arial" w:hAnsi="Arial" w:cs="Arial"/>
          <w:sz w:val="20"/>
          <w:szCs w:val="20"/>
        </w:rPr>
        <w:t>)</w:t>
      </w:r>
      <w:r w:rsidR="001D1A6D" w:rsidRPr="00343C47">
        <w:rPr>
          <w:rFonts w:ascii="Arial" w:hAnsi="Arial" w:cs="Arial"/>
          <w:sz w:val="20"/>
          <w:szCs w:val="20"/>
        </w:rPr>
        <w:t>, prohlášení o shodě</w:t>
      </w:r>
      <w:r w:rsidR="008E5FD8" w:rsidRPr="00343C47">
        <w:rPr>
          <w:rFonts w:ascii="Arial" w:hAnsi="Arial" w:cs="Arial"/>
          <w:sz w:val="20"/>
          <w:szCs w:val="20"/>
        </w:rPr>
        <w:t xml:space="preserve"> a</w:t>
      </w:r>
      <w:r w:rsidR="001D1A6D" w:rsidRPr="00343C47">
        <w:rPr>
          <w:rFonts w:ascii="Arial" w:hAnsi="Arial" w:cs="Arial"/>
          <w:sz w:val="20"/>
          <w:szCs w:val="20"/>
        </w:rPr>
        <w:t xml:space="preserve"> předání této dokumentace ve dvou stejnopisech </w:t>
      </w:r>
      <w:r w:rsidR="00785A22" w:rsidRPr="00343C47">
        <w:rPr>
          <w:rFonts w:ascii="Arial" w:hAnsi="Arial" w:cs="Arial"/>
          <w:sz w:val="20"/>
          <w:szCs w:val="20"/>
        </w:rPr>
        <w:t>O</w:t>
      </w:r>
      <w:r w:rsidR="001D1A6D" w:rsidRPr="00343C47">
        <w:rPr>
          <w:rFonts w:ascii="Arial" w:hAnsi="Arial" w:cs="Arial"/>
          <w:sz w:val="20"/>
          <w:szCs w:val="20"/>
        </w:rPr>
        <w:t>bjednateli při předání díla</w:t>
      </w:r>
    </w:p>
    <w:p w14:paraId="386A85A8" w14:textId="162DEE42" w:rsidR="00487C73" w:rsidRPr="00343C47" w:rsidRDefault="00487C73" w:rsidP="00487C73">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účast na pravidelných kontrolních dnech stavby</w:t>
      </w:r>
      <w:r w:rsidR="002C1686">
        <w:rPr>
          <w:rFonts w:ascii="Arial" w:hAnsi="Arial" w:cs="Arial"/>
          <w:sz w:val="20"/>
          <w:szCs w:val="20"/>
        </w:rPr>
        <w:t>,</w:t>
      </w:r>
    </w:p>
    <w:p w14:paraId="2C1E6A64" w14:textId="45B131E3" w:rsidR="001D1A6D" w:rsidRPr="00343C47" w:rsidRDefault="00654300"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zřízení a odstranění zařízení staveniště včetně napojení na inženýrské sítě s tím, že úhradu za odběr vody</w:t>
      </w:r>
      <w:r w:rsidR="005C3EC7" w:rsidRPr="00343C47">
        <w:rPr>
          <w:rFonts w:ascii="Arial" w:hAnsi="Arial" w:cs="Arial"/>
          <w:sz w:val="20"/>
          <w:szCs w:val="20"/>
        </w:rPr>
        <w:t xml:space="preserve"> a</w:t>
      </w:r>
      <w:r w:rsidRPr="00343C47">
        <w:rPr>
          <w:rFonts w:ascii="Arial" w:hAnsi="Arial" w:cs="Arial"/>
          <w:sz w:val="20"/>
          <w:szCs w:val="20"/>
        </w:rPr>
        <w:t xml:space="preserve"> elektrické energie uhradí </w:t>
      </w:r>
      <w:r w:rsidR="00B431F1">
        <w:rPr>
          <w:rFonts w:ascii="Arial" w:hAnsi="Arial" w:cs="Arial"/>
          <w:sz w:val="20"/>
          <w:szCs w:val="20"/>
        </w:rPr>
        <w:t>z</w:t>
      </w:r>
      <w:r w:rsidRPr="00343C47">
        <w:rPr>
          <w:rFonts w:ascii="Arial" w:hAnsi="Arial" w:cs="Arial"/>
          <w:sz w:val="20"/>
          <w:szCs w:val="20"/>
        </w:rPr>
        <w:t>hotovitel</w:t>
      </w:r>
      <w:r w:rsidR="00B431F1">
        <w:rPr>
          <w:rFonts w:ascii="Arial" w:hAnsi="Arial" w:cs="Arial"/>
          <w:sz w:val="20"/>
          <w:szCs w:val="20"/>
        </w:rPr>
        <w:t>,</w:t>
      </w:r>
    </w:p>
    <w:p w14:paraId="25E4382D" w14:textId="6927B4C5" w:rsidR="00654300" w:rsidRPr="00343C47" w:rsidRDefault="00533CEB"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splnění</w:t>
      </w:r>
      <w:r w:rsidR="00086632" w:rsidRPr="00343C47">
        <w:rPr>
          <w:rFonts w:ascii="Arial" w:hAnsi="Arial" w:cs="Arial"/>
          <w:sz w:val="20"/>
          <w:szCs w:val="20"/>
        </w:rPr>
        <w:t xml:space="preserve"> všech podmínek vyplývajících z</w:t>
      </w:r>
      <w:r w:rsidR="007D0181" w:rsidRPr="00343C47">
        <w:rPr>
          <w:rFonts w:ascii="Arial" w:hAnsi="Arial" w:cs="Arial"/>
          <w:sz w:val="20"/>
          <w:szCs w:val="20"/>
        </w:rPr>
        <w:t> relevantních právních aktů</w:t>
      </w:r>
      <w:r w:rsidRPr="00343C47">
        <w:rPr>
          <w:rFonts w:ascii="Arial" w:hAnsi="Arial" w:cs="Arial"/>
          <w:sz w:val="20"/>
          <w:szCs w:val="20"/>
        </w:rPr>
        <w:t xml:space="preserve"> pro tuto stavbu</w:t>
      </w:r>
      <w:r w:rsidR="00785A22" w:rsidRPr="00343C47">
        <w:rPr>
          <w:rFonts w:ascii="Arial" w:hAnsi="Arial" w:cs="Arial"/>
          <w:sz w:val="20"/>
          <w:szCs w:val="20"/>
        </w:rPr>
        <w:t>;</w:t>
      </w:r>
    </w:p>
    <w:p w14:paraId="3F4BD284" w14:textId="0A50EAA3" w:rsidR="00533CEB" w:rsidRPr="00343C47" w:rsidRDefault="007C52B9"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řádné vedení stavebního deníku po celou dobu prov</w:t>
      </w:r>
      <w:r w:rsidR="00765E29" w:rsidRPr="00343C47">
        <w:rPr>
          <w:rFonts w:ascii="Arial" w:hAnsi="Arial" w:cs="Arial"/>
          <w:sz w:val="20"/>
          <w:szCs w:val="20"/>
        </w:rPr>
        <w:t xml:space="preserve">ádění stavby podle této </w:t>
      </w:r>
      <w:r w:rsidR="00785A22" w:rsidRPr="00343C47">
        <w:rPr>
          <w:rFonts w:ascii="Arial" w:hAnsi="Arial" w:cs="Arial"/>
          <w:sz w:val="20"/>
          <w:szCs w:val="20"/>
        </w:rPr>
        <w:t>S</w:t>
      </w:r>
      <w:r w:rsidR="00765E29" w:rsidRPr="00343C47">
        <w:rPr>
          <w:rFonts w:ascii="Arial" w:hAnsi="Arial" w:cs="Arial"/>
          <w:sz w:val="20"/>
          <w:szCs w:val="20"/>
        </w:rPr>
        <w:t>mlouvy</w:t>
      </w:r>
      <w:r w:rsidR="00B75F76" w:rsidRPr="00343C47">
        <w:rPr>
          <w:rFonts w:ascii="Arial" w:hAnsi="Arial" w:cs="Arial"/>
          <w:sz w:val="20"/>
          <w:szCs w:val="20"/>
        </w:rPr>
        <w:t xml:space="preserve"> </w:t>
      </w:r>
      <w:r w:rsidRPr="00343C47">
        <w:rPr>
          <w:rFonts w:ascii="Arial" w:hAnsi="Arial" w:cs="Arial"/>
          <w:sz w:val="20"/>
          <w:szCs w:val="20"/>
        </w:rPr>
        <w:t>s náležitostmi dle</w:t>
      </w:r>
      <w:r w:rsidR="001D4509" w:rsidRPr="00343C47">
        <w:rPr>
          <w:rFonts w:ascii="Arial" w:hAnsi="Arial" w:cs="Arial"/>
          <w:sz w:val="20"/>
          <w:szCs w:val="20"/>
        </w:rPr>
        <w:t xml:space="preserve"> čl. VI </w:t>
      </w:r>
      <w:r w:rsidR="006A6EAE" w:rsidRPr="00343C47">
        <w:rPr>
          <w:rFonts w:ascii="Arial" w:hAnsi="Arial" w:cs="Arial"/>
          <w:sz w:val="20"/>
          <w:szCs w:val="20"/>
        </w:rPr>
        <w:t xml:space="preserve">této </w:t>
      </w:r>
      <w:r w:rsidR="00785A22" w:rsidRPr="00343C47">
        <w:rPr>
          <w:rFonts w:ascii="Arial" w:hAnsi="Arial" w:cs="Arial"/>
          <w:sz w:val="20"/>
          <w:szCs w:val="20"/>
        </w:rPr>
        <w:t>S</w:t>
      </w:r>
      <w:r w:rsidR="006A6EAE" w:rsidRPr="00343C47">
        <w:rPr>
          <w:rFonts w:ascii="Arial" w:hAnsi="Arial" w:cs="Arial"/>
          <w:sz w:val="20"/>
          <w:szCs w:val="20"/>
        </w:rPr>
        <w:t>mlouvy</w:t>
      </w:r>
    </w:p>
    <w:p w14:paraId="5AD7E652" w14:textId="5D463233" w:rsidR="006A6EAE" w:rsidRPr="009709BB" w:rsidRDefault="00D94667"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9709BB">
        <w:rPr>
          <w:rFonts w:ascii="Arial" w:hAnsi="Arial" w:cs="Arial"/>
          <w:sz w:val="20"/>
          <w:szCs w:val="20"/>
        </w:rPr>
        <w:t>průběžný odvoz a uložení vybouraných hmot a stavební s</w:t>
      </w:r>
      <w:r w:rsidR="00596928" w:rsidRPr="009709BB">
        <w:rPr>
          <w:rFonts w:ascii="Arial" w:hAnsi="Arial" w:cs="Arial"/>
          <w:sz w:val="20"/>
          <w:szCs w:val="20"/>
        </w:rPr>
        <w:t xml:space="preserve">uti na skládku na náklady </w:t>
      </w:r>
      <w:r w:rsidR="00B431F1">
        <w:rPr>
          <w:rFonts w:ascii="Arial" w:hAnsi="Arial" w:cs="Arial"/>
          <w:sz w:val="20"/>
          <w:szCs w:val="20"/>
        </w:rPr>
        <w:t>z</w:t>
      </w:r>
      <w:r w:rsidR="00596928" w:rsidRPr="009709BB">
        <w:rPr>
          <w:rFonts w:ascii="Arial" w:hAnsi="Arial" w:cs="Arial"/>
          <w:sz w:val="20"/>
          <w:szCs w:val="20"/>
        </w:rPr>
        <w:t xml:space="preserve">hotovitele </w:t>
      </w:r>
      <w:r w:rsidR="00B431F1">
        <w:rPr>
          <w:rFonts w:ascii="Arial" w:hAnsi="Arial" w:cs="Arial"/>
          <w:sz w:val="20"/>
          <w:szCs w:val="20"/>
        </w:rPr>
        <w:t>a vedená evidence odpadů dle zákona č. 541/2020 Sb.</w:t>
      </w:r>
    </w:p>
    <w:p w14:paraId="27ABC5DC" w14:textId="5B811636" w:rsidR="00596928" w:rsidRPr="00343C47" w:rsidRDefault="00596928"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 xml:space="preserve">uvedení všech povrchů dotčených komunikací do původního stavu na náklad </w:t>
      </w:r>
      <w:r w:rsidR="00B431F1">
        <w:rPr>
          <w:rFonts w:ascii="Arial" w:hAnsi="Arial" w:cs="Arial"/>
          <w:sz w:val="20"/>
          <w:szCs w:val="20"/>
        </w:rPr>
        <w:t>z</w:t>
      </w:r>
      <w:r w:rsidRPr="00343C47">
        <w:rPr>
          <w:rFonts w:ascii="Arial" w:hAnsi="Arial" w:cs="Arial"/>
          <w:sz w:val="20"/>
          <w:szCs w:val="20"/>
        </w:rPr>
        <w:t>hotovitele</w:t>
      </w:r>
      <w:r w:rsidR="00B431F1">
        <w:rPr>
          <w:rFonts w:ascii="Arial" w:hAnsi="Arial" w:cs="Arial"/>
          <w:sz w:val="20"/>
          <w:szCs w:val="20"/>
        </w:rPr>
        <w:t>,</w:t>
      </w:r>
    </w:p>
    <w:p w14:paraId="03D25C3F" w14:textId="3483BA53" w:rsidR="00785A22" w:rsidRPr="00343C47" w:rsidRDefault="00194642" w:rsidP="007D0181">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343C47">
        <w:rPr>
          <w:rFonts w:ascii="Arial" w:hAnsi="Arial" w:cs="Arial"/>
          <w:sz w:val="20"/>
          <w:szCs w:val="20"/>
        </w:rPr>
        <w:t xml:space="preserve">vypracování dokumentace skutečného provedení stavby </w:t>
      </w:r>
      <w:r w:rsidR="00FB6CE2" w:rsidRPr="00343C47">
        <w:rPr>
          <w:rFonts w:ascii="Arial" w:hAnsi="Arial" w:cs="Arial"/>
          <w:sz w:val="20"/>
          <w:szCs w:val="20"/>
        </w:rPr>
        <w:t xml:space="preserve">(DSPS) s náležitostmi dle </w:t>
      </w:r>
      <w:proofErr w:type="spellStart"/>
      <w:r w:rsidR="00FB6CE2" w:rsidRPr="00343C47">
        <w:rPr>
          <w:rFonts w:ascii="Arial" w:hAnsi="Arial" w:cs="Arial"/>
          <w:sz w:val="20"/>
          <w:szCs w:val="20"/>
        </w:rPr>
        <w:t>vyhl</w:t>
      </w:r>
      <w:proofErr w:type="spellEnd"/>
      <w:r w:rsidR="00FB6CE2" w:rsidRPr="00343C47">
        <w:rPr>
          <w:rFonts w:ascii="Arial" w:hAnsi="Arial" w:cs="Arial"/>
          <w:sz w:val="20"/>
          <w:szCs w:val="20"/>
        </w:rPr>
        <w:t xml:space="preserve">. </w:t>
      </w:r>
      <w:r w:rsidR="00785A22" w:rsidRPr="00343C47">
        <w:rPr>
          <w:rFonts w:ascii="Arial" w:hAnsi="Arial" w:cs="Arial"/>
          <w:sz w:val="20"/>
          <w:szCs w:val="20"/>
        </w:rPr>
        <w:br/>
      </w:r>
      <w:r w:rsidR="00FB6CE2" w:rsidRPr="00343C47">
        <w:rPr>
          <w:rFonts w:ascii="Arial" w:hAnsi="Arial" w:cs="Arial"/>
          <w:sz w:val="20"/>
          <w:szCs w:val="20"/>
        </w:rPr>
        <w:t xml:space="preserve">č. </w:t>
      </w:r>
      <w:r w:rsidR="000D3934" w:rsidRPr="00343C47">
        <w:rPr>
          <w:rFonts w:ascii="Arial" w:hAnsi="Arial" w:cs="Arial"/>
          <w:sz w:val="20"/>
          <w:szCs w:val="20"/>
        </w:rPr>
        <w:t>131</w:t>
      </w:r>
      <w:r w:rsidR="00FB6CE2" w:rsidRPr="00343C47">
        <w:rPr>
          <w:rFonts w:ascii="Arial" w:hAnsi="Arial" w:cs="Arial"/>
          <w:sz w:val="20"/>
          <w:szCs w:val="20"/>
        </w:rPr>
        <w:t>/20</w:t>
      </w:r>
      <w:r w:rsidR="000D3934" w:rsidRPr="00343C47">
        <w:rPr>
          <w:rFonts w:ascii="Arial" w:hAnsi="Arial" w:cs="Arial"/>
          <w:sz w:val="20"/>
          <w:szCs w:val="20"/>
        </w:rPr>
        <w:t>24</w:t>
      </w:r>
      <w:r w:rsidR="00FB6CE2" w:rsidRPr="00343C47">
        <w:rPr>
          <w:rFonts w:ascii="Arial" w:hAnsi="Arial" w:cs="Arial"/>
          <w:sz w:val="20"/>
          <w:szCs w:val="20"/>
        </w:rPr>
        <w:t xml:space="preserve"> Sb.,</w:t>
      </w:r>
      <w:r w:rsidR="008245AC" w:rsidRPr="00343C47">
        <w:rPr>
          <w:rFonts w:ascii="Arial" w:hAnsi="Arial" w:cs="Arial"/>
          <w:sz w:val="20"/>
          <w:szCs w:val="20"/>
        </w:rPr>
        <w:t xml:space="preserve"> o dokumentaci staveb,</w:t>
      </w:r>
      <w:r w:rsidR="00FB6CE2" w:rsidRPr="00343C47">
        <w:rPr>
          <w:rFonts w:ascii="Arial" w:hAnsi="Arial" w:cs="Arial"/>
          <w:sz w:val="20"/>
          <w:szCs w:val="20"/>
        </w:rPr>
        <w:t xml:space="preserve"> v platném znění (u výkresů obsahujících změnu oproti projektu pro provedení této stavby cit. v odst. 1 tohoto</w:t>
      </w:r>
      <w:r w:rsidR="00581419" w:rsidRPr="00343C47">
        <w:rPr>
          <w:rFonts w:ascii="Arial" w:hAnsi="Arial" w:cs="Arial"/>
          <w:sz w:val="20"/>
          <w:szCs w:val="20"/>
        </w:rPr>
        <w:t xml:space="preserve"> článku této </w:t>
      </w:r>
      <w:r w:rsidR="00785A22" w:rsidRPr="00343C47">
        <w:rPr>
          <w:rFonts w:ascii="Arial" w:hAnsi="Arial" w:cs="Arial"/>
          <w:sz w:val="20"/>
          <w:szCs w:val="20"/>
        </w:rPr>
        <w:t>S</w:t>
      </w:r>
      <w:r w:rsidR="00581419" w:rsidRPr="00343C47">
        <w:rPr>
          <w:rFonts w:ascii="Arial" w:hAnsi="Arial" w:cs="Arial"/>
          <w:sz w:val="20"/>
          <w:szCs w:val="20"/>
        </w:rPr>
        <w:t xml:space="preserve">mlouvy bude přiložen doklad o projednání a odsouhlasení příslušné změny </w:t>
      </w:r>
      <w:r w:rsidR="00785A22" w:rsidRPr="00343C47">
        <w:rPr>
          <w:rFonts w:ascii="Arial" w:hAnsi="Arial" w:cs="Arial"/>
          <w:sz w:val="20"/>
          <w:szCs w:val="20"/>
        </w:rPr>
        <w:t>O</w:t>
      </w:r>
      <w:r w:rsidR="00581419" w:rsidRPr="00343C47">
        <w:rPr>
          <w:rFonts w:ascii="Arial" w:hAnsi="Arial" w:cs="Arial"/>
          <w:sz w:val="20"/>
          <w:szCs w:val="20"/>
        </w:rPr>
        <w:t xml:space="preserve">bjednatelem a </w:t>
      </w:r>
      <w:r w:rsidR="00141D8B" w:rsidRPr="00343C47">
        <w:rPr>
          <w:rFonts w:ascii="Arial" w:hAnsi="Arial" w:cs="Arial"/>
          <w:sz w:val="20"/>
          <w:szCs w:val="20"/>
        </w:rPr>
        <w:t>P</w:t>
      </w:r>
      <w:r w:rsidR="00581419" w:rsidRPr="00343C47">
        <w:rPr>
          <w:rFonts w:ascii="Arial" w:hAnsi="Arial" w:cs="Arial"/>
          <w:sz w:val="20"/>
          <w:szCs w:val="20"/>
        </w:rPr>
        <w:t xml:space="preserve">rojektantem) a její předání </w:t>
      </w:r>
      <w:r w:rsidR="00785A22" w:rsidRPr="00141246">
        <w:rPr>
          <w:rFonts w:ascii="Arial" w:hAnsi="Arial" w:cs="Arial"/>
          <w:sz w:val="20"/>
          <w:szCs w:val="20"/>
        </w:rPr>
        <w:t>O</w:t>
      </w:r>
      <w:r w:rsidR="00581419" w:rsidRPr="00141246">
        <w:rPr>
          <w:rFonts w:ascii="Arial" w:hAnsi="Arial" w:cs="Arial"/>
          <w:sz w:val="20"/>
          <w:szCs w:val="20"/>
        </w:rPr>
        <w:t>bjednateli ve třech vyhotoveních a 1x v</w:t>
      </w:r>
      <w:r w:rsidR="00581419" w:rsidRPr="00343C47">
        <w:rPr>
          <w:rFonts w:ascii="Arial" w:hAnsi="Arial" w:cs="Arial"/>
          <w:sz w:val="20"/>
          <w:szCs w:val="20"/>
        </w:rPr>
        <w:t> digitálním zpracování</w:t>
      </w:r>
      <w:r w:rsidR="00785A22" w:rsidRPr="00343C47">
        <w:rPr>
          <w:rFonts w:ascii="Arial" w:hAnsi="Arial" w:cs="Arial"/>
          <w:sz w:val="20"/>
          <w:szCs w:val="20"/>
        </w:rPr>
        <w:t>;</w:t>
      </w:r>
    </w:p>
    <w:p w14:paraId="5D87011C" w14:textId="614948FC" w:rsidR="00487C73" w:rsidRPr="00CC7F78" w:rsidRDefault="00D6690D" w:rsidP="00487C73">
      <w:pPr>
        <w:pStyle w:val="Odstavecseseznamem"/>
        <w:numPr>
          <w:ilvl w:val="0"/>
          <w:numId w:val="4"/>
        </w:numPr>
        <w:tabs>
          <w:tab w:val="left" w:pos="426"/>
        </w:tabs>
        <w:spacing w:after="120" w:line="240" w:lineRule="auto"/>
        <w:ind w:left="709" w:hanging="284"/>
        <w:contextualSpacing w:val="0"/>
        <w:jc w:val="both"/>
        <w:rPr>
          <w:rFonts w:ascii="Arial" w:hAnsi="Arial" w:cs="Arial"/>
          <w:sz w:val="20"/>
          <w:szCs w:val="20"/>
        </w:rPr>
      </w:pPr>
      <w:r w:rsidRPr="00CC7F78">
        <w:rPr>
          <w:rFonts w:ascii="Arial" w:hAnsi="Arial" w:cs="Arial"/>
          <w:sz w:val="20"/>
          <w:szCs w:val="20"/>
        </w:rPr>
        <w:t xml:space="preserve">součinnost při zajištění </w:t>
      </w:r>
      <w:r w:rsidR="00487C73" w:rsidRPr="00CC7F78">
        <w:rPr>
          <w:rFonts w:ascii="Arial" w:hAnsi="Arial" w:cs="Arial"/>
          <w:sz w:val="20"/>
          <w:szCs w:val="20"/>
        </w:rPr>
        <w:t>kolaudačního souhlasu vč. účast</w:t>
      </w:r>
      <w:r w:rsidR="00D37981" w:rsidRPr="00CC7F78">
        <w:rPr>
          <w:rFonts w:ascii="Arial" w:hAnsi="Arial" w:cs="Arial"/>
          <w:sz w:val="20"/>
          <w:szCs w:val="20"/>
        </w:rPr>
        <w:t>i</w:t>
      </w:r>
      <w:r w:rsidR="00487C73" w:rsidRPr="00CC7F78">
        <w:rPr>
          <w:rFonts w:ascii="Arial" w:hAnsi="Arial" w:cs="Arial"/>
          <w:sz w:val="20"/>
          <w:szCs w:val="20"/>
        </w:rPr>
        <w:t xml:space="preserve"> na kolaudaci stavby.</w:t>
      </w:r>
    </w:p>
    <w:p w14:paraId="323B3FC5" w14:textId="7B1D52F2" w:rsidR="00775F75" w:rsidRPr="00CC7F78" w:rsidRDefault="0039642F" w:rsidP="008E3F24">
      <w:pPr>
        <w:pStyle w:val="Odstavecseseznamem"/>
        <w:numPr>
          <w:ilvl w:val="0"/>
          <w:numId w:val="8"/>
        </w:numPr>
        <w:tabs>
          <w:tab w:val="left" w:pos="426"/>
        </w:tabs>
        <w:spacing w:after="120" w:line="240" w:lineRule="auto"/>
        <w:ind w:left="425" w:hanging="425"/>
        <w:contextualSpacing w:val="0"/>
        <w:jc w:val="both"/>
        <w:rPr>
          <w:rFonts w:ascii="Arial" w:hAnsi="Arial" w:cs="Arial"/>
          <w:sz w:val="20"/>
          <w:szCs w:val="20"/>
          <w:u w:val="single"/>
        </w:rPr>
      </w:pPr>
      <w:r w:rsidRPr="00CC7F78">
        <w:rPr>
          <w:rFonts w:ascii="Arial" w:hAnsi="Arial" w:cs="Arial"/>
          <w:sz w:val="20"/>
          <w:szCs w:val="20"/>
        </w:rPr>
        <w:lastRenderedPageBreak/>
        <w:t xml:space="preserve">Součástí </w:t>
      </w:r>
      <w:r w:rsidR="00456902" w:rsidRPr="00CC7F78">
        <w:rPr>
          <w:rFonts w:ascii="Arial" w:hAnsi="Arial" w:cs="Arial"/>
          <w:sz w:val="20"/>
          <w:szCs w:val="20"/>
        </w:rPr>
        <w:t xml:space="preserve">specifikace </w:t>
      </w:r>
      <w:r w:rsidRPr="00CC7F78">
        <w:rPr>
          <w:rFonts w:ascii="Arial" w:hAnsi="Arial" w:cs="Arial"/>
          <w:sz w:val="20"/>
          <w:szCs w:val="20"/>
        </w:rPr>
        <w:t xml:space="preserve">díla </w:t>
      </w:r>
      <w:r w:rsidR="00541341" w:rsidRPr="00CC7F78">
        <w:rPr>
          <w:rFonts w:ascii="Arial" w:hAnsi="Arial" w:cs="Arial"/>
          <w:sz w:val="20"/>
          <w:szCs w:val="20"/>
        </w:rPr>
        <w:t>Z</w:t>
      </w:r>
      <w:r w:rsidRPr="00CC7F78">
        <w:rPr>
          <w:rFonts w:ascii="Arial" w:hAnsi="Arial" w:cs="Arial"/>
          <w:sz w:val="20"/>
          <w:szCs w:val="20"/>
        </w:rPr>
        <w:t xml:space="preserve">hotovitele pro </w:t>
      </w:r>
      <w:r w:rsidR="00541341" w:rsidRPr="00CC7F78">
        <w:rPr>
          <w:rFonts w:ascii="Arial" w:hAnsi="Arial" w:cs="Arial"/>
          <w:sz w:val="20"/>
          <w:szCs w:val="20"/>
        </w:rPr>
        <w:t>O</w:t>
      </w:r>
      <w:r w:rsidRPr="00CC7F78">
        <w:rPr>
          <w:rFonts w:ascii="Arial" w:hAnsi="Arial" w:cs="Arial"/>
          <w:sz w:val="20"/>
          <w:szCs w:val="20"/>
        </w:rPr>
        <w:t>bjednatele v této věci je</w:t>
      </w:r>
      <w:r w:rsidR="00456902" w:rsidRPr="00CC7F78">
        <w:rPr>
          <w:rFonts w:ascii="Arial" w:hAnsi="Arial" w:cs="Arial"/>
          <w:sz w:val="20"/>
          <w:szCs w:val="20"/>
        </w:rPr>
        <w:t xml:space="preserve"> dále</w:t>
      </w:r>
      <w:r w:rsidRPr="00CC7F78">
        <w:rPr>
          <w:rFonts w:ascii="Arial" w:hAnsi="Arial" w:cs="Arial"/>
          <w:sz w:val="20"/>
          <w:szCs w:val="20"/>
        </w:rPr>
        <w:t xml:space="preserve"> položkový rozpočet – oceněné soupisy všech prací, které tvoří součást nabídky </w:t>
      </w:r>
      <w:r w:rsidR="00541341" w:rsidRPr="00CC7F78">
        <w:rPr>
          <w:rFonts w:ascii="Arial" w:hAnsi="Arial" w:cs="Arial"/>
          <w:sz w:val="20"/>
          <w:szCs w:val="20"/>
        </w:rPr>
        <w:t>Z</w:t>
      </w:r>
      <w:r w:rsidRPr="00CC7F78">
        <w:rPr>
          <w:rFonts w:ascii="Arial" w:hAnsi="Arial" w:cs="Arial"/>
          <w:sz w:val="20"/>
          <w:szCs w:val="20"/>
        </w:rPr>
        <w:t xml:space="preserve">hotovitele – který je přílohou č. 2 této </w:t>
      </w:r>
      <w:r w:rsidR="00541341" w:rsidRPr="00CC7F78">
        <w:rPr>
          <w:rFonts w:ascii="Arial" w:hAnsi="Arial" w:cs="Arial"/>
          <w:sz w:val="20"/>
          <w:szCs w:val="20"/>
        </w:rPr>
        <w:t>S</w:t>
      </w:r>
      <w:r w:rsidRPr="00CC7F78">
        <w:rPr>
          <w:rFonts w:ascii="Arial" w:hAnsi="Arial" w:cs="Arial"/>
          <w:sz w:val="20"/>
          <w:szCs w:val="20"/>
        </w:rPr>
        <w:t>mlouvy.</w:t>
      </w:r>
    </w:p>
    <w:p w14:paraId="260A33CC" w14:textId="04994D10" w:rsidR="0039642F" w:rsidRPr="00CC7F78" w:rsidRDefault="009F1033" w:rsidP="008E3F24">
      <w:pPr>
        <w:pStyle w:val="Odstavecseseznamem"/>
        <w:numPr>
          <w:ilvl w:val="0"/>
          <w:numId w:val="8"/>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Touto </w:t>
      </w:r>
      <w:r w:rsidR="00EA61B4" w:rsidRPr="00CC7F78">
        <w:rPr>
          <w:rFonts w:ascii="Arial" w:hAnsi="Arial" w:cs="Arial"/>
          <w:sz w:val="20"/>
          <w:szCs w:val="20"/>
        </w:rPr>
        <w:t>S</w:t>
      </w:r>
      <w:r w:rsidRPr="00CC7F78">
        <w:rPr>
          <w:rFonts w:ascii="Arial" w:hAnsi="Arial" w:cs="Arial"/>
          <w:sz w:val="20"/>
          <w:szCs w:val="20"/>
        </w:rPr>
        <w:t xml:space="preserve">mlouvou se </w:t>
      </w:r>
      <w:r w:rsidR="00EA61B4" w:rsidRPr="00CC7F78">
        <w:rPr>
          <w:rFonts w:ascii="Arial" w:hAnsi="Arial" w:cs="Arial"/>
          <w:sz w:val="20"/>
          <w:szCs w:val="20"/>
        </w:rPr>
        <w:t>Z</w:t>
      </w:r>
      <w:r w:rsidRPr="00CC7F78">
        <w:rPr>
          <w:rFonts w:ascii="Arial" w:hAnsi="Arial" w:cs="Arial"/>
          <w:sz w:val="20"/>
          <w:szCs w:val="20"/>
        </w:rPr>
        <w:t xml:space="preserve">hotovitel zavazuje provést pro </w:t>
      </w:r>
      <w:r w:rsidR="00EA61B4" w:rsidRPr="00CC7F78">
        <w:rPr>
          <w:rFonts w:ascii="Arial" w:hAnsi="Arial" w:cs="Arial"/>
          <w:sz w:val="20"/>
          <w:szCs w:val="20"/>
        </w:rPr>
        <w:t>O</w:t>
      </w:r>
      <w:r w:rsidRPr="00CC7F78">
        <w:rPr>
          <w:rFonts w:ascii="Arial" w:hAnsi="Arial" w:cs="Arial"/>
          <w:sz w:val="20"/>
          <w:szCs w:val="20"/>
        </w:rPr>
        <w:t xml:space="preserve">bjednatele řádně </w:t>
      </w:r>
      <w:r w:rsidR="00020E8E" w:rsidRPr="00CC7F78">
        <w:rPr>
          <w:rFonts w:ascii="Arial" w:hAnsi="Arial" w:cs="Arial"/>
          <w:sz w:val="20"/>
          <w:szCs w:val="20"/>
        </w:rPr>
        <w:t>Dí</w:t>
      </w:r>
      <w:r w:rsidRPr="00CC7F78">
        <w:rPr>
          <w:rFonts w:ascii="Arial" w:hAnsi="Arial" w:cs="Arial"/>
          <w:sz w:val="20"/>
          <w:szCs w:val="20"/>
        </w:rPr>
        <w:t xml:space="preserve">lo podle této </w:t>
      </w:r>
      <w:r w:rsidR="00EA61B4" w:rsidRPr="00CC7F78">
        <w:rPr>
          <w:rFonts w:ascii="Arial" w:hAnsi="Arial" w:cs="Arial"/>
          <w:sz w:val="20"/>
          <w:szCs w:val="20"/>
        </w:rPr>
        <w:t>S</w:t>
      </w:r>
      <w:r w:rsidRPr="00CC7F78">
        <w:rPr>
          <w:rFonts w:ascii="Arial" w:hAnsi="Arial" w:cs="Arial"/>
          <w:sz w:val="20"/>
          <w:szCs w:val="20"/>
        </w:rPr>
        <w:t xml:space="preserve">mlouvy </w:t>
      </w:r>
      <w:r w:rsidR="00456902" w:rsidRPr="00CC7F78">
        <w:rPr>
          <w:rFonts w:ascii="Arial" w:hAnsi="Arial" w:cs="Arial"/>
          <w:sz w:val="20"/>
          <w:szCs w:val="20"/>
        </w:rPr>
        <w:br/>
      </w:r>
      <w:r w:rsidRPr="00CC7F78">
        <w:rPr>
          <w:rFonts w:ascii="Arial" w:hAnsi="Arial" w:cs="Arial"/>
          <w:sz w:val="20"/>
          <w:szCs w:val="20"/>
        </w:rPr>
        <w:t xml:space="preserve">a </w:t>
      </w:r>
      <w:r w:rsidR="00EA61B4" w:rsidRPr="00CC7F78">
        <w:rPr>
          <w:rFonts w:ascii="Arial" w:hAnsi="Arial" w:cs="Arial"/>
          <w:sz w:val="20"/>
          <w:szCs w:val="20"/>
        </w:rPr>
        <w:t>O</w:t>
      </w:r>
      <w:r w:rsidRPr="00CC7F78">
        <w:rPr>
          <w:rFonts w:ascii="Arial" w:hAnsi="Arial" w:cs="Arial"/>
          <w:sz w:val="20"/>
          <w:szCs w:val="20"/>
        </w:rPr>
        <w:t xml:space="preserve">bjednatel se zavazuje řádně provedené dílo podle této </w:t>
      </w:r>
      <w:r w:rsidR="00EA61B4" w:rsidRPr="00CC7F78">
        <w:rPr>
          <w:rFonts w:ascii="Arial" w:hAnsi="Arial" w:cs="Arial"/>
          <w:sz w:val="20"/>
          <w:szCs w:val="20"/>
        </w:rPr>
        <w:t>S</w:t>
      </w:r>
      <w:r w:rsidRPr="00CC7F78">
        <w:rPr>
          <w:rFonts w:ascii="Arial" w:hAnsi="Arial" w:cs="Arial"/>
          <w:sz w:val="20"/>
          <w:szCs w:val="20"/>
        </w:rPr>
        <w:t xml:space="preserve">mlouvy od </w:t>
      </w:r>
      <w:r w:rsidR="00EA61B4" w:rsidRPr="00CC7F78">
        <w:rPr>
          <w:rFonts w:ascii="Arial" w:hAnsi="Arial" w:cs="Arial"/>
          <w:sz w:val="20"/>
          <w:szCs w:val="20"/>
        </w:rPr>
        <w:t>Z</w:t>
      </w:r>
      <w:r w:rsidRPr="00CC7F78">
        <w:rPr>
          <w:rFonts w:ascii="Arial" w:hAnsi="Arial" w:cs="Arial"/>
          <w:sz w:val="20"/>
          <w:szCs w:val="20"/>
        </w:rPr>
        <w:t xml:space="preserve">hotovitele převzít a zaplatit </w:t>
      </w:r>
      <w:r w:rsidR="00EA61B4" w:rsidRPr="00CC7F78">
        <w:rPr>
          <w:rFonts w:ascii="Arial" w:hAnsi="Arial" w:cs="Arial"/>
          <w:sz w:val="20"/>
          <w:szCs w:val="20"/>
        </w:rPr>
        <w:t>Z</w:t>
      </w:r>
      <w:r w:rsidRPr="00CC7F78">
        <w:rPr>
          <w:rFonts w:ascii="Arial" w:hAnsi="Arial" w:cs="Arial"/>
          <w:sz w:val="20"/>
          <w:szCs w:val="20"/>
        </w:rPr>
        <w:t xml:space="preserve">hotoviteli k jeho řádnému vyúčtování za řádné provedení tohoto </w:t>
      </w:r>
      <w:r w:rsidR="00020E8E" w:rsidRPr="00CC7F78">
        <w:rPr>
          <w:rFonts w:ascii="Arial" w:hAnsi="Arial" w:cs="Arial"/>
          <w:sz w:val="20"/>
          <w:szCs w:val="20"/>
        </w:rPr>
        <w:t>D</w:t>
      </w:r>
      <w:r w:rsidRPr="00CC7F78">
        <w:rPr>
          <w:rFonts w:ascii="Arial" w:hAnsi="Arial" w:cs="Arial"/>
          <w:sz w:val="20"/>
          <w:szCs w:val="20"/>
        </w:rPr>
        <w:t xml:space="preserve">íla cenu sjednanou touto </w:t>
      </w:r>
      <w:r w:rsidR="00EA61B4" w:rsidRPr="00CC7F78">
        <w:rPr>
          <w:rFonts w:ascii="Arial" w:hAnsi="Arial" w:cs="Arial"/>
          <w:sz w:val="20"/>
          <w:szCs w:val="20"/>
        </w:rPr>
        <w:t>S</w:t>
      </w:r>
      <w:r w:rsidRPr="00CC7F78">
        <w:rPr>
          <w:rFonts w:ascii="Arial" w:hAnsi="Arial" w:cs="Arial"/>
          <w:sz w:val="20"/>
          <w:szCs w:val="20"/>
        </w:rPr>
        <w:t>mlouvou.</w:t>
      </w:r>
    </w:p>
    <w:p w14:paraId="7071DAAB" w14:textId="3BBB271C" w:rsidR="00686B54" w:rsidRPr="00CC7F78" w:rsidRDefault="00686B54" w:rsidP="008E3F24">
      <w:pPr>
        <w:pStyle w:val="Odstavecseseznamem"/>
        <w:numPr>
          <w:ilvl w:val="0"/>
          <w:numId w:val="8"/>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podpisem této </w:t>
      </w:r>
      <w:r w:rsidR="00EA61B4" w:rsidRPr="00CC7F78">
        <w:rPr>
          <w:rFonts w:ascii="Arial" w:hAnsi="Arial" w:cs="Arial"/>
          <w:sz w:val="20"/>
          <w:szCs w:val="20"/>
        </w:rPr>
        <w:t>S</w:t>
      </w:r>
      <w:r w:rsidRPr="00CC7F78">
        <w:rPr>
          <w:rFonts w:ascii="Arial" w:hAnsi="Arial" w:cs="Arial"/>
          <w:sz w:val="20"/>
          <w:szCs w:val="20"/>
        </w:rPr>
        <w:t xml:space="preserve">mlouvy potvrzuje, že si před uzavřením této </w:t>
      </w:r>
      <w:r w:rsidR="00EA61B4" w:rsidRPr="00CC7F78">
        <w:rPr>
          <w:rFonts w:ascii="Arial" w:hAnsi="Arial" w:cs="Arial"/>
          <w:sz w:val="20"/>
          <w:szCs w:val="20"/>
        </w:rPr>
        <w:t>S</w:t>
      </w:r>
      <w:r w:rsidRPr="00CC7F78">
        <w:rPr>
          <w:rFonts w:ascii="Arial" w:hAnsi="Arial" w:cs="Arial"/>
          <w:sz w:val="20"/>
          <w:szCs w:val="20"/>
        </w:rPr>
        <w:t xml:space="preserve">mlouvy </w:t>
      </w:r>
      <w:r w:rsidR="00407EC8" w:rsidRPr="00CC7F78">
        <w:rPr>
          <w:rFonts w:ascii="Arial" w:hAnsi="Arial" w:cs="Arial"/>
          <w:sz w:val="20"/>
          <w:szCs w:val="20"/>
        </w:rPr>
        <w:t xml:space="preserve">místo, kde má být dílo podle této </w:t>
      </w:r>
      <w:r w:rsidR="00EA61B4" w:rsidRPr="00CC7F78">
        <w:rPr>
          <w:rFonts w:ascii="Arial" w:hAnsi="Arial" w:cs="Arial"/>
          <w:sz w:val="20"/>
          <w:szCs w:val="20"/>
        </w:rPr>
        <w:t>S</w:t>
      </w:r>
      <w:r w:rsidR="00407EC8" w:rsidRPr="00CC7F78">
        <w:rPr>
          <w:rFonts w:ascii="Arial" w:hAnsi="Arial" w:cs="Arial"/>
          <w:sz w:val="20"/>
          <w:szCs w:val="20"/>
        </w:rPr>
        <w:t>mlouvy provedeno</w:t>
      </w:r>
      <w:r w:rsidR="00EA4C48" w:rsidRPr="00CC7F78">
        <w:rPr>
          <w:rFonts w:ascii="Arial" w:hAnsi="Arial" w:cs="Arial"/>
          <w:sz w:val="20"/>
          <w:szCs w:val="20"/>
        </w:rPr>
        <w:t>,</w:t>
      </w:r>
      <w:r w:rsidR="00E96EF6" w:rsidRPr="00CC7F78">
        <w:rPr>
          <w:rFonts w:ascii="Arial" w:hAnsi="Arial" w:cs="Arial"/>
          <w:sz w:val="20"/>
          <w:szCs w:val="20"/>
        </w:rPr>
        <w:t xml:space="preserve"> </w:t>
      </w:r>
      <w:r w:rsidR="002B1194" w:rsidRPr="00CC7F78">
        <w:rPr>
          <w:rFonts w:ascii="Arial" w:hAnsi="Arial" w:cs="Arial"/>
          <w:sz w:val="20"/>
          <w:szCs w:val="20"/>
        </w:rPr>
        <w:t>řádně odborně prohlédl</w:t>
      </w:r>
      <w:r w:rsidR="00EA61B4" w:rsidRPr="00CC7F78">
        <w:rPr>
          <w:rFonts w:ascii="Arial" w:hAnsi="Arial" w:cs="Arial"/>
          <w:sz w:val="20"/>
          <w:szCs w:val="20"/>
        </w:rPr>
        <w:t>,</w:t>
      </w:r>
      <w:r w:rsidR="002B1194" w:rsidRPr="00CC7F78">
        <w:rPr>
          <w:rFonts w:ascii="Arial" w:hAnsi="Arial" w:cs="Arial"/>
          <w:sz w:val="20"/>
          <w:szCs w:val="20"/>
        </w:rPr>
        <w:t xml:space="preserve"> a tak si ověřil neexist</w:t>
      </w:r>
      <w:r w:rsidR="004670C3" w:rsidRPr="00CC7F78">
        <w:rPr>
          <w:rFonts w:ascii="Arial" w:hAnsi="Arial" w:cs="Arial"/>
          <w:sz w:val="20"/>
          <w:szCs w:val="20"/>
        </w:rPr>
        <w:t>enci skrytých překážek</w:t>
      </w:r>
      <w:r w:rsidR="002B1194" w:rsidRPr="00CC7F78">
        <w:rPr>
          <w:rFonts w:ascii="Arial" w:hAnsi="Arial" w:cs="Arial"/>
          <w:sz w:val="20"/>
          <w:szCs w:val="20"/>
        </w:rPr>
        <w:t xml:space="preserve"> řádného provedení díla podle této </w:t>
      </w:r>
      <w:r w:rsidR="00EA61B4" w:rsidRPr="00CC7F78">
        <w:rPr>
          <w:rFonts w:ascii="Arial" w:hAnsi="Arial" w:cs="Arial"/>
          <w:sz w:val="20"/>
          <w:szCs w:val="20"/>
        </w:rPr>
        <w:t>S</w:t>
      </w:r>
      <w:r w:rsidR="002B1194" w:rsidRPr="00CC7F78">
        <w:rPr>
          <w:rFonts w:ascii="Arial" w:hAnsi="Arial" w:cs="Arial"/>
          <w:sz w:val="20"/>
          <w:szCs w:val="20"/>
        </w:rPr>
        <w:t xml:space="preserve">mlouvy účastníky této </w:t>
      </w:r>
      <w:r w:rsidR="00EA61B4" w:rsidRPr="00CC7F78">
        <w:rPr>
          <w:rFonts w:ascii="Arial" w:hAnsi="Arial" w:cs="Arial"/>
          <w:sz w:val="20"/>
          <w:szCs w:val="20"/>
        </w:rPr>
        <w:t>S</w:t>
      </w:r>
      <w:r w:rsidR="002B1194" w:rsidRPr="00CC7F78">
        <w:rPr>
          <w:rFonts w:ascii="Arial" w:hAnsi="Arial" w:cs="Arial"/>
          <w:sz w:val="20"/>
          <w:szCs w:val="20"/>
        </w:rPr>
        <w:t xml:space="preserve">mlouvy dohodnutým způsobem ve smyslu § 2627 odst. 1 </w:t>
      </w:r>
      <w:proofErr w:type="spellStart"/>
      <w:r w:rsidR="002B1194" w:rsidRPr="00CC7F78">
        <w:rPr>
          <w:rFonts w:ascii="Arial" w:hAnsi="Arial" w:cs="Arial"/>
          <w:sz w:val="20"/>
          <w:szCs w:val="20"/>
        </w:rPr>
        <w:t>ObčZ</w:t>
      </w:r>
      <w:proofErr w:type="spellEnd"/>
      <w:r w:rsidR="002B1194" w:rsidRPr="00CC7F78">
        <w:rPr>
          <w:rFonts w:ascii="Arial" w:hAnsi="Arial" w:cs="Arial"/>
          <w:sz w:val="20"/>
          <w:szCs w:val="20"/>
        </w:rPr>
        <w:t>, takže se postup v tomto ustanovení (jeho odst. 1 a 2) v této věci neuplatní.</w:t>
      </w:r>
    </w:p>
    <w:p w14:paraId="30D8B03E" w14:textId="77777777" w:rsidR="009F1033" w:rsidRPr="00CC7F78" w:rsidRDefault="00613FF3" w:rsidP="00456902">
      <w:pPr>
        <w:tabs>
          <w:tab w:val="left" w:pos="0"/>
        </w:tabs>
        <w:contextualSpacing/>
        <w:jc w:val="center"/>
        <w:rPr>
          <w:rFonts w:ascii="Arial" w:hAnsi="Arial" w:cs="Arial"/>
          <w:b/>
          <w:sz w:val="20"/>
          <w:szCs w:val="20"/>
        </w:rPr>
      </w:pPr>
      <w:r w:rsidRPr="00CC7F78">
        <w:rPr>
          <w:rFonts w:ascii="Arial" w:hAnsi="Arial" w:cs="Arial"/>
          <w:b/>
          <w:sz w:val="20"/>
          <w:szCs w:val="20"/>
        </w:rPr>
        <w:t>II.</w:t>
      </w:r>
    </w:p>
    <w:p w14:paraId="03EE1065" w14:textId="6BA1AB95" w:rsidR="00EA4CF5" w:rsidRPr="00CC7F78" w:rsidRDefault="00EA4CF5" w:rsidP="00456902">
      <w:pPr>
        <w:tabs>
          <w:tab w:val="left" w:pos="0"/>
        </w:tabs>
        <w:contextualSpacing/>
        <w:jc w:val="center"/>
        <w:rPr>
          <w:rFonts w:ascii="Arial" w:hAnsi="Arial" w:cs="Arial"/>
          <w:b/>
          <w:sz w:val="20"/>
          <w:szCs w:val="20"/>
        </w:rPr>
      </w:pPr>
      <w:r w:rsidRPr="00CC7F78">
        <w:rPr>
          <w:rFonts w:ascii="Arial" w:hAnsi="Arial" w:cs="Arial"/>
          <w:b/>
          <w:sz w:val="20"/>
          <w:szCs w:val="20"/>
        </w:rPr>
        <w:t xml:space="preserve">Cena </w:t>
      </w:r>
      <w:r w:rsidR="00020E8E" w:rsidRPr="00CC7F78">
        <w:rPr>
          <w:rFonts w:ascii="Arial" w:hAnsi="Arial" w:cs="Arial"/>
          <w:b/>
          <w:sz w:val="20"/>
          <w:szCs w:val="20"/>
        </w:rPr>
        <w:t>D</w:t>
      </w:r>
      <w:r w:rsidRPr="00CC7F78">
        <w:rPr>
          <w:rFonts w:ascii="Arial" w:hAnsi="Arial" w:cs="Arial"/>
          <w:b/>
          <w:sz w:val="20"/>
          <w:szCs w:val="20"/>
        </w:rPr>
        <w:t>íla</w:t>
      </w:r>
    </w:p>
    <w:p w14:paraId="5EF7AC4F" w14:textId="6CFF1DDA" w:rsidR="00613FF3" w:rsidRPr="00CC7F78" w:rsidRDefault="00613FF3" w:rsidP="00966A4F">
      <w:pPr>
        <w:pStyle w:val="Odstavecseseznamem"/>
        <w:numPr>
          <w:ilvl w:val="0"/>
          <w:numId w:val="10"/>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Dohodnutá cena </w:t>
      </w:r>
      <w:r w:rsidR="00897393">
        <w:rPr>
          <w:rFonts w:ascii="Arial" w:hAnsi="Arial" w:cs="Arial"/>
          <w:sz w:val="20"/>
          <w:szCs w:val="20"/>
        </w:rPr>
        <w:t>d</w:t>
      </w:r>
      <w:r w:rsidR="008D2FAF">
        <w:rPr>
          <w:rFonts w:ascii="Arial" w:hAnsi="Arial" w:cs="Arial"/>
          <w:sz w:val="20"/>
          <w:szCs w:val="20"/>
        </w:rPr>
        <w:t>íla</w:t>
      </w:r>
      <w:r w:rsidRPr="00CC7F78">
        <w:rPr>
          <w:rFonts w:ascii="Arial" w:hAnsi="Arial" w:cs="Arial"/>
          <w:sz w:val="20"/>
          <w:szCs w:val="20"/>
        </w:rPr>
        <w:t xml:space="preserve"> odpovídá ocenění podle úpl</w:t>
      </w:r>
      <w:r w:rsidR="00692437" w:rsidRPr="00CC7F78">
        <w:rPr>
          <w:rFonts w:ascii="Arial" w:hAnsi="Arial" w:cs="Arial"/>
          <w:sz w:val="20"/>
          <w:szCs w:val="20"/>
        </w:rPr>
        <w:t>ného</w:t>
      </w:r>
      <w:r w:rsidR="00CE34D8" w:rsidRPr="00CC7F78">
        <w:rPr>
          <w:rFonts w:ascii="Arial" w:hAnsi="Arial" w:cs="Arial"/>
          <w:sz w:val="20"/>
          <w:szCs w:val="20"/>
        </w:rPr>
        <w:t xml:space="preserve"> </w:t>
      </w:r>
      <w:r w:rsidR="00897393">
        <w:rPr>
          <w:rFonts w:ascii="Arial" w:hAnsi="Arial" w:cs="Arial"/>
          <w:sz w:val="20"/>
          <w:szCs w:val="20"/>
        </w:rPr>
        <w:t>p</w:t>
      </w:r>
      <w:r w:rsidR="00CE34D8" w:rsidRPr="00CC7F78">
        <w:rPr>
          <w:rFonts w:ascii="Arial" w:hAnsi="Arial" w:cs="Arial"/>
          <w:sz w:val="20"/>
          <w:szCs w:val="20"/>
        </w:rPr>
        <w:t>oložkového</w:t>
      </w:r>
      <w:r w:rsidR="00692437" w:rsidRPr="00CC7F78">
        <w:rPr>
          <w:rFonts w:ascii="Arial" w:hAnsi="Arial" w:cs="Arial"/>
          <w:sz w:val="20"/>
          <w:szCs w:val="20"/>
        </w:rPr>
        <w:t xml:space="preserve"> rozpočtu, který</w:t>
      </w:r>
      <w:r w:rsidRPr="00CC7F78">
        <w:rPr>
          <w:rFonts w:ascii="Arial" w:hAnsi="Arial" w:cs="Arial"/>
          <w:sz w:val="20"/>
          <w:szCs w:val="20"/>
        </w:rPr>
        <w:t xml:space="preserve"> je přílohou č. 2</w:t>
      </w:r>
      <w:r w:rsidR="001A1827" w:rsidRPr="00CC7F78">
        <w:rPr>
          <w:rFonts w:ascii="Arial" w:hAnsi="Arial" w:cs="Arial"/>
          <w:sz w:val="20"/>
          <w:szCs w:val="20"/>
        </w:rPr>
        <w:t xml:space="preserve"> </w:t>
      </w:r>
      <w:r w:rsidR="00897393">
        <w:rPr>
          <w:rFonts w:ascii="Arial" w:hAnsi="Arial" w:cs="Arial"/>
          <w:sz w:val="20"/>
          <w:szCs w:val="20"/>
        </w:rPr>
        <w:t>s</w:t>
      </w:r>
      <w:r w:rsidRPr="00CC7F78">
        <w:rPr>
          <w:rFonts w:ascii="Arial" w:hAnsi="Arial" w:cs="Arial"/>
          <w:sz w:val="20"/>
          <w:szCs w:val="20"/>
        </w:rPr>
        <w:t>mlouvy</w:t>
      </w:r>
      <w:r w:rsidR="007F736F" w:rsidRPr="00CC7F78">
        <w:rPr>
          <w:rFonts w:ascii="Arial" w:hAnsi="Arial" w:cs="Arial"/>
          <w:sz w:val="20"/>
          <w:szCs w:val="20"/>
        </w:rPr>
        <w:t xml:space="preserve">. </w:t>
      </w:r>
      <w:r w:rsidR="00897393">
        <w:rPr>
          <w:rFonts w:ascii="Arial" w:hAnsi="Arial" w:cs="Arial"/>
          <w:sz w:val="20"/>
          <w:szCs w:val="20"/>
        </w:rPr>
        <w:t>C</w:t>
      </w:r>
      <w:r w:rsidR="003535A4" w:rsidRPr="00CC7F78">
        <w:rPr>
          <w:rFonts w:ascii="Arial" w:hAnsi="Arial" w:cs="Arial"/>
          <w:sz w:val="20"/>
          <w:szCs w:val="20"/>
        </w:rPr>
        <w:t>elková</w:t>
      </w:r>
      <w:r w:rsidR="007F736F" w:rsidRPr="00CC7F78">
        <w:rPr>
          <w:rFonts w:ascii="Arial" w:hAnsi="Arial" w:cs="Arial"/>
          <w:sz w:val="20"/>
          <w:szCs w:val="20"/>
        </w:rPr>
        <w:t xml:space="preserve"> nabídková cena </w:t>
      </w:r>
      <w:r w:rsidR="00CE34D8" w:rsidRPr="00CC7F78">
        <w:rPr>
          <w:rFonts w:ascii="Arial" w:hAnsi="Arial" w:cs="Arial"/>
          <w:sz w:val="20"/>
          <w:szCs w:val="20"/>
        </w:rPr>
        <w:t xml:space="preserve">za realizaci </w:t>
      </w:r>
      <w:r w:rsidR="003535A4" w:rsidRPr="00CC7F78">
        <w:rPr>
          <w:rFonts w:ascii="Arial" w:hAnsi="Arial" w:cs="Arial"/>
          <w:sz w:val="20"/>
          <w:szCs w:val="20"/>
        </w:rPr>
        <w:t>díla</w:t>
      </w:r>
      <w:r w:rsidR="00CE34D8" w:rsidRPr="00CC7F78">
        <w:rPr>
          <w:rFonts w:ascii="Arial" w:hAnsi="Arial" w:cs="Arial"/>
          <w:sz w:val="20"/>
          <w:szCs w:val="20"/>
        </w:rPr>
        <w:t xml:space="preserve"> dle čl. I odst. 1 </w:t>
      </w:r>
      <w:r w:rsidRPr="00CC7F78">
        <w:rPr>
          <w:rFonts w:ascii="Arial" w:hAnsi="Arial" w:cs="Arial"/>
          <w:sz w:val="20"/>
          <w:szCs w:val="20"/>
        </w:rPr>
        <w:t>činí</w:t>
      </w:r>
      <w:r w:rsidR="00897393">
        <w:rPr>
          <w:rFonts w:ascii="Arial" w:hAnsi="Arial" w:cs="Arial"/>
          <w:sz w:val="20"/>
          <w:szCs w:val="20"/>
        </w:rPr>
        <w:t xml:space="preserve"> </w:t>
      </w:r>
      <w:r w:rsidR="00263DC7" w:rsidRPr="00263DC7">
        <w:rPr>
          <w:rFonts w:ascii="Arial" w:hAnsi="Arial" w:cs="Arial"/>
          <w:sz w:val="20"/>
          <w:szCs w:val="20"/>
          <w:highlight w:val="cyan"/>
        </w:rPr>
        <w:t>……………….</w:t>
      </w:r>
      <w:r w:rsidR="00897393">
        <w:rPr>
          <w:rFonts w:ascii="Arial" w:hAnsi="Arial" w:cs="Arial"/>
          <w:sz w:val="20"/>
          <w:szCs w:val="20"/>
        </w:rPr>
        <w:t xml:space="preserve"> Kč bez DPH.</w:t>
      </w:r>
    </w:p>
    <w:p w14:paraId="4EC3410F" w14:textId="304D7208" w:rsidR="00613FF3" w:rsidRPr="00CC7F78" w:rsidRDefault="007F736F" w:rsidP="00C53C96">
      <w:pPr>
        <w:pStyle w:val="Odstavecseseznamem"/>
        <w:numPr>
          <w:ilvl w:val="0"/>
          <w:numId w:val="10"/>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Celková c</w:t>
      </w:r>
      <w:r w:rsidR="00613FF3" w:rsidRPr="00CC7F78">
        <w:rPr>
          <w:rFonts w:ascii="Arial" w:hAnsi="Arial" w:cs="Arial"/>
          <w:sz w:val="20"/>
          <w:szCs w:val="20"/>
        </w:rPr>
        <w:t xml:space="preserve">ena </w:t>
      </w:r>
      <w:r w:rsidR="005E30D2">
        <w:rPr>
          <w:rFonts w:ascii="Arial" w:hAnsi="Arial" w:cs="Arial"/>
          <w:sz w:val="20"/>
          <w:szCs w:val="20"/>
        </w:rPr>
        <w:t>včetně 21</w:t>
      </w:r>
      <w:r w:rsidR="00023BED">
        <w:rPr>
          <w:rFonts w:ascii="Arial" w:hAnsi="Arial" w:cs="Arial"/>
          <w:sz w:val="20"/>
          <w:szCs w:val="20"/>
        </w:rPr>
        <w:t xml:space="preserve"> </w:t>
      </w:r>
      <w:r w:rsidR="005E30D2">
        <w:rPr>
          <w:rFonts w:ascii="Arial" w:hAnsi="Arial" w:cs="Arial"/>
          <w:sz w:val="20"/>
          <w:szCs w:val="20"/>
        </w:rPr>
        <w:t xml:space="preserve">% </w:t>
      </w:r>
      <w:r w:rsidR="00613FF3" w:rsidRPr="00CC7F78">
        <w:rPr>
          <w:rFonts w:ascii="Arial" w:hAnsi="Arial" w:cs="Arial"/>
          <w:sz w:val="20"/>
          <w:szCs w:val="20"/>
        </w:rPr>
        <w:t xml:space="preserve">DPH </w:t>
      </w:r>
      <w:r w:rsidR="005E30D2">
        <w:rPr>
          <w:rFonts w:ascii="Arial" w:hAnsi="Arial" w:cs="Arial"/>
          <w:sz w:val="20"/>
          <w:szCs w:val="20"/>
        </w:rPr>
        <w:t>činí</w:t>
      </w:r>
      <w:r w:rsidR="005E30D2" w:rsidRPr="00CC7F78">
        <w:rPr>
          <w:rFonts w:ascii="Arial" w:hAnsi="Arial" w:cs="Arial"/>
          <w:sz w:val="20"/>
          <w:szCs w:val="20"/>
        </w:rPr>
        <w:t xml:space="preserve"> </w:t>
      </w:r>
      <w:r w:rsidR="00613FF3" w:rsidRPr="00CC7F78">
        <w:rPr>
          <w:rFonts w:ascii="Arial" w:hAnsi="Arial" w:cs="Arial"/>
          <w:b/>
          <w:bCs/>
          <w:sz w:val="20"/>
          <w:szCs w:val="20"/>
          <w:highlight w:val="cyan"/>
        </w:rPr>
        <w:t>……………</w:t>
      </w:r>
      <w:proofErr w:type="gramStart"/>
      <w:r w:rsidR="00613FF3" w:rsidRPr="00CC7F78">
        <w:rPr>
          <w:rFonts w:ascii="Arial" w:hAnsi="Arial" w:cs="Arial"/>
          <w:b/>
          <w:bCs/>
          <w:sz w:val="20"/>
          <w:szCs w:val="20"/>
          <w:highlight w:val="cyan"/>
        </w:rPr>
        <w:t>…….</w:t>
      </w:r>
      <w:proofErr w:type="gramEnd"/>
      <w:r w:rsidR="00613FF3" w:rsidRPr="00CC7F78">
        <w:rPr>
          <w:rFonts w:ascii="Arial" w:hAnsi="Arial" w:cs="Arial"/>
          <w:b/>
          <w:bCs/>
          <w:sz w:val="20"/>
          <w:szCs w:val="20"/>
          <w:highlight w:val="cyan"/>
        </w:rPr>
        <w:t>…………</w:t>
      </w:r>
      <w:proofErr w:type="gramStart"/>
      <w:r w:rsidR="00613FF3" w:rsidRPr="00CC7F78">
        <w:rPr>
          <w:rFonts w:ascii="Arial" w:hAnsi="Arial" w:cs="Arial"/>
          <w:b/>
          <w:bCs/>
          <w:sz w:val="20"/>
          <w:szCs w:val="20"/>
          <w:highlight w:val="cyan"/>
        </w:rPr>
        <w:t>…,--</w:t>
      </w:r>
      <w:proofErr w:type="gramEnd"/>
      <w:r w:rsidR="0056415E">
        <w:rPr>
          <w:rFonts w:ascii="Arial" w:hAnsi="Arial" w:cs="Arial"/>
          <w:b/>
          <w:bCs/>
          <w:sz w:val="20"/>
          <w:szCs w:val="20"/>
        </w:rPr>
        <w:t xml:space="preserve"> </w:t>
      </w:r>
      <w:r w:rsidR="00613FF3" w:rsidRPr="00CC7F78">
        <w:rPr>
          <w:rFonts w:ascii="Arial" w:hAnsi="Arial" w:cs="Arial"/>
          <w:sz w:val="20"/>
          <w:szCs w:val="20"/>
        </w:rPr>
        <w:t>Kč</w:t>
      </w:r>
      <w:r w:rsidR="0056415E">
        <w:rPr>
          <w:rFonts w:ascii="Arial" w:hAnsi="Arial" w:cs="Arial"/>
          <w:sz w:val="20"/>
          <w:szCs w:val="20"/>
        </w:rPr>
        <w:t xml:space="preserve">. </w:t>
      </w:r>
      <w:r w:rsidR="00C61F2B" w:rsidRPr="00CC7F78">
        <w:rPr>
          <w:rFonts w:ascii="Arial" w:hAnsi="Arial" w:cs="Arial"/>
          <w:sz w:val="20"/>
          <w:szCs w:val="20"/>
        </w:rPr>
        <w:t xml:space="preserve">Dohodnutá cena </w:t>
      </w:r>
      <w:r w:rsidR="003F4E51" w:rsidRPr="00CC7F78">
        <w:rPr>
          <w:rFonts w:ascii="Arial" w:hAnsi="Arial" w:cs="Arial"/>
          <w:sz w:val="20"/>
          <w:szCs w:val="20"/>
        </w:rPr>
        <w:t>D</w:t>
      </w:r>
      <w:r w:rsidR="00C61F2B" w:rsidRPr="00CC7F78">
        <w:rPr>
          <w:rFonts w:ascii="Arial" w:hAnsi="Arial" w:cs="Arial"/>
          <w:sz w:val="20"/>
          <w:szCs w:val="20"/>
        </w:rPr>
        <w:t xml:space="preserve">íla </w:t>
      </w:r>
      <w:r w:rsidR="001A05CB" w:rsidRPr="00CC7F78">
        <w:rPr>
          <w:rFonts w:ascii="Arial" w:hAnsi="Arial" w:cs="Arial"/>
          <w:sz w:val="20"/>
          <w:szCs w:val="20"/>
        </w:rPr>
        <w:t>Z</w:t>
      </w:r>
      <w:r w:rsidR="00C61F2B" w:rsidRPr="00CC7F78">
        <w:rPr>
          <w:rFonts w:ascii="Arial" w:hAnsi="Arial" w:cs="Arial"/>
          <w:sz w:val="20"/>
          <w:szCs w:val="20"/>
        </w:rPr>
        <w:t xml:space="preserve">hotovitele pro </w:t>
      </w:r>
      <w:r w:rsidR="001A05CB" w:rsidRPr="00CC7F78">
        <w:rPr>
          <w:rFonts w:ascii="Arial" w:hAnsi="Arial" w:cs="Arial"/>
          <w:sz w:val="20"/>
          <w:szCs w:val="20"/>
        </w:rPr>
        <w:t>O</w:t>
      </w:r>
      <w:r w:rsidR="00C61F2B" w:rsidRPr="00CC7F78">
        <w:rPr>
          <w:rFonts w:ascii="Arial" w:hAnsi="Arial" w:cs="Arial"/>
          <w:sz w:val="20"/>
          <w:szCs w:val="20"/>
        </w:rPr>
        <w:t xml:space="preserve">bjednatele podle této </w:t>
      </w:r>
      <w:r w:rsidR="001A05CB" w:rsidRPr="00CC7F78">
        <w:rPr>
          <w:rFonts w:ascii="Arial" w:hAnsi="Arial" w:cs="Arial"/>
          <w:sz w:val="20"/>
          <w:szCs w:val="20"/>
        </w:rPr>
        <w:t>S</w:t>
      </w:r>
      <w:r w:rsidR="00C61F2B" w:rsidRPr="00CC7F78">
        <w:rPr>
          <w:rFonts w:ascii="Arial" w:hAnsi="Arial" w:cs="Arial"/>
          <w:sz w:val="20"/>
          <w:szCs w:val="20"/>
        </w:rPr>
        <w:t xml:space="preserve">mlouvy může být změněna jen na základě předchozí změny této </w:t>
      </w:r>
      <w:r w:rsidR="001A05CB" w:rsidRPr="00CC7F78">
        <w:rPr>
          <w:rFonts w:ascii="Arial" w:hAnsi="Arial" w:cs="Arial"/>
          <w:sz w:val="20"/>
          <w:szCs w:val="20"/>
        </w:rPr>
        <w:t>S</w:t>
      </w:r>
      <w:r w:rsidR="00C61F2B" w:rsidRPr="00CC7F78">
        <w:rPr>
          <w:rFonts w:ascii="Arial" w:hAnsi="Arial" w:cs="Arial"/>
          <w:sz w:val="20"/>
          <w:szCs w:val="20"/>
        </w:rPr>
        <w:t xml:space="preserve">mlouvy provedené písemnou dohodou </w:t>
      </w:r>
      <w:r w:rsidR="001A05CB" w:rsidRPr="00CC7F78">
        <w:rPr>
          <w:rFonts w:ascii="Arial" w:hAnsi="Arial" w:cs="Arial"/>
          <w:sz w:val="20"/>
          <w:szCs w:val="20"/>
        </w:rPr>
        <w:t>O</w:t>
      </w:r>
      <w:r w:rsidR="00C61F2B" w:rsidRPr="00CC7F78">
        <w:rPr>
          <w:rFonts w:ascii="Arial" w:hAnsi="Arial" w:cs="Arial"/>
          <w:sz w:val="20"/>
          <w:szCs w:val="20"/>
        </w:rPr>
        <w:t xml:space="preserve">bjednatele se </w:t>
      </w:r>
      <w:r w:rsidR="001A05CB" w:rsidRPr="00CC7F78">
        <w:rPr>
          <w:rFonts w:ascii="Arial" w:hAnsi="Arial" w:cs="Arial"/>
          <w:sz w:val="20"/>
          <w:szCs w:val="20"/>
        </w:rPr>
        <w:t>Z</w:t>
      </w:r>
      <w:r w:rsidR="00C61F2B" w:rsidRPr="00CC7F78">
        <w:rPr>
          <w:rFonts w:ascii="Arial" w:hAnsi="Arial" w:cs="Arial"/>
          <w:sz w:val="20"/>
          <w:szCs w:val="20"/>
        </w:rPr>
        <w:t>hotovitelem</w:t>
      </w:r>
      <w:r w:rsidR="001A05CB" w:rsidRPr="00CC7F78">
        <w:rPr>
          <w:rFonts w:ascii="Arial" w:hAnsi="Arial" w:cs="Arial"/>
          <w:sz w:val="20"/>
          <w:szCs w:val="20"/>
        </w:rPr>
        <w:t>,</w:t>
      </w:r>
      <w:r w:rsidR="00C61F2B" w:rsidRPr="00CC7F78">
        <w:rPr>
          <w:rFonts w:ascii="Arial" w:hAnsi="Arial" w:cs="Arial"/>
          <w:sz w:val="20"/>
          <w:szCs w:val="20"/>
        </w:rPr>
        <w:t xml:space="preserve"> a to pouze v těchto případech:</w:t>
      </w:r>
    </w:p>
    <w:p w14:paraId="2E01BF1D" w14:textId="6DAEB5B2" w:rsidR="00C61F2B" w:rsidRPr="00CC7F78" w:rsidRDefault="00550EE2" w:rsidP="00C53C96">
      <w:pPr>
        <w:pStyle w:val="Odstavecseseznamem"/>
        <w:numPr>
          <w:ilvl w:val="0"/>
          <w:numId w:val="25"/>
        </w:numPr>
        <w:tabs>
          <w:tab w:val="left" w:pos="426"/>
        </w:tabs>
        <w:spacing w:after="120" w:line="240" w:lineRule="auto"/>
        <w:contextualSpacing w:val="0"/>
        <w:jc w:val="both"/>
        <w:rPr>
          <w:rFonts w:ascii="Arial" w:hAnsi="Arial" w:cs="Arial"/>
          <w:sz w:val="20"/>
          <w:szCs w:val="20"/>
        </w:rPr>
      </w:pPr>
      <w:r w:rsidRPr="00CC7F78">
        <w:rPr>
          <w:rFonts w:ascii="Arial" w:hAnsi="Arial" w:cs="Arial"/>
          <w:sz w:val="20"/>
          <w:szCs w:val="20"/>
        </w:rPr>
        <w:t xml:space="preserve">v případě, že </w:t>
      </w:r>
      <w:r w:rsidR="00A6072E" w:rsidRPr="00CC7F78">
        <w:rPr>
          <w:rFonts w:ascii="Arial" w:hAnsi="Arial" w:cs="Arial"/>
          <w:sz w:val="20"/>
          <w:szCs w:val="20"/>
        </w:rPr>
        <w:t>O</w:t>
      </w:r>
      <w:r w:rsidRPr="00CC7F78">
        <w:rPr>
          <w:rFonts w:ascii="Arial" w:hAnsi="Arial" w:cs="Arial"/>
          <w:sz w:val="20"/>
          <w:szCs w:val="20"/>
        </w:rPr>
        <w:t>bjednatel požaduje provedení prací, které nejsou př</w:t>
      </w:r>
      <w:r w:rsidR="004C2256" w:rsidRPr="00CC7F78">
        <w:rPr>
          <w:rFonts w:ascii="Arial" w:hAnsi="Arial" w:cs="Arial"/>
          <w:sz w:val="20"/>
          <w:szCs w:val="20"/>
        </w:rPr>
        <w:t xml:space="preserve">edmětem díla podle této </w:t>
      </w:r>
      <w:r w:rsidR="00A6072E" w:rsidRPr="00CC7F78">
        <w:rPr>
          <w:rFonts w:ascii="Arial" w:hAnsi="Arial" w:cs="Arial"/>
          <w:sz w:val="20"/>
          <w:szCs w:val="20"/>
        </w:rPr>
        <w:t>S</w:t>
      </w:r>
      <w:r w:rsidR="004C2256" w:rsidRPr="00CC7F78">
        <w:rPr>
          <w:rFonts w:ascii="Arial" w:hAnsi="Arial" w:cs="Arial"/>
          <w:sz w:val="20"/>
          <w:szCs w:val="20"/>
        </w:rPr>
        <w:t>mlouvy s dodržením</w:t>
      </w:r>
      <w:r w:rsidR="005B795E" w:rsidRPr="00CC7F78">
        <w:rPr>
          <w:rFonts w:ascii="Arial" w:hAnsi="Arial" w:cs="Arial"/>
          <w:sz w:val="20"/>
          <w:szCs w:val="20"/>
        </w:rPr>
        <w:t xml:space="preserve"> </w:t>
      </w:r>
      <w:r w:rsidR="004C2256" w:rsidRPr="00CC7F78">
        <w:rPr>
          <w:rFonts w:ascii="Arial" w:hAnsi="Arial" w:cs="Arial"/>
          <w:sz w:val="20"/>
          <w:szCs w:val="20"/>
        </w:rPr>
        <w:t>úpravy v </w:t>
      </w:r>
      <w:proofErr w:type="spellStart"/>
      <w:r w:rsidR="004C2256" w:rsidRPr="00CC7F78">
        <w:rPr>
          <w:rFonts w:ascii="Arial" w:hAnsi="Arial" w:cs="Arial"/>
          <w:sz w:val="20"/>
          <w:szCs w:val="20"/>
        </w:rPr>
        <w:t>ust</w:t>
      </w:r>
      <w:proofErr w:type="spellEnd"/>
      <w:r w:rsidR="004C2256" w:rsidRPr="00CC7F78">
        <w:rPr>
          <w:rFonts w:ascii="Arial" w:hAnsi="Arial" w:cs="Arial"/>
          <w:sz w:val="20"/>
          <w:szCs w:val="20"/>
        </w:rPr>
        <w:t>.</w:t>
      </w:r>
      <w:r w:rsidR="005B795E" w:rsidRPr="00CC7F78">
        <w:rPr>
          <w:rFonts w:ascii="Arial" w:hAnsi="Arial" w:cs="Arial"/>
          <w:sz w:val="20"/>
          <w:szCs w:val="20"/>
        </w:rPr>
        <w:t xml:space="preserve"> </w:t>
      </w:r>
      <w:r w:rsidR="004C2256" w:rsidRPr="00CC7F78">
        <w:rPr>
          <w:rFonts w:ascii="Arial" w:hAnsi="Arial" w:cs="Arial"/>
          <w:sz w:val="20"/>
          <w:szCs w:val="20"/>
        </w:rPr>
        <w:t xml:space="preserve">§ 222 odst. </w:t>
      </w:r>
      <w:proofErr w:type="gramStart"/>
      <w:r w:rsidR="004C2256" w:rsidRPr="00CC7F78">
        <w:rPr>
          <w:rFonts w:ascii="Arial" w:hAnsi="Arial" w:cs="Arial"/>
          <w:sz w:val="20"/>
          <w:szCs w:val="20"/>
        </w:rPr>
        <w:t>4</w:t>
      </w:r>
      <w:r w:rsidR="000D3934" w:rsidRPr="00CC7F78">
        <w:rPr>
          <w:rFonts w:ascii="Arial" w:hAnsi="Arial" w:cs="Arial"/>
          <w:sz w:val="20"/>
          <w:szCs w:val="20"/>
        </w:rPr>
        <w:t xml:space="preserve"> – 10</w:t>
      </w:r>
      <w:proofErr w:type="gramEnd"/>
      <w:r w:rsidR="000D3934" w:rsidRPr="00CC7F78">
        <w:rPr>
          <w:rFonts w:ascii="Arial" w:hAnsi="Arial" w:cs="Arial"/>
          <w:sz w:val="20"/>
          <w:szCs w:val="20"/>
        </w:rPr>
        <w:t xml:space="preserve"> </w:t>
      </w:r>
      <w:r w:rsidR="004C2256" w:rsidRPr="00CC7F78">
        <w:rPr>
          <w:rFonts w:ascii="Arial" w:hAnsi="Arial" w:cs="Arial"/>
          <w:sz w:val="20"/>
          <w:szCs w:val="20"/>
        </w:rPr>
        <w:t>zák. č. 134/2016 Sb., o zadávání veřejných zakázek (dále jen Z</w:t>
      </w:r>
      <w:r w:rsidR="00211871" w:rsidRPr="00CC7F78">
        <w:rPr>
          <w:rFonts w:ascii="Arial" w:hAnsi="Arial" w:cs="Arial"/>
          <w:sz w:val="20"/>
          <w:szCs w:val="20"/>
        </w:rPr>
        <w:t>Z</w:t>
      </w:r>
      <w:r w:rsidR="004C2256" w:rsidRPr="00CC7F78">
        <w:rPr>
          <w:rFonts w:ascii="Arial" w:hAnsi="Arial" w:cs="Arial"/>
          <w:sz w:val="20"/>
          <w:szCs w:val="20"/>
        </w:rPr>
        <w:t>VZ),</w:t>
      </w:r>
    </w:p>
    <w:p w14:paraId="140D77A1" w14:textId="70C9E3A3" w:rsidR="005A5E5C" w:rsidRPr="00CC7F78" w:rsidRDefault="00A6072E" w:rsidP="00C53C96">
      <w:pPr>
        <w:pStyle w:val="Odstavecseseznamem"/>
        <w:numPr>
          <w:ilvl w:val="0"/>
          <w:numId w:val="25"/>
        </w:numPr>
        <w:tabs>
          <w:tab w:val="left" w:pos="426"/>
        </w:tabs>
        <w:spacing w:after="120" w:line="240" w:lineRule="auto"/>
        <w:contextualSpacing w:val="0"/>
        <w:jc w:val="both"/>
        <w:rPr>
          <w:rFonts w:ascii="Arial" w:hAnsi="Arial" w:cs="Arial"/>
          <w:sz w:val="20"/>
          <w:szCs w:val="20"/>
        </w:rPr>
      </w:pPr>
      <w:r w:rsidRPr="00CC7F78">
        <w:rPr>
          <w:rFonts w:ascii="Arial" w:hAnsi="Arial" w:cs="Arial"/>
          <w:sz w:val="20"/>
          <w:szCs w:val="20"/>
        </w:rPr>
        <w:t>O</w:t>
      </w:r>
      <w:r w:rsidR="005A5E5C" w:rsidRPr="00CC7F78">
        <w:rPr>
          <w:rFonts w:ascii="Arial" w:hAnsi="Arial" w:cs="Arial"/>
          <w:sz w:val="20"/>
          <w:szCs w:val="20"/>
        </w:rPr>
        <w:t xml:space="preserve">bjednatel se rozhodl po uzavření této </w:t>
      </w:r>
      <w:r w:rsidRPr="00CC7F78">
        <w:rPr>
          <w:rFonts w:ascii="Arial" w:hAnsi="Arial" w:cs="Arial"/>
          <w:sz w:val="20"/>
          <w:szCs w:val="20"/>
        </w:rPr>
        <w:t>S</w:t>
      </w:r>
      <w:r w:rsidR="005A5E5C" w:rsidRPr="00CC7F78">
        <w:rPr>
          <w:rFonts w:ascii="Arial" w:hAnsi="Arial" w:cs="Arial"/>
          <w:sz w:val="20"/>
          <w:szCs w:val="20"/>
        </w:rPr>
        <w:t xml:space="preserve">mlouvy vypustit provedení některých prací </w:t>
      </w:r>
      <w:r w:rsidRPr="00CC7F78">
        <w:rPr>
          <w:rFonts w:ascii="Arial" w:hAnsi="Arial" w:cs="Arial"/>
          <w:sz w:val="20"/>
          <w:szCs w:val="20"/>
        </w:rPr>
        <w:t>Z</w:t>
      </w:r>
      <w:r w:rsidR="005A5E5C" w:rsidRPr="00CC7F78">
        <w:rPr>
          <w:rFonts w:ascii="Arial" w:hAnsi="Arial" w:cs="Arial"/>
          <w:sz w:val="20"/>
          <w:szCs w:val="20"/>
        </w:rPr>
        <w:t xml:space="preserve">hotovitelem z předmětu díla podle této </w:t>
      </w:r>
      <w:r w:rsidRPr="00CC7F78">
        <w:rPr>
          <w:rFonts w:ascii="Arial" w:hAnsi="Arial" w:cs="Arial"/>
          <w:sz w:val="20"/>
          <w:szCs w:val="20"/>
        </w:rPr>
        <w:t>S</w:t>
      </w:r>
      <w:r w:rsidR="005A5E5C" w:rsidRPr="00CC7F78">
        <w:rPr>
          <w:rFonts w:ascii="Arial" w:hAnsi="Arial" w:cs="Arial"/>
          <w:sz w:val="20"/>
          <w:szCs w:val="20"/>
        </w:rPr>
        <w:t>mlouvy</w:t>
      </w:r>
      <w:r w:rsidR="00893736" w:rsidRPr="00CC7F78">
        <w:rPr>
          <w:rFonts w:ascii="Arial" w:hAnsi="Arial" w:cs="Arial"/>
          <w:sz w:val="20"/>
          <w:szCs w:val="20"/>
        </w:rPr>
        <w:t xml:space="preserve"> s dodržením úpravy v </w:t>
      </w:r>
      <w:proofErr w:type="spellStart"/>
      <w:r w:rsidR="00893736" w:rsidRPr="00CC7F78">
        <w:rPr>
          <w:rFonts w:ascii="Arial" w:hAnsi="Arial" w:cs="Arial"/>
          <w:sz w:val="20"/>
          <w:szCs w:val="20"/>
        </w:rPr>
        <w:t>ust</w:t>
      </w:r>
      <w:proofErr w:type="spellEnd"/>
      <w:r w:rsidR="00893736" w:rsidRPr="00CC7F78">
        <w:rPr>
          <w:rFonts w:ascii="Arial" w:hAnsi="Arial" w:cs="Arial"/>
          <w:sz w:val="20"/>
          <w:szCs w:val="20"/>
        </w:rPr>
        <w:t xml:space="preserve">. § 222 odst. </w:t>
      </w:r>
      <w:r w:rsidR="000D3934" w:rsidRPr="00CC7F78">
        <w:rPr>
          <w:rFonts w:ascii="Arial" w:hAnsi="Arial" w:cs="Arial"/>
          <w:sz w:val="20"/>
          <w:szCs w:val="20"/>
        </w:rPr>
        <w:t>4</w:t>
      </w:r>
      <w:r w:rsidR="00893736" w:rsidRPr="00CC7F78">
        <w:rPr>
          <w:rFonts w:ascii="Arial" w:hAnsi="Arial" w:cs="Arial"/>
          <w:sz w:val="20"/>
          <w:szCs w:val="20"/>
        </w:rPr>
        <w:t xml:space="preserve"> Z</w:t>
      </w:r>
      <w:r w:rsidR="00211871" w:rsidRPr="00CC7F78">
        <w:rPr>
          <w:rFonts w:ascii="Arial" w:hAnsi="Arial" w:cs="Arial"/>
          <w:sz w:val="20"/>
          <w:szCs w:val="20"/>
        </w:rPr>
        <w:t>Z</w:t>
      </w:r>
      <w:r w:rsidR="00893736" w:rsidRPr="00CC7F78">
        <w:rPr>
          <w:rFonts w:ascii="Arial" w:hAnsi="Arial" w:cs="Arial"/>
          <w:sz w:val="20"/>
          <w:szCs w:val="20"/>
        </w:rPr>
        <w:t>VZ,</w:t>
      </w:r>
    </w:p>
    <w:p w14:paraId="63B328E3" w14:textId="5E9C4401" w:rsidR="005A5E5C" w:rsidRPr="00CC7F78" w:rsidRDefault="005A5E5C" w:rsidP="00C53C96">
      <w:pPr>
        <w:pStyle w:val="Odstavecseseznamem"/>
        <w:numPr>
          <w:ilvl w:val="0"/>
          <w:numId w:val="25"/>
        </w:numPr>
        <w:tabs>
          <w:tab w:val="left" w:pos="426"/>
        </w:tabs>
        <w:spacing w:after="120" w:line="240" w:lineRule="auto"/>
        <w:contextualSpacing w:val="0"/>
        <w:jc w:val="both"/>
        <w:rPr>
          <w:rFonts w:ascii="Arial" w:hAnsi="Arial" w:cs="Arial"/>
          <w:sz w:val="20"/>
          <w:szCs w:val="20"/>
        </w:rPr>
      </w:pPr>
      <w:r w:rsidRPr="00CC7F78">
        <w:rPr>
          <w:rFonts w:ascii="Arial" w:hAnsi="Arial" w:cs="Arial"/>
          <w:sz w:val="20"/>
          <w:szCs w:val="20"/>
        </w:rPr>
        <w:t xml:space="preserve">v případě, že při realizaci díla podle této smlouvy bude zjištěna potřeba provedení prací, které </w:t>
      </w:r>
      <w:r w:rsidR="00A6072E" w:rsidRPr="00CC7F78">
        <w:rPr>
          <w:rFonts w:ascii="Arial" w:hAnsi="Arial" w:cs="Arial"/>
          <w:sz w:val="20"/>
          <w:szCs w:val="20"/>
        </w:rPr>
        <w:t>Z</w:t>
      </w:r>
      <w:r w:rsidRPr="00CC7F78">
        <w:rPr>
          <w:rFonts w:ascii="Arial" w:hAnsi="Arial" w:cs="Arial"/>
          <w:sz w:val="20"/>
          <w:szCs w:val="20"/>
        </w:rPr>
        <w:t xml:space="preserve">hotovitel nemohl při uzavření této </w:t>
      </w:r>
      <w:r w:rsidR="00A6072E" w:rsidRPr="00CC7F78">
        <w:rPr>
          <w:rFonts w:ascii="Arial" w:hAnsi="Arial" w:cs="Arial"/>
          <w:sz w:val="20"/>
          <w:szCs w:val="20"/>
        </w:rPr>
        <w:t>S</w:t>
      </w:r>
      <w:r w:rsidRPr="00CC7F78">
        <w:rPr>
          <w:rFonts w:ascii="Arial" w:hAnsi="Arial" w:cs="Arial"/>
          <w:sz w:val="20"/>
          <w:szCs w:val="20"/>
        </w:rPr>
        <w:t xml:space="preserve">mlouvy předvídat ani při vynaložení odborné péče, kterou na něm bylo možné důvodně požadovat a </w:t>
      </w:r>
      <w:r w:rsidR="00A6072E" w:rsidRPr="00CC7F78">
        <w:rPr>
          <w:rFonts w:ascii="Arial" w:hAnsi="Arial" w:cs="Arial"/>
          <w:sz w:val="20"/>
          <w:szCs w:val="20"/>
        </w:rPr>
        <w:t>Z</w:t>
      </w:r>
      <w:r w:rsidRPr="00CC7F78">
        <w:rPr>
          <w:rFonts w:ascii="Arial" w:hAnsi="Arial" w:cs="Arial"/>
          <w:sz w:val="20"/>
          <w:szCs w:val="20"/>
        </w:rPr>
        <w:t>hotovitel potřebu prove</w:t>
      </w:r>
      <w:r w:rsidR="009F008B" w:rsidRPr="00CC7F78">
        <w:rPr>
          <w:rFonts w:ascii="Arial" w:hAnsi="Arial" w:cs="Arial"/>
          <w:sz w:val="20"/>
          <w:szCs w:val="20"/>
        </w:rPr>
        <w:t>dení těchto víceprací nezavinil</w:t>
      </w:r>
      <w:r w:rsidR="00E816AB" w:rsidRPr="00CC7F78">
        <w:rPr>
          <w:rFonts w:ascii="Arial" w:hAnsi="Arial" w:cs="Arial"/>
          <w:sz w:val="20"/>
          <w:szCs w:val="20"/>
        </w:rPr>
        <w:t>,</w:t>
      </w:r>
      <w:r w:rsidR="009F008B" w:rsidRPr="00CC7F78">
        <w:rPr>
          <w:rFonts w:ascii="Arial" w:hAnsi="Arial" w:cs="Arial"/>
          <w:sz w:val="20"/>
          <w:szCs w:val="20"/>
        </w:rPr>
        <w:t xml:space="preserve"> </w:t>
      </w:r>
    </w:p>
    <w:p w14:paraId="6B347EA7" w14:textId="190FD5A5" w:rsidR="005A5E5C" w:rsidRPr="00CC7F78" w:rsidRDefault="0098748A" w:rsidP="00C53C96">
      <w:pPr>
        <w:pStyle w:val="Odstavecseseznamem"/>
        <w:numPr>
          <w:ilvl w:val="0"/>
          <w:numId w:val="25"/>
        </w:numPr>
        <w:tabs>
          <w:tab w:val="left" w:pos="426"/>
        </w:tabs>
        <w:spacing w:after="120" w:line="240" w:lineRule="auto"/>
        <w:contextualSpacing w:val="0"/>
        <w:jc w:val="both"/>
        <w:rPr>
          <w:rFonts w:ascii="Arial" w:hAnsi="Arial" w:cs="Arial"/>
          <w:sz w:val="20"/>
          <w:szCs w:val="20"/>
          <w:u w:val="wave"/>
        </w:rPr>
      </w:pPr>
      <w:r w:rsidRPr="00CC7F78">
        <w:rPr>
          <w:rFonts w:ascii="Arial" w:hAnsi="Arial" w:cs="Arial"/>
          <w:sz w:val="20"/>
          <w:szCs w:val="20"/>
        </w:rPr>
        <w:t xml:space="preserve">při provádění díla podle této </w:t>
      </w:r>
      <w:r w:rsidR="00A6072E" w:rsidRPr="00CC7F78">
        <w:rPr>
          <w:rFonts w:ascii="Arial" w:hAnsi="Arial" w:cs="Arial"/>
          <w:sz w:val="20"/>
          <w:szCs w:val="20"/>
        </w:rPr>
        <w:t>S</w:t>
      </w:r>
      <w:r w:rsidRPr="00CC7F78">
        <w:rPr>
          <w:rFonts w:ascii="Arial" w:hAnsi="Arial" w:cs="Arial"/>
          <w:sz w:val="20"/>
          <w:szCs w:val="20"/>
        </w:rPr>
        <w:t>mlouvy došlo ke zjištění skutečností, s nimiž autor projektu stavby neuvažoval a ani při vynaložení potřebné odborné péče uvažovat nemohl a tyto skutečnosti vyvolaly potřebu provedení</w:t>
      </w:r>
      <w:r w:rsidR="00D11B0D" w:rsidRPr="00CC7F78">
        <w:rPr>
          <w:rFonts w:ascii="Arial" w:hAnsi="Arial" w:cs="Arial"/>
          <w:sz w:val="20"/>
          <w:szCs w:val="20"/>
        </w:rPr>
        <w:t xml:space="preserve"> víceprací.</w:t>
      </w:r>
    </w:p>
    <w:p w14:paraId="57EBC5FA" w14:textId="7D824003" w:rsidR="0098748A" w:rsidRPr="00CC7F78" w:rsidRDefault="00AB31D9" w:rsidP="00966A4F">
      <w:pPr>
        <w:pStyle w:val="Odstavecseseznamem"/>
        <w:numPr>
          <w:ilvl w:val="0"/>
          <w:numId w:val="10"/>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V návrhu písemné dohody o změně této </w:t>
      </w:r>
      <w:r w:rsidR="00476B3F" w:rsidRPr="00CC7F78">
        <w:rPr>
          <w:rFonts w:ascii="Arial" w:hAnsi="Arial" w:cs="Arial"/>
          <w:sz w:val="20"/>
          <w:szCs w:val="20"/>
        </w:rPr>
        <w:t>S</w:t>
      </w:r>
      <w:r w:rsidRPr="00CC7F78">
        <w:rPr>
          <w:rFonts w:ascii="Arial" w:hAnsi="Arial" w:cs="Arial"/>
          <w:sz w:val="20"/>
          <w:szCs w:val="20"/>
        </w:rPr>
        <w:t>mlouvy</w:t>
      </w:r>
      <w:r w:rsidR="00476B3F" w:rsidRPr="00CC7F78">
        <w:rPr>
          <w:rFonts w:ascii="Arial" w:hAnsi="Arial" w:cs="Arial"/>
          <w:sz w:val="20"/>
          <w:szCs w:val="20"/>
        </w:rPr>
        <w:t xml:space="preserve"> </w:t>
      </w:r>
      <w:r w:rsidR="00AD11B6" w:rsidRPr="00CC7F78">
        <w:rPr>
          <w:rFonts w:ascii="Arial" w:hAnsi="Arial" w:cs="Arial"/>
          <w:sz w:val="20"/>
          <w:szCs w:val="20"/>
        </w:rPr>
        <w:t xml:space="preserve">dle odst. </w:t>
      </w:r>
      <w:r w:rsidR="0031457C">
        <w:rPr>
          <w:rFonts w:ascii="Arial" w:hAnsi="Arial" w:cs="Arial"/>
          <w:sz w:val="20"/>
          <w:szCs w:val="20"/>
        </w:rPr>
        <w:t>2</w:t>
      </w:r>
      <w:r w:rsidRPr="00CC7F78">
        <w:rPr>
          <w:rFonts w:ascii="Arial" w:hAnsi="Arial" w:cs="Arial"/>
          <w:sz w:val="20"/>
          <w:szCs w:val="20"/>
        </w:rPr>
        <w:t xml:space="preserve"> provede </w:t>
      </w:r>
      <w:r w:rsidR="0031457C">
        <w:rPr>
          <w:rFonts w:ascii="Arial" w:hAnsi="Arial" w:cs="Arial"/>
          <w:sz w:val="20"/>
          <w:szCs w:val="20"/>
        </w:rPr>
        <w:t>Z</w:t>
      </w:r>
      <w:r w:rsidR="00897393">
        <w:rPr>
          <w:rFonts w:ascii="Arial" w:hAnsi="Arial" w:cs="Arial"/>
          <w:sz w:val="20"/>
          <w:szCs w:val="20"/>
        </w:rPr>
        <w:t xml:space="preserve">hotovitel </w:t>
      </w:r>
      <w:r w:rsidRPr="00CC7F78">
        <w:rPr>
          <w:rFonts w:ascii="Arial" w:hAnsi="Arial" w:cs="Arial"/>
          <w:sz w:val="20"/>
          <w:szCs w:val="20"/>
        </w:rPr>
        <w:t>ocenění víceprací nebo méněprací s použitím stejných jednotkových cen a sazeb, jaké použil</w:t>
      </w:r>
      <w:r w:rsidR="008828D1" w:rsidRPr="00CC7F78">
        <w:rPr>
          <w:rFonts w:ascii="Arial" w:hAnsi="Arial" w:cs="Arial"/>
          <w:sz w:val="20"/>
          <w:szCs w:val="20"/>
        </w:rPr>
        <w:t xml:space="preserve"> ve</w:t>
      </w:r>
      <w:r w:rsidRPr="00CC7F78">
        <w:rPr>
          <w:rFonts w:ascii="Arial" w:hAnsi="Arial" w:cs="Arial"/>
          <w:sz w:val="20"/>
          <w:szCs w:val="20"/>
        </w:rPr>
        <w:t xml:space="preserve"> svém položkovém rozpočtu, který je přílohou č. 2 </w:t>
      </w:r>
      <w:r w:rsidR="00897393">
        <w:rPr>
          <w:rFonts w:ascii="Arial" w:hAnsi="Arial" w:cs="Arial"/>
          <w:sz w:val="20"/>
          <w:szCs w:val="20"/>
        </w:rPr>
        <w:t>s</w:t>
      </w:r>
      <w:r w:rsidRPr="00CC7F78">
        <w:rPr>
          <w:rFonts w:ascii="Arial" w:hAnsi="Arial" w:cs="Arial"/>
          <w:sz w:val="20"/>
          <w:szCs w:val="20"/>
        </w:rPr>
        <w:t xml:space="preserve">mlouvy, jinak jej </w:t>
      </w:r>
      <w:r w:rsidR="0031457C">
        <w:rPr>
          <w:rFonts w:ascii="Arial" w:hAnsi="Arial" w:cs="Arial"/>
          <w:sz w:val="20"/>
          <w:szCs w:val="20"/>
        </w:rPr>
        <w:t>O</w:t>
      </w:r>
      <w:r w:rsidRPr="00CC7F78">
        <w:rPr>
          <w:rFonts w:ascii="Arial" w:hAnsi="Arial" w:cs="Arial"/>
          <w:sz w:val="20"/>
          <w:szCs w:val="20"/>
        </w:rPr>
        <w:t>bjednatel není povinen potvrdit.</w:t>
      </w:r>
      <w:r w:rsidR="00D70614" w:rsidRPr="00CC7F78">
        <w:rPr>
          <w:rFonts w:ascii="Arial" w:hAnsi="Arial" w:cs="Arial"/>
          <w:sz w:val="20"/>
          <w:szCs w:val="20"/>
        </w:rPr>
        <w:t xml:space="preserve"> V případě takových položek, jejichž jednotkové ceny nebyly v položkovém rozpočtu</w:t>
      </w:r>
      <w:r w:rsidR="00897393">
        <w:rPr>
          <w:rFonts w:ascii="Arial" w:hAnsi="Arial" w:cs="Arial"/>
          <w:sz w:val="20"/>
          <w:szCs w:val="20"/>
        </w:rPr>
        <w:t xml:space="preserve"> </w:t>
      </w:r>
      <w:r w:rsidR="00D70614" w:rsidRPr="00CC7F78">
        <w:rPr>
          <w:rFonts w:ascii="Arial" w:hAnsi="Arial" w:cs="Arial"/>
          <w:sz w:val="20"/>
          <w:szCs w:val="20"/>
        </w:rPr>
        <w:t xml:space="preserve">sjednány, ocenění nepřekročí cenovou úroveň </w:t>
      </w:r>
      <w:r w:rsidR="008D2FAF">
        <w:rPr>
          <w:rFonts w:ascii="Arial" w:hAnsi="Arial" w:cs="Arial"/>
          <w:sz w:val="20"/>
          <w:szCs w:val="20"/>
        </w:rPr>
        <w:t>RTS</w:t>
      </w:r>
      <w:r w:rsidR="00D70614" w:rsidRPr="00CC7F78">
        <w:rPr>
          <w:rFonts w:ascii="Arial" w:hAnsi="Arial" w:cs="Arial"/>
          <w:sz w:val="20"/>
          <w:szCs w:val="20"/>
        </w:rPr>
        <w:t>.</w:t>
      </w:r>
      <w:r w:rsidRPr="00CC7F78">
        <w:rPr>
          <w:rFonts w:ascii="Arial" w:hAnsi="Arial" w:cs="Arial"/>
          <w:sz w:val="20"/>
          <w:szCs w:val="20"/>
        </w:rPr>
        <w:t xml:space="preserve"> Návrh na provedení nezbytných víceprací </w:t>
      </w:r>
      <w:r w:rsidR="0031457C">
        <w:rPr>
          <w:rFonts w:ascii="Arial" w:hAnsi="Arial" w:cs="Arial"/>
          <w:sz w:val="20"/>
          <w:szCs w:val="20"/>
        </w:rPr>
        <w:t>Z</w:t>
      </w:r>
      <w:r w:rsidRPr="00CC7F78">
        <w:rPr>
          <w:rFonts w:ascii="Arial" w:hAnsi="Arial" w:cs="Arial"/>
          <w:sz w:val="20"/>
          <w:szCs w:val="20"/>
        </w:rPr>
        <w:t>hotovitel rovněž uvede ve stavebním deníku.</w:t>
      </w:r>
    </w:p>
    <w:p w14:paraId="0B16E4A9" w14:textId="35AFC81F" w:rsidR="00825323" w:rsidRPr="00CC7F78" w:rsidRDefault="00F35DE0" w:rsidP="008A705A">
      <w:pPr>
        <w:pStyle w:val="Odstavecseseznamem"/>
        <w:numPr>
          <w:ilvl w:val="0"/>
          <w:numId w:val="10"/>
        </w:numPr>
        <w:tabs>
          <w:tab w:val="left" w:pos="426"/>
        </w:tabs>
        <w:spacing w:after="120" w:line="240" w:lineRule="auto"/>
        <w:ind w:left="426" w:hanging="426"/>
        <w:jc w:val="both"/>
        <w:rPr>
          <w:rFonts w:ascii="Arial" w:hAnsi="Arial" w:cs="Arial"/>
          <w:sz w:val="20"/>
          <w:szCs w:val="20"/>
        </w:rPr>
      </w:pPr>
      <w:r w:rsidRPr="00A0310D">
        <w:rPr>
          <w:rFonts w:ascii="Arial" w:hAnsi="Arial" w:cs="Arial"/>
          <w:sz w:val="20"/>
          <w:szCs w:val="20"/>
        </w:rPr>
        <w:t xml:space="preserve">Zhotoviteli zaniká právo na zvýšení ceny </w:t>
      </w:r>
      <w:r w:rsidR="0031457C">
        <w:rPr>
          <w:rFonts w:ascii="Arial" w:hAnsi="Arial" w:cs="Arial"/>
          <w:sz w:val="20"/>
          <w:szCs w:val="20"/>
        </w:rPr>
        <w:t>D</w:t>
      </w:r>
      <w:r w:rsidRPr="00A0310D">
        <w:rPr>
          <w:rFonts w:ascii="Arial" w:hAnsi="Arial" w:cs="Arial"/>
          <w:sz w:val="20"/>
          <w:szCs w:val="20"/>
        </w:rPr>
        <w:t xml:space="preserve">íla, jestliže včas a řádně </w:t>
      </w:r>
      <w:r w:rsidR="00476B3F" w:rsidRPr="00A0310D">
        <w:rPr>
          <w:rFonts w:ascii="Arial" w:hAnsi="Arial" w:cs="Arial"/>
          <w:sz w:val="20"/>
          <w:szCs w:val="20"/>
        </w:rPr>
        <w:t>O</w:t>
      </w:r>
      <w:r w:rsidRPr="00A0310D">
        <w:rPr>
          <w:rFonts w:ascii="Arial" w:hAnsi="Arial" w:cs="Arial"/>
          <w:sz w:val="20"/>
          <w:szCs w:val="20"/>
        </w:rPr>
        <w:t xml:space="preserve">bjednateli písemně neoznámí nutnost provedení víceprací, což musí v tomto oznámení řádně zdůvodnit, neumožní zástupci </w:t>
      </w:r>
      <w:r w:rsidR="00476B3F" w:rsidRPr="00A0310D">
        <w:rPr>
          <w:rFonts w:ascii="Arial" w:hAnsi="Arial" w:cs="Arial"/>
          <w:sz w:val="20"/>
          <w:szCs w:val="20"/>
        </w:rPr>
        <w:t>O</w:t>
      </w:r>
      <w:r w:rsidRPr="00A0310D">
        <w:rPr>
          <w:rFonts w:ascii="Arial" w:hAnsi="Arial" w:cs="Arial"/>
          <w:sz w:val="20"/>
          <w:szCs w:val="20"/>
        </w:rPr>
        <w:t>bjednatele</w:t>
      </w:r>
      <w:r w:rsidR="00CF2707" w:rsidRPr="00A0310D">
        <w:rPr>
          <w:rFonts w:ascii="Arial" w:hAnsi="Arial" w:cs="Arial"/>
          <w:sz w:val="20"/>
          <w:szCs w:val="20"/>
        </w:rPr>
        <w:t>,</w:t>
      </w:r>
      <w:r w:rsidR="00225F28" w:rsidRPr="00A0310D">
        <w:rPr>
          <w:rFonts w:ascii="Arial" w:hAnsi="Arial" w:cs="Arial"/>
          <w:sz w:val="20"/>
          <w:szCs w:val="20"/>
        </w:rPr>
        <w:t xml:space="preserve"> technickému dozoru</w:t>
      </w:r>
      <w:r w:rsidRPr="00A0310D">
        <w:rPr>
          <w:rFonts w:ascii="Arial" w:hAnsi="Arial" w:cs="Arial"/>
          <w:sz w:val="20"/>
          <w:szCs w:val="20"/>
        </w:rPr>
        <w:t xml:space="preserve"> </w:t>
      </w:r>
      <w:r w:rsidR="00476B3F" w:rsidRPr="00A0310D">
        <w:rPr>
          <w:rFonts w:ascii="Arial" w:hAnsi="Arial" w:cs="Arial"/>
          <w:sz w:val="20"/>
          <w:szCs w:val="20"/>
        </w:rPr>
        <w:t>O</w:t>
      </w:r>
      <w:r w:rsidRPr="00A0310D">
        <w:rPr>
          <w:rFonts w:ascii="Arial" w:hAnsi="Arial" w:cs="Arial"/>
          <w:sz w:val="20"/>
          <w:szCs w:val="20"/>
        </w:rPr>
        <w:t>bjednatele</w:t>
      </w:r>
      <w:r w:rsidR="00225F28" w:rsidRPr="00A0310D">
        <w:rPr>
          <w:rFonts w:ascii="Arial" w:hAnsi="Arial" w:cs="Arial"/>
          <w:sz w:val="20"/>
          <w:szCs w:val="20"/>
        </w:rPr>
        <w:t xml:space="preserve"> (dále jen </w:t>
      </w:r>
      <w:r w:rsidR="00AD604A" w:rsidRPr="00A0310D">
        <w:rPr>
          <w:rFonts w:ascii="Arial" w:hAnsi="Arial" w:cs="Arial"/>
          <w:sz w:val="20"/>
          <w:szCs w:val="20"/>
        </w:rPr>
        <w:t>„</w:t>
      </w:r>
      <w:r w:rsidR="00225F28" w:rsidRPr="00A0310D">
        <w:rPr>
          <w:rFonts w:ascii="Arial" w:hAnsi="Arial" w:cs="Arial"/>
          <w:sz w:val="20"/>
          <w:szCs w:val="20"/>
        </w:rPr>
        <w:t>TD</w:t>
      </w:r>
      <w:r w:rsidR="00E30038" w:rsidRPr="00A0310D">
        <w:rPr>
          <w:rFonts w:ascii="Arial" w:hAnsi="Arial" w:cs="Arial"/>
          <w:sz w:val="20"/>
          <w:szCs w:val="20"/>
        </w:rPr>
        <w:t>I</w:t>
      </w:r>
      <w:r w:rsidR="00AD604A" w:rsidRPr="00A0310D">
        <w:rPr>
          <w:rFonts w:ascii="Arial" w:hAnsi="Arial" w:cs="Arial"/>
          <w:sz w:val="20"/>
          <w:szCs w:val="20"/>
        </w:rPr>
        <w:t>“</w:t>
      </w:r>
      <w:r w:rsidR="00225F28" w:rsidRPr="00A0310D">
        <w:rPr>
          <w:rFonts w:ascii="Arial" w:hAnsi="Arial" w:cs="Arial"/>
          <w:sz w:val="20"/>
          <w:szCs w:val="20"/>
        </w:rPr>
        <w:t>)</w:t>
      </w:r>
      <w:r w:rsidR="00206910" w:rsidRPr="00A0310D">
        <w:rPr>
          <w:rFonts w:ascii="Arial" w:hAnsi="Arial" w:cs="Arial"/>
          <w:sz w:val="20"/>
          <w:szCs w:val="20"/>
        </w:rPr>
        <w:t xml:space="preserve"> </w:t>
      </w:r>
      <w:r w:rsidRPr="00A0310D">
        <w:rPr>
          <w:rFonts w:ascii="Arial" w:hAnsi="Arial" w:cs="Arial"/>
          <w:sz w:val="20"/>
          <w:szCs w:val="20"/>
        </w:rPr>
        <w:t xml:space="preserve">a projektantovi </w:t>
      </w:r>
      <w:r w:rsidR="00AD604A" w:rsidRPr="00A0310D">
        <w:rPr>
          <w:rFonts w:ascii="Arial" w:hAnsi="Arial" w:cs="Arial"/>
          <w:sz w:val="20"/>
          <w:szCs w:val="20"/>
        </w:rPr>
        <w:t>(dále také jen „Projektant“)</w:t>
      </w:r>
      <w:r w:rsidR="00E96EF6" w:rsidRPr="00A0310D">
        <w:rPr>
          <w:rFonts w:ascii="Arial" w:hAnsi="Arial" w:cs="Arial"/>
          <w:sz w:val="20"/>
          <w:szCs w:val="20"/>
        </w:rPr>
        <w:t xml:space="preserve"> </w:t>
      </w:r>
      <w:r w:rsidRPr="00A0310D">
        <w:rPr>
          <w:rFonts w:ascii="Arial" w:hAnsi="Arial" w:cs="Arial"/>
          <w:sz w:val="20"/>
          <w:szCs w:val="20"/>
        </w:rPr>
        <w:t xml:space="preserve">provést v potřebném rozsahu kontrolní prohlídku stavby pro ověření </w:t>
      </w:r>
      <w:r w:rsidR="00CF2707" w:rsidRPr="00A0310D">
        <w:rPr>
          <w:rFonts w:ascii="Arial" w:hAnsi="Arial" w:cs="Arial"/>
          <w:sz w:val="20"/>
          <w:szCs w:val="20"/>
        </w:rPr>
        <w:t xml:space="preserve">opodstatnění návrhu </w:t>
      </w:r>
      <w:r w:rsidR="006B50E2" w:rsidRPr="00A0310D">
        <w:rPr>
          <w:rFonts w:ascii="Arial" w:hAnsi="Arial" w:cs="Arial"/>
          <w:sz w:val="20"/>
          <w:szCs w:val="20"/>
        </w:rPr>
        <w:t>Z</w:t>
      </w:r>
      <w:r w:rsidR="00CF2707" w:rsidRPr="00A0310D">
        <w:rPr>
          <w:rFonts w:ascii="Arial" w:hAnsi="Arial" w:cs="Arial"/>
          <w:sz w:val="20"/>
          <w:szCs w:val="20"/>
        </w:rPr>
        <w:t xml:space="preserve">hotovitele na provedení potřebných víceprací a v tomto písemném oznámení potřeby provedení nezbytných víceprací neuvede návrh jejich řádného ocenění podle odst. 3 tohoto článku této </w:t>
      </w:r>
      <w:r w:rsidR="006B50E2" w:rsidRPr="00A0310D">
        <w:rPr>
          <w:rFonts w:ascii="Arial" w:hAnsi="Arial" w:cs="Arial"/>
          <w:sz w:val="20"/>
          <w:szCs w:val="20"/>
        </w:rPr>
        <w:t>S</w:t>
      </w:r>
      <w:r w:rsidR="00CF2707" w:rsidRPr="00A0310D">
        <w:rPr>
          <w:rFonts w:ascii="Arial" w:hAnsi="Arial" w:cs="Arial"/>
          <w:sz w:val="20"/>
          <w:szCs w:val="20"/>
        </w:rPr>
        <w:t xml:space="preserve">mlouvy. </w:t>
      </w:r>
      <w:r w:rsidR="00CF2707" w:rsidRPr="00CC7F78">
        <w:rPr>
          <w:rFonts w:ascii="Arial" w:hAnsi="Arial" w:cs="Arial"/>
          <w:sz w:val="20"/>
          <w:szCs w:val="20"/>
        </w:rPr>
        <w:t xml:space="preserve">Zvýšení ceny </w:t>
      </w:r>
      <w:r w:rsidR="0031457C">
        <w:rPr>
          <w:rFonts w:ascii="Arial" w:hAnsi="Arial" w:cs="Arial"/>
          <w:sz w:val="20"/>
          <w:szCs w:val="20"/>
        </w:rPr>
        <w:t>Dí</w:t>
      </w:r>
      <w:r w:rsidR="00CF2707" w:rsidRPr="00CC7F78">
        <w:rPr>
          <w:rFonts w:ascii="Arial" w:hAnsi="Arial" w:cs="Arial"/>
          <w:sz w:val="20"/>
          <w:szCs w:val="20"/>
        </w:rPr>
        <w:t xml:space="preserve">la podle této </w:t>
      </w:r>
      <w:r w:rsidR="0031457C">
        <w:rPr>
          <w:rFonts w:ascii="Arial" w:hAnsi="Arial" w:cs="Arial"/>
          <w:sz w:val="20"/>
          <w:szCs w:val="20"/>
        </w:rPr>
        <w:t>S</w:t>
      </w:r>
      <w:r w:rsidR="00CF2707" w:rsidRPr="00CC7F78">
        <w:rPr>
          <w:rFonts w:ascii="Arial" w:hAnsi="Arial" w:cs="Arial"/>
          <w:sz w:val="20"/>
          <w:szCs w:val="20"/>
        </w:rPr>
        <w:t xml:space="preserve">mlouvy je možné pouze za podmínek stanovených touto </w:t>
      </w:r>
      <w:r w:rsidR="006B50E2" w:rsidRPr="00CC7F78">
        <w:rPr>
          <w:rFonts w:ascii="Arial" w:hAnsi="Arial" w:cs="Arial"/>
          <w:sz w:val="20"/>
          <w:szCs w:val="20"/>
        </w:rPr>
        <w:t>S</w:t>
      </w:r>
      <w:r w:rsidR="00CF2707" w:rsidRPr="00CC7F78">
        <w:rPr>
          <w:rFonts w:ascii="Arial" w:hAnsi="Arial" w:cs="Arial"/>
          <w:sz w:val="20"/>
          <w:szCs w:val="20"/>
        </w:rPr>
        <w:t>mlouvou a na základě uzavření předchozího pí</w:t>
      </w:r>
      <w:r w:rsidR="00BD74D5" w:rsidRPr="00CC7F78">
        <w:rPr>
          <w:rFonts w:ascii="Arial" w:hAnsi="Arial" w:cs="Arial"/>
          <w:sz w:val="20"/>
          <w:szCs w:val="20"/>
        </w:rPr>
        <w:t>s</w:t>
      </w:r>
      <w:r w:rsidR="00CF2707" w:rsidRPr="00CC7F78">
        <w:rPr>
          <w:rFonts w:ascii="Arial" w:hAnsi="Arial" w:cs="Arial"/>
          <w:sz w:val="20"/>
          <w:szCs w:val="20"/>
        </w:rPr>
        <w:t xml:space="preserve">emného dodatku k této </w:t>
      </w:r>
      <w:r w:rsidR="006B50E2" w:rsidRPr="00CC7F78">
        <w:rPr>
          <w:rFonts w:ascii="Arial" w:hAnsi="Arial" w:cs="Arial"/>
          <w:sz w:val="20"/>
          <w:szCs w:val="20"/>
        </w:rPr>
        <w:t>S</w:t>
      </w:r>
      <w:r w:rsidR="00CF2707" w:rsidRPr="00CC7F78">
        <w:rPr>
          <w:rFonts w:ascii="Arial" w:hAnsi="Arial" w:cs="Arial"/>
          <w:sz w:val="20"/>
          <w:szCs w:val="20"/>
        </w:rPr>
        <w:t>mlouvě.</w:t>
      </w:r>
    </w:p>
    <w:p w14:paraId="33650639" w14:textId="77777777" w:rsidR="004A7F86" w:rsidRDefault="004A7F86" w:rsidP="00BE521D">
      <w:pPr>
        <w:pStyle w:val="Odstavecseseznamem"/>
        <w:tabs>
          <w:tab w:val="left" w:pos="426"/>
        </w:tabs>
        <w:spacing w:after="120" w:line="240" w:lineRule="auto"/>
        <w:ind w:left="426"/>
        <w:jc w:val="both"/>
        <w:rPr>
          <w:rFonts w:ascii="Arial" w:hAnsi="Arial" w:cs="Arial"/>
          <w:sz w:val="20"/>
          <w:szCs w:val="20"/>
        </w:rPr>
      </w:pPr>
    </w:p>
    <w:p w14:paraId="36806852" w14:textId="77777777" w:rsidR="006A5D37" w:rsidRDefault="006A5D37" w:rsidP="00BE521D">
      <w:pPr>
        <w:pStyle w:val="Odstavecseseznamem"/>
        <w:tabs>
          <w:tab w:val="left" w:pos="426"/>
        </w:tabs>
        <w:spacing w:after="120" w:line="240" w:lineRule="auto"/>
        <w:ind w:left="426"/>
        <w:jc w:val="both"/>
        <w:rPr>
          <w:rFonts w:ascii="Arial" w:hAnsi="Arial" w:cs="Arial"/>
          <w:sz w:val="20"/>
          <w:szCs w:val="20"/>
        </w:rPr>
      </w:pPr>
    </w:p>
    <w:p w14:paraId="5D6E7888" w14:textId="77777777" w:rsidR="006A5D37" w:rsidRDefault="006A5D37" w:rsidP="00BE521D">
      <w:pPr>
        <w:pStyle w:val="Odstavecseseznamem"/>
        <w:tabs>
          <w:tab w:val="left" w:pos="426"/>
        </w:tabs>
        <w:spacing w:after="120" w:line="240" w:lineRule="auto"/>
        <w:ind w:left="426"/>
        <w:jc w:val="both"/>
        <w:rPr>
          <w:rFonts w:ascii="Arial" w:hAnsi="Arial" w:cs="Arial"/>
          <w:sz w:val="20"/>
          <w:szCs w:val="20"/>
        </w:rPr>
      </w:pPr>
    </w:p>
    <w:p w14:paraId="57E5A20E" w14:textId="77777777" w:rsidR="006A5D37" w:rsidRDefault="006A5D37" w:rsidP="00BE521D">
      <w:pPr>
        <w:pStyle w:val="Odstavecseseznamem"/>
        <w:tabs>
          <w:tab w:val="left" w:pos="426"/>
        </w:tabs>
        <w:spacing w:after="120" w:line="240" w:lineRule="auto"/>
        <w:ind w:left="426"/>
        <w:jc w:val="both"/>
        <w:rPr>
          <w:rFonts w:ascii="Arial" w:hAnsi="Arial" w:cs="Arial"/>
          <w:sz w:val="20"/>
          <w:szCs w:val="20"/>
        </w:rPr>
      </w:pPr>
    </w:p>
    <w:p w14:paraId="15CBBF98" w14:textId="77777777" w:rsidR="006A5D37" w:rsidRPr="00CC7F78" w:rsidRDefault="006A5D37" w:rsidP="00BE521D">
      <w:pPr>
        <w:pStyle w:val="Odstavecseseznamem"/>
        <w:tabs>
          <w:tab w:val="left" w:pos="426"/>
        </w:tabs>
        <w:spacing w:after="120" w:line="240" w:lineRule="auto"/>
        <w:ind w:left="426"/>
        <w:jc w:val="both"/>
        <w:rPr>
          <w:rFonts w:ascii="Arial" w:hAnsi="Arial" w:cs="Arial"/>
          <w:sz w:val="20"/>
          <w:szCs w:val="20"/>
        </w:rPr>
      </w:pPr>
    </w:p>
    <w:p w14:paraId="547D0B31" w14:textId="46AE6015" w:rsidR="00CF2707" w:rsidRPr="00CC7F78" w:rsidRDefault="00CF2707" w:rsidP="002C59AD">
      <w:pPr>
        <w:tabs>
          <w:tab w:val="left" w:pos="426"/>
        </w:tabs>
        <w:spacing w:after="0" w:line="240" w:lineRule="auto"/>
        <w:jc w:val="center"/>
        <w:rPr>
          <w:rFonts w:ascii="Arial" w:hAnsi="Arial" w:cs="Arial"/>
          <w:b/>
          <w:sz w:val="20"/>
          <w:szCs w:val="20"/>
        </w:rPr>
      </w:pPr>
      <w:r w:rsidRPr="00CC7F78">
        <w:rPr>
          <w:rFonts w:ascii="Arial" w:hAnsi="Arial" w:cs="Arial"/>
          <w:b/>
          <w:sz w:val="20"/>
          <w:szCs w:val="20"/>
        </w:rPr>
        <w:lastRenderedPageBreak/>
        <w:t>III.</w:t>
      </w:r>
    </w:p>
    <w:p w14:paraId="2AA8D5A7" w14:textId="2F152356" w:rsidR="0036435B" w:rsidRPr="00CC7F78" w:rsidRDefault="0036435B" w:rsidP="00D04416">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Fakturační a platební podmínky</w:t>
      </w:r>
    </w:p>
    <w:p w14:paraId="527DC776" w14:textId="65AFB5A0" w:rsidR="005E6B84" w:rsidRPr="00CC7F78" w:rsidRDefault="005E6B84" w:rsidP="005E6B84">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bookmarkStart w:id="0" w:name="_Hlk66035047"/>
      <w:r w:rsidRPr="00CC7F78">
        <w:rPr>
          <w:rFonts w:ascii="Arial" w:hAnsi="Arial" w:cs="Arial"/>
          <w:sz w:val="20"/>
          <w:szCs w:val="20"/>
        </w:rPr>
        <w:t>Objednatel nebude poskytovat zálohy. Úhrada ceny za dílo bude hrazena na základě dílčích daňových dokladů vystavených zhotovitelem zpětně za každý kalendářní měsíc</w:t>
      </w:r>
      <w:bookmarkEnd w:id="0"/>
      <w:r w:rsidRPr="00CC7F78">
        <w:rPr>
          <w:rFonts w:ascii="Arial" w:hAnsi="Arial" w:cs="Arial"/>
          <w:sz w:val="20"/>
          <w:szCs w:val="20"/>
        </w:rPr>
        <w:t xml:space="preserve">. Zhotovitel předloží do 5 kalendářních dnů od uplynutí příslušného kalendářního měsíce soupis skutečně provedených prací </w:t>
      </w:r>
      <w:r w:rsidR="00AD06A4" w:rsidRPr="00CC7F78">
        <w:rPr>
          <w:rFonts w:ascii="Arial" w:hAnsi="Arial" w:cs="Arial"/>
          <w:sz w:val="20"/>
          <w:szCs w:val="20"/>
        </w:rPr>
        <w:t>ve formátu .</w:t>
      </w:r>
      <w:proofErr w:type="spellStart"/>
      <w:r w:rsidR="00AD06A4" w:rsidRPr="00CC7F78">
        <w:rPr>
          <w:rFonts w:ascii="Arial" w:hAnsi="Arial" w:cs="Arial"/>
          <w:sz w:val="20"/>
          <w:szCs w:val="20"/>
        </w:rPr>
        <w:t>xls</w:t>
      </w:r>
      <w:proofErr w:type="spellEnd"/>
      <w:r w:rsidRPr="00CC7F78">
        <w:rPr>
          <w:rFonts w:ascii="Arial" w:hAnsi="Arial" w:cs="Arial"/>
          <w:sz w:val="20"/>
          <w:szCs w:val="20"/>
        </w:rPr>
        <w:t xml:space="preserve">, s uvedením veškerých odchylek od harmonogramu prací, ke kontrole technickému dozoru objednatele (dále také jen „TDI“) </w:t>
      </w:r>
      <w:r w:rsidR="00D9287B">
        <w:rPr>
          <w:rFonts w:ascii="Arial" w:hAnsi="Arial" w:cs="Arial"/>
          <w:sz w:val="20"/>
          <w:szCs w:val="20"/>
        </w:rPr>
        <w:t>a</w:t>
      </w:r>
      <w:r w:rsidR="00D9287B" w:rsidRPr="00CC7F78">
        <w:rPr>
          <w:rFonts w:ascii="Arial" w:hAnsi="Arial" w:cs="Arial"/>
          <w:sz w:val="20"/>
          <w:szCs w:val="20"/>
        </w:rPr>
        <w:t xml:space="preserve"> </w:t>
      </w:r>
      <w:r w:rsidRPr="00CC7F78">
        <w:rPr>
          <w:rFonts w:ascii="Arial" w:hAnsi="Arial" w:cs="Arial"/>
          <w:sz w:val="20"/>
          <w:szCs w:val="20"/>
        </w:rPr>
        <w:t>objednateli. Ti jsou povinni vyjádřit své připomínky do 5 kalendářních dnů od jejich převzetí, jinak platí, že je potvrzují.</w:t>
      </w:r>
    </w:p>
    <w:p w14:paraId="3E59DECC" w14:textId="339D4312" w:rsidR="005E6B84" w:rsidRPr="00CC7F78" w:rsidRDefault="005E6B84" w:rsidP="005E6B84">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bookmarkStart w:id="1" w:name="_Hlk66035061"/>
      <w:r w:rsidRPr="00CC7F78">
        <w:rPr>
          <w:rFonts w:ascii="Arial" w:hAnsi="Arial" w:cs="Arial"/>
          <w:sz w:val="20"/>
          <w:szCs w:val="20"/>
        </w:rPr>
        <w:t xml:space="preserve">Zhotovitel je </w:t>
      </w:r>
      <w:r w:rsidR="00AD06A4" w:rsidRPr="00CC7F78">
        <w:rPr>
          <w:rFonts w:ascii="Arial" w:hAnsi="Arial" w:cs="Arial"/>
          <w:sz w:val="20"/>
          <w:szCs w:val="20"/>
        </w:rPr>
        <w:t xml:space="preserve">povinen </w:t>
      </w:r>
      <w:r w:rsidRPr="00CC7F78">
        <w:rPr>
          <w:rFonts w:ascii="Arial" w:hAnsi="Arial" w:cs="Arial"/>
          <w:sz w:val="20"/>
          <w:szCs w:val="20"/>
        </w:rPr>
        <w:t xml:space="preserve">vystavit měsíční fakturu vždy do 2 pracovních dnů ode dne potvrzení soupisu skutečně provedených prací a zjišťovacího protokolu </w:t>
      </w:r>
      <w:bookmarkEnd w:id="1"/>
      <w:r w:rsidRPr="00CC7F78">
        <w:rPr>
          <w:rFonts w:ascii="Arial" w:hAnsi="Arial" w:cs="Arial"/>
          <w:sz w:val="20"/>
          <w:szCs w:val="20"/>
        </w:rPr>
        <w:t>TDI dle odst. 1 výše</w:t>
      </w:r>
      <w:r w:rsidR="00AD06A4" w:rsidRPr="00CC7F78">
        <w:rPr>
          <w:rFonts w:ascii="Arial" w:hAnsi="Arial" w:cs="Arial"/>
          <w:sz w:val="20"/>
          <w:szCs w:val="20"/>
        </w:rPr>
        <w:t>, resp. vždy nejpozději do 15. kalendářního dne v měsíci následujícím po měsíci, za který je fakturováno</w:t>
      </w:r>
      <w:r w:rsidRPr="00CC7F78">
        <w:rPr>
          <w:rFonts w:ascii="Arial" w:hAnsi="Arial" w:cs="Arial"/>
          <w:sz w:val="20"/>
          <w:szCs w:val="20"/>
        </w:rPr>
        <w:t xml:space="preserve">. Přílohou každého daňového dokladu (faktury) bude vždy odsouhlasený zjišťovací protokol a soupis skutečně provedených prací. </w:t>
      </w:r>
    </w:p>
    <w:p w14:paraId="18C5054A" w14:textId="24371A99" w:rsidR="005E6B84" w:rsidRPr="00CC7F78" w:rsidRDefault="005E6B84" w:rsidP="005E6B84">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Doba splatnosti daňových dokladů je </w:t>
      </w:r>
      <w:r w:rsidR="00D9287B">
        <w:rPr>
          <w:rFonts w:ascii="Arial" w:hAnsi="Arial" w:cs="Arial"/>
          <w:sz w:val="20"/>
          <w:szCs w:val="20"/>
        </w:rPr>
        <w:t>3</w:t>
      </w:r>
      <w:r w:rsidR="00D9287B" w:rsidRPr="00CC7F78">
        <w:rPr>
          <w:rFonts w:ascii="Arial" w:hAnsi="Arial" w:cs="Arial"/>
          <w:sz w:val="20"/>
          <w:szCs w:val="20"/>
        </w:rPr>
        <w:t xml:space="preserve">0 </w:t>
      </w:r>
      <w:r w:rsidRPr="00CC7F78">
        <w:rPr>
          <w:rFonts w:ascii="Arial" w:hAnsi="Arial" w:cs="Arial"/>
          <w:sz w:val="20"/>
          <w:szCs w:val="20"/>
        </w:rPr>
        <w:t>kalendářních dnů ode dne doručení daňového dokladu Objednateli</w:t>
      </w:r>
      <w:r w:rsidR="00AD06A4" w:rsidRPr="00CC7F78">
        <w:rPr>
          <w:rFonts w:ascii="Arial" w:hAnsi="Arial" w:cs="Arial"/>
          <w:sz w:val="20"/>
          <w:szCs w:val="20"/>
        </w:rPr>
        <w:t xml:space="preserve"> na e-mailovou adresu </w:t>
      </w:r>
      <w:r w:rsidR="00023BED">
        <w:rPr>
          <w:rFonts w:ascii="Arial" w:hAnsi="Arial" w:cs="Arial"/>
          <w:sz w:val="20"/>
          <w:szCs w:val="20"/>
        </w:rPr>
        <w:t>uctarna@vida.cz.</w:t>
      </w:r>
    </w:p>
    <w:p w14:paraId="5AA1CF49" w14:textId="0006C4E3" w:rsidR="00356A24" w:rsidRPr="00CC7F78" w:rsidRDefault="00F47E32" w:rsidP="00A75E83">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Veškeré faktury</w:t>
      </w:r>
      <w:r w:rsidR="00356A24" w:rsidRPr="00CC7F78">
        <w:rPr>
          <w:rFonts w:ascii="Arial" w:hAnsi="Arial" w:cs="Arial"/>
          <w:sz w:val="20"/>
          <w:szCs w:val="20"/>
        </w:rPr>
        <w:t xml:space="preserve"> </w:t>
      </w:r>
      <w:r w:rsidR="006B50E2" w:rsidRPr="00CC7F78">
        <w:rPr>
          <w:rFonts w:ascii="Arial" w:hAnsi="Arial" w:cs="Arial"/>
          <w:sz w:val="20"/>
          <w:szCs w:val="20"/>
        </w:rPr>
        <w:t>Z</w:t>
      </w:r>
      <w:r w:rsidR="00356A24" w:rsidRPr="00CC7F78">
        <w:rPr>
          <w:rFonts w:ascii="Arial" w:hAnsi="Arial" w:cs="Arial"/>
          <w:sz w:val="20"/>
          <w:szCs w:val="20"/>
        </w:rPr>
        <w:t>hot</w:t>
      </w:r>
      <w:r w:rsidR="0077362F" w:rsidRPr="00CC7F78">
        <w:rPr>
          <w:rFonts w:ascii="Arial" w:hAnsi="Arial" w:cs="Arial"/>
          <w:sz w:val="20"/>
          <w:szCs w:val="20"/>
        </w:rPr>
        <w:t>ovitele musí obsahovat zákonné n</w:t>
      </w:r>
      <w:r w:rsidR="00356A24" w:rsidRPr="00CC7F78">
        <w:rPr>
          <w:rFonts w:ascii="Arial" w:hAnsi="Arial" w:cs="Arial"/>
          <w:sz w:val="20"/>
          <w:szCs w:val="20"/>
        </w:rPr>
        <w:t xml:space="preserve">áležitosti daňového dokladu podle zák. </w:t>
      </w:r>
      <w:r w:rsidR="0061661F" w:rsidRPr="00CC7F78">
        <w:rPr>
          <w:rFonts w:ascii="Arial" w:hAnsi="Arial" w:cs="Arial"/>
          <w:sz w:val="20"/>
          <w:szCs w:val="20"/>
        </w:rPr>
        <w:br/>
      </w:r>
      <w:r w:rsidR="00356A24" w:rsidRPr="00CC7F78">
        <w:rPr>
          <w:rFonts w:ascii="Arial" w:hAnsi="Arial" w:cs="Arial"/>
          <w:sz w:val="20"/>
          <w:szCs w:val="20"/>
        </w:rPr>
        <w:t xml:space="preserve">č. 235/2004 Sb., </w:t>
      </w:r>
      <w:r w:rsidR="002F07DF" w:rsidRPr="00CC7F78">
        <w:rPr>
          <w:rFonts w:ascii="Arial" w:hAnsi="Arial" w:cs="Arial"/>
          <w:sz w:val="20"/>
          <w:szCs w:val="20"/>
        </w:rPr>
        <w:t>o dani z přidané hodnoty, v platném znění (dále jen ZDPH)</w:t>
      </w:r>
      <w:r w:rsidR="00BF4EC4" w:rsidRPr="00CC7F78">
        <w:rPr>
          <w:rFonts w:ascii="Arial" w:hAnsi="Arial" w:cs="Arial"/>
          <w:sz w:val="20"/>
          <w:szCs w:val="20"/>
        </w:rPr>
        <w:t>.</w:t>
      </w:r>
    </w:p>
    <w:p w14:paraId="2DCDE0B8" w14:textId="3320CCA1" w:rsidR="006013CE" w:rsidRPr="00CC7F78" w:rsidRDefault="006013CE" w:rsidP="00A75E83">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Veškeré faktury a finanční úhrady budou prováděny v českých korunách. Zhotovitel je povinen poskytnout Objednateli součinnost při vyhotovení fakturací v souladu s „</w:t>
      </w:r>
      <w:r w:rsidR="00CC7F78">
        <w:rPr>
          <w:rFonts w:ascii="Arial" w:hAnsi="Arial" w:cs="Arial"/>
          <w:sz w:val="20"/>
          <w:szCs w:val="20"/>
        </w:rPr>
        <w:t>Obecnými p</w:t>
      </w:r>
      <w:r w:rsidRPr="00CC7F78">
        <w:rPr>
          <w:rFonts w:ascii="Arial" w:hAnsi="Arial" w:cs="Arial"/>
          <w:sz w:val="20"/>
          <w:szCs w:val="20"/>
        </w:rPr>
        <w:t>ravidly pro žadatele a příjemce</w:t>
      </w:r>
      <w:r w:rsidR="00CC7F78">
        <w:rPr>
          <w:rFonts w:ascii="Arial" w:hAnsi="Arial" w:cs="Arial"/>
          <w:sz w:val="20"/>
          <w:szCs w:val="20"/>
        </w:rPr>
        <w:t xml:space="preserve">“ </w:t>
      </w:r>
      <w:r w:rsidRPr="00CC7F78">
        <w:rPr>
          <w:rFonts w:ascii="Arial" w:hAnsi="Arial" w:cs="Arial"/>
          <w:sz w:val="20"/>
          <w:szCs w:val="20"/>
        </w:rPr>
        <w:t>v</w:t>
      </w:r>
      <w:r w:rsidR="00CC7F78">
        <w:rPr>
          <w:rFonts w:ascii="Arial" w:hAnsi="Arial" w:cs="Arial"/>
          <w:sz w:val="20"/>
          <w:szCs w:val="20"/>
        </w:rPr>
        <w:t> Národním plánu obnovy</w:t>
      </w:r>
      <w:r w:rsidRPr="00CC7F78">
        <w:rPr>
          <w:rFonts w:ascii="Arial" w:hAnsi="Arial" w:cs="Arial"/>
          <w:sz w:val="20"/>
          <w:szCs w:val="20"/>
        </w:rPr>
        <w:t xml:space="preserve"> v účinném znění</w:t>
      </w:r>
      <w:r w:rsidR="001262C6" w:rsidRPr="00CC7F78">
        <w:rPr>
          <w:rFonts w:ascii="Arial" w:hAnsi="Arial" w:cs="Arial"/>
          <w:sz w:val="20"/>
          <w:szCs w:val="20"/>
        </w:rPr>
        <w:t>.</w:t>
      </w:r>
      <w:r w:rsidRPr="00CC7F78">
        <w:rPr>
          <w:rFonts w:ascii="Arial" w:hAnsi="Arial" w:cs="Arial"/>
          <w:sz w:val="20"/>
          <w:szCs w:val="20"/>
        </w:rPr>
        <w:t xml:space="preserve"> </w:t>
      </w:r>
    </w:p>
    <w:p w14:paraId="0C9A0C59" w14:textId="5B8C777D" w:rsidR="00BF4EC4" w:rsidRPr="00CC7F78" w:rsidRDefault="00BF4EC4" w:rsidP="00A75E83">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ab/>
      </w:r>
      <w:r w:rsidR="00A8342D" w:rsidRPr="00CC7F78">
        <w:rPr>
          <w:rFonts w:ascii="Arial" w:hAnsi="Arial" w:cs="Arial"/>
          <w:sz w:val="20"/>
          <w:szCs w:val="20"/>
        </w:rPr>
        <w:t xml:space="preserve">Nedojde-li mezi účastníky této </w:t>
      </w:r>
      <w:r w:rsidR="006B50E2" w:rsidRPr="00CC7F78">
        <w:rPr>
          <w:rFonts w:ascii="Arial" w:hAnsi="Arial" w:cs="Arial"/>
          <w:sz w:val="20"/>
          <w:szCs w:val="20"/>
        </w:rPr>
        <w:t>S</w:t>
      </w:r>
      <w:r w:rsidR="00A8342D" w:rsidRPr="00CC7F78">
        <w:rPr>
          <w:rFonts w:ascii="Arial" w:hAnsi="Arial" w:cs="Arial"/>
          <w:sz w:val="20"/>
          <w:szCs w:val="20"/>
        </w:rPr>
        <w:t xml:space="preserve">mlouvy k dohodě při odsouhlasení množství nebo </w:t>
      </w:r>
      <w:r w:rsidR="003B5BCA" w:rsidRPr="00CC7F78">
        <w:rPr>
          <w:rFonts w:ascii="Arial" w:hAnsi="Arial" w:cs="Arial"/>
          <w:sz w:val="20"/>
          <w:szCs w:val="20"/>
        </w:rPr>
        <w:t xml:space="preserve">druhu provedených prací, je </w:t>
      </w:r>
      <w:r w:rsidR="006B50E2" w:rsidRPr="00CC7F78">
        <w:rPr>
          <w:rFonts w:ascii="Arial" w:hAnsi="Arial" w:cs="Arial"/>
          <w:sz w:val="20"/>
          <w:szCs w:val="20"/>
        </w:rPr>
        <w:t>O</w:t>
      </w:r>
      <w:r w:rsidR="003B5BCA" w:rsidRPr="00CC7F78">
        <w:rPr>
          <w:rFonts w:ascii="Arial" w:hAnsi="Arial" w:cs="Arial"/>
          <w:sz w:val="20"/>
          <w:szCs w:val="20"/>
        </w:rPr>
        <w:t xml:space="preserve">bjednatel oprávněn uhradit pouze tu část příslušného daňového dokladu </w:t>
      </w:r>
      <w:r w:rsidR="006B50E2" w:rsidRPr="00CC7F78">
        <w:rPr>
          <w:rFonts w:ascii="Arial" w:hAnsi="Arial" w:cs="Arial"/>
          <w:sz w:val="20"/>
          <w:szCs w:val="20"/>
        </w:rPr>
        <w:t>Z</w:t>
      </w:r>
      <w:r w:rsidR="003B5BCA" w:rsidRPr="00CC7F78">
        <w:rPr>
          <w:rFonts w:ascii="Arial" w:hAnsi="Arial" w:cs="Arial"/>
          <w:sz w:val="20"/>
          <w:szCs w:val="20"/>
        </w:rPr>
        <w:t xml:space="preserve">hotovitele, kterou odsouhlasil. Ohledně zbývající fakturované částky </w:t>
      </w:r>
      <w:r w:rsidR="006B50E2" w:rsidRPr="00CC7F78">
        <w:rPr>
          <w:rFonts w:ascii="Arial" w:hAnsi="Arial" w:cs="Arial"/>
          <w:sz w:val="20"/>
          <w:szCs w:val="20"/>
        </w:rPr>
        <w:t>Z</w:t>
      </w:r>
      <w:r w:rsidR="003B5BCA" w:rsidRPr="00CC7F78">
        <w:rPr>
          <w:rFonts w:ascii="Arial" w:hAnsi="Arial" w:cs="Arial"/>
          <w:sz w:val="20"/>
          <w:szCs w:val="20"/>
        </w:rPr>
        <w:t xml:space="preserve">hotoviteli nenáleží vůči </w:t>
      </w:r>
      <w:r w:rsidR="006B50E2" w:rsidRPr="00CC7F78">
        <w:rPr>
          <w:rFonts w:ascii="Arial" w:hAnsi="Arial" w:cs="Arial"/>
          <w:sz w:val="20"/>
          <w:szCs w:val="20"/>
        </w:rPr>
        <w:t>O</w:t>
      </w:r>
      <w:r w:rsidR="003B5BCA" w:rsidRPr="00CC7F78">
        <w:rPr>
          <w:rFonts w:ascii="Arial" w:hAnsi="Arial" w:cs="Arial"/>
          <w:sz w:val="20"/>
          <w:szCs w:val="20"/>
        </w:rPr>
        <w:t xml:space="preserve">bjednateli žádné sankce za prodlení </w:t>
      </w:r>
      <w:r w:rsidR="006B50E2" w:rsidRPr="00CC7F78">
        <w:rPr>
          <w:rFonts w:ascii="Arial" w:hAnsi="Arial" w:cs="Arial"/>
          <w:sz w:val="20"/>
          <w:szCs w:val="20"/>
        </w:rPr>
        <w:t>O</w:t>
      </w:r>
      <w:r w:rsidR="003B5BCA" w:rsidRPr="00CC7F78">
        <w:rPr>
          <w:rFonts w:ascii="Arial" w:hAnsi="Arial" w:cs="Arial"/>
          <w:sz w:val="20"/>
          <w:szCs w:val="20"/>
        </w:rPr>
        <w:t xml:space="preserve">bjednatele, tj. nenáleží mu zákonný úrok z prodlení podle § 1970 </w:t>
      </w:r>
      <w:proofErr w:type="spellStart"/>
      <w:r w:rsidR="003B5BCA" w:rsidRPr="00CC7F78">
        <w:rPr>
          <w:rFonts w:ascii="Arial" w:hAnsi="Arial" w:cs="Arial"/>
          <w:sz w:val="20"/>
          <w:szCs w:val="20"/>
        </w:rPr>
        <w:t>ObčZ</w:t>
      </w:r>
      <w:proofErr w:type="spellEnd"/>
      <w:r w:rsidR="003B5BCA" w:rsidRPr="00CC7F78">
        <w:rPr>
          <w:rFonts w:ascii="Arial" w:hAnsi="Arial" w:cs="Arial"/>
          <w:sz w:val="20"/>
          <w:szCs w:val="20"/>
        </w:rPr>
        <w:t>.</w:t>
      </w:r>
    </w:p>
    <w:p w14:paraId="0CD86A3B" w14:textId="36D0D8A4" w:rsidR="008C3782" w:rsidRPr="00CC7F78" w:rsidRDefault="008C3782" w:rsidP="00A75E83">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Peněžitý závazek (dluh) </w:t>
      </w:r>
      <w:r w:rsidR="00411215" w:rsidRPr="00CC7F78">
        <w:rPr>
          <w:rFonts w:ascii="Arial" w:hAnsi="Arial" w:cs="Arial"/>
          <w:sz w:val="20"/>
          <w:szCs w:val="20"/>
        </w:rPr>
        <w:t>O</w:t>
      </w:r>
      <w:r w:rsidRPr="00CC7F78">
        <w:rPr>
          <w:rFonts w:ascii="Arial" w:hAnsi="Arial" w:cs="Arial"/>
          <w:sz w:val="20"/>
          <w:szCs w:val="20"/>
        </w:rPr>
        <w:t xml:space="preserve">bjednatele vůči </w:t>
      </w:r>
      <w:r w:rsidR="00411215" w:rsidRPr="00CC7F78">
        <w:rPr>
          <w:rFonts w:ascii="Arial" w:hAnsi="Arial" w:cs="Arial"/>
          <w:sz w:val="20"/>
          <w:szCs w:val="20"/>
        </w:rPr>
        <w:t>Z</w:t>
      </w:r>
      <w:r w:rsidRPr="00CC7F78">
        <w:rPr>
          <w:rFonts w:ascii="Arial" w:hAnsi="Arial" w:cs="Arial"/>
          <w:sz w:val="20"/>
          <w:szCs w:val="20"/>
        </w:rPr>
        <w:t xml:space="preserve">hotoviteli se považuje za splněný dnem, kdy je příslušná částka odepsána z bankovního účtu </w:t>
      </w:r>
      <w:r w:rsidR="00411215" w:rsidRPr="00CC7F78">
        <w:rPr>
          <w:rFonts w:ascii="Arial" w:hAnsi="Arial" w:cs="Arial"/>
          <w:sz w:val="20"/>
          <w:szCs w:val="20"/>
        </w:rPr>
        <w:t>O</w:t>
      </w:r>
      <w:r w:rsidRPr="00CC7F78">
        <w:rPr>
          <w:rFonts w:ascii="Arial" w:hAnsi="Arial" w:cs="Arial"/>
          <w:sz w:val="20"/>
          <w:szCs w:val="20"/>
        </w:rPr>
        <w:t xml:space="preserve">bjednatele k úhradě na bankovní účet </w:t>
      </w:r>
      <w:r w:rsidR="00411215" w:rsidRPr="00CC7F78">
        <w:rPr>
          <w:rFonts w:ascii="Arial" w:hAnsi="Arial" w:cs="Arial"/>
          <w:sz w:val="20"/>
          <w:szCs w:val="20"/>
        </w:rPr>
        <w:t>Z</w:t>
      </w:r>
      <w:r w:rsidRPr="00CC7F78">
        <w:rPr>
          <w:rFonts w:ascii="Arial" w:hAnsi="Arial" w:cs="Arial"/>
          <w:sz w:val="20"/>
          <w:szCs w:val="20"/>
        </w:rPr>
        <w:t>hotovitele.</w:t>
      </w:r>
    </w:p>
    <w:p w14:paraId="6570203D" w14:textId="61467D08" w:rsidR="008C3782" w:rsidRPr="00CC7F78" w:rsidRDefault="00FC1969" w:rsidP="00A75E83">
      <w:pPr>
        <w:pStyle w:val="Odstavecseseznamem"/>
        <w:numPr>
          <w:ilvl w:val="1"/>
          <w:numId w:val="12"/>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Jestliže příslušný daňový doklad – faktura </w:t>
      </w:r>
      <w:r w:rsidR="00411215" w:rsidRPr="00CC7F78">
        <w:rPr>
          <w:rFonts w:ascii="Arial" w:hAnsi="Arial" w:cs="Arial"/>
          <w:sz w:val="20"/>
          <w:szCs w:val="20"/>
        </w:rPr>
        <w:t>Z</w:t>
      </w:r>
      <w:r w:rsidRPr="00CC7F78">
        <w:rPr>
          <w:rFonts w:ascii="Arial" w:hAnsi="Arial" w:cs="Arial"/>
          <w:sz w:val="20"/>
          <w:szCs w:val="20"/>
        </w:rPr>
        <w:t xml:space="preserve">hotovitele neodpovídá ujednáním v této </w:t>
      </w:r>
      <w:r w:rsidR="00411215" w:rsidRPr="00CC7F78">
        <w:rPr>
          <w:rFonts w:ascii="Arial" w:hAnsi="Arial" w:cs="Arial"/>
          <w:sz w:val="20"/>
          <w:szCs w:val="20"/>
        </w:rPr>
        <w:t>S</w:t>
      </w:r>
      <w:r w:rsidRPr="00CC7F78">
        <w:rPr>
          <w:rFonts w:ascii="Arial" w:hAnsi="Arial" w:cs="Arial"/>
          <w:sz w:val="20"/>
          <w:szCs w:val="20"/>
        </w:rPr>
        <w:t>mlouvě nebo nesplňuje zákonné náležitosti</w:t>
      </w:r>
      <w:r w:rsidR="00401FC8" w:rsidRPr="00CC7F78">
        <w:rPr>
          <w:rFonts w:ascii="Arial" w:hAnsi="Arial" w:cs="Arial"/>
          <w:sz w:val="20"/>
          <w:szCs w:val="20"/>
        </w:rPr>
        <w:t>,</w:t>
      </w:r>
      <w:r w:rsidRPr="00CC7F78">
        <w:rPr>
          <w:rFonts w:ascii="Arial" w:hAnsi="Arial" w:cs="Arial"/>
          <w:sz w:val="20"/>
          <w:szCs w:val="20"/>
        </w:rPr>
        <w:t xml:space="preserve"> má </w:t>
      </w:r>
      <w:r w:rsidR="00411215" w:rsidRPr="00CC7F78">
        <w:rPr>
          <w:rFonts w:ascii="Arial" w:hAnsi="Arial" w:cs="Arial"/>
          <w:sz w:val="20"/>
          <w:szCs w:val="20"/>
        </w:rPr>
        <w:t>O</w:t>
      </w:r>
      <w:r w:rsidRPr="00CC7F78">
        <w:rPr>
          <w:rFonts w:ascii="Arial" w:hAnsi="Arial" w:cs="Arial"/>
          <w:sz w:val="20"/>
          <w:szCs w:val="20"/>
        </w:rPr>
        <w:t xml:space="preserve">bjednatel právo ji vrátit </w:t>
      </w:r>
      <w:r w:rsidR="00411215" w:rsidRPr="00CC7F78">
        <w:rPr>
          <w:rFonts w:ascii="Arial" w:hAnsi="Arial" w:cs="Arial"/>
          <w:sz w:val="20"/>
          <w:szCs w:val="20"/>
        </w:rPr>
        <w:t>Z</w:t>
      </w:r>
      <w:r w:rsidRPr="00CC7F78">
        <w:rPr>
          <w:rFonts w:ascii="Arial" w:hAnsi="Arial" w:cs="Arial"/>
          <w:sz w:val="20"/>
          <w:szCs w:val="20"/>
        </w:rPr>
        <w:t xml:space="preserve">hotoviteli k opravě s uvedením vytknutých nedostatků s tím, že nová lhůta splatnosti běží ode dne doručení opraveného daňového dokladu </w:t>
      </w:r>
      <w:r w:rsidR="00411215" w:rsidRPr="00CC7F78">
        <w:rPr>
          <w:rFonts w:ascii="Arial" w:hAnsi="Arial" w:cs="Arial"/>
          <w:sz w:val="20"/>
          <w:szCs w:val="20"/>
        </w:rPr>
        <w:t>Z</w:t>
      </w:r>
      <w:r w:rsidRPr="00CC7F78">
        <w:rPr>
          <w:rFonts w:ascii="Arial" w:hAnsi="Arial" w:cs="Arial"/>
          <w:sz w:val="20"/>
          <w:szCs w:val="20"/>
        </w:rPr>
        <w:t xml:space="preserve">hotovitele </w:t>
      </w:r>
      <w:r w:rsidR="00411215" w:rsidRPr="00CC7F78">
        <w:rPr>
          <w:rFonts w:ascii="Arial" w:hAnsi="Arial" w:cs="Arial"/>
          <w:sz w:val="20"/>
          <w:szCs w:val="20"/>
        </w:rPr>
        <w:t>O</w:t>
      </w:r>
      <w:r w:rsidRPr="00CC7F78">
        <w:rPr>
          <w:rFonts w:ascii="Arial" w:hAnsi="Arial" w:cs="Arial"/>
          <w:sz w:val="20"/>
          <w:szCs w:val="20"/>
        </w:rPr>
        <w:t>bjednateli.</w:t>
      </w:r>
    </w:p>
    <w:p w14:paraId="06246C9C" w14:textId="77777777" w:rsidR="00C62C84" w:rsidRPr="00CC7F78" w:rsidRDefault="00C62C84" w:rsidP="00580935">
      <w:pPr>
        <w:tabs>
          <w:tab w:val="left" w:pos="0"/>
        </w:tabs>
        <w:contextualSpacing/>
        <w:jc w:val="center"/>
        <w:rPr>
          <w:rFonts w:ascii="Arial" w:hAnsi="Arial" w:cs="Arial"/>
          <w:b/>
          <w:sz w:val="20"/>
          <w:szCs w:val="20"/>
        </w:rPr>
      </w:pPr>
      <w:r w:rsidRPr="00CC7F78">
        <w:rPr>
          <w:rFonts w:ascii="Arial" w:hAnsi="Arial" w:cs="Arial"/>
          <w:b/>
          <w:sz w:val="20"/>
          <w:szCs w:val="20"/>
        </w:rPr>
        <w:t>IV.</w:t>
      </w:r>
    </w:p>
    <w:p w14:paraId="3E675877" w14:textId="6361DDAA" w:rsidR="00FC4D25" w:rsidRPr="00CC7F78" w:rsidRDefault="00FC4D25" w:rsidP="00D04416">
      <w:pPr>
        <w:tabs>
          <w:tab w:val="left" w:pos="0"/>
        </w:tabs>
        <w:spacing w:after="120" w:line="240" w:lineRule="auto"/>
        <w:jc w:val="center"/>
        <w:rPr>
          <w:rFonts w:ascii="Arial" w:hAnsi="Arial" w:cs="Arial"/>
          <w:b/>
          <w:sz w:val="20"/>
          <w:szCs w:val="20"/>
        </w:rPr>
      </w:pPr>
      <w:r w:rsidRPr="00CC7F78">
        <w:rPr>
          <w:rFonts w:ascii="Arial" w:hAnsi="Arial" w:cs="Arial"/>
          <w:b/>
          <w:sz w:val="20"/>
          <w:szCs w:val="20"/>
        </w:rPr>
        <w:t>Doba</w:t>
      </w:r>
      <w:r w:rsidR="00B439C8" w:rsidRPr="00CC7F78">
        <w:rPr>
          <w:rFonts w:ascii="Arial" w:hAnsi="Arial" w:cs="Arial"/>
          <w:b/>
          <w:sz w:val="20"/>
          <w:szCs w:val="20"/>
        </w:rPr>
        <w:t xml:space="preserve"> a podmínky</w:t>
      </w:r>
      <w:r w:rsidRPr="00CC7F78">
        <w:rPr>
          <w:rFonts w:ascii="Arial" w:hAnsi="Arial" w:cs="Arial"/>
          <w:b/>
          <w:sz w:val="20"/>
          <w:szCs w:val="20"/>
        </w:rPr>
        <w:t xml:space="preserve"> plnění</w:t>
      </w:r>
    </w:p>
    <w:p w14:paraId="1DB9A520" w14:textId="354CF15A" w:rsidR="00C62C84" w:rsidRPr="00CC7F78" w:rsidRDefault="00E61EE1" w:rsidP="00A75E83">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se zavazuje provést dílo podle této </w:t>
      </w:r>
      <w:r w:rsidR="004D3A2E" w:rsidRPr="00CC7F78">
        <w:rPr>
          <w:rFonts w:ascii="Arial" w:hAnsi="Arial" w:cs="Arial"/>
          <w:sz w:val="20"/>
          <w:szCs w:val="20"/>
        </w:rPr>
        <w:t>S</w:t>
      </w:r>
      <w:r w:rsidRPr="00CC7F78">
        <w:rPr>
          <w:rFonts w:ascii="Arial" w:hAnsi="Arial" w:cs="Arial"/>
          <w:sz w:val="20"/>
          <w:szCs w:val="20"/>
        </w:rPr>
        <w:t>mlouvy v následujících termínech:</w:t>
      </w:r>
    </w:p>
    <w:p w14:paraId="23BEA7A7" w14:textId="292DE197" w:rsidR="00E108B4" w:rsidRPr="009709BB" w:rsidRDefault="00E108B4" w:rsidP="00E108B4">
      <w:pPr>
        <w:pStyle w:val="Odstavecseseznamem"/>
        <w:numPr>
          <w:ilvl w:val="0"/>
          <w:numId w:val="24"/>
        </w:numPr>
        <w:spacing w:after="120" w:line="240" w:lineRule="auto"/>
        <w:ind w:left="851" w:hanging="425"/>
        <w:jc w:val="both"/>
        <w:rPr>
          <w:rFonts w:ascii="Arial" w:hAnsi="Arial" w:cs="Arial"/>
          <w:sz w:val="20"/>
          <w:szCs w:val="20"/>
        </w:rPr>
      </w:pPr>
      <w:r w:rsidRPr="009709BB">
        <w:rPr>
          <w:rFonts w:ascii="Arial" w:hAnsi="Arial" w:cs="Arial"/>
          <w:b/>
          <w:sz w:val="20"/>
          <w:szCs w:val="20"/>
        </w:rPr>
        <w:t>Předání a převzetí staveniště</w:t>
      </w:r>
      <w:r w:rsidRPr="009709BB">
        <w:rPr>
          <w:rFonts w:ascii="Arial" w:hAnsi="Arial" w:cs="Arial"/>
          <w:sz w:val="20"/>
          <w:szCs w:val="20"/>
        </w:rPr>
        <w:t xml:space="preserve"> – do </w:t>
      </w:r>
      <w:r w:rsidR="00263DC7">
        <w:rPr>
          <w:rFonts w:ascii="Arial" w:hAnsi="Arial" w:cs="Arial"/>
          <w:b/>
          <w:sz w:val="20"/>
          <w:szCs w:val="20"/>
        </w:rPr>
        <w:t>7 dnů od uzavření této Smlouvy</w:t>
      </w:r>
      <w:r w:rsidRPr="009709BB">
        <w:rPr>
          <w:rFonts w:ascii="Arial" w:hAnsi="Arial" w:cs="Arial"/>
          <w:sz w:val="20"/>
          <w:szCs w:val="20"/>
        </w:rPr>
        <w:t>,</w:t>
      </w:r>
    </w:p>
    <w:p w14:paraId="64328177" w14:textId="08A8D4AD" w:rsidR="00E108B4" w:rsidRPr="009709BB" w:rsidRDefault="00E108B4" w:rsidP="00E108B4">
      <w:pPr>
        <w:pStyle w:val="Odstavecseseznamem"/>
        <w:numPr>
          <w:ilvl w:val="0"/>
          <w:numId w:val="24"/>
        </w:numPr>
        <w:spacing w:after="120" w:line="240" w:lineRule="auto"/>
        <w:ind w:left="851" w:hanging="425"/>
        <w:jc w:val="both"/>
        <w:rPr>
          <w:rFonts w:ascii="Arial" w:hAnsi="Arial" w:cs="Arial"/>
          <w:sz w:val="20"/>
          <w:szCs w:val="20"/>
        </w:rPr>
      </w:pPr>
      <w:r w:rsidRPr="009709BB">
        <w:rPr>
          <w:rFonts w:ascii="Arial" w:hAnsi="Arial" w:cs="Arial"/>
          <w:b/>
          <w:sz w:val="20"/>
          <w:szCs w:val="20"/>
        </w:rPr>
        <w:t xml:space="preserve">Zahájení prací </w:t>
      </w:r>
      <w:r w:rsidRPr="009709BB">
        <w:rPr>
          <w:rFonts w:ascii="Arial" w:hAnsi="Arial" w:cs="Arial"/>
          <w:sz w:val="20"/>
          <w:szCs w:val="20"/>
        </w:rPr>
        <w:t xml:space="preserve">– </w:t>
      </w:r>
      <w:r w:rsidRPr="009709BB">
        <w:rPr>
          <w:rFonts w:ascii="Arial" w:hAnsi="Arial" w:cs="Arial"/>
          <w:b/>
          <w:sz w:val="20"/>
          <w:szCs w:val="20"/>
        </w:rPr>
        <w:t xml:space="preserve">do </w:t>
      </w:r>
      <w:r w:rsidR="00EC5317" w:rsidRPr="009709BB">
        <w:rPr>
          <w:rFonts w:ascii="Arial" w:hAnsi="Arial" w:cs="Arial"/>
          <w:b/>
          <w:sz w:val="20"/>
          <w:szCs w:val="20"/>
        </w:rPr>
        <w:t>7</w:t>
      </w:r>
      <w:r w:rsidRPr="009709BB">
        <w:rPr>
          <w:rFonts w:ascii="Arial" w:hAnsi="Arial" w:cs="Arial"/>
          <w:b/>
          <w:sz w:val="20"/>
          <w:szCs w:val="20"/>
        </w:rPr>
        <w:t xml:space="preserve"> dnů</w:t>
      </w:r>
      <w:r w:rsidRPr="009709BB">
        <w:rPr>
          <w:rFonts w:ascii="Arial" w:hAnsi="Arial" w:cs="Arial"/>
          <w:sz w:val="20"/>
          <w:szCs w:val="20"/>
        </w:rPr>
        <w:t xml:space="preserve"> od předání a převzetí staveniště,</w:t>
      </w:r>
    </w:p>
    <w:p w14:paraId="225B89F9" w14:textId="49649F0C" w:rsidR="00E108B4" w:rsidRPr="009709BB" w:rsidRDefault="00E108B4" w:rsidP="00E04356">
      <w:pPr>
        <w:pStyle w:val="Odstavecseseznamem"/>
        <w:numPr>
          <w:ilvl w:val="0"/>
          <w:numId w:val="24"/>
        </w:numPr>
        <w:spacing w:after="120" w:line="240" w:lineRule="auto"/>
        <w:ind w:left="851" w:hanging="425"/>
        <w:jc w:val="both"/>
        <w:rPr>
          <w:rFonts w:ascii="Arial" w:hAnsi="Arial" w:cs="Arial"/>
          <w:sz w:val="20"/>
          <w:szCs w:val="20"/>
        </w:rPr>
      </w:pPr>
      <w:r w:rsidRPr="009709BB">
        <w:rPr>
          <w:rFonts w:ascii="Arial" w:hAnsi="Arial" w:cs="Arial"/>
          <w:b/>
          <w:sz w:val="20"/>
          <w:szCs w:val="20"/>
        </w:rPr>
        <w:t xml:space="preserve">Lhůta pro řádné </w:t>
      </w:r>
      <w:r w:rsidR="0037722D" w:rsidRPr="009709BB">
        <w:rPr>
          <w:rFonts w:ascii="Arial" w:hAnsi="Arial" w:cs="Arial"/>
          <w:b/>
          <w:sz w:val="20"/>
          <w:szCs w:val="20"/>
        </w:rPr>
        <w:t xml:space="preserve">dokončení </w:t>
      </w:r>
      <w:r w:rsidR="00EF6517" w:rsidRPr="009709BB">
        <w:rPr>
          <w:rFonts w:ascii="Arial" w:hAnsi="Arial" w:cs="Arial"/>
          <w:b/>
          <w:sz w:val="20"/>
          <w:szCs w:val="20"/>
        </w:rPr>
        <w:t>D</w:t>
      </w:r>
      <w:r w:rsidR="0037722D" w:rsidRPr="009709BB">
        <w:rPr>
          <w:rFonts w:ascii="Arial" w:hAnsi="Arial" w:cs="Arial"/>
          <w:b/>
          <w:sz w:val="20"/>
          <w:szCs w:val="20"/>
        </w:rPr>
        <w:t>íla</w:t>
      </w:r>
      <w:r w:rsidRPr="009709BB">
        <w:rPr>
          <w:rFonts w:ascii="Arial" w:hAnsi="Arial" w:cs="Arial"/>
          <w:sz w:val="20"/>
          <w:szCs w:val="20"/>
        </w:rPr>
        <w:t xml:space="preserve"> </w:t>
      </w:r>
      <w:r w:rsidRPr="009709BB">
        <w:rPr>
          <w:rFonts w:ascii="Arial" w:hAnsi="Arial" w:cs="Arial"/>
          <w:b/>
          <w:sz w:val="20"/>
          <w:szCs w:val="20"/>
        </w:rPr>
        <w:t xml:space="preserve">nejpozději do </w:t>
      </w:r>
      <w:r w:rsidR="00023BED">
        <w:rPr>
          <w:rFonts w:ascii="Arial" w:hAnsi="Arial" w:cs="Arial"/>
          <w:b/>
          <w:sz w:val="20"/>
          <w:szCs w:val="20"/>
        </w:rPr>
        <w:t>30</w:t>
      </w:r>
      <w:r w:rsidR="00A245CB">
        <w:rPr>
          <w:rFonts w:ascii="Arial" w:hAnsi="Arial" w:cs="Arial"/>
          <w:b/>
          <w:sz w:val="20"/>
          <w:szCs w:val="20"/>
        </w:rPr>
        <w:t xml:space="preserve">. </w:t>
      </w:r>
      <w:r w:rsidR="00E20B5E">
        <w:rPr>
          <w:rFonts w:ascii="Arial" w:hAnsi="Arial" w:cs="Arial"/>
          <w:b/>
          <w:sz w:val="20"/>
          <w:szCs w:val="20"/>
        </w:rPr>
        <w:t>1</w:t>
      </w:r>
      <w:r w:rsidR="00023BED">
        <w:rPr>
          <w:rFonts w:ascii="Arial" w:hAnsi="Arial" w:cs="Arial"/>
          <w:b/>
          <w:sz w:val="20"/>
          <w:szCs w:val="20"/>
        </w:rPr>
        <w:t>1</w:t>
      </w:r>
      <w:r w:rsidR="00A245CB">
        <w:rPr>
          <w:rFonts w:ascii="Arial" w:hAnsi="Arial" w:cs="Arial"/>
          <w:b/>
          <w:sz w:val="20"/>
          <w:szCs w:val="20"/>
        </w:rPr>
        <w:t>. 2026</w:t>
      </w:r>
      <w:r w:rsidR="00A245CB" w:rsidRPr="009709BB">
        <w:rPr>
          <w:rFonts w:ascii="Arial" w:hAnsi="Arial" w:cs="Arial"/>
          <w:sz w:val="20"/>
          <w:szCs w:val="20"/>
        </w:rPr>
        <w:t xml:space="preserve"> </w:t>
      </w:r>
    </w:p>
    <w:p w14:paraId="2CC8D1DA" w14:textId="06A0ABB3" w:rsidR="00E108B4" w:rsidRPr="009709BB" w:rsidRDefault="00E108B4" w:rsidP="001B27B2">
      <w:pPr>
        <w:pStyle w:val="Odstavecseseznamem"/>
        <w:numPr>
          <w:ilvl w:val="0"/>
          <w:numId w:val="24"/>
        </w:numPr>
        <w:spacing w:after="120" w:line="240" w:lineRule="auto"/>
        <w:ind w:left="851" w:hanging="425"/>
        <w:jc w:val="both"/>
        <w:rPr>
          <w:rFonts w:ascii="Arial" w:hAnsi="Arial" w:cs="Arial"/>
          <w:sz w:val="20"/>
          <w:szCs w:val="20"/>
        </w:rPr>
      </w:pPr>
      <w:r w:rsidRPr="009709BB">
        <w:rPr>
          <w:rFonts w:ascii="Arial" w:hAnsi="Arial" w:cs="Arial"/>
          <w:b/>
          <w:sz w:val="20"/>
          <w:szCs w:val="20"/>
        </w:rPr>
        <w:t xml:space="preserve">Lhůta pro předání a převzetí </w:t>
      </w:r>
      <w:r w:rsidR="00EF6517" w:rsidRPr="009709BB">
        <w:rPr>
          <w:rFonts w:ascii="Arial" w:hAnsi="Arial" w:cs="Arial"/>
          <w:b/>
          <w:sz w:val="20"/>
          <w:szCs w:val="20"/>
        </w:rPr>
        <w:t>D</w:t>
      </w:r>
      <w:r w:rsidRPr="009709BB">
        <w:rPr>
          <w:rFonts w:ascii="Arial" w:hAnsi="Arial" w:cs="Arial"/>
          <w:b/>
          <w:sz w:val="20"/>
          <w:szCs w:val="20"/>
        </w:rPr>
        <w:t>íla</w:t>
      </w:r>
      <w:r w:rsidR="004C4A36">
        <w:rPr>
          <w:rFonts w:ascii="Arial" w:hAnsi="Arial" w:cs="Arial"/>
          <w:b/>
          <w:sz w:val="20"/>
          <w:szCs w:val="20"/>
        </w:rPr>
        <w:t xml:space="preserve"> včetně předání všech dokladů nutných pro kolaudaci díla</w:t>
      </w:r>
      <w:r w:rsidRPr="009709BB">
        <w:rPr>
          <w:rFonts w:ascii="Arial" w:hAnsi="Arial" w:cs="Arial"/>
          <w:b/>
          <w:bCs/>
          <w:sz w:val="20"/>
          <w:szCs w:val="20"/>
        </w:rPr>
        <w:t>:</w:t>
      </w:r>
      <w:r w:rsidRPr="009709BB">
        <w:rPr>
          <w:rFonts w:ascii="Arial" w:hAnsi="Arial" w:cs="Arial"/>
          <w:bCs/>
          <w:sz w:val="20"/>
          <w:szCs w:val="20"/>
        </w:rPr>
        <w:t xml:space="preserve"> do </w:t>
      </w:r>
      <w:r w:rsidRPr="009709BB">
        <w:rPr>
          <w:rFonts w:ascii="Arial" w:hAnsi="Arial" w:cs="Arial"/>
          <w:b/>
          <w:bCs/>
          <w:sz w:val="20"/>
          <w:szCs w:val="20"/>
        </w:rPr>
        <w:t>7 dnů</w:t>
      </w:r>
      <w:r w:rsidRPr="009709BB">
        <w:rPr>
          <w:rFonts w:ascii="Arial" w:hAnsi="Arial" w:cs="Arial"/>
          <w:bCs/>
          <w:sz w:val="20"/>
          <w:szCs w:val="20"/>
        </w:rPr>
        <w:t xml:space="preserve"> od dokončení stavebních prací. </w:t>
      </w:r>
    </w:p>
    <w:p w14:paraId="2F275B1C" w14:textId="23309FE5" w:rsidR="00E108B4" w:rsidRPr="009709BB" w:rsidRDefault="00E108B4" w:rsidP="00E04356">
      <w:pPr>
        <w:pStyle w:val="Odstavecseseznamem"/>
        <w:numPr>
          <w:ilvl w:val="0"/>
          <w:numId w:val="24"/>
        </w:numPr>
        <w:spacing w:after="120" w:line="240" w:lineRule="auto"/>
        <w:ind w:left="850" w:hanging="425"/>
        <w:contextualSpacing w:val="0"/>
        <w:jc w:val="both"/>
        <w:rPr>
          <w:rFonts w:ascii="Arial" w:hAnsi="Arial" w:cs="Arial"/>
          <w:sz w:val="20"/>
          <w:szCs w:val="20"/>
        </w:rPr>
      </w:pPr>
      <w:r w:rsidRPr="009709BB">
        <w:rPr>
          <w:rFonts w:ascii="Arial" w:hAnsi="Arial" w:cs="Arial"/>
          <w:b/>
          <w:sz w:val="20"/>
          <w:szCs w:val="20"/>
        </w:rPr>
        <w:t>Lhůta pro předání vyklizeného</w:t>
      </w:r>
      <w:r w:rsidRPr="009709BB">
        <w:rPr>
          <w:rFonts w:ascii="Arial" w:hAnsi="Arial" w:cs="Arial"/>
          <w:sz w:val="20"/>
          <w:szCs w:val="20"/>
        </w:rPr>
        <w:t xml:space="preserve"> a v řádném stavu jsoucího staveniště Objednatel</w:t>
      </w:r>
      <w:r w:rsidR="00EF6517" w:rsidRPr="009709BB">
        <w:rPr>
          <w:rFonts w:ascii="Arial" w:hAnsi="Arial" w:cs="Arial"/>
          <w:sz w:val="20"/>
          <w:szCs w:val="20"/>
        </w:rPr>
        <w:t>em</w:t>
      </w:r>
      <w:r w:rsidRPr="009709BB">
        <w:rPr>
          <w:rFonts w:ascii="Arial" w:hAnsi="Arial" w:cs="Arial"/>
          <w:sz w:val="20"/>
          <w:szCs w:val="20"/>
        </w:rPr>
        <w:t xml:space="preserve"> do </w:t>
      </w:r>
      <w:r w:rsidR="002C59AD" w:rsidRPr="009709BB">
        <w:rPr>
          <w:rFonts w:ascii="Arial" w:hAnsi="Arial" w:cs="Arial"/>
          <w:sz w:val="20"/>
          <w:szCs w:val="20"/>
        </w:rPr>
        <w:br/>
      </w:r>
      <w:r w:rsidRPr="009709BB">
        <w:rPr>
          <w:rFonts w:ascii="Arial" w:hAnsi="Arial" w:cs="Arial"/>
          <w:b/>
          <w:sz w:val="20"/>
          <w:szCs w:val="20"/>
        </w:rPr>
        <w:t>5 dnů</w:t>
      </w:r>
      <w:r w:rsidRPr="009709BB">
        <w:rPr>
          <w:rFonts w:ascii="Arial" w:hAnsi="Arial" w:cs="Arial"/>
          <w:sz w:val="20"/>
          <w:szCs w:val="20"/>
        </w:rPr>
        <w:t xml:space="preserve"> od předání a převzetí dokončených stavebních prací.</w:t>
      </w:r>
    </w:p>
    <w:p w14:paraId="38D717E9" w14:textId="6170DC56" w:rsidR="002C59AD" w:rsidRPr="00CC7F78" w:rsidRDefault="002C59AD"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9709BB">
        <w:rPr>
          <w:rFonts w:ascii="Arial" w:hAnsi="Arial" w:cs="Arial"/>
          <w:sz w:val="20"/>
          <w:szCs w:val="20"/>
        </w:rPr>
        <w:t>Smluvní strany se zavazují aktivně spolupracovat na upřesňování</w:t>
      </w:r>
      <w:r w:rsidRPr="00CC7F78">
        <w:rPr>
          <w:rFonts w:ascii="Arial" w:hAnsi="Arial" w:cs="Arial"/>
          <w:sz w:val="20"/>
          <w:szCs w:val="20"/>
        </w:rPr>
        <w:t xml:space="preserve"> časového harmonogramu a jeho dodržování s tím, že jakékoliv požadavky na jeho změny jsou smluvní strany povinny oznámit druhé smluvní straně bez zbytečného odkladu tak, aby mohly být včas projednány a potvrzeny kontaktními osobami obou smluvních stran. </w:t>
      </w:r>
    </w:p>
    <w:p w14:paraId="66C2B740" w14:textId="09BE970C" w:rsidR="00F51BA3" w:rsidRPr="00CC7F78" w:rsidRDefault="00F51BA3"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O předání a převzetí </w:t>
      </w:r>
      <w:r w:rsidR="00286EF1" w:rsidRPr="00CC7F78">
        <w:rPr>
          <w:rFonts w:ascii="Arial" w:hAnsi="Arial" w:cs="Arial"/>
          <w:sz w:val="20"/>
          <w:szCs w:val="20"/>
        </w:rPr>
        <w:t>D</w:t>
      </w:r>
      <w:r w:rsidRPr="00CC7F78">
        <w:rPr>
          <w:rFonts w:ascii="Arial" w:hAnsi="Arial" w:cs="Arial"/>
          <w:sz w:val="20"/>
          <w:szCs w:val="20"/>
        </w:rPr>
        <w:t xml:space="preserve">íla podle této smlouvy </w:t>
      </w:r>
      <w:proofErr w:type="gramStart"/>
      <w:r w:rsidRPr="00CC7F78">
        <w:rPr>
          <w:rFonts w:ascii="Arial" w:hAnsi="Arial" w:cs="Arial"/>
          <w:sz w:val="20"/>
          <w:szCs w:val="20"/>
        </w:rPr>
        <w:t>sepíší</w:t>
      </w:r>
      <w:proofErr w:type="gramEnd"/>
      <w:r w:rsidRPr="00CC7F78">
        <w:rPr>
          <w:rFonts w:ascii="Arial" w:hAnsi="Arial" w:cs="Arial"/>
          <w:sz w:val="20"/>
          <w:szCs w:val="20"/>
        </w:rPr>
        <w:t xml:space="preserve"> účastníci této </w:t>
      </w:r>
      <w:r w:rsidR="00993E6B" w:rsidRPr="00CC7F78">
        <w:rPr>
          <w:rFonts w:ascii="Arial" w:hAnsi="Arial" w:cs="Arial"/>
          <w:sz w:val="20"/>
          <w:szCs w:val="20"/>
        </w:rPr>
        <w:t>S</w:t>
      </w:r>
      <w:r w:rsidRPr="00CC7F78">
        <w:rPr>
          <w:rFonts w:ascii="Arial" w:hAnsi="Arial" w:cs="Arial"/>
          <w:sz w:val="20"/>
          <w:szCs w:val="20"/>
        </w:rPr>
        <w:t xml:space="preserve">mlouvy k návrhu </w:t>
      </w:r>
      <w:r w:rsidR="00993E6B" w:rsidRPr="00CC7F78">
        <w:rPr>
          <w:rFonts w:ascii="Arial" w:hAnsi="Arial" w:cs="Arial"/>
          <w:sz w:val="20"/>
          <w:szCs w:val="20"/>
        </w:rPr>
        <w:t>Z</w:t>
      </w:r>
      <w:r w:rsidRPr="00CC7F78">
        <w:rPr>
          <w:rFonts w:ascii="Arial" w:hAnsi="Arial" w:cs="Arial"/>
          <w:sz w:val="20"/>
          <w:szCs w:val="20"/>
        </w:rPr>
        <w:t xml:space="preserve">hotovitele písemný protokol. Tento protokol, ve kterém </w:t>
      </w:r>
      <w:r w:rsidR="00993E6B" w:rsidRPr="00CC7F78">
        <w:rPr>
          <w:rFonts w:ascii="Arial" w:hAnsi="Arial" w:cs="Arial"/>
          <w:sz w:val="20"/>
          <w:szCs w:val="20"/>
        </w:rPr>
        <w:t>O</w:t>
      </w:r>
      <w:r w:rsidRPr="00CC7F78">
        <w:rPr>
          <w:rFonts w:ascii="Arial" w:hAnsi="Arial" w:cs="Arial"/>
          <w:sz w:val="20"/>
          <w:szCs w:val="20"/>
        </w:rPr>
        <w:t xml:space="preserve">bjednatel výslovně </w:t>
      </w:r>
      <w:r w:rsidR="00B50979" w:rsidRPr="00CC7F78">
        <w:rPr>
          <w:rFonts w:ascii="Arial" w:hAnsi="Arial" w:cs="Arial"/>
          <w:sz w:val="20"/>
          <w:szCs w:val="20"/>
        </w:rPr>
        <w:t xml:space="preserve">prohlásí, že dílo </w:t>
      </w:r>
      <w:r w:rsidR="00993E6B" w:rsidRPr="00CC7F78">
        <w:rPr>
          <w:rFonts w:ascii="Arial" w:hAnsi="Arial" w:cs="Arial"/>
          <w:sz w:val="20"/>
          <w:szCs w:val="20"/>
        </w:rPr>
        <w:t>Z</w:t>
      </w:r>
      <w:r w:rsidR="00B50979" w:rsidRPr="00CC7F78">
        <w:rPr>
          <w:rFonts w:ascii="Arial" w:hAnsi="Arial" w:cs="Arial"/>
          <w:sz w:val="20"/>
          <w:szCs w:val="20"/>
        </w:rPr>
        <w:t xml:space="preserve">hotovitele provedené podle této </w:t>
      </w:r>
      <w:r w:rsidR="00993E6B" w:rsidRPr="00CC7F78">
        <w:rPr>
          <w:rFonts w:ascii="Arial" w:hAnsi="Arial" w:cs="Arial"/>
          <w:sz w:val="20"/>
          <w:szCs w:val="20"/>
        </w:rPr>
        <w:t>S</w:t>
      </w:r>
      <w:r w:rsidR="00B50979" w:rsidRPr="00CC7F78">
        <w:rPr>
          <w:rFonts w:ascii="Arial" w:hAnsi="Arial" w:cs="Arial"/>
          <w:sz w:val="20"/>
          <w:szCs w:val="20"/>
        </w:rPr>
        <w:t xml:space="preserve">mlouvy, jsoucí bez vad a nedodělků a </w:t>
      </w:r>
      <w:r w:rsidR="005C0B07" w:rsidRPr="00CC7F78">
        <w:rPr>
          <w:rFonts w:ascii="Arial" w:hAnsi="Arial" w:cs="Arial"/>
          <w:sz w:val="20"/>
          <w:szCs w:val="20"/>
        </w:rPr>
        <w:t xml:space="preserve">způsobilé k řádnému užívání přejímá, oprávnění zástupci </w:t>
      </w:r>
      <w:r w:rsidR="00993E6B" w:rsidRPr="00CC7F78">
        <w:rPr>
          <w:rFonts w:ascii="Arial" w:hAnsi="Arial" w:cs="Arial"/>
          <w:sz w:val="20"/>
          <w:szCs w:val="20"/>
        </w:rPr>
        <w:t>Z</w:t>
      </w:r>
      <w:r w:rsidR="005C0B07" w:rsidRPr="00CC7F78">
        <w:rPr>
          <w:rFonts w:ascii="Arial" w:hAnsi="Arial" w:cs="Arial"/>
          <w:sz w:val="20"/>
          <w:szCs w:val="20"/>
        </w:rPr>
        <w:t>hotovitel</w:t>
      </w:r>
      <w:r w:rsidR="007877BC" w:rsidRPr="00CC7F78">
        <w:rPr>
          <w:rFonts w:ascii="Arial" w:hAnsi="Arial" w:cs="Arial"/>
          <w:sz w:val="20"/>
          <w:szCs w:val="20"/>
        </w:rPr>
        <w:t xml:space="preserve">e a </w:t>
      </w:r>
      <w:r w:rsidR="00993E6B" w:rsidRPr="00CC7F78">
        <w:rPr>
          <w:rFonts w:ascii="Arial" w:hAnsi="Arial" w:cs="Arial"/>
          <w:sz w:val="20"/>
          <w:szCs w:val="20"/>
        </w:rPr>
        <w:t>O</w:t>
      </w:r>
      <w:r w:rsidR="007877BC" w:rsidRPr="00CC7F78">
        <w:rPr>
          <w:rFonts w:ascii="Arial" w:hAnsi="Arial" w:cs="Arial"/>
          <w:sz w:val="20"/>
          <w:szCs w:val="20"/>
        </w:rPr>
        <w:t>bjednatele, TD</w:t>
      </w:r>
      <w:r w:rsidR="0047017A" w:rsidRPr="00CC7F78">
        <w:rPr>
          <w:rFonts w:ascii="Arial" w:hAnsi="Arial" w:cs="Arial"/>
          <w:sz w:val="20"/>
          <w:szCs w:val="20"/>
        </w:rPr>
        <w:t>I</w:t>
      </w:r>
      <w:r w:rsidR="005C0B07" w:rsidRPr="00CC7F78">
        <w:rPr>
          <w:rFonts w:ascii="Arial" w:hAnsi="Arial" w:cs="Arial"/>
          <w:sz w:val="20"/>
          <w:szCs w:val="20"/>
        </w:rPr>
        <w:t xml:space="preserve"> a </w:t>
      </w:r>
      <w:r w:rsidR="00213177" w:rsidRPr="00CC7F78">
        <w:rPr>
          <w:rFonts w:ascii="Arial" w:hAnsi="Arial" w:cs="Arial"/>
          <w:sz w:val="20"/>
          <w:szCs w:val="20"/>
        </w:rPr>
        <w:t>Projektant</w:t>
      </w:r>
      <w:r w:rsidR="00A31D7A" w:rsidRPr="00CC7F78">
        <w:rPr>
          <w:rFonts w:ascii="Arial" w:hAnsi="Arial" w:cs="Arial"/>
          <w:sz w:val="20"/>
          <w:szCs w:val="20"/>
        </w:rPr>
        <w:t xml:space="preserve"> </w:t>
      </w:r>
      <w:proofErr w:type="gramStart"/>
      <w:r w:rsidR="005C0B07" w:rsidRPr="00CC7F78">
        <w:rPr>
          <w:rFonts w:ascii="Arial" w:hAnsi="Arial" w:cs="Arial"/>
          <w:sz w:val="20"/>
          <w:szCs w:val="20"/>
        </w:rPr>
        <w:t>podepíší</w:t>
      </w:r>
      <w:proofErr w:type="gramEnd"/>
      <w:r w:rsidR="005C0B07" w:rsidRPr="00CC7F78">
        <w:rPr>
          <w:rFonts w:ascii="Arial" w:hAnsi="Arial" w:cs="Arial"/>
          <w:sz w:val="20"/>
          <w:szCs w:val="20"/>
        </w:rPr>
        <w:t xml:space="preserve">. Objednatel není povinen převzít </w:t>
      </w:r>
      <w:r w:rsidR="00286EF1" w:rsidRPr="00CC7F78">
        <w:rPr>
          <w:rFonts w:ascii="Arial" w:hAnsi="Arial" w:cs="Arial"/>
          <w:sz w:val="20"/>
          <w:szCs w:val="20"/>
        </w:rPr>
        <w:t>D</w:t>
      </w:r>
      <w:r w:rsidR="005C0B07" w:rsidRPr="00CC7F78">
        <w:rPr>
          <w:rFonts w:ascii="Arial" w:hAnsi="Arial" w:cs="Arial"/>
          <w:sz w:val="20"/>
          <w:szCs w:val="20"/>
        </w:rPr>
        <w:t>ílo</w:t>
      </w:r>
      <w:r w:rsidR="00286EF1" w:rsidRPr="00CC7F78">
        <w:rPr>
          <w:rFonts w:ascii="Arial" w:hAnsi="Arial" w:cs="Arial"/>
          <w:sz w:val="20"/>
          <w:szCs w:val="20"/>
        </w:rPr>
        <w:t xml:space="preserve"> od</w:t>
      </w:r>
      <w:r w:rsidR="005C0B07" w:rsidRPr="00CC7F78">
        <w:rPr>
          <w:rFonts w:ascii="Arial" w:hAnsi="Arial" w:cs="Arial"/>
          <w:sz w:val="20"/>
          <w:szCs w:val="20"/>
        </w:rPr>
        <w:t xml:space="preserve"> </w:t>
      </w:r>
      <w:r w:rsidR="00993E6B" w:rsidRPr="00CC7F78">
        <w:rPr>
          <w:rFonts w:ascii="Arial" w:hAnsi="Arial" w:cs="Arial"/>
          <w:sz w:val="20"/>
          <w:szCs w:val="20"/>
        </w:rPr>
        <w:t>Z</w:t>
      </w:r>
      <w:r w:rsidR="005C0B07" w:rsidRPr="00CC7F78">
        <w:rPr>
          <w:rFonts w:ascii="Arial" w:hAnsi="Arial" w:cs="Arial"/>
          <w:sz w:val="20"/>
          <w:szCs w:val="20"/>
        </w:rPr>
        <w:t xml:space="preserve">hotovitele podle této </w:t>
      </w:r>
      <w:r w:rsidR="00993E6B" w:rsidRPr="00CC7F78">
        <w:rPr>
          <w:rFonts w:ascii="Arial" w:hAnsi="Arial" w:cs="Arial"/>
          <w:sz w:val="20"/>
          <w:szCs w:val="20"/>
        </w:rPr>
        <w:t>S</w:t>
      </w:r>
      <w:r w:rsidR="005C0B07" w:rsidRPr="00CC7F78">
        <w:rPr>
          <w:rFonts w:ascii="Arial" w:hAnsi="Arial" w:cs="Arial"/>
          <w:sz w:val="20"/>
          <w:szCs w:val="20"/>
        </w:rPr>
        <w:t>mlouvy se zjevnými vadami, které brání v řádném užívání stavby funkčně nebo esteticky nebo které toto řádné užívání stavby omezují.</w:t>
      </w:r>
    </w:p>
    <w:p w14:paraId="56FCF2E8" w14:textId="343677F6" w:rsidR="005C0B07" w:rsidRPr="00CC7F78" w:rsidRDefault="00590D57" w:rsidP="004D3A2E">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A23BB7" w:rsidRPr="00CC7F78">
        <w:rPr>
          <w:rFonts w:ascii="Arial" w:hAnsi="Arial" w:cs="Arial"/>
          <w:sz w:val="20"/>
          <w:szCs w:val="20"/>
        </w:rPr>
        <w:t xml:space="preserve">Při předání a převzetí </w:t>
      </w:r>
      <w:r w:rsidR="00286EF1" w:rsidRPr="00CC7F78">
        <w:rPr>
          <w:rFonts w:ascii="Arial" w:hAnsi="Arial" w:cs="Arial"/>
          <w:sz w:val="20"/>
          <w:szCs w:val="20"/>
        </w:rPr>
        <w:t>D</w:t>
      </w:r>
      <w:r w:rsidR="00A23BB7" w:rsidRPr="00CC7F78">
        <w:rPr>
          <w:rFonts w:ascii="Arial" w:hAnsi="Arial" w:cs="Arial"/>
          <w:sz w:val="20"/>
          <w:szCs w:val="20"/>
        </w:rPr>
        <w:t xml:space="preserve">íla </w:t>
      </w:r>
      <w:r w:rsidR="00286EF1" w:rsidRPr="00CC7F78">
        <w:rPr>
          <w:rFonts w:ascii="Arial" w:hAnsi="Arial" w:cs="Arial"/>
          <w:sz w:val="20"/>
          <w:szCs w:val="20"/>
        </w:rPr>
        <w:t xml:space="preserve">od </w:t>
      </w:r>
      <w:r w:rsidR="00993E6B" w:rsidRPr="00CC7F78">
        <w:rPr>
          <w:rFonts w:ascii="Arial" w:hAnsi="Arial" w:cs="Arial"/>
          <w:sz w:val="20"/>
          <w:szCs w:val="20"/>
        </w:rPr>
        <w:t>Z</w:t>
      </w:r>
      <w:r w:rsidR="00A23BB7" w:rsidRPr="00CC7F78">
        <w:rPr>
          <w:rFonts w:ascii="Arial" w:hAnsi="Arial" w:cs="Arial"/>
          <w:sz w:val="20"/>
          <w:szCs w:val="20"/>
        </w:rPr>
        <w:t>hotovitele podle tét</w:t>
      </w:r>
      <w:r w:rsidR="00A108E9" w:rsidRPr="00CC7F78">
        <w:rPr>
          <w:rFonts w:ascii="Arial" w:hAnsi="Arial" w:cs="Arial"/>
          <w:sz w:val="20"/>
          <w:szCs w:val="20"/>
        </w:rPr>
        <w:t xml:space="preserve">o </w:t>
      </w:r>
      <w:r w:rsidR="00993E6B" w:rsidRPr="00CC7F78">
        <w:rPr>
          <w:rFonts w:ascii="Arial" w:hAnsi="Arial" w:cs="Arial"/>
          <w:sz w:val="20"/>
          <w:szCs w:val="20"/>
        </w:rPr>
        <w:t>S</w:t>
      </w:r>
      <w:r w:rsidR="00A108E9" w:rsidRPr="00CC7F78">
        <w:rPr>
          <w:rFonts w:ascii="Arial" w:hAnsi="Arial" w:cs="Arial"/>
          <w:sz w:val="20"/>
          <w:szCs w:val="20"/>
        </w:rPr>
        <w:t xml:space="preserve">mlouvy </w:t>
      </w:r>
      <w:r w:rsidR="00993E6B" w:rsidRPr="00CC7F78">
        <w:rPr>
          <w:rFonts w:ascii="Arial" w:hAnsi="Arial" w:cs="Arial"/>
          <w:sz w:val="20"/>
          <w:szCs w:val="20"/>
        </w:rPr>
        <w:t>Z</w:t>
      </w:r>
      <w:r w:rsidR="00A108E9" w:rsidRPr="00CC7F78">
        <w:rPr>
          <w:rFonts w:ascii="Arial" w:hAnsi="Arial" w:cs="Arial"/>
          <w:sz w:val="20"/>
          <w:szCs w:val="20"/>
        </w:rPr>
        <w:t xml:space="preserve">hotovitel </w:t>
      </w:r>
      <w:r w:rsidR="00993E6B" w:rsidRPr="00CC7F78">
        <w:rPr>
          <w:rFonts w:ascii="Arial" w:hAnsi="Arial" w:cs="Arial"/>
          <w:sz w:val="20"/>
          <w:szCs w:val="20"/>
        </w:rPr>
        <w:t>O</w:t>
      </w:r>
      <w:r w:rsidR="00A108E9" w:rsidRPr="00CC7F78">
        <w:rPr>
          <w:rFonts w:ascii="Arial" w:hAnsi="Arial" w:cs="Arial"/>
          <w:sz w:val="20"/>
          <w:szCs w:val="20"/>
        </w:rPr>
        <w:t>bjednateli</w:t>
      </w:r>
      <w:r w:rsidR="00A23BB7" w:rsidRPr="00CC7F78">
        <w:rPr>
          <w:rFonts w:ascii="Arial" w:hAnsi="Arial" w:cs="Arial"/>
          <w:sz w:val="20"/>
          <w:szCs w:val="20"/>
        </w:rPr>
        <w:t xml:space="preserve"> předá ve dvou stejnopisech doklady o předepsaných zkouškách a revizích, certifikáty o vlastnostech použitých </w:t>
      </w:r>
      <w:r w:rsidR="00A23BB7" w:rsidRPr="00CC7F78">
        <w:rPr>
          <w:rFonts w:ascii="Arial" w:hAnsi="Arial" w:cs="Arial"/>
          <w:sz w:val="20"/>
          <w:szCs w:val="20"/>
        </w:rPr>
        <w:lastRenderedPageBreak/>
        <w:t xml:space="preserve">materiálů a projektovou dokumentaci skutečného provedení předmětné stavby, což bude </w:t>
      </w:r>
      <w:r w:rsidR="00CA02C8" w:rsidRPr="00CC7F78">
        <w:rPr>
          <w:rFonts w:ascii="Arial" w:hAnsi="Arial" w:cs="Arial"/>
          <w:sz w:val="20"/>
          <w:szCs w:val="20"/>
        </w:rPr>
        <w:t>v předávacím protokolu potvrzeno.</w:t>
      </w:r>
    </w:p>
    <w:p w14:paraId="27E789FC" w14:textId="399CC8B9" w:rsidR="009A00CA" w:rsidRPr="00CC7F78" w:rsidRDefault="00DA348A"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512B9D99">
        <w:rPr>
          <w:rFonts w:ascii="Arial" w:hAnsi="Arial" w:cs="Arial"/>
          <w:sz w:val="20"/>
          <w:szCs w:val="20"/>
        </w:rPr>
        <w:t xml:space="preserve">Objednatel se zavazuje předat </w:t>
      </w:r>
      <w:r w:rsidR="00CF4212" w:rsidRPr="512B9D99">
        <w:rPr>
          <w:rFonts w:ascii="Arial" w:hAnsi="Arial" w:cs="Arial"/>
          <w:sz w:val="20"/>
          <w:szCs w:val="20"/>
        </w:rPr>
        <w:t>Z</w:t>
      </w:r>
      <w:r w:rsidRPr="512B9D99">
        <w:rPr>
          <w:rFonts w:ascii="Arial" w:hAnsi="Arial" w:cs="Arial"/>
          <w:sz w:val="20"/>
          <w:szCs w:val="20"/>
        </w:rPr>
        <w:t xml:space="preserve">hotoviteli při předání staveniště podle odst. </w:t>
      </w:r>
      <w:r w:rsidR="004321E2" w:rsidRPr="512B9D99">
        <w:rPr>
          <w:rFonts w:ascii="Arial" w:hAnsi="Arial" w:cs="Arial"/>
          <w:sz w:val="20"/>
          <w:szCs w:val="20"/>
        </w:rPr>
        <w:t xml:space="preserve">2 </w:t>
      </w:r>
      <w:r w:rsidRPr="512B9D99">
        <w:rPr>
          <w:rFonts w:ascii="Arial" w:hAnsi="Arial" w:cs="Arial"/>
          <w:sz w:val="20"/>
          <w:szCs w:val="20"/>
        </w:rPr>
        <w:t xml:space="preserve">písm. a) tohoto článku této </w:t>
      </w:r>
      <w:r w:rsidR="00CF4212" w:rsidRPr="512B9D99">
        <w:rPr>
          <w:rFonts w:ascii="Arial" w:hAnsi="Arial" w:cs="Arial"/>
          <w:sz w:val="20"/>
          <w:szCs w:val="20"/>
        </w:rPr>
        <w:t>S</w:t>
      </w:r>
      <w:r w:rsidRPr="512B9D99">
        <w:rPr>
          <w:rFonts w:ascii="Arial" w:hAnsi="Arial" w:cs="Arial"/>
          <w:sz w:val="20"/>
          <w:szCs w:val="20"/>
        </w:rPr>
        <w:t>mlouvy v jednom vyhotovení projektovou dokumentaci pro provedení stavby citovanou v čl. I odst. 1 této smlouvy, a to v listinné podobě a dále v jednom vyhotovení (popř. v úředně ověřené kopii) rozhodnutí příslušného stavebního úřadu o povolení této stavby.</w:t>
      </w:r>
      <w:r w:rsidR="00B216BE" w:rsidRPr="512B9D99">
        <w:rPr>
          <w:rFonts w:ascii="Arial" w:hAnsi="Arial" w:cs="Arial"/>
          <w:sz w:val="20"/>
          <w:szCs w:val="20"/>
        </w:rPr>
        <w:t xml:space="preserve"> </w:t>
      </w:r>
      <w:r w:rsidRPr="512B9D99">
        <w:rPr>
          <w:rFonts w:ascii="Arial" w:hAnsi="Arial" w:cs="Arial"/>
          <w:sz w:val="20"/>
          <w:szCs w:val="20"/>
        </w:rPr>
        <w:t xml:space="preserve">O předání staveniště </w:t>
      </w:r>
      <w:r w:rsidR="00CF4212" w:rsidRPr="512B9D99">
        <w:rPr>
          <w:rFonts w:ascii="Arial" w:hAnsi="Arial" w:cs="Arial"/>
          <w:sz w:val="20"/>
          <w:szCs w:val="20"/>
        </w:rPr>
        <w:t>Z</w:t>
      </w:r>
      <w:r w:rsidRPr="512B9D99">
        <w:rPr>
          <w:rFonts w:ascii="Arial" w:hAnsi="Arial" w:cs="Arial"/>
          <w:sz w:val="20"/>
          <w:szCs w:val="20"/>
        </w:rPr>
        <w:t xml:space="preserve">hotoviteli a o předání sjednané dokumentace </w:t>
      </w:r>
      <w:proofErr w:type="gramStart"/>
      <w:r w:rsidRPr="512B9D99">
        <w:rPr>
          <w:rFonts w:ascii="Arial" w:hAnsi="Arial" w:cs="Arial"/>
          <w:sz w:val="20"/>
          <w:szCs w:val="20"/>
        </w:rPr>
        <w:t>sepíší</w:t>
      </w:r>
      <w:proofErr w:type="gramEnd"/>
      <w:r w:rsidRPr="512B9D99">
        <w:rPr>
          <w:rFonts w:ascii="Arial" w:hAnsi="Arial" w:cs="Arial"/>
          <w:sz w:val="20"/>
          <w:szCs w:val="20"/>
        </w:rPr>
        <w:t xml:space="preserve"> účastníci protokol, který jejich oprávnění zástupci </w:t>
      </w:r>
      <w:proofErr w:type="gramStart"/>
      <w:r w:rsidRPr="512B9D99">
        <w:rPr>
          <w:rFonts w:ascii="Arial" w:hAnsi="Arial" w:cs="Arial"/>
          <w:sz w:val="20"/>
          <w:szCs w:val="20"/>
        </w:rPr>
        <w:t>podepíší</w:t>
      </w:r>
      <w:proofErr w:type="gramEnd"/>
      <w:r w:rsidRPr="512B9D99">
        <w:rPr>
          <w:rFonts w:ascii="Arial" w:hAnsi="Arial" w:cs="Arial"/>
          <w:sz w:val="20"/>
          <w:szCs w:val="20"/>
        </w:rPr>
        <w:t>.</w:t>
      </w:r>
    </w:p>
    <w:p w14:paraId="78A5527F" w14:textId="7ED72AB6" w:rsidR="00881CAE" w:rsidRPr="00CC7F78" w:rsidRDefault="00217A94"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512B9D99">
        <w:rPr>
          <w:rFonts w:ascii="Arial" w:hAnsi="Arial" w:cs="Arial"/>
          <w:sz w:val="20"/>
          <w:szCs w:val="20"/>
        </w:rPr>
        <w:t>Nedodržení</w:t>
      </w:r>
      <w:r w:rsidR="00881CAE" w:rsidRPr="512B9D99">
        <w:rPr>
          <w:rFonts w:ascii="Arial" w:hAnsi="Arial" w:cs="Arial"/>
          <w:sz w:val="20"/>
          <w:szCs w:val="20"/>
        </w:rPr>
        <w:t xml:space="preserve"> </w:t>
      </w:r>
      <w:r w:rsidR="00DE1C7C">
        <w:rPr>
          <w:rFonts w:ascii="Arial" w:hAnsi="Arial" w:cs="Arial"/>
          <w:sz w:val="20"/>
          <w:szCs w:val="20"/>
        </w:rPr>
        <w:t>lhůty provedení D</w:t>
      </w:r>
      <w:r w:rsidR="004C23A5" w:rsidRPr="512B9D99">
        <w:rPr>
          <w:rFonts w:ascii="Arial" w:hAnsi="Arial" w:cs="Arial"/>
          <w:sz w:val="20"/>
          <w:szCs w:val="20"/>
        </w:rPr>
        <w:t>íla</w:t>
      </w:r>
      <w:r w:rsidR="00881CAE" w:rsidRPr="512B9D99">
        <w:rPr>
          <w:rFonts w:ascii="Arial" w:hAnsi="Arial" w:cs="Arial"/>
          <w:sz w:val="20"/>
          <w:szCs w:val="20"/>
        </w:rPr>
        <w:t xml:space="preserve"> </w:t>
      </w:r>
      <w:r w:rsidR="00285AE3" w:rsidRPr="512B9D99">
        <w:rPr>
          <w:rFonts w:ascii="Arial" w:hAnsi="Arial" w:cs="Arial"/>
          <w:sz w:val="20"/>
          <w:szCs w:val="20"/>
        </w:rPr>
        <w:t>Z</w:t>
      </w:r>
      <w:r w:rsidR="00881CAE" w:rsidRPr="512B9D99">
        <w:rPr>
          <w:rFonts w:ascii="Arial" w:hAnsi="Arial" w:cs="Arial"/>
          <w:sz w:val="20"/>
          <w:szCs w:val="20"/>
        </w:rPr>
        <w:t>hotovitelem a doby předání řádně provedené</w:t>
      </w:r>
      <w:r w:rsidR="004C23A5" w:rsidRPr="512B9D99">
        <w:rPr>
          <w:rFonts w:ascii="Arial" w:hAnsi="Arial" w:cs="Arial"/>
          <w:sz w:val="20"/>
          <w:szCs w:val="20"/>
        </w:rPr>
        <w:t xml:space="preserve">ho </w:t>
      </w:r>
      <w:r w:rsidR="00DE1C7C">
        <w:rPr>
          <w:rFonts w:ascii="Arial" w:hAnsi="Arial" w:cs="Arial"/>
          <w:sz w:val="20"/>
          <w:szCs w:val="20"/>
        </w:rPr>
        <w:t>D</w:t>
      </w:r>
      <w:r w:rsidR="004C23A5" w:rsidRPr="512B9D99">
        <w:rPr>
          <w:rFonts w:ascii="Arial" w:hAnsi="Arial" w:cs="Arial"/>
          <w:sz w:val="20"/>
          <w:szCs w:val="20"/>
        </w:rPr>
        <w:t>íla O</w:t>
      </w:r>
      <w:r w:rsidR="00881CAE" w:rsidRPr="512B9D99">
        <w:rPr>
          <w:rFonts w:ascii="Arial" w:hAnsi="Arial" w:cs="Arial"/>
          <w:sz w:val="20"/>
          <w:szCs w:val="20"/>
        </w:rPr>
        <w:t xml:space="preserve">bjednateli podle odst. </w:t>
      </w:r>
      <w:r w:rsidR="004C23A5" w:rsidRPr="512B9D99">
        <w:rPr>
          <w:rFonts w:ascii="Arial" w:hAnsi="Arial" w:cs="Arial"/>
          <w:sz w:val="20"/>
          <w:szCs w:val="20"/>
        </w:rPr>
        <w:t>1</w:t>
      </w:r>
      <w:r w:rsidR="00EA3620" w:rsidRPr="512B9D99">
        <w:rPr>
          <w:rFonts w:ascii="Arial" w:hAnsi="Arial" w:cs="Arial"/>
          <w:sz w:val="20"/>
          <w:szCs w:val="20"/>
        </w:rPr>
        <w:t xml:space="preserve"> </w:t>
      </w:r>
      <w:r w:rsidR="00881CAE" w:rsidRPr="512B9D99">
        <w:rPr>
          <w:rFonts w:ascii="Arial" w:hAnsi="Arial" w:cs="Arial"/>
          <w:sz w:val="20"/>
          <w:szCs w:val="20"/>
        </w:rPr>
        <w:t xml:space="preserve">písm. </w:t>
      </w:r>
      <w:r w:rsidR="00EF6517" w:rsidRPr="512B9D99">
        <w:rPr>
          <w:rFonts w:ascii="Arial" w:hAnsi="Arial" w:cs="Arial"/>
          <w:sz w:val="20"/>
          <w:szCs w:val="20"/>
        </w:rPr>
        <w:t>d</w:t>
      </w:r>
      <w:r w:rsidR="00881CAE" w:rsidRPr="512B9D99">
        <w:rPr>
          <w:rFonts w:ascii="Arial" w:hAnsi="Arial" w:cs="Arial"/>
          <w:sz w:val="20"/>
          <w:szCs w:val="20"/>
        </w:rPr>
        <w:t xml:space="preserve">) tohoto článku </w:t>
      </w:r>
      <w:r w:rsidR="002C41D4" w:rsidRPr="512B9D99">
        <w:rPr>
          <w:rFonts w:ascii="Arial" w:hAnsi="Arial" w:cs="Arial"/>
          <w:sz w:val="20"/>
          <w:szCs w:val="20"/>
        </w:rPr>
        <w:t xml:space="preserve">této </w:t>
      </w:r>
      <w:r w:rsidR="00285AE3" w:rsidRPr="512B9D99">
        <w:rPr>
          <w:rFonts w:ascii="Arial" w:hAnsi="Arial" w:cs="Arial"/>
          <w:sz w:val="20"/>
          <w:szCs w:val="20"/>
        </w:rPr>
        <w:t>S</w:t>
      </w:r>
      <w:r w:rsidR="002C41D4" w:rsidRPr="512B9D99">
        <w:rPr>
          <w:rFonts w:ascii="Arial" w:hAnsi="Arial" w:cs="Arial"/>
          <w:sz w:val="20"/>
          <w:szCs w:val="20"/>
        </w:rPr>
        <w:t>mlouvy a nedodržení</w:t>
      </w:r>
      <w:r w:rsidR="00112615" w:rsidRPr="512B9D99">
        <w:rPr>
          <w:rFonts w:ascii="Arial" w:hAnsi="Arial" w:cs="Arial"/>
          <w:sz w:val="20"/>
          <w:szCs w:val="20"/>
        </w:rPr>
        <w:t xml:space="preserve"> doby vyklizení a předání staveniště jsoucího v řádném stavu </w:t>
      </w:r>
      <w:r w:rsidR="00285AE3" w:rsidRPr="512B9D99">
        <w:rPr>
          <w:rFonts w:ascii="Arial" w:hAnsi="Arial" w:cs="Arial"/>
          <w:sz w:val="20"/>
          <w:szCs w:val="20"/>
        </w:rPr>
        <w:t>O</w:t>
      </w:r>
      <w:r w:rsidR="00112615" w:rsidRPr="512B9D99">
        <w:rPr>
          <w:rFonts w:ascii="Arial" w:hAnsi="Arial" w:cs="Arial"/>
          <w:sz w:val="20"/>
          <w:szCs w:val="20"/>
        </w:rPr>
        <w:t xml:space="preserve">bjednateli dle odst. </w:t>
      </w:r>
      <w:r w:rsidR="004C23A5" w:rsidRPr="512B9D99">
        <w:rPr>
          <w:rFonts w:ascii="Arial" w:hAnsi="Arial" w:cs="Arial"/>
          <w:sz w:val="20"/>
          <w:szCs w:val="20"/>
        </w:rPr>
        <w:t>1</w:t>
      </w:r>
      <w:r w:rsidR="00EA3620" w:rsidRPr="512B9D99">
        <w:rPr>
          <w:rFonts w:ascii="Arial" w:hAnsi="Arial" w:cs="Arial"/>
          <w:sz w:val="20"/>
          <w:szCs w:val="20"/>
        </w:rPr>
        <w:t xml:space="preserve"> </w:t>
      </w:r>
      <w:r w:rsidR="00112615" w:rsidRPr="512B9D99">
        <w:rPr>
          <w:rFonts w:ascii="Arial" w:hAnsi="Arial" w:cs="Arial"/>
          <w:sz w:val="20"/>
          <w:szCs w:val="20"/>
        </w:rPr>
        <w:t xml:space="preserve">písm. </w:t>
      </w:r>
      <w:r w:rsidR="00EF6517" w:rsidRPr="512B9D99">
        <w:rPr>
          <w:rFonts w:ascii="Arial" w:hAnsi="Arial" w:cs="Arial"/>
          <w:sz w:val="20"/>
          <w:szCs w:val="20"/>
        </w:rPr>
        <w:t>e</w:t>
      </w:r>
      <w:r w:rsidR="00112615" w:rsidRPr="512B9D99">
        <w:rPr>
          <w:rFonts w:ascii="Arial" w:hAnsi="Arial" w:cs="Arial"/>
          <w:sz w:val="20"/>
          <w:szCs w:val="20"/>
        </w:rPr>
        <w:t xml:space="preserve">) tohoto článku této smlouvy je závažným porušením této </w:t>
      </w:r>
      <w:r w:rsidR="00285AE3" w:rsidRPr="512B9D99">
        <w:rPr>
          <w:rFonts w:ascii="Arial" w:hAnsi="Arial" w:cs="Arial"/>
          <w:sz w:val="20"/>
          <w:szCs w:val="20"/>
        </w:rPr>
        <w:t>S</w:t>
      </w:r>
      <w:r w:rsidR="00112615" w:rsidRPr="512B9D99">
        <w:rPr>
          <w:rFonts w:ascii="Arial" w:hAnsi="Arial" w:cs="Arial"/>
          <w:sz w:val="20"/>
          <w:szCs w:val="20"/>
        </w:rPr>
        <w:t xml:space="preserve">mlouvy ze strany </w:t>
      </w:r>
      <w:r w:rsidR="00285AE3" w:rsidRPr="512B9D99">
        <w:rPr>
          <w:rFonts w:ascii="Arial" w:hAnsi="Arial" w:cs="Arial"/>
          <w:sz w:val="20"/>
          <w:szCs w:val="20"/>
        </w:rPr>
        <w:t>Z</w:t>
      </w:r>
      <w:r w:rsidR="00112615" w:rsidRPr="512B9D99">
        <w:rPr>
          <w:rFonts w:ascii="Arial" w:hAnsi="Arial" w:cs="Arial"/>
          <w:sz w:val="20"/>
          <w:szCs w:val="20"/>
        </w:rPr>
        <w:t xml:space="preserve">hotovitele a </w:t>
      </w:r>
      <w:r w:rsidR="00285AE3" w:rsidRPr="512B9D99">
        <w:rPr>
          <w:rFonts w:ascii="Arial" w:hAnsi="Arial" w:cs="Arial"/>
          <w:sz w:val="20"/>
          <w:szCs w:val="20"/>
        </w:rPr>
        <w:t>O</w:t>
      </w:r>
      <w:r w:rsidR="00112615" w:rsidRPr="512B9D99">
        <w:rPr>
          <w:rFonts w:ascii="Arial" w:hAnsi="Arial" w:cs="Arial"/>
          <w:sz w:val="20"/>
          <w:szCs w:val="20"/>
        </w:rPr>
        <w:t>bjednate</w:t>
      </w:r>
      <w:r w:rsidR="00630F1E" w:rsidRPr="512B9D99">
        <w:rPr>
          <w:rFonts w:ascii="Arial" w:hAnsi="Arial" w:cs="Arial"/>
          <w:sz w:val="20"/>
          <w:szCs w:val="20"/>
        </w:rPr>
        <w:t>l je v takovém případě oprávněn</w:t>
      </w:r>
      <w:r w:rsidR="00112615" w:rsidRPr="512B9D99">
        <w:rPr>
          <w:rFonts w:ascii="Arial" w:hAnsi="Arial" w:cs="Arial"/>
          <w:sz w:val="20"/>
          <w:szCs w:val="20"/>
        </w:rPr>
        <w:t xml:space="preserve"> vyúčtovat </w:t>
      </w:r>
      <w:r w:rsidR="00285AE3" w:rsidRPr="512B9D99">
        <w:rPr>
          <w:rFonts w:ascii="Arial" w:hAnsi="Arial" w:cs="Arial"/>
          <w:sz w:val="20"/>
          <w:szCs w:val="20"/>
        </w:rPr>
        <w:t>Z</w:t>
      </w:r>
      <w:r w:rsidR="00112615" w:rsidRPr="512B9D99">
        <w:rPr>
          <w:rFonts w:ascii="Arial" w:hAnsi="Arial" w:cs="Arial"/>
          <w:sz w:val="20"/>
          <w:szCs w:val="20"/>
        </w:rPr>
        <w:t>hotoviteli smluvní pokut</w:t>
      </w:r>
      <w:r w:rsidR="00FC7464" w:rsidRPr="512B9D99">
        <w:rPr>
          <w:rFonts w:ascii="Arial" w:hAnsi="Arial" w:cs="Arial"/>
          <w:sz w:val="20"/>
          <w:szCs w:val="20"/>
        </w:rPr>
        <w:t xml:space="preserve">u za prodlení podle čl. X odst. </w:t>
      </w:r>
      <w:r w:rsidR="0011301C" w:rsidRPr="512B9D99">
        <w:rPr>
          <w:rFonts w:ascii="Arial" w:hAnsi="Arial" w:cs="Arial"/>
          <w:sz w:val="20"/>
          <w:szCs w:val="20"/>
        </w:rPr>
        <w:t>3</w:t>
      </w:r>
      <w:r w:rsidR="00112615" w:rsidRPr="512B9D99">
        <w:rPr>
          <w:rFonts w:ascii="Arial" w:hAnsi="Arial" w:cs="Arial"/>
          <w:sz w:val="20"/>
          <w:szCs w:val="20"/>
        </w:rPr>
        <w:t xml:space="preserve"> této </w:t>
      </w:r>
      <w:r w:rsidR="0011301C" w:rsidRPr="512B9D99">
        <w:rPr>
          <w:rFonts w:ascii="Arial" w:hAnsi="Arial" w:cs="Arial"/>
          <w:sz w:val="20"/>
          <w:szCs w:val="20"/>
        </w:rPr>
        <w:t>S</w:t>
      </w:r>
      <w:r w:rsidR="00112615" w:rsidRPr="512B9D99">
        <w:rPr>
          <w:rFonts w:ascii="Arial" w:hAnsi="Arial" w:cs="Arial"/>
          <w:sz w:val="20"/>
          <w:szCs w:val="20"/>
        </w:rPr>
        <w:t xml:space="preserve">mlouvy a má právo na její zaplacení </w:t>
      </w:r>
      <w:r w:rsidR="00285AE3" w:rsidRPr="512B9D99">
        <w:rPr>
          <w:rFonts w:ascii="Arial" w:hAnsi="Arial" w:cs="Arial"/>
          <w:sz w:val="20"/>
          <w:szCs w:val="20"/>
        </w:rPr>
        <w:t>Z</w:t>
      </w:r>
      <w:r w:rsidR="00112615" w:rsidRPr="512B9D99">
        <w:rPr>
          <w:rFonts w:ascii="Arial" w:hAnsi="Arial" w:cs="Arial"/>
          <w:sz w:val="20"/>
          <w:szCs w:val="20"/>
        </w:rPr>
        <w:t xml:space="preserve">hotovitelem, ledaže </w:t>
      </w:r>
      <w:r w:rsidR="00285AE3" w:rsidRPr="512B9D99">
        <w:rPr>
          <w:rFonts w:ascii="Arial" w:hAnsi="Arial" w:cs="Arial"/>
          <w:sz w:val="20"/>
          <w:szCs w:val="20"/>
        </w:rPr>
        <w:t>Z</w:t>
      </w:r>
      <w:r w:rsidR="00112615" w:rsidRPr="512B9D99">
        <w:rPr>
          <w:rFonts w:ascii="Arial" w:hAnsi="Arial" w:cs="Arial"/>
          <w:sz w:val="20"/>
          <w:szCs w:val="20"/>
        </w:rPr>
        <w:t xml:space="preserve">hotovitel prokáže, že toto jeho prodlení bylo vyvoláno skutečností, kterou </w:t>
      </w:r>
      <w:r w:rsidR="00285AE3" w:rsidRPr="512B9D99">
        <w:rPr>
          <w:rFonts w:ascii="Arial" w:hAnsi="Arial" w:cs="Arial"/>
          <w:sz w:val="20"/>
          <w:szCs w:val="20"/>
        </w:rPr>
        <w:t>Z</w:t>
      </w:r>
      <w:r w:rsidR="00112615" w:rsidRPr="512B9D99">
        <w:rPr>
          <w:rFonts w:ascii="Arial" w:hAnsi="Arial" w:cs="Arial"/>
          <w:sz w:val="20"/>
          <w:szCs w:val="20"/>
        </w:rPr>
        <w:t>hotovitel nemohl předvídat ani při vynaložení řádné odborné péče, kterou na něm lze důvodně s ohledem na jeho odbornost požadovat.</w:t>
      </w:r>
    </w:p>
    <w:p w14:paraId="795ADD0D" w14:textId="5C7D294C" w:rsidR="00112615" w:rsidRPr="00CC7F78" w:rsidRDefault="00BC44B9"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Dílo </w:t>
      </w:r>
      <w:r w:rsidR="00DE01B4" w:rsidRPr="00CC7F78">
        <w:rPr>
          <w:rFonts w:ascii="Arial" w:hAnsi="Arial" w:cs="Arial"/>
          <w:sz w:val="20"/>
          <w:szCs w:val="20"/>
        </w:rPr>
        <w:t>Z</w:t>
      </w:r>
      <w:r w:rsidRPr="00CC7F78">
        <w:rPr>
          <w:rFonts w:ascii="Arial" w:hAnsi="Arial" w:cs="Arial"/>
          <w:sz w:val="20"/>
          <w:szCs w:val="20"/>
        </w:rPr>
        <w:t xml:space="preserve">hotovitele podle této </w:t>
      </w:r>
      <w:r w:rsidR="00DE01B4" w:rsidRPr="00CC7F78">
        <w:rPr>
          <w:rFonts w:ascii="Arial" w:hAnsi="Arial" w:cs="Arial"/>
          <w:sz w:val="20"/>
          <w:szCs w:val="20"/>
        </w:rPr>
        <w:t>S</w:t>
      </w:r>
      <w:r w:rsidRPr="00CC7F78">
        <w:rPr>
          <w:rFonts w:ascii="Arial" w:hAnsi="Arial" w:cs="Arial"/>
          <w:sz w:val="20"/>
          <w:szCs w:val="20"/>
        </w:rPr>
        <w:t xml:space="preserve">mlouvy bude dokončeno jeho řádným provedením a předáním </w:t>
      </w:r>
      <w:r w:rsidR="0011301C">
        <w:rPr>
          <w:rFonts w:ascii="Arial" w:hAnsi="Arial" w:cs="Arial"/>
          <w:sz w:val="20"/>
          <w:szCs w:val="20"/>
        </w:rPr>
        <w:t>Objednateli</w:t>
      </w:r>
      <w:r w:rsidR="00BE521D">
        <w:rPr>
          <w:rFonts w:ascii="Arial" w:hAnsi="Arial" w:cs="Arial"/>
          <w:sz w:val="20"/>
          <w:szCs w:val="20"/>
        </w:rPr>
        <w:t xml:space="preserve"> </w:t>
      </w:r>
      <w:r w:rsidR="005B3B32" w:rsidRPr="00CC7F78">
        <w:rPr>
          <w:rFonts w:ascii="Arial" w:hAnsi="Arial" w:cs="Arial"/>
          <w:sz w:val="20"/>
          <w:szCs w:val="20"/>
        </w:rPr>
        <w:t xml:space="preserve">včetně sjednané dokumentace obstarané podle ujednání v této </w:t>
      </w:r>
      <w:r w:rsidR="0011301C">
        <w:rPr>
          <w:rFonts w:ascii="Arial" w:hAnsi="Arial" w:cs="Arial"/>
          <w:sz w:val="20"/>
          <w:szCs w:val="20"/>
        </w:rPr>
        <w:t>S</w:t>
      </w:r>
      <w:r w:rsidR="005B3B32" w:rsidRPr="00CC7F78">
        <w:rPr>
          <w:rFonts w:ascii="Arial" w:hAnsi="Arial" w:cs="Arial"/>
          <w:sz w:val="20"/>
          <w:szCs w:val="20"/>
        </w:rPr>
        <w:t>mlouvě.</w:t>
      </w:r>
    </w:p>
    <w:p w14:paraId="66B1D45D" w14:textId="2A2254D4" w:rsidR="00B62B33" w:rsidRPr="00CC7F78" w:rsidRDefault="00D233DA"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je povinen při provádění </w:t>
      </w:r>
      <w:r w:rsidR="0011301C">
        <w:rPr>
          <w:rFonts w:ascii="Arial" w:hAnsi="Arial" w:cs="Arial"/>
          <w:sz w:val="20"/>
          <w:szCs w:val="20"/>
        </w:rPr>
        <w:t>D</w:t>
      </w:r>
      <w:r w:rsidRPr="00CC7F78">
        <w:rPr>
          <w:rFonts w:ascii="Arial" w:hAnsi="Arial" w:cs="Arial"/>
          <w:sz w:val="20"/>
          <w:szCs w:val="20"/>
        </w:rPr>
        <w:t xml:space="preserve">íla podle této </w:t>
      </w:r>
      <w:r w:rsidR="00DE01B4" w:rsidRPr="00CC7F78">
        <w:rPr>
          <w:rFonts w:ascii="Arial" w:hAnsi="Arial" w:cs="Arial"/>
          <w:sz w:val="20"/>
          <w:szCs w:val="20"/>
        </w:rPr>
        <w:t>S</w:t>
      </w:r>
      <w:r w:rsidRPr="00CC7F78">
        <w:rPr>
          <w:rFonts w:ascii="Arial" w:hAnsi="Arial" w:cs="Arial"/>
          <w:sz w:val="20"/>
          <w:szCs w:val="20"/>
        </w:rPr>
        <w:t xml:space="preserve">mlouvy umožnit řádný průběžný výkon autorského dozoru </w:t>
      </w:r>
      <w:r w:rsidR="00213177" w:rsidRPr="00CC7F78">
        <w:rPr>
          <w:rFonts w:ascii="Arial" w:hAnsi="Arial" w:cs="Arial"/>
          <w:sz w:val="20"/>
          <w:szCs w:val="20"/>
        </w:rPr>
        <w:t>Projektanta,</w:t>
      </w:r>
      <w:r w:rsidRPr="00CC7F78">
        <w:rPr>
          <w:rFonts w:ascii="Arial" w:hAnsi="Arial" w:cs="Arial"/>
          <w:sz w:val="20"/>
          <w:szCs w:val="20"/>
        </w:rPr>
        <w:t xml:space="preserve"> řádný průbě</w:t>
      </w:r>
      <w:r w:rsidR="00C94EDA" w:rsidRPr="00CC7F78">
        <w:rPr>
          <w:rFonts w:ascii="Arial" w:hAnsi="Arial" w:cs="Arial"/>
          <w:sz w:val="20"/>
          <w:szCs w:val="20"/>
        </w:rPr>
        <w:t>žný výkon funkce TD</w:t>
      </w:r>
      <w:r w:rsidR="006169B0" w:rsidRPr="00CC7F78">
        <w:rPr>
          <w:rFonts w:ascii="Arial" w:hAnsi="Arial" w:cs="Arial"/>
          <w:sz w:val="20"/>
          <w:szCs w:val="20"/>
        </w:rPr>
        <w:t>I</w:t>
      </w:r>
      <w:r w:rsidRPr="00CC7F78">
        <w:rPr>
          <w:rFonts w:ascii="Arial" w:hAnsi="Arial" w:cs="Arial"/>
          <w:sz w:val="20"/>
          <w:szCs w:val="20"/>
        </w:rPr>
        <w:t xml:space="preserve"> a řádnou průběžnou kontrolu provádění díla podle této </w:t>
      </w:r>
      <w:r w:rsidR="00DE01B4" w:rsidRPr="00CC7F78">
        <w:rPr>
          <w:rFonts w:ascii="Arial" w:hAnsi="Arial" w:cs="Arial"/>
          <w:sz w:val="20"/>
          <w:szCs w:val="20"/>
        </w:rPr>
        <w:t>S</w:t>
      </w:r>
      <w:r w:rsidRPr="00CC7F78">
        <w:rPr>
          <w:rFonts w:ascii="Arial" w:hAnsi="Arial" w:cs="Arial"/>
          <w:sz w:val="20"/>
          <w:szCs w:val="20"/>
        </w:rPr>
        <w:t xml:space="preserve">mlouvy oprávněnému zástupci </w:t>
      </w:r>
      <w:r w:rsidR="00DE01B4" w:rsidRPr="00CC7F78">
        <w:rPr>
          <w:rFonts w:ascii="Arial" w:hAnsi="Arial" w:cs="Arial"/>
          <w:sz w:val="20"/>
          <w:szCs w:val="20"/>
        </w:rPr>
        <w:t>O</w:t>
      </w:r>
      <w:r w:rsidRPr="00CC7F78">
        <w:rPr>
          <w:rFonts w:ascii="Arial" w:hAnsi="Arial" w:cs="Arial"/>
          <w:sz w:val="20"/>
          <w:szCs w:val="20"/>
        </w:rPr>
        <w:t>bjednatele.</w:t>
      </w:r>
    </w:p>
    <w:p w14:paraId="4F2CCFF2" w14:textId="2FF4BF34" w:rsidR="00D233DA" w:rsidRPr="00CC7F78" w:rsidRDefault="005C57D1"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se zavazuje udržovat na převzatém staveništi po celou dobu provádění </w:t>
      </w:r>
      <w:r w:rsidR="0011301C">
        <w:rPr>
          <w:rFonts w:ascii="Arial" w:hAnsi="Arial" w:cs="Arial"/>
          <w:sz w:val="20"/>
          <w:szCs w:val="20"/>
        </w:rPr>
        <w:t>Dí</w:t>
      </w:r>
      <w:r w:rsidR="0051697C" w:rsidRPr="00CC7F78">
        <w:rPr>
          <w:rFonts w:ascii="Arial" w:hAnsi="Arial" w:cs="Arial"/>
          <w:sz w:val="20"/>
          <w:szCs w:val="20"/>
        </w:rPr>
        <w:t>la pořádek a čistotu, a to na svůj náklad, dále za</w:t>
      </w:r>
      <w:r w:rsidR="00455649" w:rsidRPr="00CC7F78">
        <w:rPr>
          <w:rFonts w:ascii="Arial" w:hAnsi="Arial" w:cs="Arial"/>
          <w:sz w:val="20"/>
          <w:szCs w:val="20"/>
        </w:rPr>
        <w:t>jišťovat na svůj náklad průběžné</w:t>
      </w:r>
      <w:r w:rsidR="0051697C" w:rsidRPr="00CC7F78">
        <w:rPr>
          <w:rFonts w:ascii="Arial" w:hAnsi="Arial" w:cs="Arial"/>
          <w:sz w:val="20"/>
          <w:szCs w:val="20"/>
        </w:rPr>
        <w:t xml:space="preserve"> podmínky pro bezpečný výkon všech potřebných prací k řádnému provedení </w:t>
      </w:r>
      <w:r w:rsidR="0011301C">
        <w:rPr>
          <w:rFonts w:ascii="Arial" w:hAnsi="Arial" w:cs="Arial"/>
          <w:sz w:val="20"/>
          <w:szCs w:val="20"/>
        </w:rPr>
        <w:t>D</w:t>
      </w:r>
      <w:r w:rsidR="0051697C" w:rsidRPr="00CC7F78">
        <w:rPr>
          <w:rFonts w:ascii="Arial" w:hAnsi="Arial" w:cs="Arial"/>
          <w:sz w:val="20"/>
          <w:szCs w:val="20"/>
        </w:rPr>
        <w:t xml:space="preserve">íla podle této </w:t>
      </w:r>
      <w:r w:rsidR="0084746B" w:rsidRPr="00CC7F78">
        <w:rPr>
          <w:rFonts w:ascii="Arial" w:hAnsi="Arial" w:cs="Arial"/>
          <w:sz w:val="20"/>
          <w:szCs w:val="20"/>
        </w:rPr>
        <w:t>S</w:t>
      </w:r>
      <w:r w:rsidR="0051697C" w:rsidRPr="00CC7F78">
        <w:rPr>
          <w:rFonts w:ascii="Arial" w:hAnsi="Arial" w:cs="Arial"/>
          <w:sz w:val="20"/>
          <w:szCs w:val="20"/>
        </w:rPr>
        <w:t>mlouvy a zajišťovat na svůj náklad průběžné odstraňování a lik</w:t>
      </w:r>
      <w:r w:rsidR="00121A7A" w:rsidRPr="00CC7F78">
        <w:rPr>
          <w:rFonts w:ascii="Arial" w:hAnsi="Arial" w:cs="Arial"/>
          <w:sz w:val="20"/>
          <w:szCs w:val="20"/>
        </w:rPr>
        <w:t>vidaci všech vzniklých odpadů,</w:t>
      </w:r>
      <w:r w:rsidR="0051697C" w:rsidRPr="00CC7F78">
        <w:rPr>
          <w:rFonts w:ascii="Arial" w:hAnsi="Arial" w:cs="Arial"/>
          <w:sz w:val="20"/>
          <w:szCs w:val="20"/>
        </w:rPr>
        <w:t xml:space="preserve"> to vše v souladu se všemi obecně závaznými právními předpisy.</w:t>
      </w:r>
    </w:p>
    <w:p w14:paraId="053260CB" w14:textId="62356096" w:rsidR="0051697C" w:rsidRPr="00CC7F78" w:rsidRDefault="0051697C"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ab/>
      </w:r>
      <w:r w:rsidR="0082036E" w:rsidRPr="00CC7F78">
        <w:rPr>
          <w:rFonts w:ascii="Arial" w:hAnsi="Arial" w:cs="Arial"/>
          <w:sz w:val="20"/>
          <w:szCs w:val="20"/>
        </w:rPr>
        <w:t xml:space="preserve">Staveništěm se rozumí prostor určený projektovou dokumentací pro provedení stavby a pro umístění potřebného zařízení staveniště včetně uložení materiálu pro provádění </w:t>
      </w:r>
      <w:r w:rsidR="00726D22">
        <w:rPr>
          <w:rFonts w:ascii="Arial" w:hAnsi="Arial" w:cs="Arial"/>
          <w:sz w:val="20"/>
          <w:szCs w:val="20"/>
        </w:rPr>
        <w:t>D</w:t>
      </w:r>
      <w:r w:rsidR="0082036E" w:rsidRPr="00CC7F78">
        <w:rPr>
          <w:rFonts w:ascii="Arial" w:hAnsi="Arial" w:cs="Arial"/>
          <w:sz w:val="20"/>
          <w:szCs w:val="20"/>
        </w:rPr>
        <w:t xml:space="preserve">íla podle této </w:t>
      </w:r>
      <w:r w:rsidR="0084746B" w:rsidRPr="00CC7F78">
        <w:rPr>
          <w:rFonts w:ascii="Arial" w:hAnsi="Arial" w:cs="Arial"/>
          <w:sz w:val="20"/>
          <w:szCs w:val="20"/>
        </w:rPr>
        <w:t>S</w:t>
      </w:r>
      <w:r w:rsidR="0082036E" w:rsidRPr="00CC7F78">
        <w:rPr>
          <w:rFonts w:ascii="Arial" w:hAnsi="Arial" w:cs="Arial"/>
          <w:sz w:val="20"/>
          <w:szCs w:val="20"/>
        </w:rPr>
        <w:t>mlouvy.</w:t>
      </w:r>
    </w:p>
    <w:p w14:paraId="78B7F21B" w14:textId="65CFE339" w:rsidR="0082036E" w:rsidRPr="00CC7F78" w:rsidRDefault="006923AB"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1324C5D3">
        <w:rPr>
          <w:rFonts w:ascii="Arial" w:hAnsi="Arial" w:cs="Arial"/>
          <w:sz w:val="20"/>
          <w:szCs w:val="20"/>
        </w:rPr>
        <w:t xml:space="preserve">Při předání a převzetí staveniště se </w:t>
      </w:r>
      <w:r w:rsidR="0084746B" w:rsidRPr="1324C5D3">
        <w:rPr>
          <w:rFonts w:ascii="Arial" w:hAnsi="Arial" w:cs="Arial"/>
          <w:sz w:val="20"/>
          <w:szCs w:val="20"/>
        </w:rPr>
        <w:t>Z</w:t>
      </w:r>
      <w:r w:rsidRPr="1324C5D3">
        <w:rPr>
          <w:rFonts w:ascii="Arial" w:hAnsi="Arial" w:cs="Arial"/>
          <w:sz w:val="20"/>
          <w:szCs w:val="20"/>
        </w:rPr>
        <w:t xml:space="preserve">hotovitel seznámí s rozmístěním a trasami všech podzemních inženýrských sítí, které se na území tohoto staveniště </w:t>
      </w:r>
      <w:r w:rsidRPr="1324C5D3">
        <w:rPr>
          <w:rFonts w:ascii="Arial" w:hAnsi="Arial" w:cs="Arial"/>
          <w:sz w:val="20"/>
          <w:szCs w:val="20"/>
        </w:rPr>
        <w:t>nacházejí</w:t>
      </w:r>
      <w:r w:rsidR="00E816E5" w:rsidRPr="1324C5D3">
        <w:rPr>
          <w:rFonts w:ascii="Arial" w:hAnsi="Arial" w:cs="Arial"/>
          <w:sz w:val="20"/>
          <w:szCs w:val="20"/>
        </w:rPr>
        <w:t xml:space="preserve"> a jejichž dokumentaci </w:t>
      </w:r>
      <w:r w:rsidR="0084746B" w:rsidRPr="1324C5D3">
        <w:rPr>
          <w:rFonts w:ascii="Arial" w:hAnsi="Arial" w:cs="Arial"/>
          <w:sz w:val="20"/>
          <w:szCs w:val="20"/>
        </w:rPr>
        <w:t>O</w:t>
      </w:r>
      <w:r w:rsidR="00E816E5" w:rsidRPr="1324C5D3">
        <w:rPr>
          <w:rFonts w:ascii="Arial" w:hAnsi="Arial" w:cs="Arial"/>
          <w:sz w:val="20"/>
          <w:szCs w:val="20"/>
        </w:rPr>
        <w:t xml:space="preserve">bjednatel </w:t>
      </w:r>
      <w:r w:rsidR="0084746B" w:rsidRPr="1324C5D3">
        <w:rPr>
          <w:rFonts w:ascii="Arial" w:hAnsi="Arial" w:cs="Arial"/>
          <w:sz w:val="20"/>
          <w:szCs w:val="20"/>
        </w:rPr>
        <w:t>Z</w:t>
      </w:r>
      <w:r w:rsidR="00E816E5" w:rsidRPr="1324C5D3">
        <w:rPr>
          <w:rFonts w:ascii="Arial" w:hAnsi="Arial" w:cs="Arial"/>
          <w:sz w:val="20"/>
          <w:szCs w:val="20"/>
        </w:rPr>
        <w:t>hotoviteli při předání staveniště předal</w:t>
      </w:r>
      <w:r w:rsidRPr="1324C5D3">
        <w:rPr>
          <w:rFonts w:ascii="Arial" w:hAnsi="Arial" w:cs="Arial"/>
          <w:sz w:val="20"/>
          <w:szCs w:val="20"/>
        </w:rPr>
        <w:t xml:space="preserve">, dále </w:t>
      </w:r>
      <w:r w:rsidR="00346124" w:rsidRPr="1324C5D3">
        <w:rPr>
          <w:rFonts w:ascii="Arial" w:hAnsi="Arial" w:cs="Arial"/>
          <w:sz w:val="20"/>
          <w:szCs w:val="20"/>
        </w:rPr>
        <w:t>Z</w:t>
      </w:r>
      <w:r w:rsidRPr="1324C5D3">
        <w:rPr>
          <w:rFonts w:ascii="Arial" w:hAnsi="Arial" w:cs="Arial"/>
          <w:sz w:val="20"/>
          <w:szCs w:val="20"/>
        </w:rPr>
        <w:t xml:space="preserve">hotovitel provede na svůj náklad potřebné vytyčení tras všech těchto podzemních inženýrských sítí a zajistí, aby </w:t>
      </w:r>
      <w:r w:rsidR="000A1DE5" w:rsidRPr="1324C5D3">
        <w:rPr>
          <w:rFonts w:ascii="Arial" w:hAnsi="Arial" w:cs="Arial"/>
          <w:sz w:val="20"/>
          <w:szCs w:val="20"/>
        </w:rPr>
        <w:t xml:space="preserve">nebyly při provádění prací k řádnému provedení </w:t>
      </w:r>
      <w:r w:rsidR="00726D22" w:rsidRPr="1324C5D3">
        <w:rPr>
          <w:rFonts w:ascii="Arial" w:hAnsi="Arial" w:cs="Arial"/>
          <w:sz w:val="20"/>
          <w:szCs w:val="20"/>
        </w:rPr>
        <w:t>D</w:t>
      </w:r>
      <w:r w:rsidR="000A1DE5" w:rsidRPr="1324C5D3">
        <w:rPr>
          <w:rFonts w:ascii="Arial" w:hAnsi="Arial" w:cs="Arial"/>
          <w:sz w:val="20"/>
          <w:szCs w:val="20"/>
        </w:rPr>
        <w:t xml:space="preserve">íla podle této </w:t>
      </w:r>
      <w:r w:rsidR="00346124" w:rsidRPr="1324C5D3">
        <w:rPr>
          <w:rFonts w:ascii="Arial" w:hAnsi="Arial" w:cs="Arial"/>
          <w:sz w:val="20"/>
          <w:szCs w:val="20"/>
        </w:rPr>
        <w:t>S</w:t>
      </w:r>
      <w:r w:rsidR="000A1DE5" w:rsidRPr="1324C5D3">
        <w:rPr>
          <w:rFonts w:ascii="Arial" w:hAnsi="Arial" w:cs="Arial"/>
          <w:sz w:val="20"/>
          <w:szCs w:val="20"/>
        </w:rPr>
        <w:t>mlouvy poškozeny, včetně provedení jejich potřebného přeložení</w:t>
      </w:r>
      <w:r w:rsidR="004D5D3D" w:rsidRPr="1324C5D3">
        <w:rPr>
          <w:rFonts w:ascii="Arial" w:hAnsi="Arial" w:cs="Arial"/>
          <w:sz w:val="20"/>
          <w:szCs w:val="20"/>
        </w:rPr>
        <w:t xml:space="preserve"> </w:t>
      </w:r>
      <w:r w:rsidR="000A1DE5" w:rsidRPr="1324C5D3">
        <w:rPr>
          <w:rFonts w:ascii="Arial" w:hAnsi="Arial" w:cs="Arial"/>
          <w:sz w:val="20"/>
          <w:szCs w:val="20"/>
        </w:rPr>
        <w:t>a ochrany před poškozením</w:t>
      </w:r>
      <w:r w:rsidR="00286EF1" w:rsidRPr="1324C5D3">
        <w:rPr>
          <w:rFonts w:ascii="Arial" w:hAnsi="Arial" w:cs="Arial"/>
          <w:sz w:val="20"/>
          <w:szCs w:val="20"/>
        </w:rPr>
        <w:t>.</w:t>
      </w:r>
      <w:r w:rsidR="000A1DE5" w:rsidRPr="1324C5D3">
        <w:rPr>
          <w:rFonts w:ascii="Arial" w:hAnsi="Arial" w:cs="Arial"/>
          <w:sz w:val="20"/>
          <w:szCs w:val="20"/>
        </w:rPr>
        <w:t xml:space="preserve"> Veškerá přesto vzniklá poškození inženýrských sítí je </w:t>
      </w:r>
      <w:r w:rsidR="00346124" w:rsidRPr="1324C5D3">
        <w:rPr>
          <w:rFonts w:ascii="Arial" w:hAnsi="Arial" w:cs="Arial"/>
          <w:sz w:val="20"/>
          <w:szCs w:val="20"/>
        </w:rPr>
        <w:t>Z</w:t>
      </w:r>
      <w:r w:rsidR="000A1DE5" w:rsidRPr="1324C5D3">
        <w:rPr>
          <w:rFonts w:ascii="Arial" w:hAnsi="Arial" w:cs="Arial"/>
          <w:sz w:val="20"/>
          <w:szCs w:val="20"/>
        </w:rPr>
        <w:t xml:space="preserve">hotovitel povinen na svůj náklad zcela a v co nejkratší době odstranit zajištěním </w:t>
      </w:r>
      <w:r w:rsidR="00C81CE7" w:rsidRPr="1324C5D3">
        <w:rPr>
          <w:rFonts w:ascii="Arial" w:hAnsi="Arial" w:cs="Arial"/>
          <w:sz w:val="20"/>
          <w:szCs w:val="20"/>
        </w:rPr>
        <w:t>provedení potřebných oprav.</w:t>
      </w:r>
    </w:p>
    <w:p w14:paraId="43CFF603" w14:textId="5C969B9A" w:rsidR="008A3467" w:rsidRPr="00CC7F78" w:rsidRDefault="008A3467"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se zavazuje zajistit, aby doba provádění potřebných prací na </w:t>
      </w:r>
      <w:r w:rsidR="00726D22">
        <w:rPr>
          <w:rFonts w:ascii="Arial" w:hAnsi="Arial" w:cs="Arial"/>
          <w:sz w:val="20"/>
          <w:szCs w:val="20"/>
        </w:rPr>
        <w:t>D</w:t>
      </w:r>
      <w:r w:rsidRPr="00CC7F78">
        <w:rPr>
          <w:rFonts w:ascii="Arial" w:hAnsi="Arial" w:cs="Arial"/>
          <w:sz w:val="20"/>
          <w:szCs w:val="20"/>
        </w:rPr>
        <w:t xml:space="preserve">íle podle této </w:t>
      </w:r>
      <w:r w:rsidR="00CE56F3" w:rsidRPr="00CC7F78">
        <w:rPr>
          <w:rFonts w:ascii="Arial" w:hAnsi="Arial" w:cs="Arial"/>
          <w:sz w:val="20"/>
          <w:szCs w:val="20"/>
        </w:rPr>
        <w:t>S</w:t>
      </w:r>
      <w:r w:rsidRPr="00CC7F78">
        <w:rPr>
          <w:rFonts w:ascii="Arial" w:hAnsi="Arial" w:cs="Arial"/>
          <w:sz w:val="20"/>
          <w:szCs w:val="20"/>
        </w:rPr>
        <w:t>mlouvy byla taková, aby nedocházelo k rušení nočního klidu, dále aby</w:t>
      </w:r>
      <w:r w:rsidR="0086158C" w:rsidRPr="00CC7F78">
        <w:rPr>
          <w:rFonts w:ascii="Arial" w:hAnsi="Arial" w:cs="Arial"/>
          <w:sz w:val="20"/>
          <w:szCs w:val="20"/>
        </w:rPr>
        <w:t xml:space="preserve"> nedocházelo</w:t>
      </w:r>
      <w:r w:rsidRPr="00CC7F78">
        <w:rPr>
          <w:rFonts w:ascii="Arial" w:hAnsi="Arial" w:cs="Arial"/>
          <w:sz w:val="20"/>
          <w:szCs w:val="20"/>
        </w:rPr>
        <w:t xml:space="preserve"> k</w:t>
      </w:r>
      <w:r w:rsidR="00673B25" w:rsidRPr="00CC7F78">
        <w:rPr>
          <w:rFonts w:ascii="Arial" w:hAnsi="Arial" w:cs="Arial"/>
          <w:sz w:val="20"/>
          <w:szCs w:val="20"/>
        </w:rPr>
        <w:t> nikoli nezbytnému</w:t>
      </w:r>
      <w:r w:rsidRPr="00CC7F78">
        <w:rPr>
          <w:rFonts w:ascii="Arial" w:hAnsi="Arial" w:cs="Arial"/>
          <w:sz w:val="20"/>
          <w:szCs w:val="20"/>
        </w:rPr>
        <w:t xml:space="preserve"> omezení provozu na </w:t>
      </w:r>
      <w:r w:rsidR="00A31D7A" w:rsidRPr="00CC7F78">
        <w:rPr>
          <w:rFonts w:ascii="Arial" w:hAnsi="Arial" w:cs="Arial"/>
          <w:sz w:val="20"/>
          <w:szCs w:val="20"/>
        </w:rPr>
        <w:t xml:space="preserve">veřejných komunikacích. </w:t>
      </w:r>
      <w:r w:rsidRPr="00CC7F78">
        <w:rPr>
          <w:rFonts w:ascii="Arial" w:hAnsi="Arial" w:cs="Arial"/>
          <w:sz w:val="20"/>
          <w:szCs w:val="20"/>
        </w:rPr>
        <w:t xml:space="preserve">Zhotovitel se zavazuje zajistit, aby při provádění všech prací potřebných pro zhotovení </w:t>
      </w:r>
      <w:r w:rsidR="00A551FE" w:rsidRPr="00CC7F78">
        <w:rPr>
          <w:rFonts w:ascii="Arial" w:hAnsi="Arial" w:cs="Arial"/>
          <w:sz w:val="20"/>
          <w:szCs w:val="20"/>
        </w:rPr>
        <w:t>D</w:t>
      </w:r>
      <w:r w:rsidRPr="00CC7F78">
        <w:rPr>
          <w:rFonts w:ascii="Arial" w:hAnsi="Arial" w:cs="Arial"/>
          <w:sz w:val="20"/>
          <w:szCs w:val="20"/>
        </w:rPr>
        <w:t xml:space="preserve">íla podle této </w:t>
      </w:r>
      <w:r w:rsidR="00CE56F3" w:rsidRPr="00CC7F78">
        <w:rPr>
          <w:rFonts w:ascii="Arial" w:hAnsi="Arial" w:cs="Arial"/>
          <w:sz w:val="20"/>
          <w:szCs w:val="20"/>
        </w:rPr>
        <w:t>S</w:t>
      </w:r>
      <w:r w:rsidRPr="00CC7F78">
        <w:rPr>
          <w:rFonts w:ascii="Arial" w:hAnsi="Arial" w:cs="Arial"/>
          <w:sz w:val="20"/>
          <w:szCs w:val="20"/>
        </w:rPr>
        <w:t>mlouvy nedošlo k</w:t>
      </w:r>
      <w:r w:rsidR="0005272E" w:rsidRPr="00CC7F78">
        <w:rPr>
          <w:rFonts w:ascii="Arial" w:hAnsi="Arial" w:cs="Arial"/>
          <w:sz w:val="20"/>
          <w:szCs w:val="20"/>
        </w:rPr>
        <w:t> poškození nemovitých věcí přilehlých (sousedících) se staveništěm a aby, dojde-li přesto k jejich poškození, zajistil urychlené odstranění tohoto poškození řádným provedením potřebných oprav na svůj náklad.</w:t>
      </w:r>
    </w:p>
    <w:p w14:paraId="1C1DA2D7" w14:textId="688CB673" w:rsidR="008343E2" w:rsidRPr="00CC7F78" w:rsidRDefault="008343E2"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ab/>
      </w:r>
      <w:r w:rsidR="00A3021F" w:rsidRPr="00CC7F78">
        <w:rPr>
          <w:rFonts w:ascii="Arial" w:hAnsi="Arial" w:cs="Arial"/>
          <w:sz w:val="20"/>
          <w:szCs w:val="20"/>
        </w:rPr>
        <w:t xml:space="preserve">Zhotovitel se zavazuje vysílat k provádění prací na </w:t>
      </w:r>
      <w:r w:rsidR="00A551FE" w:rsidRPr="00CC7F78">
        <w:rPr>
          <w:rFonts w:ascii="Arial" w:hAnsi="Arial" w:cs="Arial"/>
          <w:sz w:val="20"/>
          <w:szCs w:val="20"/>
        </w:rPr>
        <w:t>Dí</w:t>
      </w:r>
      <w:r w:rsidR="00A3021F" w:rsidRPr="00CC7F78">
        <w:rPr>
          <w:rFonts w:ascii="Arial" w:hAnsi="Arial" w:cs="Arial"/>
          <w:sz w:val="20"/>
          <w:szCs w:val="20"/>
        </w:rPr>
        <w:t>le podle</w:t>
      </w:r>
      <w:r w:rsidR="00763D96" w:rsidRPr="00CC7F78">
        <w:rPr>
          <w:rFonts w:ascii="Arial" w:hAnsi="Arial" w:cs="Arial"/>
          <w:sz w:val="20"/>
          <w:szCs w:val="20"/>
        </w:rPr>
        <w:t xml:space="preserve"> této </w:t>
      </w:r>
      <w:r w:rsidR="00CE56F3" w:rsidRPr="00CC7F78">
        <w:rPr>
          <w:rFonts w:ascii="Arial" w:hAnsi="Arial" w:cs="Arial"/>
          <w:sz w:val="20"/>
          <w:szCs w:val="20"/>
        </w:rPr>
        <w:t>S</w:t>
      </w:r>
      <w:r w:rsidR="00763D96" w:rsidRPr="00CC7F78">
        <w:rPr>
          <w:rFonts w:ascii="Arial" w:hAnsi="Arial" w:cs="Arial"/>
          <w:sz w:val="20"/>
          <w:szCs w:val="20"/>
        </w:rPr>
        <w:t>mlouvy pracovníky odborně</w:t>
      </w:r>
      <w:r w:rsidR="00A3021F" w:rsidRPr="00CC7F78">
        <w:rPr>
          <w:rFonts w:ascii="Arial" w:hAnsi="Arial" w:cs="Arial"/>
          <w:sz w:val="20"/>
          <w:szCs w:val="20"/>
        </w:rPr>
        <w:t xml:space="preserve"> </w:t>
      </w:r>
      <w:r w:rsidR="00CE56F3" w:rsidRPr="00CC7F78">
        <w:rPr>
          <w:rFonts w:ascii="Arial" w:hAnsi="Arial" w:cs="Arial"/>
          <w:sz w:val="20"/>
          <w:szCs w:val="20"/>
        </w:rPr>
        <w:br/>
      </w:r>
      <w:r w:rsidR="00A3021F" w:rsidRPr="00CC7F78">
        <w:rPr>
          <w:rFonts w:ascii="Arial" w:hAnsi="Arial" w:cs="Arial"/>
          <w:sz w:val="20"/>
          <w:szCs w:val="20"/>
        </w:rPr>
        <w:t xml:space="preserve">a zdravotně způsobilé a řádně proškolené v příslušných obecně závazných právních předpisech ohledně bezpečnosti a ochrany zdraví při práci a v příslušných technických normách. Zhotovitel je povinen provádět v průběhu provádění </w:t>
      </w:r>
      <w:r w:rsidR="000D78E7" w:rsidRPr="00CC7F78">
        <w:rPr>
          <w:rFonts w:ascii="Arial" w:hAnsi="Arial" w:cs="Arial"/>
          <w:sz w:val="20"/>
          <w:szCs w:val="20"/>
        </w:rPr>
        <w:t>D</w:t>
      </w:r>
      <w:r w:rsidR="00A3021F" w:rsidRPr="00CC7F78">
        <w:rPr>
          <w:rFonts w:ascii="Arial" w:hAnsi="Arial" w:cs="Arial"/>
          <w:sz w:val="20"/>
          <w:szCs w:val="20"/>
        </w:rPr>
        <w:t>íla vlastní dozor a soustavnou kontrolu bezpečnosti práce a protipožární ochrany na staveništi.</w:t>
      </w:r>
    </w:p>
    <w:p w14:paraId="37FCCC1A" w14:textId="5F6C11C0" w:rsidR="00A3021F" w:rsidRPr="00CC7F78" w:rsidRDefault="00F14821" w:rsidP="009954E4">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nebude bez předchozího písemného souhlasu </w:t>
      </w:r>
      <w:r w:rsidR="00346124" w:rsidRPr="00CC7F78">
        <w:rPr>
          <w:rFonts w:ascii="Arial" w:hAnsi="Arial" w:cs="Arial"/>
          <w:sz w:val="20"/>
          <w:szCs w:val="20"/>
        </w:rPr>
        <w:t>O</w:t>
      </w:r>
      <w:r w:rsidRPr="00CC7F78">
        <w:rPr>
          <w:rFonts w:ascii="Arial" w:hAnsi="Arial" w:cs="Arial"/>
          <w:sz w:val="20"/>
          <w:szCs w:val="20"/>
        </w:rPr>
        <w:t xml:space="preserve">bjednatele používat </w:t>
      </w:r>
      <w:r w:rsidR="00726EE7" w:rsidRPr="00CC7F78">
        <w:rPr>
          <w:rFonts w:ascii="Arial" w:hAnsi="Arial" w:cs="Arial"/>
          <w:sz w:val="20"/>
          <w:szCs w:val="20"/>
        </w:rPr>
        <w:t xml:space="preserve">zařízení </w:t>
      </w:r>
      <w:r w:rsidR="00346124" w:rsidRPr="00CC7F78">
        <w:rPr>
          <w:rFonts w:ascii="Arial" w:hAnsi="Arial" w:cs="Arial"/>
          <w:sz w:val="20"/>
          <w:szCs w:val="20"/>
        </w:rPr>
        <w:t>O</w:t>
      </w:r>
      <w:r w:rsidR="00726EE7" w:rsidRPr="00CC7F78">
        <w:rPr>
          <w:rFonts w:ascii="Arial" w:hAnsi="Arial" w:cs="Arial"/>
          <w:sz w:val="20"/>
          <w:szCs w:val="20"/>
        </w:rPr>
        <w:t>bjednatele a naopak.</w:t>
      </w:r>
    </w:p>
    <w:p w14:paraId="0C5FD6A1" w14:textId="27A289DC" w:rsidR="00A436F5" w:rsidRDefault="004D5D3D" w:rsidP="00A436F5">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CC7F78">
        <w:rPr>
          <w:rFonts w:ascii="Arial" w:hAnsi="Arial" w:cs="Arial"/>
          <w:sz w:val="20"/>
          <w:szCs w:val="20"/>
        </w:rPr>
        <w:t xml:space="preserve">Zhotovitel není oprávněn ke vstupu do jiných částí objektu Objednatele, než je místo realizace </w:t>
      </w:r>
      <w:r w:rsidR="000D78E7" w:rsidRPr="00CC7F78">
        <w:rPr>
          <w:rFonts w:ascii="Arial" w:hAnsi="Arial" w:cs="Arial"/>
          <w:sz w:val="20"/>
          <w:szCs w:val="20"/>
        </w:rPr>
        <w:t>D</w:t>
      </w:r>
      <w:r w:rsidRPr="00CC7F78">
        <w:rPr>
          <w:rFonts w:ascii="Arial" w:hAnsi="Arial" w:cs="Arial"/>
          <w:sz w:val="20"/>
          <w:szCs w:val="20"/>
        </w:rPr>
        <w:t>íla podle této Smlouvy.</w:t>
      </w:r>
      <w:r w:rsidR="00023BED">
        <w:rPr>
          <w:rFonts w:ascii="Arial" w:hAnsi="Arial" w:cs="Arial"/>
          <w:sz w:val="20"/>
          <w:szCs w:val="20"/>
        </w:rPr>
        <w:t xml:space="preserve"> </w:t>
      </w:r>
      <w:r w:rsidR="003627A3" w:rsidRPr="00CC7F78">
        <w:rPr>
          <w:rFonts w:ascii="Arial" w:hAnsi="Arial" w:cs="Arial"/>
          <w:sz w:val="20"/>
          <w:szCs w:val="20"/>
        </w:rPr>
        <w:t xml:space="preserve">Veškerá zařízení stavby budou napojena a zásobena samostatně ze staveništních </w:t>
      </w:r>
      <w:r w:rsidR="00CE55CF" w:rsidRPr="00CC7F78">
        <w:rPr>
          <w:rFonts w:ascii="Arial" w:hAnsi="Arial" w:cs="Arial"/>
          <w:sz w:val="20"/>
          <w:szCs w:val="20"/>
        </w:rPr>
        <w:t>n</w:t>
      </w:r>
      <w:r w:rsidR="00CE55CF">
        <w:rPr>
          <w:rFonts w:ascii="Arial" w:hAnsi="Arial" w:cs="Arial"/>
          <w:sz w:val="20"/>
          <w:szCs w:val="20"/>
        </w:rPr>
        <w:t>a</w:t>
      </w:r>
      <w:r w:rsidR="00CE55CF" w:rsidRPr="00CC7F78">
        <w:rPr>
          <w:rFonts w:ascii="Arial" w:hAnsi="Arial" w:cs="Arial"/>
          <w:sz w:val="20"/>
          <w:szCs w:val="20"/>
        </w:rPr>
        <w:t>poj</w:t>
      </w:r>
      <w:r w:rsidR="00CE55CF">
        <w:rPr>
          <w:rFonts w:ascii="Arial" w:hAnsi="Arial" w:cs="Arial"/>
          <w:sz w:val="20"/>
          <w:szCs w:val="20"/>
        </w:rPr>
        <w:t>ovacích</w:t>
      </w:r>
      <w:r w:rsidR="00CE55CF" w:rsidRPr="00CC7F78">
        <w:rPr>
          <w:rFonts w:ascii="Arial" w:hAnsi="Arial" w:cs="Arial"/>
          <w:sz w:val="20"/>
          <w:szCs w:val="20"/>
        </w:rPr>
        <w:t xml:space="preserve"> </w:t>
      </w:r>
      <w:r w:rsidR="003627A3" w:rsidRPr="00CC7F78">
        <w:rPr>
          <w:rFonts w:ascii="Arial" w:hAnsi="Arial" w:cs="Arial"/>
          <w:sz w:val="20"/>
          <w:szCs w:val="20"/>
        </w:rPr>
        <w:t>míst se samostatnými m</w:t>
      </w:r>
      <w:r w:rsidR="00F96E5F" w:rsidRPr="00CC7F78">
        <w:rPr>
          <w:rFonts w:ascii="Arial" w:hAnsi="Arial" w:cs="Arial"/>
          <w:sz w:val="20"/>
          <w:szCs w:val="20"/>
        </w:rPr>
        <w:t>ě</w:t>
      </w:r>
      <w:r w:rsidR="003627A3" w:rsidRPr="00CC7F78">
        <w:rPr>
          <w:rFonts w:ascii="Arial" w:hAnsi="Arial" w:cs="Arial"/>
          <w:sz w:val="20"/>
          <w:szCs w:val="20"/>
        </w:rPr>
        <w:t>řidly</w:t>
      </w:r>
    </w:p>
    <w:p w14:paraId="5D37C126" w14:textId="623452F8" w:rsidR="003A7BC3" w:rsidRPr="00A436F5" w:rsidRDefault="007A750E" w:rsidP="00A436F5">
      <w:pPr>
        <w:pStyle w:val="Odstavecseseznamem"/>
        <w:numPr>
          <w:ilvl w:val="1"/>
          <w:numId w:val="13"/>
        </w:numPr>
        <w:tabs>
          <w:tab w:val="left" w:pos="426"/>
        </w:tabs>
        <w:spacing w:after="120" w:line="240" w:lineRule="auto"/>
        <w:ind w:left="425" w:hanging="425"/>
        <w:contextualSpacing w:val="0"/>
        <w:jc w:val="both"/>
        <w:rPr>
          <w:rFonts w:ascii="Arial" w:hAnsi="Arial" w:cs="Arial"/>
          <w:sz w:val="20"/>
          <w:szCs w:val="20"/>
        </w:rPr>
      </w:pPr>
      <w:r w:rsidRPr="00A436F5">
        <w:rPr>
          <w:rFonts w:ascii="Arial" w:hAnsi="Arial" w:cs="Arial"/>
          <w:sz w:val="20"/>
          <w:szCs w:val="20"/>
        </w:rPr>
        <w:lastRenderedPageBreak/>
        <w:tab/>
      </w:r>
      <w:r w:rsidR="007547A0" w:rsidRPr="00A436F5">
        <w:rPr>
          <w:rFonts w:ascii="Arial" w:hAnsi="Arial" w:cs="Arial"/>
          <w:sz w:val="20"/>
          <w:szCs w:val="20"/>
        </w:rPr>
        <w:t xml:space="preserve">Při nedodržení termínu </w:t>
      </w:r>
      <w:r w:rsidR="009074B9" w:rsidRPr="00A436F5">
        <w:rPr>
          <w:rFonts w:ascii="Arial" w:hAnsi="Arial" w:cs="Arial"/>
          <w:sz w:val="20"/>
          <w:szCs w:val="20"/>
        </w:rPr>
        <w:t xml:space="preserve">Zhotovitelem dle odstavce 1 e) tohoto článku </w:t>
      </w:r>
      <w:r w:rsidR="007547A0" w:rsidRPr="00A436F5">
        <w:rPr>
          <w:rFonts w:ascii="Arial" w:hAnsi="Arial" w:cs="Arial"/>
          <w:sz w:val="20"/>
          <w:szCs w:val="20"/>
        </w:rPr>
        <w:t xml:space="preserve">je </w:t>
      </w:r>
      <w:r w:rsidR="00346124" w:rsidRPr="00A436F5">
        <w:rPr>
          <w:rFonts w:ascii="Arial" w:hAnsi="Arial" w:cs="Arial"/>
          <w:sz w:val="20"/>
          <w:szCs w:val="20"/>
        </w:rPr>
        <w:t>O</w:t>
      </w:r>
      <w:r w:rsidR="007547A0" w:rsidRPr="00A436F5">
        <w:rPr>
          <w:rFonts w:ascii="Arial" w:hAnsi="Arial" w:cs="Arial"/>
          <w:sz w:val="20"/>
          <w:szCs w:val="20"/>
        </w:rPr>
        <w:t xml:space="preserve">bjednatel oprávněn zajistit vyklizení a vyčištění staveniště a uvedení staveniště do řádného stavu sám a </w:t>
      </w:r>
      <w:r w:rsidR="00346124" w:rsidRPr="00A436F5">
        <w:rPr>
          <w:rFonts w:ascii="Arial" w:hAnsi="Arial" w:cs="Arial"/>
          <w:sz w:val="20"/>
          <w:szCs w:val="20"/>
        </w:rPr>
        <w:t>Z</w:t>
      </w:r>
      <w:r w:rsidR="007547A0" w:rsidRPr="00A436F5">
        <w:rPr>
          <w:rFonts w:ascii="Arial" w:hAnsi="Arial" w:cs="Arial"/>
          <w:sz w:val="20"/>
          <w:szCs w:val="20"/>
        </w:rPr>
        <w:t xml:space="preserve">hotovitel je zavázán uhradit </w:t>
      </w:r>
      <w:r w:rsidR="00346124" w:rsidRPr="00A436F5">
        <w:rPr>
          <w:rFonts w:ascii="Arial" w:hAnsi="Arial" w:cs="Arial"/>
          <w:sz w:val="20"/>
          <w:szCs w:val="20"/>
        </w:rPr>
        <w:t>O</w:t>
      </w:r>
      <w:r w:rsidR="007547A0" w:rsidRPr="00A436F5">
        <w:rPr>
          <w:rFonts w:ascii="Arial" w:hAnsi="Arial" w:cs="Arial"/>
          <w:sz w:val="20"/>
          <w:szCs w:val="20"/>
        </w:rPr>
        <w:t xml:space="preserve">bjednateli veškeré náklady, které mu v souvislosti s tím vznikly. Přitom </w:t>
      </w:r>
      <w:r w:rsidR="00346124" w:rsidRPr="00A436F5">
        <w:rPr>
          <w:rFonts w:ascii="Arial" w:hAnsi="Arial" w:cs="Arial"/>
          <w:sz w:val="20"/>
          <w:szCs w:val="20"/>
        </w:rPr>
        <w:t>Z</w:t>
      </w:r>
      <w:r w:rsidR="007547A0" w:rsidRPr="00A436F5">
        <w:rPr>
          <w:rFonts w:ascii="Arial" w:hAnsi="Arial" w:cs="Arial"/>
          <w:sz w:val="20"/>
          <w:szCs w:val="20"/>
        </w:rPr>
        <w:t xml:space="preserve">hotovitel bere na vědomí, že výše těchto nákladů </w:t>
      </w:r>
      <w:r w:rsidR="00346124" w:rsidRPr="00A436F5">
        <w:rPr>
          <w:rFonts w:ascii="Arial" w:hAnsi="Arial" w:cs="Arial"/>
          <w:sz w:val="20"/>
          <w:szCs w:val="20"/>
        </w:rPr>
        <w:t>O</w:t>
      </w:r>
      <w:r w:rsidR="007547A0" w:rsidRPr="00A436F5">
        <w:rPr>
          <w:rFonts w:ascii="Arial" w:hAnsi="Arial" w:cs="Arial"/>
          <w:sz w:val="20"/>
          <w:szCs w:val="20"/>
        </w:rPr>
        <w:t>bjednatele může být vyšší</w:t>
      </w:r>
      <w:r w:rsidR="003A1BFB" w:rsidRPr="00A436F5">
        <w:rPr>
          <w:rFonts w:ascii="Arial" w:hAnsi="Arial" w:cs="Arial"/>
          <w:sz w:val="20"/>
          <w:szCs w:val="20"/>
        </w:rPr>
        <w:t>,</w:t>
      </w:r>
      <w:r w:rsidR="007547A0" w:rsidRPr="00A436F5">
        <w:rPr>
          <w:rFonts w:ascii="Arial" w:hAnsi="Arial" w:cs="Arial"/>
          <w:sz w:val="20"/>
          <w:szCs w:val="20"/>
        </w:rPr>
        <w:t xml:space="preserve"> nežli by byly náklady, které by za tím účelem vynaložil </w:t>
      </w:r>
      <w:r w:rsidR="00346124" w:rsidRPr="00A436F5">
        <w:rPr>
          <w:rFonts w:ascii="Arial" w:hAnsi="Arial" w:cs="Arial"/>
          <w:sz w:val="20"/>
          <w:szCs w:val="20"/>
        </w:rPr>
        <w:t>Z</w:t>
      </w:r>
      <w:r w:rsidR="007547A0" w:rsidRPr="00A436F5">
        <w:rPr>
          <w:rFonts w:ascii="Arial" w:hAnsi="Arial" w:cs="Arial"/>
          <w:sz w:val="20"/>
          <w:szCs w:val="20"/>
        </w:rPr>
        <w:t>hotovitel.</w:t>
      </w:r>
    </w:p>
    <w:p w14:paraId="09704F6F" w14:textId="77777777" w:rsidR="00BC2D80" w:rsidRDefault="00BC2D80" w:rsidP="00B439C8">
      <w:pPr>
        <w:tabs>
          <w:tab w:val="left" w:pos="426"/>
        </w:tabs>
        <w:spacing w:after="120" w:line="240" w:lineRule="auto"/>
        <w:jc w:val="both"/>
        <w:rPr>
          <w:rFonts w:ascii="Arial" w:hAnsi="Arial" w:cs="Arial"/>
          <w:sz w:val="20"/>
          <w:szCs w:val="20"/>
        </w:rPr>
      </w:pPr>
    </w:p>
    <w:p w14:paraId="0E7F08CF" w14:textId="14F8E644" w:rsidR="00F432BE" w:rsidRPr="00CC7F78" w:rsidRDefault="00F432BE" w:rsidP="00EF6517">
      <w:pPr>
        <w:tabs>
          <w:tab w:val="left" w:pos="426"/>
        </w:tabs>
        <w:spacing w:after="0"/>
        <w:jc w:val="center"/>
        <w:rPr>
          <w:rFonts w:ascii="Arial" w:hAnsi="Arial" w:cs="Arial"/>
          <w:b/>
          <w:sz w:val="20"/>
          <w:szCs w:val="20"/>
        </w:rPr>
      </w:pPr>
      <w:r w:rsidRPr="00CC7F78">
        <w:rPr>
          <w:rFonts w:ascii="Arial" w:hAnsi="Arial" w:cs="Arial"/>
          <w:b/>
          <w:sz w:val="20"/>
          <w:szCs w:val="20"/>
        </w:rPr>
        <w:t>V.</w:t>
      </w:r>
    </w:p>
    <w:p w14:paraId="2BA6800B" w14:textId="138C9D64" w:rsidR="00EF6517" w:rsidRPr="00CC7F78" w:rsidRDefault="00EF6517" w:rsidP="00DF46D4">
      <w:pPr>
        <w:tabs>
          <w:tab w:val="left" w:pos="426"/>
        </w:tabs>
        <w:jc w:val="center"/>
        <w:rPr>
          <w:rFonts w:ascii="Arial" w:hAnsi="Arial" w:cs="Arial"/>
          <w:b/>
          <w:sz w:val="20"/>
          <w:szCs w:val="20"/>
        </w:rPr>
      </w:pPr>
      <w:r w:rsidRPr="00CC7F78">
        <w:rPr>
          <w:rFonts w:ascii="Arial" w:hAnsi="Arial" w:cs="Arial"/>
          <w:b/>
          <w:sz w:val="20"/>
          <w:szCs w:val="20"/>
        </w:rPr>
        <w:t>Povinnosti zhotovitele</w:t>
      </w:r>
    </w:p>
    <w:p w14:paraId="3A81B13C" w14:textId="2F3DFA3C" w:rsidR="00F432BE" w:rsidRPr="00CC7F78" w:rsidRDefault="007019DA"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provést </w:t>
      </w:r>
      <w:r w:rsidR="00BC2D80">
        <w:rPr>
          <w:rFonts w:ascii="Arial" w:hAnsi="Arial" w:cs="Arial"/>
          <w:sz w:val="20"/>
          <w:szCs w:val="20"/>
        </w:rPr>
        <w:t>D</w:t>
      </w:r>
      <w:r w:rsidRPr="00CC7F78">
        <w:rPr>
          <w:rFonts w:ascii="Arial" w:hAnsi="Arial" w:cs="Arial"/>
          <w:sz w:val="20"/>
          <w:szCs w:val="20"/>
        </w:rPr>
        <w:t xml:space="preserve">ílo podle této </w:t>
      </w:r>
      <w:r w:rsidR="00B4040F" w:rsidRPr="00CC7F78">
        <w:rPr>
          <w:rFonts w:ascii="Arial" w:hAnsi="Arial" w:cs="Arial"/>
          <w:sz w:val="20"/>
          <w:szCs w:val="20"/>
        </w:rPr>
        <w:t>S</w:t>
      </w:r>
      <w:r w:rsidRPr="00CC7F78">
        <w:rPr>
          <w:rFonts w:ascii="Arial" w:hAnsi="Arial" w:cs="Arial"/>
          <w:sz w:val="20"/>
          <w:szCs w:val="20"/>
        </w:rPr>
        <w:t xml:space="preserve">mlouvy s maximální odbornou péčí, v obvyklé kvalitě. Po dobu provádění </w:t>
      </w:r>
      <w:r w:rsidR="00BC2D80">
        <w:rPr>
          <w:rFonts w:ascii="Arial" w:hAnsi="Arial" w:cs="Arial"/>
          <w:sz w:val="20"/>
          <w:szCs w:val="20"/>
        </w:rPr>
        <w:t>D</w:t>
      </w:r>
      <w:r w:rsidRPr="00CC7F78">
        <w:rPr>
          <w:rFonts w:ascii="Arial" w:hAnsi="Arial" w:cs="Arial"/>
          <w:sz w:val="20"/>
          <w:szCs w:val="20"/>
        </w:rPr>
        <w:t xml:space="preserve">íla až do předání řádně provedeného </w:t>
      </w:r>
      <w:r w:rsidR="00BC2D80">
        <w:rPr>
          <w:rFonts w:ascii="Arial" w:hAnsi="Arial" w:cs="Arial"/>
          <w:sz w:val="20"/>
          <w:szCs w:val="20"/>
        </w:rPr>
        <w:t>D</w:t>
      </w:r>
      <w:r w:rsidRPr="00CC7F78">
        <w:rPr>
          <w:rFonts w:ascii="Arial" w:hAnsi="Arial" w:cs="Arial"/>
          <w:sz w:val="20"/>
          <w:szCs w:val="20"/>
        </w:rPr>
        <w:t xml:space="preserve">íla podle této </w:t>
      </w:r>
      <w:r w:rsidR="00B4040F" w:rsidRPr="00CC7F78">
        <w:rPr>
          <w:rFonts w:ascii="Arial" w:hAnsi="Arial" w:cs="Arial"/>
          <w:sz w:val="20"/>
          <w:szCs w:val="20"/>
        </w:rPr>
        <w:t>S</w:t>
      </w:r>
      <w:r w:rsidRPr="00CC7F78">
        <w:rPr>
          <w:rFonts w:ascii="Arial" w:hAnsi="Arial" w:cs="Arial"/>
          <w:sz w:val="20"/>
          <w:szCs w:val="20"/>
        </w:rPr>
        <w:t xml:space="preserve">mlouvy </w:t>
      </w:r>
      <w:r w:rsidR="00B4040F" w:rsidRPr="00CC7F78">
        <w:rPr>
          <w:rFonts w:ascii="Arial" w:hAnsi="Arial" w:cs="Arial"/>
          <w:sz w:val="20"/>
          <w:szCs w:val="20"/>
        </w:rPr>
        <w:t>O</w:t>
      </w:r>
      <w:r w:rsidRPr="00CC7F78">
        <w:rPr>
          <w:rFonts w:ascii="Arial" w:hAnsi="Arial" w:cs="Arial"/>
          <w:sz w:val="20"/>
          <w:szCs w:val="20"/>
        </w:rPr>
        <w:t>bjednateli nese odpovědnost z</w:t>
      </w:r>
      <w:r w:rsidR="00251AED" w:rsidRPr="00CC7F78">
        <w:rPr>
          <w:rFonts w:ascii="Arial" w:hAnsi="Arial" w:cs="Arial"/>
          <w:sz w:val="20"/>
          <w:szCs w:val="20"/>
        </w:rPr>
        <w:t xml:space="preserve">a škodu vzniklou na tomto </w:t>
      </w:r>
      <w:r w:rsidR="00BC2D80">
        <w:rPr>
          <w:rFonts w:ascii="Arial" w:hAnsi="Arial" w:cs="Arial"/>
          <w:sz w:val="20"/>
          <w:szCs w:val="20"/>
        </w:rPr>
        <w:t>D</w:t>
      </w:r>
      <w:r w:rsidR="00251AED" w:rsidRPr="00CC7F78">
        <w:rPr>
          <w:rFonts w:ascii="Arial" w:hAnsi="Arial" w:cs="Arial"/>
          <w:sz w:val="20"/>
          <w:szCs w:val="20"/>
        </w:rPr>
        <w:t>íle,</w:t>
      </w:r>
      <w:r w:rsidRPr="00CC7F78">
        <w:rPr>
          <w:rFonts w:ascii="Arial" w:hAnsi="Arial" w:cs="Arial"/>
          <w:sz w:val="20"/>
          <w:szCs w:val="20"/>
        </w:rPr>
        <w:t xml:space="preserve"> </w:t>
      </w:r>
      <w:r w:rsidR="007B2AF9" w:rsidRPr="00CC7F78">
        <w:rPr>
          <w:rFonts w:ascii="Arial" w:hAnsi="Arial" w:cs="Arial"/>
          <w:sz w:val="20"/>
          <w:szCs w:val="20"/>
        </w:rPr>
        <w:t>se všemi jejich</w:t>
      </w:r>
      <w:r w:rsidRPr="00CC7F78">
        <w:rPr>
          <w:rFonts w:ascii="Arial" w:hAnsi="Arial" w:cs="Arial"/>
          <w:sz w:val="20"/>
          <w:szCs w:val="20"/>
        </w:rPr>
        <w:t xml:space="preserve"> součástmi a se vším příslušenstvím </w:t>
      </w:r>
      <w:r w:rsidR="00B4040F" w:rsidRPr="00CC7F78">
        <w:rPr>
          <w:rFonts w:ascii="Arial" w:hAnsi="Arial" w:cs="Arial"/>
          <w:sz w:val="20"/>
          <w:szCs w:val="20"/>
        </w:rPr>
        <w:t>Z</w:t>
      </w:r>
      <w:r w:rsidRPr="00CC7F78">
        <w:rPr>
          <w:rFonts w:ascii="Arial" w:hAnsi="Arial" w:cs="Arial"/>
          <w:sz w:val="20"/>
          <w:szCs w:val="20"/>
        </w:rPr>
        <w:t xml:space="preserve">hotovitel, který je povinen vzniklou škodu bez zbytečného odkladu na svůj náklad odstranit. Objednatel je povinen včas a řádně provedené </w:t>
      </w:r>
      <w:r w:rsidR="00BC2D80">
        <w:rPr>
          <w:rFonts w:ascii="Arial" w:hAnsi="Arial" w:cs="Arial"/>
          <w:sz w:val="20"/>
          <w:szCs w:val="20"/>
        </w:rPr>
        <w:t>D</w:t>
      </w:r>
      <w:r w:rsidRPr="00CC7F78">
        <w:rPr>
          <w:rFonts w:ascii="Arial" w:hAnsi="Arial" w:cs="Arial"/>
          <w:sz w:val="20"/>
          <w:szCs w:val="20"/>
        </w:rPr>
        <w:t xml:space="preserve">ílo podle této </w:t>
      </w:r>
      <w:r w:rsidR="00B4040F" w:rsidRPr="00CC7F78">
        <w:rPr>
          <w:rFonts w:ascii="Arial" w:hAnsi="Arial" w:cs="Arial"/>
          <w:sz w:val="20"/>
          <w:szCs w:val="20"/>
        </w:rPr>
        <w:t>S</w:t>
      </w:r>
      <w:r w:rsidRPr="00CC7F78">
        <w:rPr>
          <w:rFonts w:ascii="Arial" w:hAnsi="Arial" w:cs="Arial"/>
          <w:sz w:val="20"/>
          <w:szCs w:val="20"/>
        </w:rPr>
        <w:t>mlouvy převzít.</w:t>
      </w:r>
    </w:p>
    <w:p w14:paraId="1C7921F1" w14:textId="2B01B699" w:rsidR="007019DA" w:rsidRPr="00CC7F78" w:rsidRDefault="00EE109D"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6C273F" w:rsidRPr="00CC7F78">
        <w:rPr>
          <w:rFonts w:ascii="Arial" w:hAnsi="Arial" w:cs="Arial"/>
          <w:sz w:val="20"/>
          <w:szCs w:val="20"/>
        </w:rPr>
        <w:t xml:space="preserve">Dnem převzetí řádně provedeného </w:t>
      </w:r>
      <w:r w:rsidR="00BC2D80">
        <w:rPr>
          <w:rFonts w:ascii="Arial" w:hAnsi="Arial" w:cs="Arial"/>
          <w:sz w:val="20"/>
          <w:szCs w:val="20"/>
        </w:rPr>
        <w:t>D</w:t>
      </w:r>
      <w:r w:rsidR="00A436F5">
        <w:rPr>
          <w:rFonts w:ascii="Arial" w:hAnsi="Arial" w:cs="Arial"/>
          <w:sz w:val="20"/>
          <w:szCs w:val="20"/>
        </w:rPr>
        <w:t>í</w:t>
      </w:r>
      <w:r w:rsidR="006C273F" w:rsidRPr="00CC7F78">
        <w:rPr>
          <w:rFonts w:ascii="Arial" w:hAnsi="Arial" w:cs="Arial"/>
          <w:sz w:val="20"/>
          <w:szCs w:val="20"/>
        </w:rPr>
        <w:t xml:space="preserve">la podle této </w:t>
      </w:r>
      <w:r w:rsidR="000E17C2" w:rsidRPr="00CC7F78">
        <w:rPr>
          <w:rFonts w:ascii="Arial" w:hAnsi="Arial" w:cs="Arial"/>
          <w:sz w:val="20"/>
          <w:szCs w:val="20"/>
        </w:rPr>
        <w:t>S</w:t>
      </w:r>
      <w:r w:rsidR="006C273F" w:rsidRPr="00CC7F78">
        <w:rPr>
          <w:rFonts w:ascii="Arial" w:hAnsi="Arial" w:cs="Arial"/>
          <w:sz w:val="20"/>
          <w:szCs w:val="20"/>
        </w:rPr>
        <w:t xml:space="preserve">mlouvy, potvrzeném zápisem, přechází na </w:t>
      </w:r>
      <w:r w:rsidR="000E17C2" w:rsidRPr="00CC7F78">
        <w:rPr>
          <w:rFonts w:ascii="Arial" w:hAnsi="Arial" w:cs="Arial"/>
          <w:sz w:val="20"/>
          <w:szCs w:val="20"/>
        </w:rPr>
        <w:t>O</w:t>
      </w:r>
      <w:r w:rsidR="006C273F" w:rsidRPr="00CC7F78">
        <w:rPr>
          <w:rFonts w:ascii="Arial" w:hAnsi="Arial" w:cs="Arial"/>
          <w:sz w:val="20"/>
          <w:szCs w:val="20"/>
        </w:rPr>
        <w:t>bjednatele jako vlastníka předmětné stavby nebezp</w:t>
      </w:r>
      <w:r w:rsidR="009C5E8F" w:rsidRPr="00CC7F78">
        <w:rPr>
          <w:rFonts w:ascii="Arial" w:hAnsi="Arial" w:cs="Arial"/>
          <w:sz w:val="20"/>
          <w:szCs w:val="20"/>
        </w:rPr>
        <w:t xml:space="preserve">ečí vzniku škody na </w:t>
      </w:r>
      <w:r w:rsidR="00F545A8" w:rsidRPr="00CC7F78">
        <w:rPr>
          <w:rFonts w:ascii="Arial" w:hAnsi="Arial" w:cs="Arial"/>
          <w:sz w:val="20"/>
          <w:szCs w:val="20"/>
        </w:rPr>
        <w:t>tomto díle</w:t>
      </w:r>
      <w:r w:rsidR="009C5E8F" w:rsidRPr="00CC7F78">
        <w:rPr>
          <w:rFonts w:ascii="Arial" w:hAnsi="Arial" w:cs="Arial"/>
          <w:sz w:val="20"/>
          <w:szCs w:val="20"/>
        </w:rPr>
        <w:t>.</w:t>
      </w:r>
      <w:r w:rsidR="006C273F" w:rsidRPr="00CC7F78">
        <w:rPr>
          <w:rFonts w:ascii="Arial" w:hAnsi="Arial" w:cs="Arial"/>
          <w:sz w:val="20"/>
          <w:szCs w:val="20"/>
        </w:rPr>
        <w:t xml:space="preserve"> Objednatel není povinen převzít </w:t>
      </w:r>
      <w:r w:rsidR="00BC2D80">
        <w:rPr>
          <w:rFonts w:ascii="Arial" w:hAnsi="Arial" w:cs="Arial"/>
          <w:sz w:val="20"/>
          <w:szCs w:val="20"/>
        </w:rPr>
        <w:t>D</w:t>
      </w:r>
      <w:r w:rsidR="006C273F" w:rsidRPr="00CC7F78">
        <w:rPr>
          <w:rFonts w:ascii="Arial" w:hAnsi="Arial" w:cs="Arial"/>
          <w:sz w:val="20"/>
          <w:szCs w:val="20"/>
        </w:rPr>
        <w:t xml:space="preserve">ílo s vadami. Zhotovitel </w:t>
      </w:r>
      <w:r w:rsidR="002243B8" w:rsidRPr="00CC7F78">
        <w:rPr>
          <w:rFonts w:ascii="Arial" w:hAnsi="Arial" w:cs="Arial"/>
          <w:sz w:val="20"/>
          <w:szCs w:val="20"/>
        </w:rPr>
        <w:t xml:space="preserve">je při </w:t>
      </w:r>
      <w:r w:rsidR="00435521" w:rsidRPr="00CC7F78">
        <w:rPr>
          <w:rFonts w:ascii="Arial" w:hAnsi="Arial" w:cs="Arial"/>
          <w:sz w:val="20"/>
          <w:szCs w:val="20"/>
        </w:rPr>
        <w:t xml:space="preserve">realizaci </w:t>
      </w:r>
      <w:r w:rsidR="00BC2D80">
        <w:rPr>
          <w:rFonts w:ascii="Arial" w:hAnsi="Arial" w:cs="Arial"/>
          <w:sz w:val="20"/>
          <w:szCs w:val="20"/>
        </w:rPr>
        <w:t>D</w:t>
      </w:r>
      <w:r w:rsidR="00435521" w:rsidRPr="00CC7F78">
        <w:rPr>
          <w:rFonts w:ascii="Arial" w:hAnsi="Arial" w:cs="Arial"/>
          <w:sz w:val="20"/>
          <w:szCs w:val="20"/>
        </w:rPr>
        <w:t xml:space="preserve">íla podle této </w:t>
      </w:r>
      <w:r w:rsidR="000E17C2" w:rsidRPr="00CC7F78">
        <w:rPr>
          <w:rFonts w:ascii="Arial" w:hAnsi="Arial" w:cs="Arial"/>
          <w:sz w:val="20"/>
          <w:szCs w:val="20"/>
        </w:rPr>
        <w:t>S</w:t>
      </w:r>
      <w:r w:rsidR="00435521" w:rsidRPr="00CC7F78">
        <w:rPr>
          <w:rFonts w:ascii="Arial" w:hAnsi="Arial" w:cs="Arial"/>
          <w:sz w:val="20"/>
          <w:szCs w:val="20"/>
        </w:rPr>
        <w:t>mlouvy povinen postupovat tak, aby při provádění potřebných prací nedocházelo k nepřiměřenému obtěžování vlastníků okolních nemovitostí.</w:t>
      </w:r>
    </w:p>
    <w:p w14:paraId="6E17D78A" w14:textId="1A136F76" w:rsidR="00435521" w:rsidRPr="00CC7F78" w:rsidRDefault="0059144F"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435521" w:rsidRPr="00CC7F78">
        <w:rPr>
          <w:rFonts w:ascii="Arial" w:hAnsi="Arial" w:cs="Arial"/>
          <w:sz w:val="20"/>
          <w:szCs w:val="20"/>
        </w:rPr>
        <w:t xml:space="preserve">Zhotovitel je povinen při realizaci </w:t>
      </w:r>
      <w:r w:rsidR="00BC2D80">
        <w:rPr>
          <w:rFonts w:ascii="Arial" w:hAnsi="Arial" w:cs="Arial"/>
          <w:sz w:val="20"/>
          <w:szCs w:val="20"/>
        </w:rPr>
        <w:t>D</w:t>
      </w:r>
      <w:r w:rsidR="00435521" w:rsidRPr="00CC7F78">
        <w:rPr>
          <w:rFonts w:ascii="Arial" w:hAnsi="Arial" w:cs="Arial"/>
          <w:sz w:val="20"/>
          <w:szCs w:val="20"/>
        </w:rPr>
        <w:t xml:space="preserve">íla podle této </w:t>
      </w:r>
      <w:r w:rsidR="000E17C2" w:rsidRPr="00CC7F78">
        <w:rPr>
          <w:rFonts w:ascii="Arial" w:hAnsi="Arial" w:cs="Arial"/>
          <w:sz w:val="20"/>
          <w:szCs w:val="20"/>
        </w:rPr>
        <w:t>S</w:t>
      </w:r>
      <w:r w:rsidR="00435521" w:rsidRPr="00CC7F78">
        <w:rPr>
          <w:rFonts w:ascii="Arial" w:hAnsi="Arial" w:cs="Arial"/>
          <w:sz w:val="20"/>
          <w:szCs w:val="20"/>
        </w:rPr>
        <w:t xml:space="preserve">mlouvy dále postupovat tak, aby případná nezbytná omezení vlastníků nemovitostí dotčených stavbou byla jen na nezbytně nutnou dobu (zajištění přístupu a příjezdu k objektům, přerušení dodávky vody, elektřiny …). Pokud k těmto omezením bude nutno přistoupit, je </w:t>
      </w:r>
      <w:r w:rsidR="000E17C2" w:rsidRPr="00CC7F78">
        <w:rPr>
          <w:rFonts w:ascii="Arial" w:hAnsi="Arial" w:cs="Arial"/>
          <w:sz w:val="20"/>
          <w:szCs w:val="20"/>
        </w:rPr>
        <w:t>Z</w:t>
      </w:r>
      <w:r w:rsidR="00435521" w:rsidRPr="00CC7F78">
        <w:rPr>
          <w:rFonts w:ascii="Arial" w:hAnsi="Arial" w:cs="Arial"/>
          <w:sz w:val="20"/>
          <w:szCs w:val="20"/>
        </w:rPr>
        <w:t xml:space="preserve">hotovitel povinen všechny vlastníky dotčených nemovitostí </w:t>
      </w:r>
      <w:r w:rsidR="00607C91" w:rsidRPr="00CC7F78">
        <w:rPr>
          <w:rFonts w:ascii="Arial" w:hAnsi="Arial" w:cs="Arial"/>
          <w:sz w:val="20"/>
          <w:szCs w:val="20"/>
        </w:rPr>
        <w:br/>
      </w:r>
      <w:r w:rsidR="00435521" w:rsidRPr="00CC7F78">
        <w:rPr>
          <w:rFonts w:ascii="Arial" w:hAnsi="Arial" w:cs="Arial"/>
          <w:sz w:val="20"/>
          <w:szCs w:val="20"/>
        </w:rPr>
        <w:t xml:space="preserve">a </w:t>
      </w:r>
      <w:r w:rsidR="000E17C2" w:rsidRPr="00CC7F78">
        <w:rPr>
          <w:rFonts w:ascii="Arial" w:hAnsi="Arial" w:cs="Arial"/>
          <w:sz w:val="20"/>
          <w:szCs w:val="20"/>
        </w:rPr>
        <w:t>O</w:t>
      </w:r>
      <w:r w:rsidR="00435521" w:rsidRPr="00CC7F78">
        <w:rPr>
          <w:rFonts w:ascii="Arial" w:hAnsi="Arial" w:cs="Arial"/>
          <w:sz w:val="20"/>
          <w:szCs w:val="20"/>
        </w:rPr>
        <w:t>bjednatele v dostatečném předstihu o těchto omezeních prokazatelně informovat.</w:t>
      </w:r>
    </w:p>
    <w:p w14:paraId="144F2ED2" w14:textId="4BC489F4" w:rsidR="009074B9" w:rsidRDefault="007A33DF"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Při provádění </w:t>
      </w:r>
      <w:r w:rsidR="00D42E26">
        <w:rPr>
          <w:rFonts w:ascii="Arial" w:hAnsi="Arial" w:cs="Arial"/>
          <w:sz w:val="20"/>
          <w:szCs w:val="20"/>
        </w:rPr>
        <w:t>D</w:t>
      </w:r>
      <w:r w:rsidRPr="00CC7F78">
        <w:rPr>
          <w:rFonts w:ascii="Arial" w:hAnsi="Arial" w:cs="Arial"/>
          <w:sz w:val="20"/>
          <w:szCs w:val="20"/>
        </w:rPr>
        <w:t xml:space="preserve">íla podle této </w:t>
      </w:r>
      <w:r w:rsidR="000E17C2" w:rsidRPr="00CC7F78">
        <w:rPr>
          <w:rFonts w:ascii="Arial" w:hAnsi="Arial" w:cs="Arial"/>
          <w:sz w:val="20"/>
          <w:szCs w:val="20"/>
        </w:rPr>
        <w:t>S</w:t>
      </w:r>
      <w:r w:rsidRPr="00CC7F78">
        <w:rPr>
          <w:rFonts w:ascii="Arial" w:hAnsi="Arial" w:cs="Arial"/>
          <w:sz w:val="20"/>
          <w:szCs w:val="20"/>
        </w:rPr>
        <w:t xml:space="preserve">mlouvy postupuje </w:t>
      </w:r>
      <w:r w:rsidR="00D42E26">
        <w:rPr>
          <w:rFonts w:ascii="Arial" w:hAnsi="Arial" w:cs="Arial"/>
          <w:sz w:val="20"/>
          <w:szCs w:val="20"/>
        </w:rPr>
        <w:t>Z</w:t>
      </w:r>
      <w:r w:rsidRPr="00CC7F78">
        <w:rPr>
          <w:rFonts w:ascii="Arial" w:hAnsi="Arial" w:cs="Arial"/>
          <w:sz w:val="20"/>
          <w:szCs w:val="20"/>
        </w:rPr>
        <w:t>hotovitel samostatně. Zhotovitel se však zavazuje respektovat</w:t>
      </w:r>
      <w:r w:rsidR="001848EB" w:rsidRPr="00CC7F78">
        <w:rPr>
          <w:rFonts w:ascii="Arial" w:hAnsi="Arial" w:cs="Arial"/>
          <w:sz w:val="20"/>
          <w:szCs w:val="20"/>
        </w:rPr>
        <w:t xml:space="preserve"> veškeré pokyny </w:t>
      </w:r>
      <w:r w:rsidR="000E17C2" w:rsidRPr="00CC7F78">
        <w:rPr>
          <w:rFonts w:ascii="Arial" w:hAnsi="Arial" w:cs="Arial"/>
          <w:sz w:val="20"/>
          <w:szCs w:val="20"/>
        </w:rPr>
        <w:t>O</w:t>
      </w:r>
      <w:r w:rsidR="001848EB" w:rsidRPr="00CC7F78">
        <w:rPr>
          <w:rFonts w:ascii="Arial" w:hAnsi="Arial" w:cs="Arial"/>
          <w:sz w:val="20"/>
          <w:szCs w:val="20"/>
        </w:rPr>
        <w:t>bjednatele, TD</w:t>
      </w:r>
      <w:r w:rsidR="00607C91" w:rsidRPr="00CC7F78">
        <w:rPr>
          <w:rFonts w:ascii="Arial" w:hAnsi="Arial" w:cs="Arial"/>
          <w:sz w:val="20"/>
          <w:szCs w:val="20"/>
        </w:rPr>
        <w:t>I</w:t>
      </w:r>
      <w:r w:rsidRPr="00CC7F78">
        <w:rPr>
          <w:rFonts w:ascii="Arial" w:hAnsi="Arial" w:cs="Arial"/>
          <w:sz w:val="20"/>
          <w:szCs w:val="20"/>
        </w:rPr>
        <w:t xml:space="preserve"> a </w:t>
      </w:r>
      <w:r w:rsidR="00141D8B" w:rsidRPr="00CC7F78">
        <w:rPr>
          <w:rFonts w:ascii="Arial" w:hAnsi="Arial" w:cs="Arial"/>
          <w:sz w:val="20"/>
          <w:szCs w:val="20"/>
        </w:rPr>
        <w:t>P</w:t>
      </w:r>
      <w:r w:rsidRPr="00CC7F78">
        <w:rPr>
          <w:rFonts w:ascii="Arial" w:hAnsi="Arial" w:cs="Arial"/>
          <w:sz w:val="20"/>
          <w:szCs w:val="20"/>
        </w:rPr>
        <w:t xml:space="preserve">rojektanta. </w:t>
      </w:r>
    </w:p>
    <w:p w14:paraId="68C8038F" w14:textId="5A0949C2" w:rsidR="007A33DF" w:rsidRPr="009074B9" w:rsidRDefault="007A33DF" w:rsidP="00D86B43">
      <w:pPr>
        <w:pStyle w:val="Odstavecseseznamem"/>
        <w:numPr>
          <w:ilvl w:val="0"/>
          <w:numId w:val="14"/>
        </w:numPr>
        <w:tabs>
          <w:tab w:val="left" w:pos="426"/>
        </w:tabs>
        <w:spacing w:after="120" w:line="240" w:lineRule="auto"/>
        <w:ind w:left="420" w:hanging="426"/>
        <w:contextualSpacing w:val="0"/>
        <w:jc w:val="both"/>
        <w:rPr>
          <w:rFonts w:ascii="Arial" w:hAnsi="Arial" w:cs="Arial"/>
          <w:sz w:val="20"/>
          <w:szCs w:val="20"/>
        </w:rPr>
      </w:pPr>
      <w:r w:rsidRPr="009074B9">
        <w:rPr>
          <w:rFonts w:ascii="Arial" w:hAnsi="Arial" w:cs="Arial"/>
          <w:sz w:val="20"/>
          <w:szCs w:val="20"/>
        </w:rPr>
        <w:t xml:space="preserve">Zjistí-li </w:t>
      </w:r>
      <w:r w:rsidR="000E17C2" w:rsidRPr="009074B9">
        <w:rPr>
          <w:rFonts w:ascii="Arial" w:hAnsi="Arial" w:cs="Arial"/>
          <w:sz w:val="20"/>
          <w:szCs w:val="20"/>
        </w:rPr>
        <w:t>Z</w:t>
      </w:r>
      <w:r w:rsidRPr="009074B9">
        <w:rPr>
          <w:rFonts w:ascii="Arial" w:hAnsi="Arial" w:cs="Arial"/>
          <w:sz w:val="20"/>
          <w:szCs w:val="20"/>
        </w:rPr>
        <w:t xml:space="preserve">hotovitel, že příslušný pokyn je nevhodný, je povinen o této skutečnosti </w:t>
      </w:r>
      <w:r w:rsidR="000E17C2" w:rsidRPr="009074B9">
        <w:rPr>
          <w:rFonts w:ascii="Arial" w:hAnsi="Arial" w:cs="Arial"/>
          <w:sz w:val="20"/>
          <w:szCs w:val="20"/>
        </w:rPr>
        <w:t>O</w:t>
      </w:r>
      <w:r w:rsidRPr="009074B9">
        <w:rPr>
          <w:rFonts w:ascii="Arial" w:hAnsi="Arial" w:cs="Arial"/>
          <w:sz w:val="20"/>
          <w:szCs w:val="20"/>
        </w:rPr>
        <w:t xml:space="preserve">bjednatele písemně vyrozumět na adresu jeho sídla uvedeného v této </w:t>
      </w:r>
      <w:r w:rsidR="00607C91" w:rsidRPr="009074B9">
        <w:rPr>
          <w:rFonts w:ascii="Arial" w:hAnsi="Arial" w:cs="Arial"/>
          <w:sz w:val="20"/>
          <w:szCs w:val="20"/>
        </w:rPr>
        <w:t>S</w:t>
      </w:r>
      <w:r w:rsidRPr="009074B9">
        <w:rPr>
          <w:rFonts w:ascii="Arial" w:hAnsi="Arial" w:cs="Arial"/>
          <w:sz w:val="20"/>
          <w:szCs w:val="20"/>
        </w:rPr>
        <w:t>mlouvě a vyčkat na jeho stanovisko, jinak odpovídá za vzniklou škodu.</w:t>
      </w:r>
      <w:r w:rsidR="001C486D" w:rsidRPr="009074B9">
        <w:rPr>
          <w:rFonts w:ascii="Arial" w:hAnsi="Arial" w:cs="Arial"/>
          <w:sz w:val="20"/>
          <w:szCs w:val="20"/>
        </w:rPr>
        <w:tab/>
      </w:r>
      <w:r w:rsidR="005C5498" w:rsidRPr="009074B9">
        <w:rPr>
          <w:rFonts w:ascii="Arial" w:hAnsi="Arial" w:cs="Arial"/>
          <w:sz w:val="20"/>
          <w:szCs w:val="20"/>
        </w:rPr>
        <w:t xml:space="preserve">Objednatel se vyjádří k tomuto vyrozumění </w:t>
      </w:r>
      <w:r w:rsidR="000E17C2" w:rsidRPr="009074B9">
        <w:rPr>
          <w:rFonts w:ascii="Arial" w:hAnsi="Arial" w:cs="Arial"/>
          <w:sz w:val="20"/>
          <w:szCs w:val="20"/>
        </w:rPr>
        <w:t>Z</w:t>
      </w:r>
      <w:r w:rsidR="005C5498" w:rsidRPr="009074B9">
        <w:rPr>
          <w:rFonts w:ascii="Arial" w:hAnsi="Arial" w:cs="Arial"/>
          <w:sz w:val="20"/>
          <w:szCs w:val="20"/>
        </w:rPr>
        <w:t>hotovitele písemně na jeho adresu uvedenou v této smlouvě do 48 hodin</w:t>
      </w:r>
      <w:r w:rsidR="001F4EA2" w:rsidRPr="009074B9">
        <w:rPr>
          <w:rFonts w:ascii="Arial" w:hAnsi="Arial" w:cs="Arial"/>
          <w:sz w:val="20"/>
          <w:szCs w:val="20"/>
        </w:rPr>
        <w:t xml:space="preserve"> </w:t>
      </w:r>
      <w:r w:rsidR="005C5498" w:rsidRPr="009074B9">
        <w:rPr>
          <w:rFonts w:ascii="Arial" w:hAnsi="Arial" w:cs="Arial"/>
          <w:sz w:val="20"/>
          <w:szCs w:val="20"/>
        </w:rPr>
        <w:t xml:space="preserve">poté, co mu bylo příslušné vyrozumění </w:t>
      </w:r>
      <w:r w:rsidR="000E17C2" w:rsidRPr="009074B9">
        <w:rPr>
          <w:rFonts w:ascii="Arial" w:hAnsi="Arial" w:cs="Arial"/>
          <w:sz w:val="20"/>
          <w:szCs w:val="20"/>
        </w:rPr>
        <w:t>Z</w:t>
      </w:r>
      <w:r w:rsidR="005C5498" w:rsidRPr="009074B9">
        <w:rPr>
          <w:rFonts w:ascii="Arial" w:hAnsi="Arial" w:cs="Arial"/>
          <w:sz w:val="20"/>
          <w:szCs w:val="20"/>
        </w:rPr>
        <w:t>hotovitele doručeno.</w:t>
      </w:r>
    </w:p>
    <w:p w14:paraId="5C3D635C" w14:textId="78717135" w:rsidR="005C5498" w:rsidRPr="00CC7F78" w:rsidRDefault="00D00C96"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Všechny věci, které jsou potřebné k provedení </w:t>
      </w:r>
      <w:r w:rsidR="0035761E" w:rsidRPr="00CC7F78">
        <w:rPr>
          <w:rFonts w:ascii="Arial" w:hAnsi="Arial" w:cs="Arial"/>
          <w:sz w:val="20"/>
          <w:szCs w:val="20"/>
        </w:rPr>
        <w:t>D</w:t>
      </w:r>
      <w:r w:rsidRPr="00CC7F78">
        <w:rPr>
          <w:rFonts w:ascii="Arial" w:hAnsi="Arial" w:cs="Arial"/>
          <w:sz w:val="20"/>
          <w:szCs w:val="20"/>
        </w:rPr>
        <w:t xml:space="preserve">íla podle této </w:t>
      </w:r>
      <w:r w:rsidR="000E17C2" w:rsidRPr="00CC7F78">
        <w:rPr>
          <w:rFonts w:ascii="Arial" w:hAnsi="Arial" w:cs="Arial"/>
          <w:sz w:val="20"/>
          <w:szCs w:val="20"/>
        </w:rPr>
        <w:t>S</w:t>
      </w:r>
      <w:r w:rsidRPr="00CC7F78">
        <w:rPr>
          <w:rFonts w:ascii="Arial" w:hAnsi="Arial" w:cs="Arial"/>
          <w:sz w:val="20"/>
          <w:szCs w:val="20"/>
        </w:rPr>
        <w:t xml:space="preserve">mlouvy je povinen opatřit vlastním nákladem </w:t>
      </w:r>
      <w:r w:rsidR="000E17C2" w:rsidRPr="00CC7F78">
        <w:rPr>
          <w:rFonts w:ascii="Arial" w:hAnsi="Arial" w:cs="Arial"/>
          <w:sz w:val="20"/>
          <w:szCs w:val="20"/>
        </w:rPr>
        <w:t>Z</w:t>
      </w:r>
      <w:r w:rsidRPr="00CC7F78">
        <w:rPr>
          <w:rFonts w:ascii="Arial" w:hAnsi="Arial" w:cs="Arial"/>
          <w:sz w:val="20"/>
          <w:szCs w:val="20"/>
        </w:rPr>
        <w:t>hotovitel.</w:t>
      </w:r>
    </w:p>
    <w:p w14:paraId="3A19952B" w14:textId="3CE93BC5" w:rsidR="00D00C96" w:rsidRPr="00CC7F78" w:rsidRDefault="003E38CE"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1324C5D3">
        <w:rPr>
          <w:rFonts w:ascii="Arial" w:hAnsi="Arial" w:cs="Arial"/>
          <w:sz w:val="20"/>
          <w:szCs w:val="20"/>
        </w:rPr>
        <w:t xml:space="preserve">Objednatel je oprávněn kdykoli kontrolovat provádění </w:t>
      </w:r>
      <w:r w:rsidR="0035761E" w:rsidRPr="1324C5D3">
        <w:rPr>
          <w:rFonts w:ascii="Arial" w:hAnsi="Arial" w:cs="Arial"/>
          <w:sz w:val="20"/>
          <w:szCs w:val="20"/>
        </w:rPr>
        <w:t>D</w:t>
      </w:r>
      <w:r w:rsidRPr="1324C5D3">
        <w:rPr>
          <w:rFonts w:ascii="Arial" w:hAnsi="Arial" w:cs="Arial"/>
          <w:sz w:val="20"/>
          <w:szCs w:val="20"/>
        </w:rPr>
        <w:t xml:space="preserve">íla. Pro zajištění řádné kontroly provádění </w:t>
      </w:r>
      <w:r w:rsidR="0035761E" w:rsidRPr="1324C5D3">
        <w:rPr>
          <w:rFonts w:ascii="Arial" w:hAnsi="Arial" w:cs="Arial"/>
          <w:sz w:val="20"/>
          <w:szCs w:val="20"/>
        </w:rPr>
        <w:t>D</w:t>
      </w:r>
      <w:r w:rsidRPr="1324C5D3">
        <w:rPr>
          <w:rFonts w:ascii="Arial" w:hAnsi="Arial" w:cs="Arial"/>
          <w:sz w:val="20"/>
          <w:szCs w:val="20"/>
        </w:rPr>
        <w:t xml:space="preserve">íla podle této </w:t>
      </w:r>
      <w:r w:rsidR="000E17C2" w:rsidRPr="1324C5D3">
        <w:rPr>
          <w:rFonts w:ascii="Arial" w:hAnsi="Arial" w:cs="Arial"/>
          <w:sz w:val="20"/>
          <w:szCs w:val="20"/>
        </w:rPr>
        <w:t>S</w:t>
      </w:r>
      <w:r w:rsidRPr="1324C5D3">
        <w:rPr>
          <w:rFonts w:ascii="Arial" w:hAnsi="Arial" w:cs="Arial"/>
          <w:sz w:val="20"/>
          <w:szCs w:val="20"/>
        </w:rPr>
        <w:t xml:space="preserve">mlouvy organizuje </w:t>
      </w:r>
      <w:r w:rsidR="000E17C2" w:rsidRPr="1324C5D3">
        <w:rPr>
          <w:rFonts w:ascii="Arial" w:hAnsi="Arial" w:cs="Arial"/>
          <w:sz w:val="20"/>
          <w:szCs w:val="20"/>
        </w:rPr>
        <w:t>O</w:t>
      </w:r>
      <w:r w:rsidRPr="1324C5D3">
        <w:rPr>
          <w:rFonts w:ascii="Arial" w:hAnsi="Arial" w:cs="Arial"/>
          <w:sz w:val="20"/>
          <w:szCs w:val="20"/>
        </w:rPr>
        <w:t xml:space="preserve">bjednatel průběžně </w:t>
      </w:r>
      <w:r w:rsidR="00F97214" w:rsidRPr="1324C5D3">
        <w:rPr>
          <w:rFonts w:ascii="Arial" w:hAnsi="Arial" w:cs="Arial"/>
          <w:sz w:val="20"/>
          <w:szCs w:val="20"/>
        </w:rPr>
        <w:t xml:space="preserve">kontrolní dny v termínech nezbytných pro řádnou kontrolu prováděného </w:t>
      </w:r>
      <w:r w:rsidR="0035761E" w:rsidRPr="1324C5D3">
        <w:rPr>
          <w:rFonts w:ascii="Arial" w:hAnsi="Arial" w:cs="Arial"/>
          <w:sz w:val="20"/>
          <w:szCs w:val="20"/>
        </w:rPr>
        <w:t>D</w:t>
      </w:r>
      <w:r w:rsidR="00F97214" w:rsidRPr="1324C5D3">
        <w:rPr>
          <w:rFonts w:ascii="Arial" w:hAnsi="Arial" w:cs="Arial"/>
          <w:sz w:val="20"/>
          <w:szCs w:val="20"/>
        </w:rPr>
        <w:t>íla</w:t>
      </w:r>
      <w:r w:rsidR="00C111A7" w:rsidRPr="1324C5D3">
        <w:rPr>
          <w:rFonts w:ascii="Arial" w:hAnsi="Arial" w:cs="Arial"/>
          <w:sz w:val="20"/>
          <w:szCs w:val="20"/>
        </w:rPr>
        <w:t>,</w:t>
      </w:r>
      <w:r w:rsidR="00475F78" w:rsidRPr="1324C5D3">
        <w:rPr>
          <w:rFonts w:ascii="Arial" w:hAnsi="Arial" w:cs="Arial"/>
          <w:sz w:val="20"/>
          <w:szCs w:val="20"/>
        </w:rPr>
        <w:t xml:space="preserve"> zpravidla</w:t>
      </w:r>
      <w:r w:rsidR="00F97214" w:rsidRPr="1324C5D3">
        <w:rPr>
          <w:rFonts w:ascii="Arial" w:hAnsi="Arial" w:cs="Arial"/>
          <w:sz w:val="20"/>
          <w:szCs w:val="20"/>
        </w:rPr>
        <w:t xml:space="preserve"> jedenkrát </w:t>
      </w:r>
      <w:r w:rsidR="00DE1C7C">
        <w:rPr>
          <w:rFonts w:ascii="Arial" w:hAnsi="Arial" w:cs="Arial"/>
          <w:sz w:val="20"/>
          <w:szCs w:val="20"/>
        </w:rPr>
        <w:t>za dva týdny</w:t>
      </w:r>
      <w:r w:rsidR="00475F78" w:rsidRPr="1324C5D3">
        <w:rPr>
          <w:rFonts w:ascii="Arial" w:hAnsi="Arial" w:cs="Arial"/>
          <w:sz w:val="20"/>
          <w:szCs w:val="20"/>
        </w:rPr>
        <w:t>, nedohodnou-li se smluvní strany jinak</w:t>
      </w:r>
      <w:r w:rsidR="00F97214" w:rsidRPr="1324C5D3">
        <w:rPr>
          <w:rFonts w:ascii="Arial" w:hAnsi="Arial" w:cs="Arial"/>
          <w:sz w:val="20"/>
          <w:szCs w:val="20"/>
        </w:rPr>
        <w:t xml:space="preserve">. Kontrolní dny organizuje </w:t>
      </w:r>
      <w:r w:rsidR="000E17C2" w:rsidRPr="1324C5D3">
        <w:rPr>
          <w:rFonts w:ascii="Arial" w:hAnsi="Arial" w:cs="Arial"/>
          <w:sz w:val="20"/>
          <w:szCs w:val="20"/>
        </w:rPr>
        <w:t>O</w:t>
      </w:r>
      <w:r w:rsidR="00F97214" w:rsidRPr="1324C5D3">
        <w:rPr>
          <w:rFonts w:ascii="Arial" w:hAnsi="Arial" w:cs="Arial"/>
          <w:sz w:val="20"/>
          <w:szCs w:val="20"/>
        </w:rPr>
        <w:t xml:space="preserve">bjednatel a </w:t>
      </w:r>
      <w:r w:rsidR="000E17C2" w:rsidRPr="1324C5D3">
        <w:rPr>
          <w:rFonts w:ascii="Arial" w:hAnsi="Arial" w:cs="Arial"/>
          <w:sz w:val="20"/>
          <w:szCs w:val="20"/>
        </w:rPr>
        <w:t>Z</w:t>
      </w:r>
      <w:r w:rsidR="00F97214" w:rsidRPr="1324C5D3">
        <w:rPr>
          <w:rFonts w:ascii="Arial" w:hAnsi="Arial" w:cs="Arial"/>
          <w:sz w:val="20"/>
          <w:szCs w:val="20"/>
        </w:rPr>
        <w:t xml:space="preserve">hotovitel je povinen jejich řádné provedení umožnit. Opatření dohodnutá při kontrolních dnech budou zapsána ve stavebním deníku vedeném průběžně </w:t>
      </w:r>
      <w:r w:rsidR="000E17C2" w:rsidRPr="1324C5D3">
        <w:rPr>
          <w:rFonts w:ascii="Arial" w:hAnsi="Arial" w:cs="Arial"/>
          <w:sz w:val="20"/>
          <w:szCs w:val="20"/>
        </w:rPr>
        <w:t>Z</w:t>
      </w:r>
      <w:r w:rsidR="00F97214" w:rsidRPr="1324C5D3">
        <w:rPr>
          <w:rFonts w:ascii="Arial" w:hAnsi="Arial" w:cs="Arial"/>
          <w:sz w:val="20"/>
          <w:szCs w:val="20"/>
        </w:rPr>
        <w:t>hotovitelem a tyto zápisy budou účastníky příslušného kontrolního dne podepsány.</w:t>
      </w:r>
      <w:r w:rsidR="003D75C2" w:rsidRPr="1324C5D3">
        <w:rPr>
          <w:rFonts w:ascii="Arial" w:hAnsi="Arial" w:cs="Arial"/>
          <w:sz w:val="20"/>
          <w:szCs w:val="20"/>
        </w:rPr>
        <w:t xml:space="preserve"> </w:t>
      </w:r>
    </w:p>
    <w:p w14:paraId="027C56CF" w14:textId="5EDBB811" w:rsidR="003D75C2" w:rsidRPr="00CC7F78" w:rsidRDefault="00D77876"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3D75C2" w:rsidRPr="00CC7F78">
        <w:rPr>
          <w:rFonts w:ascii="Arial" w:hAnsi="Arial" w:cs="Arial"/>
          <w:sz w:val="20"/>
          <w:szCs w:val="20"/>
        </w:rPr>
        <w:t xml:space="preserve">Zjistí-li </w:t>
      </w:r>
      <w:r w:rsidR="000E17C2" w:rsidRPr="00CC7F78">
        <w:rPr>
          <w:rFonts w:ascii="Arial" w:hAnsi="Arial" w:cs="Arial"/>
          <w:sz w:val="20"/>
          <w:szCs w:val="20"/>
        </w:rPr>
        <w:t>O</w:t>
      </w:r>
      <w:r w:rsidR="003D75C2" w:rsidRPr="00CC7F78">
        <w:rPr>
          <w:rFonts w:ascii="Arial" w:hAnsi="Arial" w:cs="Arial"/>
          <w:sz w:val="20"/>
          <w:szCs w:val="20"/>
        </w:rPr>
        <w:t xml:space="preserve">bjednatel, že </w:t>
      </w:r>
      <w:r w:rsidR="000E17C2" w:rsidRPr="00CC7F78">
        <w:rPr>
          <w:rFonts w:ascii="Arial" w:hAnsi="Arial" w:cs="Arial"/>
          <w:sz w:val="20"/>
          <w:szCs w:val="20"/>
        </w:rPr>
        <w:t>Z</w:t>
      </w:r>
      <w:r w:rsidR="003D75C2" w:rsidRPr="00CC7F78">
        <w:rPr>
          <w:rFonts w:ascii="Arial" w:hAnsi="Arial" w:cs="Arial"/>
          <w:sz w:val="20"/>
          <w:szCs w:val="20"/>
        </w:rPr>
        <w:t xml:space="preserve">hotovitel provádí </w:t>
      </w:r>
      <w:r w:rsidR="0035761E" w:rsidRPr="00CC7F78">
        <w:rPr>
          <w:rFonts w:ascii="Arial" w:hAnsi="Arial" w:cs="Arial"/>
          <w:sz w:val="20"/>
          <w:szCs w:val="20"/>
        </w:rPr>
        <w:t>D</w:t>
      </w:r>
      <w:r w:rsidR="003D75C2" w:rsidRPr="00CC7F78">
        <w:rPr>
          <w:rFonts w:ascii="Arial" w:hAnsi="Arial" w:cs="Arial"/>
          <w:sz w:val="20"/>
          <w:szCs w:val="20"/>
        </w:rPr>
        <w:t xml:space="preserve">ílo v rozporu se svými povinnostmi, je </w:t>
      </w:r>
      <w:r w:rsidR="000E17C2" w:rsidRPr="00CC7F78">
        <w:rPr>
          <w:rFonts w:ascii="Arial" w:hAnsi="Arial" w:cs="Arial"/>
          <w:sz w:val="20"/>
          <w:szCs w:val="20"/>
        </w:rPr>
        <w:t>O</w:t>
      </w:r>
      <w:r w:rsidR="003D75C2" w:rsidRPr="00CC7F78">
        <w:rPr>
          <w:rFonts w:ascii="Arial" w:hAnsi="Arial" w:cs="Arial"/>
          <w:sz w:val="20"/>
          <w:szCs w:val="20"/>
        </w:rPr>
        <w:t xml:space="preserve">bjednatel oprávněn dožadovat se toho, aby </w:t>
      </w:r>
      <w:r w:rsidR="000E17C2" w:rsidRPr="00CC7F78">
        <w:rPr>
          <w:rFonts w:ascii="Arial" w:hAnsi="Arial" w:cs="Arial"/>
          <w:sz w:val="20"/>
          <w:szCs w:val="20"/>
        </w:rPr>
        <w:t>Z</w:t>
      </w:r>
      <w:r w:rsidR="003D75C2" w:rsidRPr="00CC7F78">
        <w:rPr>
          <w:rFonts w:ascii="Arial" w:hAnsi="Arial" w:cs="Arial"/>
          <w:sz w:val="20"/>
          <w:szCs w:val="20"/>
        </w:rPr>
        <w:t xml:space="preserve">hotovitel neprodleně odstranil vady vzniklé vadným prováděním </w:t>
      </w:r>
      <w:r w:rsidR="00AE09AD" w:rsidRPr="00CC7F78">
        <w:rPr>
          <w:rFonts w:ascii="Arial" w:hAnsi="Arial" w:cs="Arial"/>
          <w:sz w:val="20"/>
          <w:szCs w:val="20"/>
        </w:rPr>
        <w:t>D</w:t>
      </w:r>
      <w:r w:rsidR="003D75C2" w:rsidRPr="00CC7F78">
        <w:rPr>
          <w:rFonts w:ascii="Arial" w:hAnsi="Arial" w:cs="Arial"/>
          <w:sz w:val="20"/>
          <w:szCs w:val="20"/>
        </w:rPr>
        <w:t xml:space="preserve">íla a </w:t>
      </w:r>
      <w:r w:rsidR="00AE09AD" w:rsidRPr="00CC7F78">
        <w:rPr>
          <w:rFonts w:ascii="Arial" w:hAnsi="Arial" w:cs="Arial"/>
          <w:sz w:val="20"/>
          <w:szCs w:val="20"/>
        </w:rPr>
        <w:t>D</w:t>
      </w:r>
      <w:r w:rsidR="003D75C2" w:rsidRPr="00CC7F78">
        <w:rPr>
          <w:rFonts w:ascii="Arial" w:hAnsi="Arial" w:cs="Arial"/>
          <w:sz w:val="20"/>
          <w:szCs w:val="20"/>
        </w:rPr>
        <w:t xml:space="preserve">ílo nadále prováděl řádným způsobem. Jestliže </w:t>
      </w:r>
      <w:r w:rsidR="000E17C2" w:rsidRPr="00CC7F78">
        <w:rPr>
          <w:rFonts w:ascii="Arial" w:hAnsi="Arial" w:cs="Arial"/>
          <w:sz w:val="20"/>
          <w:szCs w:val="20"/>
        </w:rPr>
        <w:t>Z</w:t>
      </w:r>
      <w:r w:rsidR="003D75C2" w:rsidRPr="00CC7F78">
        <w:rPr>
          <w:rFonts w:ascii="Arial" w:hAnsi="Arial" w:cs="Arial"/>
          <w:sz w:val="20"/>
          <w:szCs w:val="20"/>
        </w:rPr>
        <w:t xml:space="preserve">hotovitel tak neučiní ani v přiměřené lhůtě </w:t>
      </w:r>
      <w:r w:rsidR="004370F5" w:rsidRPr="00CC7F78">
        <w:rPr>
          <w:rFonts w:ascii="Arial" w:hAnsi="Arial" w:cs="Arial"/>
          <w:sz w:val="20"/>
          <w:szCs w:val="20"/>
        </w:rPr>
        <w:t xml:space="preserve">mu k tomu </w:t>
      </w:r>
      <w:r w:rsidR="000E17C2" w:rsidRPr="00CC7F78">
        <w:rPr>
          <w:rFonts w:ascii="Arial" w:hAnsi="Arial" w:cs="Arial"/>
          <w:sz w:val="20"/>
          <w:szCs w:val="20"/>
        </w:rPr>
        <w:t>O</w:t>
      </w:r>
      <w:r w:rsidR="004370F5" w:rsidRPr="00CC7F78">
        <w:rPr>
          <w:rFonts w:ascii="Arial" w:hAnsi="Arial" w:cs="Arial"/>
          <w:sz w:val="20"/>
          <w:szCs w:val="20"/>
        </w:rPr>
        <w:t xml:space="preserve">bjednatelem poskytnuté, je </w:t>
      </w:r>
      <w:r w:rsidR="000E17C2" w:rsidRPr="00CC7F78">
        <w:rPr>
          <w:rFonts w:ascii="Arial" w:hAnsi="Arial" w:cs="Arial"/>
          <w:sz w:val="20"/>
          <w:szCs w:val="20"/>
        </w:rPr>
        <w:t>O</w:t>
      </w:r>
      <w:r w:rsidR="004370F5" w:rsidRPr="00CC7F78">
        <w:rPr>
          <w:rFonts w:ascii="Arial" w:hAnsi="Arial" w:cs="Arial"/>
          <w:sz w:val="20"/>
          <w:szCs w:val="20"/>
        </w:rPr>
        <w:t xml:space="preserve">bjednatel oprávněn z tohoto důvodu písemně od této </w:t>
      </w:r>
      <w:r w:rsidR="000E17C2" w:rsidRPr="00CC7F78">
        <w:rPr>
          <w:rFonts w:ascii="Arial" w:hAnsi="Arial" w:cs="Arial"/>
          <w:sz w:val="20"/>
          <w:szCs w:val="20"/>
        </w:rPr>
        <w:t>S</w:t>
      </w:r>
      <w:r w:rsidR="004370F5" w:rsidRPr="00CC7F78">
        <w:rPr>
          <w:rFonts w:ascii="Arial" w:hAnsi="Arial" w:cs="Arial"/>
          <w:sz w:val="20"/>
          <w:szCs w:val="20"/>
        </w:rPr>
        <w:t>mlouvy odstoupit.</w:t>
      </w:r>
    </w:p>
    <w:p w14:paraId="771B01E9" w14:textId="60343213" w:rsidR="004370F5" w:rsidRPr="00CC7F78" w:rsidRDefault="00B71569"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písemně upozornit </w:t>
      </w:r>
      <w:r w:rsidR="00A64A48" w:rsidRPr="00CC7F78">
        <w:rPr>
          <w:rFonts w:ascii="Arial" w:hAnsi="Arial" w:cs="Arial"/>
          <w:sz w:val="20"/>
          <w:szCs w:val="20"/>
        </w:rPr>
        <w:t>O</w:t>
      </w:r>
      <w:r w:rsidRPr="00CC7F78">
        <w:rPr>
          <w:rFonts w:ascii="Arial" w:hAnsi="Arial" w:cs="Arial"/>
          <w:sz w:val="20"/>
          <w:szCs w:val="20"/>
        </w:rPr>
        <w:t xml:space="preserve">bjednatele na jeho adresu uvedenou v této </w:t>
      </w:r>
      <w:r w:rsidR="00A64A48" w:rsidRPr="00CC7F78">
        <w:rPr>
          <w:rFonts w:ascii="Arial" w:hAnsi="Arial" w:cs="Arial"/>
          <w:sz w:val="20"/>
          <w:szCs w:val="20"/>
        </w:rPr>
        <w:t>S</w:t>
      </w:r>
      <w:r w:rsidRPr="00CC7F78">
        <w:rPr>
          <w:rFonts w:ascii="Arial" w:hAnsi="Arial" w:cs="Arial"/>
          <w:sz w:val="20"/>
          <w:szCs w:val="20"/>
        </w:rPr>
        <w:t xml:space="preserve">mlouvě na nevhodnost pokynů daných mu </w:t>
      </w:r>
      <w:r w:rsidR="00A64A48" w:rsidRPr="00CC7F78">
        <w:rPr>
          <w:rFonts w:ascii="Arial" w:hAnsi="Arial" w:cs="Arial"/>
          <w:sz w:val="20"/>
          <w:szCs w:val="20"/>
        </w:rPr>
        <w:t>O</w:t>
      </w:r>
      <w:r w:rsidRPr="00CC7F78">
        <w:rPr>
          <w:rFonts w:ascii="Arial" w:hAnsi="Arial" w:cs="Arial"/>
          <w:sz w:val="20"/>
          <w:szCs w:val="20"/>
        </w:rPr>
        <w:t xml:space="preserve">bjednatelem k provedení </w:t>
      </w:r>
      <w:r w:rsidR="00885621" w:rsidRPr="00CC7F78">
        <w:rPr>
          <w:rFonts w:ascii="Arial" w:hAnsi="Arial" w:cs="Arial"/>
          <w:sz w:val="20"/>
          <w:szCs w:val="20"/>
        </w:rPr>
        <w:t>D</w:t>
      </w:r>
      <w:r w:rsidRPr="00CC7F78">
        <w:rPr>
          <w:rFonts w:ascii="Arial" w:hAnsi="Arial" w:cs="Arial"/>
          <w:sz w:val="20"/>
          <w:szCs w:val="20"/>
        </w:rPr>
        <w:t xml:space="preserve">íla podle této </w:t>
      </w:r>
      <w:r w:rsidR="00A64A48" w:rsidRPr="00CC7F78">
        <w:rPr>
          <w:rFonts w:ascii="Arial" w:hAnsi="Arial" w:cs="Arial"/>
          <w:sz w:val="20"/>
          <w:szCs w:val="20"/>
        </w:rPr>
        <w:t>S</w:t>
      </w:r>
      <w:r w:rsidRPr="00CC7F78">
        <w:rPr>
          <w:rFonts w:ascii="Arial" w:hAnsi="Arial" w:cs="Arial"/>
          <w:sz w:val="20"/>
          <w:szCs w:val="20"/>
        </w:rPr>
        <w:t xml:space="preserve">mlouvy, jestliže tato nevhodnost existuje a </w:t>
      </w:r>
      <w:r w:rsidR="00A64A48" w:rsidRPr="00CC7F78">
        <w:rPr>
          <w:rFonts w:ascii="Arial" w:hAnsi="Arial" w:cs="Arial"/>
          <w:sz w:val="20"/>
          <w:szCs w:val="20"/>
        </w:rPr>
        <w:t>Z</w:t>
      </w:r>
      <w:r w:rsidRPr="00CC7F78">
        <w:rPr>
          <w:rFonts w:ascii="Arial" w:hAnsi="Arial" w:cs="Arial"/>
          <w:sz w:val="20"/>
          <w:szCs w:val="20"/>
        </w:rPr>
        <w:t xml:space="preserve">hotovitel mohl tuto nevhodnost zjistit při vynaložení odborné péče, kterou na něm lze důvodně požadovat. Tuto nevhodnost musí </w:t>
      </w:r>
      <w:r w:rsidR="00A64A48" w:rsidRPr="00CC7F78">
        <w:rPr>
          <w:rFonts w:ascii="Arial" w:hAnsi="Arial" w:cs="Arial"/>
          <w:sz w:val="20"/>
          <w:szCs w:val="20"/>
        </w:rPr>
        <w:t>Z</w:t>
      </w:r>
      <w:r w:rsidRPr="00CC7F78">
        <w:rPr>
          <w:rFonts w:ascii="Arial" w:hAnsi="Arial" w:cs="Arial"/>
          <w:sz w:val="20"/>
          <w:szCs w:val="20"/>
        </w:rPr>
        <w:t>hotovitel řádně odůvodnit a navrhnout řádný postup řádného provedení příslušných prací.</w:t>
      </w:r>
    </w:p>
    <w:p w14:paraId="6225491F" w14:textId="23DF6A03" w:rsidR="00B71569" w:rsidRPr="00CC7F78" w:rsidRDefault="00ED5BBC"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písemně vyzvat </w:t>
      </w:r>
      <w:r w:rsidR="00A64A48" w:rsidRPr="00CC7F78">
        <w:rPr>
          <w:rFonts w:ascii="Arial" w:hAnsi="Arial" w:cs="Arial"/>
          <w:sz w:val="20"/>
          <w:szCs w:val="20"/>
        </w:rPr>
        <w:t>O</w:t>
      </w:r>
      <w:r w:rsidRPr="00CC7F78">
        <w:rPr>
          <w:rFonts w:ascii="Arial" w:hAnsi="Arial" w:cs="Arial"/>
          <w:sz w:val="20"/>
          <w:szCs w:val="20"/>
        </w:rPr>
        <w:t xml:space="preserve">bjednatele ke kontrole kvality částí </w:t>
      </w:r>
      <w:r w:rsidR="00885621" w:rsidRPr="00CC7F78">
        <w:rPr>
          <w:rFonts w:ascii="Arial" w:hAnsi="Arial" w:cs="Arial"/>
          <w:sz w:val="20"/>
          <w:szCs w:val="20"/>
        </w:rPr>
        <w:t>D</w:t>
      </w:r>
      <w:r w:rsidRPr="00CC7F78">
        <w:rPr>
          <w:rFonts w:ascii="Arial" w:hAnsi="Arial" w:cs="Arial"/>
          <w:sz w:val="20"/>
          <w:szCs w:val="20"/>
        </w:rPr>
        <w:t>íla, které budou dalším postupem prací zakryty nebo se stanou nepřístupnými alespoň 3 pracovní dny předem.</w:t>
      </w:r>
    </w:p>
    <w:p w14:paraId="4B731662" w14:textId="14A6CF70" w:rsidR="0095782C" w:rsidRPr="00CC7F78" w:rsidRDefault="002F54DE"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95782C" w:rsidRPr="00CC7F78">
        <w:rPr>
          <w:rFonts w:ascii="Arial" w:hAnsi="Arial" w:cs="Arial"/>
          <w:sz w:val="20"/>
          <w:szCs w:val="20"/>
        </w:rPr>
        <w:t xml:space="preserve">Pokud tak </w:t>
      </w:r>
      <w:r w:rsidR="00A64A48" w:rsidRPr="00CC7F78">
        <w:rPr>
          <w:rFonts w:ascii="Arial" w:hAnsi="Arial" w:cs="Arial"/>
          <w:sz w:val="20"/>
          <w:szCs w:val="20"/>
        </w:rPr>
        <w:t>Z</w:t>
      </w:r>
      <w:r w:rsidR="0095782C" w:rsidRPr="00CC7F78">
        <w:rPr>
          <w:rFonts w:ascii="Arial" w:hAnsi="Arial" w:cs="Arial"/>
          <w:sz w:val="20"/>
          <w:szCs w:val="20"/>
        </w:rPr>
        <w:t xml:space="preserve">hotovitel neučiní, je povinen na žádost </w:t>
      </w:r>
      <w:r w:rsidR="00A64A48" w:rsidRPr="00CC7F78">
        <w:rPr>
          <w:rFonts w:ascii="Arial" w:hAnsi="Arial" w:cs="Arial"/>
          <w:sz w:val="20"/>
          <w:szCs w:val="20"/>
        </w:rPr>
        <w:t>O</w:t>
      </w:r>
      <w:r w:rsidR="0095782C" w:rsidRPr="00CC7F78">
        <w:rPr>
          <w:rFonts w:ascii="Arial" w:hAnsi="Arial" w:cs="Arial"/>
          <w:sz w:val="20"/>
          <w:szCs w:val="20"/>
        </w:rPr>
        <w:t xml:space="preserve">bjednatele příslušnou část </w:t>
      </w:r>
      <w:r w:rsidR="00885621" w:rsidRPr="00CC7F78">
        <w:rPr>
          <w:rFonts w:ascii="Arial" w:hAnsi="Arial" w:cs="Arial"/>
          <w:sz w:val="20"/>
          <w:szCs w:val="20"/>
        </w:rPr>
        <w:t>D</w:t>
      </w:r>
      <w:r w:rsidR="0095782C" w:rsidRPr="00CC7F78">
        <w:rPr>
          <w:rFonts w:ascii="Arial" w:hAnsi="Arial" w:cs="Arial"/>
          <w:sz w:val="20"/>
          <w:szCs w:val="20"/>
        </w:rPr>
        <w:t xml:space="preserve">íla vlastním nákladem odkrýt, a to v termínu stanoveném </w:t>
      </w:r>
      <w:r w:rsidR="00A64A48" w:rsidRPr="00CC7F78">
        <w:rPr>
          <w:rFonts w:ascii="Arial" w:hAnsi="Arial" w:cs="Arial"/>
          <w:sz w:val="20"/>
          <w:szCs w:val="20"/>
        </w:rPr>
        <w:t>O</w:t>
      </w:r>
      <w:r w:rsidR="0095782C" w:rsidRPr="00CC7F78">
        <w:rPr>
          <w:rFonts w:ascii="Arial" w:hAnsi="Arial" w:cs="Arial"/>
          <w:sz w:val="20"/>
          <w:szCs w:val="20"/>
        </w:rPr>
        <w:t>bjednatelem.</w:t>
      </w:r>
    </w:p>
    <w:p w14:paraId="192E8B90" w14:textId="62D56BC8" w:rsidR="0095782C" w:rsidRPr="00CC7F78" w:rsidRDefault="008A0115"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lastRenderedPageBreak/>
        <w:t xml:space="preserve">Pro případ, že se </w:t>
      </w:r>
      <w:r w:rsidR="00A64A48" w:rsidRPr="00CC7F78">
        <w:rPr>
          <w:rFonts w:ascii="Arial" w:hAnsi="Arial" w:cs="Arial"/>
          <w:sz w:val="20"/>
          <w:szCs w:val="20"/>
        </w:rPr>
        <w:t>O</w:t>
      </w:r>
      <w:r w:rsidRPr="00CC7F78">
        <w:rPr>
          <w:rFonts w:ascii="Arial" w:hAnsi="Arial" w:cs="Arial"/>
          <w:sz w:val="20"/>
          <w:szCs w:val="20"/>
        </w:rPr>
        <w:t xml:space="preserve">bjednatel ke kontrole části </w:t>
      </w:r>
      <w:r w:rsidR="00885621" w:rsidRPr="00CC7F78">
        <w:rPr>
          <w:rFonts w:ascii="Arial" w:hAnsi="Arial" w:cs="Arial"/>
          <w:sz w:val="20"/>
          <w:szCs w:val="20"/>
        </w:rPr>
        <w:t>D</w:t>
      </w:r>
      <w:r w:rsidRPr="00CC7F78">
        <w:rPr>
          <w:rFonts w:ascii="Arial" w:hAnsi="Arial" w:cs="Arial"/>
          <w:sz w:val="20"/>
          <w:szCs w:val="20"/>
        </w:rPr>
        <w:t>íla, která má být dalším postupem prací zakryta bez řádné omluvy nedostaví</w:t>
      </w:r>
      <w:r w:rsidR="005C5684" w:rsidRPr="00CC7F78">
        <w:rPr>
          <w:rFonts w:ascii="Arial" w:hAnsi="Arial" w:cs="Arial"/>
          <w:sz w:val="20"/>
          <w:szCs w:val="20"/>
        </w:rPr>
        <w:t xml:space="preserve"> ani v náhradním termínu</w:t>
      </w:r>
      <w:r w:rsidRPr="00CC7F78">
        <w:rPr>
          <w:rFonts w:ascii="Arial" w:hAnsi="Arial" w:cs="Arial"/>
          <w:sz w:val="20"/>
          <w:szCs w:val="20"/>
        </w:rPr>
        <w:t xml:space="preserve">, který mu </w:t>
      </w:r>
      <w:r w:rsidR="00A64A48" w:rsidRPr="00CC7F78">
        <w:rPr>
          <w:rFonts w:ascii="Arial" w:hAnsi="Arial" w:cs="Arial"/>
          <w:sz w:val="20"/>
          <w:szCs w:val="20"/>
        </w:rPr>
        <w:t>Z</w:t>
      </w:r>
      <w:r w:rsidRPr="00CC7F78">
        <w:rPr>
          <w:rFonts w:ascii="Arial" w:hAnsi="Arial" w:cs="Arial"/>
          <w:sz w:val="20"/>
          <w:szCs w:val="20"/>
        </w:rPr>
        <w:t xml:space="preserve">hotovitel písemně oznámí zápisem ve stavebním deníku, je </w:t>
      </w:r>
      <w:r w:rsidR="00A64A48" w:rsidRPr="00CC7F78">
        <w:rPr>
          <w:rFonts w:ascii="Arial" w:hAnsi="Arial" w:cs="Arial"/>
          <w:sz w:val="20"/>
          <w:szCs w:val="20"/>
        </w:rPr>
        <w:t>Z</w:t>
      </w:r>
      <w:r w:rsidRPr="00CC7F78">
        <w:rPr>
          <w:rFonts w:ascii="Arial" w:hAnsi="Arial" w:cs="Arial"/>
          <w:sz w:val="20"/>
          <w:szCs w:val="20"/>
        </w:rPr>
        <w:t xml:space="preserve">hotovitel oprávněn předmětnou část </w:t>
      </w:r>
      <w:r w:rsidR="00885621" w:rsidRPr="00CC7F78">
        <w:rPr>
          <w:rFonts w:ascii="Arial" w:hAnsi="Arial" w:cs="Arial"/>
          <w:sz w:val="20"/>
          <w:szCs w:val="20"/>
        </w:rPr>
        <w:t>D</w:t>
      </w:r>
      <w:r w:rsidRPr="00CC7F78">
        <w:rPr>
          <w:rFonts w:ascii="Arial" w:hAnsi="Arial" w:cs="Arial"/>
          <w:sz w:val="20"/>
          <w:szCs w:val="20"/>
        </w:rPr>
        <w:t>íla zakrýt.</w:t>
      </w:r>
    </w:p>
    <w:p w14:paraId="29ACE49D" w14:textId="5595EE14" w:rsidR="008A0115" w:rsidRPr="00CC7F78" w:rsidRDefault="001D11F1"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že </w:t>
      </w:r>
      <w:r w:rsidR="00A64A48" w:rsidRPr="00CC7F78">
        <w:rPr>
          <w:rFonts w:ascii="Arial" w:hAnsi="Arial" w:cs="Arial"/>
          <w:sz w:val="20"/>
          <w:szCs w:val="20"/>
        </w:rPr>
        <w:t>Z</w:t>
      </w:r>
      <w:r w:rsidRPr="00CC7F78">
        <w:rPr>
          <w:rFonts w:ascii="Arial" w:hAnsi="Arial" w:cs="Arial"/>
          <w:sz w:val="20"/>
          <w:szCs w:val="20"/>
        </w:rPr>
        <w:t xml:space="preserve">hotovitel </w:t>
      </w:r>
      <w:r w:rsidR="00A64A48" w:rsidRPr="00CC7F78">
        <w:rPr>
          <w:rFonts w:ascii="Arial" w:hAnsi="Arial" w:cs="Arial"/>
          <w:sz w:val="20"/>
          <w:szCs w:val="20"/>
        </w:rPr>
        <w:t>O</w:t>
      </w:r>
      <w:r w:rsidRPr="00CC7F78">
        <w:rPr>
          <w:rFonts w:ascii="Arial" w:hAnsi="Arial" w:cs="Arial"/>
          <w:sz w:val="20"/>
          <w:szCs w:val="20"/>
        </w:rPr>
        <w:t xml:space="preserve">bjednatele ke kontrole kvality příslušné části </w:t>
      </w:r>
      <w:r w:rsidR="00E56E16" w:rsidRPr="00CC7F78">
        <w:rPr>
          <w:rFonts w:ascii="Arial" w:hAnsi="Arial" w:cs="Arial"/>
          <w:sz w:val="20"/>
          <w:szCs w:val="20"/>
        </w:rPr>
        <w:t>D</w:t>
      </w:r>
      <w:r w:rsidRPr="00CC7F78">
        <w:rPr>
          <w:rFonts w:ascii="Arial" w:hAnsi="Arial" w:cs="Arial"/>
          <w:sz w:val="20"/>
          <w:szCs w:val="20"/>
        </w:rPr>
        <w:t xml:space="preserve">íla včas a řádně nepozve, má </w:t>
      </w:r>
      <w:r w:rsidR="00A64A48" w:rsidRPr="00CC7F78">
        <w:rPr>
          <w:rFonts w:ascii="Arial" w:hAnsi="Arial" w:cs="Arial"/>
          <w:sz w:val="20"/>
          <w:szCs w:val="20"/>
        </w:rPr>
        <w:t>O</w:t>
      </w:r>
      <w:r w:rsidRPr="00CC7F78">
        <w:rPr>
          <w:rFonts w:ascii="Arial" w:hAnsi="Arial" w:cs="Arial"/>
          <w:sz w:val="20"/>
          <w:szCs w:val="20"/>
        </w:rPr>
        <w:t xml:space="preserve">bjednatel právo na náklady </w:t>
      </w:r>
      <w:r w:rsidR="00A64A48" w:rsidRPr="00CC7F78">
        <w:rPr>
          <w:rFonts w:ascii="Arial" w:hAnsi="Arial" w:cs="Arial"/>
          <w:sz w:val="20"/>
          <w:szCs w:val="20"/>
        </w:rPr>
        <w:t>Z</w:t>
      </w:r>
      <w:r w:rsidRPr="00CC7F78">
        <w:rPr>
          <w:rFonts w:ascii="Arial" w:hAnsi="Arial" w:cs="Arial"/>
          <w:sz w:val="20"/>
          <w:szCs w:val="20"/>
        </w:rPr>
        <w:t>hotovitele požadovat odkrytí zakryté</w:t>
      </w:r>
      <w:r w:rsidR="003546E8" w:rsidRPr="00CC7F78">
        <w:rPr>
          <w:rFonts w:ascii="Arial" w:hAnsi="Arial" w:cs="Arial"/>
          <w:sz w:val="20"/>
          <w:szCs w:val="20"/>
        </w:rPr>
        <w:t xml:space="preserve"> části </w:t>
      </w:r>
      <w:r w:rsidR="00E56E16" w:rsidRPr="00CC7F78">
        <w:rPr>
          <w:rFonts w:ascii="Arial" w:hAnsi="Arial" w:cs="Arial"/>
          <w:sz w:val="20"/>
          <w:szCs w:val="20"/>
        </w:rPr>
        <w:t>D</w:t>
      </w:r>
      <w:r w:rsidR="003546E8" w:rsidRPr="00CC7F78">
        <w:rPr>
          <w:rFonts w:ascii="Arial" w:hAnsi="Arial" w:cs="Arial"/>
          <w:sz w:val="20"/>
          <w:szCs w:val="20"/>
        </w:rPr>
        <w:t>íla v termínu, stanovené</w:t>
      </w:r>
      <w:r w:rsidRPr="00CC7F78">
        <w:rPr>
          <w:rFonts w:ascii="Arial" w:hAnsi="Arial" w:cs="Arial"/>
          <w:sz w:val="20"/>
          <w:szCs w:val="20"/>
        </w:rPr>
        <w:t xml:space="preserve">m </w:t>
      </w:r>
      <w:r w:rsidR="00A64A48" w:rsidRPr="00CC7F78">
        <w:rPr>
          <w:rFonts w:ascii="Arial" w:hAnsi="Arial" w:cs="Arial"/>
          <w:sz w:val="20"/>
          <w:szCs w:val="20"/>
        </w:rPr>
        <w:t>O</w:t>
      </w:r>
      <w:r w:rsidRPr="00CC7F78">
        <w:rPr>
          <w:rFonts w:ascii="Arial" w:hAnsi="Arial" w:cs="Arial"/>
          <w:sz w:val="20"/>
          <w:szCs w:val="20"/>
        </w:rPr>
        <w:t xml:space="preserve">bjednatelem v zápisu ve stavebním deníku a </w:t>
      </w:r>
      <w:r w:rsidR="00A64A48" w:rsidRPr="00CC7F78">
        <w:rPr>
          <w:rFonts w:ascii="Arial" w:hAnsi="Arial" w:cs="Arial"/>
          <w:sz w:val="20"/>
          <w:szCs w:val="20"/>
        </w:rPr>
        <w:t>Z</w:t>
      </w:r>
      <w:r w:rsidRPr="00CC7F78">
        <w:rPr>
          <w:rFonts w:ascii="Arial" w:hAnsi="Arial" w:cs="Arial"/>
          <w:sz w:val="20"/>
          <w:szCs w:val="20"/>
        </w:rPr>
        <w:t>hotovitel je povinen příslušné práce včas a řádně na svůj náklad provést.</w:t>
      </w:r>
    </w:p>
    <w:p w14:paraId="68CB1195" w14:textId="543A90BF" w:rsidR="001D11F1" w:rsidRPr="00CC7F78" w:rsidRDefault="00135F42"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1324C5D3">
        <w:rPr>
          <w:rFonts w:ascii="Arial" w:hAnsi="Arial" w:cs="Arial"/>
          <w:sz w:val="20"/>
          <w:szCs w:val="20"/>
        </w:rPr>
        <w:t xml:space="preserve">Zhotovitel v plné míře odpovídá za bezpečnost a ochranu zdraví </w:t>
      </w:r>
      <w:r w:rsidRPr="1324C5D3">
        <w:rPr>
          <w:rFonts w:ascii="Arial" w:hAnsi="Arial" w:cs="Arial"/>
          <w:sz w:val="20"/>
          <w:szCs w:val="20"/>
        </w:rPr>
        <w:t xml:space="preserve">všech osob v prostoru </w:t>
      </w:r>
      <w:r w:rsidR="00456CE3" w:rsidRPr="1324C5D3">
        <w:rPr>
          <w:rFonts w:ascii="Arial" w:hAnsi="Arial" w:cs="Arial"/>
          <w:sz w:val="20"/>
          <w:szCs w:val="20"/>
        </w:rPr>
        <w:t xml:space="preserve">staveniště a zabezpečí jejich vybavení ochrannými pracovními pomůckami při provádění </w:t>
      </w:r>
      <w:r w:rsidR="00E56E16" w:rsidRPr="1324C5D3">
        <w:rPr>
          <w:rFonts w:ascii="Arial" w:hAnsi="Arial" w:cs="Arial"/>
          <w:sz w:val="20"/>
          <w:szCs w:val="20"/>
        </w:rPr>
        <w:t>D</w:t>
      </w:r>
      <w:r w:rsidR="00456CE3" w:rsidRPr="1324C5D3">
        <w:rPr>
          <w:rFonts w:ascii="Arial" w:hAnsi="Arial" w:cs="Arial"/>
          <w:sz w:val="20"/>
          <w:szCs w:val="20"/>
        </w:rPr>
        <w:t xml:space="preserve">íla podle této </w:t>
      </w:r>
      <w:r w:rsidR="00A64A48" w:rsidRPr="1324C5D3">
        <w:rPr>
          <w:rFonts w:ascii="Arial" w:hAnsi="Arial" w:cs="Arial"/>
          <w:sz w:val="20"/>
          <w:szCs w:val="20"/>
        </w:rPr>
        <w:t>S</w:t>
      </w:r>
      <w:r w:rsidR="00456CE3" w:rsidRPr="1324C5D3">
        <w:rPr>
          <w:rFonts w:ascii="Arial" w:hAnsi="Arial" w:cs="Arial"/>
          <w:sz w:val="20"/>
          <w:szCs w:val="20"/>
        </w:rPr>
        <w:t>mlouvy. Zhotovitel je povinen v případě, že se na stavbě budou současně pohybovat i praco</w:t>
      </w:r>
      <w:r w:rsidR="00D7242B" w:rsidRPr="1324C5D3">
        <w:rPr>
          <w:rFonts w:ascii="Arial" w:hAnsi="Arial" w:cs="Arial"/>
          <w:sz w:val="20"/>
          <w:szCs w:val="20"/>
        </w:rPr>
        <w:t xml:space="preserve">vníci </w:t>
      </w:r>
      <w:r w:rsidR="00A64A48" w:rsidRPr="1324C5D3">
        <w:rPr>
          <w:rFonts w:ascii="Arial" w:hAnsi="Arial" w:cs="Arial"/>
          <w:sz w:val="20"/>
          <w:szCs w:val="20"/>
        </w:rPr>
        <w:t>pod</w:t>
      </w:r>
      <w:r w:rsidR="00456CE3" w:rsidRPr="1324C5D3">
        <w:rPr>
          <w:rFonts w:ascii="Arial" w:hAnsi="Arial" w:cs="Arial"/>
          <w:sz w:val="20"/>
          <w:szCs w:val="20"/>
        </w:rPr>
        <w:t>dodava</w:t>
      </w:r>
      <w:r w:rsidR="00D7242B" w:rsidRPr="1324C5D3">
        <w:rPr>
          <w:rFonts w:ascii="Arial" w:hAnsi="Arial" w:cs="Arial"/>
          <w:sz w:val="20"/>
          <w:szCs w:val="20"/>
        </w:rPr>
        <w:t>telů</w:t>
      </w:r>
      <w:r w:rsidR="000E5730" w:rsidRPr="1324C5D3">
        <w:rPr>
          <w:rFonts w:ascii="Arial" w:hAnsi="Arial" w:cs="Arial"/>
          <w:sz w:val="20"/>
          <w:szCs w:val="20"/>
        </w:rPr>
        <w:t xml:space="preserve"> zajistit veškeré úkony vyp</w:t>
      </w:r>
      <w:r w:rsidR="00456CE3" w:rsidRPr="1324C5D3">
        <w:rPr>
          <w:rFonts w:ascii="Arial" w:hAnsi="Arial" w:cs="Arial"/>
          <w:sz w:val="20"/>
          <w:szCs w:val="20"/>
        </w:rPr>
        <w:t xml:space="preserve">lývající ze zákona č. 309/2006 Sb., zejména § 14 a následujících. Veškeré náklady s tím spojené nese </w:t>
      </w:r>
      <w:r w:rsidR="00A64A48" w:rsidRPr="1324C5D3">
        <w:rPr>
          <w:rFonts w:ascii="Arial" w:hAnsi="Arial" w:cs="Arial"/>
          <w:sz w:val="20"/>
          <w:szCs w:val="20"/>
        </w:rPr>
        <w:t>Z</w:t>
      </w:r>
      <w:r w:rsidR="00456CE3" w:rsidRPr="1324C5D3">
        <w:rPr>
          <w:rFonts w:ascii="Arial" w:hAnsi="Arial" w:cs="Arial"/>
          <w:sz w:val="20"/>
          <w:szCs w:val="20"/>
        </w:rPr>
        <w:t xml:space="preserve">hotovitel. Dále se </w:t>
      </w:r>
      <w:r w:rsidR="00DA1ED1" w:rsidRPr="1324C5D3">
        <w:rPr>
          <w:rFonts w:ascii="Arial" w:hAnsi="Arial" w:cs="Arial"/>
          <w:sz w:val="20"/>
          <w:szCs w:val="20"/>
        </w:rPr>
        <w:t>Z</w:t>
      </w:r>
      <w:r w:rsidR="00456CE3" w:rsidRPr="1324C5D3">
        <w:rPr>
          <w:rFonts w:ascii="Arial" w:hAnsi="Arial" w:cs="Arial"/>
          <w:sz w:val="20"/>
          <w:szCs w:val="20"/>
        </w:rPr>
        <w:t xml:space="preserve">hotovitel zavazuje průběžně dodržovat hygienické a další obecně závazné právní předpisy související s realizací </w:t>
      </w:r>
      <w:r w:rsidR="00E56E16" w:rsidRPr="1324C5D3">
        <w:rPr>
          <w:rFonts w:ascii="Arial" w:hAnsi="Arial" w:cs="Arial"/>
          <w:sz w:val="20"/>
          <w:szCs w:val="20"/>
        </w:rPr>
        <w:t>D</w:t>
      </w:r>
      <w:r w:rsidR="006969FB" w:rsidRPr="1324C5D3">
        <w:rPr>
          <w:rFonts w:ascii="Arial" w:hAnsi="Arial" w:cs="Arial"/>
          <w:sz w:val="20"/>
          <w:szCs w:val="20"/>
        </w:rPr>
        <w:t xml:space="preserve">íla podle této </w:t>
      </w:r>
      <w:r w:rsidR="00DA1ED1" w:rsidRPr="1324C5D3">
        <w:rPr>
          <w:rFonts w:ascii="Arial" w:hAnsi="Arial" w:cs="Arial"/>
          <w:sz w:val="20"/>
          <w:szCs w:val="20"/>
        </w:rPr>
        <w:t>S</w:t>
      </w:r>
      <w:r w:rsidR="006969FB" w:rsidRPr="1324C5D3">
        <w:rPr>
          <w:rFonts w:ascii="Arial" w:hAnsi="Arial" w:cs="Arial"/>
          <w:sz w:val="20"/>
          <w:szCs w:val="20"/>
        </w:rPr>
        <w:t>mlou</w:t>
      </w:r>
      <w:r w:rsidR="00456CE3" w:rsidRPr="1324C5D3">
        <w:rPr>
          <w:rFonts w:ascii="Arial" w:hAnsi="Arial" w:cs="Arial"/>
          <w:sz w:val="20"/>
          <w:szCs w:val="20"/>
        </w:rPr>
        <w:t>vy.</w:t>
      </w:r>
    </w:p>
    <w:p w14:paraId="516E63F5" w14:textId="77E723F7" w:rsidR="00456CE3" w:rsidRPr="00CC7F78" w:rsidRDefault="009A667B"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se zavazuje dodržet při provádění </w:t>
      </w:r>
      <w:r w:rsidR="00D530E7" w:rsidRPr="00CC7F78">
        <w:rPr>
          <w:rFonts w:ascii="Arial" w:hAnsi="Arial" w:cs="Arial"/>
          <w:sz w:val="20"/>
          <w:szCs w:val="20"/>
        </w:rPr>
        <w:t>D</w:t>
      </w:r>
      <w:r w:rsidRPr="00CC7F78">
        <w:rPr>
          <w:rFonts w:ascii="Arial" w:hAnsi="Arial" w:cs="Arial"/>
          <w:sz w:val="20"/>
          <w:szCs w:val="20"/>
        </w:rPr>
        <w:t xml:space="preserve">íla podle této </w:t>
      </w:r>
      <w:r w:rsidR="00DA1ED1" w:rsidRPr="00CC7F78">
        <w:rPr>
          <w:rFonts w:ascii="Arial" w:hAnsi="Arial" w:cs="Arial"/>
          <w:sz w:val="20"/>
          <w:szCs w:val="20"/>
        </w:rPr>
        <w:t>S</w:t>
      </w:r>
      <w:r w:rsidRPr="00CC7F78">
        <w:rPr>
          <w:rFonts w:ascii="Arial" w:hAnsi="Arial" w:cs="Arial"/>
          <w:sz w:val="20"/>
          <w:szCs w:val="20"/>
        </w:rPr>
        <w:t>mlouvy</w:t>
      </w:r>
      <w:r w:rsidR="0038510E" w:rsidRPr="00CC7F78">
        <w:rPr>
          <w:rFonts w:ascii="Arial" w:hAnsi="Arial" w:cs="Arial"/>
          <w:sz w:val="20"/>
          <w:szCs w:val="20"/>
        </w:rPr>
        <w:t xml:space="preserve"> veškeré podmínky vyplývající </w:t>
      </w:r>
      <w:r w:rsidR="00A817B3" w:rsidRPr="00CC7F78">
        <w:rPr>
          <w:rFonts w:ascii="Arial" w:hAnsi="Arial" w:cs="Arial"/>
          <w:sz w:val="20"/>
          <w:szCs w:val="20"/>
        </w:rPr>
        <w:t>z příslušného stavebního povolení</w:t>
      </w:r>
      <w:r w:rsidRPr="00CC7F78">
        <w:rPr>
          <w:rFonts w:ascii="Arial" w:hAnsi="Arial" w:cs="Arial"/>
          <w:sz w:val="20"/>
          <w:szCs w:val="20"/>
        </w:rPr>
        <w:t xml:space="preserve">. Pokud nedodržením (nesplněním) těchto podmínek (příslušné podmínky) vznikne objednateli škoda, nahradí ji </w:t>
      </w:r>
      <w:r w:rsidR="00DA1ED1" w:rsidRPr="00CC7F78">
        <w:rPr>
          <w:rFonts w:ascii="Arial" w:hAnsi="Arial" w:cs="Arial"/>
          <w:sz w:val="20"/>
          <w:szCs w:val="20"/>
        </w:rPr>
        <w:t>Z</w:t>
      </w:r>
      <w:r w:rsidRPr="00CC7F78">
        <w:rPr>
          <w:rFonts w:ascii="Arial" w:hAnsi="Arial" w:cs="Arial"/>
          <w:sz w:val="20"/>
          <w:szCs w:val="20"/>
        </w:rPr>
        <w:t xml:space="preserve">hotovitel </w:t>
      </w:r>
      <w:r w:rsidR="00DA1ED1" w:rsidRPr="00CC7F78">
        <w:rPr>
          <w:rFonts w:ascii="Arial" w:hAnsi="Arial" w:cs="Arial"/>
          <w:sz w:val="20"/>
          <w:szCs w:val="20"/>
        </w:rPr>
        <w:t>O</w:t>
      </w:r>
      <w:r w:rsidRPr="00CC7F78">
        <w:rPr>
          <w:rFonts w:ascii="Arial" w:hAnsi="Arial" w:cs="Arial"/>
          <w:sz w:val="20"/>
          <w:szCs w:val="20"/>
        </w:rPr>
        <w:t xml:space="preserve">bjednateli </w:t>
      </w:r>
      <w:r w:rsidR="00B0519A" w:rsidRPr="00CC7F78">
        <w:rPr>
          <w:rFonts w:ascii="Arial" w:hAnsi="Arial" w:cs="Arial"/>
          <w:sz w:val="20"/>
          <w:szCs w:val="20"/>
        </w:rPr>
        <w:t>v plném rozsahu.</w:t>
      </w:r>
    </w:p>
    <w:p w14:paraId="12FD9E40" w14:textId="4B5F1FC4" w:rsidR="00B0519A" w:rsidRPr="00CC7F78" w:rsidRDefault="000F3CE7"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při realizaci </w:t>
      </w:r>
      <w:r w:rsidR="00D530E7" w:rsidRPr="00CC7F78">
        <w:rPr>
          <w:rFonts w:ascii="Arial" w:hAnsi="Arial" w:cs="Arial"/>
          <w:sz w:val="20"/>
          <w:szCs w:val="20"/>
        </w:rPr>
        <w:t>D</w:t>
      </w:r>
      <w:r w:rsidRPr="00CC7F78">
        <w:rPr>
          <w:rFonts w:ascii="Arial" w:hAnsi="Arial" w:cs="Arial"/>
          <w:sz w:val="20"/>
          <w:szCs w:val="20"/>
        </w:rPr>
        <w:t xml:space="preserve">íla podle této </w:t>
      </w:r>
      <w:r w:rsidR="00DA1ED1" w:rsidRPr="00CC7F78">
        <w:rPr>
          <w:rFonts w:ascii="Arial" w:hAnsi="Arial" w:cs="Arial"/>
          <w:sz w:val="20"/>
          <w:szCs w:val="20"/>
        </w:rPr>
        <w:t>S</w:t>
      </w:r>
      <w:r w:rsidRPr="00CC7F78">
        <w:rPr>
          <w:rFonts w:ascii="Arial" w:hAnsi="Arial" w:cs="Arial"/>
          <w:sz w:val="20"/>
          <w:szCs w:val="20"/>
        </w:rPr>
        <w:t xml:space="preserve">mlouvy průběžně dodržovat veškeré platné ČSN a bezpečnostní předpisy, veškeré zákony a jejich prováděcí předpisy, které se týkají jeho činnosti. Pokud v důsledku porušení těchto předpisů vznikne jakákoli škoda, nese veškeré náklady potřebné k její náhradě a k jejímu odstranění </w:t>
      </w:r>
      <w:r w:rsidR="00DA1ED1" w:rsidRPr="00CC7F78">
        <w:rPr>
          <w:rFonts w:ascii="Arial" w:hAnsi="Arial" w:cs="Arial"/>
          <w:sz w:val="20"/>
          <w:szCs w:val="20"/>
        </w:rPr>
        <w:t>Z</w:t>
      </w:r>
      <w:r w:rsidRPr="00CC7F78">
        <w:rPr>
          <w:rFonts w:ascii="Arial" w:hAnsi="Arial" w:cs="Arial"/>
          <w:sz w:val="20"/>
          <w:szCs w:val="20"/>
        </w:rPr>
        <w:t>hotovitel.</w:t>
      </w:r>
    </w:p>
    <w:p w14:paraId="26ACB479" w14:textId="66836516" w:rsidR="000F3CE7" w:rsidRPr="00CC7F78" w:rsidRDefault="005118D7"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0F3CE7" w:rsidRPr="00CC7F78">
        <w:rPr>
          <w:rFonts w:ascii="Arial" w:hAnsi="Arial" w:cs="Arial"/>
          <w:sz w:val="20"/>
          <w:szCs w:val="20"/>
        </w:rPr>
        <w:t>Zhotovitel je povinen průběžně po celou dobu provádě</w:t>
      </w:r>
      <w:r w:rsidR="006F7797" w:rsidRPr="00CC7F78">
        <w:rPr>
          <w:rFonts w:ascii="Arial" w:hAnsi="Arial" w:cs="Arial"/>
          <w:sz w:val="20"/>
          <w:szCs w:val="20"/>
        </w:rPr>
        <w:t xml:space="preserve">ní </w:t>
      </w:r>
      <w:r w:rsidR="00D530E7" w:rsidRPr="00CC7F78">
        <w:rPr>
          <w:rFonts w:ascii="Arial" w:hAnsi="Arial" w:cs="Arial"/>
          <w:sz w:val="20"/>
          <w:szCs w:val="20"/>
        </w:rPr>
        <w:t>D</w:t>
      </w:r>
      <w:r w:rsidR="006F7797" w:rsidRPr="00CC7F78">
        <w:rPr>
          <w:rFonts w:ascii="Arial" w:hAnsi="Arial" w:cs="Arial"/>
          <w:sz w:val="20"/>
          <w:szCs w:val="20"/>
        </w:rPr>
        <w:t xml:space="preserve">íla podle této </w:t>
      </w:r>
      <w:r w:rsidR="00DA1ED1" w:rsidRPr="00CC7F78">
        <w:rPr>
          <w:rFonts w:ascii="Arial" w:hAnsi="Arial" w:cs="Arial"/>
          <w:sz w:val="20"/>
          <w:szCs w:val="20"/>
        </w:rPr>
        <w:t>S</w:t>
      </w:r>
      <w:r w:rsidR="006F7797" w:rsidRPr="00CC7F78">
        <w:rPr>
          <w:rFonts w:ascii="Arial" w:hAnsi="Arial" w:cs="Arial"/>
          <w:sz w:val="20"/>
          <w:szCs w:val="20"/>
        </w:rPr>
        <w:t>mlouvy až do</w:t>
      </w:r>
      <w:r w:rsidR="000F3CE7" w:rsidRPr="00CC7F78">
        <w:rPr>
          <w:rFonts w:ascii="Arial" w:hAnsi="Arial" w:cs="Arial"/>
          <w:sz w:val="20"/>
          <w:szCs w:val="20"/>
        </w:rPr>
        <w:t xml:space="preserve"> předání tohoto díla </w:t>
      </w:r>
      <w:r w:rsidR="00DA1ED1" w:rsidRPr="00CC7F78">
        <w:rPr>
          <w:rFonts w:ascii="Arial" w:hAnsi="Arial" w:cs="Arial"/>
          <w:sz w:val="20"/>
          <w:szCs w:val="20"/>
        </w:rPr>
        <w:t>O</w:t>
      </w:r>
      <w:r w:rsidR="000F3CE7" w:rsidRPr="00CC7F78">
        <w:rPr>
          <w:rFonts w:ascii="Arial" w:hAnsi="Arial" w:cs="Arial"/>
          <w:sz w:val="20"/>
          <w:szCs w:val="20"/>
        </w:rPr>
        <w:t xml:space="preserve">bjednateli zabezpečit předmětné </w:t>
      </w:r>
      <w:r w:rsidR="00D530E7" w:rsidRPr="00CC7F78">
        <w:rPr>
          <w:rFonts w:ascii="Arial" w:hAnsi="Arial" w:cs="Arial"/>
          <w:sz w:val="20"/>
          <w:szCs w:val="20"/>
        </w:rPr>
        <w:t>D</w:t>
      </w:r>
      <w:r w:rsidR="000F3CE7" w:rsidRPr="00CC7F78">
        <w:rPr>
          <w:rFonts w:ascii="Arial" w:hAnsi="Arial" w:cs="Arial"/>
          <w:sz w:val="20"/>
          <w:szCs w:val="20"/>
        </w:rPr>
        <w:t>ílo – předmětnou stavbu a staveniště proti krádeži.</w:t>
      </w:r>
    </w:p>
    <w:p w14:paraId="07D3A960" w14:textId="203B5DDE" w:rsidR="00C94F08" w:rsidRPr="00CC7F78" w:rsidRDefault="00C03170"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Pokud v souvislosti s činností </w:t>
      </w:r>
      <w:r w:rsidR="00DA1ED1" w:rsidRPr="00CC7F78">
        <w:rPr>
          <w:rFonts w:ascii="Arial" w:hAnsi="Arial" w:cs="Arial"/>
          <w:sz w:val="20"/>
          <w:szCs w:val="20"/>
        </w:rPr>
        <w:t>Z</w:t>
      </w:r>
      <w:r w:rsidRPr="00CC7F78">
        <w:rPr>
          <w:rFonts w:ascii="Arial" w:hAnsi="Arial" w:cs="Arial"/>
          <w:sz w:val="20"/>
          <w:szCs w:val="20"/>
        </w:rPr>
        <w:t xml:space="preserve">hotovitele dojde ke způsobení škody </w:t>
      </w:r>
      <w:r w:rsidR="00DA1ED1" w:rsidRPr="00CC7F78">
        <w:rPr>
          <w:rFonts w:ascii="Arial" w:hAnsi="Arial" w:cs="Arial"/>
          <w:sz w:val="20"/>
          <w:szCs w:val="20"/>
        </w:rPr>
        <w:t>O</w:t>
      </w:r>
      <w:r w:rsidRPr="00CC7F78">
        <w:rPr>
          <w:rFonts w:ascii="Arial" w:hAnsi="Arial" w:cs="Arial"/>
          <w:sz w:val="20"/>
          <w:szCs w:val="20"/>
        </w:rPr>
        <w:t xml:space="preserve">bjednateli nebo jiné osobě především z titulu opomenutí, nedbalosti nebo nesplněním povinnosti vyplývající z obecně závazných právních předpisů, ČSN nebo jiných technických norem nebo vyplývajících z této smlouvy, je </w:t>
      </w:r>
      <w:r w:rsidR="00DA1ED1" w:rsidRPr="00CC7F78">
        <w:rPr>
          <w:rFonts w:ascii="Arial" w:hAnsi="Arial" w:cs="Arial"/>
          <w:sz w:val="20"/>
          <w:szCs w:val="20"/>
        </w:rPr>
        <w:t>Z</w:t>
      </w:r>
      <w:r w:rsidRPr="00CC7F78">
        <w:rPr>
          <w:rFonts w:ascii="Arial" w:hAnsi="Arial" w:cs="Arial"/>
          <w:sz w:val="20"/>
          <w:szCs w:val="20"/>
        </w:rPr>
        <w:t>hotovitel povinen bez zbytečného odkladu tuto škodu na svůj náklad od</w:t>
      </w:r>
      <w:r w:rsidR="00627943" w:rsidRPr="00CC7F78">
        <w:rPr>
          <w:rFonts w:ascii="Arial" w:hAnsi="Arial" w:cs="Arial"/>
          <w:sz w:val="20"/>
          <w:szCs w:val="20"/>
        </w:rPr>
        <w:t xml:space="preserve">stranit a není-li to možné, tak finančně uhradit. Veškeré náklady s tím spojené nese </w:t>
      </w:r>
      <w:r w:rsidR="00DA1ED1" w:rsidRPr="00CC7F78">
        <w:rPr>
          <w:rFonts w:ascii="Arial" w:hAnsi="Arial" w:cs="Arial"/>
          <w:sz w:val="20"/>
          <w:szCs w:val="20"/>
        </w:rPr>
        <w:t>Z</w:t>
      </w:r>
      <w:r w:rsidR="00627943" w:rsidRPr="00CC7F78">
        <w:rPr>
          <w:rFonts w:ascii="Arial" w:hAnsi="Arial" w:cs="Arial"/>
          <w:sz w:val="20"/>
          <w:szCs w:val="20"/>
        </w:rPr>
        <w:t>hotovitel.</w:t>
      </w:r>
    </w:p>
    <w:p w14:paraId="5E157CFF" w14:textId="4B32BB1E" w:rsidR="00627943" w:rsidRPr="00CC7F78" w:rsidRDefault="00983210"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provede </w:t>
      </w:r>
      <w:r w:rsidR="00D530E7" w:rsidRPr="00CC7F78">
        <w:rPr>
          <w:rFonts w:ascii="Arial" w:hAnsi="Arial" w:cs="Arial"/>
          <w:sz w:val="20"/>
          <w:szCs w:val="20"/>
        </w:rPr>
        <w:t>D</w:t>
      </w:r>
      <w:r w:rsidRPr="00CC7F78">
        <w:rPr>
          <w:rFonts w:ascii="Arial" w:hAnsi="Arial" w:cs="Arial"/>
          <w:sz w:val="20"/>
          <w:szCs w:val="20"/>
        </w:rPr>
        <w:t xml:space="preserve">ílo podle této </w:t>
      </w:r>
      <w:r w:rsidR="00DA1ED1" w:rsidRPr="00CC7F78">
        <w:rPr>
          <w:rFonts w:ascii="Arial" w:hAnsi="Arial" w:cs="Arial"/>
          <w:sz w:val="20"/>
          <w:szCs w:val="20"/>
        </w:rPr>
        <w:t>S</w:t>
      </w:r>
      <w:r w:rsidRPr="00CC7F78">
        <w:rPr>
          <w:rFonts w:ascii="Arial" w:hAnsi="Arial" w:cs="Arial"/>
          <w:sz w:val="20"/>
          <w:szCs w:val="20"/>
        </w:rPr>
        <w:t xml:space="preserve">mlouvy na vlastní nebezpečí. Nebezpečí vzniku škody na předmětném </w:t>
      </w:r>
      <w:r w:rsidR="00D530E7" w:rsidRPr="00CC7F78">
        <w:rPr>
          <w:rFonts w:ascii="Arial" w:hAnsi="Arial" w:cs="Arial"/>
          <w:sz w:val="20"/>
          <w:szCs w:val="20"/>
        </w:rPr>
        <w:t>D</w:t>
      </w:r>
      <w:r w:rsidRPr="00CC7F78">
        <w:rPr>
          <w:rFonts w:ascii="Arial" w:hAnsi="Arial" w:cs="Arial"/>
          <w:sz w:val="20"/>
          <w:szCs w:val="20"/>
        </w:rPr>
        <w:t xml:space="preserve">íle na </w:t>
      </w:r>
      <w:r w:rsidR="00DA1ED1" w:rsidRPr="00CC7F78">
        <w:rPr>
          <w:rFonts w:ascii="Arial" w:hAnsi="Arial" w:cs="Arial"/>
          <w:sz w:val="20"/>
          <w:szCs w:val="20"/>
        </w:rPr>
        <w:t>O</w:t>
      </w:r>
      <w:r w:rsidRPr="00CC7F78">
        <w:rPr>
          <w:rFonts w:ascii="Arial" w:hAnsi="Arial" w:cs="Arial"/>
          <w:sz w:val="20"/>
          <w:szCs w:val="20"/>
        </w:rPr>
        <w:t xml:space="preserve">bjednatele přechází převzetím </w:t>
      </w:r>
      <w:r w:rsidR="00D530E7" w:rsidRPr="00CC7F78">
        <w:rPr>
          <w:rFonts w:ascii="Arial" w:hAnsi="Arial" w:cs="Arial"/>
          <w:sz w:val="20"/>
          <w:szCs w:val="20"/>
        </w:rPr>
        <w:t>D</w:t>
      </w:r>
      <w:r w:rsidRPr="00CC7F78">
        <w:rPr>
          <w:rFonts w:ascii="Arial" w:hAnsi="Arial" w:cs="Arial"/>
          <w:sz w:val="20"/>
          <w:szCs w:val="20"/>
        </w:rPr>
        <w:t xml:space="preserve">íla podle této </w:t>
      </w:r>
      <w:r w:rsidR="00DA1ED1" w:rsidRPr="00CC7F78">
        <w:rPr>
          <w:rFonts w:ascii="Arial" w:hAnsi="Arial" w:cs="Arial"/>
          <w:sz w:val="20"/>
          <w:szCs w:val="20"/>
        </w:rPr>
        <w:t>S</w:t>
      </w:r>
      <w:r w:rsidRPr="00CC7F78">
        <w:rPr>
          <w:rFonts w:ascii="Arial" w:hAnsi="Arial" w:cs="Arial"/>
          <w:sz w:val="20"/>
          <w:szCs w:val="20"/>
        </w:rPr>
        <w:t xml:space="preserve">mlouvy. Dílo podle této </w:t>
      </w:r>
      <w:r w:rsidR="00DA1ED1" w:rsidRPr="00CC7F78">
        <w:rPr>
          <w:rFonts w:ascii="Arial" w:hAnsi="Arial" w:cs="Arial"/>
          <w:sz w:val="20"/>
          <w:szCs w:val="20"/>
        </w:rPr>
        <w:t>S</w:t>
      </w:r>
      <w:r w:rsidRPr="00CC7F78">
        <w:rPr>
          <w:rFonts w:ascii="Arial" w:hAnsi="Arial" w:cs="Arial"/>
          <w:sz w:val="20"/>
          <w:szCs w:val="20"/>
        </w:rPr>
        <w:t xml:space="preserve">mlouvy je po celou dobu realizace ve vlastnictví </w:t>
      </w:r>
      <w:r w:rsidR="00DA1ED1" w:rsidRPr="00CC7F78">
        <w:rPr>
          <w:rFonts w:ascii="Arial" w:hAnsi="Arial" w:cs="Arial"/>
          <w:sz w:val="20"/>
          <w:szCs w:val="20"/>
        </w:rPr>
        <w:t>O</w:t>
      </w:r>
      <w:r w:rsidRPr="00CC7F78">
        <w:rPr>
          <w:rFonts w:ascii="Arial" w:hAnsi="Arial" w:cs="Arial"/>
          <w:sz w:val="20"/>
          <w:szCs w:val="20"/>
        </w:rPr>
        <w:t>bjednatele. Jednotlivé komponenty se stávají součástí předmětné stavby okamžikem zabudování.</w:t>
      </w:r>
    </w:p>
    <w:p w14:paraId="79693A85" w14:textId="018EB4DD" w:rsidR="00983210" w:rsidRPr="00CC7F78" w:rsidRDefault="00CF3EEF"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provádět </w:t>
      </w:r>
      <w:r w:rsidR="00D530E7" w:rsidRPr="00CC7F78">
        <w:rPr>
          <w:rFonts w:ascii="Arial" w:hAnsi="Arial" w:cs="Arial"/>
          <w:sz w:val="20"/>
          <w:szCs w:val="20"/>
        </w:rPr>
        <w:t>D</w:t>
      </w:r>
      <w:r w:rsidRPr="00CC7F78">
        <w:rPr>
          <w:rFonts w:ascii="Arial" w:hAnsi="Arial" w:cs="Arial"/>
          <w:sz w:val="20"/>
          <w:szCs w:val="20"/>
        </w:rPr>
        <w:t xml:space="preserve">ílo podle této </w:t>
      </w:r>
      <w:r w:rsidR="007348AF" w:rsidRPr="00CC7F78">
        <w:rPr>
          <w:rFonts w:ascii="Arial" w:hAnsi="Arial" w:cs="Arial"/>
          <w:sz w:val="20"/>
          <w:szCs w:val="20"/>
        </w:rPr>
        <w:t>S</w:t>
      </w:r>
      <w:r w:rsidRPr="00CC7F78">
        <w:rPr>
          <w:rFonts w:ascii="Arial" w:hAnsi="Arial" w:cs="Arial"/>
          <w:sz w:val="20"/>
          <w:szCs w:val="20"/>
        </w:rPr>
        <w:t xml:space="preserve">mlouvy v souladu se zákonem č. </w:t>
      </w:r>
      <w:r w:rsidR="003E3FCC" w:rsidRPr="00CC7F78">
        <w:rPr>
          <w:rFonts w:ascii="Arial" w:hAnsi="Arial" w:cs="Arial"/>
          <w:sz w:val="20"/>
          <w:szCs w:val="20"/>
        </w:rPr>
        <w:t>283</w:t>
      </w:r>
      <w:r w:rsidRPr="00CC7F78">
        <w:rPr>
          <w:rFonts w:ascii="Arial" w:hAnsi="Arial" w:cs="Arial"/>
          <w:sz w:val="20"/>
          <w:szCs w:val="20"/>
        </w:rPr>
        <w:t>/20</w:t>
      </w:r>
      <w:r w:rsidR="003E3FCC" w:rsidRPr="00CC7F78">
        <w:rPr>
          <w:rFonts w:ascii="Arial" w:hAnsi="Arial" w:cs="Arial"/>
          <w:sz w:val="20"/>
          <w:szCs w:val="20"/>
        </w:rPr>
        <w:t>21</w:t>
      </w:r>
      <w:r w:rsidRPr="00CC7F78">
        <w:rPr>
          <w:rFonts w:ascii="Arial" w:hAnsi="Arial" w:cs="Arial"/>
          <w:sz w:val="20"/>
          <w:szCs w:val="20"/>
        </w:rPr>
        <w:t xml:space="preserve"> Sb., </w:t>
      </w:r>
      <w:r w:rsidR="007348AF" w:rsidRPr="00CC7F78">
        <w:rPr>
          <w:rFonts w:ascii="Arial" w:hAnsi="Arial" w:cs="Arial"/>
          <w:sz w:val="20"/>
          <w:szCs w:val="20"/>
        </w:rPr>
        <w:br/>
      </w:r>
      <w:r w:rsidR="003E3FCC" w:rsidRPr="00CC7F78">
        <w:rPr>
          <w:rFonts w:ascii="Arial" w:hAnsi="Arial" w:cs="Arial"/>
          <w:sz w:val="20"/>
          <w:szCs w:val="20"/>
        </w:rPr>
        <w:t>S</w:t>
      </w:r>
      <w:r w:rsidRPr="00CC7F78">
        <w:rPr>
          <w:rFonts w:ascii="Arial" w:hAnsi="Arial" w:cs="Arial"/>
          <w:sz w:val="20"/>
          <w:szCs w:val="20"/>
        </w:rPr>
        <w:t>tavebním zákonem</w:t>
      </w:r>
      <w:r w:rsidR="00D530E7" w:rsidRPr="00CC7F78">
        <w:rPr>
          <w:rFonts w:ascii="Arial" w:hAnsi="Arial" w:cs="Arial"/>
          <w:sz w:val="20"/>
          <w:szCs w:val="20"/>
        </w:rPr>
        <w:t>, ve znění pozdějších předpisů,</w:t>
      </w:r>
      <w:r w:rsidR="003E3FCC" w:rsidRPr="00CC7F78">
        <w:rPr>
          <w:rFonts w:ascii="Arial" w:hAnsi="Arial" w:cs="Arial"/>
          <w:sz w:val="20"/>
          <w:szCs w:val="20"/>
        </w:rPr>
        <w:t xml:space="preserve"> </w:t>
      </w:r>
      <w:r w:rsidRPr="00CC7F78">
        <w:rPr>
          <w:rFonts w:ascii="Arial" w:hAnsi="Arial" w:cs="Arial"/>
          <w:sz w:val="20"/>
          <w:szCs w:val="20"/>
        </w:rPr>
        <w:t xml:space="preserve">a v souladu s prováděcími právními předpisy k tomuto </w:t>
      </w:r>
      <w:r w:rsidR="00FC6A39" w:rsidRPr="00CC7F78">
        <w:rPr>
          <w:rFonts w:ascii="Arial" w:hAnsi="Arial" w:cs="Arial"/>
          <w:sz w:val="20"/>
          <w:szCs w:val="20"/>
        </w:rPr>
        <w:t>zákonu.</w:t>
      </w:r>
    </w:p>
    <w:p w14:paraId="54F6F222" w14:textId="77DCC7DD" w:rsidR="00FC6A39" w:rsidRPr="00CC7F78" w:rsidRDefault="001D03A1"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se při realizaci </w:t>
      </w:r>
      <w:r w:rsidR="00053FEE" w:rsidRPr="00CC7F78">
        <w:rPr>
          <w:rFonts w:ascii="Arial" w:hAnsi="Arial" w:cs="Arial"/>
          <w:sz w:val="20"/>
          <w:szCs w:val="20"/>
        </w:rPr>
        <w:t>D</w:t>
      </w:r>
      <w:r w:rsidRPr="00CC7F78">
        <w:rPr>
          <w:rFonts w:ascii="Arial" w:hAnsi="Arial" w:cs="Arial"/>
          <w:sz w:val="20"/>
          <w:szCs w:val="20"/>
        </w:rPr>
        <w:t xml:space="preserve">íla podle této </w:t>
      </w:r>
      <w:r w:rsidR="007348AF" w:rsidRPr="00CC7F78">
        <w:rPr>
          <w:rFonts w:ascii="Arial" w:hAnsi="Arial" w:cs="Arial"/>
          <w:sz w:val="20"/>
          <w:szCs w:val="20"/>
        </w:rPr>
        <w:t>S</w:t>
      </w:r>
      <w:r w:rsidRPr="00CC7F78">
        <w:rPr>
          <w:rFonts w:ascii="Arial" w:hAnsi="Arial" w:cs="Arial"/>
          <w:sz w:val="20"/>
          <w:szCs w:val="20"/>
        </w:rPr>
        <w:t>mlouv</w:t>
      </w:r>
      <w:r w:rsidR="00314568" w:rsidRPr="00CC7F78">
        <w:rPr>
          <w:rFonts w:ascii="Arial" w:hAnsi="Arial" w:cs="Arial"/>
          <w:sz w:val="20"/>
          <w:szCs w:val="20"/>
        </w:rPr>
        <w:t>y řídit projektovou dokumentací, která je</w:t>
      </w:r>
      <w:r w:rsidR="00D534F4" w:rsidRPr="00CC7F78">
        <w:rPr>
          <w:rFonts w:ascii="Arial" w:hAnsi="Arial" w:cs="Arial"/>
          <w:sz w:val="20"/>
          <w:szCs w:val="20"/>
        </w:rPr>
        <w:t xml:space="preserve"> </w:t>
      </w:r>
      <w:r w:rsidR="00366B90" w:rsidRPr="00CC7F78">
        <w:rPr>
          <w:rFonts w:ascii="Arial" w:hAnsi="Arial" w:cs="Arial"/>
          <w:sz w:val="20"/>
          <w:szCs w:val="20"/>
        </w:rPr>
        <w:t>příloh</w:t>
      </w:r>
      <w:r w:rsidR="00366B90">
        <w:rPr>
          <w:rFonts w:ascii="Arial" w:hAnsi="Arial" w:cs="Arial"/>
          <w:sz w:val="20"/>
          <w:szCs w:val="20"/>
        </w:rPr>
        <w:t>ou</w:t>
      </w:r>
      <w:r w:rsidR="00366B90" w:rsidRPr="00CC7F78">
        <w:rPr>
          <w:rFonts w:ascii="Arial" w:hAnsi="Arial" w:cs="Arial"/>
          <w:sz w:val="20"/>
          <w:szCs w:val="20"/>
        </w:rPr>
        <w:t xml:space="preserve"> </w:t>
      </w:r>
      <w:r w:rsidR="00314568" w:rsidRPr="00CC7F78">
        <w:rPr>
          <w:rFonts w:ascii="Arial" w:hAnsi="Arial" w:cs="Arial"/>
          <w:sz w:val="20"/>
          <w:szCs w:val="20"/>
        </w:rPr>
        <w:t xml:space="preserve">č. 1 této </w:t>
      </w:r>
      <w:r w:rsidR="007348AF" w:rsidRPr="00CC7F78">
        <w:rPr>
          <w:rFonts w:ascii="Arial" w:hAnsi="Arial" w:cs="Arial"/>
          <w:sz w:val="20"/>
          <w:szCs w:val="20"/>
        </w:rPr>
        <w:t>S</w:t>
      </w:r>
      <w:r w:rsidR="00314568" w:rsidRPr="00CC7F78">
        <w:rPr>
          <w:rFonts w:ascii="Arial" w:hAnsi="Arial" w:cs="Arial"/>
          <w:sz w:val="20"/>
          <w:szCs w:val="20"/>
        </w:rPr>
        <w:t xml:space="preserve">mlouvy a předem písemně odsouhlasenými změnami této projektové dokumentace. Zjistí-li však </w:t>
      </w:r>
      <w:r w:rsidR="007348AF" w:rsidRPr="00CC7F78">
        <w:rPr>
          <w:rFonts w:ascii="Arial" w:hAnsi="Arial" w:cs="Arial"/>
          <w:sz w:val="20"/>
          <w:szCs w:val="20"/>
        </w:rPr>
        <w:t>Z</w:t>
      </w:r>
      <w:r w:rsidR="00314568" w:rsidRPr="00CC7F78">
        <w:rPr>
          <w:rFonts w:ascii="Arial" w:hAnsi="Arial" w:cs="Arial"/>
          <w:sz w:val="20"/>
          <w:szCs w:val="20"/>
        </w:rPr>
        <w:t xml:space="preserve">hotovitel při realizaci </w:t>
      </w:r>
      <w:r w:rsidR="00053FEE" w:rsidRPr="00CC7F78">
        <w:rPr>
          <w:rFonts w:ascii="Arial" w:hAnsi="Arial" w:cs="Arial"/>
          <w:sz w:val="20"/>
          <w:szCs w:val="20"/>
        </w:rPr>
        <w:t>D</w:t>
      </w:r>
      <w:r w:rsidR="00314568" w:rsidRPr="00CC7F78">
        <w:rPr>
          <w:rFonts w:ascii="Arial" w:hAnsi="Arial" w:cs="Arial"/>
          <w:sz w:val="20"/>
          <w:szCs w:val="20"/>
        </w:rPr>
        <w:t xml:space="preserve">íla podle této </w:t>
      </w:r>
      <w:r w:rsidR="007348AF" w:rsidRPr="00CC7F78">
        <w:rPr>
          <w:rFonts w:ascii="Arial" w:hAnsi="Arial" w:cs="Arial"/>
          <w:sz w:val="20"/>
          <w:szCs w:val="20"/>
        </w:rPr>
        <w:t>S</w:t>
      </w:r>
      <w:r w:rsidR="00314568" w:rsidRPr="00CC7F78">
        <w:rPr>
          <w:rFonts w:ascii="Arial" w:hAnsi="Arial" w:cs="Arial"/>
          <w:sz w:val="20"/>
          <w:szCs w:val="20"/>
        </w:rPr>
        <w:t>mlouvy jakékoli vady či nedostatky této projektové dokumentace, které nemohl předvídat</w:t>
      </w:r>
      <w:r w:rsidR="00924A67" w:rsidRPr="00CC7F78">
        <w:rPr>
          <w:rFonts w:ascii="Arial" w:hAnsi="Arial" w:cs="Arial"/>
          <w:sz w:val="20"/>
          <w:szCs w:val="20"/>
        </w:rPr>
        <w:t>,</w:t>
      </w:r>
      <w:r w:rsidR="00314568" w:rsidRPr="00CC7F78">
        <w:rPr>
          <w:rFonts w:ascii="Arial" w:hAnsi="Arial" w:cs="Arial"/>
          <w:sz w:val="20"/>
          <w:szCs w:val="20"/>
        </w:rPr>
        <w:t xml:space="preserve"> je povinen na tuto skutečnost </w:t>
      </w:r>
      <w:r w:rsidR="007348AF" w:rsidRPr="00CC7F78">
        <w:rPr>
          <w:rFonts w:ascii="Arial" w:hAnsi="Arial" w:cs="Arial"/>
          <w:sz w:val="20"/>
          <w:szCs w:val="20"/>
        </w:rPr>
        <w:t>O</w:t>
      </w:r>
      <w:r w:rsidR="00314568" w:rsidRPr="00CC7F78">
        <w:rPr>
          <w:rFonts w:ascii="Arial" w:hAnsi="Arial" w:cs="Arial"/>
          <w:sz w:val="20"/>
          <w:szCs w:val="20"/>
        </w:rPr>
        <w:t>bjednatele písemně upozornit a přistoupit k řádnému projednání této věci s </w:t>
      </w:r>
      <w:r w:rsidR="007348AF" w:rsidRPr="00CC7F78">
        <w:rPr>
          <w:rFonts w:ascii="Arial" w:hAnsi="Arial" w:cs="Arial"/>
          <w:sz w:val="20"/>
          <w:szCs w:val="20"/>
        </w:rPr>
        <w:t>O</w:t>
      </w:r>
      <w:r w:rsidR="00314568" w:rsidRPr="00CC7F78">
        <w:rPr>
          <w:rFonts w:ascii="Arial" w:hAnsi="Arial" w:cs="Arial"/>
          <w:sz w:val="20"/>
          <w:szCs w:val="20"/>
        </w:rPr>
        <w:t xml:space="preserve">bjednatelem </w:t>
      </w:r>
      <w:r w:rsidR="0075020E">
        <w:rPr>
          <w:rFonts w:ascii="Arial" w:hAnsi="Arial" w:cs="Arial"/>
          <w:sz w:val="20"/>
          <w:szCs w:val="20"/>
        </w:rPr>
        <w:br/>
      </w:r>
      <w:r w:rsidR="00314568" w:rsidRPr="00CC7F78">
        <w:rPr>
          <w:rFonts w:ascii="Arial" w:hAnsi="Arial" w:cs="Arial"/>
          <w:sz w:val="20"/>
          <w:szCs w:val="20"/>
        </w:rPr>
        <w:t xml:space="preserve">a </w:t>
      </w:r>
      <w:r w:rsidR="00141D8B" w:rsidRPr="00CC7F78">
        <w:rPr>
          <w:rFonts w:ascii="Arial" w:hAnsi="Arial" w:cs="Arial"/>
          <w:sz w:val="20"/>
          <w:szCs w:val="20"/>
        </w:rPr>
        <w:t>P</w:t>
      </w:r>
      <w:r w:rsidR="00314568" w:rsidRPr="00CC7F78">
        <w:rPr>
          <w:rFonts w:ascii="Arial" w:hAnsi="Arial" w:cs="Arial"/>
          <w:sz w:val="20"/>
          <w:szCs w:val="20"/>
        </w:rPr>
        <w:t xml:space="preserve">rojektantem tak, aby příslušný nedostatek byl neprodleně napraven. Jinak </w:t>
      </w:r>
      <w:r w:rsidR="007348AF" w:rsidRPr="00CC7F78">
        <w:rPr>
          <w:rFonts w:ascii="Arial" w:hAnsi="Arial" w:cs="Arial"/>
          <w:sz w:val="20"/>
          <w:szCs w:val="20"/>
        </w:rPr>
        <w:t>Z</w:t>
      </w:r>
      <w:r w:rsidR="00314568" w:rsidRPr="00CC7F78">
        <w:rPr>
          <w:rFonts w:ascii="Arial" w:hAnsi="Arial" w:cs="Arial"/>
          <w:sz w:val="20"/>
          <w:szCs w:val="20"/>
        </w:rPr>
        <w:t>hotovitel nese odpovědnost za v této souvislosti vzniklou škodu v plném rozsahu.</w:t>
      </w:r>
    </w:p>
    <w:p w14:paraId="20B3D8E5" w14:textId="10FB1D36" w:rsidR="00314568" w:rsidRPr="00CC7F78" w:rsidRDefault="00035DE0"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se zavazuje umožnit poskytovateli dotace nebo jím pověřeným osobám provedení kontroly své účetní (daňové) evidence, kontroly </w:t>
      </w:r>
      <w:r w:rsidR="007B699A" w:rsidRPr="00CC7F78">
        <w:rPr>
          <w:rFonts w:ascii="Arial" w:hAnsi="Arial" w:cs="Arial"/>
          <w:sz w:val="20"/>
          <w:szCs w:val="20"/>
        </w:rPr>
        <w:t>použití veřejných finančních prostředků</w:t>
      </w:r>
      <w:r w:rsidR="003D15DD" w:rsidRPr="00CC7F78">
        <w:rPr>
          <w:rFonts w:ascii="Arial" w:hAnsi="Arial" w:cs="Arial"/>
          <w:sz w:val="20"/>
          <w:szCs w:val="20"/>
        </w:rPr>
        <w:t xml:space="preserve"> a</w:t>
      </w:r>
      <w:r w:rsidR="007B699A" w:rsidRPr="00CC7F78">
        <w:rPr>
          <w:rFonts w:ascii="Arial" w:hAnsi="Arial" w:cs="Arial"/>
          <w:sz w:val="20"/>
          <w:szCs w:val="20"/>
        </w:rPr>
        <w:t xml:space="preserve"> fyzické realizace stavby podle příslušných obecně závazných právních předpisů. Podle ustanovení § 2 písm. e) zák. č. 320/2001 Sb., o finanční kontrole, ve znění pozdějších zákonů, je </w:t>
      </w:r>
      <w:r w:rsidR="007348AF" w:rsidRPr="00CC7F78">
        <w:rPr>
          <w:rFonts w:ascii="Arial" w:hAnsi="Arial" w:cs="Arial"/>
          <w:sz w:val="20"/>
          <w:szCs w:val="20"/>
        </w:rPr>
        <w:t>Z</w:t>
      </w:r>
      <w:r w:rsidR="007B699A" w:rsidRPr="00CC7F78">
        <w:rPr>
          <w:rFonts w:ascii="Arial" w:hAnsi="Arial" w:cs="Arial"/>
          <w:sz w:val="20"/>
          <w:szCs w:val="20"/>
        </w:rPr>
        <w:t>hotovitel povinen náležitě spolupůsobit při výkonu finanční kontroly příslušným orgánem.</w:t>
      </w:r>
    </w:p>
    <w:p w14:paraId="2E949B2A" w14:textId="49880397" w:rsidR="007B699A" w:rsidRPr="00CC7F78" w:rsidRDefault="00D82E84"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Zhotovitel se zavazuje poskytnout potřebnou součinnost poskytovateli dotace nebo jím pověřeným osobám při kontrolách, auditech nebo monitorování řešení a realizace předmětné stavby</w:t>
      </w:r>
      <w:r w:rsidR="00D51696" w:rsidRPr="00CC7F78">
        <w:rPr>
          <w:rFonts w:ascii="Arial" w:hAnsi="Arial" w:cs="Arial"/>
          <w:sz w:val="20"/>
          <w:szCs w:val="20"/>
        </w:rPr>
        <w:t>,</w:t>
      </w:r>
      <w:r w:rsidRPr="00CC7F78">
        <w:rPr>
          <w:rFonts w:ascii="Arial" w:hAnsi="Arial" w:cs="Arial"/>
          <w:sz w:val="20"/>
          <w:szCs w:val="20"/>
        </w:rPr>
        <w:t xml:space="preserve"> zejména jim poskytnout na jejich vyžádání veškerou dokumentaci k projektu, účetní doklady, vysvětlující informace a umožnit prohlídku na místě.</w:t>
      </w:r>
    </w:p>
    <w:p w14:paraId="16116929" w14:textId="5B819D3C" w:rsidR="00D82E84" w:rsidRPr="00CC7F78" w:rsidRDefault="004E536C"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Za soulad nabídnutých cen materiálů a dodávek se stanovenými uživatelskými standardy v projektové dokumentaci stavby </w:t>
      </w:r>
      <w:r w:rsidR="008B5210" w:rsidRPr="00CC7F78">
        <w:rPr>
          <w:rFonts w:ascii="Arial" w:hAnsi="Arial" w:cs="Arial"/>
          <w:sz w:val="20"/>
          <w:szCs w:val="20"/>
        </w:rPr>
        <w:t xml:space="preserve">odpovídá </w:t>
      </w:r>
      <w:r w:rsidR="007348AF" w:rsidRPr="00CC7F78">
        <w:rPr>
          <w:rFonts w:ascii="Arial" w:hAnsi="Arial" w:cs="Arial"/>
          <w:sz w:val="20"/>
          <w:szCs w:val="20"/>
        </w:rPr>
        <w:t>Z</w:t>
      </w:r>
      <w:r w:rsidR="008B5210" w:rsidRPr="00CC7F78">
        <w:rPr>
          <w:rFonts w:ascii="Arial" w:hAnsi="Arial" w:cs="Arial"/>
          <w:sz w:val="20"/>
          <w:szCs w:val="20"/>
        </w:rPr>
        <w:t>hotovitel.</w:t>
      </w:r>
    </w:p>
    <w:p w14:paraId="34FC07A3" w14:textId="66AC13B0" w:rsidR="008B5210" w:rsidRPr="00CC7F78" w:rsidRDefault="00FA371C"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lastRenderedPageBreak/>
        <w:t>Zhotovitel je povinen provádět předepsané zkoušky, kontrolní zkoušky a měření podle plánu kontrol. Zhotovitel je povinen zajistit veškeré přístroje, asistenci, dokumenty a kvalifikovaný personál pro řádné provedení těcht</w:t>
      </w:r>
      <w:r w:rsidR="00033F68" w:rsidRPr="00CC7F78">
        <w:rPr>
          <w:rFonts w:ascii="Arial" w:hAnsi="Arial" w:cs="Arial"/>
          <w:sz w:val="20"/>
          <w:szCs w:val="20"/>
        </w:rPr>
        <w:t>o zkoušek. Objednatel, resp. TD</w:t>
      </w:r>
      <w:r w:rsidR="00562EEC" w:rsidRPr="00CC7F78">
        <w:rPr>
          <w:rFonts w:ascii="Arial" w:hAnsi="Arial" w:cs="Arial"/>
          <w:sz w:val="20"/>
          <w:szCs w:val="20"/>
        </w:rPr>
        <w:t>I</w:t>
      </w:r>
      <w:r w:rsidR="00C631FF" w:rsidRPr="00CC7F78">
        <w:rPr>
          <w:rFonts w:ascii="Arial" w:hAnsi="Arial" w:cs="Arial"/>
          <w:sz w:val="20"/>
          <w:szCs w:val="20"/>
        </w:rPr>
        <w:t xml:space="preserve">, je oprávněn provádět vlastní zkoušky nezávisle na zkouškách prováděných </w:t>
      </w:r>
      <w:r w:rsidR="007348AF" w:rsidRPr="00CC7F78">
        <w:rPr>
          <w:rFonts w:ascii="Arial" w:hAnsi="Arial" w:cs="Arial"/>
          <w:sz w:val="20"/>
          <w:szCs w:val="20"/>
        </w:rPr>
        <w:t>Zh</w:t>
      </w:r>
      <w:r w:rsidR="00C631FF" w:rsidRPr="00CC7F78">
        <w:rPr>
          <w:rFonts w:ascii="Arial" w:hAnsi="Arial" w:cs="Arial"/>
          <w:sz w:val="20"/>
          <w:szCs w:val="20"/>
        </w:rPr>
        <w:t xml:space="preserve">otovitelem, </w:t>
      </w:r>
      <w:r w:rsidR="007348AF" w:rsidRPr="00CC7F78">
        <w:rPr>
          <w:rFonts w:ascii="Arial" w:hAnsi="Arial" w:cs="Arial"/>
          <w:sz w:val="20"/>
          <w:szCs w:val="20"/>
        </w:rPr>
        <w:t>Z</w:t>
      </w:r>
      <w:r w:rsidR="00C631FF" w:rsidRPr="00CC7F78">
        <w:rPr>
          <w:rFonts w:ascii="Arial" w:hAnsi="Arial" w:cs="Arial"/>
          <w:sz w:val="20"/>
          <w:szCs w:val="20"/>
        </w:rPr>
        <w:t xml:space="preserve">hotovitel je povinen v takovém případě </w:t>
      </w:r>
      <w:r w:rsidR="003140EB" w:rsidRPr="00CC7F78">
        <w:rPr>
          <w:rFonts w:ascii="Arial" w:hAnsi="Arial" w:cs="Arial"/>
          <w:sz w:val="20"/>
          <w:szCs w:val="20"/>
        </w:rPr>
        <w:t xml:space="preserve">poskytnout </w:t>
      </w:r>
      <w:r w:rsidR="007348AF" w:rsidRPr="00CC7F78">
        <w:rPr>
          <w:rFonts w:ascii="Arial" w:hAnsi="Arial" w:cs="Arial"/>
          <w:sz w:val="20"/>
          <w:szCs w:val="20"/>
        </w:rPr>
        <w:t>O</w:t>
      </w:r>
      <w:r w:rsidR="003140EB" w:rsidRPr="00CC7F78">
        <w:rPr>
          <w:rFonts w:ascii="Arial" w:hAnsi="Arial" w:cs="Arial"/>
          <w:sz w:val="20"/>
          <w:szCs w:val="20"/>
        </w:rPr>
        <w:t>bjednateli</w:t>
      </w:r>
      <w:r w:rsidR="007348AF" w:rsidRPr="00CC7F78">
        <w:rPr>
          <w:rFonts w:ascii="Arial" w:hAnsi="Arial" w:cs="Arial"/>
          <w:sz w:val="20"/>
          <w:szCs w:val="20"/>
        </w:rPr>
        <w:t>,</w:t>
      </w:r>
      <w:r w:rsidR="003140EB" w:rsidRPr="00CC7F78">
        <w:rPr>
          <w:rFonts w:ascii="Arial" w:hAnsi="Arial" w:cs="Arial"/>
          <w:sz w:val="20"/>
          <w:szCs w:val="20"/>
        </w:rPr>
        <w:t xml:space="preserve"> resp. TD</w:t>
      </w:r>
      <w:r w:rsidR="00562EEC" w:rsidRPr="00CC7F78">
        <w:rPr>
          <w:rFonts w:ascii="Arial" w:hAnsi="Arial" w:cs="Arial"/>
          <w:sz w:val="20"/>
          <w:szCs w:val="20"/>
        </w:rPr>
        <w:t>I</w:t>
      </w:r>
      <w:r w:rsidR="00C631FF" w:rsidRPr="00CC7F78">
        <w:rPr>
          <w:rFonts w:ascii="Arial" w:hAnsi="Arial" w:cs="Arial"/>
          <w:sz w:val="20"/>
          <w:szCs w:val="20"/>
        </w:rPr>
        <w:t xml:space="preserve"> požadovanou nebo nezbytnou součinnost. Pokud </w:t>
      </w:r>
      <w:r w:rsidR="007348AF" w:rsidRPr="00CC7F78">
        <w:rPr>
          <w:rFonts w:ascii="Arial" w:hAnsi="Arial" w:cs="Arial"/>
          <w:sz w:val="20"/>
          <w:szCs w:val="20"/>
        </w:rPr>
        <w:t>O</w:t>
      </w:r>
      <w:r w:rsidR="00175799" w:rsidRPr="00CC7F78">
        <w:rPr>
          <w:rFonts w:ascii="Arial" w:hAnsi="Arial" w:cs="Arial"/>
          <w:sz w:val="20"/>
          <w:szCs w:val="20"/>
        </w:rPr>
        <w:t>bjednatel (</w:t>
      </w:r>
      <w:r w:rsidR="008875B5" w:rsidRPr="00CC7F78">
        <w:rPr>
          <w:rFonts w:ascii="Arial" w:hAnsi="Arial" w:cs="Arial"/>
          <w:sz w:val="20"/>
          <w:szCs w:val="20"/>
        </w:rPr>
        <w:t xml:space="preserve">resp. </w:t>
      </w:r>
      <w:r w:rsidR="00175799" w:rsidRPr="00CC7F78">
        <w:rPr>
          <w:rFonts w:ascii="Arial" w:hAnsi="Arial" w:cs="Arial"/>
          <w:sz w:val="20"/>
          <w:szCs w:val="20"/>
        </w:rPr>
        <w:t>TD</w:t>
      </w:r>
      <w:r w:rsidR="00562EEC" w:rsidRPr="00CC7F78">
        <w:rPr>
          <w:rFonts w:ascii="Arial" w:hAnsi="Arial" w:cs="Arial"/>
          <w:sz w:val="20"/>
          <w:szCs w:val="20"/>
        </w:rPr>
        <w:t>I</w:t>
      </w:r>
      <w:r w:rsidR="00116DE9" w:rsidRPr="00CC7F78">
        <w:rPr>
          <w:rFonts w:ascii="Arial" w:hAnsi="Arial" w:cs="Arial"/>
          <w:sz w:val="20"/>
          <w:szCs w:val="20"/>
        </w:rPr>
        <w:t xml:space="preserve">) těmito zkouškami zjistí nevyhovující výsledky a </w:t>
      </w:r>
      <w:r w:rsidR="007348AF" w:rsidRPr="00CC7F78">
        <w:rPr>
          <w:rFonts w:ascii="Arial" w:hAnsi="Arial" w:cs="Arial"/>
          <w:sz w:val="20"/>
          <w:szCs w:val="20"/>
        </w:rPr>
        <w:t>Z</w:t>
      </w:r>
      <w:r w:rsidR="00116DE9" w:rsidRPr="00CC7F78">
        <w:rPr>
          <w:rFonts w:ascii="Arial" w:hAnsi="Arial" w:cs="Arial"/>
          <w:sz w:val="20"/>
          <w:szCs w:val="20"/>
        </w:rPr>
        <w:t>hotovitel doložil pro stejnou zkoušku vyhovující vý</w:t>
      </w:r>
      <w:r w:rsidR="0051360B" w:rsidRPr="00CC7F78">
        <w:rPr>
          <w:rFonts w:ascii="Arial" w:hAnsi="Arial" w:cs="Arial"/>
          <w:sz w:val="20"/>
          <w:szCs w:val="20"/>
        </w:rPr>
        <w:t xml:space="preserve">sledek, je </w:t>
      </w:r>
      <w:r w:rsidR="007348AF" w:rsidRPr="00CC7F78">
        <w:rPr>
          <w:rFonts w:ascii="Arial" w:hAnsi="Arial" w:cs="Arial"/>
          <w:sz w:val="20"/>
          <w:szCs w:val="20"/>
        </w:rPr>
        <w:t>O</w:t>
      </w:r>
      <w:r w:rsidR="0051360B" w:rsidRPr="00CC7F78">
        <w:rPr>
          <w:rFonts w:ascii="Arial" w:hAnsi="Arial" w:cs="Arial"/>
          <w:sz w:val="20"/>
          <w:szCs w:val="20"/>
        </w:rPr>
        <w:t>bjednatel (resp. TD</w:t>
      </w:r>
      <w:r w:rsidR="00562EEC" w:rsidRPr="00CC7F78">
        <w:rPr>
          <w:rFonts w:ascii="Arial" w:hAnsi="Arial" w:cs="Arial"/>
          <w:sz w:val="20"/>
          <w:szCs w:val="20"/>
        </w:rPr>
        <w:t>I</w:t>
      </w:r>
      <w:r w:rsidR="00116DE9" w:rsidRPr="00CC7F78">
        <w:rPr>
          <w:rFonts w:ascii="Arial" w:hAnsi="Arial" w:cs="Arial"/>
          <w:sz w:val="20"/>
          <w:szCs w:val="20"/>
        </w:rPr>
        <w:t xml:space="preserve">) oprávněn zajistit opakované zkoušky na stejný druh zkoušky (např. </w:t>
      </w:r>
      <w:r w:rsidR="00D77777" w:rsidRPr="00CC7F78">
        <w:rPr>
          <w:rFonts w:ascii="Arial" w:hAnsi="Arial" w:cs="Arial"/>
          <w:sz w:val="20"/>
          <w:szCs w:val="20"/>
        </w:rPr>
        <w:t xml:space="preserve">tlakové zkoušky potrubí) u celého již provedeného díla, to vše </w:t>
      </w:r>
      <w:r w:rsidR="00137434" w:rsidRPr="00CC7F78">
        <w:rPr>
          <w:rFonts w:ascii="Arial" w:hAnsi="Arial" w:cs="Arial"/>
          <w:sz w:val="20"/>
          <w:szCs w:val="20"/>
        </w:rPr>
        <w:t xml:space="preserve">na náklady </w:t>
      </w:r>
      <w:r w:rsidR="007348AF" w:rsidRPr="00CC7F78">
        <w:rPr>
          <w:rFonts w:ascii="Arial" w:hAnsi="Arial" w:cs="Arial"/>
          <w:sz w:val="20"/>
          <w:szCs w:val="20"/>
        </w:rPr>
        <w:t>Z</w:t>
      </w:r>
      <w:r w:rsidR="00137434" w:rsidRPr="00CC7F78">
        <w:rPr>
          <w:rFonts w:ascii="Arial" w:hAnsi="Arial" w:cs="Arial"/>
          <w:sz w:val="20"/>
          <w:szCs w:val="20"/>
        </w:rPr>
        <w:t xml:space="preserve">hotovitele. Současně </w:t>
      </w:r>
      <w:r w:rsidR="007348AF" w:rsidRPr="00CC7F78">
        <w:rPr>
          <w:rFonts w:ascii="Arial" w:hAnsi="Arial" w:cs="Arial"/>
          <w:sz w:val="20"/>
          <w:szCs w:val="20"/>
        </w:rPr>
        <w:t>O</w:t>
      </w:r>
      <w:r w:rsidR="00137434" w:rsidRPr="00CC7F78">
        <w:rPr>
          <w:rFonts w:ascii="Arial" w:hAnsi="Arial" w:cs="Arial"/>
          <w:sz w:val="20"/>
          <w:szCs w:val="20"/>
        </w:rPr>
        <w:t>bjednateli vzniká právo na uplatnění san</w:t>
      </w:r>
      <w:r w:rsidR="003F331A" w:rsidRPr="00CC7F78">
        <w:rPr>
          <w:rFonts w:ascii="Arial" w:hAnsi="Arial" w:cs="Arial"/>
          <w:sz w:val="20"/>
          <w:szCs w:val="20"/>
        </w:rPr>
        <w:t xml:space="preserve">kce vůči </w:t>
      </w:r>
      <w:r w:rsidR="007348AF" w:rsidRPr="00CC7F78">
        <w:rPr>
          <w:rFonts w:ascii="Arial" w:hAnsi="Arial" w:cs="Arial"/>
          <w:sz w:val="20"/>
          <w:szCs w:val="20"/>
        </w:rPr>
        <w:t>Z</w:t>
      </w:r>
      <w:r w:rsidR="003F331A" w:rsidRPr="00CC7F78">
        <w:rPr>
          <w:rFonts w:ascii="Arial" w:hAnsi="Arial" w:cs="Arial"/>
          <w:sz w:val="20"/>
          <w:szCs w:val="20"/>
        </w:rPr>
        <w:t>hotoviteli podle čl. X</w:t>
      </w:r>
      <w:r w:rsidR="00137434" w:rsidRPr="00CC7F78">
        <w:rPr>
          <w:rFonts w:ascii="Arial" w:hAnsi="Arial" w:cs="Arial"/>
          <w:sz w:val="20"/>
          <w:szCs w:val="20"/>
        </w:rPr>
        <w:t xml:space="preserve"> této </w:t>
      </w:r>
      <w:r w:rsidR="0075020E">
        <w:rPr>
          <w:rFonts w:ascii="Arial" w:hAnsi="Arial" w:cs="Arial"/>
          <w:sz w:val="20"/>
          <w:szCs w:val="20"/>
        </w:rPr>
        <w:t>S</w:t>
      </w:r>
      <w:r w:rsidR="00137434" w:rsidRPr="00CC7F78">
        <w:rPr>
          <w:rFonts w:ascii="Arial" w:hAnsi="Arial" w:cs="Arial"/>
          <w:sz w:val="20"/>
          <w:szCs w:val="20"/>
        </w:rPr>
        <w:t>mlouvy.</w:t>
      </w:r>
    </w:p>
    <w:p w14:paraId="43BDC577" w14:textId="3CFC5C83" w:rsidR="00137434" w:rsidRPr="00CC7F78" w:rsidRDefault="00366B90" w:rsidP="009954E4">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Pr>
          <w:rFonts w:ascii="Arial" w:hAnsi="Arial" w:cs="Arial"/>
          <w:sz w:val="20"/>
          <w:szCs w:val="20"/>
        </w:rPr>
        <w:t>O</w:t>
      </w:r>
      <w:r w:rsidRPr="00CC7F78">
        <w:rPr>
          <w:rFonts w:ascii="Arial" w:hAnsi="Arial" w:cs="Arial"/>
          <w:sz w:val="20"/>
          <w:szCs w:val="20"/>
        </w:rPr>
        <w:t xml:space="preserve">dpovědná </w:t>
      </w:r>
      <w:r w:rsidR="001C1623" w:rsidRPr="00CC7F78">
        <w:rPr>
          <w:rFonts w:ascii="Arial" w:hAnsi="Arial" w:cs="Arial"/>
          <w:sz w:val="20"/>
          <w:szCs w:val="20"/>
        </w:rPr>
        <w:t xml:space="preserve">osoba </w:t>
      </w:r>
      <w:r w:rsidR="007348AF" w:rsidRPr="00CC7F78">
        <w:rPr>
          <w:rFonts w:ascii="Arial" w:hAnsi="Arial" w:cs="Arial"/>
          <w:sz w:val="20"/>
          <w:szCs w:val="20"/>
        </w:rPr>
        <w:t>Z</w:t>
      </w:r>
      <w:r w:rsidR="001C1623" w:rsidRPr="00CC7F78">
        <w:rPr>
          <w:rFonts w:ascii="Arial" w:hAnsi="Arial" w:cs="Arial"/>
          <w:sz w:val="20"/>
          <w:szCs w:val="20"/>
        </w:rPr>
        <w:t>hotovitele bude osobou kontaktní, jeho úloha bude ve vedení stavby v celém rozsahu a jeho přítomnost je vyžadována každý den provádění předmětné stavby a doprovodné činnosti.</w:t>
      </w:r>
    </w:p>
    <w:p w14:paraId="5604C62E" w14:textId="77F64FF8" w:rsidR="00487C73" w:rsidRPr="00CC7F78" w:rsidRDefault="00487C73" w:rsidP="00487C73">
      <w:pPr>
        <w:pStyle w:val="Odstavecseseznamem"/>
        <w:numPr>
          <w:ilvl w:val="0"/>
          <w:numId w:val="14"/>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Reklamní či identifikační tabule (např. poddodavatelů) lze na staveništi umístit pouze se souhlasem </w:t>
      </w:r>
      <w:r w:rsidR="0075020E">
        <w:rPr>
          <w:rFonts w:ascii="Arial" w:hAnsi="Arial" w:cs="Arial"/>
          <w:sz w:val="20"/>
          <w:szCs w:val="20"/>
        </w:rPr>
        <w:t>Objednatele.</w:t>
      </w:r>
      <w:r w:rsidRPr="00CC7F78">
        <w:rPr>
          <w:rFonts w:ascii="Arial" w:hAnsi="Arial" w:cs="Arial"/>
          <w:sz w:val="20"/>
          <w:szCs w:val="20"/>
        </w:rPr>
        <w:t xml:space="preserve"> </w:t>
      </w:r>
      <w:r w:rsidR="0075020E">
        <w:rPr>
          <w:rFonts w:ascii="Arial" w:hAnsi="Arial" w:cs="Arial"/>
          <w:sz w:val="20"/>
          <w:szCs w:val="20"/>
        </w:rPr>
        <w:t>Zhotovitel</w:t>
      </w:r>
      <w:r w:rsidRPr="00CC7F78">
        <w:rPr>
          <w:rFonts w:ascii="Arial" w:hAnsi="Arial" w:cs="Arial"/>
          <w:sz w:val="20"/>
          <w:szCs w:val="20"/>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k aktuálnímu stavu.</w:t>
      </w:r>
    </w:p>
    <w:p w14:paraId="170B997D" w14:textId="77777777" w:rsidR="006B5095" w:rsidRPr="00CC7F78" w:rsidRDefault="006B5095" w:rsidP="003A1BFB">
      <w:pPr>
        <w:tabs>
          <w:tab w:val="left" w:pos="426"/>
        </w:tabs>
        <w:spacing w:after="120" w:line="240" w:lineRule="auto"/>
        <w:ind w:left="420" w:hanging="420"/>
        <w:jc w:val="both"/>
        <w:rPr>
          <w:rFonts w:ascii="Arial" w:hAnsi="Arial" w:cs="Arial"/>
          <w:sz w:val="20"/>
          <w:szCs w:val="20"/>
        </w:rPr>
      </w:pPr>
    </w:p>
    <w:p w14:paraId="4A2F523C" w14:textId="77777777" w:rsidR="001C1623" w:rsidRPr="00CC7F78" w:rsidRDefault="001C1623"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VI.</w:t>
      </w:r>
    </w:p>
    <w:p w14:paraId="1472A3D0" w14:textId="1C6ADEA7" w:rsidR="006D43A7" w:rsidRPr="00CC7F78" w:rsidRDefault="006D43A7"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Stavební deník</w:t>
      </w:r>
    </w:p>
    <w:p w14:paraId="1980FA64" w14:textId="3CC8DBA2" w:rsidR="00C45E15" w:rsidRPr="00CC7F78" w:rsidRDefault="00AE3E22" w:rsidP="00366B90">
      <w:pPr>
        <w:pStyle w:val="Odstavecseseznamem"/>
        <w:numPr>
          <w:ilvl w:val="0"/>
          <w:numId w:val="15"/>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Zhotovitel je ode dne převzetí staveniště povinen vést stavební deník v souladu s </w:t>
      </w:r>
      <w:proofErr w:type="spellStart"/>
      <w:r w:rsidRPr="00CC7F78">
        <w:rPr>
          <w:rFonts w:ascii="Arial" w:hAnsi="Arial" w:cs="Arial"/>
          <w:sz w:val="20"/>
          <w:szCs w:val="20"/>
        </w:rPr>
        <w:t>ust</w:t>
      </w:r>
      <w:proofErr w:type="spellEnd"/>
      <w:r w:rsidRPr="00CC7F78">
        <w:rPr>
          <w:rFonts w:ascii="Arial" w:hAnsi="Arial" w:cs="Arial"/>
          <w:sz w:val="20"/>
          <w:szCs w:val="20"/>
        </w:rPr>
        <w:t xml:space="preserve">. § </w:t>
      </w:r>
      <w:r w:rsidR="003E3FCC" w:rsidRPr="00CC7F78">
        <w:rPr>
          <w:rFonts w:ascii="Arial" w:hAnsi="Arial" w:cs="Arial"/>
          <w:sz w:val="20"/>
          <w:szCs w:val="20"/>
        </w:rPr>
        <w:t>166</w:t>
      </w:r>
      <w:r w:rsidRPr="00CC7F78">
        <w:rPr>
          <w:rFonts w:ascii="Arial" w:hAnsi="Arial" w:cs="Arial"/>
          <w:sz w:val="20"/>
          <w:szCs w:val="20"/>
        </w:rPr>
        <w:t xml:space="preserve"> zák. </w:t>
      </w:r>
      <w:r w:rsidR="00053FEE" w:rsidRPr="00CC7F78">
        <w:rPr>
          <w:rFonts w:ascii="Arial" w:hAnsi="Arial" w:cs="Arial"/>
          <w:sz w:val="20"/>
          <w:szCs w:val="20"/>
        </w:rPr>
        <w:br/>
      </w:r>
      <w:r w:rsidRPr="00CC7F78">
        <w:rPr>
          <w:rFonts w:ascii="Arial" w:hAnsi="Arial" w:cs="Arial"/>
          <w:sz w:val="20"/>
          <w:szCs w:val="20"/>
        </w:rPr>
        <w:t xml:space="preserve">č. </w:t>
      </w:r>
      <w:r w:rsidR="003E3FCC" w:rsidRPr="00CC7F78">
        <w:rPr>
          <w:rFonts w:ascii="Arial" w:hAnsi="Arial" w:cs="Arial"/>
          <w:sz w:val="20"/>
          <w:szCs w:val="20"/>
        </w:rPr>
        <w:t>28</w:t>
      </w:r>
      <w:r w:rsidRPr="00CC7F78">
        <w:rPr>
          <w:rFonts w:ascii="Arial" w:hAnsi="Arial" w:cs="Arial"/>
          <w:sz w:val="20"/>
          <w:szCs w:val="20"/>
        </w:rPr>
        <w:t>3/20</w:t>
      </w:r>
      <w:r w:rsidR="003E3FCC" w:rsidRPr="00CC7F78">
        <w:rPr>
          <w:rFonts w:ascii="Arial" w:hAnsi="Arial" w:cs="Arial"/>
          <w:sz w:val="20"/>
          <w:szCs w:val="20"/>
        </w:rPr>
        <w:t>21</w:t>
      </w:r>
      <w:r w:rsidRPr="00CC7F78">
        <w:rPr>
          <w:rFonts w:ascii="Arial" w:hAnsi="Arial" w:cs="Arial"/>
          <w:sz w:val="20"/>
          <w:szCs w:val="20"/>
        </w:rPr>
        <w:t xml:space="preserve"> Sb., stavebního zákona, ve znění pozdějších zákonů a v souladu s § </w:t>
      </w:r>
      <w:r w:rsidR="003E3FCC" w:rsidRPr="00CC7F78">
        <w:rPr>
          <w:rFonts w:ascii="Arial" w:hAnsi="Arial" w:cs="Arial"/>
          <w:sz w:val="20"/>
          <w:szCs w:val="20"/>
        </w:rPr>
        <w:t>10</w:t>
      </w:r>
      <w:r w:rsidR="00E024A9" w:rsidRPr="00CC7F78">
        <w:rPr>
          <w:rFonts w:ascii="Arial" w:hAnsi="Arial" w:cs="Arial"/>
          <w:sz w:val="20"/>
          <w:szCs w:val="20"/>
        </w:rPr>
        <w:br/>
      </w:r>
      <w:r w:rsidRPr="00CC7F78">
        <w:rPr>
          <w:rFonts w:ascii="Arial" w:hAnsi="Arial" w:cs="Arial"/>
          <w:sz w:val="20"/>
          <w:szCs w:val="20"/>
        </w:rPr>
        <w:t xml:space="preserve">a s přílohou č. </w:t>
      </w:r>
      <w:r w:rsidR="003E3FCC" w:rsidRPr="00CC7F78">
        <w:rPr>
          <w:rFonts w:ascii="Arial" w:hAnsi="Arial" w:cs="Arial"/>
          <w:sz w:val="20"/>
          <w:szCs w:val="20"/>
        </w:rPr>
        <w:t>12</w:t>
      </w:r>
      <w:r w:rsidRPr="00CC7F78">
        <w:rPr>
          <w:rFonts w:ascii="Arial" w:hAnsi="Arial" w:cs="Arial"/>
          <w:sz w:val="20"/>
          <w:szCs w:val="20"/>
        </w:rPr>
        <w:t xml:space="preserve"> </w:t>
      </w:r>
      <w:proofErr w:type="spellStart"/>
      <w:r w:rsidRPr="00CC7F78">
        <w:rPr>
          <w:rFonts w:ascii="Arial" w:hAnsi="Arial" w:cs="Arial"/>
          <w:sz w:val="20"/>
          <w:szCs w:val="20"/>
        </w:rPr>
        <w:t>vyhl</w:t>
      </w:r>
      <w:proofErr w:type="spellEnd"/>
      <w:r w:rsidRPr="00CC7F78">
        <w:rPr>
          <w:rFonts w:ascii="Arial" w:hAnsi="Arial" w:cs="Arial"/>
          <w:sz w:val="20"/>
          <w:szCs w:val="20"/>
        </w:rPr>
        <w:t xml:space="preserve">. č. </w:t>
      </w:r>
      <w:r w:rsidR="003E3FCC" w:rsidRPr="00CC7F78">
        <w:rPr>
          <w:rFonts w:ascii="Arial" w:hAnsi="Arial" w:cs="Arial"/>
          <w:sz w:val="20"/>
          <w:szCs w:val="20"/>
        </w:rPr>
        <w:t>131</w:t>
      </w:r>
      <w:r w:rsidR="00C51F3E" w:rsidRPr="00CC7F78">
        <w:rPr>
          <w:rFonts w:ascii="Arial" w:hAnsi="Arial" w:cs="Arial"/>
          <w:sz w:val="20"/>
          <w:szCs w:val="20"/>
        </w:rPr>
        <w:t>/20</w:t>
      </w:r>
      <w:r w:rsidR="003E3FCC" w:rsidRPr="00CC7F78">
        <w:rPr>
          <w:rFonts w:ascii="Arial" w:hAnsi="Arial" w:cs="Arial"/>
          <w:sz w:val="20"/>
          <w:szCs w:val="20"/>
        </w:rPr>
        <w:t>24</w:t>
      </w:r>
      <w:r w:rsidR="00C51F3E" w:rsidRPr="00CC7F78">
        <w:rPr>
          <w:rFonts w:ascii="Arial" w:hAnsi="Arial" w:cs="Arial"/>
          <w:sz w:val="20"/>
          <w:szCs w:val="20"/>
        </w:rPr>
        <w:t xml:space="preserve"> Sb., o dokumentaci staveb</w:t>
      </w:r>
      <w:r w:rsidRPr="00CC7F78">
        <w:rPr>
          <w:rFonts w:ascii="Arial" w:hAnsi="Arial" w:cs="Arial"/>
          <w:sz w:val="20"/>
          <w:szCs w:val="20"/>
        </w:rPr>
        <w:t xml:space="preserve">, v platném </w:t>
      </w:r>
      <w:r w:rsidR="00B7554A" w:rsidRPr="00CC7F78">
        <w:rPr>
          <w:rFonts w:ascii="Arial" w:hAnsi="Arial" w:cs="Arial"/>
          <w:sz w:val="20"/>
          <w:szCs w:val="20"/>
        </w:rPr>
        <w:t xml:space="preserve">znění. </w:t>
      </w:r>
    </w:p>
    <w:p w14:paraId="55D98432" w14:textId="3A01B46F" w:rsidR="00CD61D7" w:rsidRPr="00CC7F78" w:rsidRDefault="00CD61D7" w:rsidP="009954E4">
      <w:pPr>
        <w:pStyle w:val="Odstavecseseznamem"/>
        <w:numPr>
          <w:ilvl w:val="0"/>
          <w:numId w:val="15"/>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Zápisy do stavebního deníku čitelně zapisuje a podepisuje stavbyvedoucí </w:t>
      </w:r>
      <w:r w:rsidR="001E6D8A" w:rsidRPr="00CC7F78">
        <w:rPr>
          <w:rFonts w:ascii="Arial" w:hAnsi="Arial" w:cs="Arial"/>
          <w:sz w:val="20"/>
          <w:szCs w:val="20"/>
        </w:rPr>
        <w:t>Z</w:t>
      </w:r>
      <w:r w:rsidR="00125120" w:rsidRPr="00CC7F78">
        <w:rPr>
          <w:rFonts w:ascii="Arial" w:hAnsi="Arial" w:cs="Arial"/>
          <w:sz w:val="20"/>
          <w:szCs w:val="20"/>
        </w:rPr>
        <w:t xml:space="preserve">hotovitele vždy ten den, kdy byly příslušné práce provedeny nebo kdy nastaly okolnosti, které jsou předmětem zájmu účastníků této smlouvy. Mezi jednotlivými záznamy nesmí být vynechána volná místa. Mimo stavbyvedoucího může do stavebního deníku provádět potřebné záznamy pouze </w:t>
      </w:r>
      <w:r w:rsidR="00AB6292" w:rsidRPr="00CC7F78">
        <w:rPr>
          <w:rFonts w:ascii="Arial" w:hAnsi="Arial" w:cs="Arial"/>
          <w:sz w:val="20"/>
          <w:szCs w:val="20"/>
        </w:rPr>
        <w:t>O</w:t>
      </w:r>
      <w:r w:rsidR="00125120" w:rsidRPr="00CC7F78">
        <w:rPr>
          <w:rFonts w:ascii="Arial" w:hAnsi="Arial" w:cs="Arial"/>
          <w:sz w:val="20"/>
          <w:szCs w:val="20"/>
        </w:rPr>
        <w:t>bjednatel, případně jím pověře</w:t>
      </w:r>
      <w:r w:rsidR="00BA190F" w:rsidRPr="00CC7F78">
        <w:rPr>
          <w:rFonts w:ascii="Arial" w:hAnsi="Arial" w:cs="Arial"/>
          <w:sz w:val="20"/>
          <w:szCs w:val="20"/>
        </w:rPr>
        <w:t>ný zástupce, TD</w:t>
      </w:r>
      <w:r w:rsidR="00562EEC" w:rsidRPr="00CC7F78">
        <w:rPr>
          <w:rFonts w:ascii="Arial" w:hAnsi="Arial" w:cs="Arial"/>
          <w:sz w:val="20"/>
          <w:szCs w:val="20"/>
        </w:rPr>
        <w:t>I</w:t>
      </w:r>
      <w:r w:rsidR="00125120" w:rsidRPr="00CC7F78">
        <w:rPr>
          <w:rFonts w:ascii="Arial" w:hAnsi="Arial" w:cs="Arial"/>
          <w:sz w:val="20"/>
          <w:szCs w:val="20"/>
        </w:rPr>
        <w:t>, zpracovatel projektové dokumentace nebo příslušné orgány státní správy – zejména přísl. pracovník příslušného stavebního úřadu.</w:t>
      </w:r>
    </w:p>
    <w:p w14:paraId="14B155BF" w14:textId="77777777" w:rsidR="00125120" w:rsidRPr="00CC7F78" w:rsidRDefault="00C40147"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9C58A2" w:rsidRPr="00CC7F78">
        <w:rPr>
          <w:rFonts w:ascii="Arial" w:hAnsi="Arial" w:cs="Arial"/>
          <w:sz w:val="20"/>
          <w:szCs w:val="20"/>
        </w:rPr>
        <w:t xml:space="preserve">V případě neočekávaných událostí nebo okolností majících zvláštní význam pro další postup stavby pořizuje </w:t>
      </w:r>
      <w:r w:rsidR="00B50D0B" w:rsidRPr="00CC7F78">
        <w:rPr>
          <w:rFonts w:ascii="Arial" w:hAnsi="Arial" w:cs="Arial"/>
          <w:sz w:val="20"/>
          <w:szCs w:val="20"/>
        </w:rPr>
        <w:t>Z</w:t>
      </w:r>
      <w:r w:rsidR="009C58A2" w:rsidRPr="00CC7F78">
        <w:rPr>
          <w:rFonts w:ascii="Arial" w:hAnsi="Arial" w:cs="Arial"/>
          <w:sz w:val="20"/>
          <w:szCs w:val="20"/>
        </w:rPr>
        <w:t>hotovitel i příslušnou fotodokumentaci, která se stane přílohou stavebního deníku (jeho příslušného svazku).</w:t>
      </w:r>
    </w:p>
    <w:p w14:paraId="72334338" w14:textId="2EE97B03" w:rsidR="009C58A2" w:rsidRPr="00CC7F78" w:rsidRDefault="00D76232" w:rsidP="009954E4">
      <w:pPr>
        <w:pStyle w:val="Odstavecseseznamem"/>
        <w:numPr>
          <w:ilvl w:val="0"/>
          <w:numId w:val="15"/>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Nesouhlasí-li stavbyvedoucí se zápisem, který učinil </w:t>
      </w:r>
      <w:r w:rsidR="00B50D0B" w:rsidRPr="00CC7F78">
        <w:rPr>
          <w:rFonts w:ascii="Arial" w:hAnsi="Arial" w:cs="Arial"/>
          <w:sz w:val="20"/>
          <w:szCs w:val="20"/>
        </w:rPr>
        <w:t>Ob</w:t>
      </w:r>
      <w:r w:rsidRPr="00CC7F78">
        <w:rPr>
          <w:rFonts w:ascii="Arial" w:hAnsi="Arial" w:cs="Arial"/>
          <w:sz w:val="20"/>
          <w:szCs w:val="20"/>
        </w:rPr>
        <w:t>jednatel</w:t>
      </w:r>
      <w:r w:rsidR="00283771" w:rsidRPr="00CC7F78">
        <w:rPr>
          <w:rFonts w:ascii="Arial" w:hAnsi="Arial" w:cs="Arial"/>
          <w:sz w:val="20"/>
          <w:szCs w:val="20"/>
        </w:rPr>
        <w:t xml:space="preserve"> nebo jím pověřený zástupce, TD</w:t>
      </w:r>
      <w:r w:rsidR="00562EEC" w:rsidRPr="00CC7F78">
        <w:rPr>
          <w:rFonts w:ascii="Arial" w:hAnsi="Arial" w:cs="Arial"/>
          <w:sz w:val="20"/>
          <w:szCs w:val="20"/>
        </w:rPr>
        <w:t>I</w:t>
      </w:r>
      <w:r w:rsidRPr="00CC7F78">
        <w:rPr>
          <w:rFonts w:ascii="Arial" w:hAnsi="Arial" w:cs="Arial"/>
          <w:sz w:val="20"/>
          <w:szCs w:val="20"/>
        </w:rPr>
        <w:t xml:space="preserve"> nebo zpracovatel projektu do stavebního deníku, musí k tomuto zápisu připojit své stanovisko nejpozději do tří pracovních dnů, jinak platí, že tento zápis odsouhlasil.</w:t>
      </w:r>
    </w:p>
    <w:p w14:paraId="33A6BC72" w14:textId="5AA6CE41" w:rsidR="00D76232" w:rsidRPr="00CC7F78" w:rsidRDefault="00D76232" w:rsidP="009954E4">
      <w:pPr>
        <w:pStyle w:val="Odstavecseseznamem"/>
        <w:numPr>
          <w:ilvl w:val="0"/>
          <w:numId w:val="15"/>
        </w:numPr>
        <w:tabs>
          <w:tab w:val="left" w:pos="426"/>
        </w:tabs>
        <w:spacing w:after="120" w:line="240" w:lineRule="auto"/>
        <w:ind w:left="426" w:hanging="426"/>
        <w:contextualSpacing w:val="0"/>
        <w:jc w:val="both"/>
        <w:rPr>
          <w:rFonts w:ascii="Arial" w:hAnsi="Arial" w:cs="Arial"/>
          <w:sz w:val="20"/>
          <w:szCs w:val="20"/>
        </w:rPr>
      </w:pPr>
      <w:r w:rsidRPr="1324C5D3">
        <w:rPr>
          <w:rFonts w:ascii="Arial" w:hAnsi="Arial" w:cs="Arial"/>
          <w:sz w:val="20"/>
          <w:szCs w:val="20"/>
        </w:rPr>
        <w:t xml:space="preserve">Objednatel je povinen </w:t>
      </w:r>
      <w:r w:rsidR="007B6F8A" w:rsidRPr="1324C5D3">
        <w:rPr>
          <w:rFonts w:ascii="Arial" w:hAnsi="Arial" w:cs="Arial"/>
          <w:sz w:val="20"/>
          <w:szCs w:val="20"/>
        </w:rPr>
        <w:t xml:space="preserve">se vyjadřovat k zápisům ve stavebním deníku učiněným </w:t>
      </w:r>
      <w:r w:rsidR="00B50D0B" w:rsidRPr="1324C5D3">
        <w:rPr>
          <w:rFonts w:ascii="Arial" w:hAnsi="Arial" w:cs="Arial"/>
          <w:sz w:val="20"/>
          <w:szCs w:val="20"/>
        </w:rPr>
        <w:t>Z</w:t>
      </w:r>
      <w:r w:rsidR="007B6F8A" w:rsidRPr="1324C5D3">
        <w:rPr>
          <w:rFonts w:ascii="Arial" w:hAnsi="Arial" w:cs="Arial"/>
          <w:sz w:val="20"/>
          <w:szCs w:val="20"/>
        </w:rPr>
        <w:t xml:space="preserve">hotovitelem nejpozději do pěti pracovních dnů od předložení stavebního deníku s tímto zápisem. </w:t>
      </w:r>
      <w:r>
        <w:br/>
      </w:r>
      <w:r w:rsidR="007B6F8A" w:rsidRPr="1324C5D3">
        <w:rPr>
          <w:rFonts w:ascii="Arial" w:hAnsi="Arial" w:cs="Arial"/>
          <w:sz w:val="20"/>
          <w:szCs w:val="20"/>
        </w:rPr>
        <w:t xml:space="preserve">O provedeném zápisu ve stavebním </w:t>
      </w:r>
      <w:r w:rsidR="007B6F8A" w:rsidRPr="1324C5D3">
        <w:rPr>
          <w:rFonts w:ascii="Arial" w:hAnsi="Arial" w:cs="Arial"/>
          <w:sz w:val="20"/>
          <w:szCs w:val="20"/>
        </w:rPr>
        <w:t xml:space="preserve">deníku se závažnými skutečnostmi (majícími vliv na cenu díla nebo hrozí-li vznik škody) je stavbyvedoucí povinen ihned </w:t>
      </w:r>
      <w:r w:rsidR="00EE131C" w:rsidRPr="1324C5D3">
        <w:rPr>
          <w:rFonts w:ascii="Arial" w:hAnsi="Arial" w:cs="Arial"/>
          <w:sz w:val="20"/>
          <w:szCs w:val="20"/>
        </w:rPr>
        <w:t xml:space="preserve">informovat </w:t>
      </w:r>
      <w:r w:rsidR="00562EEC" w:rsidRPr="1324C5D3">
        <w:rPr>
          <w:rFonts w:ascii="Arial" w:hAnsi="Arial" w:cs="Arial"/>
          <w:sz w:val="20"/>
          <w:szCs w:val="20"/>
        </w:rPr>
        <w:t>kontaktní osobu</w:t>
      </w:r>
      <w:r w:rsidR="00EE131C" w:rsidRPr="1324C5D3">
        <w:rPr>
          <w:rFonts w:ascii="Arial" w:hAnsi="Arial" w:cs="Arial"/>
          <w:sz w:val="20"/>
          <w:szCs w:val="20"/>
        </w:rPr>
        <w:t xml:space="preserve"> </w:t>
      </w:r>
      <w:r w:rsidR="00B50D0B" w:rsidRPr="1324C5D3">
        <w:rPr>
          <w:rFonts w:ascii="Arial" w:hAnsi="Arial" w:cs="Arial"/>
          <w:sz w:val="20"/>
          <w:szCs w:val="20"/>
        </w:rPr>
        <w:t>O</w:t>
      </w:r>
      <w:r w:rsidR="00EE131C" w:rsidRPr="1324C5D3">
        <w:rPr>
          <w:rFonts w:ascii="Arial" w:hAnsi="Arial" w:cs="Arial"/>
          <w:sz w:val="20"/>
          <w:szCs w:val="20"/>
        </w:rPr>
        <w:t xml:space="preserve">bjednatele zprávou podanou elektronickou poštou na adresu </w:t>
      </w:r>
      <w:r w:rsidR="0087552C" w:rsidRPr="1324C5D3">
        <w:rPr>
          <w:rFonts w:ascii="Arial" w:hAnsi="Arial" w:cs="Arial"/>
          <w:sz w:val="20"/>
          <w:szCs w:val="20"/>
        </w:rPr>
        <w:t>zástupce Objednatele (TD</w:t>
      </w:r>
      <w:r w:rsidR="744AAE09" w:rsidRPr="1324C5D3">
        <w:rPr>
          <w:rFonts w:ascii="Arial" w:hAnsi="Arial" w:cs="Arial"/>
          <w:sz w:val="20"/>
          <w:szCs w:val="20"/>
        </w:rPr>
        <w:t>I</w:t>
      </w:r>
      <w:r w:rsidR="0087552C" w:rsidRPr="1324C5D3">
        <w:rPr>
          <w:rFonts w:ascii="Arial" w:hAnsi="Arial" w:cs="Arial"/>
          <w:sz w:val="20"/>
          <w:szCs w:val="20"/>
        </w:rPr>
        <w:t xml:space="preserve">). </w:t>
      </w:r>
    </w:p>
    <w:p w14:paraId="1E983A0E" w14:textId="5DB66173" w:rsidR="00EE131C" w:rsidRDefault="003F58DC" w:rsidP="009954E4">
      <w:pPr>
        <w:pStyle w:val="Odstavecseseznamem"/>
        <w:numPr>
          <w:ilvl w:val="0"/>
          <w:numId w:val="15"/>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Zápisy ve stavebním deníku nejsou změnou </w:t>
      </w:r>
      <w:r w:rsidR="00562EEC" w:rsidRPr="00CC7F78">
        <w:rPr>
          <w:rFonts w:ascii="Arial" w:hAnsi="Arial" w:cs="Arial"/>
          <w:sz w:val="20"/>
          <w:szCs w:val="20"/>
        </w:rPr>
        <w:t>S</w:t>
      </w:r>
      <w:r w:rsidRPr="00CC7F78">
        <w:rPr>
          <w:rFonts w:ascii="Arial" w:hAnsi="Arial" w:cs="Arial"/>
          <w:sz w:val="20"/>
          <w:szCs w:val="20"/>
        </w:rPr>
        <w:t>mlouvy o dílo, ale mohou sloužit jako podklad pro vypracování návrhu</w:t>
      </w:r>
      <w:r w:rsidR="00F57DC0" w:rsidRPr="00CC7F78">
        <w:rPr>
          <w:rFonts w:ascii="Arial" w:hAnsi="Arial" w:cs="Arial"/>
          <w:sz w:val="20"/>
          <w:szCs w:val="20"/>
        </w:rPr>
        <w:t xml:space="preserve"> písemné dohody o změně této </w:t>
      </w:r>
      <w:r w:rsidR="00B50D0B" w:rsidRPr="00CC7F78">
        <w:rPr>
          <w:rFonts w:ascii="Arial" w:hAnsi="Arial" w:cs="Arial"/>
          <w:sz w:val="20"/>
          <w:szCs w:val="20"/>
        </w:rPr>
        <w:t>S</w:t>
      </w:r>
      <w:r w:rsidR="00F57DC0" w:rsidRPr="00CC7F78">
        <w:rPr>
          <w:rFonts w:ascii="Arial" w:hAnsi="Arial" w:cs="Arial"/>
          <w:sz w:val="20"/>
          <w:szCs w:val="20"/>
        </w:rPr>
        <w:t xml:space="preserve">mlouvy </w:t>
      </w:r>
      <w:r w:rsidR="00F57DC0" w:rsidRPr="00CC7F78">
        <w:rPr>
          <w:rFonts w:ascii="Arial" w:hAnsi="Arial" w:cs="Arial"/>
          <w:sz w:val="20"/>
          <w:szCs w:val="20"/>
        </w:rPr>
        <w:t>o dílo nebo návrhu</w:t>
      </w:r>
      <w:r w:rsidRPr="00CC7F78">
        <w:rPr>
          <w:rFonts w:ascii="Arial" w:hAnsi="Arial" w:cs="Arial"/>
          <w:sz w:val="20"/>
          <w:szCs w:val="20"/>
        </w:rPr>
        <w:t xml:space="preserve"> písemného dodatku k této </w:t>
      </w:r>
      <w:r w:rsidR="00B50D0B" w:rsidRPr="00CC7F78">
        <w:rPr>
          <w:rFonts w:ascii="Arial" w:hAnsi="Arial" w:cs="Arial"/>
          <w:sz w:val="20"/>
          <w:szCs w:val="20"/>
        </w:rPr>
        <w:t>S</w:t>
      </w:r>
      <w:r w:rsidRPr="00CC7F78">
        <w:rPr>
          <w:rFonts w:ascii="Arial" w:hAnsi="Arial" w:cs="Arial"/>
          <w:sz w:val="20"/>
          <w:szCs w:val="20"/>
        </w:rPr>
        <w:t>mlouvě.</w:t>
      </w:r>
    </w:p>
    <w:p w14:paraId="56B408C0" w14:textId="77777777" w:rsidR="0006119C" w:rsidRPr="00CC7F78" w:rsidRDefault="0006119C" w:rsidP="0056415E">
      <w:pPr>
        <w:pStyle w:val="Odstavecseseznamem"/>
        <w:tabs>
          <w:tab w:val="left" w:pos="426"/>
        </w:tabs>
        <w:spacing w:after="120" w:line="240" w:lineRule="auto"/>
        <w:ind w:left="426"/>
        <w:contextualSpacing w:val="0"/>
        <w:jc w:val="both"/>
        <w:rPr>
          <w:rFonts w:ascii="Arial" w:hAnsi="Arial" w:cs="Arial"/>
          <w:sz w:val="20"/>
          <w:szCs w:val="20"/>
        </w:rPr>
      </w:pPr>
    </w:p>
    <w:p w14:paraId="553271A8" w14:textId="20470F78" w:rsidR="003F58DC" w:rsidRPr="00CC7F78" w:rsidRDefault="003F58DC"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VII.</w:t>
      </w:r>
    </w:p>
    <w:p w14:paraId="61292331" w14:textId="7B0D6487" w:rsidR="00521A73" w:rsidRPr="00CC7F78" w:rsidRDefault="00573A75"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Dokončení Díla</w:t>
      </w:r>
    </w:p>
    <w:p w14:paraId="0B3F28A1" w14:textId="4196080E" w:rsidR="003F58DC" w:rsidRPr="00CC7F78" w:rsidRDefault="00D80E7C" w:rsidP="009954E4">
      <w:pPr>
        <w:pStyle w:val="Odstavecseseznamem"/>
        <w:numPr>
          <w:ilvl w:val="0"/>
          <w:numId w:val="16"/>
        </w:numPr>
        <w:tabs>
          <w:tab w:val="left" w:pos="993"/>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Dílo </w:t>
      </w:r>
      <w:r w:rsidR="00F60426" w:rsidRPr="00CC7F78">
        <w:rPr>
          <w:rFonts w:ascii="Arial" w:hAnsi="Arial" w:cs="Arial"/>
          <w:sz w:val="20"/>
          <w:szCs w:val="20"/>
        </w:rPr>
        <w:t>Z</w:t>
      </w:r>
      <w:r w:rsidRPr="00CC7F78">
        <w:rPr>
          <w:rFonts w:ascii="Arial" w:hAnsi="Arial" w:cs="Arial"/>
          <w:sz w:val="20"/>
          <w:szCs w:val="20"/>
        </w:rPr>
        <w:t>hotovitele je provedeno, jsou-li řádně provedeny všechny prá</w:t>
      </w:r>
      <w:r w:rsidR="00785065" w:rsidRPr="00CC7F78">
        <w:rPr>
          <w:rFonts w:ascii="Arial" w:hAnsi="Arial" w:cs="Arial"/>
          <w:sz w:val="20"/>
          <w:szCs w:val="20"/>
        </w:rPr>
        <w:t xml:space="preserve">ce </w:t>
      </w:r>
      <w:r w:rsidR="00F60426" w:rsidRPr="00CC7F78">
        <w:rPr>
          <w:rFonts w:ascii="Arial" w:hAnsi="Arial" w:cs="Arial"/>
          <w:sz w:val="20"/>
          <w:szCs w:val="20"/>
        </w:rPr>
        <w:t>Z</w:t>
      </w:r>
      <w:r w:rsidR="00785065" w:rsidRPr="00CC7F78">
        <w:rPr>
          <w:rFonts w:ascii="Arial" w:hAnsi="Arial" w:cs="Arial"/>
          <w:sz w:val="20"/>
          <w:szCs w:val="20"/>
        </w:rPr>
        <w:t>hotovitele sjednané v čl. I, IV a V</w:t>
      </w:r>
      <w:r w:rsidRPr="00CC7F78">
        <w:rPr>
          <w:rFonts w:ascii="Arial" w:hAnsi="Arial" w:cs="Arial"/>
          <w:sz w:val="20"/>
          <w:szCs w:val="20"/>
        </w:rPr>
        <w:t xml:space="preserve"> </w:t>
      </w:r>
      <w:r w:rsidR="004B68E9" w:rsidRPr="00CC7F78">
        <w:rPr>
          <w:rFonts w:ascii="Arial" w:hAnsi="Arial" w:cs="Arial"/>
          <w:sz w:val="20"/>
          <w:szCs w:val="20"/>
        </w:rPr>
        <w:t>t</w:t>
      </w:r>
      <w:r w:rsidRPr="00CC7F78">
        <w:rPr>
          <w:rFonts w:ascii="Arial" w:hAnsi="Arial" w:cs="Arial"/>
          <w:sz w:val="20"/>
          <w:szCs w:val="20"/>
        </w:rPr>
        <w:t xml:space="preserve">éto </w:t>
      </w:r>
      <w:r w:rsidR="00F60426" w:rsidRPr="00CC7F78">
        <w:rPr>
          <w:rFonts w:ascii="Arial" w:hAnsi="Arial" w:cs="Arial"/>
          <w:sz w:val="20"/>
          <w:szCs w:val="20"/>
        </w:rPr>
        <w:t>S</w:t>
      </w:r>
      <w:r w:rsidRPr="00CC7F78">
        <w:rPr>
          <w:rFonts w:ascii="Arial" w:hAnsi="Arial" w:cs="Arial"/>
          <w:sz w:val="20"/>
          <w:szCs w:val="20"/>
        </w:rPr>
        <w:t xml:space="preserve">mlouvy, </w:t>
      </w:r>
      <w:r w:rsidR="00F60426" w:rsidRPr="00CC7F78">
        <w:rPr>
          <w:rFonts w:ascii="Arial" w:hAnsi="Arial" w:cs="Arial"/>
          <w:sz w:val="20"/>
          <w:szCs w:val="20"/>
        </w:rPr>
        <w:t>Z</w:t>
      </w:r>
      <w:r w:rsidRPr="00CC7F78">
        <w:rPr>
          <w:rFonts w:ascii="Arial" w:hAnsi="Arial" w:cs="Arial"/>
          <w:sz w:val="20"/>
          <w:szCs w:val="20"/>
        </w:rPr>
        <w:t xml:space="preserve">hotovitel při prohlídce provedeného </w:t>
      </w:r>
      <w:r w:rsidR="00A34FCC" w:rsidRPr="00CC7F78">
        <w:rPr>
          <w:rFonts w:ascii="Arial" w:hAnsi="Arial" w:cs="Arial"/>
          <w:sz w:val="20"/>
          <w:szCs w:val="20"/>
        </w:rPr>
        <w:t>D</w:t>
      </w:r>
      <w:r w:rsidRPr="00CC7F78">
        <w:rPr>
          <w:rFonts w:ascii="Arial" w:hAnsi="Arial" w:cs="Arial"/>
          <w:sz w:val="20"/>
          <w:szCs w:val="20"/>
        </w:rPr>
        <w:t xml:space="preserve">íla náležitě </w:t>
      </w:r>
      <w:r w:rsidR="00F60426" w:rsidRPr="00CC7F78">
        <w:rPr>
          <w:rFonts w:ascii="Arial" w:hAnsi="Arial" w:cs="Arial"/>
          <w:sz w:val="20"/>
          <w:szCs w:val="20"/>
        </w:rPr>
        <w:t>O</w:t>
      </w:r>
      <w:r w:rsidRPr="00CC7F78">
        <w:rPr>
          <w:rFonts w:ascii="Arial" w:hAnsi="Arial" w:cs="Arial"/>
          <w:sz w:val="20"/>
          <w:szCs w:val="20"/>
        </w:rPr>
        <w:t>bjednateli</w:t>
      </w:r>
      <w:r w:rsidR="00023BED">
        <w:rPr>
          <w:rFonts w:ascii="Arial" w:hAnsi="Arial" w:cs="Arial"/>
          <w:sz w:val="20"/>
          <w:szCs w:val="20"/>
        </w:rPr>
        <w:t xml:space="preserve"> </w:t>
      </w:r>
      <w:r w:rsidRPr="00CC7F78">
        <w:rPr>
          <w:rFonts w:ascii="Arial" w:hAnsi="Arial" w:cs="Arial"/>
          <w:sz w:val="20"/>
          <w:szCs w:val="20"/>
        </w:rPr>
        <w:t xml:space="preserve">i </w:t>
      </w:r>
      <w:r w:rsidR="00141D8B" w:rsidRPr="00CC7F78">
        <w:rPr>
          <w:rFonts w:ascii="Arial" w:hAnsi="Arial" w:cs="Arial"/>
          <w:sz w:val="20"/>
          <w:szCs w:val="20"/>
        </w:rPr>
        <w:t>P</w:t>
      </w:r>
      <w:r w:rsidRPr="00CC7F78">
        <w:rPr>
          <w:rFonts w:ascii="Arial" w:hAnsi="Arial" w:cs="Arial"/>
          <w:sz w:val="20"/>
          <w:szCs w:val="20"/>
        </w:rPr>
        <w:t xml:space="preserve">rojektantovi předvedl způsobilost tohoto </w:t>
      </w:r>
      <w:r w:rsidR="00A34FCC" w:rsidRPr="00CC7F78">
        <w:rPr>
          <w:rFonts w:ascii="Arial" w:hAnsi="Arial" w:cs="Arial"/>
          <w:sz w:val="20"/>
          <w:szCs w:val="20"/>
        </w:rPr>
        <w:t>Dí</w:t>
      </w:r>
      <w:r w:rsidRPr="00CC7F78">
        <w:rPr>
          <w:rFonts w:ascii="Arial" w:hAnsi="Arial" w:cs="Arial"/>
          <w:sz w:val="20"/>
          <w:szCs w:val="20"/>
        </w:rPr>
        <w:t xml:space="preserve">la řádně sloužit svému účelu a </w:t>
      </w:r>
      <w:r w:rsidR="00F60426" w:rsidRPr="00CC7F78">
        <w:rPr>
          <w:rFonts w:ascii="Arial" w:hAnsi="Arial" w:cs="Arial"/>
          <w:sz w:val="20"/>
          <w:szCs w:val="20"/>
        </w:rPr>
        <w:t>Z</w:t>
      </w:r>
      <w:r w:rsidRPr="00CC7F78">
        <w:rPr>
          <w:rFonts w:ascii="Arial" w:hAnsi="Arial" w:cs="Arial"/>
          <w:sz w:val="20"/>
          <w:szCs w:val="20"/>
        </w:rPr>
        <w:t xml:space="preserve">hotovitel předal </w:t>
      </w:r>
      <w:r w:rsidR="00F60426" w:rsidRPr="00CC7F78">
        <w:rPr>
          <w:rFonts w:ascii="Arial" w:hAnsi="Arial" w:cs="Arial"/>
          <w:sz w:val="20"/>
          <w:szCs w:val="20"/>
        </w:rPr>
        <w:t>O</w:t>
      </w:r>
      <w:r w:rsidRPr="00CC7F78">
        <w:rPr>
          <w:rFonts w:ascii="Arial" w:hAnsi="Arial" w:cs="Arial"/>
          <w:sz w:val="20"/>
          <w:szCs w:val="20"/>
        </w:rPr>
        <w:t xml:space="preserve">bjednateli řádně provedené </w:t>
      </w:r>
      <w:r w:rsidR="00A34FCC" w:rsidRPr="00CC7F78">
        <w:rPr>
          <w:rFonts w:ascii="Arial" w:hAnsi="Arial" w:cs="Arial"/>
          <w:sz w:val="20"/>
          <w:szCs w:val="20"/>
        </w:rPr>
        <w:t>D</w:t>
      </w:r>
      <w:r w:rsidRPr="00CC7F78">
        <w:rPr>
          <w:rFonts w:ascii="Arial" w:hAnsi="Arial" w:cs="Arial"/>
          <w:sz w:val="20"/>
          <w:szCs w:val="20"/>
        </w:rPr>
        <w:t xml:space="preserve">ílo a všechny </w:t>
      </w:r>
      <w:r w:rsidR="00F60426" w:rsidRPr="00CC7F78">
        <w:rPr>
          <w:rFonts w:ascii="Arial" w:hAnsi="Arial" w:cs="Arial"/>
          <w:sz w:val="20"/>
          <w:szCs w:val="20"/>
        </w:rPr>
        <w:t>Z</w:t>
      </w:r>
      <w:r w:rsidRPr="00CC7F78">
        <w:rPr>
          <w:rFonts w:ascii="Arial" w:hAnsi="Arial" w:cs="Arial"/>
          <w:sz w:val="20"/>
          <w:szCs w:val="20"/>
        </w:rPr>
        <w:t>hotovitelem za</w:t>
      </w:r>
      <w:r w:rsidR="00F4583F" w:rsidRPr="00CC7F78">
        <w:rPr>
          <w:rFonts w:ascii="Arial" w:hAnsi="Arial" w:cs="Arial"/>
          <w:sz w:val="20"/>
          <w:szCs w:val="20"/>
        </w:rPr>
        <w:t>jištěné doklady uvedené v čl. I</w:t>
      </w:r>
      <w:r w:rsidRPr="00CC7F78">
        <w:rPr>
          <w:rFonts w:ascii="Arial" w:hAnsi="Arial" w:cs="Arial"/>
          <w:sz w:val="20"/>
          <w:szCs w:val="20"/>
        </w:rPr>
        <w:t xml:space="preserve"> </w:t>
      </w:r>
      <w:r w:rsidR="0036590C" w:rsidRPr="00CC7F78">
        <w:rPr>
          <w:rFonts w:ascii="Arial" w:hAnsi="Arial" w:cs="Arial"/>
          <w:sz w:val="20"/>
          <w:szCs w:val="20"/>
        </w:rPr>
        <w:t>t</w:t>
      </w:r>
      <w:r w:rsidRPr="00CC7F78">
        <w:rPr>
          <w:rFonts w:ascii="Arial" w:hAnsi="Arial" w:cs="Arial"/>
          <w:sz w:val="20"/>
          <w:szCs w:val="20"/>
        </w:rPr>
        <w:t xml:space="preserve">éto </w:t>
      </w:r>
      <w:r w:rsidR="00F60426" w:rsidRPr="00CC7F78">
        <w:rPr>
          <w:rFonts w:ascii="Arial" w:hAnsi="Arial" w:cs="Arial"/>
          <w:sz w:val="20"/>
          <w:szCs w:val="20"/>
        </w:rPr>
        <w:t>S</w:t>
      </w:r>
      <w:r w:rsidRPr="00CC7F78">
        <w:rPr>
          <w:rFonts w:ascii="Arial" w:hAnsi="Arial" w:cs="Arial"/>
          <w:sz w:val="20"/>
          <w:szCs w:val="20"/>
        </w:rPr>
        <w:t xml:space="preserve">mlouvy. O předání </w:t>
      </w:r>
      <w:r w:rsidR="00F60426" w:rsidRPr="00CC7F78">
        <w:rPr>
          <w:rFonts w:ascii="Arial" w:hAnsi="Arial" w:cs="Arial"/>
          <w:sz w:val="20"/>
          <w:szCs w:val="20"/>
        </w:rPr>
        <w:t>Z</w:t>
      </w:r>
      <w:r w:rsidRPr="00CC7F78">
        <w:rPr>
          <w:rFonts w:ascii="Arial" w:hAnsi="Arial" w:cs="Arial"/>
          <w:sz w:val="20"/>
          <w:szCs w:val="20"/>
        </w:rPr>
        <w:t xml:space="preserve">hotovitelem a převzetí </w:t>
      </w:r>
      <w:r w:rsidR="00F60426" w:rsidRPr="00CC7F78">
        <w:rPr>
          <w:rFonts w:ascii="Arial" w:hAnsi="Arial" w:cs="Arial"/>
          <w:sz w:val="20"/>
          <w:szCs w:val="20"/>
        </w:rPr>
        <w:t>O</w:t>
      </w:r>
      <w:r w:rsidRPr="00CC7F78">
        <w:rPr>
          <w:rFonts w:ascii="Arial" w:hAnsi="Arial" w:cs="Arial"/>
          <w:sz w:val="20"/>
          <w:szCs w:val="20"/>
        </w:rPr>
        <w:t xml:space="preserve">bjednatelem celého řádně provedeného </w:t>
      </w:r>
      <w:r w:rsidR="00A34FCC" w:rsidRPr="00CC7F78">
        <w:rPr>
          <w:rFonts w:ascii="Arial" w:hAnsi="Arial" w:cs="Arial"/>
          <w:sz w:val="20"/>
          <w:szCs w:val="20"/>
        </w:rPr>
        <w:t>D</w:t>
      </w:r>
      <w:r w:rsidRPr="00CC7F78">
        <w:rPr>
          <w:rFonts w:ascii="Arial" w:hAnsi="Arial" w:cs="Arial"/>
          <w:sz w:val="20"/>
          <w:szCs w:val="20"/>
        </w:rPr>
        <w:t xml:space="preserve">íla </w:t>
      </w:r>
      <w:r w:rsidR="005402A9" w:rsidRPr="00CC7F78">
        <w:rPr>
          <w:rFonts w:ascii="Arial" w:hAnsi="Arial" w:cs="Arial"/>
          <w:sz w:val="20"/>
          <w:szCs w:val="20"/>
        </w:rPr>
        <w:t xml:space="preserve">podle této </w:t>
      </w:r>
      <w:r w:rsidR="00F60426" w:rsidRPr="00CC7F78">
        <w:rPr>
          <w:rFonts w:ascii="Arial" w:hAnsi="Arial" w:cs="Arial"/>
          <w:sz w:val="20"/>
          <w:szCs w:val="20"/>
        </w:rPr>
        <w:t>S</w:t>
      </w:r>
      <w:r w:rsidR="005402A9" w:rsidRPr="00CC7F78">
        <w:rPr>
          <w:rFonts w:ascii="Arial" w:hAnsi="Arial" w:cs="Arial"/>
          <w:sz w:val="20"/>
          <w:szCs w:val="20"/>
        </w:rPr>
        <w:t xml:space="preserve">mlouvy sepíše </w:t>
      </w:r>
      <w:r w:rsidR="00F60426" w:rsidRPr="00CC7F78">
        <w:rPr>
          <w:rFonts w:ascii="Arial" w:hAnsi="Arial" w:cs="Arial"/>
          <w:sz w:val="20"/>
          <w:szCs w:val="20"/>
        </w:rPr>
        <w:lastRenderedPageBreak/>
        <w:t>O</w:t>
      </w:r>
      <w:r w:rsidR="005402A9" w:rsidRPr="00CC7F78">
        <w:rPr>
          <w:rFonts w:ascii="Arial" w:hAnsi="Arial" w:cs="Arial"/>
          <w:sz w:val="20"/>
          <w:szCs w:val="20"/>
        </w:rPr>
        <w:t xml:space="preserve">bjednatel zápis, ve kterém se mimo jiné i uvede soupis případných drobných vad a nedodělků, které nebrání předání a převzetí </w:t>
      </w:r>
      <w:r w:rsidR="00A34FCC" w:rsidRPr="00CC7F78">
        <w:rPr>
          <w:rFonts w:ascii="Arial" w:hAnsi="Arial" w:cs="Arial"/>
          <w:sz w:val="20"/>
          <w:szCs w:val="20"/>
        </w:rPr>
        <w:t>D</w:t>
      </w:r>
      <w:r w:rsidR="005402A9" w:rsidRPr="00CC7F78">
        <w:rPr>
          <w:rFonts w:ascii="Arial" w:hAnsi="Arial" w:cs="Arial"/>
          <w:sz w:val="20"/>
          <w:szCs w:val="20"/>
        </w:rPr>
        <w:t xml:space="preserve">íla, tj. které nebrání řádnému užívání </w:t>
      </w:r>
      <w:r w:rsidR="00A34FCC" w:rsidRPr="00CC7F78">
        <w:rPr>
          <w:rFonts w:ascii="Arial" w:hAnsi="Arial" w:cs="Arial"/>
          <w:sz w:val="20"/>
          <w:szCs w:val="20"/>
        </w:rPr>
        <w:t>D</w:t>
      </w:r>
      <w:r w:rsidR="005402A9" w:rsidRPr="00CC7F78">
        <w:rPr>
          <w:rFonts w:ascii="Arial" w:hAnsi="Arial" w:cs="Arial"/>
          <w:sz w:val="20"/>
          <w:szCs w:val="20"/>
        </w:rPr>
        <w:t xml:space="preserve">íla podle této </w:t>
      </w:r>
      <w:r w:rsidR="00F60426" w:rsidRPr="00CC7F78">
        <w:rPr>
          <w:rFonts w:ascii="Arial" w:hAnsi="Arial" w:cs="Arial"/>
          <w:sz w:val="20"/>
          <w:szCs w:val="20"/>
        </w:rPr>
        <w:t>S</w:t>
      </w:r>
      <w:r w:rsidR="005402A9" w:rsidRPr="00CC7F78">
        <w:rPr>
          <w:rFonts w:ascii="Arial" w:hAnsi="Arial" w:cs="Arial"/>
          <w:sz w:val="20"/>
          <w:szCs w:val="20"/>
        </w:rPr>
        <w:t>mlouvy jak z hlediska funkčního,</w:t>
      </w:r>
      <w:r w:rsidR="00396C48" w:rsidRPr="00CC7F78">
        <w:rPr>
          <w:rFonts w:ascii="Arial" w:hAnsi="Arial" w:cs="Arial"/>
          <w:sz w:val="20"/>
          <w:szCs w:val="20"/>
        </w:rPr>
        <w:t xml:space="preserve"> tak</w:t>
      </w:r>
      <w:r w:rsidR="005402A9" w:rsidRPr="00CC7F78">
        <w:rPr>
          <w:rFonts w:ascii="Arial" w:hAnsi="Arial" w:cs="Arial"/>
          <w:sz w:val="20"/>
          <w:szCs w:val="20"/>
        </w:rPr>
        <w:t xml:space="preserve"> estetického, způsob odstranění těchto drobných vad a nedodělků </w:t>
      </w:r>
      <w:r w:rsidR="00F60426" w:rsidRPr="00CC7F78">
        <w:rPr>
          <w:rFonts w:ascii="Arial" w:hAnsi="Arial" w:cs="Arial"/>
          <w:sz w:val="20"/>
          <w:szCs w:val="20"/>
        </w:rPr>
        <w:t>Z</w:t>
      </w:r>
      <w:r w:rsidR="005402A9" w:rsidRPr="00CC7F78">
        <w:rPr>
          <w:rFonts w:ascii="Arial" w:hAnsi="Arial" w:cs="Arial"/>
          <w:sz w:val="20"/>
          <w:szCs w:val="20"/>
        </w:rPr>
        <w:t xml:space="preserve">hotovitelem na jeho náklad a účastníky této </w:t>
      </w:r>
      <w:r w:rsidR="00F60426" w:rsidRPr="00CC7F78">
        <w:rPr>
          <w:rFonts w:ascii="Arial" w:hAnsi="Arial" w:cs="Arial"/>
          <w:sz w:val="20"/>
          <w:szCs w:val="20"/>
        </w:rPr>
        <w:t>S</w:t>
      </w:r>
      <w:r w:rsidR="005402A9" w:rsidRPr="00CC7F78">
        <w:rPr>
          <w:rFonts w:ascii="Arial" w:hAnsi="Arial" w:cs="Arial"/>
          <w:sz w:val="20"/>
          <w:szCs w:val="20"/>
        </w:rPr>
        <w:t xml:space="preserve">mlouvy sjednaný termín pro odstranění všech těchto vad a nedodělků </w:t>
      </w:r>
      <w:r w:rsidR="00F60426" w:rsidRPr="00CC7F78">
        <w:rPr>
          <w:rFonts w:ascii="Arial" w:hAnsi="Arial" w:cs="Arial"/>
          <w:sz w:val="20"/>
          <w:szCs w:val="20"/>
        </w:rPr>
        <w:t>Z</w:t>
      </w:r>
      <w:r w:rsidR="005402A9" w:rsidRPr="00CC7F78">
        <w:rPr>
          <w:rFonts w:ascii="Arial" w:hAnsi="Arial" w:cs="Arial"/>
          <w:sz w:val="20"/>
          <w:szCs w:val="20"/>
        </w:rPr>
        <w:t>hotovitelem (přednostně do</w:t>
      </w:r>
      <w:r w:rsidR="008673B2" w:rsidRPr="00CC7F78">
        <w:rPr>
          <w:rFonts w:ascii="Arial" w:hAnsi="Arial" w:cs="Arial"/>
          <w:sz w:val="20"/>
          <w:szCs w:val="20"/>
        </w:rPr>
        <w:t xml:space="preserve"> účastníky této </w:t>
      </w:r>
      <w:r w:rsidR="00F60426" w:rsidRPr="00CC7F78">
        <w:rPr>
          <w:rFonts w:ascii="Arial" w:hAnsi="Arial" w:cs="Arial"/>
          <w:sz w:val="20"/>
          <w:szCs w:val="20"/>
        </w:rPr>
        <w:t>S</w:t>
      </w:r>
      <w:r w:rsidR="008673B2" w:rsidRPr="00CC7F78">
        <w:rPr>
          <w:rFonts w:ascii="Arial" w:hAnsi="Arial" w:cs="Arial"/>
          <w:sz w:val="20"/>
          <w:szCs w:val="20"/>
        </w:rPr>
        <w:t>ml</w:t>
      </w:r>
      <w:r w:rsidR="007C4C8D" w:rsidRPr="00CC7F78">
        <w:rPr>
          <w:rFonts w:ascii="Arial" w:hAnsi="Arial" w:cs="Arial"/>
          <w:sz w:val="20"/>
          <w:szCs w:val="20"/>
        </w:rPr>
        <w:t xml:space="preserve">ouvy v čl. IV odst. </w:t>
      </w:r>
      <w:r w:rsidR="00151967" w:rsidRPr="00CC7F78">
        <w:rPr>
          <w:rFonts w:ascii="Arial" w:hAnsi="Arial" w:cs="Arial"/>
          <w:sz w:val="20"/>
          <w:szCs w:val="20"/>
        </w:rPr>
        <w:t xml:space="preserve">2 </w:t>
      </w:r>
      <w:r w:rsidR="007C4C8D" w:rsidRPr="00CC7F78">
        <w:rPr>
          <w:rFonts w:ascii="Arial" w:hAnsi="Arial" w:cs="Arial"/>
          <w:sz w:val="20"/>
          <w:szCs w:val="20"/>
        </w:rPr>
        <w:t xml:space="preserve">písm. </w:t>
      </w:r>
      <w:r w:rsidR="008F37CB" w:rsidRPr="00CC7F78">
        <w:rPr>
          <w:rFonts w:ascii="Arial" w:hAnsi="Arial" w:cs="Arial"/>
          <w:sz w:val="20"/>
          <w:szCs w:val="20"/>
        </w:rPr>
        <w:t>e</w:t>
      </w:r>
      <w:r w:rsidR="00B422F1" w:rsidRPr="00CC7F78">
        <w:rPr>
          <w:rFonts w:ascii="Arial" w:hAnsi="Arial" w:cs="Arial"/>
          <w:sz w:val="20"/>
          <w:szCs w:val="20"/>
        </w:rPr>
        <w:t>)</w:t>
      </w:r>
      <w:r w:rsidR="005402A9" w:rsidRPr="00CC7F78">
        <w:rPr>
          <w:rFonts w:ascii="Arial" w:hAnsi="Arial" w:cs="Arial"/>
          <w:sz w:val="20"/>
          <w:szCs w:val="20"/>
        </w:rPr>
        <w:t xml:space="preserve"> </w:t>
      </w:r>
      <w:r w:rsidR="00AB322E" w:rsidRPr="00CC7F78">
        <w:rPr>
          <w:rFonts w:ascii="Arial" w:hAnsi="Arial" w:cs="Arial"/>
          <w:sz w:val="20"/>
          <w:szCs w:val="20"/>
        </w:rPr>
        <w:t>s</w:t>
      </w:r>
      <w:r w:rsidR="005402A9" w:rsidRPr="00CC7F78">
        <w:rPr>
          <w:rFonts w:ascii="Arial" w:hAnsi="Arial" w:cs="Arial"/>
          <w:sz w:val="20"/>
          <w:szCs w:val="20"/>
        </w:rPr>
        <w:t xml:space="preserve">jednaném termínu pro předání </w:t>
      </w:r>
      <w:r w:rsidR="00443C41" w:rsidRPr="00CC7F78">
        <w:rPr>
          <w:rFonts w:ascii="Arial" w:hAnsi="Arial" w:cs="Arial"/>
          <w:sz w:val="20"/>
          <w:szCs w:val="20"/>
        </w:rPr>
        <w:t>vyklizeného staveniště, tj. do 5</w:t>
      </w:r>
      <w:r w:rsidR="005402A9" w:rsidRPr="00CC7F78">
        <w:rPr>
          <w:rFonts w:ascii="Arial" w:hAnsi="Arial" w:cs="Arial"/>
          <w:sz w:val="20"/>
          <w:szCs w:val="20"/>
        </w:rPr>
        <w:t xml:space="preserve"> dnů od předání a převzetí </w:t>
      </w:r>
      <w:r w:rsidR="008F37CB" w:rsidRPr="00CC7F78">
        <w:rPr>
          <w:rFonts w:ascii="Arial" w:hAnsi="Arial" w:cs="Arial"/>
          <w:sz w:val="20"/>
          <w:szCs w:val="20"/>
        </w:rPr>
        <w:t>D</w:t>
      </w:r>
      <w:r w:rsidR="005402A9" w:rsidRPr="00CC7F78">
        <w:rPr>
          <w:rFonts w:ascii="Arial" w:hAnsi="Arial" w:cs="Arial"/>
          <w:sz w:val="20"/>
          <w:szCs w:val="20"/>
        </w:rPr>
        <w:t xml:space="preserve">íla podle této smlouvy). Předání a převzetí řádně provedeného </w:t>
      </w:r>
      <w:r w:rsidR="008F37CB" w:rsidRPr="00CC7F78">
        <w:rPr>
          <w:rFonts w:ascii="Arial" w:hAnsi="Arial" w:cs="Arial"/>
          <w:sz w:val="20"/>
          <w:szCs w:val="20"/>
        </w:rPr>
        <w:t>D</w:t>
      </w:r>
      <w:r w:rsidR="005402A9" w:rsidRPr="00CC7F78">
        <w:rPr>
          <w:rFonts w:ascii="Arial" w:hAnsi="Arial" w:cs="Arial"/>
          <w:sz w:val="20"/>
          <w:szCs w:val="20"/>
        </w:rPr>
        <w:t xml:space="preserve">íla podle této </w:t>
      </w:r>
      <w:r w:rsidR="00F60426" w:rsidRPr="00CC7F78">
        <w:rPr>
          <w:rFonts w:ascii="Arial" w:hAnsi="Arial" w:cs="Arial"/>
          <w:sz w:val="20"/>
          <w:szCs w:val="20"/>
        </w:rPr>
        <w:t>S</w:t>
      </w:r>
      <w:r w:rsidR="005402A9" w:rsidRPr="00CC7F78">
        <w:rPr>
          <w:rFonts w:ascii="Arial" w:hAnsi="Arial" w:cs="Arial"/>
          <w:sz w:val="20"/>
          <w:szCs w:val="20"/>
        </w:rPr>
        <w:t xml:space="preserve">mlouvy je řádně provedeno (ukončeno) až podepsáním předávacího protokolu zástupci </w:t>
      </w:r>
      <w:r w:rsidR="00F60426" w:rsidRPr="00CC7F78">
        <w:rPr>
          <w:rFonts w:ascii="Arial" w:hAnsi="Arial" w:cs="Arial"/>
          <w:sz w:val="20"/>
          <w:szCs w:val="20"/>
        </w:rPr>
        <w:t>Z</w:t>
      </w:r>
      <w:r w:rsidR="005402A9" w:rsidRPr="00CC7F78">
        <w:rPr>
          <w:rFonts w:ascii="Arial" w:hAnsi="Arial" w:cs="Arial"/>
          <w:sz w:val="20"/>
          <w:szCs w:val="20"/>
        </w:rPr>
        <w:t>hotovitele</w:t>
      </w:r>
      <w:r w:rsidR="007C21CA" w:rsidRPr="00CC7F78">
        <w:rPr>
          <w:rFonts w:ascii="Arial" w:hAnsi="Arial" w:cs="Arial"/>
          <w:sz w:val="20"/>
          <w:szCs w:val="20"/>
        </w:rPr>
        <w:t xml:space="preserve"> a</w:t>
      </w:r>
      <w:r w:rsidR="005402A9" w:rsidRPr="00CC7F78">
        <w:rPr>
          <w:rFonts w:ascii="Arial" w:hAnsi="Arial" w:cs="Arial"/>
          <w:sz w:val="20"/>
          <w:szCs w:val="20"/>
        </w:rPr>
        <w:t xml:space="preserve"> </w:t>
      </w:r>
      <w:r w:rsidR="00F60426" w:rsidRPr="00CC7F78">
        <w:rPr>
          <w:rFonts w:ascii="Arial" w:hAnsi="Arial" w:cs="Arial"/>
          <w:sz w:val="20"/>
          <w:szCs w:val="20"/>
        </w:rPr>
        <w:t>O</w:t>
      </w:r>
      <w:r w:rsidR="005402A9" w:rsidRPr="00CC7F78">
        <w:rPr>
          <w:rFonts w:ascii="Arial" w:hAnsi="Arial" w:cs="Arial"/>
          <w:sz w:val="20"/>
          <w:szCs w:val="20"/>
        </w:rPr>
        <w:t>bjednatele (vč. TD</w:t>
      </w:r>
      <w:r w:rsidR="00502957" w:rsidRPr="00CC7F78">
        <w:rPr>
          <w:rFonts w:ascii="Arial" w:hAnsi="Arial" w:cs="Arial"/>
          <w:sz w:val="20"/>
          <w:szCs w:val="20"/>
        </w:rPr>
        <w:t>I</w:t>
      </w:r>
      <w:r w:rsidR="005402A9" w:rsidRPr="00CC7F78">
        <w:rPr>
          <w:rFonts w:ascii="Arial" w:hAnsi="Arial" w:cs="Arial"/>
          <w:sz w:val="20"/>
          <w:szCs w:val="20"/>
        </w:rPr>
        <w:t>)</w:t>
      </w:r>
      <w:r w:rsidR="00B422F1" w:rsidRPr="00CC7F78">
        <w:rPr>
          <w:rFonts w:ascii="Arial" w:hAnsi="Arial" w:cs="Arial"/>
          <w:sz w:val="20"/>
          <w:szCs w:val="20"/>
        </w:rPr>
        <w:t xml:space="preserve"> a</w:t>
      </w:r>
      <w:r w:rsidR="00F86259" w:rsidRPr="00CC7F78">
        <w:rPr>
          <w:rFonts w:ascii="Arial" w:hAnsi="Arial" w:cs="Arial"/>
          <w:sz w:val="20"/>
          <w:szCs w:val="20"/>
        </w:rPr>
        <w:t xml:space="preserve"> </w:t>
      </w:r>
      <w:r w:rsidR="00141D8B" w:rsidRPr="00CC7F78">
        <w:rPr>
          <w:rFonts w:ascii="Arial" w:hAnsi="Arial" w:cs="Arial"/>
          <w:sz w:val="20"/>
          <w:szCs w:val="20"/>
        </w:rPr>
        <w:t>P</w:t>
      </w:r>
      <w:r w:rsidR="00F86259" w:rsidRPr="00CC7F78">
        <w:rPr>
          <w:rFonts w:ascii="Arial" w:hAnsi="Arial" w:cs="Arial"/>
          <w:sz w:val="20"/>
          <w:szCs w:val="20"/>
        </w:rPr>
        <w:t>rojektantem</w:t>
      </w:r>
      <w:r w:rsidR="005467FB" w:rsidRPr="00CC7F78">
        <w:rPr>
          <w:rFonts w:ascii="Arial" w:hAnsi="Arial" w:cs="Arial"/>
          <w:sz w:val="20"/>
          <w:szCs w:val="20"/>
        </w:rPr>
        <w:t xml:space="preserve"> stavby.</w:t>
      </w:r>
    </w:p>
    <w:p w14:paraId="11065FDD" w14:textId="68D86183" w:rsidR="003773C3" w:rsidRPr="00CC7F78" w:rsidRDefault="004D3E32" w:rsidP="009954E4">
      <w:pPr>
        <w:pStyle w:val="Odstavecseseznamem"/>
        <w:numPr>
          <w:ilvl w:val="0"/>
          <w:numId w:val="16"/>
        </w:numPr>
        <w:tabs>
          <w:tab w:val="left" w:pos="993"/>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vyzve </w:t>
      </w:r>
      <w:r w:rsidR="00F60426" w:rsidRPr="00CC7F78">
        <w:rPr>
          <w:rFonts w:ascii="Arial" w:hAnsi="Arial" w:cs="Arial"/>
          <w:sz w:val="20"/>
          <w:szCs w:val="20"/>
        </w:rPr>
        <w:t>O</w:t>
      </w:r>
      <w:r w:rsidRPr="00CC7F78">
        <w:rPr>
          <w:rFonts w:ascii="Arial" w:hAnsi="Arial" w:cs="Arial"/>
          <w:sz w:val="20"/>
          <w:szCs w:val="20"/>
        </w:rPr>
        <w:t xml:space="preserve">bjednatele k převzetí řádně provedeného </w:t>
      </w:r>
      <w:r w:rsidR="008F37CB" w:rsidRPr="00CC7F78">
        <w:rPr>
          <w:rFonts w:ascii="Arial" w:hAnsi="Arial" w:cs="Arial"/>
          <w:sz w:val="20"/>
          <w:szCs w:val="20"/>
        </w:rPr>
        <w:t>D</w:t>
      </w:r>
      <w:r w:rsidRPr="00CC7F78">
        <w:rPr>
          <w:rFonts w:ascii="Arial" w:hAnsi="Arial" w:cs="Arial"/>
          <w:sz w:val="20"/>
          <w:szCs w:val="20"/>
        </w:rPr>
        <w:t xml:space="preserve">íla podle této </w:t>
      </w:r>
      <w:r w:rsidR="00F60426" w:rsidRPr="00CC7F78">
        <w:rPr>
          <w:rFonts w:ascii="Arial" w:hAnsi="Arial" w:cs="Arial"/>
          <w:sz w:val="20"/>
          <w:szCs w:val="20"/>
        </w:rPr>
        <w:t>S</w:t>
      </w:r>
      <w:r w:rsidRPr="00CC7F78">
        <w:rPr>
          <w:rFonts w:ascii="Arial" w:hAnsi="Arial" w:cs="Arial"/>
          <w:sz w:val="20"/>
          <w:szCs w:val="20"/>
        </w:rPr>
        <w:t>mlouvy nejméně tři pracovní dny před sjednaným termínem před</w:t>
      </w:r>
      <w:r w:rsidR="00910633" w:rsidRPr="00CC7F78">
        <w:rPr>
          <w:rFonts w:ascii="Arial" w:hAnsi="Arial" w:cs="Arial"/>
          <w:sz w:val="20"/>
          <w:szCs w:val="20"/>
        </w:rPr>
        <w:t xml:space="preserve">ání a převzetí díla podle čl. IV odst. </w:t>
      </w:r>
      <w:r w:rsidR="007C21CA" w:rsidRPr="00CC7F78">
        <w:rPr>
          <w:rFonts w:ascii="Arial" w:hAnsi="Arial" w:cs="Arial"/>
          <w:sz w:val="20"/>
          <w:szCs w:val="20"/>
        </w:rPr>
        <w:t xml:space="preserve">2 </w:t>
      </w:r>
      <w:r w:rsidR="00910633" w:rsidRPr="00CC7F78">
        <w:rPr>
          <w:rFonts w:ascii="Arial" w:hAnsi="Arial" w:cs="Arial"/>
          <w:sz w:val="20"/>
          <w:szCs w:val="20"/>
        </w:rPr>
        <w:t xml:space="preserve">písm. </w:t>
      </w:r>
      <w:r w:rsidR="008F37CB" w:rsidRPr="00CC7F78">
        <w:rPr>
          <w:rFonts w:ascii="Arial" w:hAnsi="Arial" w:cs="Arial"/>
          <w:sz w:val="20"/>
          <w:szCs w:val="20"/>
        </w:rPr>
        <w:t>d</w:t>
      </w:r>
      <w:r w:rsidR="00910633" w:rsidRPr="00CC7F78">
        <w:rPr>
          <w:rFonts w:ascii="Arial" w:hAnsi="Arial" w:cs="Arial"/>
          <w:sz w:val="20"/>
          <w:szCs w:val="20"/>
        </w:rPr>
        <w:t xml:space="preserve">) </w:t>
      </w:r>
      <w:r w:rsidRPr="00CC7F78">
        <w:rPr>
          <w:rFonts w:ascii="Arial" w:hAnsi="Arial" w:cs="Arial"/>
          <w:sz w:val="20"/>
          <w:szCs w:val="20"/>
        </w:rPr>
        <w:t xml:space="preserve">této </w:t>
      </w:r>
      <w:r w:rsidR="00F60426" w:rsidRPr="00CC7F78">
        <w:rPr>
          <w:rFonts w:ascii="Arial" w:hAnsi="Arial" w:cs="Arial"/>
          <w:sz w:val="20"/>
          <w:szCs w:val="20"/>
        </w:rPr>
        <w:t>S</w:t>
      </w:r>
      <w:r w:rsidRPr="00CC7F78">
        <w:rPr>
          <w:rFonts w:ascii="Arial" w:hAnsi="Arial" w:cs="Arial"/>
          <w:sz w:val="20"/>
          <w:szCs w:val="20"/>
        </w:rPr>
        <w:t xml:space="preserve">mlouvy. Objednatel na základě této výzvy připraví návrh zápisu o předání a převzetí </w:t>
      </w:r>
      <w:r w:rsidR="008F37CB" w:rsidRPr="00CC7F78">
        <w:rPr>
          <w:rFonts w:ascii="Arial" w:hAnsi="Arial" w:cs="Arial"/>
          <w:sz w:val="20"/>
          <w:szCs w:val="20"/>
        </w:rPr>
        <w:t>D</w:t>
      </w:r>
      <w:r w:rsidRPr="00CC7F78">
        <w:rPr>
          <w:rFonts w:ascii="Arial" w:hAnsi="Arial" w:cs="Arial"/>
          <w:sz w:val="20"/>
          <w:szCs w:val="20"/>
        </w:rPr>
        <w:t xml:space="preserve">íla provedeného podle této </w:t>
      </w:r>
      <w:r w:rsidR="00F60426" w:rsidRPr="00CC7F78">
        <w:rPr>
          <w:rFonts w:ascii="Arial" w:hAnsi="Arial" w:cs="Arial"/>
          <w:sz w:val="20"/>
          <w:szCs w:val="20"/>
        </w:rPr>
        <w:t>S</w:t>
      </w:r>
      <w:r w:rsidRPr="00CC7F78">
        <w:rPr>
          <w:rFonts w:ascii="Arial" w:hAnsi="Arial" w:cs="Arial"/>
          <w:sz w:val="20"/>
          <w:szCs w:val="20"/>
        </w:rPr>
        <w:t xml:space="preserve">mlouvy a zajistí účast </w:t>
      </w:r>
      <w:r w:rsidR="00F60426" w:rsidRPr="00CC7F78">
        <w:rPr>
          <w:rFonts w:ascii="Arial" w:hAnsi="Arial" w:cs="Arial"/>
          <w:sz w:val="20"/>
          <w:szCs w:val="20"/>
        </w:rPr>
        <w:t>O</w:t>
      </w:r>
      <w:r w:rsidR="0038510E" w:rsidRPr="00CC7F78">
        <w:rPr>
          <w:rFonts w:ascii="Arial" w:hAnsi="Arial" w:cs="Arial"/>
          <w:sz w:val="20"/>
          <w:szCs w:val="20"/>
        </w:rPr>
        <w:t xml:space="preserve">bjednatele a </w:t>
      </w:r>
      <w:r w:rsidRPr="00CC7F78">
        <w:rPr>
          <w:rFonts w:ascii="Arial" w:hAnsi="Arial" w:cs="Arial"/>
          <w:sz w:val="20"/>
          <w:szCs w:val="20"/>
        </w:rPr>
        <w:t>TD</w:t>
      </w:r>
      <w:r w:rsidR="00502957" w:rsidRPr="00CC7F78">
        <w:rPr>
          <w:rFonts w:ascii="Arial" w:hAnsi="Arial" w:cs="Arial"/>
          <w:sz w:val="20"/>
          <w:szCs w:val="20"/>
        </w:rPr>
        <w:t>I</w:t>
      </w:r>
      <w:r w:rsidRPr="00CC7F78">
        <w:rPr>
          <w:rFonts w:ascii="Arial" w:hAnsi="Arial" w:cs="Arial"/>
          <w:sz w:val="20"/>
          <w:szCs w:val="20"/>
        </w:rPr>
        <w:t xml:space="preserve">, </w:t>
      </w:r>
      <w:r w:rsidR="00141D8B" w:rsidRPr="00CC7F78">
        <w:rPr>
          <w:rFonts w:ascii="Arial" w:hAnsi="Arial" w:cs="Arial"/>
          <w:sz w:val="20"/>
          <w:szCs w:val="20"/>
        </w:rPr>
        <w:t>P</w:t>
      </w:r>
      <w:r w:rsidRPr="00CC7F78">
        <w:rPr>
          <w:rFonts w:ascii="Arial" w:hAnsi="Arial" w:cs="Arial"/>
          <w:sz w:val="20"/>
          <w:szCs w:val="20"/>
        </w:rPr>
        <w:t>rojektanta, při tomto předání a převzetí díla.</w:t>
      </w:r>
    </w:p>
    <w:p w14:paraId="3C985DAE" w14:textId="53C083FE" w:rsidR="007006AA" w:rsidRPr="00CC7F78" w:rsidRDefault="007006AA" w:rsidP="009954E4">
      <w:pPr>
        <w:pStyle w:val="Odstavecseseznamem"/>
        <w:numPr>
          <w:ilvl w:val="0"/>
          <w:numId w:val="16"/>
        </w:numPr>
        <w:tabs>
          <w:tab w:val="left" w:pos="993"/>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Objednatel </w:t>
      </w:r>
      <w:r w:rsidR="00A11A7E" w:rsidRPr="00CC7F78">
        <w:rPr>
          <w:rFonts w:ascii="Arial" w:hAnsi="Arial" w:cs="Arial"/>
          <w:sz w:val="20"/>
          <w:szCs w:val="20"/>
          <w:u w:val="wave"/>
        </w:rPr>
        <w:t>je</w:t>
      </w:r>
      <w:r w:rsidR="00A11A7E" w:rsidRPr="00CC7F78">
        <w:rPr>
          <w:rFonts w:ascii="Arial" w:hAnsi="Arial" w:cs="Arial"/>
          <w:sz w:val="20"/>
          <w:szCs w:val="20"/>
        </w:rPr>
        <w:t xml:space="preserve"> </w:t>
      </w:r>
      <w:r w:rsidRPr="00CC7F78">
        <w:rPr>
          <w:rFonts w:ascii="Arial" w:hAnsi="Arial" w:cs="Arial"/>
          <w:sz w:val="20"/>
          <w:szCs w:val="20"/>
        </w:rPr>
        <w:t xml:space="preserve">povinen převzít </w:t>
      </w:r>
      <w:r w:rsidR="008F37CB" w:rsidRPr="00CC7F78">
        <w:rPr>
          <w:rFonts w:ascii="Arial" w:hAnsi="Arial" w:cs="Arial"/>
          <w:sz w:val="20"/>
          <w:szCs w:val="20"/>
        </w:rPr>
        <w:t>D</w:t>
      </w:r>
      <w:r w:rsidRPr="00CC7F78">
        <w:rPr>
          <w:rFonts w:ascii="Arial" w:hAnsi="Arial" w:cs="Arial"/>
          <w:sz w:val="20"/>
          <w:szCs w:val="20"/>
        </w:rPr>
        <w:t xml:space="preserve">ílo </w:t>
      </w:r>
      <w:r w:rsidR="008F37CB" w:rsidRPr="00CC7F78">
        <w:rPr>
          <w:rFonts w:ascii="Arial" w:hAnsi="Arial" w:cs="Arial"/>
          <w:sz w:val="20"/>
          <w:szCs w:val="20"/>
        </w:rPr>
        <w:t xml:space="preserve">od </w:t>
      </w:r>
      <w:r w:rsidR="00F60426" w:rsidRPr="00CC7F78">
        <w:rPr>
          <w:rFonts w:ascii="Arial" w:hAnsi="Arial" w:cs="Arial"/>
          <w:sz w:val="20"/>
          <w:szCs w:val="20"/>
        </w:rPr>
        <w:t>Z</w:t>
      </w:r>
      <w:r w:rsidRPr="00CC7F78">
        <w:rPr>
          <w:rFonts w:ascii="Arial" w:hAnsi="Arial" w:cs="Arial"/>
          <w:sz w:val="20"/>
          <w:szCs w:val="20"/>
        </w:rPr>
        <w:t>hotovitele</w:t>
      </w:r>
      <w:r w:rsidR="00553C64" w:rsidRPr="00CC7F78">
        <w:rPr>
          <w:rFonts w:ascii="Arial" w:hAnsi="Arial" w:cs="Arial"/>
          <w:sz w:val="20"/>
          <w:szCs w:val="20"/>
        </w:rPr>
        <w:t>,</w:t>
      </w:r>
      <w:r w:rsidRPr="00CC7F78">
        <w:rPr>
          <w:rFonts w:ascii="Arial" w:hAnsi="Arial" w:cs="Arial"/>
          <w:sz w:val="20"/>
          <w:szCs w:val="20"/>
        </w:rPr>
        <w:t xml:space="preserve"> i když toto </w:t>
      </w:r>
      <w:r w:rsidR="008F37CB" w:rsidRPr="00CC7F78">
        <w:rPr>
          <w:rFonts w:ascii="Arial" w:hAnsi="Arial" w:cs="Arial"/>
          <w:sz w:val="20"/>
          <w:szCs w:val="20"/>
        </w:rPr>
        <w:t>D</w:t>
      </w:r>
      <w:r w:rsidRPr="00CC7F78">
        <w:rPr>
          <w:rFonts w:ascii="Arial" w:hAnsi="Arial" w:cs="Arial"/>
          <w:sz w:val="20"/>
          <w:szCs w:val="20"/>
        </w:rPr>
        <w:t>ílo vykazuje i jen ojedinělé drobné vady či</w:t>
      </w:r>
      <w:r w:rsidR="00F2654C" w:rsidRPr="00CC7F78">
        <w:rPr>
          <w:rFonts w:ascii="Arial" w:hAnsi="Arial" w:cs="Arial"/>
          <w:sz w:val="20"/>
          <w:szCs w:val="20"/>
        </w:rPr>
        <w:t xml:space="preserve"> drobné nedodělky, které by samy</w:t>
      </w:r>
      <w:r w:rsidRPr="00CC7F78">
        <w:rPr>
          <w:rFonts w:ascii="Arial" w:hAnsi="Arial" w:cs="Arial"/>
          <w:sz w:val="20"/>
          <w:szCs w:val="20"/>
        </w:rPr>
        <w:t xml:space="preserve"> o sobě ani ve spojení s jinými nebránily řádnému užívání</w:t>
      </w:r>
      <w:r w:rsidR="006F5428" w:rsidRPr="00CC7F78">
        <w:rPr>
          <w:rFonts w:ascii="Arial" w:hAnsi="Arial" w:cs="Arial"/>
          <w:sz w:val="20"/>
          <w:szCs w:val="20"/>
        </w:rPr>
        <w:t xml:space="preserve"> </w:t>
      </w:r>
      <w:r w:rsidR="001641F6" w:rsidRPr="00CC7F78">
        <w:rPr>
          <w:rFonts w:ascii="Arial" w:hAnsi="Arial" w:cs="Arial"/>
          <w:sz w:val="20"/>
          <w:szCs w:val="20"/>
        </w:rPr>
        <w:t>D</w:t>
      </w:r>
      <w:r w:rsidR="006F5428" w:rsidRPr="00CC7F78">
        <w:rPr>
          <w:rFonts w:ascii="Arial" w:hAnsi="Arial" w:cs="Arial"/>
          <w:sz w:val="20"/>
          <w:szCs w:val="20"/>
        </w:rPr>
        <w:t>íla a řádné</w:t>
      </w:r>
      <w:r w:rsidR="00E33C29" w:rsidRPr="00CC7F78">
        <w:rPr>
          <w:rFonts w:ascii="Arial" w:hAnsi="Arial" w:cs="Arial"/>
          <w:sz w:val="20"/>
          <w:szCs w:val="20"/>
        </w:rPr>
        <w:t xml:space="preserve"> funkci tohoto </w:t>
      </w:r>
      <w:r w:rsidR="001641F6" w:rsidRPr="00CC7F78">
        <w:rPr>
          <w:rFonts w:ascii="Arial" w:hAnsi="Arial" w:cs="Arial"/>
          <w:sz w:val="20"/>
          <w:szCs w:val="20"/>
        </w:rPr>
        <w:t>D</w:t>
      </w:r>
      <w:r w:rsidR="00E33C29" w:rsidRPr="00CC7F78">
        <w:rPr>
          <w:rFonts w:ascii="Arial" w:hAnsi="Arial" w:cs="Arial"/>
          <w:sz w:val="20"/>
          <w:szCs w:val="20"/>
        </w:rPr>
        <w:t xml:space="preserve">íla. V zápisu o předání a převzetí </w:t>
      </w:r>
      <w:r w:rsidR="001641F6" w:rsidRPr="00CC7F78">
        <w:rPr>
          <w:rFonts w:ascii="Arial" w:hAnsi="Arial" w:cs="Arial"/>
          <w:sz w:val="20"/>
          <w:szCs w:val="20"/>
        </w:rPr>
        <w:t>D</w:t>
      </w:r>
      <w:r w:rsidR="00E33C29" w:rsidRPr="00CC7F78">
        <w:rPr>
          <w:rFonts w:ascii="Arial" w:hAnsi="Arial" w:cs="Arial"/>
          <w:sz w:val="20"/>
          <w:szCs w:val="20"/>
        </w:rPr>
        <w:t xml:space="preserve">íla podle této smlouvy musí být v takovém případě </w:t>
      </w:r>
      <w:r w:rsidR="002E12B6" w:rsidRPr="00CC7F78">
        <w:rPr>
          <w:rFonts w:ascii="Arial" w:hAnsi="Arial" w:cs="Arial"/>
          <w:sz w:val="20"/>
          <w:szCs w:val="20"/>
        </w:rPr>
        <w:t>u</w:t>
      </w:r>
      <w:r w:rsidR="00E33C29" w:rsidRPr="00CC7F78">
        <w:rPr>
          <w:rFonts w:ascii="Arial" w:hAnsi="Arial" w:cs="Arial"/>
          <w:sz w:val="20"/>
          <w:szCs w:val="20"/>
        </w:rPr>
        <w:t xml:space="preserve">vedena písemná dohoda </w:t>
      </w:r>
      <w:r w:rsidR="00F60426" w:rsidRPr="00CC7F78">
        <w:rPr>
          <w:rFonts w:ascii="Arial" w:hAnsi="Arial" w:cs="Arial"/>
          <w:sz w:val="20"/>
          <w:szCs w:val="20"/>
        </w:rPr>
        <w:t>O</w:t>
      </w:r>
      <w:r w:rsidR="00E33C29" w:rsidRPr="00CC7F78">
        <w:rPr>
          <w:rFonts w:ascii="Arial" w:hAnsi="Arial" w:cs="Arial"/>
          <w:sz w:val="20"/>
          <w:szCs w:val="20"/>
        </w:rPr>
        <w:t>bjednatele</w:t>
      </w:r>
      <w:r w:rsidR="005507C0" w:rsidRPr="00CC7F78">
        <w:rPr>
          <w:rFonts w:ascii="Arial" w:hAnsi="Arial" w:cs="Arial"/>
          <w:sz w:val="20"/>
          <w:szCs w:val="20"/>
        </w:rPr>
        <w:t xml:space="preserve"> </w:t>
      </w:r>
      <w:r w:rsidR="00E33C29" w:rsidRPr="00CC7F78">
        <w:rPr>
          <w:rFonts w:ascii="Arial" w:hAnsi="Arial" w:cs="Arial"/>
          <w:sz w:val="20"/>
          <w:szCs w:val="20"/>
        </w:rPr>
        <w:t xml:space="preserve">a </w:t>
      </w:r>
      <w:r w:rsidR="00F60426" w:rsidRPr="00CC7F78">
        <w:rPr>
          <w:rFonts w:ascii="Arial" w:hAnsi="Arial" w:cs="Arial"/>
          <w:sz w:val="20"/>
          <w:szCs w:val="20"/>
        </w:rPr>
        <w:t>Z</w:t>
      </w:r>
      <w:r w:rsidR="00E33C29" w:rsidRPr="00CC7F78">
        <w:rPr>
          <w:rFonts w:ascii="Arial" w:hAnsi="Arial" w:cs="Arial"/>
          <w:sz w:val="20"/>
          <w:szCs w:val="20"/>
        </w:rPr>
        <w:t xml:space="preserve">hotovitele </w:t>
      </w:r>
      <w:r w:rsidR="00002CF8" w:rsidRPr="00CC7F78">
        <w:rPr>
          <w:rFonts w:ascii="Arial" w:hAnsi="Arial" w:cs="Arial"/>
          <w:sz w:val="20"/>
          <w:szCs w:val="20"/>
        </w:rPr>
        <w:t xml:space="preserve">s uvedením sjednaného termínu odstranění těchto řádně specifikovaných drobných vad a nedodělků </w:t>
      </w:r>
      <w:r w:rsidR="006E03B4" w:rsidRPr="00CC7F78">
        <w:rPr>
          <w:rFonts w:ascii="Arial" w:hAnsi="Arial" w:cs="Arial"/>
          <w:sz w:val="20"/>
          <w:szCs w:val="20"/>
        </w:rPr>
        <w:t>Z</w:t>
      </w:r>
      <w:r w:rsidR="00002CF8" w:rsidRPr="00CC7F78">
        <w:rPr>
          <w:rFonts w:ascii="Arial" w:hAnsi="Arial" w:cs="Arial"/>
          <w:sz w:val="20"/>
          <w:szCs w:val="20"/>
        </w:rPr>
        <w:t xml:space="preserve">hotovitelem po předání a převzetí a s uvedením sjednaných podmínek </w:t>
      </w:r>
      <w:r w:rsidR="005B6A69" w:rsidRPr="00CC7F78">
        <w:rPr>
          <w:rFonts w:ascii="Arial" w:hAnsi="Arial" w:cs="Arial"/>
          <w:sz w:val="20"/>
          <w:szCs w:val="20"/>
        </w:rPr>
        <w:t>pro provedení těchto oprav a odstranění nedodělků tak, aby řádné užívání předmětné stavby bylo co nejméně omezeno.</w:t>
      </w:r>
      <w:r w:rsidR="002E12B6" w:rsidRPr="00CC7F78">
        <w:rPr>
          <w:rFonts w:ascii="Arial" w:hAnsi="Arial" w:cs="Arial"/>
          <w:sz w:val="20"/>
          <w:szCs w:val="20"/>
        </w:rPr>
        <w:t xml:space="preserve"> Dostane-li se </w:t>
      </w:r>
      <w:r w:rsidR="00624F1B" w:rsidRPr="00CC7F78">
        <w:rPr>
          <w:rFonts w:ascii="Arial" w:hAnsi="Arial" w:cs="Arial"/>
          <w:sz w:val="20"/>
          <w:szCs w:val="20"/>
        </w:rPr>
        <w:t>Z</w:t>
      </w:r>
      <w:r w:rsidR="002E12B6" w:rsidRPr="00CC7F78">
        <w:rPr>
          <w:rFonts w:ascii="Arial" w:hAnsi="Arial" w:cs="Arial"/>
          <w:sz w:val="20"/>
          <w:szCs w:val="20"/>
        </w:rPr>
        <w:t>hotovitel s řádným provedením odstranění těchto vad a nedodělků do prodlení</w:t>
      </w:r>
      <w:r w:rsidR="009812DC" w:rsidRPr="00CC7F78">
        <w:rPr>
          <w:rFonts w:ascii="Arial" w:hAnsi="Arial" w:cs="Arial"/>
          <w:sz w:val="20"/>
          <w:szCs w:val="20"/>
        </w:rPr>
        <w:t>,</w:t>
      </w:r>
      <w:r w:rsidR="002E12B6" w:rsidRPr="00CC7F78">
        <w:rPr>
          <w:rFonts w:ascii="Arial" w:hAnsi="Arial" w:cs="Arial"/>
          <w:sz w:val="20"/>
          <w:szCs w:val="20"/>
        </w:rPr>
        <w:t xml:space="preserve"> je povinen zaplatit </w:t>
      </w:r>
      <w:r w:rsidR="00624F1B" w:rsidRPr="00CC7F78">
        <w:rPr>
          <w:rFonts w:ascii="Arial" w:hAnsi="Arial" w:cs="Arial"/>
          <w:sz w:val="20"/>
          <w:szCs w:val="20"/>
        </w:rPr>
        <w:t>O</w:t>
      </w:r>
      <w:r w:rsidR="002E12B6" w:rsidRPr="00CC7F78">
        <w:rPr>
          <w:rFonts w:ascii="Arial" w:hAnsi="Arial" w:cs="Arial"/>
          <w:sz w:val="20"/>
          <w:szCs w:val="20"/>
        </w:rPr>
        <w:t xml:space="preserve">bjednateli smluvní pokutu podle čl. X odst. </w:t>
      </w:r>
      <w:r w:rsidR="00244630">
        <w:rPr>
          <w:rFonts w:ascii="Arial" w:hAnsi="Arial" w:cs="Arial"/>
          <w:sz w:val="20"/>
          <w:szCs w:val="20"/>
        </w:rPr>
        <w:t>4</w:t>
      </w:r>
      <w:r w:rsidR="002E12B6" w:rsidRPr="00CC7F78">
        <w:rPr>
          <w:rFonts w:ascii="Arial" w:hAnsi="Arial" w:cs="Arial"/>
          <w:sz w:val="20"/>
          <w:szCs w:val="20"/>
        </w:rPr>
        <w:t xml:space="preserve"> této </w:t>
      </w:r>
      <w:r w:rsidR="002E12B6" w:rsidRPr="00CC7F78">
        <w:rPr>
          <w:rFonts w:ascii="Arial" w:hAnsi="Arial" w:cs="Arial"/>
          <w:sz w:val="20"/>
          <w:szCs w:val="20"/>
        </w:rPr>
        <w:t>smlouvy.</w:t>
      </w:r>
    </w:p>
    <w:p w14:paraId="3C4E9F1F" w14:textId="4C437DB6" w:rsidR="005B6A69" w:rsidRPr="00CC7F78" w:rsidRDefault="004236AE" w:rsidP="009954E4">
      <w:pPr>
        <w:pStyle w:val="Odstavecseseznamem"/>
        <w:numPr>
          <w:ilvl w:val="0"/>
          <w:numId w:val="16"/>
        </w:numPr>
        <w:tabs>
          <w:tab w:val="left" w:pos="993"/>
        </w:tabs>
        <w:spacing w:after="120" w:line="240" w:lineRule="auto"/>
        <w:ind w:left="426" w:hanging="426"/>
        <w:contextualSpacing w:val="0"/>
        <w:jc w:val="both"/>
        <w:rPr>
          <w:rFonts w:ascii="Arial" w:hAnsi="Arial" w:cs="Arial"/>
          <w:sz w:val="20"/>
          <w:szCs w:val="20"/>
        </w:rPr>
      </w:pPr>
      <w:r w:rsidRPr="1324C5D3">
        <w:rPr>
          <w:rFonts w:ascii="Arial" w:hAnsi="Arial" w:cs="Arial"/>
          <w:sz w:val="20"/>
          <w:szCs w:val="20"/>
        </w:rPr>
        <w:t xml:space="preserve">Vadou se rozumí odchylka v kvalitě, rozsahu a parametrech </w:t>
      </w:r>
      <w:r w:rsidR="004800E6" w:rsidRPr="1324C5D3">
        <w:rPr>
          <w:rFonts w:ascii="Arial" w:hAnsi="Arial" w:cs="Arial"/>
          <w:sz w:val="20"/>
          <w:szCs w:val="20"/>
        </w:rPr>
        <w:t>D</w:t>
      </w:r>
      <w:r w:rsidRPr="1324C5D3">
        <w:rPr>
          <w:rFonts w:ascii="Arial" w:hAnsi="Arial" w:cs="Arial"/>
          <w:sz w:val="20"/>
          <w:szCs w:val="20"/>
        </w:rPr>
        <w:t>íla od stavu stanoveného projektem stavby</w:t>
      </w:r>
      <w:r w:rsidR="00624F1B" w:rsidRPr="1324C5D3">
        <w:rPr>
          <w:rFonts w:ascii="Arial" w:hAnsi="Arial" w:cs="Arial"/>
          <w:sz w:val="20"/>
          <w:szCs w:val="20"/>
        </w:rPr>
        <w:t>,</w:t>
      </w:r>
      <w:r w:rsidRPr="1324C5D3">
        <w:rPr>
          <w:rFonts w:ascii="Arial" w:hAnsi="Arial" w:cs="Arial"/>
          <w:sz w:val="20"/>
          <w:szCs w:val="20"/>
        </w:rPr>
        <w:t xml:space="preserve"> resp. </w:t>
      </w:r>
      <w:r w:rsidR="00624F1B" w:rsidRPr="1324C5D3">
        <w:rPr>
          <w:rFonts w:ascii="Arial" w:hAnsi="Arial" w:cs="Arial"/>
          <w:sz w:val="20"/>
          <w:szCs w:val="20"/>
        </w:rPr>
        <w:t>Z</w:t>
      </w:r>
      <w:r w:rsidRPr="1324C5D3">
        <w:rPr>
          <w:rFonts w:ascii="Arial" w:hAnsi="Arial" w:cs="Arial"/>
          <w:sz w:val="20"/>
          <w:szCs w:val="20"/>
        </w:rPr>
        <w:t xml:space="preserve">hotovitelem, </w:t>
      </w:r>
      <w:r w:rsidR="00624F1B" w:rsidRPr="1324C5D3">
        <w:rPr>
          <w:rFonts w:ascii="Arial" w:hAnsi="Arial" w:cs="Arial"/>
          <w:sz w:val="20"/>
          <w:szCs w:val="20"/>
        </w:rPr>
        <w:t>O</w:t>
      </w:r>
      <w:r w:rsidRPr="1324C5D3">
        <w:rPr>
          <w:rFonts w:ascii="Arial" w:hAnsi="Arial" w:cs="Arial"/>
          <w:sz w:val="20"/>
          <w:szCs w:val="20"/>
        </w:rPr>
        <w:t xml:space="preserve">bjednatelem a </w:t>
      </w:r>
      <w:r w:rsidR="00141D8B" w:rsidRPr="1324C5D3">
        <w:rPr>
          <w:rFonts w:ascii="Arial" w:hAnsi="Arial" w:cs="Arial"/>
          <w:sz w:val="20"/>
          <w:szCs w:val="20"/>
        </w:rPr>
        <w:t>P</w:t>
      </w:r>
      <w:r w:rsidRPr="1324C5D3">
        <w:rPr>
          <w:rFonts w:ascii="Arial" w:hAnsi="Arial" w:cs="Arial"/>
          <w:sz w:val="20"/>
          <w:szCs w:val="20"/>
        </w:rPr>
        <w:t>rojektantem odsouhlaseného projektu skutečného provedení stavby</w:t>
      </w:r>
      <w:r w:rsidR="0029345D" w:rsidRPr="1324C5D3">
        <w:rPr>
          <w:rFonts w:ascii="Arial" w:hAnsi="Arial" w:cs="Arial"/>
          <w:sz w:val="20"/>
          <w:szCs w:val="20"/>
        </w:rPr>
        <w:t>,</w:t>
      </w:r>
      <w:r w:rsidRPr="1324C5D3">
        <w:rPr>
          <w:rFonts w:ascii="Arial" w:hAnsi="Arial" w:cs="Arial"/>
          <w:sz w:val="20"/>
          <w:szCs w:val="20"/>
        </w:rPr>
        <w:t xml:space="preserve"> od stavu stanoveného touto </w:t>
      </w:r>
      <w:r w:rsidR="00624F1B" w:rsidRPr="1324C5D3">
        <w:rPr>
          <w:rFonts w:ascii="Arial" w:hAnsi="Arial" w:cs="Arial"/>
          <w:sz w:val="20"/>
          <w:szCs w:val="20"/>
        </w:rPr>
        <w:t>S</w:t>
      </w:r>
      <w:r w:rsidRPr="1324C5D3">
        <w:rPr>
          <w:rFonts w:ascii="Arial" w:hAnsi="Arial" w:cs="Arial"/>
          <w:sz w:val="20"/>
          <w:szCs w:val="20"/>
        </w:rPr>
        <w:t>mlouvou a obecně závaznými právními předpisy</w:t>
      </w:r>
      <w:r>
        <w:br/>
      </w:r>
      <w:r w:rsidRPr="1324C5D3">
        <w:rPr>
          <w:rFonts w:ascii="Arial" w:hAnsi="Arial" w:cs="Arial"/>
          <w:sz w:val="20"/>
          <w:szCs w:val="20"/>
        </w:rPr>
        <w:t xml:space="preserve">a technickými normami. Nedodělkem se rozumí nedokončená nebo neprovedená práce oproti projektu stavby anebo oproti projektu skutečného provedení stavby odsouhlasenému </w:t>
      </w:r>
      <w:r w:rsidR="00624F1B" w:rsidRPr="1324C5D3">
        <w:rPr>
          <w:rFonts w:ascii="Arial" w:hAnsi="Arial" w:cs="Arial"/>
          <w:sz w:val="20"/>
          <w:szCs w:val="20"/>
        </w:rPr>
        <w:t>Z</w:t>
      </w:r>
      <w:r w:rsidRPr="1324C5D3">
        <w:rPr>
          <w:rFonts w:ascii="Arial" w:hAnsi="Arial" w:cs="Arial"/>
          <w:sz w:val="20"/>
          <w:szCs w:val="20"/>
        </w:rPr>
        <w:t xml:space="preserve">hotovitelem, </w:t>
      </w:r>
      <w:r w:rsidR="00624F1B" w:rsidRPr="1324C5D3">
        <w:rPr>
          <w:rFonts w:ascii="Arial" w:hAnsi="Arial" w:cs="Arial"/>
          <w:sz w:val="20"/>
          <w:szCs w:val="20"/>
        </w:rPr>
        <w:t>O</w:t>
      </w:r>
      <w:r w:rsidRPr="1324C5D3">
        <w:rPr>
          <w:rFonts w:ascii="Arial" w:hAnsi="Arial" w:cs="Arial"/>
          <w:sz w:val="20"/>
          <w:szCs w:val="20"/>
        </w:rPr>
        <w:t xml:space="preserve">bjednatelem a </w:t>
      </w:r>
      <w:r w:rsidR="00141D8B" w:rsidRPr="1324C5D3">
        <w:rPr>
          <w:rFonts w:ascii="Arial" w:hAnsi="Arial" w:cs="Arial"/>
          <w:sz w:val="20"/>
          <w:szCs w:val="20"/>
        </w:rPr>
        <w:t>P</w:t>
      </w:r>
      <w:r w:rsidRPr="1324C5D3">
        <w:rPr>
          <w:rFonts w:ascii="Arial" w:hAnsi="Arial" w:cs="Arial"/>
          <w:sz w:val="20"/>
          <w:szCs w:val="20"/>
        </w:rPr>
        <w:t>rojektantem.</w:t>
      </w:r>
    </w:p>
    <w:p w14:paraId="2F3B49F8" w14:textId="20E66853" w:rsidR="004236AE" w:rsidRPr="00CC7F78" w:rsidRDefault="009954E4" w:rsidP="009954E4">
      <w:pPr>
        <w:pStyle w:val="Odstavecseseznamem"/>
        <w:numPr>
          <w:ilvl w:val="0"/>
          <w:numId w:val="16"/>
        </w:numPr>
        <w:tabs>
          <w:tab w:val="left" w:pos="993"/>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Dílo </w:t>
      </w:r>
      <w:r w:rsidR="0019278F" w:rsidRPr="00CC7F78">
        <w:rPr>
          <w:rFonts w:ascii="Arial" w:hAnsi="Arial" w:cs="Arial"/>
          <w:sz w:val="20"/>
          <w:szCs w:val="20"/>
        </w:rPr>
        <w:t xml:space="preserve">lze na základě předchozí písemné dohody účastníků této </w:t>
      </w:r>
      <w:r w:rsidR="00624F1B" w:rsidRPr="00CC7F78">
        <w:rPr>
          <w:rFonts w:ascii="Arial" w:hAnsi="Arial" w:cs="Arial"/>
          <w:sz w:val="20"/>
          <w:szCs w:val="20"/>
        </w:rPr>
        <w:t>S</w:t>
      </w:r>
      <w:r w:rsidR="0019278F" w:rsidRPr="00CC7F78">
        <w:rPr>
          <w:rFonts w:ascii="Arial" w:hAnsi="Arial" w:cs="Arial"/>
          <w:sz w:val="20"/>
          <w:szCs w:val="20"/>
        </w:rPr>
        <w:t xml:space="preserve">mlouvy předávat i po částech, pokud příslušná část bude </w:t>
      </w:r>
      <w:r w:rsidR="007F12FB" w:rsidRPr="00CC7F78">
        <w:rPr>
          <w:rFonts w:ascii="Arial" w:hAnsi="Arial" w:cs="Arial"/>
          <w:sz w:val="20"/>
          <w:szCs w:val="20"/>
        </w:rPr>
        <w:t xml:space="preserve">tvořit ucelený a samostatně funkční celek a její užívání nebude narušováno dalším postupem prací </w:t>
      </w:r>
      <w:r w:rsidR="00624F1B" w:rsidRPr="00CC7F78">
        <w:rPr>
          <w:rFonts w:ascii="Arial" w:hAnsi="Arial" w:cs="Arial"/>
          <w:sz w:val="20"/>
          <w:szCs w:val="20"/>
        </w:rPr>
        <w:t>Z</w:t>
      </w:r>
      <w:r w:rsidR="007F12FB" w:rsidRPr="00CC7F78">
        <w:rPr>
          <w:rFonts w:ascii="Arial" w:hAnsi="Arial" w:cs="Arial"/>
          <w:sz w:val="20"/>
          <w:szCs w:val="20"/>
        </w:rPr>
        <w:t xml:space="preserve">hotovitele potřebných k řádnému provedení celého </w:t>
      </w:r>
      <w:r w:rsidR="004800E6" w:rsidRPr="00CC7F78">
        <w:rPr>
          <w:rFonts w:ascii="Arial" w:hAnsi="Arial" w:cs="Arial"/>
          <w:sz w:val="20"/>
          <w:szCs w:val="20"/>
        </w:rPr>
        <w:t>D</w:t>
      </w:r>
      <w:r w:rsidR="007F12FB" w:rsidRPr="00CC7F78">
        <w:rPr>
          <w:rFonts w:ascii="Arial" w:hAnsi="Arial" w:cs="Arial"/>
          <w:sz w:val="20"/>
          <w:szCs w:val="20"/>
        </w:rPr>
        <w:t xml:space="preserve">íla. Na předání a převzetí části </w:t>
      </w:r>
      <w:r w:rsidR="004800E6" w:rsidRPr="00CC7F78">
        <w:rPr>
          <w:rFonts w:ascii="Arial" w:hAnsi="Arial" w:cs="Arial"/>
          <w:sz w:val="20"/>
          <w:szCs w:val="20"/>
        </w:rPr>
        <w:t>D</w:t>
      </w:r>
      <w:r w:rsidR="007F12FB" w:rsidRPr="00CC7F78">
        <w:rPr>
          <w:rFonts w:ascii="Arial" w:hAnsi="Arial" w:cs="Arial"/>
          <w:sz w:val="20"/>
          <w:szCs w:val="20"/>
        </w:rPr>
        <w:t>íla se přiměřeně použijí ujednání předchozích odstavců tohoto článku.</w:t>
      </w:r>
    </w:p>
    <w:p w14:paraId="6ECE552E" w14:textId="77777777" w:rsidR="0091691F" w:rsidRPr="00CC7F78" w:rsidRDefault="0091691F" w:rsidP="003A1BFB">
      <w:pPr>
        <w:tabs>
          <w:tab w:val="left" w:pos="426"/>
        </w:tabs>
        <w:spacing w:after="120" w:line="240" w:lineRule="auto"/>
        <w:ind w:left="420" w:hanging="420"/>
        <w:jc w:val="both"/>
        <w:rPr>
          <w:rFonts w:ascii="Arial" w:hAnsi="Arial" w:cs="Arial"/>
          <w:sz w:val="20"/>
          <w:szCs w:val="20"/>
        </w:rPr>
      </w:pPr>
    </w:p>
    <w:p w14:paraId="397013CF" w14:textId="48E1753D" w:rsidR="007F12FB" w:rsidRPr="00CC7F78" w:rsidRDefault="007F12FB"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VIII.</w:t>
      </w:r>
    </w:p>
    <w:p w14:paraId="01222CDC" w14:textId="48435A53" w:rsidR="00521A73" w:rsidRPr="00CC7F78" w:rsidRDefault="00573A75" w:rsidP="00521A73">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Záruka za jakost Díla</w:t>
      </w:r>
    </w:p>
    <w:p w14:paraId="1BB4BB67" w14:textId="4953FA5E" w:rsidR="0038510E" w:rsidRPr="00023BED" w:rsidRDefault="00814EAC" w:rsidP="00624F1B">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poskytuje </w:t>
      </w:r>
      <w:r w:rsidR="00624F1B" w:rsidRPr="00CC7F78">
        <w:rPr>
          <w:rFonts w:ascii="Arial" w:hAnsi="Arial" w:cs="Arial"/>
          <w:sz w:val="20"/>
          <w:szCs w:val="20"/>
        </w:rPr>
        <w:t>O</w:t>
      </w:r>
      <w:r w:rsidRPr="00CC7F78">
        <w:rPr>
          <w:rFonts w:ascii="Arial" w:hAnsi="Arial" w:cs="Arial"/>
          <w:sz w:val="20"/>
          <w:szCs w:val="20"/>
        </w:rPr>
        <w:t xml:space="preserve">bjednateli záruku za </w:t>
      </w:r>
      <w:r w:rsidRPr="00023BED">
        <w:rPr>
          <w:rFonts w:ascii="Arial" w:hAnsi="Arial" w:cs="Arial"/>
          <w:sz w:val="20"/>
          <w:szCs w:val="20"/>
        </w:rPr>
        <w:t>jakost provedeného</w:t>
      </w:r>
      <w:r w:rsidR="004126DD" w:rsidRPr="00023BED">
        <w:rPr>
          <w:rFonts w:ascii="Arial" w:hAnsi="Arial" w:cs="Arial"/>
          <w:sz w:val="20"/>
          <w:szCs w:val="20"/>
        </w:rPr>
        <w:t xml:space="preserve"> </w:t>
      </w:r>
      <w:r w:rsidR="003917B1" w:rsidRPr="00023BED">
        <w:rPr>
          <w:rFonts w:ascii="Arial" w:hAnsi="Arial" w:cs="Arial"/>
          <w:sz w:val="20"/>
          <w:szCs w:val="20"/>
        </w:rPr>
        <w:t>D</w:t>
      </w:r>
      <w:r w:rsidRPr="00023BED">
        <w:rPr>
          <w:rFonts w:ascii="Arial" w:hAnsi="Arial" w:cs="Arial"/>
          <w:sz w:val="20"/>
          <w:szCs w:val="20"/>
        </w:rPr>
        <w:t xml:space="preserve">íla v délce 60 měsíců </w:t>
      </w:r>
      <w:r w:rsidR="002C1161" w:rsidRPr="00023BED">
        <w:rPr>
          <w:rFonts w:ascii="Arial" w:hAnsi="Arial" w:cs="Arial"/>
          <w:sz w:val="20"/>
          <w:szCs w:val="20"/>
        </w:rPr>
        <w:t>(tj. 5 let)</w:t>
      </w:r>
      <w:r w:rsidR="0091691F" w:rsidRPr="00023BED">
        <w:rPr>
          <w:rFonts w:ascii="Arial" w:hAnsi="Arial" w:cs="Arial"/>
          <w:sz w:val="20"/>
          <w:szCs w:val="20"/>
        </w:rPr>
        <w:t>, a to včetně svítidel</w:t>
      </w:r>
      <w:r w:rsidRPr="00023BED">
        <w:rPr>
          <w:rFonts w:ascii="Arial" w:hAnsi="Arial" w:cs="Arial"/>
          <w:sz w:val="20"/>
          <w:szCs w:val="20"/>
        </w:rPr>
        <w:t xml:space="preserve">. Záruční doba začíná běžet dnem podpisu zápisu o řádném předání a převzetí díla podle této </w:t>
      </w:r>
      <w:r w:rsidR="00FD2851" w:rsidRPr="00023BED">
        <w:rPr>
          <w:rFonts w:ascii="Arial" w:hAnsi="Arial" w:cs="Arial"/>
          <w:sz w:val="20"/>
          <w:szCs w:val="20"/>
        </w:rPr>
        <w:t>S</w:t>
      </w:r>
      <w:r w:rsidRPr="00023BED">
        <w:rPr>
          <w:rFonts w:ascii="Arial" w:hAnsi="Arial" w:cs="Arial"/>
          <w:sz w:val="20"/>
          <w:szCs w:val="20"/>
        </w:rPr>
        <w:t xml:space="preserve">mlouvy zástupci </w:t>
      </w:r>
      <w:r w:rsidR="00624F1B" w:rsidRPr="00023BED">
        <w:rPr>
          <w:rFonts w:ascii="Arial" w:hAnsi="Arial" w:cs="Arial"/>
          <w:sz w:val="20"/>
          <w:szCs w:val="20"/>
        </w:rPr>
        <w:t>Z</w:t>
      </w:r>
      <w:r w:rsidRPr="00023BED">
        <w:rPr>
          <w:rFonts w:ascii="Arial" w:hAnsi="Arial" w:cs="Arial"/>
          <w:sz w:val="20"/>
          <w:szCs w:val="20"/>
        </w:rPr>
        <w:t>hotovi</w:t>
      </w:r>
      <w:r w:rsidR="0038510E" w:rsidRPr="00023BED">
        <w:rPr>
          <w:rFonts w:ascii="Arial" w:hAnsi="Arial" w:cs="Arial"/>
          <w:sz w:val="20"/>
          <w:szCs w:val="20"/>
        </w:rPr>
        <w:t xml:space="preserve">tele, </w:t>
      </w:r>
      <w:r w:rsidR="00624F1B" w:rsidRPr="00023BED">
        <w:rPr>
          <w:rFonts w:ascii="Arial" w:hAnsi="Arial" w:cs="Arial"/>
          <w:sz w:val="20"/>
          <w:szCs w:val="20"/>
        </w:rPr>
        <w:t>O</w:t>
      </w:r>
      <w:r w:rsidR="0038510E" w:rsidRPr="00023BED">
        <w:rPr>
          <w:rFonts w:ascii="Arial" w:hAnsi="Arial" w:cs="Arial"/>
          <w:sz w:val="20"/>
          <w:szCs w:val="20"/>
        </w:rPr>
        <w:t xml:space="preserve">bjednatele, </w:t>
      </w:r>
      <w:r w:rsidR="00141D8B" w:rsidRPr="00023BED">
        <w:rPr>
          <w:rFonts w:ascii="Arial" w:hAnsi="Arial" w:cs="Arial"/>
          <w:sz w:val="20"/>
          <w:szCs w:val="20"/>
        </w:rPr>
        <w:t>P</w:t>
      </w:r>
      <w:r w:rsidR="0038510E" w:rsidRPr="00023BED">
        <w:rPr>
          <w:rFonts w:ascii="Arial" w:hAnsi="Arial" w:cs="Arial"/>
          <w:sz w:val="20"/>
          <w:szCs w:val="20"/>
        </w:rPr>
        <w:t xml:space="preserve">rojektantem.  </w:t>
      </w:r>
    </w:p>
    <w:p w14:paraId="7F8611AA" w14:textId="49E99101" w:rsidR="007F12FB" w:rsidRPr="00023BED" w:rsidRDefault="0091691F" w:rsidP="00624F1B">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023BED">
        <w:rPr>
          <w:rFonts w:ascii="Arial" w:hAnsi="Arial" w:cs="Arial"/>
          <w:bCs/>
          <w:sz w:val="20"/>
          <w:szCs w:val="20"/>
        </w:rPr>
        <w:t>Pro dodávku kompletačních prvků a spotřebního zboží se záruční doba sjednává v délce garantované výrobcem, vždy však alespoň 24 měsíců</w:t>
      </w:r>
      <w:r w:rsidR="009113CF" w:rsidRPr="00023BED">
        <w:rPr>
          <w:rFonts w:ascii="Arial" w:hAnsi="Arial" w:cs="Arial"/>
          <w:sz w:val="20"/>
          <w:szCs w:val="20"/>
        </w:rPr>
        <w:t>.</w:t>
      </w:r>
    </w:p>
    <w:p w14:paraId="79566D13" w14:textId="7F1FB347" w:rsidR="006A6B0A" w:rsidRPr="00CC7F78" w:rsidRDefault="00CC1960" w:rsidP="00631B9B">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neodpovídá za vady </w:t>
      </w:r>
      <w:r w:rsidR="00F22F7A" w:rsidRPr="00CC7F78">
        <w:rPr>
          <w:rFonts w:ascii="Arial" w:hAnsi="Arial" w:cs="Arial"/>
          <w:sz w:val="20"/>
          <w:szCs w:val="20"/>
        </w:rPr>
        <w:t>D</w:t>
      </w:r>
      <w:r w:rsidRPr="00CC7F78">
        <w:rPr>
          <w:rFonts w:ascii="Arial" w:hAnsi="Arial" w:cs="Arial"/>
          <w:sz w:val="20"/>
          <w:szCs w:val="20"/>
        </w:rPr>
        <w:t xml:space="preserve">íla, jestliže tyto vady byly způsobeny vadou projektu stavby, na kterou </w:t>
      </w:r>
      <w:r w:rsidR="00643FA1" w:rsidRPr="00CC7F78">
        <w:rPr>
          <w:rFonts w:ascii="Arial" w:hAnsi="Arial" w:cs="Arial"/>
          <w:sz w:val="20"/>
          <w:szCs w:val="20"/>
        </w:rPr>
        <w:t>Z</w:t>
      </w:r>
      <w:r w:rsidRPr="00CC7F78">
        <w:rPr>
          <w:rFonts w:ascii="Arial" w:hAnsi="Arial" w:cs="Arial"/>
          <w:sz w:val="20"/>
          <w:szCs w:val="20"/>
        </w:rPr>
        <w:t>hotovitel nemohl přijít ani při vynaložení veškeré odborné péče, kterou na něm lze důvodně požadovat.</w:t>
      </w:r>
    </w:p>
    <w:p w14:paraId="0E9EFAEA" w14:textId="77777777" w:rsidR="0056415E" w:rsidRDefault="00E61A38" w:rsidP="0056415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Objednatel je povinen zjištěné vady </w:t>
      </w:r>
      <w:r w:rsidR="00F22F7A" w:rsidRPr="00CC7F78">
        <w:rPr>
          <w:rFonts w:ascii="Arial" w:hAnsi="Arial" w:cs="Arial"/>
          <w:sz w:val="20"/>
          <w:szCs w:val="20"/>
        </w:rPr>
        <w:t>D</w:t>
      </w:r>
      <w:r w:rsidRPr="00CC7F78">
        <w:rPr>
          <w:rFonts w:ascii="Arial" w:hAnsi="Arial" w:cs="Arial"/>
          <w:sz w:val="20"/>
          <w:szCs w:val="20"/>
        </w:rPr>
        <w:t xml:space="preserve">íla </w:t>
      </w:r>
      <w:r w:rsidR="00643FA1" w:rsidRPr="00CC7F78">
        <w:rPr>
          <w:rFonts w:ascii="Arial" w:hAnsi="Arial" w:cs="Arial"/>
          <w:sz w:val="20"/>
          <w:szCs w:val="20"/>
        </w:rPr>
        <w:t>Z</w:t>
      </w:r>
      <w:r w:rsidRPr="00CC7F78">
        <w:rPr>
          <w:rFonts w:ascii="Arial" w:hAnsi="Arial" w:cs="Arial"/>
          <w:sz w:val="20"/>
          <w:szCs w:val="20"/>
        </w:rPr>
        <w:t xml:space="preserve">hotovitele podle této </w:t>
      </w:r>
      <w:r w:rsidR="00643FA1" w:rsidRPr="00CC7F78">
        <w:rPr>
          <w:rFonts w:ascii="Arial" w:hAnsi="Arial" w:cs="Arial"/>
          <w:sz w:val="20"/>
          <w:szCs w:val="20"/>
        </w:rPr>
        <w:t>S</w:t>
      </w:r>
      <w:r w:rsidRPr="00CC7F78">
        <w:rPr>
          <w:rFonts w:ascii="Arial" w:hAnsi="Arial" w:cs="Arial"/>
          <w:sz w:val="20"/>
          <w:szCs w:val="20"/>
        </w:rPr>
        <w:t xml:space="preserve">mlouvy písemně reklamovat </w:t>
      </w:r>
      <w:r w:rsidR="00643FA1" w:rsidRPr="00CC7F78">
        <w:rPr>
          <w:rFonts w:ascii="Arial" w:hAnsi="Arial" w:cs="Arial"/>
          <w:sz w:val="20"/>
          <w:szCs w:val="20"/>
        </w:rPr>
        <w:br/>
      </w:r>
      <w:r w:rsidRPr="00CC7F78">
        <w:rPr>
          <w:rFonts w:ascii="Arial" w:hAnsi="Arial" w:cs="Arial"/>
          <w:sz w:val="20"/>
          <w:szCs w:val="20"/>
        </w:rPr>
        <w:t xml:space="preserve">u </w:t>
      </w:r>
      <w:r w:rsidR="00643FA1" w:rsidRPr="00CC7F78">
        <w:rPr>
          <w:rFonts w:ascii="Arial" w:hAnsi="Arial" w:cs="Arial"/>
          <w:sz w:val="20"/>
          <w:szCs w:val="20"/>
        </w:rPr>
        <w:t>Z</w:t>
      </w:r>
      <w:r w:rsidRPr="00CC7F78">
        <w:rPr>
          <w:rFonts w:ascii="Arial" w:hAnsi="Arial" w:cs="Arial"/>
          <w:sz w:val="20"/>
          <w:szCs w:val="20"/>
        </w:rPr>
        <w:t>hotovitele</w:t>
      </w:r>
      <w:r w:rsidR="0056415E">
        <w:rPr>
          <w:rFonts w:ascii="Arial" w:hAnsi="Arial" w:cs="Arial"/>
          <w:sz w:val="20"/>
          <w:szCs w:val="20"/>
        </w:rPr>
        <w:t xml:space="preserve">. </w:t>
      </w:r>
      <w:r w:rsidRPr="00CC7F78">
        <w:rPr>
          <w:rFonts w:ascii="Arial" w:hAnsi="Arial" w:cs="Arial"/>
          <w:sz w:val="20"/>
          <w:szCs w:val="20"/>
        </w:rPr>
        <w:t xml:space="preserve">V reklamaci musí být vady popsány, resp. musí být uvedeno, jak se projevují. Dále v reklamaci </w:t>
      </w:r>
      <w:r w:rsidR="00643FA1" w:rsidRPr="00CC7F78">
        <w:rPr>
          <w:rFonts w:ascii="Arial" w:hAnsi="Arial" w:cs="Arial"/>
          <w:sz w:val="20"/>
          <w:szCs w:val="20"/>
        </w:rPr>
        <w:t>O</w:t>
      </w:r>
      <w:r w:rsidRPr="00CC7F78">
        <w:rPr>
          <w:rFonts w:ascii="Arial" w:hAnsi="Arial" w:cs="Arial"/>
          <w:sz w:val="20"/>
          <w:szCs w:val="20"/>
        </w:rPr>
        <w:t xml:space="preserve">bjednatel uvede, jakým způsobem požaduje na </w:t>
      </w:r>
      <w:r w:rsidR="00643FA1" w:rsidRPr="00CC7F78">
        <w:rPr>
          <w:rFonts w:ascii="Arial" w:hAnsi="Arial" w:cs="Arial"/>
          <w:sz w:val="20"/>
          <w:szCs w:val="20"/>
        </w:rPr>
        <w:t>Z</w:t>
      </w:r>
      <w:r w:rsidRPr="00CC7F78">
        <w:rPr>
          <w:rFonts w:ascii="Arial" w:hAnsi="Arial" w:cs="Arial"/>
          <w:sz w:val="20"/>
          <w:szCs w:val="20"/>
        </w:rPr>
        <w:t>hotoviteli provést nápravu.</w:t>
      </w:r>
    </w:p>
    <w:p w14:paraId="3CC52CBC" w14:textId="526F305B" w:rsidR="006D4224" w:rsidRPr="0056415E" w:rsidRDefault="00EC2439" w:rsidP="0056415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56415E">
        <w:rPr>
          <w:rFonts w:ascii="Arial" w:hAnsi="Arial" w:cs="Arial"/>
          <w:sz w:val="20"/>
          <w:szCs w:val="20"/>
        </w:rPr>
        <w:t>Objednatel je oprávněn požadovat především</w:t>
      </w:r>
      <w:r w:rsidR="006574EF" w:rsidRPr="0056415E">
        <w:rPr>
          <w:rFonts w:ascii="Arial" w:hAnsi="Arial" w:cs="Arial"/>
          <w:sz w:val="20"/>
          <w:szCs w:val="20"/>
        </w:rPr>
        <w:t>:</w:t>
      </w:r>
    </w:p>
    <w:p w14:paraId="7351FAF1" w14:textId="08CC2BDA" w:rsidR="00EC2439" w:rsidRPr="00CC7F78" w:rsidRDefault="00EC2439"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a)</w:t>
      </w:r>
      <w:r w:rsidRPr="00CC7F78">
        <w:rPr>
          <w:rFonts w:ascii="Arial" w:hAnsi="Arial" w:cs="Arial"/>
          <w:sz w:val="20"/>
          <w:szCs w:val="20"/>
        </w:rPr>
        <w:tab/>
        <w:t>odstranění vady dodáním náhradního plnění (u vad materiálů apod.) tedy výměnou v přiměřené lhůtě (vzhledem k okolnostem případu)</w:t>
      </w:r>
      <w:r w:rsidR="006574EF" w:rsidRPr="00CC7F78">
        <w:rPr>
          <w:rFonts w:ascii="Arial" w:hAnsi="Arial" w:cs="Arial"/>
          <w:sz w:val="20"/>
          <w:szCs w:val="20"/>
        </w:rPr>
        <w:t>,</w:t>
      </w:r>
      <w:r w:rsidRPr="00CC7F78">
        <w:rPr>
          <w:rFonts w:ascii="Arial" w:hAnsi="Arial" w:cs="Arial"/>
          <w:sz w:val="20"/>
          <w:szCs w:val="20"/>
        </w:rPr>
        <w:t xml:space="preserve"> kterou určí </w:t>
      </w:r>
      <w:r w:rsidR="00643FA1" w:rsidRPr="00CC7F78">
        <w:rPr>
          <w:rFonts w:ascii="Arial" w:hAnsi="Arial" w:cs="Arial"/>
          <w:sz w:val="20"/>
          <w:szCs w:val="20"/>
        </w:rPr>
        <w:t>O</w:t>
      </w:r>
      <w:r w:rsidRPr="00CC7F78">
        <w:rPr>
          <w:rFonts w:ascii="Arial" w:hAnsi="Arial" w:cs="Arial"/>
          <w:sz w:val="20"/>
          <w:szCs w:val="20"/>
        </w:rPr>
        <w:t>bjednatel,</w:t>
      </w:r>
    </w:p>
    <w:p w14:paraId="2B14D6CE" w14:textId="77777777" w:rsidR="00EC2439" w:rsidRPr="00CC7F78" w:rsidRDefault="00EC2439"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b)</w:t>
      </w:r>
      <w:r w:rsidRPr="00CC7F78">
        <w:rPr>
          <w:rFonts w:ascii="Arial" w:hAnsi="Arial" w:cs="Arial"/>
          <w:sz w:val="20"/>
          <w:szCs w:val="20"/>
        </w:rPr>
        <w:tab/>
      </w:r>
      <w:r w:rsidR="00203B4E" w:rsidRPr="00CC7F78">
        <w:rPr>
          <w:rFonts w:ascii="Arial" w:hAnsi="Arial" w:cs="Arial"/>
          <w:sz w:val="20"/>
          <w:szCs w:val="20"/>
        </w:rPr>
        <w:t xml:space="preserve">odstranění vady řádnou opravou v přiměřené lhůtě, kterou </w:t>
      </w:r>
      <w:r w:rsidR="00643FA1" w:rsidRPr="00CC7F78">
        <w:rPr>
          <w:rFonts w:ascii="Arial" w:hAnsi="Arial" w:cs="Arial"/>
          <w:sz w:val="20"/>
          <w:szCs w:val="20"/>
        </w:rPr>
        <w:t>O</w:t>
      </w:r>
      <w:r w:rsidR="00203B4E" w:rsidRPr="00CC7F78">
        <w:rPr>
          <w:rFonts w:ascii="Arial" w:hAnsi="Arial" w:cs="Arial"/>
          <w:sz w:val="20"/>
          <w:szCs w:val="20"/>
        </w:rPr>
        <w:t xml:space="preserve">bjednatel určí vzhledem k okolnostem případu, je-li vada opravitelná (odstranitelná), v tomto případě je </w:t>
      </w:r>
      <w:r w:rsidR="00643FA1" w:rsidRPr="00CC7F78">
        <w:rPr>
          <w:rFonts w:ascii="Arial" w:hAnsi="Arial" w:cs="Arial"/>
          <w:sz w:val="20"/>
          <w:szCs w:val="20"/>
        </w:rPr>
        <w:t>O</w:t>
      </w:r>
      <w:r w:rsidR="00203B4E" w:rsidRPr="00CC7F78">
        <w:rPr>
          <w:rFonts w:ascii="Arial" w:hAnsi="Arial" w:cs="Arial"/>
          <w:sz w:val="20"/>
          <w:szCs w:val="20"/>
        </w:rPr>
        <w:t xml:space="preserve">bjednatel oprávněn stanovit termín zahájení příslušných </w:t>
      </w:r>
      <w:r w:rsidR="00A563C4" w:rsidRPr="00CC7F78">
        <w:rPr>
          <w:rFonts w:ascii="Arial" w:hAnsi="Arial" w:cs="Arial"/>
          <w:sz w:val="20"/>
          <w:szCs w:val="20"/>
        </w:rPr>
        <w:t xml:space="preserve">potřebných prací </w:t>
      </w:r>
      <w:r w:rsidR="00643FA1" w:rsidRPr="00CC7F78">
        <w:rPr>
          <w:rFonts w:ascii="Arial" w:hAnsi="Arial" w:cs="Arial"/>
          <w:sz w:val="20"/>
          <w:szCs w:val="20"/>
        </w:rPr>
        <w:t>Z</w:t>
      </w:r>
      <w:r w:rsidR="00A563C4" w:rsidRPr="00CC7F78">
        <w:rPr>
          <w:rFonts w:ascii="Arial" w:hAnsi="Arial" w:cs="Arial"/>
          <w:sz w:val="20"/>
          <w:szCs w:val="20"/>
        </w:rPr>
        <w:t>hotovitelem,</w:t>
      </w:r>
    </w:p>
    <w:p w14:paraId="59815C00" w14:textId="62E1380A" w:rsidR="00A563C4" w:rsidRPr="00CC7F78" w:rsidRDefault="00A563C4"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lastRenderedPageBreak/>
        <w:tab/>
        <w:t>c)</w:t>
      </w:r>
      <w:r w:rsidRPr="00CC7F78">
        <w:rPr>
          <w:rFonts w:ascii="Arial" w:hAnsi="Arial" w:cs="Arial"/>
          <w:sz w:val="20"/>
          <w:szCs w:val="20"/>
        </w:rPr>
        <w:tab/>
        <w:t xml:space="preserve">přiměřenou slevu ze sjednané ceny </w:t>
      </w:r>
      <w:r w:rsidR="00144AFB" w:rsidRPr="00CC7F78">
        <w:rPr>
          <w:rFonts w:ascii="Arial" w:hAnsi="Arial" w:cs="Arial"/>
          <w:sz w:val="20"/>
          <w:szCs w:val="20"/>
        </w:rPr>
        <w:t>D</w:t>
      </w:r>
      <w:r w:rsidRPr="00CC7F78">
        <w:rPr>
          <w:rFonts w:ascii="Arial" w:hAnsi="Arial" w:cs="Arial"/>
          <w:sz w:val="20"/>
          <w:szCs w:val="20"/>
        </w:rPr>
        <w:t xml:space="preserve">íla podle této </w:t>
      </w:r>
      <w:r w:rsidR="00643FA1" w:rsidRPr="00CC7F78">
        <w:rPr>
          <w:rFonts w:ascii="Arial" w:hAnsi="Arial" w:cs="Arial"/>
          <w:sz w:val="20"/>
          <w:szCs w:val="20"/>
        </w:rPr>
        <w:t>S</w:t>
      </w:r>
      <w:r w:rsidRPr="00CC7F78">
        <w:rPr>
          <w:rFonts w:ascii="Arial" w:hAnsi="Arial" w:cs="Arial"/>
          <w:sz w:val="20"/>
          <w:szCs w:val="20"/>
        </w:rPr>
        <w:t>mlouvy</w:t>
      </w:r>
      <w:r w:rsidR="00203E3E" w:rsidRPr="00CC7F78">
        <w:rPr>
          <w:rFonts w:ascii="Arial" w:hAnsi="Arial" w:cs="Arial"/>
          <w:sz w:val="20"/>
          <w:szCs w:val="20"/>
        </w:rPr>
        <w:t>,</w:t>
      </w:r>
      <w:r w:rsidRPr="00CC7F78">
        <w:rPr>
          <w:rFonts w:ascii="Arial" w:hAnsi="Arial" w:cs="Arial"/>
          <w:sz w:val="20"/>
          <w:szCs w:val="20"/>
        </w:rPr>
        <w:t xml:space="preserve"> jde-li o vadu neopravitelnou nebo neodstranitelnou výměnou.</w:t>
      </w:r>
    </w:p>
    <w:p w14:paraId="52B34A8F" w14:textId="0FB8FBF0" w:rsidR="00A563C4" w:rsidRPr="00CC7F78" w:rsidRDefault="00251E63" w:rsidP="0076069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se zavazuje zahájit odstranění reklamované vady </w:t>
      </w:r>
      <w:r w:rsidR="00144AFB" w:rsidRPr="00CC7F78">
        <w:rPr>
          <w:rFonts w:ascii="Arial" w:hAnsi="Arial" w:cs="Arial"/>
          <w:sz w:val="20"/>
          <w:szCs w:val="20"/>
        </w:rPr>
        <w:t>D</w:t>
      </w:r>
      <w:r w:rsidRPr="00CC7F78">
        <w:rPr>
          <w:rFonts w:ascii="Arial" w:hAnsi="Arial" w:cs="Arial"/>
          <w:sz w:val="20"/>
          <w:szCs w:val="20"/>
        </w:rPr>
        <w:t xml:space="preserve">íla bez zbytečného odkladu od doručení nebo obdržení reklamace, nejpozději však do 10 dnů, pokud se účastníci této </w:t>
      </w:r>
      <w:r w:rsidR="00643FA1" w:rsidRPr="00CC7F78">
        <w:rPr>
          <w:rFonts w:ascii="Arial" w:hAnsi="Arial" w:cs="Arial"/>
          <w:sz w:val="20"/>
          <w:szCs w:val="20"/>
        </w:rPr>
        <w:t>S</w:t>
      </w:r>
      <w:r w:rsidRPr="00CC7F78">
        <w:rPr>
          <w:rFonts w:ascii="Arial" w:hAnsi="Arial" w:cs="Arial"/>
          <w:sz w:val="20"/>
          <w:szCs w:val="20"/>
        </w:rPr>
        <w:t xml:space="preserve">mlouvy nedohodnou předem písemně jinak. </w:t>
      </w:r>
    </w:p>
    <w:p w14:paraId="434032A1" w14:textId="41D90B64" w:rsidR="00873AD9" w:rsidRPr="00CC7F78" w:rsidRDefault="008A74DD" w:rsidP="0076069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Bude-li vada díla zhotovitele zjištěná v záruční době důvodem pro udělení pokuty </w:t>
      </w:r>
      <w:r w:rsidR="00653A2E" w:rsidRPr="00CC7F78">
        <w:rPr>
          <w:rFonts w:ascii="Arial" w:hAnsi="Arial" w:cs="Arial"/>
          <w:sz w:val="20"/>
          <w:szCs w:val="20"/>
        </w:rPr>
        <w:t>O</w:t>
      </w:r>
      <w:r w:rsidRPr="00CC7F78">
        <w:rPr>
          <w:rFonts w:ascii="Arial" w:hAnsi="Arial" w:cs="Arial"/>
          <w:sz w:val="20"/>
          <w:szCs w:val="20"/>
        </w:rPr>
        <w:t xml:space="preserve">bjednateli příslušným státním orgánem, je </w:t>
      </w:r>
      <w:r w:rsidR="00055156" w:rsidRPr="00CC7F78">
        <w:rPr>
          <w:rFonts w:ascii="Arial" w:hAnsi="Arial" w:cs="Arial"/>
          <w:sz w:val="20"/>
          <w:szCs w:val="20"/>
        </w:rPr>
        <w:t>Z</w:t>
      </w:r>
      <w:r w:rsidRPr="00CC7F78">
        <w:rPr>
          <w:rFonts w:ascii="Arial" w:hAnsi="Arial" w:cs="Arial"/>
          <w:sz w:val="20"/>
          <w:szCs w:val="20"/>
        </w:rPr>
        <w:t>hotovitel</w:t>
      </w:r>
      <w:r w:rsidR="00183535" w:rsidRPr="00CC7F78">
        <w:rPr>
          <w:rFonts w:ascii="Arial" w:hAnsi="Arial" w:cs="Arial"/>
          <w:sz w:val="20"/>
          <w:szCs w:val="20"/>
        </w:rPr>
        <w:t xml:space="preserve"> povinen</w:t>
      </w:r>
      <w:r w:rsidRPr="00CC7F78">
        <w:rPr>
          <w:rFonts w:ascii="Arial" w:hAnsi="Arial" w:cs="Arial"/>
          <w:sz w:val="20"/>
          <w:szCs w:val="20"/>
        </w:rPr>
        <w:t xml:space="preserve"> tuto pokutu </w:t>
      </w:r>
      <w:r w:rsidR="00653A2E" w:rsidRPr="00CC7F78">
        <w:rPr>
          <w:rFonts w:ascii="Arial" w:hAnsi="Arial" w:cs="Arial"/>
          <w:sz w:val="20"/>
          <w:szCs w:val="20"/>
        </w:rPr>
        <w:t>O</w:t>
      </w:r>
      <w:r w:rsidRPr="00CC7F78">
        <w:rPr>
          <w:rFonts w:ascii="Arial" w:hAnsi="Arial" w:cs="Arial"/>
          <w:sz w:val="20"/>
          <w:szCs w:val="20"/>
        </w:rPr>
        <w:t>bjednateli k jeho (jejímu) vyúčtování bez zbytečného odkladu v plném rozsahu, tedy se vším příslušenstvím, nahradit.</w:t>
      </w:r>
    </w:p>
    <w:p w14:paraId="763A4D92" w14:textId="390CE05B" w:rsidR="00E25760" w:rsidRPr="00CC7F78" w:rsidRDefault="005C4935" w:rsidP="0076069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Nenastoupí-li </w:t>
      </w:r>
      <w:r w:rsidR="00653A2E" w:rsidRPr="00CC7F78">
        <w:rPr>
          <w:rFonts w:ascii="Arial" w:hAnsi="Arial" w:cs="Arial"/>
          <w:sz w:val="20"/>
          <w:szCs w:val="20"/>
        </w:rPr>
        <w:t>Z</w:t>
      </w:r>
      <w:r w:rsidRPr="00CC7F78">
        <w:rPr>
          <w:rFonts w:ascii="Arial" w:hAnsi="Arial" w:cs="Arial"/>
          <w:sz w:val="20"/>
          <w:szCs w:val="20"/>
        </w:rPr>
        <w:t xml:space="preserve">hotovitel k odstranění reklamované vady díla ani do 10 dnů po stanoveném nebo dohodnutém nástupním termínu, je </w:t>
      </w:r>
      <w:r w:rsidR="00653A2E" w:rsidRPr="00CC7F78">
        <w:rPr>
          <w:rFonts w:ascii="Arial" w:hAnsi="Arial" w:cs="Arial"/>
          <w:sz w:val="20"/>
          <w:szCs w:val="20"/>
        </w:rPr>
        <w:t>O</w:t>
      </w:r>
      <w:r w:rsidRPr="00CC7F78">
        <w:rPr>
          <w:rFonts w:ascii="Arial" w:hAnsi="Arial" w:cs="Arial"/>
          <w:sz w:val="20"/>
          <w:szCs w:val="20"/>
        </w:rPr>
        <w:t>bjednatel oprávněn zadat odstra</w:t>
      </w:r>
      <w:r w:rsidR="000E0E32" w:rsidRPr="00CC7F78">
        <w:rPr>
          <w:rFonts w:ascii="Arial" w:hAnsi="Arial" w:cs="Arial"/>
          <w:sz w:val="20"/>
          <w:szCs w:val="20"/>
        </w:rPr>
        <w:t>nění této reklamované vady jiné odborné osobě</w:t>
      </w:r>
      <w:r w:rsidRPr="00CC7F78">
        <w:rPr>
          <w:rFonts w:ascii="Arial" w:hAnsi="Arial" w:cs="Arial"/>
          <w:sz w:val="20"/>
          <w:szCs w:val="20"/>
        </w:rPr>
        <w:t xml:space="preserve">. Veškeré náklady, které </w:t>
      </w:r>
      <w:r w:rsidR="00653A2E" w:rsidRPr="00CC7F78">
        <w:rPr>
          <w:rFonts w:ascii="Arial" w:hAnsi="Arial" w:cs="Arial"/>
          <w:sz w:val="20"/>
          <w:szCs w:val="20"/>
        </w:rPr>
        <w:t>O</w:t>
      </w:r>
      <w:r w:rsidRPr="00CC7F78">
        <w:rPr>
          <w:rFonts w:ascii="Arial" w:hAnsi="Arial" w:cs="Arial"/>
          <w:sz w:val="20"/>
          <w:szCs w:val="20"/>
        </w:rPr>
        <w:t xml:space="preserve">bjednateli v této souvislosti vzniknou je povinen </w:t>
      </w:r>
      <w:r w:rsidR="00653A2E" w:rsidRPr="00CC7F78">
        <w:rPr>
          <w:rFonts w:ascii="Arial" w:hAnsi="Arial" w:cs="Arial"/>
          <w:sz w:val="20"/>
          <w:szCs w:val="20"/>
        </w:rPr>
        <w:t>O</w:t>
      </w:r>
      <w:r w:rsidRPr="00CC7F78">
        <w:rPr>
          <w:rFonts w:ascii="Arial" w:hAnsi="Arial" w:cs="Arial"/>
          <w:sz w:val="20"/>
          <w:szCs w:val="20"/>
        </w:rPr>
        <w:t xml:space="preserve">bjednateli k jeho písemnému vyúčtování uhradit </w:t>
      </w:r>
      <w:r w:rsidR="00653A2E" w:rsidRPr="00CC7F78">
        <w:rPr>
          <w:rFonts w:ascii="Arial" w:hAnsi="Arial" w:cs="Arial"/>
          <w:sz w:val="20"/>
          <w:szCs w:val="20"/>
        </w:rPr>
        <w:t>Z</w:t>
      </w:r>
      <w:r w:rsidRPr="00CC7F78">
        <w:rPr>
          <w:rFonts w:ascii="Arial" w:hAnsi="Arial" w:cs="Arial"/>
          <w:sz w:val="20"/>
          <w:szCs w:val="20"/>
        </w:rPr>
        <w:t xml:space="preserve">hotovitel, a to se splatností do 14 dnů po doručení tohoto vyúčtování </w:t>
      </w:r>
      <w:r w:rsidR="00653A2E" w:rsidRPr="00CC7F78">
        <w:rPr>
          <w:rFonts w:ascii="Arial" w:hAnsi="Arial" w:cs="Arial"/>
          <w:sz w:val="20"/>
          <w:szCs w:val="20"/>
        </w:rPr>
        <w:t>Z</w:t>
      </w:r>
      <w:r w:rsidRPr="00CC7F78">
        <w:rPr>
          <w:rFonts w:ascii="Arial" w:hAnsi="Arial" w:cs="Arial"/>
          <w:sz w:val="20"/>
          <w:szCs w:val="20"/>
        </w:rPr>
        <w:t xml:space="preserve">hotoviteli. Za jakost prací potřebných k provedení těchto oprav odpovídá </w:t>
      </w:r>
      <w:r w:rsidR="00653A2E" w:rsidRPr="00CC7F78">
        <w:rPr>
          <w:rFonts w:ascii="Arial" w:hAnsi="Arial" w:cs="Arial"/>
          <w:sz w:val="20"/>
          <w:szCs w:val="20"/>
        </w:rPr>
        <w:t>Z</w:t>
      </w:r>
      <w:r w:rsidRPr="00CC7F78">
        <w:rPr>
          <w:rFonts w:ascii="Arial" w:hAnsi="Arial" w:cs="Arial"/>
          <w:sz w:val="20"/>
          <w:szCs w:val="20"/>
        </w:rPr>
        <w:t xml:space="preserve">hotovitel </w:t>
      </w:r>
      <w:r w:rsidR="00653A2E" w:rsidRPr="00CC7F78">
        <w:rPr>
          <w:rFonts w:ascii="Arial" w:hAnsi="Arial" w:cs="Arial"/>
          <w:sz w:val="20"/>
          <w:szCs w:val="20"/>
        </w:rPr>
        <w:t>O</w:t>
      </w:r>
      <w:r w:rsidR="000E3B10" w:rsidRPr="00CC7F78">
        <w:rPr>
          <w:rFonts w:ascii="Arial" w:hAnsi="Arial" w:cs="Arial"/>
          <w:sz w:val="20"/>
          <w:szCs w:val="20"/>
        </w:rPr>
        <w:t>bjednateli tak, jako by je provedl sám.</w:t>
      </w:r>
    </w:p>
    <w:p w14:paraId="35BED479" w14:textId="749914B7" w:rsidR="000E3B10" w:rsidRPr="00CC7F78" w:rsidRDefault="000E3B10" w:rsidP="0076069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Záruční doba podle této smlouvy neběží po dobu provádění oprav </w:t>
      </w:r>
      <w:r w:rsidR="00A44D43" w:rsidRPr="00CC7F78">
        <w:rPr>
          <w:rFonts w:ascii="Arial" w:hAnsi="Arial" w:cs="Arial"/>
          <w:sz w:val="20"/>
          <w:szCs w:val="20"/>
        </w:rPr>
        <w:t>D</w:t>
      </w:r>
      <w:r w:rsidRPr="00CC7F78">
        <w:rPr>
          <w:rFonts w:ascii="Arial" w:hAnsi="Arial" w:cs="Arial"/>
          <w:sz w:val="20"/>
          <w:szCs w:val="20"/>
        </w:rPr>
        <w:t>íla potřebných pro řádné odstranění reklamovaných vad</w:t>
      </w:r>
      <w:r w:rsidR="00DA7CF9" w:rsidRPr="00CC7F78">
        <w:rPr>
          <w:rFonts w:ascii="Arial" w:hAnsi="Arial" w:cs="Arial"/>
          <w:sz w:val="20"/>
          <w:szCs w:val="20"/>
        </w:rPr>
        <w:t>,</w:t>
      </w:r>
      <w:r w:rsidRPr="00CC7F78">
        <w:rPr>
          <w:rFonts w:ascii="Arial" w:hAnsi="Arial" w:cs="Arial"/>
          <w:sz w:val="20"/>
          <w:szCs w:val="20"/>
        </w:rPr>
        <w:t xml:space="preserve"> resp. po dobu, </w:t>
      </w:r>
      <w:r w:rsidR="003C4E77" w:rsidRPr="00CC7F78">
        <w:rPr>
          <w:rFonts w:ascii="Arial" w:hAnsi="Arial" w:cs="Arial"/>
          <w:sz w:val="20"/>
          <w:szCs w:val="20"/>
        </w:rPr>
        <w:t xml:space="preserve">po kterou </w:t>
      </w:r>
      <w:r w:rsidR="00653A2E" w:rsidRPr="00CC7F78">
        <w:rPr>
          <w:rFonts w:ascii="Arial" w:hAnsi="Arial" w:cs="Arial"/>
          <w:sz w:val="20"/>
          <w:szCs w:val="20"/>
        </w:rPr>
        <w:t>O</w:t>
      </w:r>
      <w:r w:rsidR="003C4E77" w:rsidRPr="00CC7F78">
        <w:rPr>
          <w:rFonts w:ascii="Arial" w:hAnsi="Arial" w:cs="Arial"/>
          <w:sz w:val="20"/>
          <w:szCs w:val="20"/>
        </w:rPr>
        <w:t xml:space="preserve">bjednatel nemohl </w:t>
      </w:r>
      <w:r w:rsidR="00A44D43" w:rsidRPr="00CC7F78">
        <w:rPr>
          <w:rFonts w:ascii="Arial" w:hAnsi="Arial" w:cs="Arial"/>
          <w:sz w:val="20"/>
          <w:szCs w:val="20"/>
        </w:rPr>
        <w:t>D</w:t>
      </w:r>
      <w:r w:rsidR="003C4E77" w:rsidRPr="00CC7F78">
        <w:rPr>
          <w:rFonts w:ascii="Arial" w:hAnsi="Arial" w:cs="Arial"/>
          <w:sz w:val="20"/>
          <w:szCs w:val="20"/>
        </w:rPr>
        <w:t>ílo nebo jeho součást řádně užívat z důvodu výskytu vad, za kt</w:t>
      </w:r>
      <w:r w:rsidR="00C710B2" w:rsidRPr="00CC7F78">
        <w:rPr>
          <w:rFonts w:ascii="Arial" w:hAnsi="Arial" w:cs="Arial"/>
          <w:sz w:val="20"/>
          <w:szCs w:val="20"/>
        </w:rPr>
        <w:t xml:space="preserve">eré nese odpovědnost </w:t>
      </w:r>
      <w:r w:rsidR="00653A2E" w:rsidRPr="00CC7F78">
        <w:rPr>
          <w:rFonts w:ascii="Arial" w:hAnsi="Arial" w:cs="Arial"/>
          <w:sz w:val="20"/>
          <w:szCs w:val="20"/>
        </w:rPr>
        <w:t>Z</w:t>
      </w:r>
      <w:r w:rsidR="00C710B2" w:rsidRPr="00CC7F78">
        <w:rPr>
          <w:rFonts w:ascii="Arial" w:hAnsi="Arial" w:cs="Arial"/>
          <w:sz w:val="20"/>
          <w:szCs w:val="20"/>
        </w:rPr>
        <w:t xml:space="preserve">hotovitel (přerušení běhu záruční doby). Po odstranění všech reklamovaných vad potvrzeném zápisem podepsaným zástupci </w:t>
      </w:r>
      <w:r w:rsidR="00653A2E" w:rsidRPr="00CC7F78">
        <w:rPr>
          <w:rFonts w:ascii="Arial" w:hAnsi="Arial" w:cs="Arial"/>
          <w:sz w:val="20"/>
          <w:szCs w:val="20"/>
        </w:rPr>
        <w:t>Z</w:t>
      </w:r>
      <w:r w:rsidR="00C710B2" w:rsidRPr="00CC7F78">
        <w:rPr>
          <w:rFonts w:ascii="Arial" w:hAnsi="Arial" w:cs="Arial"/>
          <w:sz w:val="20"/>
          <w:szCs w:val="20"/>
        </w:rPr>
        <w:t xml:space="preserve">hotovitele, </w:t>
      </w:r>
      <w:r w:rsidR="00653A2E" w:rsidRPr="00CC7F78">
        <w:rPr>
          <w:rFonts w:ascii="Arial" w:hAnsi="Arial" w:cs="Arial"/>
          <w:sz w:val="20"/>
          <w:szCs w:val="20"/>
        </w:rPr>
        <w:t>O</w:t>
      </w:r>
      <w:r w:rsidR="00C710B2" w:rsidRPr="00CC7F78">
        <w:rPr>
          <w:rFonts w:ascii="Arial" w:hAnsi="Arial" w:cs="Arial"/>
          <w:sz w:val="20"/>
          <w:szCs w:val="20"/>
        </w:rPr>
        <w:t>bjednatele (vč. TD</w:t>
      </w:r>
      <w:r w:rsidR="00DA7CF9" w:rsidRPr="00CC7F78">
        <w:rPr>
          <w:rFonts w:ascii="Arial" w:hAnsi="Arial" w:cs="Arial"/>
          <w:sz w:val="20"/>
          <w:szCs w:val="20"/>
        </w:rPr>
        <w:t>I</w:t>
      </w:r>
      <w:r w:rsidR="00C710B2" w:rsidRPr="00CC7F78">
        <w:rPr>
          <w:rFonts w:ascii="Arial" w:hAnsi="Arial" w:cs="Arial"/>
          <w:sz w:val="20"/>
          <w:szCs w:val="20"/>
        </w:rPr>
        <w:t xml:space="preserve">), </w:t>
      </w:r>
      <w:r w:rsidR="00141D8B" w:rsidRPr="00CC7F78">
        <w:rPr>
          <w:rFonts w:ascii="Arial" w:hAnsi="Arial" w:cs="Arial"/>
          <w:sz w:val="20"/>
          <w:szCs w:val="20"/>
        </w:rPr>
        <w:t>P</w:t>
      </w:r>
      <w:r w:rsidR="00C710B2" w:rsidRPr="00CC7F78">
        <w:rPr>
          <w:rFonts w:ascii="Arial" w:hAnsi="Arial" w:cs="Arial"/>
          <w:sz w:val="20"/>
          <w:szCs w:val="20"/>
        </w:rPr>
        <w:t>rojektantem stavby běží zbývající (dosud neuplynulá) záruční doba až do jejího skončení.</w:t>
      </w:r>
    </w:p>
    <w:p w14:paraId="74E9F84D" w14:textId="19350388" w:rsidR="003C4E77" w:rsidRPr="00CC7F78" w:rsidRDefault="00A95CA4"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3C4E77" w:rsidRPr="00CC7F78">
        <w:rPr>
          <w:rFonts w:ascii="Arial" w:hAnsi="Arial" w:cs="Arial"/>
          <w:sz w:val="20"/>
          <w:szCs w:val="20"/>
        </w:rPr>
        <w:t xml:space="preserve">Pro ty součásti </w:t>
      </w:r>
      <w:r w:rsidR="00A44D43" w:rsidRPr="00CC7F78">
        <w:rPr>
          <w:rFonts w:ascii="Arial" w:hAnsi="Arial" w:cs="Arial"/>
          <w:sz w:val="20"/>
          <w:szCs w:val="20"/>
        </w:rPr>
        <w:t>D</w:t>
      </w:r>
      <w:r w:rsidR="003C4E77" w:rsidRPr="00CC7F78">
        <w:rPr>
          <w:rFonts w:ascii="Arial" w:hAnsi="Arial" w:cs="Arial"/>
          <w:sz w:val="20"/>
          <w:szCs w:val="20"/>
        </w:rPr>
        <w:t xml:space="preserve">íla, které byly v důsledku oprávněné reklamace </w:t>
      </w:r>
      <w:r w:rsidR="00653A2E" w:rsidRPr="00CC7F78">
        <w:rPr>
          <w:rFonts w:ascii="Arial" w:hAnsi="Arial" w:cs="Arial"/>
          <w:sz w:val="20"/>
          <w:szCs w:val="20"/>
        </w:rPr>
        <w:t>O</w:t>
      </w:r>
      <w:r w:rsidR="003C4E77" w:rsidRPr="00CC7F78">
        <w:rPr>
          <w:rFonts w:ascii="Arial" w:hAnsi="Arial" w:cs="Arial"/>
          <w:sz w:val="20"/>
          <w:szCs w:val="20"/>
        </w:rPr>
        <w:t>bjedna</w:t>
      </w:r>
      <w:r w:rsidR="006D2A78" w:rsidRPr="00CC7F78">
        <w:rPr>
          <w:rFonts w:ascii="Arial" w:hAnsi="Arial" w:cs="Arial"/>
          <w:sz w:val="20"/>
          <w:szCs w:val="20"/>
        </w:rPr>
        <w:t xml:space="preserve">tele </w:t>
      </w:r>
      <w:r w:rsidR="00653A2E" w:rsidRPr="00CC7F78">
        <w:rPr>
          <w:rFonts w:ascii="Arial" w:hAnsi="Arial" w:cs="Arial"/>
          <w:sz w:val="20"/>
          <w:szCs w:val="20"/>
        </w:rPr>
        <w:t>Z</w:t>
      </w:r>
      <w:r w:rsidR="006D2A78" w:rsidRPr="00CC7F78">
        <w:rPr>
          <w:rFonts w:ascii="Arial" w:hAnsi="Arial" w:cs="Arial"/>
          <w:sz w:val="20"/>
          <w:szCs w:val="20"/>
        </w:rPr>
        <w:t>hotovitelem opraveny</w:t>
      </w:r>
      <w:r w:rsidR="003C4E77" w:rsidRPr="00CC7F78">
        <w:rPr>
          <w:rFonts w:ascii="Arial" w:hAnsi="Arial" w:cs="Arial"/>
          <w:sz w:val="20"/>
          <w:szCs w:val="20"/>
        </w:rPr>
        <w:t xml:space="preserve"> tak, že byly nahrazeny novými součástmi, běží sjednaná záruční doba podle odst. 1 tohoto článku této smlouvy od počátku ode dne dokončení a předání příslušné opravené části </w:t>
      </w:r>
      <w:r w:rsidR="00A44D43" w:rsidRPr="00CC7F78">
        <w:rPr>
          <w:rFonts w:ascii="Arial" w:hAnsi="Arial" w:cs="Arial"/>
          <w:sz w:val="20"/>
          <w:szCs w:val="20"/>
        </w:rPr>
        <w:t>D</w:t>
      </w:r>
      <w:r w:rsidR="003C4E77" w:rsidRPr="00CC7F78">
        <w:rPr>
          <w:rFonts w:ascii="Arial" w:hAnsi="Arial" w:cs="Arial"/>
          <w:sz w:val="20"/>
          <w:szCs w:val="20"/>
        </w:rPr>
        <w:t xml:space="preserve">íla </w:t>
      </w:r>
      <w:r w:rsidR="00653A2E" w:rsidRPr="00CC7F78">
        <w:rPr>
          <w:rFonts w:ascii="Arial" w:hAnsi="Arial" w:cs="Arial"/>
          <w:sz w:val="20"/>
          <w:szCs w:val="20"/>
        </w:rPr>
        <w:t>O</w:t>
      </w:r>
      <w:r w:rsidR="003C4E77" w:rsidRPr="00CC7F78">
        <w:rPr>
          <w:rFonts w:ascii="Arial" w:hAnsi="Arial" w:cs="Arial"/>
          <w:sz w:val="20"/>
          <w:szCs w:val="20"/>
        </w:rPr>
        <w:t>bjednateli.</w:t>
      </w:r>
    </w:p>
    <w:p w14:paraId="4EE793B7" w14:textId="41789709" w:rsidR="009D3A23" w:rsidRPr="00CC7F78" w:rsidRDefault="009D3A23" w:rsidP="0076069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Oznámí-li </w:t>
      </w:r>
      <w:r w:rsidR="00653A2E" w:rsidRPr="00CC7F78">
        <w:rPr>
          <w:rFonts w:ascii="Arial" w:hAnsi="Arial" w:cs="Arial"/>
          <w:sz w:val="20"/>
          <w:szCs w:val="20"/>
        </w:rPr>
        <w:t>Z</w:t>
      </w:r>
      <w:r w:rsidRPr="00CC7F78">
        <w:rPr>
          <w:rFonts w:ascii="Arial" w:hAnsi="Arial" w:cs="Arial"/>
          <w:sz w:val="20"/>
          <w:szCs w:val="20"/>
        </w:rPr>
        <w:t xml:space="preserve">hotovitel bez zbytečného odkladu </w:t>
      </w:r>
      <w:r w:rsidR="00653A2E" w:rsidRPr="00CC7F78">
        <w:rPr>
          <w:rFonts w:ascii="Arial" w:hAnsi="Arial" w:cs="Arial"/>
          <w:sz w:val="20"/>
          <w:szCs w:val="20"/>
        </w:rPr>
        <w:t>O</w:t>
      </w:r>
      <w:r w:rsidRPr="00CC7F78">
        <w:rPr>
          <w:rFonts w:ascii="Arial" w:hAnsi="Arial" w:cs="Arial"/>
          <w:sz w:val="20"/>
          <w:szCs w:val="20"/>
        </w:rPr>
        <w:t>bjednateli písemnou formou, že reklamovanou vadu neuznává, je povinen toto oznámení řádně zdůvodnit. Zhotovitel je</w:t>
      </w:r>
      <w:r w:rsidR="00705467" w:rsidRPr="00CC7F78">
        <w:rPr>
          <w:rFonts w:ascii="Arial" w:hAnsi="Arial" w:cs="Arial"/>
          <w:sz w:val="20"/>
          <w:szCs w:val="20"/>
        </w:rPr>
        <w:t xml:space="preserve"> i</w:t>
      </w:r>
      <w:r w:rsidRPr="00CC7F78">
        <w:rPr>
          <w:rFonts w:ascii="Arial" w:hAnsi="Arial" w:cs="Arial"/>
          <w:sz w:val="20"/>
          <w:szCs w:val="20"/>
        </w:rPr>
        <w:t xml:space="preserve"> v takovém případě zavázán reklamovanou vadu </w:t>
      </w:r>
      <w:r w:rsidR="0061525A" w:rsidRPr="00CC7F78">
        <w:rPr>
          <w:rFonts w:ascii="Arial" w:hAnsi="Arial" w:cs="Arial"/>
          <w:sz w:val="20"/>
          <w:szCs w:val="20"/>
        </w:rPr>
        <w:t>D</w:t>
      </w:r>
      <w:r w:rsidRPr="00CC7F78">
        <w:rPr>
          <w:rFonts w:ascii="Arial" w:hAnsi="Arial" w:cs="Arial"/>
          <w:sz w:val="20"/>
          <w:szCs w:val="20"/>
        </w:rPr>
        <w:t xml:space="preserve">íla ve shora uvedených lhůtách odstranit, a to v zájmu prevence vzniku </w:t>
      </w:r>
      <w:r w:rsidR="006F0F61" w:rsidRPr="00CC7F78">
        <w:rPr>
          <w:rFonts w:ascii="Arial" w:hAnsi="Arial" w:cs="Arial"/>
          <w:sz w:val="20"/>
          <w:szCs w:val="20"/>
        </w:rPr>
        <w:t>dalš</w:t>
      </w:r>
      <w:r w:rsidR="0064636C" w:rsidRPr="00CC7F78">
        <w:rPr>
          <w:rFonts w:ascii="Arial" w:hAnsi="Arial" w:cs="Arial"/>
          <w:sz w:val="20"/>
          <w:szCs w:val="20"/>
        </w:rPr>
        <w:t xml:space="preserve">ích škod na majetku </w:t>
      </w:r>
      <w:r w:rsidR="00653A2E" w:rsidRPr="00CC7F78">
        <w:rPr>
          <w:rFonts w:ascii="Arial" w:hAnsi="Arial" w:cs="Arial"/>
          <w:sz w:val="20"/>
          <w:szCs w:val="20"/>
        </w:rPr>
        <w:t>O</w:t>
      </w:r>
      <w:r w:rsidR="0064636C" w:rsidRPr="00CC7F78">
        <w:rPr>
          <w:rFonts w:ascii="Arial" w:hAnsi="Arial" w:cs="Arial"/>
          <w:sz w:val="20"/>
          <w:szCs w:val="20"/>
        </w:rPr>
        <w:t xml:space="preserve">bjednatele. </w:t>
      </w:r>
      <w:r w:rsidR="006F0F61" w:rsidRPr="00CC7F78">
        <w:rPr>
          <w:rFonts w:ascii="Arial" w:hAnsi="Arial" w:cs="Arial"/>
          <w:sz w:val="20"/>
          <w:szCs w:val="20"/>
        </w:rPr>
        <w:t xml:space="preserve">Pokud bude spolehlivě prokázáno, že v takovém případě </w:t>
      </w:r>
      <w:r w:rsidR="00653A2E" w:rsidRPr="00CC7F78">
        <w:rPr>
          <w:rFonts w:ascii="Arial" w:hAnsi="Arial" w:cs="Arial"/>
          <w:sz w:val="20"/>
          <w:szCs w:val="20"/>
        </w:rPr>
        <w:t>Z</w:t>
      </w:r>
      <w:r w:rsidR="006F0F61" w:rsidRPr="00CC7F78">
        <w:rPr>
          <w:rFonts w:ascii="Arial" w:hAnsi="Arial" w:cs="Arial"/>
          <w:sz w:val="20"/>
          <w:szCs w:val="20"/>
        </w:rPr>
        <w:t xml:space="preserve">hotovitel za reklamovanou vadu neodpovídal, bude </w:t>
      </w:r>
      <w:r w:rsidR="00653A2E" w:rsidRPr="00CC7F78">
        <w:rPr>
          <w:rFonts w:ascii="Arial" w:hAnsi="Arial" w:cs="Arial"/>
          <w:sz w:val="20"/>
          <w:szCs w:val="20"/>
        </w:rPr>
        <w:t>O</w:t>
      </w:r>
      <w:r w:rsidR="006F0F61" w:rsidRPr="00CC7F78">
        <w:rPr>
          <w:rFonts w:ascii="Arial" w:hAnsi="Arial" w:cs="Arial"/>
          <w:sz w:val="20"/>
          <w:szCs w:val="20"/>
        </w:rPr>
        <w:t xml:space="preserve">bjednatel povinen takto zhotovitelem oprávněně vynaložené náklady k řádně doloženému písemnému vyúčtování zhotoviteli nahradit a </w:t>
      </w:r>
      <w:r w:rsidR="00653A2E" w:rsidRPr="00CC7F78">
        <w:rPr>
          <w:rFonts w:ascii="Arial" w:hAnsi="Arial" w:cs="Arial"/>
          <w:sz w:val="20"/>
          <w:szCs w:val="20"/>
        </w:rPr>
        <w:t>Z</w:t>
      </w:r>
      <w:r w:rsidR="006F0F61" w:rsidRPr="00CC7F78">
        <w:rPr>
          <w:rFonts w:ascii="Arial" w:hAnsi="Arial" w:cs="Arial"/>
          <w:sz w:val="20"/>
          <w:szCs w:val="20"/>
        </w:rPr>
        <w:t xml:space="preserve">hotovitel bude nadále odpovídat za jakost </w:t>
      </w:r>
      <w:r w:rsidR="0061525A" w:rsidRPr="00CC7F78">
        <w:rPr>
          <w:rFonts w:ascii="Arial" w:hAnsi="Arial" w:cs="Arial"/>
          <w:sz w:val="20"/>
          <w:szCs w:val="20"/>
        </w:rPr>
        <w:t>D</w:t>
      </w:r>
      <w:r w:rsidR="006F0F61" w:rsidRPr="00CC7F78">
        <w:rPr>
          <w:rFonts w:ascii="Arial" w:hAnsi="Arial" w:cs="Arial"/>
          <w:sz w:val="20"/>
          <w:szCs w:val="20"/>
        </w:rPr>
        <w:t xml:space="preserve">íla podle této </w:t>
      </w:r>
      <w:r w:rsidR="00653A2E" w:rsidRPr="00CC7F78">
        <w:rPr>
          <w:rFonts w:ascii="Arial" w:hAnsi="Arial" w:cs="Arial"/>
          <w:sz w:val="20"/>
          <w:szCs w:val="20"/>
        </w:rPr>
        <w:t>S</w:t>
      </w:r>
      <w:r w:rsidR="006F0F61" w:rsidRPr="00CC7F78">
        <w:rPr>
          <w:rFonts w:ascii="Arial" w:hAnsi="Arial" w:cs="Arial"/>
          <w:sz w:val="20"/>
          <w:szCs w:val="20"/>
        </w:rPr>
        <w:t>mlouvy v neomezeném rozsahu.</w:t>
      </w:r>
    </w:p>
    <w:p w14:paraId="251AA322" w14:textId="22B46CCB" w:rsidR="006F0F61" w:rsidRPr="00CC7F78" w:rsidRDefault="00F95A30" w:rsidP="0076069E">
      <w:pPr>
        <w:pStyle w:val="Odstavecseseznamem"/>
        <w:numPr>
          <w:ilvl w:val="0"/>
          <w:numId w:val="1"/>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 odstranění každé reklamované vady účastníci této </w:t>
      </w:r>
      <w:r w:rsidR="00653A2E" w:rsidRPr="00CC7F78">
        <w:rPr>
          <w:rFonts w:ascii="Arial" w:hAnsi="Arial" w:cs="Arial"/>
          <w:sz w:val="20"/>
          <w:szCs w:val="20"/>
        </w:rPr>
        <w:t>S</w:t>
      </w:r>
      <w:r w:rsidRPr="00CC7F78">
        <w:rPr>
          <w:rFonts w:ascii="Arial" w:hAnsi="Arial" w:cs="Arial"/>
          <w:sz w:val="20"/>
          <w:szCs w:val="20"/>
        </w:rPr>
        <w:t xml:space="preserve">mlouvy </w:t>
      </w:r>
      <w:proofErr w:type="gramStart"/>
      <w:r w:rsidRPr="00CC7F78">
        <w:rPr>
          <w:rFonts w:ascii="Arial" w:hAnsi="Arial" w:cs="Arial"/>
          <w:sz w:val="20"/>
          <w:szCs w:val="20"/>
        </w:rPr>
        <w:t>sepíší</w:t>
      </w:r>
      <w:proofErr w:type="gramEnd"/>
      <w:r w:rsidRPr="00CC7F78">
        <w:rPr>
          <w:rFonts w:ascii="Arial" w:hAnsi="Arial" w:cs="Arial"/>
          <w:sz w:val="20"/>
          <w:szCs w:val="20"/>
        </w:rPr>
        <w:t xml:space="preserve"> zápis, který podepíše </w:t>
      </w:r>
      <w:r w:rsidR="00BE3051" w:rsidRPr="00CC7F78">
        <w:rPr>
          <w:rFonts w:ascii="Arial" w:hAnsi="Arial" w:cs="Arial"/>
          <w:sz w:val="20"/>
          <w:szCs w:val="20"/>
        </w:rPr>
        <w:t xml:space="preserve">oprávněný zástupce </w:t>
      </w:r>
      <w:r w:rsidR="00653A2E" w:rsidRPr="00CC7F78">
        <w:rPr>
          <w:rFonts w:ascii="Arial" w:hAnsi="Arial" w:cs="Arial"/>
          <w:sz w:val="20"/>
          <w:szCs w:val="20"/>
        </w:rPr>
        <w:t>Z</w:t>
      </w:r>
      <w:r w:rsidR="00BE3051" w:rsidRPr="00CC7F78">
        <w:rPr>
          <w:rFonts w:ascii="Arial" w:hAnsi="Arial" w:cs="Arial"/>
          <w:sz w:val="20"/>
          <w:szCs w:val="20"/>
        </w:rPr>
        <w:t>hotovitele</w:t>
      </w:r>
      <w:r w:rsidR="00653A2E" w:rsidRPr="00CC7F78">
        <w:rPr>
          <w:rFonts w:ascii="Arial" w:hAnsi="Arial" w:cs="Arial"/>
          <w:sz w:val="20"/>
          <w:szCs w:val="20"/>
        </w:rPr>
        <w:t xml:space="preserve"> a O</w:t>
      </w:r>
      <w:r w:rsidRPr="00CC7F78">
        <w:rPr>
          <w:rFonts w:ascii="Arial" w:hAnsi="Arial" w:cs="Arial"/>
          <w:sz w:val="20"/>
          <w:szCs w:val="20"/>
        </w:rPr>
        <w:t>bjednatele</w:t>
      </w:r>
      <w:r w:rsidR="0064636C" w:rsidRPr="00CC7F78">
        <w:rPr>
          <w:rFonts w:ascii="Arial" w:hAnsi="Arial" w:cs="Arial"/>
          <w:sz w:val="20"/>
          <w:szCs w:val="20"/>
        </w:rPr>
        <w:t xml:space="preserve">. </w:t>
      </w:r>
      <w:r w:rsidRPr="00CC7F78">
        <w:rPr>
          <w:rFonts w:ascii="Arial" w:hAnsi="Arial" w:cs="Arial"/>
          <w:sz w:val="20"/>
          <w:szCs w:val="20"/>
        </w:rPr>
        <w:t xml:space="preserve">Záruční doba ohledně příslušné části </w:t>
      </w:r>
      <w:r w:rsidR="0061525A" w:rsidRPr="00CC7F78">
        <w:rPr>
          <w:rFonts w:ascii="Arial" w:hAnsi="Arial" w:cs="Arial"/>
          <w:sz w:val="20"/>
          <w:szCs w:val="20"/>
        </w:rPr>
        <w:t>D</w:t>
      </w:r>
      <w:r w:rsidRPr="00CC7F78">
        <w:rPr>
          <w:rFonts w:ascii="Arial" w:hAnsi="Arial" w:cs="Arial"/>
          <w:sz w:val="20"/>
          <w:szCs w:val="20"/>
        </w:rPr>
        <w:t xml:space="preserve">íla podle této </w:t>
      </w:r>
      <w:r w:rsidR="00653A2E" w:rsidRPr="00CC7F78">
        <w:rPr>
          <w:rFonts w:ascii="Arial" w:hAnsi="Arial" w:cs="Arial"/>
          <w:sz w:val="20"/>
          <w:szCs w:val="20"/>
        </w:rPr>
        <w:t>S</w:t>
      </w:r>
      <w:r w:rsidRPr="00CC7F78">
        <w:rPr>
          <w:rFonts w:ascii="Arial" w:hAnsi="Arial" w:cs="Arial"/>
          <w:sz w:val="20"/>
          <w:szCs w:val="20"/>
        </w:rPr>
        <w:t>mlouvy začne opět běžet dnem následujícím po podpisu zápisu o odstranění příslušné reklamované vady.</w:t>
      </w:r>
    </w:p>
    <w:p w14:paraId="09F1060E" w14:textId="0183F07D" w:rsidR="00213177" w:rsidRPr="00CC7F78" w:rsidRDefault="00213177" w:rsidP="003A1BFB">
      <w:pPr>
        <w:tabs>
          <w:tab w:val="left" w:pos="426"/>
        </w:tabs>
        <w:spacing w:after="120" w:line="240" w:lineRule="auto"/>
        <w:ind w:left="420" w:hanging="420"/>
        <w:jc w:val="both"/>
        <w:rPr>
          <w:rFonts w:ascii="Arial" w:hAnsi="Arial" w:cs="Arial"/>
          <w:sz w:val="20"/>
          <w:szCs w:val="20"/>
        </w:rPr>
      </w:pPr>
    </w:p>
    <w:p w14:paraId="7E81EB1F" w14:textId="0888E834" w:rsidR="00C20797" w:rsidRPr="00CC7F78" w:rsidRDefault="00C20797" w:rsidP="00172340">
      <w:pPr>
        <w:tabs>
          <w:tab w:val="left" w:pos="426"/>
        </w:tabs>
        <w:spacing w:after="0" w:line="240" w:lineRule="auto"/>
        <w:jc w:val="center"/>
        <w:rPr>
          <w:rFonts w:ascii="Arial" w:hAnsi="Arial" w:cs="Arial"/>
          <w:b/>
          <w:sz w:val="20"/>
          <w:szCs w:val="20"/>
        </w:rPr>
      </w:pPr>
      <w:r w:rsidRPr="00CC7F78">
        <w:rPr>
          <w:rFonts w:ascii="Arial" w:hAnsi="Arial" w:cs="Arial"/>
          <w:b/>
          <w:sz w:val="20"/>
          <w:szCs w:val="20"/>
        </w:rPr>
        <w:t>IX.</w:t>
      </w:r>
    </w:p>
    <w:p w14:paraId="0740B703" w14:textId="30453EED" w:rsidR="00172340" w:rsidRPr="00CC7F78" w:rsidRDefault="00172340"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Pojištění</w:t>
      </w:r>
      <w:r w:rsidR="003973BB" w:rsidRPr="00CC7F78">
        <w:rPr>
          <w:rFonts w:ascii="Arial" w:hAnsi="Arial" w:cs="Arial"/>
          <w:b/>
          <w:sz w:val="20"/>
          <w:szCs w:val="20"/>
        </w:rPr>
        <w:t xml:space="preserve"> a bankovní záruka</w:t>
      </w:r>
    </w:p>
    <w:p w14:paraId="77BF16A4" w14:textId="7590E9E2" w:rsidR="00C20797" w:rsidRPr="00023BED" w:rsidRDefault="00860C94" w:rsidP="004B0A8A">
      <w:pPr>
        <w:pStyle w:val="Odstavecseseznamem"/>
        <w:numPr>
          <w:ilvl w:val="0"/>
          <w:numId w:val="17"/>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Zho</w:t>
      </w:r>
      <w:r w:rsidR="00FB2128" w:rsidRPr="00CC7F78">
        <w:rPr>
          <w:rFonts w:ascii="Arial" w:hAnsi="Arial" w:cs="Arial"/>
          <w:sz w:val="20"/>
          <w:szCs w:val="20"/>
        </w:rPr>
        <w:t xml:space="preserve">tovitel je povinen mít </w:t>
      </w:r>
      <w:r w:rsidR="009A7727">
        <w:rPr>
          <w:rFonts w:ascii="Arial" w:hAnsi="Arial" w:cs="Arial"/>
          <w:sz w:val="20"/>
          <w:szCs w:val="20"/>
        </w:rPr>
        <w:t xml:space="preserve">po celou dobu plnění </w:t>
      </w:r>
      <w:r w:rsidR="00FB2128" w:rsidRPr="00CC7F78">
        <w:rPr>
          <w:rFonts w:ascii="Arial" w:hAnsi="Arial" w:cs="Arial"/>
          <w:sz w:val="20"/>
          <w:szCs w:val="20"/>
        </w:rPr>
        <w:t>uzavřenu</w:t>
      </w:r>
      <w:r w:rsidRPr="00CC7F78">
        <w:rPr>
          <w:rFonts w:ascii="Arial" w:hAnsi="Arial" w:cs="Arial"/>
          <w:sz w:val="20"/>
          <w:szCs w:val="20"/>
        </w:rPr>
        <w:t xml:space="preserve"> platnou pojistnou smlouvu, jejímž předmětem je pojištění </w:t>
      </w:r>
      <w:r w:rsidRPr="00023BED">
        <w:rPr>
          <w:rFonts w:ascii="Arial" w:hAnsi="Arial" w:cs="Arial"/>
          <w:sz w:val="20"/>
          <w:szCs w:val="20"/>
        </w:rPr>
        <w:t xml:space="preserve">odpovědnosti za škodu způsobenou třetí osobě, a to ve výši pojistného plnění </w:t>
      </w:r>
      <w:r w:rsidR="00DD7A81" w:rsidRPr="00023BED">
        <w:rPr>
          <w:rFonts w:ascii="Arial" w:hAnsi="Arial" w:cs="Arial"/>
          <w:sz w:val="20"/>
          <w:szCs w:val="20"/>
        </w:rPr>
        <w:t xml:space="preserve">minimálně </w:t>
      </w:r>
      <w:r w:rsidR="00263DC7" w:rsidRPr="00023BED">
        <w:rPr>
          <w:rFonts w:ascii="Arial" w:hAnsi="Arial" w:cs="Arial"/>
          <w:sz w:val="20"/>
          <w:szCs w:val="20"/>
        </w:rPr>
        <w:t>14</w:t>
      </w:r>
      <w:r w:rsidR="00204E9F" w:rsidRPr="00023BED">
        <w:rPr>
          <w:rFonts w:ascii="Arial" w:hAnsi="Arial" w:cs="Arial"/>
          <w:sz w:val="20"/>
          <w:szCs w:val="20"/>
        </w:rPr>
        <w:t xml:space="preserve"> </w:t>
      </w:r>
      <w:r w:rsidR="00DD7A81" w:rsidRPr="00023BED">
        <w:rPr>
          <w:rFonts w:ascii="Arial" w:hAnsi="Arial" w:cs="Arial"/>
          <w:sz w:val="20"/>
          <w:szCs w:val="20"/>
        </w:rPr>
        <w:t>mil. Kč.</w:t>
      </w:r>
    </w:p>
    <w:p w14:paraId="0B48D5AB" w14:textId="29CB97D5" w:rsidR="00992081" w:rsidRPr="00CC7F78" w:rsidRDefault="00214769" w:rsidP="00214769">
      <w:pPr>
        <w:tabs>
          <w:tab w:val="left" w:pos="426"/>
        </w:tabs>
        <w:spacing w:after="120" w:line="240" w:lineRule="auto"/>
        <w:ind w:left="426"/>
        <w:jc w:val="both"/>
        <w:rPr>
          <w:rFonts w:ascii="Arial" w:hAnsi="Arial" w:cs="Arial"/>
          <w:sz w:val="20"/>
          <w:szCs w:val="20"/>
        </w:rPr>
      </w:pPr>
      <w:r>
        <w:rPr>
          <w:rFonts w:ascii="Arial" w:hAnsi="Arial" w:cs="Arial"/>
          <w:sz w:val="20"/>
          <w:szCs w:val="20"/>
        </w:rPr>
        <w:t xml:space="preserve">Zhotovitel je povinen doložit takové pojištění Objednateli do 10 pracovních dnů od uzavření této Smlouvy. </w:t>
      </w:r>
      <w:r w:rsidR="00992081" w:rsidRPr="00CC7F78">
        <w:rPr>
          <w:rFonts w:ascii="Arial" w:hAnsi="Arial" w:cs="Arial"/>
          <w:sz w:val="20"/>
          <w:szCs w:val="20"/>
        </w:rPr>
        <w:t xml:space="preserve">Nepředání dokladu o tomto pojištění </w:t>
      </w:r>
      <w:r w:rsidR="00C857D0" w:rsidRPr="00CC7F78">
        <w:rPr>
          <w:rFonts w:ascii="Arial" w:hAnsi="Arial" w:cs="Arial"/>
          <w:sz w:val="20"/>
          <w:szCs w:val="20"/>
        </w:rPr>
        <w:t>O</w:t>
      </w:r>
      <w:r w:rsidR="00992081" w:rsidRPr="00CC7F78">
        <w:rPr>
          <w:rFonts w:ascii="Arial" w:hAnsi="Arial" w:cs="Arial"/>
          <w:sz w:val="20"/>
          <w:szCs w:val="20"/>
        </w:rPr>
        <w:t xml:space="preserve">bjednateli je podstatným porušením povinnosti </w:t>
      </w:r>
      <w:r w:rsidR="00C857D0" w:rsidRPr="00CC7F78">
        <w:rPr>
          <w:rFonts w:ascii="Arial" w:hAnsi="Arial" w:cs="Arial"/>
          <w:sz w:val="20"/>
          <w:szCs w:val="20"/>
        </w:rPr>
        <w:t>Z</w:t>
      </w:r>
      <w:r w:rsidR="00992081" w:rsidRPr="00CC7F78">
        <w:rPr>
          <w:rFonts w:ascii="Arial" w:hAnsi="Arial" w:cs="Arial"/>
          <w:sz w:val="20"/>
          <w:szCs w:val="20"/>
        </w:rPr>
        <w:t xml:space="preserve">hotovitele podle této </w:t>
      </w:r>
      <w:r w:rsidR="00C857D0" w:rsidRPr="00CC7F78">
        <w:rPr>
          <w:rFonts w:ascii="Arial" w:hAnsi="Arial" w:cs="Arial"/>
          <w:sz w:val="20"/>
          <w:szCs w:val="20"/>
        </w:rPr>
        <w:t>S</w:t>
      </w:r>
      <w:r w:rsidR="00992081" w:rsidRPr="00CC7F78">
        <w:rPr>
          <w:rFonts w:ascii="Arial" w:hAnsi="Arial" w:cs="Arial"/>
          <w:sz w:val="20"/>
          <w:szCs w:val="20"/>
        </w:rPr>
        <w:t xml:space="preserve">mlouvy, tj. </w:t>
      </w:r>
      <w:r w:rsidR="00C857D0" w:rsidRPr="00CC7F78">
        <w:rPr>
          <w:rFonts w:ascii="Arial" w:hAnsi="Arial" w:cs="Arial"/>
          <w:sz w:val="20"/>
          <w:szCs w:val="20"/>
        </w:rPr>
        <w:t>O</w:t>
      </w:r>
      <w:r w:rsidR="00992081" w:rsidRPr="00CC7F78">
        <w:rPr>
          <w:rFonts w:ascii="Arial" w:hAnsi="Arial" w:cs="Arial"/>
          <w:sz w:val="20"/>
          <w:szCs w:val="20"/>
        </w:rPr>
        <w:t xml:space="preserve">bjednatel má právo z tohoto důvodu od této </w:t>
      </w:r>
      <w:r w:rsidR="00C857D0" w:rsidRPr="00CC7F78">
        <w:rPr>
          <w:rFonts w:ascii="Arial" w:hAnsi="Arial" w:cs="Arial"/>
          <w:sz w:val="20"/>
          <w:szCs w:val="20"/>
        </w:rPr>
        <w:t>S</w:t>
      </w:r>
      <w:r w:rsidR="00992081" w:rsidRPr="00CC7F78">
        <w:rPr>
          <w:rFonts w:ascii="Arial" w:hAnsi="Arial" w:cs="Arial"/>
          <w:sz w:val="20"/>
          <w:szCs w:val="20"/>
        </w:rPr>
        <w:t>mlouvy písemně odstoupit.</w:t>
      </w:r>
    </w:p>
    <w:p w14:paraId="36984ED2" w14:textId="15F788E5" w:rsidR="00D101EC" w:rsidRPr="00CC7F78" w:rsidRDefault="00D101EC" w:rsidP="004B0A8A">
      <w:pPr>
        <w:pStyle w:val="Odstavecseseznamem"/>
        <w:numPr>
          <w:ilvl w:val="0"/>
          <w:numId w:val="17"/>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Při vzniku pojistné události </w:t>
      </w:r>
      <w:r w:rsidR="00214769">
        <w:rPr>
          <w:rFonts w:ascii="Arial" w:hAnsi="Arial" w:cs="Arial"/>
          <w:sz w:val="20"/>
          <w:szCs w:val="20"/>
        </w:rPr>
        <w:t>při plnění Díla dle této Smlouvy</w:t>
      </w:r>
      <w:r w:rsidRPr="00CC7F78">
        <w:rPr>
          <w:rFonts w:ascii="Arial" w:hAnsi="Arial" w:cs="Arial"/>
          <w:sz w:val="20"/>
          <w:szCs w:val="20"/>
        </w:rPr>
        <w:t xml:space="preserve"> zabezpečuje </w:t>
      </w:r>
      <w:r w:rsidR="00CA585B" w:rsidRPr="00CC7F78">
        <w:rPr>
          <w:rFonts w:ascii="Arial" w:hAnsi="Arial" w:cs="Arial"/>
          <w:sz w:val="20"/>
          <w:szCs w:val="20"/>
        </w:rPr>
        <w:t xml:space="preserve">provedení veškerých potřebných úkonů vůči pojistiteli </w:t>
      </w:r>
      <w:r w:rsidR="00C857D0" w:rsidRPr="00CC7F78">
        <w:rPr>
          <w:rFonts w:ascii="Arial" w:hAnsi="Arial" w:cs="Arial"/>
          <w:sz w:val="20"/>
          <w:szCs w:val="20"/>
        </w:rPr>
        <w:t>Z</w:t>
      </w:r>
      <w:r w:rsidR="00CA585B" w:rsidRPr="00CC7F78">
        <w:rPr>
          <w:rFonts w:ascii="Arial" w:hAnsi="Arial" w:cs="Arial"/>
          <w:sz w:val="20"/>
          <w:szCs w:val="20"/>
        </w:rPr>
        <w:t xml:space="preserve">hotovitel. Objednatel je povinen poskytnout v souvislosti s příslušnou pojistnou událostí </w:t>
      </w:r>
      <w:r w:rsidR="00C857D0" w:rsidRPr="00CC7F78">
        <w:rPr>
          <w:rFonts w:ascii="Arial" w:hAnsi="Arial" w:cs="Arial"/>
          <w:sz w:val="20"/>
          <w:szCs w:val="20"/>
        </w:rPr>
        <w:t>Z</w:t>
      </w:r>
      <w:r w:rsidR="00CA585B" w:rsidRPr="00CC7F78">
        <w:rPr>
          <w:rFonts w:ascii="Arial" w:hAnsi="Arial" w:cs="Arial"/>
          <w:sz w:val="20"/>
          <w:szCs w:val="20"/>
        </w:rPr>
        <w:t>hotoviteli veškerou potřebnou součinnost, která je v jeho možnostech.</w:t>
      </w:r>
    </w:p>
    <w:p w14:paraId="17E626DE" w14:textId="2A037FB8" w:rsidR="004116A6" w:rsidRDefault="003973BB" w:rsidP="004B0A8A">
      <w:pPr>
        <w:pStyle w:val="Odstavecseseznamem"/>
        <w:numPr>
          <w:ilvl w:val="0"/>
          <w:numId w:val="17"/>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dále povinen nejpozději 5 dnů před předáním a převzetím </w:t>
      </w:r>
      <w:r w:rsidR="00763C43">
        <w:rPr>
          <w:rFonts w:ascii="Arial" w:hAnsi="Arial" w:cs="Arial"/>
          <w:sz w:val="20"/>
          <w:szCs w:val="20"/>
        </w:rPr>
        <w:t>Díla</w:t>
      </w:r>
      <w:r w:rsidR="00763C43" w:rsidRPr="00CC7F78">
        <w:rPr>
          <w:rFonts w:ascii="Arial" w:hAnsi="Arial" w:cs="Arial"/>
          <w:sz w:val="20"/>
          <w:szCs w:val="20"/>
        </w:rPr>
        <w:t xml:space="preserve"> </w:t>
      </w:r>
      <w:r w:rsidRPr="00CC7F78">
        <w:rPr>
          <w:rFonts w:ascii="Arial" w:hAnsi="Arial" w:cs="Arial"/>
          <w:sz w:val="20"/>
          <w:szCs w:val="20"/>
        </w:rPr>
        <w:t xml:space="preserve">dle čl. IV odst. 1 písm. </w:t>
      </w:r>
      <w:r w:rsidR="00763C43">
        <w:rPr>
          <w:rFonts w:ascii="Arial" w:hAnsi="Arial" w:cs="Arial"/>
          <w:sz w:val="20"/>
          <w:szCs w:val="20"/>
        </w:rPr>
        <w:t>e</w:t>
      </w:r>
      <w:r w:rsidRPr="00CC7F78">
        <w:rPr>
          <w:rFonts w:ascii="Arial" w:hAnsi="Arial" w:cs="Arial"/>
          <w:sz w:val="20"/>
          <w:szCs w:val="20"/>
        </w:rPr>
        <w:t>. této Smlouvy Objednateli</w:t>
      </w:r>
      <w:r w:rsidR="004116A6">
        <w:rPr>
          <w:rFonts w:ascii="Arial" w:hAnsi="Arial" w:cs="Arial"/>
          <w:sz w:val="20"/>
          <w:szCs w:val="20"/>
        </w:rPr>
        <w:t>:</w:t>
      </w:r>
      <w:r w:rsidRPr="00CC7F78">
        <w:rPr>
          <w:rFonts w:ascii="Arial" w:hAnsi="Arial" w:cs="Arial"/>
          <w:sz w:val="20"/>
          <w:szCs w:val="20"/>
        </w:rPr>
        <w:t xml:space="preserve"> </w:t>
      </w:r>
    </w:p>
    <w:p w14:paraId="7CC88E2F" w14:textId="7AD4A1D7" w:rsidR="004116A6" w:rsidRDefault="004116A6" w:rsidP="004116A6">
      <w:pPr>
        <w:pStyle w:val="Odstavecseseznamem"/>
        <w:numPr>
          <w:ilvl w:val="2"/>
          <w:numId w:val="4"/>
        </w:numPr>
        <w:tabs>
          <w:tab w:val="left" w:pos="426"/>
        </w:tabs>
        <w:spacing w:after="120" w:line="240" w:lineRule="auto"/>
        <w:ind w:left="709" w:hanging="283"/>
        <w:contextualSpacing w:val="0"/>
        <w:jc w:val="both"/>
        <w:rPr>
          <w:rFonts w:ascii="Arial" w:hAnsi="Arial" w:cs="Arial"/>
          <w:sz w:val="20"/>
          <w:szCs w:val="20"/>
        </w:rPr>
      </w:pPr>
      <w:r w:rsidRPr="00CC7F78">
        <w:rPr>
          <w:rFonts w:ascii="Arial" w:hAnsi="Arial" w:cs="Arial"/>
          <w:sz w:val="20"/>
          <w:szCs w:val="20"/>
        </w:rPr>
        <w:t xml:space="preserve">předložit </w:t>
      </w:r>
      <w:r w:rsidR="003973BB" w:rsidRPr="00CC7F78">
        <w:rPr>
          <w:rFonts w:ascii="Arial" w:hAnsi="Arial" w:cs="Arial"/>
          <w:sz w:val="20"/>
          <w:szCs w:val="20"/>
        </w:rPr>
        <w:t>doklad o sjednání bankovní záruky ve prospěch Objednatele</w:t>
      </w:r>
      <w:r>
        <w:rPr>
          <w:rFonts w:ascii="Arial" w:hAnsi="Arial" w:cs="Arial"/>
          <w:sz w:val="20"/>
          <w:szCs w:val="20"/>
        </w:rPr>
        <w:t>;</w:t>
      </w:r>
    </w:p>
    <w:p w14:paraId="5E393414" w14:textId="119CAE77" w:rsidR="004116A6" w:rsidRDefault="004116A6" w:rsidP="004116A6">
      <w:pPr>
        <w:pStyle w:val="Odstavecseseznamem"/>
        <w:numPr>
          <w:ilvl w:val="2"/>
          <w:numId w:val="4"/>
        </w:numPr>
        <w:tabs>
          <w:tab w:val="left" w:pos="426"/>
        </w:tabs>
        <w:spacing w:after="120" w:line="240" w:lineRule="auto"/>
        <w:ind w:left="709" w:hanging="283"/>
        <w:contextualSpacing w:val="0"/>
        <w:jc w:val="both"/>
        <w:rPr>
          <w:rFonts w:ascii="Arial" w:hAnsi="Arial" w:cs="Arial"/>
          <w:sz w:val="20"/>
          <w:szCs w:val="20"/>
        </w:rPr>
      </w:pPr>
      <w:r w:rsidRPr="00CC7F78">
        <w:rPr>
          <w:rFonts w:ascii="Arial" w:hAnsi="Arial" w:cs="Arial"/>
          <w:sz w:val="20"/>
          <w:szCs w:val="20"/>
        </w:rPr>
        <w:lastRenderedPageBreak/>
        <w:t xml:space="preserve">předložit </w:t>
      </w:r>
      <w:r>
        <w:rPr>
          <w:rFonts w:ascii="Arial" w:hAnsi="Arial" w:cs="Arial"/>
          <w:sz w:val="20"/>
          <w:szCs w:val="20"/>
        </w:rPr>
        <w:t xml:space="preserve">doklad o </w:t>
      </w:r>
      <w:r w:rsidRPr="00DD32AB">
        <w:rPr>
          <w:rFonts w:ascii="Arial" w:hAnsi="Arial" w:cs="Arial"/>
          <w:color w:val="000000"/>
          <w:sz w:val="20"/>
          <w:szCs w:val="20"/>
        </w:rPr>
        <w:t xml:space="preserve">pojištění záruky ve prospěch </w:t>
      </w:r>
      <w:r w:rsidR="007E04B6" w:rsidRPr="00CC7F78">
        <w:rPr>
          <w:rFonts w:ascii="Arial" w:hAnsi="Arial" w:cs="Arial"/>
          <w:sz w:val="20"/>
          <w:szCs w:val="20"/>
        </w:rPr>
        <w:t>Objednatele</w:t>
      </w:r>
      <w:r>
        <w:rPr>
          <w:rFonts w:ascii="Arial" w:hAnsi="Arial" w:cs="Arial"/>
          <w:color w:val="000000"/>
          <w:sz w:val="20"/>
          <w:szCs w:val="20"/>
        </w:rPr>
        <w:t>; nebo</w:t>
      </w:r>
    </w:p>
    <w:p w14:paraId="6CCABF10" w14:textId="2EAEE3F6" w:rsidR="004116A6" w:rsidRDefault="004116A6" w:rsidP="004116A6">
      <w:pPr>
        <w:pStyle w:val="Odstavecseseznamem"/>
        <w:numPr>
          <w:ilvl w:val="2"/>
          <w:numId w:val="4"/>
        </w:numPr>
        <w:tabs>
          <w:tab w:val="left" w:pos="426"/>
        </w:tabs>
        <w:spacing w:after="120" w:line="240" w:lineRule="auto"/>
        <w:ind w:left="709" w:hanging="283"/>
        <w:contextualSpacing w:val="0"/>
        <w:jc w:val="both"/>
        <w:rPr>
          <w:rFonts w:ascii="Arial" w:hAnsi="Arial" w:cs="Arial"/>
          <w:sz w:val="20"/>
          <w:szCs w:val="20"/>
        </w:rPr>
      </w:pPr>
      <w:r w:rsidRPr="1324C5D3">
        <w:rPr>
          <w:rFonts w:ascii="Arial" w:hAnsi="Arial" w:cs="Arial"/>
          <w:color w:val="000000" w:themeColor="text1"/>
          <w:sz w:val="20"/>
          <w:szCs w:val="20"/>
        </w:rPr>
        <w:t xml:space="preserve">složit peněžní částku na účet Objednatele: </w:t>
      </w:r>
      <w:r w:rsidR="00023BED" w:rsidRPr="1324C5D3">
        <w:rPr>
          <w:rFonts w:ascii="Arial" w:hAnsi="Arial" w:cs="Arial"/>
          <w:color w:val="000000" w:themeColor="text1"/>
          <w:sz w:val="20"/>
          <w:szCs w:val="20"/>
        </w:rPr>
        <w:t>(</w:t>
      </w:r>
      <w:r w:rsidR="00023BED" w:rsidRPr="1324C5D3">
        <w:rPr>
          <w:rFonts w:ascii="Arial" w:hAnsi="Arial" w:cs="Arial"/>
          <w:i/>
          <w:iCs/>
          <w:color w:val="000000" w:themeColor="text1"/>
          <w:sz w:val="20"/>
          <w:szCs w:val="20"/>
        </w:rPr>
        <w:t>bude doplněno)</w:t>
      </w:r>
      <w:r w:rsidRPr="1324C5D3">
        <w:rPr>
          <w:rFonts w:ascii="Arial" w:hAnsi="Arial" w:cs="Arial"/>
          <w:color w:val="000000" w:themeColor="text1"/>
          <w:sz w:val="20"/>
          <w:szCs w:val="20"/>
        </w:rPr>
        <w:t xml:space="preserve"> jako variabilní symbol Zhotovitel uvede svoje IČ</w:t>
      </w:r>
      <w:r w:rsidR="007E04B6" w:rsidRPr="1324C5D3">
        <w:rPr>
          <w:rFonts w:ascii="Arial" w:hAnsi="Arial" w:cs="Arial"/>
          <w:color w:val="000000" w:themeColor="text1"/>
          <w:sz w:val="20"/>
          <w:szCs w:val="20"/>
        </w:rPr>
        <w:t>;</w:t>
      </w:r>
    </w:p>
    <w:p w14:paraId="6E4D1B88" w14:textId="11A0160F" w:rsidR="003973BB" w:rsidRPr="004116A6" w:rsidRDefault="007E04B6" w:rsidP="004116A6">
      <w:pPr>
        <w:tabs>
          <w:tab w:val="left" w:pos="426"/>
        </w:tabs>
        <w:spacing w:after="120" w:line="240" w:lineRule="auto"/>
        <w:ind w:left="426"/>
        <w:jc w:val="both"/>
        <w:rPr>
          <w:rFonts w:ascii="Arial" w:hAnsi="Arial" w:cs="Arial"/>
          <w:sz w:val="20"/>
          <w:szCs w:val="20"/>
        </w:rPr>
      </w:pPr>
      <w:r w:rsidRPr="004116A6">
        <w:rPr>
          <w:rFonts w:ascii="Arial" w:hAnsi="Arial" w:cs="Arial"/>
          <w:sz w:val="20"/>
          <w:szCs w:val="20"/>
        </w:rPr>
        <w:t>ve výši 2 % z celkové ceny díla v Kč bez DPH dle této Smlouvy</w:t>
      </w:r>
      <w:r>
        <w:rPr>
          <w:rFonts w:ascii="Arial" w:hAnsi="Arial" w:cs="Arial"/>
          <w:sz w:val="20"/>
          <w:szCs w:val="20"/>
        </w:rPr>
        <w:t>,</w:t>
      </w:r>
      <w:r w:rsidRPr="004116A6">
        <w:rPr>
          <w:rFonts w:ascii="Arial" w:hAnsi="Arial" w:cs="Arial"/>
          <w:sz w:val="20"/>
          <w:szCs w:val="20"/>
        </w:rPr>
        <w:t xml:space="preserve"> </w:t>
      </w:r>
      <w:r w:rsidR="004116A6">
        <w:rPr>
          <w:rFonts w:ascii="Arial" w:hAnsi="Arial" w:cs="Arial"/>
          <w:sz w:val="20"/>
          <w:szCs w:val="20"/>
        </w:rPr>
        <w:t>a to</w:t>
      </w:r>
      <w:r w:rsidR="003973BB" w:rsidRPr="004116A6">
        <w:rPr>
          <w:rFonts w:ascii="Arial" w:hAnsi="Arial" w:cs="Arial"/>
          <w:sz w:val="20"/>
          <w:szCs w:val="20"/>
        </w:rPr>
        <w:t xml:space="preserve"> pro případ nedodržení povinností Zhotovitele při plnění Díla dle této Smlouvy s platností po dobu </w:t>
      </w:r>
      <w:r w:rsidR="004116A6" w:rsidRPr="004116A6">
        <w:rPr>
          <w:rFonts w:ascii="Arial" w:hAnsi="Arial" w:cs="Arial"/>
          <w:sz w:val="20"/>
          <w:szCs w:val="20"/>
        </w:rPr>
        <w:t xml:space="preserve">24 měsíců </w:t>
      </w:r>
      <w:r w:rsidR="003973BB" w:rsidRPr="004116A6">
        <w:rPr>
          <w:rFonts w:ascii="Arial" w:hAnsi="Arial" w:cs="Arial"/>
          <w:sz w:val="20"/>
          <w:szCs w:val="20"/>
        </w:rPr>
        <w:t>trvání</w:t>
      </w:r>
      <w:r w:rsidR="004116A6" w:rsidRPr="004116A6">
        <w:rPr>
          <w:rFonts w:ascii="Arial" w:hAnsi="Arial" w:cs="Arial"/>
          <w:sz w:val="20"/>
          <w:szCs w:val="20"/>
        </w:rPr>
        <w:t xml:space="preserve"> části</w:t>
      </w:r>
      <w:r w:rsidR="003973BB" w:rsidRPr="004116A6">
        <w:rPr>
          <w:rFonts w:ascii="Arial" w:hAnsi="Arial" w:cs="Arial"/>
          <w:sz w:val="20"/>
          <w:szCs w:val="20"/>
        </w:rPr>
        <w:t xml:space="preserve"> záruční lhůty dle této Smlouvy</w:t>
      </w:r>
      <w:r w:rsidR="004116A6" w:rsidRPr="004116A6">
        <w:rPr>
          <w:rFonts w:ascii="Arial" w:hAnsi="Arial" w:cs="Arial"/>
          <w:sz w:val="20"/>
          <w:szCs w:val="20"/>
        </w:rPr>
        <w:t>.</w:t>
      </w:r>
    </w:p>
    <w:p w14:paraId="3CB5C76F" w14:textId="77777777" w:rsidR="0091691F" w:rsidRPr="00CC7F78" w:rsidRDefault="0091691F" w:rsidP="0091691F">
      <w:pPr>
        <w:pStyle w:val="Odstavecseseznamem"/>
        <w:tabs>
          <w:tab w:val="left" w:pos="426"/>
        </w:tabs>
        <w:spacing w:after="120" w:line="240" w:lineRule="auto"/>
        <w:ind w:left="426"/>
        <w:contextualSpacing w:val="0"/>
        <w:jc w:val="both"/>
        <w:rPr>
          <w:rFonts w:ascii="Arial" w:hAnsi="Arial" w:cs="Arial"/>
          <w:sz w:val="20"/>
          <w:szCs w:val="20"/>
        </w:rPr>
      </w:pPr>
    </w:p>
    <w:p w14:paraId="0F99CAA1" w14:textId="77777777" w:rsidR="00CA585B" w:rsidRPr="00CC7F78" w:rsidRDefault="00CA585B" w:rsidP="007F0CAD">
      <w:pPr>
        <w:tabs>
          <w:tab w:val="left" w:pos="426"/>
        </w:tabs>
        <w:spacing w:after="0" w:line="240" w:lineRule="auto"/>
        <w:jc w:val="center"/>
        <w:rPr>
          <w:rFonts w:ascii="Arial" w:hAnsi="Arial" w:cs="Arial"/>
          <w:b/>
          <w:sz w:val="20"/>
          <w:szCs w:val="20"/>
        </w:rPr>
      </w:pPr>
      <w:r w:rsidRPr="00CC7F78">
        <w:rPr>
          <w:rFonts w:ascii="Arial" w:hAnsi="Arial" w:cs="Arial"/>
          <w:b/>
          <w:sz w:val="20"/>
          <w:szCs w:val="20"/>
        </w:rPr>
        <w:t>X.</w:t>
      </w:r>
    </w:p>
    <w:p w14:paraId="19FF3AE9" w14:textId="28CBEA5E" w:rsidR="00587B51" w:rsidRPr="00CC7F78" w:rsidRDefault="00587B51"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Sankce</w:t>
      </w:r>
    </w:p>
    <w:p w14:paraId="377ED3C4" w14:textId="1129ED99" w:rsidR="00E17CB5" w:rsidRPr="00CC7F78" w:rsidRDefault="00E17CB5"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Pokud se Zhotovitel dostane do prodlení s předložením podrobného harmonogramu dle ustanovení čl. IV odst. 2 této Smlouvy a/nebo se Zhotovitel dostane do prodlení s poskytováním aktivní součinnosti při dopracování či aktualizaci harmonogramu v dohodnutých termínech, zavazuje se uhradit Objednateli k jeho písemné výzvě smluvní pokutu ve výši </w:t>
      </w:r>
      <w:proofErr w:type="gramStart"/>
      <w:r w:rsidR="00FE6F49">
        <w:rPr>
          <w:rFonts w:ascii="Arial" w:hAnsi="Arial" w:cs="Arial"/>
          <w:sz w:val="20"/>
          <w:szCs w:val="20"/>
        </w:rPr>
        <w:t>5</w:t>
      </w:r>
      <w:r w:rsidRPr="00CC7F78">
        <w:rPr>
          <w:rFonts w:ascii="Arial" w:hAnsi="Arial" w:cs="Arial"/>
          <w:sz w:val="20"/>
          <w:szCs w:val="20"/>
        </w:rPr>
        <w:t>.000,-</w:t>
      </w:r>
      <w:proofErr w:type="gramEnd"/>
      <w:r w:rsidRPr="00CC7F78">
        <w:rPr>
          <w:rFonts w:ascii="Arial" w:hAnsi="Arial" w:cs="Arial"/>
          <w:sz w:val="20"/>
          <w:szCs w:val="20"/>
        </w:rPr>
        <w:t xml:space="preserve"> Kč za každý i započatý den prodlení. </w:t>
      </w:r>
    </w:p>
    <w:p w14:paraId="6F83CDDD" w14:textId="49504D1B" w:rsidR="00CA585B" w:rsidRPr="00CC7F78" w:rsidRDefault="002674F9"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Pokud se </w:t>
      </w:r>
      <w:r w:rsidR="00E17CB5" w:rsidRPr="00CC7F78">
        <w:rPr>
          <w:rFonts w:ascii="Arial" w:hAnsi="Arial" w:cs="Arial"/>
          <w:sz w:val="20"/>
          <w:szCs w:val="20"/>
        </w:rPr>
        <w:t>Z</w:t>
      </w:r>
      <w:r w:rsidRPr="00CC7F78">
        <w:rPr>
          <w:rFonts w:ascii="Arial" w:hAnsi="Arial" w:cs="Arial"/>
          <w:sz w:val="20"/>
          <w:szCs w:val="20"/>
        </w:rPr>
        <w:t xml:space="preserve">hotovitel dostane do prodlení se zahájením prací na provedení </w:t>
      </w:r>
      <w:r w:rsidR="00384022" w:rsidRPr="00CC7F78">
        <w:rPr>
          <w:rFonts w:ascii="Arial" w:hAnsi="Arial" w:cs="Arial"/>
          <w:sz w:val="20"/>
          <w:szCs w:val="20"/>
        </w:rPr>
        <w:t>D</w:t>
      </w:r>
      <w:r w:rsidRPr="00CC7F78">
        <w:rPr>
          <w:rFonts w:ascii="Arial" w:hAnsi="Arial" w:cs="Arial"/>
          <w:sz w:val="20"/>
          <w:szCs w:val="20"/>
        </w:rPr>
        <w:t xml:space="preserve">íla podle této </w:t>
      </w:r>
      <w:r w:rsidR="00E870F6" w:rsidRPr="00CC7F78">
        <w:rPr>
          <w:rFonts w:ascii="Arial" w:hAnsi="Arial" w:cs="Arial"/>
          <w:sz w:val="20"/>
          <w:szCs w:val="20"/>
        </w:rPr>
        <w:t>S</w:t>
      </w:r>
      <w:r w:rsidRPr="00CC7F78">
        <w:rPr>
          <w:rFonts w:ascii="Arial" w:hAnsi="Arial" w:cs="Arial"/>
          <w:sz w:val="20"/>
          <w:szCs w:val="20"/>
        </w:rPr>
        <w:t>mlouvy</w:t>
      </w:r>
      <w:r w:rsidR="009C3371" w:rsidRPr="00CC7F78">
        <w:rPr>
          <w:rFonts w:ascii="Arial" w:hAnsi="Arial" w:cs="Arial"/>
          <w:sz w:val="20"/>
          <w:szCs w:val="20"/>
        </w:rPr>
        <w:t>,</w:t>
      </w:r>
      <w:r w:rsidRPr="00CC7F78">
        <w:rPr>
          <w:rFonts w:ascii="Arial" w:hAnsi="Arial" w:cs="Arial"/>
          <w:sz w:val="20"/>
          <w:szCs w:val="20"/>
        </w:rPr>
        <w:t xml:space="preserve"> zavazuje se uhradit </w:t>
      </w:r>
      <w:r w:rsidR="00E870F6" w:rsidRPr="00CC7F78">
        <w:rPr>
          <w:rFonts w:ascii="Arial" w:hAnsi="Arial" w:cs="Arial"/>
          <w:sz w:val="20"/>
          <w:szCs w:val="20"/>
        </w:rPr>
        <w:t>O</w:t>
      </w:r>
      <w:r w:rsidRPr="00CC7F78">
        <w:rPr>
          <w:rFonts w:ascii="Arial" w:hAnsi="Arial" w:cs="Arial"/>
          <w:sz w:val="20"/>
          <w:szCs w:val="20"/>
        </w:rPr>
        <w:t xml:space="preserve">bjednateli k jeho písemné výzvě smluvní pokutu ve výši </w:t>
      </w:r>
      <w:proofErr w:type="gramStart"/>
      <w:r w:rsidR="00FE6F49">
        <w:rPr>
          <w:rFonts w:ascii="Arial" w:hAnsi="Arial" w:cs="Arial"/>
          <w:sz w:val="20"/>
          <w:szCs w:val="20"/>
        </w:rPr>
        <w:t>5</w:t>
      </w:r>
      <w:r w:rsidRPr="00CC7F78">
        <w:rPr>
          <w:rFonts w:ascii="Arial" w:hAnsi="Arial" w:cs="Arial"/>
          <w:sz w:val="20"/>
          <w:szCs w:val="20"/>
        </w:rPr>
        <w:t>.000,-</w:t>
      </w:r>
      <w:proofErr w:type="gramEnd"/>
      <w:r w:rsidR="00521A73" w:rsidRPr="00CC7F78">
        <w:rPr>
          <w:rFonts w:ascii="Arial" w:hAnsi="Arial" w:cs="Arial"/>
          <w:sz w:val="20"/>
          <w:szCs w:val="20"/>
        </w:rPr>
        <w:t xml:space="preserve"> </w:t>
      </w:r>
      <w:r w:rsidRPr="00CC7F78">
        <w:rPr>
          <w:rFonts w:ascii="Arial" w:hAnsi="Arial" w:cs="Arial"/>
          <w:sz w:val="20"/>
          <w:szCs w:val="20"/>
        </w:rPr>
        <w:t xml:space="preserve">Kč za každý </w:t>
      </w:r>
      <w:r w:rsidR="00E870F6" w:rsidRPr="00CC7F78">
        <w:rPr>
          <w:rFonts w:ascii="Arial" w:hAnsi="Arial" w:cs="Arial"/>
          <w:sz w:val="20"/>
          <w:szCs w:val="20"/>
        </w:rPr>
        <w:br/>
      </w:r>
      <w:r w:rsidRPr="00CC7F78">
        <w:rPr>
          <w:rFonts w:ascii="Arial" w:hAnsi="Arial" w:cs="Arial"/>
          <w:sz w:val="20"/>
          <w:szCs w:val="20"/>
        </w:rPr>
        <w:t>i započatý den prodlení.</w:t>
      </w:r>
    </w:p>
    <w:p w14:paraId="2E7D9398" w14:textId="457B0156" w:rsidR="002674F9" w:rsidRPr="00CC7F78" w:rsidRDefault="000D44C0"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že se </w:t>
      </w:r>
      <w:r w:rsidR="00E870F6" w:rsidRPr="00CC7F78">
        <w:rPr>
          <w:rFonts w:ascii="Arial" w:hAnsi="Arial" w:cs="Arial"/>
          <w:sz w:val="20"/>
          <w:szCs w:val="20"/>
        </w:rPr>
        <w:t>Z</w:t>
      </w:r>
      <w:r w:rsidRPr="00CC7F78">
        <w:rPr>
          <w:rFonts w:ascii="Arial" w:hAnsi="Arial" w:cs="Arial"/>
          <w:sz w:val="20"/>
          <w:szCs w:val="20"/>
        </w:rPr>
        <w:t xml:space="preserve">hotovitel dostane do prodlení s řádným dokončením a předáním řádně provedeného </w:t>
      </w:r>
      <w:r w:rsidR="00384022" w:rsidRPr="00CC7F78">
        <w:rPr>
          <w:rFonts w:ascii="Arial" w:hAnsi="Arial" w:cs="Arial"/>
          <w:sz w:val="20"/>
          <w:szCs w:val="20"/>
        </w:rPr>
        <w:t>D</w:t>
      </w:r>
      <w:r w:rsidRPr="00CC7F78">
        <w:rPr>
          <w:rFonts w:ascii="Arial" w:hAnsi="Arial" w:cs="Arial"/>
          <w:sz w:val="20"/>
          <w:szCs w:val="20"/>
        </w:rPr>
        <w:t xml:space="preserve">íla podle této </w:t>
      </w:r>
      <w:r w:rsidR="00E870F6" w:rsidRPr="00CC7F78">
        <w:rPr>
          <w:rFonts w:ascii="Arial" w:hAnsi="Arial" w:cs="Arial"/>
          <w:sz w:val="20"/>
          <w:szCs w:val="20"/>
        </w:rPr>
        <w:t>S</w:t>
      </w:r>
      <w:r w:rsidRPr="00CC7F78">
        <w:rPr>
          <w:rFonts w:ascii="Arial" w:hAnsi="Arial" w:cs="Arial"/>
          <w:sz w:val="20"/>
          <w:szCs w:val="20"/>
        </w:rPr>
        <w:t xml:space="preserve">mlouvy </w:t>
      </w:r>
      <w:r w:rsidR="00E870F6" w:rsidRPr="00CC7F78">
        <w:rPr>
          <w:rFonts w:ascii="Arial" w:hAnsi="Arial" w:cs="Arial"/>
          <w:sz w:val="20"/>
          <w:szCs w:val="20"/>
        </w:rPr>
        <w:t>O</w:t>
      </w:r>
      <w:r w:rsidRPr="00CC7F78">
        <w:rPr>
          <w:rFonts w:ascii="Arial" w:hAnsi="Arial" w:cs="Arial"/>
          <w:sz w:val="20"/>
          <w:szCs w:val="20"/>
        </w:rPr>
        <w:t xml:space="preserve">bjednateli, je povinen uhradit </w:t>
      </w:r>
      <w:r w:rsidR="00E870F6" w:rsidRPr="00CC7F78">
        <w:rPr>
          <w:rFonts w:ascii="Arial" w:hAnsi="Arial" w:cs="Arial"/>
          <w:sz w:val="20"/>
          <w:szCs w:val="20"/>
        </w:rPr>
        <w:t>O</w:t>
      </w:r>
      <w:r w:rsidRPr="00CC7F78">
        <w:rPr>
          <w:rFonts w:ascii="Arial" w:hAnsi="Arial" w:cs="Arial"/>
          <w:sz w:val="20"/>
          <w:szCs w:val="20"/>
        </w:rPr>
        <w:t>bjednateli k jeho písemné výzvě smluvní pokutu ve výši 0,2</w:t>
      </w:r>
      <w:r w:rsidR="00E870F6" w:rsidRPr="00CC7F78">
        <w:rPr>
          <w:rFonts w:ascii="Arial" w:hAnsi="Arial" w:cs="Arial"/>
          <w:sz w:val="20"/>
          <w:szCs w:val="20"/>
        </w:rPr>
        <w:t xml:space="preserve"> </w:t>
      </w:r>
      <w:r w:rsidRPr="00CC7F78">
        <w:rPr>
          <w:rFonts w:ascii="Arial" w:hAnsi="Arial" w:cs="Arial"/>
          <w:sz w:val="20"/>
          <w:szCs w:val="20"/>
        </w:rPr>
        <w:t>% z ceny</w:t>
      </w:r>
      <w:r w:rsidR="00CF65DF">
        <w:rPr>
          <w:rFonts w:ascii="Arial" w:hAnsi="Arial" w:cs="Arial"/>
          <w:sz w:val="20"/>
          <w:szCs w:val="20"/>
        </w:rPr>
        <w:t xml:space="preserve"> bez DPH </w:t>
      </w:r>
      <w:r w:rsidRPr="00CC7F78">
        <w:rPr>
          <w:rFonts w:ascii="Arial" w:hAnsi="Arial" w:cs="Arial"/>
          <w:sz w:val="20"/>
          <w:szCs w:val="20"/>
        </w:rPr>
        <w:t>za každý i započatý den prodlení.</w:t>
      </w:r>
    </w:p>
    <w:p w14:paraId="2293EEE2" w14:textId="566A02FD" w:rsidR="000D44C0" w:rsidRPr="00CC7F78" w:rsidRDefault="000D44C0"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že se </w:t>
      </w:r>
      <w:r w:rsidR="00E870F6" w:rsidRPr="00CC7F78">
        <w:rPr>
          <w:rFonts w:ascii="Arial" w:hAnsi="Arial" w:cs="Arial"/>
          <w:sz w:val="20"/>
          <w:szCs w:val="20"/>
        </w:rPr>
        <w:t>Z</w:t>
      </w:r>
      <w:r w:rsidRPr="00CC7F78">
        <w:rPr>
          <w:rFonts w:ascii="Arial" w:hAnsi="Arial" w:cs="Arial"/>
          <w:sz w:val="20"/>
          <w:szCs w:val="20"/>
        </w:rPr>
        <w:t xml:space="preserve">hotovitel dostane do prodlení </w:t>
      </w:r>
      <w:r w:rsidR="00E423F9" w:rsidRPr="00CC7F78">
        <w:rPr>
          <w:rFonts w:ascii="Arial" w:hAnsi="Arial" w:cs="Arial"/>
          <w:sz w:val="20"/>
          <w:szCs w:val="20"/>
        </w:rPr>
        <w:t xml:space="preserve">s odstraněním </w:t>
      </w:r>
      <w:r w:rsidR="00CB3C2E" w:rsidRPr="00CC7F78">
        <w:rPr>
          <w:rFonts w:ascii="Arial" w:hAnsi="Arial" w:cs="Arial"/>
          <w:sz w:val="20"/>
          <w:szCs w:val="20"/>
        </w:rPr>
        <w:t>vady či nedodělku</w:t>
      </w:r>
      <w:r w:rsidR="00955FD6" w:rsidRPr="00CC7F78">
        <w:rPr>
          <w:rFonts w:ascii="Arial" w:hAnsi="Arial" w:cs="Arial"/>
          <w:sz w:val="20"/>
          <w:szCs w:val="20"/>
        </w:rPr>
        <w:t xml:space="preserve"> oproti termínu dohodnutému </w:t>
      </w:r>
      <w:r w:rsidR="00E870F6" w:rsidRPr="00CC7F78">
        <w:rPr>
          <w:rFonts w:ascii="Arial" w:hAnsi="Arial" w:cs="Arial"/>
          <w:sz w:val="20"/>
          <w:szCs w:val="20"/>
        </w:rPr>
        <w:t>O</w:t>
      </w:r>
      <w:r w:rsidR="00955FD6" w:rsidRPr="00CC7F78">
        <w:rPr>
          <w:rFonts w:ascii="Arial" w:hAnsi="Arial" w:cs="Arial"/>
          <w:sz w:val="20"/>
          <w:szCs w:val="20"/>
        </w:rPr>
        <w:t xml:space="preserve">bjednatelem a </w:t>
      </w:r>
      <w:r w:rsidR="00E870F6" w:rsidRPr="00CC7F78">
        <w:rPr>
          <w:rFonts w:ascii="Arial" w:hAnsi="Arial" w:cs="Arial"/>
          <w:sz w:val="20"/>
          <w:szCs w:val="20"/>
        </w:rPr>
        <w:t>Z</w:t>
      </w:r>
      <w:r w:rsidR="00955FD6" w:rsidRPr="00CC7F78">
        <w:rPr>
          <w:rFonts w:ascii="Arial" w:hAnsi="Arial" w:cs="Arial"/>
          <w:sz w:val="20"/>
          <w:szCs w:val="20"/>
        </w:rPr>
        <w:t xml:space="preserve">hotovitelem při předání a převzetí </w:t>
      </w:r>
      <w:r w:rsidR="006361E4" w:rsidRPr="00CC7F78">
        <w:rPr>
          <w:rFonts w:ascii="Arial" w:hAnsi="Arial" w:cs="Arial"/>
          <w:sz w:val="20"/>
          <w:szCs w:val="20"/>
        </w:rPr>
        <w:t>D</w:t>
      </w:r>
      <w:r w:rsidR="00955FD6" w:rsidRPr="00CC7F78">
        <w:rPr>
          <w:rFonts w:ascii="Arial" w:hAnsi="Arial" w:cs="Arial"/>
          <w:sz w:val="20"/>
          <w:szCs w:val="20"/>
        </w:rPr>
        <w:t xml:space="preserve">íla, je povinen uhradit </w:t>
      </w:r>
      <w:r w:rsidR="00E870F6" w:rsidRPr="00CC7F78">
        <w:rPr>
          <w:rFonts w:ascii="Arial" w:hAnsi="Arial" w:cs="Arial"/>
          <w:sz w:val="20"/>
          <w:szCs w:val="20"/>
        </w:rPr>
        <w:t>O</w:t>
      </w:r>
      <w:r w:rsidR="00955FD6" w:rsidRPr="00CC7F78">
        <w:rPr>
          <w:rFonts w:ascii="Arial" w:hAnsi="Arial" w:cs="Arial"/>
          <w:sz w:val="20"/>
          <w:szCs w:val="20"/>
        </w:rPr>
        <w:t xml:space="preserve">bjednateli k jeho písemné výzvě smluvní pokutu ve výši </w:t>
      </w:r>
      <w:proofErr w:type="gramStart"/>
      <w:r w:rsidR="00FE6F49">
        <w:rPr>
          <w:rFonts w:ascii="Arial" w:hAnsi="Arial" w:cs="Arial"/>
          <w:sz w:val="20"/>
          <w:szCs w:val="20"/>
        </w:rPr>
        <w:t>5</w:t>
      </w:r>
      <w:r w:rsidR="00955FD6" w:rsidRPr="00CC7F78">
        <w:rPr>
          <w:rFonts w:ascii="Arial" w:hAnsi="Arial" w:cs="Arial"/>
          <w:sz w:val="20"/>
          <w:szCs w:val="20"/>
        </w:rPr>
        <w:t>.000,-</w:t>
      </w:r>
      <w:proofErr w:type="gramEnd"/>
      <w:r w:rsidR="00521A73" w:rsidRPr="00CC7F78">
        <w:rPr>
          <w:rFonts w:ascii="Arial" w:hAnsi="Arial" w:cs="Arial"/>
          <w:sz w:val="20"/>
          <w:szCs w:val="20"/>
        </w:rPr>
        <w:t xml:space="preserve"> </w:t>
      </w:r>
      <w:r w:rsidR="00955FD6" w:rsidRPr="00CC7F78">
        <w:rPr>
          <w:rFonts w:ascii="Arial" w:hAnsi="Arial" w:cs="Arial"/>
          <w:sz w:val="20"/>
          <w:szCs w:val="20"/>
        </w:rPr>
        <w:t>Kč za každou jednotlivou vadu či nedodělek a za každý i započatý den prodlení s odstraněním každé této vady či nedodělku.</w:t>
      </w:r>
    </w:p>
    <w:p w14:paraId="20402494" w14:textId="0F5B4C5C" w:rsidR="00955FD6" w:rsidRPr="00CC7F78" w:rsidRDefault="009466E6"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že se </w:t>
      </w:r>
      <w:r w:rsidR="008A6723" w:rsidRPr="00CC7F78">
        <w:rPr>
          <w:rFonts w:ascii="Arial" w:hAnsi="Arial" w:cs="Arial"/>
          <w:sz w:val="20"/>
          <w:szCs w:val="20"/>
        </w:rPr>
        <w:t>Z</w:t>
      </w:r>
      <w:r w:rsidRPr="00CC7F78">
        <w:rPr>
          <w:rFonts w:ascii="Arial" w:hAnsi="Arial" w:cs="Arial"/>
          <w:sz w:val="20"/>
          <w:szCs w:val="20"/>
        </w:rPr>
        <w:t xml:space="preserve">hotovitel dostane do prodlení s odstraněním </w:t>
      </w:r>
      <w:r w:rsidR="008A6723" w:rsidRPr="00CC7F78">
        <w:rPr>
          <w:rFonts w:ascii="Arial" w:hAnsi="Arial" w:cs="Arial"/>
          <w:sz w:val="20"/>
          <w:szCs w:val="20"/>
        </w:rPr>
        <w:t>O</w:t>
      </w:r>
      <w:r w:rsidRPr="00CC7F78">
        <w:rPr>
          <w:rFonts w:ascii="Arial" w:hAnsi="Arial" w:cs="Arial"/>
          <w:sz w:val="20"/>
          <w:szCs w:val="20"/>
        </w:rPr>
        <w:t xml:space="preserve">bjednatelem reklamované vady díla podle této smlouvy, je povinen uhradit </w:t>
      </w:r>
      <w:r w:rsidR="008A6723" w:rsidRPr="00CC7F78">
        <w:rPr>
          <w:rFonts w:ascii="Arial" w:hAnsi="Arial" w:cs="Arial"/>
          <w:sz w:val="20"/>
          <w:szCs w:val="20"/>
        </w:rPr>
        <w:t>O</w:t>
      </w:r>
      <w:r w:rsidRPr="00CC7F78">
        <w:rPr>
          <w:rFonts w:ascii="Arial" w:hAnsi="Arial" w:cs="Arial"/>
          <w:sz w:val="20"/>
          <w:szCs w:val="20"/>
        </w:rPr>
        <w:t xml:space="preserve">bjednateli k jeho písemné výzvě smluvní pokutu ve výši </w:t>
      </w:r>
      <w:proofErr w:type="gramStart"/>
      <w:r w:rsidR="00FE6F49">
        <w:rPr>
          <w:rFonts w:ascii="Arial" w:hAnsi="Arial" w:cs="Arial"/>
          <w:sz w:val="20"/>
          <w:szCs w:val="20"/>
        </w:rPr>
        <w:t>5</w:t>
      </w:r>
      <w:r w:rsidRPr="00CC7F78">
        <w:rPr>
          <w:rFonts w:ascii="Arial" w:hAnsi="Arial" w:cs="Arial"/>
          <w:sz w:val="20"/>
          <w:szCs w:val="20"/>
        </w:rPr>
        <w:t>.000,--</w:t>
      </w:r>
      <w:proofErr w:type="gramEnd"/>
      <w:r w:rsidRPr="00CC7F78">
        <w:rPr>
          <w:rFonts w:ascii="Arial" w:hAnsi="Arial" w:cs="Arial"/>
          <w:sz w:val="20"/>
          <w:szCs w:val="20"/>
        </w:rPr>
        <w:t xml:space="preserve">Kč za každou vadu a za každý den prodlení </w:t>
      </w:r>
      <w:r w:rsidR="008A6723" w:rsidRPr="00CC7F78">
        <w:rPr>
          <w:rFonts w:ascii="Arial" w:hAnsi="Arial" w:cs="Arial"/>
          <w:sz w:val="20"/>
          <w:szCs w:val="20"/>
        </w:rPr>
        <w:t>Z</w:t>
      </w:r>
      <w:r w:rsidRPr="00CC7F78">
        <w:rPr>
          <w:rFonts w:ascii="Arial" w:hAnsi="Arial" w:cs="Arial"/>
          <w:sz w:val="20"/>
          <w:szCs w:val="20"/>
        </w:rPr>
        <w:t>hotovitele s jejím řádným odstraněním.</w:t>
      </w:r>
    </w:p>
    <w:p w14:paraId="57C7F863" w14:textId="42DA5C4A" w:rsidR="009466E6" w:rsidRPr="00CC7F78" w:rsidRDefault="009466E6"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Pokud </w:t>
      </w:r>
      <w:r w:rsidR="008A6723" w:rsidRPr="00CC7F78">
        <w:rPr>
          <w:rFonts w:ascii="Arial" w:hAnsi="Arial" w:cs="Arial"/>
          <w:sz w:val="20"/>
          <w:szCs w:val="20"/>
        </w:rPr>
        <w:t>Z</w:t>
      </w:r>
      <w:r w:rsidRPr="00CC7F78">
        <w:rPr>
          <w:rFonts w:ascii="Arial" w:hAnsi="Arial" w:cs="Arial"/>
          <w:sz w:val="20"/>
          <w:szCs w:val="20"/>
        </w:rPr>
        <w:t xml:space="preserve">hotovitel nevyklidí zařízení staveniště </w:t>
      </w:r>
      <w:r w:rsidR="005D0C8A" w:rsidRPr="00CC7F78">
        <w:rPr>
          <w:rFonts w:ascii="Arial" w:hAnsi="Arial" w:cs="Arial"/>
          <w:sz w:val="20"/>
          <w:szCs w:val="20"/>
        </w:rPr>
        <w:t xml:space="preserve">a toto vyklizené a v řádném stavu jsoucí staveniště </w:t>
      </w:r>
      <w:r w:rsidR="008A6723" w:rsidRPr="00CC7F78">
        <w:rPr>
          <w:rFonts w:ascii="Arial" w:hAnsi="Arial" w:cs="Arial"/>
          <w:sz w:val="20"/>
          <w:szCs w:val="20"/>
        </w:rPr>
        <w:t>O</w:t>
      </w:r>
      <w:r w:rsidR="005D0C8A" w:rsidRPr="00CC7F78">
        <w:rPr>
          <w:rFonts w:ascii="Arial" w:hAnsi="Arial" w:cs="Arial"/>
          <w:sz w:val="20"/>
          <w:szCs w:val="20"/>
        </w:rPr>
        <w:t xml:space="preserve">bjednateli </w:t>
      </w:r>
      <w:r w:rsidR="003835B6" w:rsidRPr="00CC7F78">
        <w:rPr>
          <w:rFonts w:ascii="Arial" w:hAnsi="Arial" w:cs="Arial"/>
          <w:sz w:val="20"/>
          <w:szCs w:val="20"/>
        </w:rPr>
        <w:t xml:space="preserve">nepředá v termínu podle čl. IV odst. </w:t>
      </w:r>
      <w:r w:rsidR="00EB518A" w:rsidRPr="00CC7F78">
        <w:rPr>
          <w:rFonts w:ascii="Arial" w:hAnsi="Arial" w:cs="Arial"/>
          <w:sz w:val="20"/>
          <w:szCs w:val="20"/>
        </w:rPr>
        <w:t>1</w:t>
      </w:r>
      <w:r w:rsidR="007C21CA" w:rsidRPr="00CC7F78">
        <w:rPr>
          <w:rFonts w:ascii="Arial" w:hAnsi="Arial" w:cs="Arial"/>
          <w:sz w:val="20"/>
          <w:szCs w:val="20"/>
        </w:rPr>
        <w:t xml:space="preserve"> </w:t>
      </w:r>
      <w:r w:rsidR="003835B6" w:rsidRPr="00CC7F78">
        <w:rPr>
          <w:rFonts w:ascii="Arial" w:hAnsi="Arial" w:cs="Arial"/>
          <w:sz w:val="20"/>
          <w:szCs w:val="20"/>
        </w:rPr>
        <w:t xml:space="preserve">písm. </w:t>
      </w:r>
      <w:r w:rsidR="00172340" w:rsidRPr="00CC7F78">
        <w:rPr>
          <w:rFonts w:ascii="Arial" w:hAnsi="Arial" w:cs="Arial"/>
          <w:sz w:val="20"/>
          <w:szCs w:val="20"/>
        </w:rPr>
        <w:t>e</w:t>
      </w:r>
      <w:r w:rsidR="003835B6" w:rsidRPr="00CC7F78">
        <w:rPr>
          <w:rFonts w:ascii="Arial" w:hAnsi="Arial" w:cs="Arial"/>
          <w:sz w:val="20"/>
          <w:szCs w:val="20"/>
        </w:rPr>
        <w:t>)</w:t>
      </w:r>
      <w:r w:rsidR="00FA1BE4" w:rsidRPr="00CC7F78">
        <w:rPr>
          <w:rFonts w:ascii="Arial" w:hAnsi="Arial" w:cs="Arial"/>
          <w:sz w:val="20"/>
          <w:szCs w:val="20"/>
        </w:rPr>
        <w:t xml:space="preserve"> této smlouvy, je povinen zaplatit </w:t>
      </w:r>
      <w:r w:rsidR="008A6723" w:rsidRPr="00CC7F78">
        <w:rPr>
          <w:rFonts w:ascii="Arial" w:hAnsi="Arial" w:cs="Arial"/>
          <w:sz w:val="20"/>
          <w:szCs w:val="20"/>
        </w:rPr>
        <w:t>O</w:t>
      </w:r>
      <w:r w:rsidR="00FA1BE4" w:rsidRPr="00CC7F78">
        <w:rPr>
          <w:rFonts w:ascii="Arial" w:hAnsi="Arial" w:cs="Arial"/>
          <w:sz w:val="20"/>
          <w:szCs w:val="20"/>
        </w:rPr>
        <w:t>bjednateli k</w:t>
      </w:r>
      <w:r w:rsidR="007806BF" w:rsidRPr="00CC7F78">
        <w:rPr>
          <w:rFonts w:ascii="Arial" w:hAnsi="Arial" w:cs="Arial"/>
          <w:sz w:val="20"/>
          <w:szCs w:val="20"/>
        </w:rPr>
        <w:t> </w:t>
      </w:r>
      <w:r w:rsidR="00FA1BE4" w:rsidRPr="00CC7F78">
        <w:rPr>
          <w:rFonts w:ascii="Arial" w:hAnsi="Arial" w:cs="Arial"/>
          <w:sz w:val="20"/>
          <w:szCs w:val="20"/>
        </w:rPr>
        <w:t>jeho</w:t>
      </w:r>
      <w:r w:rsidR="007806BF" w:rsidRPr="00CC7F78">
        <w:rPr>
          <w:rFonts w:ascii="Arial" w:hAnsi="Arial" w:cs="Arial"/>
          <w:sz w:val="20"/>
          <w:szCs w:val="20"/>
        </w:rPr>
        <w:t xml:space="preserve"> písemné</w:t>
      </w:r>
      <w:r w:rsidR="00FA1BE4" w:rsidRPr="00CC7F78">
        <w:rPr>
          <w:rFonts w:ascii="Arial" w:hAnsi="Arial" w:cs="Arial"/>
          <w:sz w:val="20"/>
          <w:szCs w:val="20"/>
        </w:rPr>
        <w:t xml:space="preserve"> výzvě smluvní pokutu </w:t>
      </w:r>
      <w:proofErr w:type="gramStart"/>
      <w:r w:rsidR="00FE6F49">
        <w:rPr>
          <w:rFonts w:ascii="Arial" w:hAnsi="Arial" w:cs="Arial"/>
          <w:sz w:val="20"/>
          <w:szCs w:val="20"/>
        </w:rPr>
        <w:t>5</w:t>
      </w:r>
      <w:r w:rsidR="00FA1BE4" w:rsidRPr="00CC7F78">
        <w:rPr>
          <w:rFonts w:ascii="Arial" w:hAnsi="Arial" w:cs="Arial"/>
          <w:sz w:val="20"/>
          <w:szCs w:val="20"/>
        </w:rPr>
        <w:t>.000,-</w:t>
      </w:r>
      <w:proofErr w:type="gramEnd"/>
      <w:r w:rsidR="00521A73" w:rsidRPr="00CC7F78">
        <w:rPr>
          <w:rFonts w:ascii="Arial" w:hAnsi="Arial" w:cs="Arial"/>
          <w:sz w:val="20"/>
          <w:szCs w:val="20"/>
        </w:rPr>
        <w:t xml:space="preserve"> </w:t>
      </w:r>
      <w:r w:rsidR="00FA1BE4" w:rsidRPr="00CC7F78">
        <w:rPr>
          <w:rFonts w:ascii="Arial" w:hAnsi="Arial" w:cs="Arial"/>
          <w:sz w:val="20"/>
          <w:szCs w:val="20"/>
        </w:rPr>
        <w:t>Kč za každý i započatý den prodlení.</w:t>
      </w:r>
    </w:p>
    <w:p w14:paraId="2D90D7C4" w14:textId="7351CB17" w:rsidR="00FA1BE4" w:rsidRPr="00CC7F78" w:rsidRDefault="000719B7"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Zhotovitelem </w:t>
      </w:r>
      <w:r w:rsidR="008A6723" w:rsidRPr="00CC7F78">
        <w:rPr>
          <w:rFonts w:ascii="Arial" w:hAnsi="Arial" w:cs="Arial"/>
          <w:sz w:val="20"/>
          <w:szCs w:val="20"/>
        </w:rPr>
        <w:t>O</w:t>
      </w:r>
      <w:r w:rsidRPr="00CC7F78">
        <w:rPr>
          <w:rFonts w:ascii="Arial" w:hAnsi="Arial" w:cs="Arial"/>
          <w:sz w:val="20"/>
          <w:szCs w:val="20"/>
        </w:rPr>
        <w:t xml:space="preserve">bjednateli zaplacená smluvní pokuta se podle § 2050 </w:t>
      </w:r>
      <w:proofErr w:type="spellStart"/>
      <w:r w:rsidRPr="00CC7F78">
        <w:rPr>
          <w:rFonts w:ascii="Arial" w:hAnsi="Arial" w:cs="Arial"/>
          <w:sz w:val="20"/>
          <w:szCs w:val="20"/>
        </w:rPr>
        <w:t>ObčZ</w:t>
      </w:r>
      <w:proofErr w:type="spellEnd"/>
      <w:r w:rsidRPr="00CC7F78">
        <w:rPr>
          <w:rFonts w:ascii="Arial" w:hAnsi="Arial" w:cs="Arial"/>
          <w:sz w:val="20"/>
          <w:szCs w:val="20"/>
        </w:rPr>
        <w:t xml:space="preserve"> započítává na náhradu škody vzniklé </w:t>
      </w:r>
      <w:r w:rsidR="008A6723" w:rsidRPr="00CC7F78">
        <w:rPr>
          <w:rFonts w:ascii="Arial" w:hAnsi="Arial" w:cs="Arial"/>
          <w:sz w:val="20"/>
          <w:szCs w:val="20"/>
        </w:rPr>
        <w:t>O</w:t>
      </w:r>
      <w:r w:rsidRPr="00CC7F78">
        <w:rPr>
          <w:rFonts w:ascii="Arial" w:hAnsi="Arial" w:cs="Arial"/>
          <w:sz w:val="20"/>
          <w:szCs w:val="20"/>
        </w:rPr>
        <w:t xml:space="preserve">bjednateli v důsledku porušení povinnosti </w:t>
      </w:r>
      <w:r w:rsidR="008A6723" w:rsidRPr="00CC7F78">
        <w:rPr>
          <w:rFonts w:ascii="Arial" w:hAnsi="Arial" w:cs="Arial"/>
          <w:sz w:val="20"/>
          <w:szCs w:val="20"/>
        </w:rPr>
        <w:t>Z</w:t>
      </w:r>
      <w:r w:rsidRPr="00CC7F78">
        <w:rPr>
          <w:rFonts w:ascii="Arial" w:hAnsi="Arial" w:cs="Arial"/>
          <w:sz w:val="20"/>
          <w:szCs w:val="20"/>
        </w:rPr>
        <w:t xml:space="preserve">hotovitele podle této </w:t>
      </w:r>
      <w:r w:rsidR="008A6723" w:rsidRPr="00CC7F78">
        <w:rPr>
          <w:rFonts w:ascii="Arial" w:hAnsi="Arial" w:cs="Arial"/>
          <w:sz w:val="20"/>
          <w:szCs w:val="20"/>
        </w:rPr>
        <w:t>S</w:t>
      </w:r>
      <w:r w:rsidRPr="00CC7F78">
        <w:rPr>
          <w:rFonts w:ascii="Arial" w:hAnsi="Arial" w:cs="Arial"/>
          <w:sz w:val="20"/>
          <w:szCs w:val="20"/>
        </w:rPr>
        <w:t xml:space="preserve">mlouvy sankcionovaného sjednanou smluvní pokutou, tj. </w:t>
      </w:r>
      <w:r w:rsidR="008A6723" w:rsidRPr="00CC7F78">
        <w:rPr>
          <w:rFonts w:ascii="Arial" w:hAnsi="Arial" w:cs="Arial"/>
          <w:sz w:val="20"/>
          <w:szCs w:val="20"/>
        </w:rPr>
        <w:t>O</w:t>
      </w:r>
      <w:r w:rsidRPr="00CC7F78">
        <w:rPr>
          <w:rFonts w:ascii="Arial" w:hAnsi="Arial" w:cs="Arial"/>
          <w:sz w:val="20"/>
          <w:szCs w:val="20"/>
        </w:rPr>
        <w:t xml:space="preserve">bjednatel má vůči </w:t>
      </w:r>
      <w:r w:rsidR="008A6723" w:rsidRPr="00CC7F78">
        <w:rPr>
          <w:rFonts w:ascii="Arial" w:hAnsi="Arial" w:cs="Arial"/>
          <w:sz w:val="20"/>
          <w:szCs w:val="20"/>
        </w:rPr>
        <w:t>Z</w:t>
      </w:r>
      <w:r w:rsidRPr="00CC7F78">
        <w:rPr>
          <w:rFonts w:ascii="Arial" w:hAnsi="Arial" w:cs="Arial"/>
          <w:sz w:val="20"/>
          <w:szCs w:val="20"/>
        </w:rPr>
        <w:t xml:space="preserve">hotoviteli právo na zaplacení náhrady škody s příslušenstvím v části nekryté </w:t>
      </w:r>
      <w:r w:rsidR="008A6723" w:rsidRPr="00CC7F78">
        <w:rPr>
          <w:rFonts w:ascii="Arial" w:hAnsi="Arial" w:cs="Arial"/>
          <w:sz w:val="20"/>
          <w:szCs w:val="20"/>
        </w:rPr>
        <w:t>Z</w:t>
      </w:r>
      <w:r w:rsidRPr="00CC7F78">
        <w:rPr>
          <w:rFonts w:ascii="Arial" w:hAnsi="Arial" w:cs="Arial"/>
          <w:sz w:val="20"/>
          <w:szCs w:val="20"/>
        </w:rPr>
        <w:t>hotovitelem zaplacenou smluvní pokutou.</w:t>
      </w:r>
    </w:p>
    <w:p w14:paraId="28B23FF7" w14:textId="77E479A5" w:rsidR="000719B7" w:rsidRPr="00CC7F78" w:rsidRDefault="000719B7" w:rsidP="00D82462">
      <w:pPr>
        <w:pStyle w:val="Odstavecseseznamem"/>
        <w:numPr>
          <w:ilvl w:val="0"/>
          <w:numId w:val="18"/>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že se </w:t>
      </w:r>
      <w:r w:rsidR="008A6723" w:rsidRPr="00CC7F78">
        <w:rPr>
          <w:rFonts w:ascii="Arial" w:hAnsi="Arial" w:cs="Arial"/>
          <w:sz w:val="20"/>
          <w:szCs w:val="20"/>
        </w:rPr>
        <w:t>O</w:t>
      </w:r>
      <w:r w:rsidRPr="00CC7F78">
        <w:rPr>
          <w:rFonts w:ascii="Arial" w:hAnsi="Arial" w:cs="Arial"/>
          <w:sz w:val="20"/>
          <w:szCs w:val="20"/>
        </w:rPr>
        <w:t xml:space="preserve">bjednatel dostane do prodlení se zaplacením příslušného daňového dokladu – faktury </w:t>
      </w:r>
      <w:r w:rsidR="008A6723" w:rsidRPr="00CC7F78">
        <w:rPr>
          <w:rFonts w:ascii="Arial" w:hAnsi="Arial" w:cs="Arial"/>
          <w:sz w:val="20"/>
          <w:szCs w:val="20"/>
        </w:rPr>
        <w:t>Z</w:t>
      </w:r>
      <w:r w:rsidRPr="00CC7F78">
        <w:rPr>
          <w:rFonts w:ascii="Arial" w:hAnsi="Arial" w:cs="Arial"/>
          <w:sz w:val="20"/>
          <w:szCs w:val="20"/>
        </w:rPr>
        <w:t xml:space="preserve">hotovitele oproti termínu splatnosti v ní uvedeném </w:t>
      </w:r>
      <w:r w:rsidR="0051432F" w:rsidRPr="00CC7F78">
        <w:rPr>
          <w:rFonts w:ascii="Arial" w:hAnsi="Arial" w:cs="Arial"/>
          <w:sz w:val="20"/>
          <w:szCs w:val="20"/>
        </w:rPr>
        <w:t>v souladu s ujednáním v čl. III odst. 1</w:t>
      </w:r>
      <w:r w:rsidR="004E157A" w:rsidRPr="00CC7F78">
        <w:rPr>
          <w:rFonts w:ascii="Arial" w:hAnsi="Arial" w:cs="Arial"/>
          <w:sz w:val="20"/>
          <w:szCs w:val="20"/>
        </w:rPr>
        <w:t xml:space="preserve"> této smlouvy anebo oproti termínu splatnosti odloženém k žádosti </w:t>
      </w:r>
      <w:r w:rsidR="008A6723" w:rsidRPr="00CC7F78">
        <w:rPr>
          <w:rFonts w:ascii="Arial" w:hAnsi="Arial" w:cs="Arial"/>
          <w:sz w:val="20"/>
          <w:szCs w:val="20"/>
        </w:rPr>
        <w:t>O</w:t>
      </w:r>
      <w:r w:rsidR="004E157A" w:rsidRPr="00CC7F78">
        <w:rPr>
          <w:rFonts w:ascii="Arial" w:hAnsi="Arial" w:cs="Arial"/>
          <w:sz w:val="20"/>
          <w:szCs w:val="20"/>
        </w:rPr>
        <w:t xml:space="preserve">bjednatele, je </w:t>
      </w:r>
      <w:r w:rsidR="008A6723" w:rsidRPr="00CC7F78">
        <w:rPr>
          <w:rFonts w:ascii="Arial" w:hAnsi="Arial" w:cs="Arial"/>
          <w:sz w:val="20"/>
          <w:szCs w:val="20"/>
        </w:rPr>
        <w:t>O</w:t>
      </w:r>
      <w:r w:rsidR="004E157A" w:rsidRPr="00CC7F78">
        <w:rPr>
          <w:rFonts w:ascii="Arial" w:hAnsi="Arial" w:cs="Arial"/>
          <w:sz w:val="20"/>
          <w:szCs w:val="20"/>
        </w:rPr>
        <w:t xml:space="preserve">bjednatel povinen zaplatit </w:t>
      </w:r>
      <w:r w:rsidR="008A6723" w:rsidRPr="00CC7F78">
        <w:rPr>
          <w:rFonts w:ascii="Arial" w:hAnsi="Arial" w:cs="Arial"/>
          <w:sz w:val="20"/>
          <w:szCs w:val="20"/>
        </w:rPr>
        <w:t>Z</w:t>
      </w:r>
      <w:r w:rsidR="004E157A" w:rsidRPr="00CC7F78">
        <w:rPr>
          <w:rFonts w:ascii="Arial" w:hAnsi="Arial" w:cs="Arial"/>
          <w:sz w:val="20"/>
          <w:szCs w:val="20"/>
        </w:rPr>
        <w:t xml:space="preserve">hotoviteli zákonný úrok z prodlení podle § 1970 </w:t>
      </w:r>
      <w:proofErr w:type="spellStart"/>
      <w:r w:rsidR="004E157A" w:rsidRPr="00CC7F78">
        <w:rPr>
          <w:rFonts w:ascii="Arial" w:hAnsi="Arial" w:cs="Arial"/>
          <w:sz w:val="20"/>
          <w:szCs w:val="20"/>
        </w:rPr>
        <w:t>ObčZ</w:t>
      </w:r>
      <w:proofErr w:type="spellEnd"/>
      <w:r w:rsidR="004E157A" w:rsidRPr="00CC7F78">
        <w:rPr>
          <w:rFonts w:ascii="Arial" w:hAnsi="Arial" w:cs="Arial"/>
          <w:sz w:val="20"/>
          <w:szCs w:val="20"/>
        </w:rPr>
        <w:t xml:space="preserve"> v účastníky této </w:t>
      </w:r>
      <w:r w:rsidR="008A6723" w:rsidRPr="00CC7F78">
        <w:rPr>
          <w:rFonts w:ascii="Arial" w:hAnsi="Arial" w:cs="Arial"/>
          <w:sz w:val="20"/>
          <w:szCs w:val="20"/>
        </w:rPr>
        <w:t>S</w:t>
      </w:r>
      <w:r w:rsidR="004E157A" w:rsidRPr="00CC7F78">
        <w:rPr>
          <w:rFonts w:ascii="Arial" w:hAnsi="Arial" w:cs="Arial"/>
          <w:sz w:val="20"/>
          <w:szCs w:val="20"/>
        </w:rPr>
        <w:t>mlouvy sjednané výši 0,15</w:t>
      </w:r>
      <w:r w:rsidR="008A6723" w:rsidRPr="00CC7F78">
        <w:rPr>
          <w:rFonts w:ascii="Arial" w:hAnsi="Arial" w:cs="Arial"/>
          <w:sz w:val="20"/>
          <w:szCs w:val="20"/>
        </w:rPr>
        <w:t xml:space="preserve"> </w:t>
      </w:r>
      <w:r w:rsidR="004E157A" w:rsidRPr="00CC7F78">
        <w:rPr>
          <w:rFonts w:ascii="Arial" w:hAnsi="Arial" w:cs="Arial"/>
          <w:sz w:val="20"/>
          <w:szCs w:val="20"/>
        </w:rPr>
        <w:t>% z dlužné částky za každý i započatý den prodlení se zaplacením.</w:t>
      </w:r>
    </w:p>
    <w:p w14:paraId="2B9C1607" w14:textId="77777777" w:rsidR="0091691F" w:rsidRPr="00CC7F78" w:rsidRDefault="0091691F" w:rsidP="003A1BFB">
      <w:pPr>
        <w:tabs>
          <w:tab w:val="left" w:pos="426"/>
        </w:tabs>
        <w:spacing w:after="120" w:line="240" w:lineRule="auto"/>
        <w:ind w:left="420" w:hanging="420"/>
        <w:jc w:val="both"/>
        <w:rPr>
          <w:rFonts w:ascii="Arial" w:hAnsi="Arial" w:cs="Arial"/>
          <w:sz w:val="20"/>
          <w:szCs w:val="20"/>
        </w:rPr>
      </w:pPr>
    </w:p>
    <w:p w14:paraId="6B62CDCF" w14:textId="77777777" w:rsidR="006407B9" w:rsidRPr="00CC7F78" w:rsidRDefault="006407B9"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XI.</w:t>
      </w:r>
    </w:p>
    <w:p w14:paraId="7154E3C9" w14:textId="72ABD8B6" w:rsidR="00573A75" w:rsidRPr="00CC7F78" w:rsidRDefault="00573A75"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Změny smlouvy</w:t>
      </w:r>
    </w:p>
    <w:p w14:paraId="487E8179" w14:textId="2032741C" w:rsidR="006407B9" w:rsidRPr="00CC7F78" w:rsidRDefault="006407B9" w:rsidP="00D82462">
      <w:pPr>
        <w:pStyle w:val="Odstavecseseznamem"/>
        <w:numPr>
          <w:ilvl w:val="0"/>
          <w:numId w:val="19"/>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Tuto smlouvu lze měnit pouze písemným oboustranným ujednáním podepsaným oprávněnými zástupci </w:t>
      </w:r>
      <w:r w:rsidR="008A6723" w:rsidRPr="00CC7F78">
        <w:rPr>
          <w:rFonts w:ascii="Arial" w:hAnsi="Arial" w:cs="Arial"/>
          <w:sz w:val="20"/>
          <w:szCs w:val="20"/>
        </w:rPr>
        <w:t>Z</w:t>
      </w:r>
      <w:r w:rsidRPr="00CC7F78">
        <w:rPr>
          <w:rFonts w:ascii="Arial" w:hAnsi="Arial" w:cs="Arial"/>
          <w:sz w:val="20"/>
          <w:szCs w:val="20"/>
        </w:rPr>
        <w:t xml:space="preserve">hotovitele a </w:t>
      </w:r>
      <w:r w:rsidR="008A6723" w:rsidRPr="00CC7F78">
        <w:rPr>
          <w:rFonts w:ascii="Arial" w:hAnsi="Arial" w:cs="Arial"/>
          <w:sz w:val="20"/>
          <w:szCs w:val="20"/>
        </w:rPr>
        <w:t>O</w:t>
      </w:r>
      <w:r w:rsidRPr="00CC7F78">
        <w:rPr>
          <w:rFonts w:ascii="Arial" w:hAnsi="Arial" w:cs="Arial"/>
          <w:sz w:val="20"/>
          <w:szCs w:val="20"/>
        </w:rPr>
        <w:t>bjednatele, výslovně nazvaným „</w:t>
      </w:r>
      <w:r w:rsidR="008A6723" w:rsidRPr="00CC7F78">
        <w:rPr>
          <w:rFonts w:ascii="Arial" w:hAnsi="Arial" w:cs="Arial"/>
          <w:sz w:val="20"/>
          <w:szCs w:val="20"/>
        </w:rPr>
        <w:t>D</w:t>
      </w:r>
      <w:r w:rsidRPr="00CC7F78">
        <w:rPr>
          <w:rFonts w:ascii="Arial" w:hAnsi="Arial" w:cs="Arial"/>
          <w:sz w:val="20"/>
          <w:szCs w:val="20"/>
        </w:rPr>
        <w:t>odatek ke smlouvě o dílo</w:t>
      </w:r>
      <w:r w:rsidR="003C06D0" w:rsidRPr="00CC7F78">
        <w:rPr>
          <w:rFonts w:ascii="Arial" w:hAnsi="Arial" w:cs="Arial"/>
          <w:sz w:val="20"/>
          <w:szCs w:val="20"/>
        </w:rPr>
        <w:t>“</w:t>
      </w:r>
      <w:r w:rsidRPr="00CC7F78">
        <w:rPr>
          <w:rFonts w:ascii="Arial" w:hAnsi="Arial" w:cs="Arial"/>
          <w:sz w:val="20"/>
          <w:szCs w:val="20"/>
        </w:rPr>
        <w:t xml:space="preserve"> </w:t>
      </w:r>
      <w:r w:rsidR="008A6723" w:rsidRPr="00CC7F78">
        <w:rPr>
          <w:rFonts w:ascii="Arial" w:hAnsi="Arial" w:cs="Arial"/>
          <w:sz w:val="20"/>
          <w:szCs w:val="20"/>
        </w:rPr>
        <w:br/>
      </w:r>
      <w:r w:rsidRPr="00CC7F78">
        <w:rPr>
          <w:rFonts w:ascii="Arial" w:hAnsi="Arial" w:cs="Arial"/>
          <w:sz w:val="20"/>
          <w:szCs w:val="20"/>
        </w:rPr>
        <w:t xml:space="preserve">a očíslovaným podle pořadových čísel. Jiné zápisy, protokoly apod. se za změnu této </w:t>
      </w:r>
      <w:r w:rsidR="008A6723" w:rsidRPr="00CC7F78">
        <w:rPr>
          <w:rFonts w:ascii="Arial" w:hAnsi="Arial" w:cs="Arial"/>
          <w:sz w:val="20"/>
          <w:szCs w:val="20"/>
        </w:rPr>
        <w:t>S</w:t>
      </w:r>
      <w:r w:rsidRPr="00CC7F78">
        <w:rPr>
          <w:rFonts w:ascii="Arial" w:hAnsi="Arial" w:cs="Arial"/>
          <w:sz w:val="20"/>
          <w:szCs w:val="20"/>
        </w:rPr>
        <w:t xml:space="preserve">mlouvy nepovažují. K platnosti a účinnosti příslušného dodatku k této </w:t>
      </w:r>
      <w:r w:rsidR="008A6723" w:rsidRPr="00CC7F78">
        <w:rPr>
          <w:rFonts w:ascii="Arial" w:hAnsi="Arial" w:cs="Arial"/>
          <w:sz w:val="20"/>
          <w:szCs w:val="20"/>
        </w:rPr>
        <w:t>S</w:t>
      </w:r>
      <w:r w:rsidRPr="00CC7F78">
        <w:rPr>
          <w:rFonts w:ascii="Arial" w:hAnsi="Arial" w:cs="Arial"/>
          <w:sz w:val="20"/>
          <w:szCs w:val="20"/>
        </w:rPr>
        <w:t>mlouvě je nutná dohoda obou účastníků o celém jeho obsahu, odsouhlasená podpisy zástupců obou účastníků.</w:t>
      </w:r>
    </w:p>
    <w:p w14:paraId="3839E1CA" w14:textId="0A75B140" w:rsidR="006407B9" w:rsidRPr="00CC7F78" w:rsidRDefault="00F55720" w:rsidP="00D82462">
      <w:pPr>
        <w:pStyle w:val="Odstavecseseznamem"/>
        <w:numPr>
          <w:ilvl w:val="0"/>
          <w:numId w:val="19"/>
        </w:numPr>
        <w:tabs>
          <w:tab w:val="left" w:pos="426"/>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Nastanou-li u některé ze stran této smlouvy skutečnosti bránící řádnému plnění této </w:t>
      </w:r>
      <w:r w:rsidR="008A6723" w:rsidRPr="00CC7F78">
        <w:rPr>
          <w:rFonts w:ascii="Arial" w:hAnsi="Arial" w:cs="Arial"/>
          <w:sz w:val="20"/>
          <w:szCs w:val="20"/>
        </w:rPr>
        <w:t>S</w:t>
      </w:r>
      <w:r w:rsidRPr="00CC7F78">
        <w:rPr>
          <w:rFonts w:ascii="Arial" w:hAnsi="Arial" w:cs="Arial"/>
          <w:sz w:val="20"/>
          <w:szCs w:val="20"/>
        </w:rPr>
        <w:t xml:space="preserve">mlouvy, je povinna to ihned písemně oznámit druhé straně a vyvolat jednání oprávněných zástupců obou účastníků této </w:t>
      </w:r>
      <w:r w:rsidR="008A6723" w:rsidRPr="00CC7F78">
        <w:rPr>
          <w:rFonts w:ascii="Arial" w:hAnsi="Arial" w:cs="Arial"/>
          <w:sz w:val="20"/>
          <w:szCs w:val="20"/>
        </w:rPr>
        <w:t>S</w:t>
      </w:r>
      <w:r w:rsidRPr="00CC7F78">
        <w:rPr>
          <w:rFonts w:ascii="Arial" w:hAnsi="Arial" w:cs="Arial"/>
          <w:sz w:val="20"/>
          <w:szCs w:val="20"/>
        </w:rPr>
        <w:t xml:space="preserve">mlouvy o dohodě o potřebné změně této </w:t>
      </w:r>
      <w:r w:rsidR="008A6723" w:rsidRPr="00CC7F78">
        <w:rPr>
          <w:rFonts w:ascii="Arial" w:hAnsi="Arial" w:cs="Arial"/>
          <w:sz w:val="20"/>
          <w:szCs w:val="20"/>
        </w:rPr>
        <w:t>S</w:t>
      </w:r>
      <w:r w:rsidRPr="00CC7F78">
        <w:rPr>
          <w:rFonts w:ascii="Arial" w:hAnsi="Arial" w:cs="Arial"/>
          <w:sz w:val="20"/>
          <w:szCs w:val="20"/>
        </w:rPr>
        <w:t>mlouvy.</w:t>
      </w:r>
    </w:p>
    <w:p w14:paraId="6159C951" w14:textId="77777777" w:rsidR="0091691F" w:rsidRPr="00CC7F78" w:rsidRDefault="0091691F" w:rsidP="0091691F">
      <w:pPr>
        <w:pStyle w:val="Odstavecseseznamem"/>
        <w:tabs>
          <w:tab w:val="left" w:pos="426"/>
        </w:tabs>
        <w:spacing w:after="120" w:line="240" w:lineRule="auto"/>
        <w:ind w:left="426"/>
        <w:contextualSpacing w:val="0"/>
        <w:jc w:val="both"/>
        <w:rPr>
          <w:rFonts w:ascii="Arial" w:hAnsi="Arial" w:cs="Arial"/>
          <w:sz w:val="20"/>
          <w:szCs w:val="20"/>
        </w:rPr>
      </w:pPr>
    </w:p>
    <w:p w14:paraId="1D8403ED" w14:textId="1B3BBB3B" w:rsidR="00D76BB3" w:rsidRPr="00CC7F78" w:rsidRDefault="00D76BB3"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lastRenderedPageBreak/>
        <w:t>XI</w:t>
      </w:r>
      <w:r w:rsidR="008A6723" w:rsidRPr="00CC7F78">
        <w:rPr>
          <w:rFonts w:ascii="Arial" w:hAnsi="Arial" w:cs="Arial"/>
          <w:b/>
          <w:sz w:val="20"/>
          <w:szCs w:val="20"/>
        </w:rPr>
        <w:t>I</w:t>
      </w:r>
      <w:r w:rsidRPr="00CC7F78">
        <w:rPr>
          <w:rFonts w:ascii="Arial" w:hAnsi="Arial" w:cs="Arial"/>
          <w:b/>
          <w:sz w:val="20"/>
          <w:szCs w:val="20"/>
        </w:rPr>
        <w:t>.</w:t>
      </w:r>
    </w:p>
    <w:p w14:paraId="5D8A7ABB" w14:textId="326E04C4" w:rsidR="00172340" w:rsidRPr="00CC7F78" w:rsidRDefault="00172340"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Odstoupení od Smlouvy</w:t>
      </w:r>
    </w:p>
    <w:p w14:paraId="6C976FEA" w14:textId="77777777" w:rsidR="00D76BB3" w:rsidRPr="00CC7F78" w:rsidRDefault="00D76BB3" w:rsidP="003C06D0">
      <w:pPr>
        <w:pStyle w:val="Odstavecseseznamem"/>
        <w:numPr>
          <w:ilvl w:val="0"/>
          <w:numId w:val="3"/>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Od této </w:t>
      </w:r>
      <w:r w:rsidR="008A6723" w:rsidRPr="00CC7F78">
        <w:rPr>
          <w:rFonts w:ascii="Arial" w:hAnsi="Arial" w:cs="Arial"/>
          <w:sz w:val="20"/>
          <w:szCs w:val="20"/>
        </w:rPr>
        <w:t>S</w:t>
      </w:r>
      <w:r w:rsidRPr="00CC7F78">
        <w:rPr>
          <w:rFonts w:ascii="Arial" w:hAnsi="Arial" w:cs="Arial"/>
          <w:sz w:val="20"/>
          <w:szCs w:val="20"/>
        </w:rPr>
        <w:t xml:space="preserve">mlouvy je </w:t>
      </w:r>
      <w:r w:rsidR="008A6723" w:rsidRPr="00CC7F78">
        <w:rPr>
          <w:rFonts w:ascii="Arial" w:hAnsi="Arial" w:cs="Arial"/>
          <w:sz w:val="20"/>
          <w:szCs w:val="20"/>
        </w:rPr>
        <w:t>O</w:t>
      </w:r>
      <w:r w:rsidRPr="00CC7F78">
        <w:rPr>
          <w:rFonts w:ascii="Arial" w:hAnsi="Arial" w:cs="Arial"/>
          <w:sz w:val="20"/>
          <w:szCs w:val="20"/>
        </w:rPr>
        <w:t xml:space="preserve">bjednatel oprávněn písemně odstoupit z důvodu podstatného porušení povinností zhotovitele podle této </w:t>
      </w:r>
      <w:r w:rsidR="000F6AC5" w:rsidRPr="00CC7F78">
        <w:rPr>
          <w:rFonts w:ascii="Arial" w:hAnsi="Arial" w:cs="Arial"/>
          <w:sz w:val="20"/>
          <w:szCs w:val="20"/>
        </w:rPr>
        <w:t>S</w:t>
      </w:r>
      <w:r w:rsidRPr="00CC7F78">
        <w:rPr>
          <w:rFonts w:ascii="Arial" w:hAnsi="Arial" w:cs="Arial"/>
          <w:sz w:val="20"/>
          <w:szCs w:val="20"/>
        </w:rPr>
        <w:t xml:space="preserve">mlouvy, a to s účinností ke dni doručení tohoto odstoupení od </w:t>
      </w:r>
      <w:r w:rsidR="000F6AC5" w:rsidRPr="00CC7F78">
        <w:rPr>
          <w:rFonts w:ascii="Arial" w:hAnsi="Arial" w:cs="Arial"/>
          <w:sz w:val="20"/>
          <w:szCs w:val="20"/>
        </w:rPr>
        <w:t>S</w:t>
      </w:r>
      <w:r w:rsidRPr="00CC7F78">
        <w:rPr>
          <w:rFonts w:ascii="Arial" w:hAnsi="Arial" w:cs="Arial"/>
          <w:sz w:val="20"/>
          <w:szCs w:val="20"/>
        </w:rPr>
        <w:t>mlouvy zhotoviteli.</w:t>
      </w:r>
    </w:p>
    <w:p w14:paraId="003562F5" w14:textId="09E5DF0E" w:rsidR="00D76BB3" w:rsidRPr="00CC7F78" w:rsidRDefault="00BE0273" w:rsidP="003C06D0">
      <w:pPr>
        <w:pStyle w:val="Odstavecseseznamem"/>
        <w:numPr>
          <w:ilvl w:val="0"/>
          <w:numId w:val="3"/>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Za podstatné porušení této </w:t>
      </w:r>
      <w:r w:rsidR="000F6AC5" w:rsidRPr="00CC7F78">
        <w:rPr>
          <w:rFonts w:ascii="Arial" w:hAnsi="Arial" w:cs="Arial"/>
          <w:sz w:val="20"/>
          <w:szCs w:val="20"/>
        </w:rPr>
        <w:t>S</w:t>
      </w:r>
      <w:r w:rsidRPr="00CC7F78">
        <w:rPr>
          <w:rFonts w:ascii="Arial" w:hAnsi="Arial" w:cs="Arial"/>
          <w:sz w:val="20"/>
          <w:szCs w:val="20"/>
        </w:rPr>
        <w:t xml:space="preserve">mlouvy </w:t>
      </w:r>
      <w:r w:rsidR="000F6AC5" w:rsidRPr="00CC7F78">
        <w:rPr>
          <w:rFonts w:ascii="Arial" w:hAnsi="Arial" w:cs="Arial"/>
          <w:sz w:val="20"/>
          <w:szCs w:val="20"/>
        </w:rPr>
        <w:t>Z</w:t>
      </w:r>
      <w:r w:rsidRPr="00CC7F78">
        <w:rPr>
          <w:rFonts w:ascii="Arial" w:hAnsi="Arial" w:cs="Arial"/>
          <w:sz w:val="20"/>
          <w:szCs w:val="20"/>
        </w:rPr>
        <w:t>hotovitelem se považuje zejména</w:t>
      </w:r>
      <w:r w:rsidR="00FE6F49">
        <w:rPr>
          <w:rFonts w:ascii="Arial" w:hAnsi="Arial" w:cs="Arial"/>
          <w:sz w:val="20"/>
          <w:szCs w:val="20"/>
        </w:rPr>
        <w:t>:</w:t>
      </w:r>
    </w:p>
    <w:p w14:paraId="1B220468" w14:textId="055DC0F7" w:rsidR="00BE0273" w:rsidRPr="00CC7F78" w:rsidRDefault="00BE0273"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a)</w:t>
      </w:r>
      <w:r w:rsidRPr="00CC7F78">
        <w:rPr>
          <w:rFonts w:ascii="Arial" w:hAnsi="Arial" w:cs="Arial"/>
          <w:sz w:val="20"/>
          <w:szCs w:val="20"/>
        </w:rPr>
        <w:tab/>
        <w:t xml:space="preserve">prodlení </w:t>
      </w:r>
      <w:r w:rsidR="000F6AC5" w:rsidRPr="00CC7F78">
        <w:rPr>
          <w:rFonts w:ascii="Arial" w:hAnsi="Arial" w:cs="Arial"/>
          <w:sz w:val="20"/>
          <w:szCs w:val="20"/>
        </w:rPr>
        <w:t>Z</w:t>
      </w:r>
      <w:r w:rsidRPr="00CC7F78">
        <w:rPr>
          <w:rFonts w:ascii="Arial" w:hAnsi="Arial" w:cs="Arial"/>
          <w:sz w:val="20"/>
          <w:szCs w:val="20"/>
        </w:rPr>
        <w:t xml:space="preserve">hotovitele se zahájením prací na provedení </w:t>
      </w:r>
      <w:r w:rsidR="00514147" w:rsidRPr="00CC7F78">
        <w:rPr>
          <w:rFonts w:ascii="Arial" w:hAnsi="Arial" w:cs="Arial"/>
          <w:sz w:val="20"/>
          <w:szCs w:val="20"/>
        </w:rPr>
        <w:t>D</w:t>
      </w:r>
      <w:r w:rsidRPr="00CC7F78">
        <w:rPr>
          <w:rFonts w:ascii="Arial" w:hAnsi="Arial" w:cs="Arial"/>
          <w:sz w:val="20"/>
          <w:szCs w:val="20"/>
        </w:rPr>
        <w:t xml:space="preserve">íla podle této </w:t>
      </w:r>
      <w:r w:rsidR="000F6AC5" w:rsidRPr="00CC7F78">
        <w:rPr>
          <w:rFonts w:ascii="Arial" w:hAnsi="Arial" w:cs="Arial"/>
          <w:sz w:val="20"/>
          <w:szCs w:val="20"/>
        </w:rPr>
        <w:t>S</w:t>
      </w:r>
      <w:r w:rsidRPr="00CC7F78">
        <w:rPr>
          <w:rFonts w:ascii="Arial" w:hAnsi="Arial" w:cs="Arial"/>
          <w:sz w:val="20"/>
          <w:szCs w:val="20"/>
        </w:rPr>
        <w:t>mlouvy o více než 15 dnů oproti termínu sjednaném</w:t>
      </w:r>
      <w:r w:rsidR="00E564FD" w:rsidRPr="00CC7F78">
        <w:rPr>
          <w:rFonts w:ascii="Arial" w:hAnsi="Arial" w:cs="Arial"/>
          <w:sz w:val="20"/>
          <w:szCs w:val="20"/>
        </w:rPr>
        <w:t>u</w:t>
      </w:r>
      <w:r w:rsidR="00835BA2" w:rsidRPr="00CC7F78">
        <w:rPr>
          <w:rFonts w:ascii="Arial" w:hAnsi="Arial" w:cs="Arial"/>
          <w:sz w:val="20"/>
          <w:szCs w:val="20"/>
        </w:rPr>
        <w:t xml:space="preserve"> v čl. IV odst. </w:t>
      </w:r>
      <w:r w:rsidR="00B91C8A">
        <w:rPr>
          <w:rFonts w:ascii="Arial" w:hAnsi="Arial" w:cs="Arial"/>
          <w:sz w:val="20"/>
          <w:szCs w:val="20"/>
        </w:rPr>
        <w:t>1</w:t>
      </w:r>
      <w:r w:rsidR="007C21CA" w:rsidRPr="00CC7F78">
        <w:rPr>
          <w:rFonts w:ascii="Arial" w:hAnsi="Arial" w:cs="Arial"/>
          <w:sz w:val="20"/>
          <w:szCs w:val="20"/>
        </w:rPr>
        <w:t xml:space="preserve"> </w:t>
      </w:r>
      <w:r w:rsidR="00835BA2" w:rsidRPr="00CC7F78">
        <w:rPr>
          <w:rFonts w:ascii="Arial" w:hAnsi="Arial" w:cs="Arial"/>
          <w:sz w:val="20"/>
          <w:szCs w:val="20"/>
        </w:rPr>
        <w:t xml:space="preserve">písm. </w:t>
      </w:r>
      <w:r w:rsidR="00514147" w:rsidRPr="00CC7F78">
        <w:rPr>
          <w:rFonts w:ascii="Arial" w:hAnsi="Arial" w:cs="Arial"/>
          <w:sz w:val="20"/>
          <w:szCs w:val="20"/>
        </w:rPr>
        <w:t>a</w:t>
      </w:r>
      <w:r w:rsidR="00835BA2" w:rsidRPr="00CC7F78">
        <w:rPr>
          <w:rFonts w:ascii="Arial" w:hAnsi="Arial" w:cs="Arial"/>
          <w:sz w:val="20"/>
          <w:szCs w:val="20"/>
        </w:rPr>
        <w:t>)</w:t>
      </w:r>
      <w:r w:rsidRPr="00CC7F78">
        <w:rPr>
          <w:rFonts w:ascii="Arial" w:hAnsi="Arial" w:cs="Arial"/>
          <w:sz w:val="20"/>
          <w:szCs w:val="20"/>
        </w:rPr>
        <w:t xml:space="preserve"> </w:t>
      </w:r>
      <w:r w:rsidR="00B422F1" w:rsidRPr="00CC7F78">
        <w:rPr>
          <w:rFonts w:ascii="Arial" w:hAnsi="Arial" w:cs="Arial"/>
          <w:sz w:val="20"/>
          <w:szCs w:val="20"/>
        </w:rPr>
        <w:t xml:space="preserve">nebo </w:t>
      </w:r>
      <w:r w:rsidR="00514147" w:rsidRPr="00CC7F78">
        <w:rPr>
          <w:rFonts w:ascii="Arial" w:hAnsi="Arial" w:cs="Arial"/>
          <w:sz w:val="20"/>
          <w:szCs w:val="20"/>
        </w:rPr>
        <w:t>b</w:t>
      </w:r>
      <w:r w:rsidR="00B422F1" w:rsidRPr="00CC7F78">
        <w:rPr>
          <w:rFonts w:ascii="Arial" w:hAnsi="Arial" w:cs="Arial"/>
          <w:sz w:val="20"/>
          <w:szCs w:val="20"/>
        </w:rPr>
        <w:t xml:space="preserve">) </w:t>
      </w:r>
      <w:r w:rsidR="00B3480D" w:rsidRPr="00CC7F78">
        <w:rPr>
          <w:rFonts w:ascii="Arial" w:hAnsi="Arial" w:cs="Arial"/>
          <w:sz w:val="20"/>
          <w:szCs w:val="20"/>
        </w:rPr>
        <w:t>t</w:t>
      </w:r>
      <w:r w:rsidRPr="00CC7F78">
        <w:rPr>
          <w:rFonts w:ascii="Arial" w:hAnsi="Arial" w:cs="Arial"/>
          <w:sz w:val="20"/>
          <w:szCs w:val="20"/>
        </w:rPr>
        <w:t xml:space="preserve">éto </w:t>
      </w:r>
      <w:r w:rsidR="000F6AC5" w:rsidRPr="00CC7F78">
        <w:rPr>
          <w:rFonts w:ascii="Arial" w:hAnsi="Arial" w:cs="Arial"/>
          <w:sz w:val="20"/>
          <w:szCs w:val="20"/>
        </w:rPr>
        <w:t>S</w:t>
      </w:r>
      <w:r w:rsidRPr="00CC7F78">
        <w:rPr>
          <w:rFonts w:ascii="Arial" w:hAnsi="Arial" w:cs="Arial"/>
          <w:sz w:val="20"/>
          <w:szCs w:val="20"/>
        </w:rPr>
        <w:t>mlouvy</w:t>
      </w:r>
      <w:r w:rsidR="003C06D0" w:rsidRPr="00CC7F78">
        <w:rPr>
          <w:rFonts w:ascii="Arial" w:hAnsi="Arial" w:cs="Arial"/>
          <w:sz w:val="20"/>
          <w:szCs w:val="20"/>
        </w:rPr>
        <w:t>;</w:t>
      </w:r>
    </w:p>
    <w:p w14:paraId="030FD47E" w14:textId="17F9DC5A" w:rsidR="00BE0273" w:rsidRPr="00CC7F78" w:rsidRDefault="00BE0273"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b)</w:t>
      </w:r>
      <w:r w:rsidRPr="00CC7F78">
        <w:rPr>
          <w:rFonts w:ascii="Arial" w:hAnsi="Arial" w:cs="Arial"/>
          <w:sz w:val="20"/>
          <w:szCs w:val="20"/>
        </w:rPr>
        <w:tab/>
      </w:r>
      <w:r w:rsidR="00B3480D" w:rsidRPr="00CC7F78">
        <w:rPr>
          <w:rFonts w:ascii="Arial" w:hAnsi="Arial" w:cs="Arial"/>
          <w:sz w:val="20"/>
          <w:szCs w:val="20"/>
        </w:rPr>
        <w:t xml:space="preserve">vadnost </w:t>
      </w:r>
      <w:r w:rsidR="00514147" w:rsidRPr="00CC7F78">
        <w:rPr>
          <w:rFonts w:ascii="Arial" w:hAnsi="Arial" w:cs="Arial"/>
          <w:sz w:val="20"/>
          <w:szCs w:val="20"/>
        </w:rPr>
        <w:t>D</w:t>
      </w:r>
      <w:r w:rsidR="00B3480D" w:rsidRPr="00CC7F78">
        <w:rPr>
          <w:rFonts w:ascii="Arial" w:hAnsi="Arial" w:cs="Arial"/>
          <w:sz w:val="20"/>
          <w:szCs w:val="20"/>
        </w:rPr>
        <w:t xml:space="preserve">íla podle této </w:t>
      </w:r>
      <w:r w:rsidR="000F6AC5" w:rsidRPr="00CC7F78">
        <w:rPr>
          <w:rFonts w:ascii="Arial" w:hAnsi="Arial" w:cs="Arial"/>
          <w:sz w:val="20"/>
          <w:szCs w:val="20"/>
        </w:rPr>
        <w:t>S</w:t>
      </w:r>
      <w:r w:rsidR="00B3480D" w:rsidRPr="00CC7F78">
        <w:rPr>
          <w:rFonts w:ascii="Arial" w:hAnsi="Arial" w:cs="Arial"/>
          <w:sz w:val="20"/>
          <w:szCs w:val="20"/>
        </w:rPr>
        <w:t xml:space="preserve">mlouvy již v průběhu jeho provádění, pokud zhotovitel na písemnou výzvu </w:t>
      </w:r>
      <w:r w:rsidR="000F6AC5" w:rsidRPr="00CC7F78">
        <w:rPr>
          <w:rFonts w:ascii="Arial" w:hAnsi="Arial" w:cs="Arial"/>
          <w:sz w:val="20"/>
          <w:szCs w:val="20"/>
        </w:rPr>
        <w:t>O</w:t>
      </w:r>
      <w:r w:rsidR="00B3480D" w:rsidRPr="00CC7F78">
        <w:rPr>
          <w:rFonts w:ascii="Arial" w:hAnsi="Arial" w:cs="Arial"/>
          <w:sz w:val="20"/>
          <w:szCs w:val="20"/>
        </w:rPr>
        <w:t>bjednatele vytknuté vady neodstraní v </w:t>
      </w:r>
      <w:r w:rsidR="000F6AC5" w:rsidRPr="00CC7F78">
        <w:rPr>
          <w:rFonts w:ascii="Arial" w:hAnsi="Arial" w:cs="Arial"/>
          <w:sz w:val="20"/>
          <w:szCs w:val="20"/>
        </w:rPr>
        <w:t>O</w:t>
      </w:r>
      <w:r w:rsidR="00B3480D" w:rsidRPr="00CC7F78">
        <w:rPr>
          <w:rFonts w:ascii="Arial" w:hAnsi="Arial" w:cs="Arial"/>
          <w:sz w:val="20"/>
          <w:szCs w:val="20"/>
        </w:rPr>
        <w:t>bjednatelem v této výzvě stanovené přiměřené lhůtě</w:t>
      </w:r>
      <w:r w:rsidR="003C06D0" w:rsidRPr="00CC7F78">
        <w:rPr>
          <w:rFonts w:ascii="Arial" w:hAnsi="Arial" w:cs="Arial"/>
          <w:sz w:val="20"/>
          <w:szCs w:val="20"/>
        </w:rPr>
        <w:t>;</w:t>
      </w:r>
    </w:p>
    <w:p w14:paraId="115784F2" w14:textId="6DCB0A4E" w:rsidR="0056385F" w:rsidRPr="00CC7F78" w:rsidRDefault="00B3480D"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c)</w:t>
      </w:r>
      <w:r w:rsidRPr="00CC7F78">
        <w:rPr>
          <w:rFonts w:ascii="Arial" w:hAnsi="Arial" w:cs="Arial"/>
          <w:sz w:val="20"/>
          <w:szCs w:val="20"/>
        </w:rPr>
        <w:tab/>
      </w:r>
      <w:r w:rsidR="002772BE" w:rsidRPr="00CC7F78">
        <w:rPr>
          <w:rFonts w:ascii="Arial" w:hAnsi="Arial" w:cs="Arial"/>
          <w:sz w:val="20"/>
          <w:szCs w:val="20"/>
        </w:rPr>
        <w:t xml:space="preserve">prodlení </w:t>
      </w:r>
      <w:r w:rsidR="000F6AC5" w:rsidRPr="00CC7F78">
        <w:rPr>
          <w:rFonts w:ascii="Arial" w:hAnsi="Arial" w:cs="Arial"/>
          <w:sz w:val="20"/>
          <w:szCs w:val="20"/>
        </w:rPr>
        <w:t>Z</w:t>
      </w:r>
      <w:r w:rsidR="002772BE" w:rsidRPr="00CC7F78">
        <w:rPr>
          <w:rFonts w:ascii="Arial" w:hAnsi="Arial" w:cs="Arial"/>
          <w:sz w:val="20"/>
          <w:szCs w:val="20"/>
        </w:rPr>
        <w:t xml:space="preserve">hotovitele s řádným provedením – dokončením </w:t>
      </w:r>
      <w:r w:rsidR="00514147" w:rsidRPr="00CC7F78">
        <w:rPr>
          <w:rFonts w:ascii="Arial" w:hAnsi="Arial" w:cs="Arial"/>
          <w:sz w:val="20"/>
          <w:szCs w:val="20"/>
        </w:rPr>
        <w:t>D</w:t>
      </w:r>
      <w:r w:rsidR="002772BE" w:rsidRPr="00CC7F78">
        <w:rPr>
          <w:rFonts w:ascii="Arial" w:hAnsi="Arial" w:cs="Arial"/>
          <w:sz w:val="20"/>
          <w:szCs w:val="20"/>
        </w:rPr>
        <w:t xml:space="preserve">íla podle této </w:t>
      </w:r>
      <w:r w:rsidR="000F6AC5" w:rsidRPr="00CC7F78">
        <w:rPr>
          <w:rFonts w:ascii="Arial" w:hAnsi="Arial" w:cs="Arial"/>
          <w:sz w:val="20"/>
          <w:szCs w:val="20"/>
        </w:rPr>
        <w:t>S</w:t>
      </w:r>
      <w:r w:rsidR="002772BE" w:rsidRPr="00CC7F78">
        <w:rPr>
          <w:rFonts w:ascii="Arial" w:hAnsi="Arial" w:cs="Arial"/>
          <w:sz w:val="20"/>
          <w:szCs w:val="20"/>
        </w:rPr>
        <w:t xml:space="preserve">mlouvy </w:t>
      </w:r>
      <w:r w:rsidR="00E564FD" w:rsidRPr="00CC7F78">
        <w:rPr>
          <w:rFonts w:ascii="Arial" w:hAnsi="Arial" w:cs="Arial"/>
          <w:sz w:val="20"/>
          <w:szCs w:val="20"/>
        </w:rPr>
        <w:t xml:space="preserve">a předáním celého řádně provedeného </w:t>
      </w:r>
      <w:r w:rsidR="00890B0B" w:rsidRPr="00CC7F78">
        <w:rPr>
          <w:rFonts w:ascii="Arial" w:hAnsi="Arial" w:cs="Arial"/>
          <w:sz w:val="20"/>
          <w:szCs w:val="20"/>
        </w:rPr>
        <w:t>D</w:t>
      </w:r>
      <w:r w:rsidR="00E564FD" w:rsidRPr="00CC7F78">
        <w:rPr>
          <w:rFonts w:ascii="Arial" w:hAnsi="Arial" w:cs="Arial"/>
          <w:sz w:val="20"/>
          <w:szCs w:val="20"/>
        </w:rPr>
        <w:t xml:space="preserve">íla </w:t>
      </w:r>
      <w:r w:rsidR="000F6AC5" w:rsidRPr="00CC7F78">
        <w:rPr>
          <w:rFonts w:ascii="Arial" w:hAnsi="Arial" w:cs="Arial"/>
          <w:sz w:val="20"/>
          <w:szCs w:val="20"/>
        </w:rPr>
        <w:t>O</w:t>
      </w:r>
      <w:r w:rsidR="00E564FD" w:rsidRPr="00CC7F78">
        <w:rPr>
          <w:rFonts w:ascii="Arial" w:hAnsi="Arial" w:cs="Arial"/>
          <w:sz w:val="20"/>
          <w:szCs w:val="20"/>
        </w:rPr>
        <w:t>bjednateli o více jak 30 dnů oproti termínu sjednanému</w:t>
      </w:r>
      <w:r w:rsidR="005E0A04" w:rsidRPr="00CC7F78">
        <w:rPr>
          <w:rFonts w:ascii="Arial" w:hAnsi="Arial" w:cs="Arial"/>
          <w:sz w:val="20"/>
          <w:szCs w:val="20"/>
        </w:rPr>
        <w:t xml:space="preserve"> </w:t>
      </w:r>
      <w:r w:rsidR="00F7755B" w:rsidRPr="00CC7F78">
        <w:rPr>
          <w:rFonts w:ascii="Arial" w:hAnsi="Arial" w:cs="Arial"/>
          <w:sz w:val="20"/>
          <w:szCs w:val="20"/>
        </w:rPr>
        <w:br/>
      </w:r>
      <w:proofErr w:type="spellStart"/>
      <w:r w:rsidR="00B91C8A">
        <w:rPr>
          <w:rFonts w:ascii="Arial" w:hAnsi="Arial" w:cs="Arial"/>
          <w:sz w:val="20"/>
          <w:szCs w:val="20"/>
        </w:rPr>
        <w:t>d</w:t>
      </w:r>
      <w:r w:rsidR="005E0A04" w:rsidRPr="00CC7F78">
        <w:rPr>
          <w:rFonts w:ascii="Arial" w:hAnsi="Arial" w:cs="Arial"/>
          <w:sz w:val="20"/>
          <w:szCs w:val="20"/>
        </w:rPr>
        <w:t>v</w:t>
      </w:r>
      <w:proofErr w:type="spellEnd"/>
      <w:r w:rsidR="005E0A04" w:rsidRPr="00CC7F78">
        <w:rPr>
          <w:rFonts w:ascii="Arial" w:hAnsi="Arial" w:cs="Arial"/>
          <w:sz w:val="20"/>
          <w:szCs w:val="20"/>
        </w:rPr>
        <w:t xml:space="preserve"> čl. IV odst. </w:t>
      </w:r>
      <w:r w:rsidR="00B91C8A">
        <w:rPr>
          <w:rFonts w:ascii="Arial" w:hAnsi="Arial" w:cs="Arial"/>
          <w:sz w:val="20"/>
          <w:szCs w:val="20"/>
        </w:rPr>
        <w:t>1</w:t>
      </w:r>
      <w:r w:rsidR="007C21CA" w:rsidRPr="00CC7F78">
        <w:rPr>
          <w:rFonts w:ascii="Arial" w:hAnsi="Arial" w:cs="Arial"/>
          <w:sz w:val="20"/>
          <w:szCs w:val="20"/>
        </w:rPr>
        <w:t xml:space="preserve"> </w:t>
      </w:r>
      <w:r w:rsidR="005E0A04" w:rsidRPr="00CC7F78">
        <w:rPr>
          <w:rFonts w:ascii="Arial" w:hAnsi="Arial" w:cs="Arial"/>
          <w:sz w:val="20"/>
          <w:szCs w:val="20"/>
        </w:rPr>
        <w:t xml:space="preserve">písm. </w:t>
      </w:r>
      <w:r w:rsidR="00B91C8A">
        <w:rPr>
          <w:rFonts w:ascii="Arial" w:hAnsi="Arial" w:cs="Arial"/>
          <w:sz w:val="20"/>
          <w:szCs w:val="20"/>
        </w:rPr>
        <w:t>d</w:t>
      </w:r>
      <w:r w:rsidR="005E0A04" w:rsidRPr="00CC7F78">
        <w:rPr>
          <w:rFonts w:ascii="Arial" w:hAnsi="Arial" w:cs="Arial"/>
          <w:sz w:val="20"/>
          <w:szCs w:val="20"/>
        </w:rPr>
        <w:t xml:space="preserve">) </w:t>
      </w:r>
      <w:r w:rsidR="000D29FD" w:rsidRPr="00CC7F78">
        <w:rPr>
          <w:rFonts w:ascii="Arial" w:hAnsi="Arial" w:cs="Arial"/>
          <w:sz w:val="20"/>
          <w:szCs w:val="20"/>
        </w:rPr>
        <w:t>t</w:t>
      </w:r>
      <w:r w:rsidR="0056385F" w:rsidRPr="00CC7F78">
        <w:rPr>
          <w:rFonts w:ascii="Arial" w:hAnsi="Arial" w:cs="Arial"/>
          <w:sz w:val="20"/>
          <w:szCs w:val="20"/>
        </w:rPr>
        <w:t xml:space="preserve">éto </w:t>
      </w:r>
      <w:r w:rsidR="000F6AC5" w:rsidRPr="00CC7F78">
        <w:rPr>
          <w:rFonts w:ascii="Arial" w:hAnsi="Arial" w:cs="Arial"/>
          <w:sz w:val="20"/>
          <w:szCs w:val="20"/>
        </w:rPr>
        <w:t>S</w:t>
      </w:r>
      <w:r w:rsidR="0056385F" w:rsidRPr="00CC7F78">
        <w:rPr>
          <w:rFonts w:ascii="Arial" w:hAnsi="Arial" w:cs="Arial"/>
          <w:sz w:val="20"/>
          <w:szCs w:val="20"/>
        </w:rPr>
        <w:t>mlouvy</w:t>
      </w:r>
      <w:r w:rsidR="003C06D0" w:rsidRPr="00CC7F78">
        <w:rPr>
          <w:rFonts w:ascii="Arial" w:hAnsi="Arial" w:cs="Arial"/>
          <w:sz w:val="20"/>
          <w:szCs w:val="20"/>
        </w:rPr>
        <w:t>;</w:t>
      </w:r>
    </w:p>
    <w:p w14:paraId="659400F8" w14:textId="7D2B7887" w:rsidR="00B3480D" w:rsidRPr="00CC7F78" w:rsidRDefault="0056385F"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d)</w:t>
      </w:r>
      <w:r w:rsidRPr="00CC7F78">
        <w:rPr>
          <w:rFonts w:ascii="Arial" w:hAnsi="Arial" w:cs="Arial"/>
          <w:sz w:val="20"/>
          <w:szCs w:val="20"/>
        </w:rPr>
        <w:tab/>
      </w:r>
      <w:r w:rsidR="007127C0" w:rsidRPr="00CC7F78">
        <w:rPr>
          <w:rFonts w:ascii="Arial" w:hAnsi="Arial" w:cs="Arial"/>
          <w:sz w:val="20"/>
          <w:szCs w:val="20"/>
        </w:rPr>
        <w:t xml:space="preserve">úpadek </w:t>
      </w:r>
      <w:r w:rsidR="000F6AC5" w:rsidRPr="00CC7F78">
        <w:rPr>
          <w:rFonts w:ascii="Arial" w:hAnsi="Arial" w:cs="Arial"/>
          <w:sz w:val="20"/>
          <w:szCs w:val="20"/>
        </w:rPr>
        <w:t>Z</w:t>
      </w:r>
      <w:r w:rsidR="007127C0" w:rsidRPr="00CC7F78">
        <w:rPr>
          <w:rFonts w:ascii="Arial" w:hAnsi="Arial" w:cs="Arial"/>
          <w:sz w:val="20"/>
          <w:szCs w:val="20"/>
        </w:rPr>
        <w:t xml:space="preserve">hotovitele ve smyslu § 3 zák. č. 182/2006 Sb., o úpadku a způsobech jeho řešení (insolvenční zákon) v platném znění, pravomocné rozhodnutí příslušného insolvenčního soudu o způsobu řešení úpadku zhotovitele nebo zamítnutí insolvenčního návrhu pro nedostatek majetku </w:t>
      </w:r>
      <w:r w:rsidR="000F6AC5" w:rsidRPr="00CC7F78">
        <w:rPr>
          <w:rFonts w:ascii="Arial" w:hAnsi="Arial" w:cs="Arial"/>
          <w:sz w:val="20"/>
          <w:szCs w:val="20"/>
        </w:rPr>
        <w:t>Z</w:t>
      </w:r>
      <w:r w:rsidR="007127C0" w:rsidRPr="00CC7F78">
        <w:rPr>
          <w:rFonts w:ascii="Arial" w:hAnsi="Arial" w:cs="Arial"/>
          <w:sz w:val="20"/>
          <w:szCs w:val="20"/>
        </w:rPr>
        <w:t>hotovitele</w:t>
      </w:r>
      <w:r w:rsidR="003C06D0" w:rsidRPr="00CC7F78">
        <w:rPr>
          <w:rFonts w:ascii="Arial" w:hAnsi="Arial" w:cs="Arial"/>
          <w:sz w:val="20"/>
          <w:szCs w:val="20"/>
        </w:rPr>
        <w:t>;</w:t>
      </w:r>
    </w:p>
    <w:p w14:paraId="79F61EC1" w14:textId="580C9B71" w:rsidR="007127C0" w:rsidRPr="00CC7F78" w:rsidRDefault="007127C0"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e)</w:t>
      </w:r>
      <w:r w:rsidRPr="00CC7F78">
        <w:rPr>
          <w:rFonts w:ascii="Arial" w:hAnsi="Arial" w:cs="Arial"/>
          <w:sz w:val="20"/>
          <w:szCs w:val="20"/>
        </w:rPr>
        <w:tab/>
      </w:r>
      <w:r w:rsidR="00376061" w:rsidRPr="00CC7F78">
        <w:rPr>
          <w:rFonts w:ascii="Arial" w:hAnsi="Arial" w:cs="Arial"/>
          <w:sz w:val="20"/>
          <w:szCs w:val="20"/>
        </w:rPr>
        <w:t xml:space="preserve">neoprávněné zastavení či přerušení prací </w:t>
      </w:r>
      <w:r w:rsidR="000F6AC5" w:rsidRPr="00CC7F78">
        <w:rPr>
          <w:rFonts w:ascii="Arial" w:hAnsi="Arial" w:cs="Arial"/>
          <w:sz w:val="20"/>
          <w:szCs w:val="20"/>
        </w:rPr>
        <w:t>Z</w:t>
      </w:r>
      <w:r w:rsidR="00376061" w:rsidRPr="00CC7F78">
        <w:rPr>
          <w:rFonts w:ascii="Arial" w:hAnsi="Arial" w:cs="Arial"/>
          <w:sz w:val="20"/>
          <w:szCs w:val="20"/>
        </w:rPr>
        <w:t xml:space="preserve">hotovitelem na zhotovovaném </w:t>
      </w:r>
      <w:r w:rsidR="00890B0B" w:rsidRPr="00CC7F78">
        <w:rPr>
          <w:rFonts w:ascii="Arial" w:hAnsi="Arial" w:cs="Arial"/>
          <w:sz w:val="20"/>
          <w:szCs w:val="20"/>
        </w:rPr>
        <w:t>Dí</w:t>
      </w:r>
      <w:r w:rsidR="00376061" w:rsidRPr="00CC7F78">
        <w:rPr>
          <w:rFonts w:ascii="Arial" w:hAnsi="Arial" w:cs="Arial"/>
          <w:sz w:val="20"/>
          <w:szCs w:val="20"/>
        </w:rPr>
        <w:t xml:space="preserve">le podle této </w:t>
      </w:r>
      <w:r w:rsidR="000F6AC5" w:rsidRPr="00CC7F78">
        <w:rPr>
          <w:rFonts w:ascii="Arial" w:hAnsi="Arial" w:cs="Arial"/>
          <w:sz w:val="20"/>
          <w:szCs w:val="20"/>
        </w:rPr>
        <w:t>S</w:t>
      </w:r>
      <w:r w:rsidR="00376061" w:rsidRPr="00CC7F78">
        <w:rPr>
          <w:rFonts w:ascii="Arial" w:hAnsi="Arial" w:cs="Arial"/>
          <w:sz w:val="20"/>
          <w:szCs w:val="20"/>
        </w:rPr>
        <w:t>mlouvy na více jak 10 kalendářních dnů</w:t>
      </w:r>
      <w:r w:rsidR="003C06D0" w:rsidRPr="00CC7F78">
        <w:rPr>
          <w:rFonts w:ascii="Arial" w:hAnsi="Arial" w:cs="Arial"/>
          <w:sz w:val="20"/>
          <w:szCs w:val="20"/>
        </w:rPr>
        <w:t>;</w:t>
      </w:r>
    </w:p>
    <w:p w14:paraId="7206CB32" w14:textId="74F163EA" w:rsidR="00376061" w:rsidRPr="00CC7F78" w:rsidRDefault="00376061"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f)</w:t>
      </w:r>
      <w:r w:rsidRPr="00CC7F78">
        <w:rPr>
          <w:rFonts w:ascii="Arial" w:hAnsi="Arial" w:cs="Arial"/>
          <w:sz w:val="20"/>
          <w:szCs w:val="20"/>
        </w:rPr>
        <w:tab/>
      </w:r>
      <w:r w:rsidR="00CE7B62" w:rsidRPr="00CC7F78">
        <w:rPr>
          <w:rFonts w:ascii="Arial" w:hAnsi="Arial" w:cs="Arial"/>
          <w:sz w:val="20"/>
          <w:szCs w:val="20"/>
        </w:rPr>
        <w:t>provádění</w:t>
      </w:r>
      <w:r w:rsidR="005A0EAD" w:rsidRPr="00CC7F78">
        <w:rPr>
          <w:rFonts w:ascii="Arial" w:hAnsi="Arial" w:cs="Arial"/>
          <w:sz w:val="20"/>
          <w:szCs w:val="20"/>
        </w:rPr>
        <w:t xml:space="preserve"> </w:t>
      </w:r>
      <w:r w:rsidR="00890B0B" w:rsidRPr="00CC7F78">
        <w:rPr>
          <w:rFonts w:ascii="Arial" w:hAnsi="Arial" w:cs="Arial"/>
          <w:sz w:val="20"/>
          <w:szCs w:val="20"/>
        </w:rPr>
        <w:t>D</w:t>
      </w:r>
      <w:r w:rsidR="005A0EAD" w:rsidRPr="00CC7F78">
        <w:rPr>
          <w:rFonts w:ascii="Arial" w:hAnsi="Arial" w:cs="Arial"/>
          <w:sz w:val="20"/>
          <w:szCs w:val="20"/>
        </w:rPr>
        <w:t xml:space="preserve">íla podle této </w:t>
      </w:r>
      <w:r w:rsidR="00AD3FC4" w:rsidRPr="00CC7F78">
        <w:rPr>
          <w:rFonts w:ascii="Arial" w:hAnsi="Arial" w:cs="Arial"/>
          <w:sz w:val="20"/>
          <w:szCs w:val="20"/>
        </w:rPr>
        <w:t>S</w:t>
      </w:r>
      <w:r w:rsidR="005A0EAD" w:rsidRPr="00CC7F78">
        <w:rPr>
          <w:rFonts w:ascii="Arial" w:hAnsi="Arial" w:cs="Arial"/>
          <w:sz w:val="20"/>
          <w:szCs w:val="20"/>
        </w:rPr>
        <w:t xml:space="preserve">mlouvy </w:t>
      </w:r>
      <w:r w:rsidR="00AD3FC4" w:rsidRPr="00CC7F78">
        <w:rPr>
          <w:rFonts w:ascii="Arial" w:hAnsi="Arial" w:cs="Arial"/>
          <w:sz w:val="20"/>
          <w:szCs w:val="20"/>
        </w:rPr>
        <w:t>Zh</w:t>
      </w:r>
      <w:r w:rsidR="005A0EAD" w:rsidRPr="00CC7F78">
        <w:rPr>
          <w:rFonts w:ascii="Arial" w:hAnsi="Arial" w:cs="Arial"/>
          <w:sz w:val="20"/>
          <w:szCs w:val="20"/>
        </w:rPr>
        <w:t xml:space="preserve">otovitelem v rozporu s touto </w:t>
      </w:r>
      <w:r w:rsidR="00AD3FC4" w:rsidRPr="00CC7F78">
        <w:rPr>
          <w:rFonts w:ascii="Arial" w:hAnsi="Arial" w:cs="Arial"/>
          <w:sz w:val="20"/>
          <w:szCs w:val="20"/>
        </w:rPr>
        <w:t>S</w:t>
      </w:r>
      <w:r w:rsidR="005A0EAD" w:rsidRPr="00CC7F78">
        <w:rPr>
          <w:rFonts w:ascii="Arial" w:hAnsi="Arial" w:cs="Arial"/>
          <w:sz w:val="20"/>
          <w:szCs w:val="20"/>
        </w:rPr>
        <w:t xml:space="preserve">mlouvou či příslušnými obecně závaznými právními předpisy </w:t>
      </w:r>
      <w:r w:rsidR="00B230DD" w:rsidRPr="00CC7F78">
        <w:rPr>
          <w:rFonts w:ascii="Arial" w:hAnsi="Arial" w:cs="Arial"/>
          <w:sz w:val="20"/>
          <w:szCs w:val="20"/>
        </w:rPr>
        <w:t>anebo platnými technickými normami</w:t>
      </w:r>
      <w:r w:rsidR="003C06D0" w:rsidRPr="00CC7F78">
        <w:rPr>
          <w:rFonts w:ascii="Arial" w:hAnsi="Arial" w:cs="Arial"/>
          <w:sz w:val="20"/>
          <w:szCs w:val="20"/>
        </w:rPr>
        <w:t>;</w:t>
      </w:r>
    </w:p>
    <w:p w14:paraId="09AE2B63" w14:textId="7EAF7F67" w:rsidR="00B230DD" w:rsidRPr="00CC7F78" w:rsidRDefault="00B230DD"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g)</w:t>
      </w:r>
      <w:r w:rsidRPr="00CC7F78">
        <w:rPr>
          <w:rFonts w:ascii="Arial" w:hAnsi="Arial" w:cs="Arial"/>
          <w:sz w:val="20"/>
          <w:szCs w:val="20"/>
        </w:rPr>
        <w:tab/>
        <w:t xml:space="preserve">postoupení práv a povinností (závazků) </w:t>
      </w:r>
      <w:r w:rsidR="00890B0B" w:rsidRPr="00CC7F78">
        <w:rPr>
          <w:rFonts w:ascii="Arial" w:hAnsi="Arial" w:cs="Arial"/>
          <w:sz w:val="20"/>
          <w:szCs w:val="20"/>
        </w:rPr>
        <w:t>Z</w:t>
      </w:r>
      <w:r w:rsidRPr="00CC7F78">
        <w:rPr>
          <w:rFonts w:ascii="Arial" w:hAnsi="Arial" w:cs="Arial"/>
          <w:sz w:val="20"/>
          <w:szCs w:val="20"/>
        </w:rPr>
        <w:t xml:space="preserve">hotovitele z této </w:t>
      </w:r>
      <w:r w:rsidR="00AD3FC4" w:rsidRPr="00CC7F78">
        <w:rPr>
          <w:rFonts w:ascii="Arial" w:hAnsi="Arial" w:cs="Arial"/>
          <w:sz w:val="20"/>
          <w:szCs w:val="20"/>
        </w:rPr>
        <w:t>S</w:t>
      </w:r>
      <w:r w:rsidRPr="00CC7F78">
        <w:rPr>
          <w:rFonts w:ascii="Arial" w:hAnsi="Arial" w:cs="Arial"/>
          <w:sz w:val="20"/>
          <w:szCs w:val="20"/>
        </w:rPr>
        <w:t xml:space="preserve">mlouvy na jinou osobu bez písemného souhlasu </w:t>
      </w:r>
      <w:r w:rsidR="00AD3FC4" w:rsidRPr="00CC7F78">
        <w:rPr>
          <w:rFonts w:ascii="Arial" w:hAnsi="Arial" w:cs="Arial"/>
          <w:sz w:val="20"/>
          <w:szCs w:val="20"/>
        </w:rPr>
        <w:t>O</w:t>
      </w:r>
      <w:r w:rsidRPr="00CC7F78">
        <w:rPr>
          <w:rFonts w:ascii="Arial" w:hAnsi="Arial" w:cs="Arial"/>
          <w:sz w:val="20"/>
          <w:szCs w:val="20"/>
        </w:rPr>
        <w:t xml:space="preserve">bjednatele (bez předchozího uzavření písemné postupní smlouvy se souhlasem </w:t>
      </w:r>
      <w:r w:rsidR="00AD3FC4" w:rsidRPr="00CC7F78">
        <w:rPr>
          <w:rFonts w:ascii="Arial" w:hAnsi="Arial" w:cs="Arial"/>
          <w:sz w:val="20"/>
          <w:szCs w:val="20"/>
        </w:rPr>
        <w:t>O</w:t>
      </w:r>
      <w:r w:rsidRPr="00CC7F78">
        <w:rPr>
          <w:rFonts w:ascii="Arial" w:hAnsi="Arial" w:cs="Arial"/>
          <w:sz w:val="20"/>
          <w:szCs w:val="20"/>
        </w:rPr>
        <w:t>bjednatele)</w:t>
      </w:r>
      <w:r w:rsidR="003C06D0" w:rsidRPr="00CC7F78">
        <w:rPr>
          <w:rFonts w:ascii="Arial" w:hAnsi="Arial" w:cs="Arial"/>
          <w:sz w:val="20"/>
          <w:szCs w:val="20"/>
        </w:rPr>
        <w:t>;</w:t>
      </w:r>
    </w:p>
    <w:p w14:paraId="79C32FEE" w14:textId="0334BDEC" w:rsidR="00B230DD" w:rsidRPr="00CC7F78" w:rsidRDefault="00B230DD" w:rsidP="003A1BFB">
      <w:pPr>
        <w:tabs>
          <w:tab w:val="left" w:pos="426"/>
        </w:tabs>
        <w:spacing w:after="120" w:line="240" w:lineRule="auto"/>
        <w:ind w:left="705" w:hanging="705"/>
        <w:jc w:val="both"/>
        <w:rPr>
          <w:rFonts w:ascii="Arial" w:hAnsi="Arial" w:cs="Arial"/>
          <w:sz w:val="20"/>
          <w:szCs w:val="20"/>
        </w:rPr>
      </w:pPr>
      <w:r w:rsidRPr="00CC7F78">
        <w:rPr>
          <w:rFonts w:ascii="Arial" w:hAnsi="Arial" w:cs="Arial"/>
          <w:sz w:val="20"/>
          <w:szCs w:val="20"/>
        </w:rPr>
        <w:tab/>
        <w:t>h)</w:t>
      </w:r>
      <w:r w:rsidRPr="00CC7F78">
        <w:rPr>
          <w:rFonts w:ascii="Arial" w:hAnsi="Arial" w:cs="Arial"/>
          <w:sz w:val="20"/>
          <w:szCs w:val="20"/>
        </w:rPr>
        <w:tab/>
      </w:r>
      <w:r w:rsidR="000514FE" w:rsidRPr="00CC7F78">
        <w:rPr>
          <w:rFonts w:ascii="Arial" w:hAnsi="Arial" w:cs="Arial"/>
          <w:sz w:val="20"/>
          <w:szCs w:val="20"/>
        </w:rPr>
        <w:t xml:space="preserve">další porušení povinnosti </w:t>
      </w:r>
      <w:r w:rsidR="00890B0B" w:rsidRPr="00CC7F78">
        <w:rPr>
          <w:rFonts w:ascii="Arial" w:hAnsi="Arial" w:cs="Arial"/>
          <w:sz w:val="20"/>
          <w:szCs w:val="20"/>
        </w:rPr>
        <w:t>Z</w:t>
      </w:r>
      <w:r w:rsidR="000514FE" w:rsidRPr="00CC7F78">
        <w:rPr>
          <w:rFonts w:ascii="Arial" w:hAnsi="Arial" w:cs="Arial"/>
          <w:sz w:val="20"/>
          <w:szCs w:val="20"/>
        </w:rPr>
        <w:t xml:space="preserve">hotovitele označené v textu této </w:t>
      </w:r>
      <w:r w:rsidR="00AD3FC4" w:rsidRPr="00CC7F78">
        <w:rPr>
          <w:rFonts w:ascii="Arial" w:hAnsi="Arial" w:cs="Arial"/>
          <w:sz w:val="20"/>
          <w:szCs w:val="20"/>
        </w:rPr>
        <w:t>S</w:t>
      </w:r>
      <w:r w:rsidR="000514FE" w:rsidRPr="00CC7F78">
        <w:rPr>
          <w:rFonts w:ascii="Arial" w:hAnsi="Arial" w:cs="Arial"/>
          <w:sz w:val="20"/>
          <w:szCs w:val="20"/>
        </w:rPr>
        <w:t xml:space="preserve">mlouvy jako podstatné porušení povinnosti </w:t>
      </w:r>
      <w:r w:rsidR="00AD3FC4" w:rsidRPr="00CC7F78">
        <w:rPr>
          <w:rFonts w:ascii="Arial" w:hAnsi="Arial" w:cs="Arial"/>
          <w:sz w:val="20"/>
          <w:szCs w:val="20"/>
        </w:rPr>
        <w:t>Z</w:t>
      </w:r>
      <w:r w:rsidR="000514FE" w:rsidRPr="00CC7F78">
        <w:rPr>
          <w:rFonts w:ascii="Arial" w:hAnsi="Arial" w:cs="Arial"/>
          <w:sz w:val="20"/>
          <w:szCs w:val="20"/>
        </w:rPr>
        <w:t xml:space="preserve">hotovitele. V dalších případech v této </w:t>
      </w:r>
      <w:r w:rsidR="00AD3FC4" w:rsidRPr="00CC7F78">
        <w:rPr>
          <w:rFonts w:ascii="Arial" w:hAnsi="Arial" w:cs="Arial"/>
          <w:sz w:val="20"/>
          <w:szCs w:val="20"/>
        </w:rPr>
        <w:t>S</w:t>
      </w:r>
      <w:r w:rsidR="000514FE" w:rsidRPr="00CC7F78">
        <w:rPr>
          <w:rFonts w:ascii="Arial" w:hAnsi="Arial" w:cs="Arial"/>
          <w:sz w:val="20"/>
          <w:szCs w:val="20"/>
        </w:rPr>
        <w:t xml:space="preserve">mlouvě výslovně neuvedených bude podstatné porušení této </w:t>
      </w:r>
      <w:r w:rsidR="00AD3FC4" w:rsidRPr="00CC7F78">
        <w:rPr>
          <w:rFonts w:ascii="Arial" w:hAnsi="Arial" w:cs="Arial"/>
          <w:sz w:val="20"/>
          <w:szCs w:val="20"/>
        </w:rPr>
        <w:t>S</w:t>
      </w:r>
      <w:r w:rsidR="000514FE" w:rsidRPr="00CC7F78">
        <w:rPr>
          <w:rFonts w:ascii="Arial" w:hAnsi="Arial" w:cs="Arial"/>
          <w:sz w:val="20"/>
          <w:szCs w:val="20"/>
        </w:rPr>
        <w:t xml:space="preserve">mlouvy ze strany </w:t>
      </w:r>
      <w:r w:rsidR="00890B0B" w:rsidRPr="00CC7F78">
        <w:rPr>
          <w:rFonts w:ascii="Arial" w:hAnsi="Arial" w:cs="Arial"/>
          <w:sz w:val="20"/>
          <w:szCs w:val="20"/>
        </w:rPr>
        <w:t>Z</w:t>
      </w:r>
      <w:r w:rsidR="000514FE" w:rsidRPr="00CC7F78">
        <w:rPr>
          <w:rFonts w:ascii="Arial" w:hAnsi="Arial" w:cs="Arial"/>
          <w:sz w:val="20"/>
          <w:szCs w:val="20"/>
        </w:rPr>
        <w:t xml:space="preserve">hotovitele posuzováno podle § 2002 </w:t>
      </w:r>
      <w:proofErr w:type="spellStart"/>
      <w:r w:rsidR="000514FE" w:rsidRPr="00CC7F78">
        <w:rPr>
          <w:rFonts w:ascii="Arial" w:hAnsi="Arial" w:cs="Arial"/>
          <w:sz w:val="20"/>
          <w:szCs w:val="20"/>
        </w:rPr>
        <w:t>ObčZ</w:t>
      </w:r>
      <w:proofErr w:type="spellEnd"/>
      <w:r w:rsidR="000514FE" w:rsidRPr="00CC7F78">
        <w:rPr>
          <w:rFonts w:ascii="Arial" w:hAnsi="Arial" w:cs="Arial"/>
          <w:sz w:val="20"/>
          <w:szCs w:val="20"/>
        </w:rPr>
        <w:t>.</w:t>
      </w:r>
    </w:p>
    <w:p w14:paraId="5012BBCA" w14:textId="5CC2F195" w:rsidR="00D257ED" w:rsidRPr="00CC7F78" w:rsidRDefault="00011F2D" w:rsidP="003E734E">
      <w:pPr>
        <w:pStyle w:val="Odstavecseseznamem"/>
        <w:numPr>
          <w:ilvl w:val="0"/>
          <w:numId w:val="3"/>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Odstoupením se tato </w:t>
      </w:r>
      <w:r w:rsidR="00AD3FC4" w:rsidRPr="00CC7F78">
        <w:rPr>
          <w:rFonts w:ascii="Arial" w:hAnsi="Arial" w:cs="Arial"/>
          <w:sz w:val="20"/>
          <w:szCs w:val="20"/>
        </w:rPr>
        <w:t>S</w:t>
      </w:r>
      <w:r w:rsidRPr="00CC7F78">
        <w:rPr>
          <w:rFonts w:ascii="Arial" w:hAnsi="Arial" w:cs="Arial"/>
          <w:sz w:val="20"/>
          <w:szCs w:val="20"/>
        </w:rPr>
        <w:t xml:space="preserve">mlouva zrušuje dnem doručení tohoto odstoupení </w:t>
      </w:r>
      <w:r w:rsidR="00AD3FC4" w:rsidRPr="00CC7F78">
        <w:rPr>
          <w:rFonts w:ascii="Arial" w:hAnsi="Arial" w:cs="Arial"/>
          <w:sz w:val="20"/>
          <w:szCs w:val="20"/>
        </w:rPr>
        <w:t>Z</w:t>
      </w:r>
      <w:r w:rsidRPr="00CC7F78">
        <w:rPr>
          <w:rFonts w:ascii="Arial" w:hAnsi="Arial" w:cs="Arial"/>
          <w:sz w:val="20"/>
          <w:szCs w:val="20"/>
        </w:rPr>
        <w:t xml:space="preserve">hotoviteli. Zrušení této </w:t>
      </w:r>
      <w:r w:rsidR="00AD3FC4" w:rsidRPr="00CC7F78">
        <w:rPr>
          <w:rFonts w:ascii="Arial" w:hAnsi="Arial" w:cs="Arial"/>
          <w:sz w:val="20"/>
          <w:szCs w:val="20"/>
        </w:rPr>
        <w:t>S</w:t>
      </w:r>
      <w:r w:rsidRPr="00CC7F78">
        <w:rPr>
          <w:rFonts w:ascii="Arial" w:hAnsi="Arial" w:cs="Arial"/>
          <w:sz w:val="20"/>
          <w:szCs w:val="20"/>
        </w:rPr>
        <w:t xml:space="preserve">mlouvy odstoupením se netýká nároku </w:t>
      </w:r>
      <w:r w:rsidR="00AD3FC4" w:rsidRPr="00CC7F78">
        <w:rPr>
          <w:rFonts w:ascii="Arial" w:hAnsi="Arial" w:cs="Arial"/>
          <w:sz w:val="20"/>
          <w:szCs w:val="20"/>
        </w:rPr>
        <w:t>O</w:t>
      </w:r>
      <w:r w:rsidRPr="00CC7F78">
        <w:rPr>
          <w:rFonts w:ascii="Arial" w:hAnsi="Arial" w:cs="Arial"/>
          <w:sz w:val="20"/>
          <w:szCs w:val="20"/>
        </w:rPr>
        <w:t xml:space="preserve">bjednatele na zaplacení smluvní pokuty, na náhradu škody v části nekryté zaplacenou smluvní pokutou, práv </w:t>
      </w:r>
      <w:r w:rsidR="00AD3FC4" w:rsidRPr="00CC7F78">
        <w:rPr>
          <w:rFonts w:ascii="Arial" w:hAnsi="Arial" w:cs="Arial"/>
          <w:sz w:val="20"/>
          <w:szCs w:val="20"/>
        </w:rPr>
        <w:t>O</w:t>
      </w:r>
      <w:r w:rsidRPr="00CC7F78">
        <w:rPr>
          <w:rFonts w:ascii="Arial" w:hAnsi="Arial" w:cs="Arial"/>
          <w:sz w:val="20"/>
          <w:szCs w:val="20"/>
        </w:rPr>
        <w:t xml:space="preserve">bjednatele vůči </w:t>
      </w:r>
      <w:r w:rsidR="00AD3FC4" w:rsidRPr="00CC7F78">
        <w:rPr>
          <w:rFonts w:ascii="Arial" w:hAnsi="Arial" w:cs="Arial"/>
          <w:sz w:val="20"/>
          <w:szCs w:val="20"/>
        </w:rPr>
        <w:t>Z</w:t>
      </w:r>
      <w:r w:rsidRPr="00CC7F78">
        <w:rPr>
          <w:rFonts w:ascii="Arial" w:hAnsi="Arial" w:cs="Arial"/>
          <w:sz w:val="20"/>
          <w:szCs w:val="20"/>
        </w:rPr>
        <w:t xml:space="preserve">hotoviteli z titulu práv z odpovědnosti za vady díla provedeného </w:t>
      </w:r>
      <w:r w:rsidR="0089251A" w:rsidRPr="00CC7F78">
        <w:rPr>
          <w:rFonts w:ascii="Arial" w:hAnsi="Arial" w:cs="Arial"/>
          <w:sz w:val="20"/>
          <w:szCs w:val="20"/>
        </w:rPr>
        <w:t xml:space="preserve">před zánikem této </w:t>
      </w:r>
      <w:r w:rsidR="00AD3FC4" w:rsidRPr="00CC7F78">
        <w:rPr>
          <w:rFonts w:ascii="Arial" w:hAnsi="Arial" w:cs="Arial"/>
          <w:sz w:val="20"/>
          <w:szCs w:val="20"/>
        </w:rPr>
        <w:t>S</w:t>
      </w:r>
      <w:r w:rsidR="0089251A" w:rsidRPr="00CC7F78">
        <w:rPr>
          <w:rFonts w:ascii="Arial" w:hAnsi="Arial" w:cs="Arial"/>
          <w:sz w:val="20"/>
          <w:szCs w:val="20"/>
        </w:rPr>
        <w:t xml:space="preserve">mlouvy odstoupením a záruky </w:t>
      </w:r>
      <w:r w:rsidR="003E734E" w:rsidRPr="00CC7F78">
        <w:rPr>
          <w:rFonts w:ascii="Arial" w:hAnsi="Arial" w:cs="Arial"/>
          <w:sz w:val="20"/>
          <w:szCs w:val="20"/>
        </w:rPr>
        <w:br/>
      </w:r>
      <w:r w:rsidR="0089251A" w:rsidRPr="00CC7F78">
        <w:rPr>
          <w:rFonts w:ascii="Arial" w:hAnsi="Arial" w:cs="Arial"/>
          <w:sz w:val="20"/>
          <w:szCs w:val="20"/>
        </w:rPr>
        <w:t xml:space="preserve">za jakost části díla provedeného před odstoupením </w:t>
      </w:r>
      <w:r w:rsidR="00AD3FC4" w:rsidRPr="00CC7F78">
        <w:rPr>
          <w:rFonts w:ascii="Arial" w:hAnsi="Arial" w:cs="Arial"/>
          <w:sz w:val="20"/>
          <w:szCs w:val="20"/>
        </w:rPr>
        <w:t>O</w:t>
      </w:r>
      <w:r w:rsidR="0089251A" w:rsidRPr="00CC7F78">
        <w:rPr>
          <w:rFonts w:ascii="Arial" w:hAnsi="Arial" w:cs="Arial"/>
          <w:sz w:val="20"/>
          <w:szCs w:val="20"/>
        </w:rPr>
        <w:t>bjednatele od této</w:t>
      </w:r>
      <w:r w:rsidR="004A5AE3" w:rsidRPr="00CC7F78">
        <w:rPr>
          <w:rFonts w:ascii="Arial" w:hAnsi="Arial" w:cs="Arial"/>
          <w:sz w:val="20"/>
          <w:szCs w:val="20"/>
        </w:rPr>
        <w:t xml:space="preserve"> smlouvy podle ujednání v čl. VIII</w:t>
      </w:r>
      <w:r w:rsidR="0089251A" w:rsidRPr="00CC7F78">
        <w:rPr>
          <w:rFonts w:ascii="Arial" w:hAnsi="Arial" w:cs="Arial"/>
          <w:sz w:val="20"/>
          <w:szCs w:val="20"/>
        </w:rPr>
        <w:t xml:space="preserve"> </w:t>
      </w:r>
      <w:r w:rsidR="006B2CDA" w:rsidRPr="00CC7F78">
        <w:rPr>
          <w:rFonts w:ascii="Arial" w:hAnsi="Arial" w:cs="Arial"/>
          <w:sz w:val="20"/>
          <w:szCs w:val="20"/>
        </w:rPr>
        <w:t>t</w:t>
      </w:r>
      <w:r w:rsidR="0089251A" w:rsidRPr="00CC7F78">
        <w:rPr>
          <w:rFonts w:ascii="Arial" w:hAnsi="Arial" w:cs="Arial"/>
          <w:sz w:val="20"/>
          <w:szCs w:val="20"/>
        </w:rPr>
        <w:t>éto smlouvy.</w:t>
      </w:r>
    </w:p>
    <w:p w14:paraId="79BB17CF" w14:textId="68F7239F" w:rsidR="00E72AE1" w:rsidRPr="00CC7F78" w:rsidRDefault="00E72AE1" w:rsidP="003E734E">
      <w:pPr>
        <w:pStyle w:val="Odstavecseseznamem"/>
        <w:numPr>
          <w:ilvl w:val="0"/>
          <w:numId w:val="3"/>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odstoupení od této </w:t>
      </w:r>
      <w:r w:rsidR="00AD3FC4" w:rsidRPr="00CC7F78">
        <w:rPr>
          <w:rFonts w:ascii="Arial" w:hAnsi="Arial" w:cs="Arial"/>
          <w:sz w:val="20"/>
          <w:szCs w:val="20"/>
        </w:rPr>
        <w:t>S</w:t>
      </w:r>
      <w:r w:rsidRPr="00CC7F78">
        <w:rPr>
          <w:rFonts w:ascii="Arial" w:hAnsi="Arial" w:cs="Arial"/>
          <w:sz w:val="20"/>
          <w:szCs w:val="20"/>
        </w:rPr>
        <w:t xml:space="preserve">mlouvy zůstává dosud </w:t>
      </w:r>
      <w:r w:rsidR="00AD3FC4" w:rsidRPr="00CC7F78">
        <w:rPr>
          <w:rFonts w:ascii="Arial" w:hAnsi="Arial" w:cs="Arial"/>
          <w:sz w:val="20"/>
          <w:szCs w:val="20"/>
        </w:rPr>
        <w:t>Z</w:t>
      </w:r>
      <w:r w:rsidRPr="00CC7F78">
        <w:rPr>
          <w:rFonts w:ascii="Arial" w:hAnsi="Arial" w:cs="Arial"/>
          <w:sz w:val="20"/>
          <w:szCs w:val="20"/>
        </w:rPr>
        <w:t xml:space="preserve">hotovitelem provedené </w:t>
      </w:r>
      <w:r w:rsidR="006A5790" w:rsidRPr="00CC7F78">
        <w:rPr>
          <w:rFonts w:ascii="Arial" w:hAnsi="Arial" w:cs="Arial"/>
          <w:sz w:val="20"/>
          <w:szCs w:val="20"/>
        </w:rPr>
        <w:t>D</w:t>
      </w:r>
      <w:r w:rsidRPr="00CC7F78">
        <w:rPr>
          <w:rFonts w:ascii="Arial" w:hAnsi="Arial" w:cs="Arial"/>
          <w:sz w:val="20"/>
          <w:szCs w:val="20"/>
        </w:rPr>
        <w:t xml:space="preserve">ílo ve vlastnictví </w:t>
      </w:r>
      <w:r w:rsidR="00AD3FC4" w:rsidRPr="00CC7F78">
        <w:rPr>
          <w:rFonts w:ascii="Arial" w:hAnsi="Arial" w:cs="Arial"/>
          <w:sz w:val="20"/>
          <w:szCs w:val="20"/>
        </w:rPr>
        <w:t>O</w:t>
      </w:r>
      <w:r w:rsidRPr="00CC7F78">
        <w:rPr>
          <w:rFonts w:ascii="Arial" w:hAnsi="Arial" w:cs="Arial"/>
          <w:sz w:val="20"/>
          <w:szCs w:val="20"/>
        </w:rPr>
        <w:t xml:space="preserve">bjednatele a </w:t>
      </w:r>
      <w:r w:rsidR="00AD3FC4" w:rsidRPr="00CC7F78">
        <w:rPr>
          <w:rFonts w:ascii="Arial" w:hAnsi="Arial" w:cs="Arial"/>
          <w:sz w:val="20"/>
          <w:szCs w:val="20"/>
        </w:rPr>
        <w:t>Z</w:t>
      </w:r>
      <w:r w:rsidRPr="00CC7F78">
        <w:rPr>
          <w:rFonts w:ascii="Arial" w:hAnsi="Arial" w:cs="Arial"/>
          <w:sz w:val="20"/>
          <w:szCs w:val="20"/>
        </w:rPr>
        <w:t xml:space="preserve">hotoviteli náleží pouze cena za řádně provedenou část </w:t>
      </w:r>
      <w:r w:rsidR="006A5790" w:rsidRPr="00CC7F78">
        <w:rPr>
          <w:rFonts w:ascii="Arial" w:hAnsi="Arial" w:cs="Arial"/>
          <w:sz w:val="20"/>
          <w:szCs w:val="20"/>
        </w:rPr>
        <w:t>D</w:t>
      </w:r>
      <w:r w:rsidRPr="00CC7F78">
        <w:rPr>
          <w:rFonts w:ascii="Arial" w:hAnsi="Arial" w:cs="Arial"/>
          <w:sz w:val="20"/>
          <w:szCs w:val="20"/>
        </w:rPr>
        <w:t xml:space="preserve">íla podle této </w:t>
      </w:r>
      <w:r w:rsidR="00AD3FC4" w:rsidRPr="00CC7F78">
        <w:rPr>
          <w:rFonts w:ascii="Arial" w:hAnsi="Arial" w:cs="Arial"/>
          <w:sz w:val="20"/>
          <w:szCs w:val="20"/>
        </w:rPr>
        <w:t>S</w:t>
      </w:r>
      <w:r w:rsidRPr="00CC7F78">
        <w:rPr>
          <w:rFonts w:ascii="Arial" w:hAnsi="Arial" w:cs="Arial"/>
          <w:sz w:val="20"/>
          <w:szCs w:val="20"/>
        </w:rPr>
        <w:t>mlouvy.</w:t>
      </w:r>
    </w:p>
    <w:p w14:paraId="198D61D4" w14:textId="6C1E826B" w:rsidR="00E72AE1" w:rsidRPr="00CC7F78" w:rsidRDefault="00665408" w:rsidP="003E734E">
      <w:pPr>
        <w:pStyle w:val="Odstavecseseznamem"/>
        <w:numPr>
          <w:ilvl w:val="0"/>
          <w:numId w:val="3"/>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V případě odstoupení od této </w:t>
      </w:r>
      <w:r w:rsidR="00AD3FC4" w:rsidRPr="00CC7F78">
        <w:rPr>
          <w:rFonts w:ascii="Arial" w:hAnsi="Arial" w:cs="Arial"/>
          <w:sz w:val="20"/>
          <w:szCs w:val="20"/>
        </w:rPr>
        <w:t>S</w:t>
      </w:r>
      <w:r w:rsidRPr="00CC7F78">
        <w:rPr>
          <w:rFonts w:ascii="Arial" w:hAnsi="Arial" w:cs="Arial"/>
          <w:sz w:val="20"/>
          <w:szCs w:val="20"/>
        </w:rPr>
        <w:t>mlouvy budou smluvní strany postupovat dále uvedeným způsobem</w:t>
      </w:r>
      <w:r w:rsidR="006A5790" w:rsidRPr="00CC7F78">
        <w:rPr>
          <w:rFonts w:ascii="Arial" w:hAnsi="Arial" w:cs="Arial"/>
          <w:sz w:val="20"/>
          <w:szCs w:val="20"/>
        </w:rPr>
        <w:t>:</w:t>
      </w:r>
    </w:p>
    <w:p w14:paraId="5FEEBEC8" w14:textId="6A9C4F92" w:rsidR="00665408" w:rsidRPr="00CC7F78" w:rsidRDefault="00AD3FC4" w:rsidP="003E734E">
      <w:pPr>
        <w:pStyle w:val="Odstavecseseznamem"/>
        <w:numPr>
          <w:ilvl w:val="1"/>
          <w:numId w:val="7"/>
        </w:numPr>
        <w:tabs>
          <w:tab w:val="left" w:pos="426"/>
        </w:tabs>
        <w:spacing w:after="120" w:line="240" w:lineRule="auto"/>
        <w:ind w:left="709" w:hanging="284"/>
        <w:contextualSpacing w:val="0"/>
        <w:jc w:val="both"/>
        <w:rPr>
          <w:rFonts w:ascii="Arial" w:hAnsi="Arial" w:cs="Arial"/>
          <w:sz w:val="20"/>
          <w:szCs w:val="20"/>
        </w:rPr>
      </w:pPr>
      <w:r w:rsidRPr="00CC7F78">
        <w:rPr>
          <w:rFonts w:ascii="Arial" w:hAnsi="Arial" w:cs="Arial"/>
          <w:sz w:val="20"/>
          <w:szCs w:val="20"/>
        </w:rPr>
        <w:t>Z</w:t>
      </w:r>
      <w:r w:rsidR="00010259" w:rsidRPr="00CC7F78">
        <w:rPr>
          <w:rFonts w:ascii="Arial" w:hAnsi="Arial" w:cs="Arial"/>
          <w:sz w:val="20"/>
          <w:szCs w:val="20"/>
        </w:rPr>
        <w:t xml:space="preserve">hotovitel provede soupis všech řádně provedených prací na </w:t>
      </w:r>
      <w:r w:rsidR="00427C4A" w:rsidRPr="00CC7F78">
        <w:rPr>
          <w:rFonts w:ascii="Arial" w:hAnsi="Arial" w:cs="Arial"/>
          <w:sz w:val="20"/>
          <w:szCs w:val="20"/>
        </w:rPr>
        <w:t>D</w:t>
      </w:r>
      <w:r w:rsidR="00010259" w:rsidRPr="00CC7F78">
        <w:rPr>
          <w:rFonts w:ascii="Arial" w:hAnsi="Arial" w:cs="Arial"/>
          <w:sz w:val="20"/>
          <w:szCs w:val="20"/>
        </w:rPr>
        <w:t xml:space="preserve">íle podle této </w:t>
      </w:r>
      <w:r w:rsidRPr="00CC7F78">
        <w:rPr>
          <w:rFonts w:ascii="Arial" w:hAnsi="Arial" w:cs="Arial"/>
          <w:sz w:val="20"/>
          <w:szCs w:val="20"/>
        </w:rPr>
        <w:t>S</w:t>
      </w:r>
      <w:r w:rsidR="00010259" w:rsidRPr="00CC7F78">
        <w:rPr>
          <w:rFonts w:ascii="Arial" w:hAnsi="Arial" w:cs="Arial"/>
          <w:sz w:val="20"/>
          <w:szCs w:val="20"/>
        </w:rPr>
        <w:t>mlouvy oceněný podle způsobu, kterým byl</w:t>
      </w:r>
      <w:r w:rsidR="00212841" w:rsidRPr="00CC7F78">
        <w:rPr>
          <w:rFonts w:ascii="Arial" w:hAnsi="Arial" w:cs="Arial"/>
          <w:sz w:val="20"/>
          <w:szCs w:val="20"/>
        </w:rPr>
        <w:t xml:space="preserve">a sjednána cena </w:t>
      </w:r>
      <w:r w:rsidR="005A3224" w:rsidRPr="00CC7F78">
        <w:rPr>
          <w:rFonts w:ascii="Arial" w:hAnsi="Arial" w:cs="Arial"/>
          <w:sz w:val="20"/>
          <w:szCs w:val="20"/>
        </w:rPr>
        <w:t>D</w:t>
      </w:r>
      <w:r w:rsidR="00212841" w:rsidRPr="00CC7F78">
        <w:rPr>
          <w:rFonts w:ascii="Arial" w:hAnsi="Arial" w:cs="Arial"/>
          <w:sz w:val="20"/>
          <w:szCs w:val="20"/>
        </w:rPr>
        <w:t>íla podle čl. II</w:t>
      </w:r>
      <w:r w:rsidR="00010259" w:rsidRPr="00CC7F78">
        <w:rPr>
          <w:rFonts w:ascii="Arial" w:hAnsi="Arial" w:cs="Arial"/>
          <w:sz w:val="20"/>
          <w:szCs w:val="20"/>
        </w:rPr>
        <w:t xml:space="preserve"> této </w:t>
      </w:r>
      <w:r w:rsidRPr="00CC7F78">
        <w:rPr>
          <w:rFonts w:ascii="Arial" w:hAnsi="Arial" w:cs="Arial"/>
          <w:sz w:val="20"/>
          <w:szCs w:val="20"/>
        </w:rPr>
        <w:t>S</w:t>
      </w:r>
      <w:r w:rsidR="00010259" w:rsidRPr="00CC7F78">
        <w:rPr>
          <w:rFonts w:ascii="Arial" w:hAnsi="Arial" w:cs="Arial"/>
          <w:sz w:val="20"/>
          <w:szCs w:val="20"/>
        </w:rPr>
        <w:t>mlouvy,</w:t>
      </w:r>
    </w:p>
    <w:p w14:paraId="6519E468" w14:textId="39FE4F24" w:rsidR="00010259" w:rsidRPr="00CC7F78" w:rsidRDefault="00AD3FC4" w:rsidP="003E734E">
      <w:pPr>
        <w:pStyle w:val="Odstavecseseznamem"/>
        <w:numPr>
          <w:ilvl w:val="1"/>
          <w:numId w:val="7"/>
        </w:numPr>
        <w:tabs>
          <w:tab w:val="left" w:pos="426"/>
        </w:tabs>
        <w:spacing w:after="120" w:line="240" w:lineRule="auto"/>
        <w:ind w:left="709" w:hanging="284"/>
        <w:contextualSpacing w:val="0"/>
        <w:jc w:val="both"/>
        <w:rPr>
          <w:rFonts w:ascii="Arial" w:hAnsi="Arial" w:cs="Arial"/>
          <w:sz w:val="20"/>
          <w:szCs w:val="20"/>
        </w:rPr>
      </w:pPr>
      <w:r w:rsidRPr="00CC7F78">
        <w:rPr>
          <w:rFonts w:ascii="Arial" w:hAnsi="Arial" w:cs="Arial"/>
          <w:sz w:val="20"/>
          <w:szCs w:val="20"/>
        </w:rPr>
        <w:t>Z</w:t>
      </w:r>
      <w:r w:rsidR="00381358" w:rsidRPr="00CC7F78">
        <w:rPr>
          <w:rFonts w:ascii="Arial" w:hAnsi="Arial" w:cs="Arial"/>
          <w:sz w:val="20"/>
          <w:szCs w:val="20"/>
        </w:rPr>
        <w:t xml:space="preserve">hotovitel je povinen předat </w:t>
      </w:r>
      <w:r w:rsidR="006A08ED" w:rsidRPr="00CC7F78">
        <w:rPr>
          <w:rFonts w:ascii="Arial" w:hAnsi="Arial" w:cs="Arial"/>
          <w:sz w:val="20"/>
          <w:szCs w:val="20"/>
        </w:rPr>
        <w:t xml:space="preserve">dosud provedené </w:t>
      </w:r>
      <w:r w:rsidR="005A3224" w:rsidRPr="00CC7F78">
        <w:rPr>
          <w:rFonts w:ascii="Arial" w:hAnsi="Arial" w:cs="Arial"/>
          <w:sz w:val="20"/>
          <w:szCs w:val="20"/>
        </w:rPr>
        <w:t>D</w:t>
      </w:r>
      <w:r w:rsidR="006A08ED" w:rsidRPr="00CC7F78">
        <w:rPr>
          <w:rFonts w:ascii="Arial" w:hAnsi="Arial" w:cs="Arial"/>
          <w:sz w:val="20"/>
          <w:szCs w:val="20"/>
        </w:rPr>
        <w:t>ílo a veškerou související dokumentaci sjednanou v čl.</w:t>
      </w:r>
      <w:r w:rsidR="00F37925" w:rsidRPr="00CC7F78">
        <w:rPr>
          <w:rFonts w:ascii="Arial" w:hAnsi="Arial" w:cs="Arial"/>
          <w:sz w:val="20"/>
          <w:szCs w:val="20"/>
        </w:rPr>
        <w:t xml:space="preserve"> I</w:t>
      </w:r>
      <w:r w:rsidR="006A08ED" w:rsidRPr="00CC7F78">
        <w:rPr>
          <w:rFonts w:ascii="Arial" w:hAnsi="Arial" w:cs="Arial"/>
          <w:sz w:val="20"/>
          <w:szCs w:val="20"/>
        </w:rPr>
        <w:t xml:space="preserve"> této </w:t>
      </w:r>
      <w:r w:rsidR="003E512B" w:rsidRPr="00CC7F78">
        <w:rPr>
          <w:rFonts w:ascii="Arial" w:hAnsi="Arial" w:cs="Arial"/>
          <w:sz w:val="20"/>
          <w:szCs w:val="20"/>
        </w:rPr>
        <w:t>S</w:t>
      </w:r>
      <w:r w:rsidR="006A08ED" w:rsidRPr="00CC7F78">
        <w:rPr>
          <w:rFonts w:ascii="Arial" w:hAnsi="Arial" w:cs="Arial"/>
          <w:sz w:val="20"/>
          <w:szCs w:val="20"/>
        </w:rPr>
        <w:t xml:space="preserve">mlouvy do 5 dnů po účinnosti odstoupení, včetně písemného upozornění na opatření nutná k předejití vzniku škod, které by mohly vzniknout v důsledku předčasného ukončení účinnosti této </w:t>
      </w:r>
      <w:r w:rsidR="003E512B" w:rsidRPr="00CC7F78">
        <w:rPr>
          <w:rFonts w:ascii="Arial" w:hAnsi="Arial" w:cs="Arial"/>
          <w:sz w:val="20"/>
          <w:szCs w:val="20"/>
        </w:rPr>
        <w:t>S</w:t>
      </w:r>
      <w:r w:rsidR="006A08ED" w:rsidRPr="00CC7F78">
        <w:rPr>
          <w:rFonts w:ascii="Arial" w:hAnsi="Arial" w:cs="Arial"/>
          <w:sz w:val="20"/>
          <w:szCs w:val="20"/>
        </w:rPr>
        <w:t xml:space="preserve">mlouvy, to vše pod sankcí smluvní pokuty jako případ prodlení </w:t>
      </w:r>
      <w:r w:rsidR="003E512B" w:rsidRPr="00CC7F78">
        <w:rPr>
          <w:rFonts w:ascii="Arial" w:hAnsi="Arial" w:cs="Arial"/>
          <w:sz w:val="20"/>
          <w:szCs w:val="20"/>
        </w:rPr>
        <w:t>Z</w:t>
      </w:r>
      <w:r w:rsidR="006A08ED" w:rsidRPr="00CC7F78">
        <w:rPr>
          <w:rFonts w:ascii="Arial" w:hAnsi="Arial" w:cs="Arial"/>
          <w:sz w:val="20"/>
          <w:szCs w:val="20"/>
        </w:rPr>
        <w:t xml:space="preserve">hotovitele se splněním těchto jeho povinností ve výši </w:t>
      </w:r>
      <w:proofErr w:type="gramStart"/>
      <w:r w:rsidR="006A08ED" w:rsidRPr="00CC7F78">
        <w:rPr>
          <w:rFonts w:ascii="Arial" w:hAnsi="Arial" w:cs="Arial"/>
          <w:sz w:val="20"/>
          <w:szCs w:val="20"/>
        </w:rPr>
        <w:t>20.000,-</w:t>
      </w:r>
      <w:proofErr w:type="gramEnd"/>
      <w:r w:rsidR="00521A73" w:rsidRPr="00CC7F78">
        <w:rPr>
          <w:rFonts w:ascii="Arial" w:hAnsi="Arial" w:cs="Arial"/>
          <w:sz w:val="20"/>
          <w:szCs w:val="20"/>
        </w:rPr>
        <w:t xml:space="preserve"> </w:t>
      </w:r>
      <w:r w:rsidR="006A08ED" w:rsidRPr="00CC7F78">
        <w:rPr>
          <w:rFonts w:ascii="Arial" w:hAnsi="Arial" w:cs="Arial"/>
          <w:sz w:val="20"/>
          <w:szCs w:val="20"/>
        </w:rPr>
        <w:t>Kč za každý i započatý den prodlení.</w:t>
      </w:r>
    </w:p>
    <w:p w14:paraId="2D5C5D3F" w14:textId="6F24D99E" w:rsidR="006A08ED" w:rsidRPr="00CC7F78" w:rsidRDefault="00A930FA" w:rsidP="003E734E">
      <w:pPr>
        <w:pStyle w:val="Odstavecseseznamem"/>
        <w:numPr>
          <w:ilvl w:val="1"/>
          <w:numId w:val="7"/>
        </w:numPr>
        <w:tabs>
          <w:tab w:val="left" w:pos="426"/>
        </w:tabs>
        <w:spacing w:after="120" w:line="240" w:lineRule="auto"/>
        <w:ind w:left="709" w:hanging="284"/>
        <w:contextualSpacing w:val="0"/>
        <w:jc w:val="both"/>
        <w:rPr>
          <w:rFonts w:ascii="Arial" w:hAnsi="Arial" w:cs="Arial"/>
          <w:sz w:val="20"/>
          <w:szCs w:val="20"/>
        </w:rPr>
      </w:pPr>
      <w:r w:rsidRPr="00CC7F78">
        <w:rPr>
          <w:rFonts w:ascii="Arial" w:hAnsi="Arial" w:cs="Arial"/>
          <w:sz w:val="20"/>
          <w:szCs w:val="20"/>
        </w:rPr>
        <w:t xml:space="preserve">Zhotovitel vyzve </w:t>
      </w:r>
      <w:r w:rsidR="003E512B" w:rsidRPr="00CC7F78">
        <w:rPr>
          <w:rFonts w:ascii="Arial" w:hAnsi="Arial" w:cs="Arial"/>
          <w:sz w:val="20"/>
          <w:szCs w:val="20"/>
        </w:rPr>
        <w:t>O</w:t>
      </w:r>
      <w:r w:rsidRPr="00CC7F78">
        <w:rPr>
          <w:rFonts w:ascii="Arial" w:hAnsi="Arial" w:cs="Arial"/>
          <w:sz w:val="20"/>
          <w:szCs w:val="20"/>
        </w:rPr>
        <w:t xml:space="preserve">bjednatele písemně k „dílčímu převzetí díla ” bez zbytečného odkladu po doručení odstoupení od této </w:t>
      </w:r>
      <w:r w:rsidR="003E512B" w:rsidRPr="00CC7F78">
        <w:rPr>
          <w:rFonts w:ascii="Arial" w:hAnsi="Arial" w:cs="Arial"/>
          <w:sz w:val="20"/>
          <w:szCs w:val="20"/>
        </w:rPr>
        <w:t>S</w:t>
      </w:r>
      <w:r w:rsidRPr="00CC7F78">
        <w:rPr>
          <w:rFonts w:ascii="Arial" w:hAnsi="Arial" w:cs="Arial"/>
          <w:sz w:val="20"/>
          <w:szCs w:val="20"/>
        </w:rPr>
        <w:t xml:space="preserve">mlouvy </w:t>
      </w:r>
      <w:r w:rsidR="001D1150" w:rsidRPr="00CC7F78">
        <w:rPr>
          <w:rFonts w:ascii="Arial" w:hAnsi="Arial" w:cs="Arial"/>
          <w:sz w:val="20"/>
          <w:szCs w:val="20"/>
        </w:rPr>
        <w:t xml:space="preserve">a </w:t>
      </w:r>
      <w:r w:rsidR="003E512B" w:rsidRPr="00CC7F78">
        <w:rPr>
          <w:rFonts w:ascii="Arial" w:hAnsi="Arial" w:cs="Arial"/>
          <w:sz w:val="20"/>
          <w:szCs w:val="20"/>
        </w:rPr>
        <w:t>O</w:t>
      </w:r>
      <w:r w:rsidR="001D1150" w:rsidRPr="00CC7F78">
        <w:rPr>
          <w:rFonts w:ascii="Arial" w:hAnsi="Arial" w:cs="Arial"/>
          <w:sz w:val="20"/>
          <w:szCs w:val="20"/>
        </w:rPr>
        <w:t xml:space="preserve">bjednatel je povinen zahájit přejímací řízení tak, aby shora sjednaný termín k předání a převzetí provedené části </w:t>
      </w:r>
      <w:r w:rsidR="005A3224" w:rsidRPr="00CC7F78">
        <w:rPr>
          <w:rFonts w:ascii="Arial" w:hAnsi="Arial" w:cs="Arial"/>
          <w:sz w:val="20"/>
          <w:szCs w:val="20"/>
        </w:rPr>
        <w:t>D</w:t>
      </w:r>
      <w:r w:rsidR="001D1150" w:rsidRPr="00CC7F78">
        <w:rPr>
          <w:rFonts w:ascii="Arial" w:hAnsi="Arial" w:cs="Arial"/>
          <w:sz w:val="20"/>
          <w:szCs w:val="20"/>
        </w:rPr>
        <w:t>íla a související dokumentace byl dodržen.</w:t>
      </w:r>
    </w:p>
    <w:p w14:paraId="4B721034" w14:textId="70564BFB" w:rsidR="001D1150" w:rsidRPr="00CC7F78" w:rsidRDefault="001D1150" w:rsidP="003E734E">
      <w:pPr>
        <w:pStyle w:val="Odstavecseseznamem"/>
        <w:numPr>
          <w:ilvl w:val="1"/>
          <w:numId w:val="7"/>
        </w:numPr>
        <w:tabs>
          <w:tab w:val="left" w:pos="426"/>
        </w:tabs>
        <w:spacing w:after="120" w:line="240" w:lineRule="auto"/>
        <w:ind w:left="709" w:hanging="284"/>
        <w:contextualSpacing w:val="0"/>
        <w:jc w:val="both"/>
        <w:rPr>
          <w:rFonts w:ascii="Arial" w:hAnsi="Arial" w:cs="Arial"/>
          <w:sz w:val="20"/>
          <w:szCs w:val="20"/>
        </w:rPr>
      </w:pPr>
      <w:r w:rsidRPr="00CC7F78">
        <w:rPr>
          <w:rFonts w:ascii="Arial" w:hAnsi="Arial" w:cs="Arial"/>
          <w:sz w:val="20"/>
          <w:szCs w:val="20"/>
        </w:rPr>
        <w:lastRenderedPageBreak/>
        <w:t xml:space="preserve">Zhotovitel </w:t>
      </w:r>
      <w:r w:rsidR="00DD32FB" w:rsidRPr="00CC7F78">
        <w:rPr>
          <w:rFonts w:ascii="Arial" w:hAnsi="Arial" w:cs="Arial"/>
          <w:sz w:val="20"/>
          <w:szCs w:val="20"/>
        </w:rPr>
        <w:t xml:space="preserve">na základě </w:t>
      </w:r>
      <w:r w:rsidR="00DC791D" w:rsidRPr="00CC7F78">
        <w:rPr>
          <w:rFonts w:ascii="Arial" w:hAnsi="Arial" w:cs="Arial"/>
          <w:sz w:val="20"/>
          <w:szCs w:val="20"/>
        </w:rPr>
        <w:t>vyčíslení podle písm. a) tohoto odstavce zpracuje „</w:t>
      </w:r>
      <w:r w:rsidR="004B3C5E" w:rsidRPr="00CC7F78">
        <w:rPr>
          <w:rFonts w:ascii="Arial" w:hAnsi="Arial" w:cs="Arial"/>
          <w:sz w:val="20"/>
          <w:szCs w:val="20"/>
        </w:rPr>
        <w:t xml:space="preserve">dílčí </w:t>
      </w:r>
      <w:r w:rsidR="0055302C" w:rsidRPr="00CC7F78">
        <w:rPr>
          <w:rFonts w:ascii="Arial" w:hAnsi="Arial" w:cs="Arial"/>
          <w:sz w:val="20"/>
          <w:szCs w:val="20"/>
        </w:rPr>
        <w:t xml:space="preserve">konečný daňový doklad – fakturu ” se zohledněním částek uhrazených </w:t>
      </w:r>
      <w:r w:rsidR="003E512B" w:rsidRPr="00CC7F78">
        <w:rPr>
          <w:rFonts w:ascii="Arial" w:hAnsi="Arial" w:cs="Arial"/>
          <w:sz w:val="20"/>
          <w:szCs w:val="20"/>
        </w:rPr>
        <w:t>O</w:t>
      </w:r>
      <w:r w:rsidR="0055302C" w:rsidRPr="00CC7F78">
        <w:rPr>
          <w:rFonts w:ascii="Arial" w:hAnsi="Arial" w:cs="Arial"/>
          <w:sz w:val="20"/>
          <w:szCs w:val="20"/>
        </w:rPr>
        <w:t xml:space="preserve">bjednatelem na základě daňových dokladů vystavených </w:t>
      </w:r>
      <w:r w:rsidR="003E512B" w:rsidRPr="00CC7F78">
        <w:rPr>
          <w:rFonts w:ascii="Arial" w:hAnsi="Arial" w:cs="Arial"/>
          <w:sz w:val="20"/>
          <w:szCs w:val="20"/>
        </w:rPr>
        <w:t>Z</w:t>
      </w:r>
      <w:r w:rsidR="0055302C" w:rsidRPr="00CC7F78">
        <w:rPr>
          <w:rFonts w:ascii="Arial" w:hAnsi="Arial" w:cs="Arial"/>
          <w:sz w:val="20"/>
          <w:szCs w:val="20"/>
        </w:rPr>
        <w:t>hotovitelem do data odstoup</w:t>
      </w:r>
      <w:r w:rsidR="00B661D5" w:rsidRPr="00CC7F78">
        <w:rPr>
          <w:rFonts w:ascii="Arial" w:hAnsi="Arial" w:cs="Arial"/>
          <w:sz w:val="20"/>
          <w:szCs w:val="20"/>
        </w:rPr>
        <w:t xml:space="preserve">ení </w:t>
      </w:r>
      <w:r w:rsidR="003E512B" w:rsidRPr="00CC7F78">
        <w:rPr>
          <w:rFonts w:ascii="Arial" w:hAnsi="Arial" w:cs="Arial"/>
          <w:sz w:val="20"/>
          <w:szCs w:val="20"/>
        </w:rPr>
        <w:t>O</w:t>
      </w:r>
      <w:r w:rsidR="00B661D5" w:rsidRPr="00CC7F78">
        <w:rPr>
          <w:rFonts w:ascii="Arial" w:hAnsi="Arial" w:cs="Arial"/>
          <w:sz w:val="20"/>
          <w:szCs w:val="20"/>
        </w:rPr>
        <w:t xml:space="preserve">bjednatele od této </w:t>
      </w:r>
      <w:r w:rsidR="003E512B" w:rsidRPr="00CC7F78">
        <w:rPr>
          <w:rFonts w:ascii="Arial" w:hAnsi="Arial" w:cs="Arial"/>
          <w:sz w:val="20"/>
          <w:szCs w:val="20"/>
        </w:rPr>
        <w:t>S</w:t>
      </w:r>
      <w:r w:rsidR="00B661D5" w:rsidRPr="00CC7F78">
        <w:rPr>
          <w:rFonts w:ascii="Arial" w:hAnsi="Arial" w:cs="Arial"/>
          <w:sz w:val="20"/>
          <w:szCs w:val="20"/>
        </w:rPr>
        <w:t>mlouvy.</w:t>
      </w:r>
    </w:p>
    <w:p w14:paraId="71E47E51" w14:textId="39ADC695" w:rsidR="005A1466" w:rsidRPr="00CC7F78" w:rsidRDefault="00286473" w:rsidP="003E734E">
      <w:pPr>
        <w:pStyle w:val="Odstavecseseznamem"/>
        <w:numPr>
          <w:ilvl w:val="1"/>
          <w:numId w:val="7"/>
        </w:numPr>
        <w:tabs>
          <w:tab w:val="left" w:pos="426"/>
        </w:tabs>
        <w:spacing w:after="120" w:line="240" w:lineRule="auto"/>
        <w:ind w:left="709" w:hanging="284"/>
        <w:contextualSpacing w:val="0"/>
        <w:jc w:val="both"/>
        <w:rPr>
          <w:rFonts w:ascii="Arial" w:hAnsi="Arial" w:cs="Arial"/>
          <w:sz w:val="20"/>
          <w:szCs w:val="20"/>
        </w:rPr>
      </w:pPr>
      <w:r w:rsidRPr="00CC7F78">
        <w:rPr>
          <w:rFonts w:ascii="Arial" w:hAnsi="Arial" w:cs="Arial"/>
          <w:sz w:val="20"/>
          <w:szCs w:val="20"/>
        </w:rPr>
        <w:t xml:space="preserve">Zhotovitel odveze veškerý svůj nezabudovaný materiál, pokud se účastníci této </w:t>
      </w:r>
      <w:r w:rsidR="003E512B" w:rsidRPr="00CC7F78">
        <w:rPr>
          <w:rFonts w:ascii="Arial" w:hAnsi="Arial" w:cs="Arial"/>
          <w:sz w:val="20"/>
          <w:szCs w:val="20"/>
        </w:rPr>
        <w:t>S</w:t>
      </w:r>
      <w:r w:rsidRPr="00CC7F78">
        <w:rPr>
          <w:rFonts w:ascii="Arial" w:hAnsi="Arial" w:cs="Arial"/>
          <w:sz w:val="20"/>
          <w:szCs w:val="20"/>
        </w:rPr>
        <w:t>mlouvy předem písemně nedohodnou jinak.</w:t>
      </w:r>
    </w:p>
    <w:p w14:paraId="65CEEB0D" w14:textId="793F36C8" w:rsidR="00895911" w:rsidRPr="00CC7F78" w:rsidRDefault="00895911" w:rsidP="00D82462">
      <w:pPr>
        <w:pStyle w:val="Odstavecseseznamem"/>
        <w:numPr>
          <w:ilvl w:val="0"/>
          <w:numId w:val="3"/>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Strana, která důvodné odstoupení od této </w:t>
      </w:r>
      <w:r w:rsidR="003E512B" w:rsidRPr="00CC7F78">
        <w:rPr>
          <w:rFonts w:ascii="Arial" w:hAnsi="Arial" w:cs="Arial"/>
          <w:sz w:val="20"/>
          <w:szCs w:val="20"/>
        </w:rPr>
        <w:t>S</w:t>
      </w:r>
      <w:r w:rsidRPr="00CC7F78">
        <w:rPr>
          <w:rFonts w:ascii="Arial" w:hAnsi="Arial" w:cs="Arial"/>
          <w:sz w:val="20"/>
          <w:szCs w:val="20"/>
        </w:rPr>
        <w:t xml:space="preserve">mlouvy zapříčinila, je povinna uhradit druhé straně veškeré náklady, které jí v souvislosti s odstoupením od této </w:t>
      </w:r>
      <w:r w:rsidR="003E512B" w:rsidRPr="00CC7F78">
        <w:rPr>
          <w:rFonts w:ascii="Arial" w:hAnsi="Arial" w:cs="Arial"/>
          <w:sz w:val="20"/>
          <w:szCs w:val="20"/>
        </w:rPr>
        <w:t>S</w:t>
      </w:r>
      <w:r w:rsidRPr="00CC7F78">
        <w:rPr>
          <w:rFonts w:ascii="Arial" w:hAnsi="Arial" w:cs="Arial"/>
          <w:sz w:val="20"/>
          <w:szCs w:val="20"/>
        </w:rPr>
        <w:t>mlouvy vznikly.</w:t>
      </w:r>
    </w:p>
    <w:p w14:paraId="2B2474F3" w14:textId="41B99EBB" w:rsidR="00685295" w:rsidRPr="00CC7F78" w:rsidRDefault="00685295" w:rsidP="00172340">
      <w:pPr>
        <w:tabs>
          <w:tab w:val="left" w:pos="426"/>
        </w:tabs>
        <w:spacing w:after="0" w:line="240" w:lineRule="auto"/>
        <w:jc w:val="center"/>
        <w:rPr>
          <w:rFonts w:ascii="Arial" w:hAnsi="Arial" w:cs="Arial"/>
          <w:b/>
          <w:sz w:val="20"/>
          <w:szCs w:val="20"/>
        </w:rPr>
      </w:pPr>
      <w:r w:rsidRPr="00CC7F78">
        <w:rPr>
          <w:rFonts w:ascii="Arial" w:hAnsi="Arial" w:cs="Arial"/>
          <w:b/>
          <w:sz w:val="20"/>
          <w:szCs w:val="20"/>
        </w:rPr>
        <w:t>X</w:t>
      </w:r>
      <w:r w:rsidR="003E512B" w:rsidRPr="00CC7F78">
        <w:rPr>
          <w:rFonts w:ascii="Arial" w:hAnsi="Arial" w:cs="Arial"/>
          <w:b/>
          <w:sz w:val="20"/>
          <w:szCs w:val="20"/>
        </w:rPr>
        <w:t>III</w:t>
      </w:r>
      <w:r w:rsidRPr="00CC7F78">
        <w:rPr>
          <w:rFonts w:ascii="Arial" w:hAnsi="Arial" w:cs="Arial"/>
          <w:b/>
          <w:sz w:val="20"/>
          <w:szCs w:val="20"/>
        </w:rPr>
        <w:t>.</w:t>
      </w:r>
    </w:p>
    <w:p w14:paraId="090B495F" w14:textId="64E5EE2A" w:rsidR="00172340" w:rsidRPr="00CC7F78" w:rsidRDefault="00172340"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Podzhotovitelé</w:t>
      </w:r>
    </w:p>
    <w:p w14:paraId="30A75B61" w14:textId="798BD005" w:rsidR="003E512B" w:rsidRPr="00CC7F78" w:rsidRDefault="003E512B" w:rsidP="003A1BFB">
      <w:pPr>
        <w:tabs>
          <w:tab w:val="left" w:pos="426"/>
        </w:tabs>
        <w:spacing w:after="120" w:line="240" w:lineRule="auto"/>
        <w:jc w:val="both"/>
        <w:rPr>
          <w:rFonts w:ascii="Arial" w:hAnsi="Arial" w:cs="Arial"/>
          <w:sz w:val="20"/>
          <w:szCs w:val="20"/>
        </w:rPr>
      </w:pPr>
      <w:r w:rsidRPr="00CC7F78">
        <w:rPr>
          <w:rFonts w:ascii="Arial" w:hAnsi="Arial" w:cs="Arial"/>
          <w:sz w:val="20"/>
          <w:szCs w:val="20"/>
        </w:rPr>
        <w:t xml:space="preserve">Zhotovitel bude provádět </w:t>
      </w:r>
      <w:r w:rsidR="00FA268F" w:rsidRPr="00CC7F78">
        <w:rPr>
          <w:rFonts w:ascii="Arial" w:hAnsi="Arial" w:cs="Arial"/>
          <w:sz w:val="20"/>
          <w:szCs w:val="20"/>
        </w:rPr>
        <w:t>D</w:t>
      </w:r>
      <w:r w:rsidRPr="00CC7F78">
        <w:rPr>
          <w:rFonts w:ascii="Arial" w:hAnsi="Arial" w:cs="Arial"/>
          <w:sz w:val="20"/>
          <w:szCs w:val="20"/>
        </w:rPr>
        <w:t>ílo s pomocí třetí osoby – poddodavatele (podzhotovitele):</w:t>
      </w:r>
    </w:p>
    <w:p w14:paraId="1F696E8F" w14:textId="77777777" w:rsidR="003E512B" w:rsidRPr="00CC7F78" w:rsidRDefault="003E512B" w:rsidP="00CC1AE5">
      <w:pPr>
        <w:tabs>
          <w:tab w:val="left" w:pos="426"/>
        </w:tabs>
        <w:spacing w:after="0" w:line="240" w:lineRule="auto"/>
        <w:ind w:left="420" w:hanging="420"/>
        <w:jc w:val="both"/>
        <w:rPr>
          <w:rFonts w:ascii="Arial" w:hAnsi="Arial" w:cs="Arial"/>
          <w:b/>
          <w:sz w:val="20"/>
          <w:szCs w:val="20"/>
        </w:rPr>
      </w:pPr>
      <w:r w:rsidRPr="00CC7F78">
        <w:rPr>
          <w:rFonts w:ascii="Arial" w:hAnsi="Arial" w:cs="Arial"/>
          <w:b/>
          <w:sz w:val="20"/>
          <w:szCs w:val="20"/>
        </w:rPr>
        <w:t xml:space="preserve">Název: </w:t>
      </w:r>
      <w:r w:rsidRPr="00CC7F78">
        <w:rPr>
          <w:rFonts w:ascii="Arial" w:hAnsi="Arial" w:cs="Arial"/>
          <w:b/>
          <w:sz w:val="20"/>
          <w:szCs w:val="20"/>
        </w:rPr>
        <w:tab/>
      </w:r>
      <w:r w:rsidRPr="00CC7F78">
        <w:rPr>
          <w:rFonts w:ascii="Arial" w:hAnsi="Arial" w:cs="Arial"/>
          <w:b/>
          <w:sz w:val="20"/>
          <w:szCs w:val="20"/>
        </w:rPr>
        <w:tab/>
      </w:r>
      <w:r w:rsidRPr="00CC7F78">
        <w:rPr>
          <w:rFonts w:ascii="Arial" w:hAnsi="Arial" w:cs="Arial"/>
          <w:b/>
          <w:sz w:val="20"/>
          <w:szCs w:val="20"/>
          <w:highlight w:val="cyan"/>
        </w:rPr>
        <w:t>……………………</w:t>
      </w:r>
      <w:proofErr w:type="gramStart"/>
      <w:r w:rsidRPr="00CC7F78">
        <w:rPr>
          <w:rFonts w:ascii="Arial" w:hAnsi="Arial" w:cs="Arial"/>
          <w:b/>
          <w:sz w:val="20"/>
          <w:szCs w:val="20"/>
          <w:highlight w:val="cyan"/>
        </w:rPr>
        <w:t>…….</w:t>
      </w:r>
      <w:proofErr w:type="gramEnd"/>
      <w:r w:rsidRPr="00CC7F78">
        <w:rPr>
          <w:rFonts w:ascii="Arial" w:hAnsi="Arial" w:cs="Arial"/>
          <w:b/>
          <w:sz w:val="20"/>
          <w:szCs w:val="20"/>
          <w:highlight w:val="cyan"/>
        </w:rPr>
        <w:t>.</w:t>
      </w:r>
    </w:p>
    <w:p w14:paraId="2AC32104" w14:textId="77777777" w:rsidR="003E512B" w:rsidRPr="00CC7F78" w:rsidRDefault="003E512B" w:rsidP="00CC1AE5">
      <w:pPr>
        <w:tabs>
          <w:tab w:val="left" w:pos="426"/>
        </w:tabs>
        <w:spacing w:after="0" w:line="240" w:lineRule="auto"/>
        <w:ind w:left="420" w:hanging="420"/>
        <w:jc w:val="both"/>
        <w:rPr>
          <w:rFonts w:ascii="Arial" w:hAnsi="Arial" w:cs="Arial"/>
          <w:sz w:val="20"/>
          <w:szCs w:val="20"/>
        </w:rPr>
      </w:pPr>
      <w:r w:rsidRPr="00CC7F78">
        <w:rPr>
          <w:rFonts w:ascii="Arial" w:hAnsi="Arial" w:cs="Arial"/>
          <w:b/>
          <w:sz w:val="20"/>
          <w:szCs w:val="20"/>
        </w:rPr>
        <w:t>Sídlo:</w:t>
      </w:r>
      <w:r w:rsidRPr="00CC7F78">
        <w:rPr>
          <w:rFonts w:ascii="Arial" w:hAnsi="Arial" w:cs="Arial"/>
          <w:b/>
          <w:sz w:val="20"/>
          <w:szCs w:val="20"/>
        </w:rPr>
        <w:tab/>
      </w:r>
      <w:r w:rsidRPr="00CC7F78">
        <w:rPr>
          <w:rFonts w:ascii="Arial" w:hAnsi="Arial" w:cs="Arial"/>
          <w:b/>
          <w:sz w:val="20"/>
          <w:szCs w:val="20"/>
        </w:rPr>
        <w:tab/>
      </w:r>
      <w:r w:rsidRPr="00CC7F78">
        <w:rPr>
          <w:rFonts w:ascii="Arial" w:eastAsia="Calibri" w:hAnsi="Arial" w:cs="Arial"/>
          <w:sz w:val="20"/>
          <w:szCs w:val="20"/>
          <w:highlight w:val="cyan"/>
        </w:rPr>
        <w:t>…………………………….</w:t>
      </w:r>
    </w:p>
    <w:p w14:paraId="1AD671B8" w14:textId="77777777" w:rsidR="003E512B" w:rsidRPr="00CC7F78" w:rsidRDefault="003E512B" w:rsidP="00CC1AE5">
      <w:pPr>
        <w:tabs>
          <w:tab w:val="left" w:pos="426"/>
        </w:tabs>
        <w:spacing w:after="0" w:line="240" w:lineRule="auto"/>
        <w:ind w:left="420" w:hanging="420"/>
        <w:jc w:val="both"/>
        <w:rPr>
          <w:rFonts w:ascii="Arial" w:eastAsia="Calibri" w:hAnsi="Arial" w:cs="Arial"/>
          <w:color w:val="000000"/>
          <w:sz w:val="20"/>
          <w:szCs w:val="20"/>
        </w:rPr>
      </w:pPr>
      <w:r w:rsidRPr="00CC7F78">
        <w:rPr>
          <w:rFonts w:ascii="Arial" w:hAnsi="Arial" w:cs="Arial"/>
          <w:b/>
          <w:sz w:val="20"/>
          <w:szCs w:val="20"/>
        </w:rPr>
        <w:t>IČ:</w:t>
      </w:r>
      <w:r w:rsidRPr="00CC7F78">
        <w:rPr>
          <w:rFonts w:ascii="Arial" w:hAnsi="Arial" w:cs="Arial"/>
          <w:b/>
          <w:sz w:val="20"/>
          <w:szCs w:val="20"/>
        </w:rPr>
        <w:tab/>
      </w:r>
      <w:r w:rsidRPr="00CC7F78">
        <w:rPr>
          <w:rFonts w:ascii="Arial" w:hAnsi="Arial" w:cs="Arial"/>
          <w:b/>
          <w:sz w:val="20"/>
          <w:szCs w:val="20"/>
        </w:rPr>
        <w:tab/>
      </w:r>
      <w:r w:rsidRPr="00CC7F78">
        <w:rPr>
          <w:rFonts w:ascii="Arial" w:hAnsi="Arial" w:cs="Arial"/>
          <w:b/>
          <w:sz w:val="20"/>
          <w:szCs w:val="20"/>
        </w:rPr>
        <w:tab/>
      </w:r>
      <w:r w:rsidRPr="00CC7F78">
        <w:rPr>
          <w:rFonts w:ascii="Arial" w:hAnsi="Arial" w:cs="Arial"/>
          <w:b/>
          <w:sz w:val="20"/>
          <w:szCs w:val="20"/>
        </w:rPr>
        <w:tab/>
      </w:r>
      <w:r w:rsidRPr="00CC7F78">
        <w:rPr>
          <w:rFonts w:ascii="Arial" w:eastAsia="Calibri" w:hAnsi="Arial" w:cs="Arial"/>
          <w:sz w:val="20"/>
          <w:szCs w:val="20"/>
          <w:highlight w:val="cyan"/>
        </w:rPr>
        <w:t>…………………………….</w:t>
      </w:r>
    </w:p>
    <w:p w14:paraId="2FD55C76" w14:textId="24FC9E22" w:rsidR="003E512B" w:rsidRPr="00CC7F78" w:rsidRDefault="003E512B" w:rsidP="00CC1AE5">
      <w:pPr>
        <w:tabs>
          <w:tab w:val="left" w:pos="426"/>
        </w:tabs>
        <w:spacing w:after="0" w:line="240" w:lineRule="auto"/>
        <w:ind w:left="420" w:hanging="420"/>
        <w:jc w:val="both"/>
        <w:rPr>
          <w:rFonts w:ascii="Arial" w:eastAsia="Calibri" w:hAnsi="Arial" w:cs="Arial"/>
          <w:sz w:val="20"/>
          <w:szCs w:val="20"/>
        </w:rPr>
      </w:pPr>
      <w:r w:rsidRPr="00CC7F78">
        <w:rPr>
          <w:rFonts w:ascii="Arial" w:hAnsi="Arial" w:cs="Arial"/>
          <w:b/>
          <w:sz w:val="20"/>
          <w:szCs w:val="20"/>
        </w:rPr>
        <w:t>DIČ:</w:t>
      </w:r>
      <w:r w:rsidRPr="00CC7F78">
        <w:rPr>
          <w:rFonts w:ascii="Arial" w:hAnsi="Arial" w:cs="Arial"/>
          <w:b/>
          <w:sz w:val="20"/>
          <w:szCs w:val="20"/>
        </w:rPr>
        <w:tab/>
      </w:r>
      <w:r w:rsidR="00C8501A">
        <w:rPr>
          <w:rFonts w:ascii="Arial" w:hAnsi="Arial" w:cs="Arial"/>
          <w:b/>
          <w:sz w:val="20"/>
          <w:szCs w:val="20"/>
        </w:rPr>
        <w:tab/>
      </w:r>
      <w:r w:rsidR="00C8501A">
        <w:rPr>
          <w:rFonts w:ascii="Arial" w:hAnsi="Arial" w:cs="Arial"/>
          <w:b/>
          <w:sz w:val="20"/>
          <w:szCs w:val="20"/>
        </w:rPr>
        <w:tab/>
      </w:r>
      <w:r w:rsidRPr="00CC7F78">
        <w:rPr>
          <w:rFonts w:ascii="Arial" w:hAnsi="Arial" w:cs="Arial"/>
          <w:b/>
          <w:sz w:val="20"/>
          <w:szCs w:val="20"/>
        </w:rPr>
        <w:tab/>
      </w:r>
      <w:r w:rsidRPr="00CC7F78">
        <w:rPr>
          <w:rFonts w:ascii="Arial" w:eastAsia="Calibri" w:hAnsi="Arial" w:cs="Arial"/>
          <w:sz w:val="20"/>
          <w:szCs w:val="20"/>
          <w:highlight w:val="cyan"/>
        </w:rPr>
        <w:t>…………………………….</w:t>
      </w:r>
    </w:p>
    <w:p w14:paraId="2748F2AF" w14:textId="77777777" w:rsidR="003E512B" w:rsidRPr="00CC7F78" w:rsidRDefault="003E512B" w:rsidP="00CC1AE5">
      <w:pPr>
        <w:tabs>
          <w:tab w:val="left" w:pos="426"/>
        </w:tabs>
        <w:spacing w:after="0" w:line="240" w:lineRule="auto"/>
        <w:ind w:left="420" w:hanging="420"/>
        <w:jc w:val="both"/>
        <w:rPr>
          <w:rFonts w:ascii="Arial" w:hAnsi="Arial" w:cs="Arial"/>
          <w:sz w:val="20"/>
          <w:szCs w:val="20"/>
        </w:rPr>
      </w:pPr>
      <w:r w:rsidRPr="00CC7F78">
        <w:rPr>
          <w:rFonts w:ascii="Arial" w:hAnsi="Arial" w:cs="Arial"/>
          <w:b/>
          <w:sz w:val="20"/>
          <w:szCs w:val="20"/>
        </w:rPr>
        <w:t>Zapsaná:</w:t>
      </w:r>
      <w:r w:rsidRPr="00CC7F78">
        <w:rPr>
          <w:rFonts w:ascii="Arial" w:hAnsi="Arial" w:cs="Arial"/>
          <w:sz w:val="20"/>
          <w:szCs w:val="20"/>
        </w:rPr>
        <w:tab/>
      </w:r>
      <w:r w:rsidRPr="00CC7F78">
        <w:rPr>
          <w:rFonts w:ascii="Arial" w:hAnsi="Arial" w:cs="Arial"/>
          <w:sz w:val="20"/>
          <w:szCs w:val="20"/>
          <w:highlight w:val="cyan"/>
        </w:rPr>
        <w:t>……………………….</w:t>
      </w:r>
      <w:r w:rsidRPr="00CC7F78">
        <w:rPr>
          <w:rFonts w:ascii="Arial" w:hAnsi="Arial" w:cs="Arial"/>
          <w:sz w:val="20"/>
          <w:szCs w:val="20"/>
        </w:rPr>
        <w:t xml:space="preserve"> soud, oddíl </w:t>
      </w:r>
      <w:r w:rsidRPr="00CC7F78">
        <w:rPr>
          <w:rFonts w:ascii="Arial" w:hAnsi="Arial" w:cs="Arial"/>
          <w:sz w:val="20"/>
          <w:szCs w:val="20"/>
          <w:highlight w:val="cyan"/>
        </w:rPr>
        <w:t>……,</w:t>
      </w:r>
      <w:r w:rsidRPr="00CC7F78">
        <w:rPr>
          <w:rFonts w:ascii="Arial" w:hAnsi="Arial" w:cs="Arial"/>
          <w:sz w:val="20"/>
          <w:szCs w:val="20"/>
        </w:rPr>
        <w:t xml:space="preserve"> vložka </w:t>
      </w:r>
      <w:r w:rsidRPr="00CC7F78">
        <w:rPr>
          <w:rFonts w:ascii="Arial" w:hAnsi="Arial" w:cs="Arial"/>
          <w:sz w:val="20"/>
          <w:szCs w:val="20"/>
          <w:highlight w:val="cyan"/>
        </w:rPr>
        <w:t>…</w:t>
      </w:r>
      <w:proofErr w:type="gramStart"/>
      <w:r w:rsidRPr="00CC7F78">
        <w:rPr>
          <w:rFonts w:ascii="Arial" w:hAnsi="Arial" w:cs="Arial"/>
          <w:sz w:val="20"/>
          <w:szCs w:val="20"/>
          <w:highlight w:val="cyan"/>
        </w:rPr>
        <w:t>…….</w:t>
      </w:r>
      <w:proofErr w:type="gramEnd"/>
      <w:r w:rsidRPr="00CC7F78">
        <w:rPr>
          <w:rFonts w:ascii="Arial" w:hAnsi="Arial" w:cs="Arial"/>
          <w:sz w:val="20"/>
          <w:szCs w:val="20"/>
          <w:highlight w:val="cyan"/>
        </w:rPr>
        <w:t>.</w:t>
      </w:r>
    </w:p>
    <w:p w14:paraId="3492F8EB" w14:textId="77777777" w:rsidR="003E512B" w:rsidRPr="00CC7F78" w:rsidRDefault="003E512B" w:rsidP="003E512B">
      <w:pPr>
        <w:tabs>
          <w:tab w:val="left" w:pos="426"/>
        </w:tabs>
        <w:spacing w:after="120" w:line="240" w:lineRule="auto"/>
        <w:ind w:left="420" w:hanging="420"/>
        <w:jc w:val="both"/>
        <w:rPr>
          <w:rFonts w:ascii="Arial" w:eastAsia="Calibri" w:hAnsi="Arial" w:cs="Arial"/>
          <w:sz w:val="20"/>
          <w:szCs w:val="20"/>
        </w:rPr>
      </w:pPr>
      <w:r w:rsidRPr="00CC7F78">
        <w:rPr>
          <w:rFonts w:ascii="Arial" w:hAnsi="Arial" w:cs="Arial"/>
          <w:b/>
          <w:sz w:val="20"/>
          <w:szCs w:val="20"/>
        </w:rPr>
        <w:t>Zastoupená:</w:t>
      </w:r>
      <w:r w:rsidRPr="00CC7F78">
        <w:rPr>
          <w:rFonts w:ascii="Arial" w:hAnsi="Arial" w:cs="Arial"/>
          <w:b/>
          <w:sz w:val="20"/>
          <w:szCs w:val="20"/>
        </w:rPr>
        <w:tab/>
      </w:r>
      <w:r w:rsidRPr="00CC7F78">
        <w:rPr>
          <w:rFonts w:ascii="Arial" w:eastAsia="Calibri" w:hAnsi="Arial" w:cs="Arial"/>
          <w:sz w:val="20"/>
          <w:szCs w:val="20"/>
          <w:highlight w:val="cyan"/>
        </w:rPr>
        <w:t>………………………</w:t>
      </w:r>
      <w:proofErr w:type="gramStart"/>
      <w:r w:rsidRPr="00CC7F78">
        <w:rPr>
          <w:rFonts w:ascii="Arial" w:eastAsia="Calibri" w:hAnsi="Arial" w:cs="Arial"/>
          <w:sz w:val="20"/>
          <w:szCs w:val="20"/>
          <w:highlight w:val="cyan"/>
        </w:rPr>
        <w:t>…….</w:t>
      </w:r>
      <w:proofErr w:type="gramEnd"/>
      <w:r w:rsidRPr="00CC7F78">
        <w:rPr>
          <w:rFonts w:ascii="Arial" w:eastAsia="Calibri" w:hAnsi="Arial" w:cs="Arial"/>
          <w:sz w:val="20"/>
          <w:szCs w:val="20"/>
          <w:highlight w:val="cyan"/>
        </w:rPr>
        <w:t>,</w:t>
      </w:r>
    </w:p>
    <w:p w14:paraId="6DE9F5A8" w14:textId="4C8D1AC4" w:rsidR="003E512B" w:rsidRPr="00CC7F78" w:rsidRDefault="003E512B" w:rsidP="003A1BFB">
      <w:pPr>
        <w:tabs>
          <w:tab w:val="left" w:pos="426"/>
        </w:tabs>
        <w:spacing w:after="120" w:line="240" w:lineRule="auto"/>
        <w:jc w:val="both"/>
        <w:rPr>
          <w:rFonts w:ascii="Arial" w:hAnsi="Arial" w:cs="Arial"/>
          <w:sz w:val="20"/>
          <w:szCs w:val="20"/>
        </w:rPr>
      </w:pPr>
      <w:r w:rsidRPr="00CC7F78">
        <w:rPr>
          <w:rFonts w:ascii="Arial" w:hAnsi="Arial" w:cs="Arial"/>
          <w:sz w:val="20"/>
          <w:szCs w:val="20"/>
        </w:rPr>
        <w:t xml:space="preserve">a to </w:t>
      </w:r>
      <w:r w:rsidRPr="00CC7F78">
        <w:rPr>
          <w:rFonts w:ascii="Arial" w:hAnsi="Arial" w:cs="Arial"/>
          <w:sz w:val="20"/>
          <w:szCs w:val="20"/>
          <w:highlight w:val="cyan"/>
        </w:rPr>
        <w:t>………………………………</w:t>
      </w:r>
      <w:r w:rsidRPr="00CC7F78">
        <w:rPr>
          <w:rFonts w:ascii="Arial" w:hAnsi="Arial" w:cs="Arial"/>
          <w:sz w:val="20"/>
          <w:szCs w:val="20"/>
        </w:rPr>
        <w:t xml:space="preserve"> (</w:t>
      </w:r>
      <w:r w:rsidRPr="00CC7F78">
        <w:rPr>
          <w:rFonts w:ascii="Arial" w:hAnsi="Arial" w:cs="Arial"/>
          <w:i/>
          <w:sz w:val="20"/>
          <w:szCs w:val="20"/>
        </w:rPr>
        <w:t>Zhotovitel uvede část díla, která bude provedena podzhotovitelem</w:t>
      </w:r>
      <w:r w:rsidRPr="00CC7F78">
        <w:rPr>
          <w:rFonts w:ascii="Arial" w:hAnsi="Arial" w:cs="Arial"/>
          <w:sz w:val="20"/>
          <w:szCs w:val="20"/>
        </w:rPr>
        <w:t xml:space="preserve">). </w:t>
      </w:r>
    </w:p>
    <w:p w14:paraId="43823281" w14:textId="77777777" w:rsidR="00583764" w:rsidRDefault="00C5419D" w:rsidP="003A1BFB">
      <w:pPr>
        <w:tabs>
          <w:tab w:val="left" w:pos="426"/>
        </w:tabs>
        <w:spacing w:after="120" w:line="240" w:lineRule="auto"/>
        <w:jc w:val="both"/>
        <w:rPr>
          <w:rFonts w:ascii="Arial" w:hAnsi="Arial" w:cs="Arial"/>
          <w:sz w:val="20"/>
          <w:szCs w:val="20"/>
        </w:rPr>
      </w:pPr>
      <w:r w:rsidRPr="00CC7F78">
        <w:rPr>
          <w:rFonts w:ascii="Arial" w:hAnsi="Arial" w:cs="Arial"/>
          <w:sz w:val="20"/>
          <w:szCs w:val="20"/>
        </w:rPr>
        <w:t xml:space="preserve">Zhotovitel odpovídá za </w:t>
      </w:r>
      <w:r w:rsidR="00BA3ACF" w:rsidRPr="00CC7F78">
        <w:rPr>
          <w:rFonts w:ascii="Arial" w:hAnsi="Arial" w:cs="Arial"/>
          <w:sz w:val="20"/>
          <w:szCs w:val="20"/>
        </w:rPr>
        <w:t>jakost prací</w:t>
      </w:r>
      <w:r w:rsidR="001D6CC2" w:rsidRPr="00CC7F78">
        <w:rPr>
          <w:rFonts w:ascii="Arial" w:hAnsi="Arial" w:cs="Arial"/>
          <w:sz w:val="20"/>
          <w:szCs w:val="20"/>
        </w:rPr>
        <w:t xml:space="preserve"> provedených svými poddodavateli vůči </w:t>
      </w:r>
      <w:r w:rsidR="00765065" w:rsidRPr="00CC7F78">
        <w:rPr>
          <w:rFonts w:ascii="Arial" w:hAnsi="Arial" w:cs="Arial"/>
          <w:sz w:val="20"/>
          <w:szCs w:val="20"/>
        </w:rPr>
        <w:t>O</w:t>
      </w:r>
      <w:r w:rsidR="001D6CC2" w:rsidRPr="00CC7F78">
        <w:rPr>
          <w:rFonts w:ascii="Arial" w:hAnsi="Arial" w:cs="Arial"/>
          <w:sz w:val="20"/>
          <w:szCs w:val="20"/>
        </w:rPr>
        <w:t>bjednateli tak, jako by je provedl sám.</w:t>
      </w:r>
    </w:p>
    <w:p w14:paraId="5B17A25C" w14:textId="77777777" w:rsidR="00C8501A" w:rsidRPr="00CC7F78" w:rsidRDefault="00C8501A" w:rsidP="003A1BFB">
      <w:pPr>
        <w:tabs>
          <w:tab w:val="left" w:pos="426"/>
        </w:tabs>
        <w:spacing w:after="120" w:line="240" w:lineRule="auto"/>
        <w:jc w:val="both"/>
        <w:rPr>
          <w:rFonts w:ascii="Arial" w:hAnsi="Arial" w:cs="Arial"/>
          <w:sz w:val="20"/>
          <w:szCs w:val="20"/>
        </w:rPr>
      </w:pPr>
    </w:p>
    <w:p w14:paraId="2B9EB9C1" w14:textId="63EE9FAA" w:rsidR="00D51D00" w:rsidRPr="00CC7F78" w:rsidRDefault="00D51D00" w:rsidP="00172340">
      <w:pPr>
        <w:tabs>
          <w:tab w:val="left" w:pos="426"/>
        </w:tabs>
        <w:spacing w:after="0" w:line="240" w:lineRule="auto"/>
        <w:jc w:val="center"/>
        <w:rPr>
          <w:rFonts w:ascii="Arial" w:hAnsi="Arial" w:cs="Arial"/>
          <w:b/>
          <w:sz w:val="20"/>
          <w:szCs w:val="20"/>
        </w:rPr>
      </w:pPr>
      <w:r w:rsidRPr="00CC7F78">
        <w:rPr>
          <w:rFonts w:ascii="Arial" w:hAnsi="Arial" w:cs="Arial"/>
          <w:b/>
          <w:sz w:val="20"/>
          <w:szCs w:val="20"/>
        </w:rPr>
        <w:t>X</w:t>
      </w:r>
      <w:r w:rsidR="00765065" w:rsidRPr="00CC7F78">
        <w:rPr>
          <w:rFonts w:ascii="Arial" w:hAnsi="Arial" w:cs="Arial"/>
          <w:b/>
          <w:sz w:val="20"/>
          <w:szCs w:val="20"/>
        </w:rPr>
        <w:t>I</w:t>
      </w:r>
      <w:r w:rsidRPr="00CC7F78">
        <w:rPr>
          <w:rFonts w:ascii="Arial" w:hAnsi="Arial" w:cs="Arial"/>
          <w:b/>
          <w:sz w:val="20"/>
          <w:szCs w:val="20"/>
        </w:rPr>
        <w:t>V.</w:t>
      </w:r>
    </w:p>
    <w:p w14:paraId="547037DD" w14:textId="02F0F1F8" w:rsidR="00172340" w:rsidRPr="00CC7F78" w:rsidRDefault="00172340"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Povinnost archivace</w:t>
      </w:r>
    </w:p>
    <w:p w14:paraId="0348DE7C" w14:textId="36D53F79" w:rsidR="00D51D00" w:rsidRPr="00CC7F78" w:rsidRDefault="00D51D00" w:rsidP="00904019">
      <w:pPr>
        <w:pStyle w:val="Odstavecseseznamem"/>
        <w:numPr>
          <w:ilvl w:val="0"/>
          <w:numId w:val="20"/>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Zhotovitel je povinen uchovávat veškerou dokumentaci související s realizací </w:t>
      </w:r>
      <w:r w:rsidR="00AD1D82" w:rsidRPr="00CC7F78">
        <w:rPr>
          <w:rFonts w:ascii="Arial" w:hAnsi="Arial" w:cs="Arial"/>
          <w:sz w:val="20"/>
          <w:szCs w:val="20"/>
        </w:rPr>
        <w:t>D</w:t>
      </w:r>
      <w:r w:rsidRPr="00CC7F78">
        <w:rPr>
          <w:rFonts w:ascii="Arial" w:hAnsi="Arial" w:cs="Arial"/>
          <w:sz w:val="20"/>
          <w:szCs w:val="20"/>
        </w:rPr>
        <w:t xml:space="preserve">íla podle této </w:t>
      </w:r>
      <w:r w:rsidR="00765065" w:rsidRPr="00CC7F78">
        <w:rPr>
          <w:rFonts w:ascii="Arial" w:hAnsi="Arial" w:cs="Arial"/>
          <w:sz w:val="20"/>
          <w:szCs w:val="20"/>
        </w:rPr>
        <w:t>S</w:t>
      </w:r>
      <w:r w:rsidRPr="00CC7F78">
        <w:rPr>
          <w:rFonts w:ascii="Arial" w:hAnsi="Arial" w:cs="Arial"/>
          <w:sz w:val="20"/>
          <w:szCs w:val="20"/>
        </w:rPr>
        <w:t xml:space="preserve">mlouvy včetně účetních dokladů minimálně </w:t>
      </w:r>
      <w:r w:rsidR="006232EA" w:rsidRPr="00CC7F78">
        <w:rPr>
          <w:rFonts w:ascii="Arial" w:hAnsi="Arial" w:cs="Arial"/>
          <w:sz w:val="20"/>
          <w:szCs w:val="20"/>
        </w:rPr>
        <w:t>do roku 20</w:t>
      </w:r>
      <w:r w:rsidR="003C0085" w:rsidRPr="00CC7F78">
        <w:rPr>
          <w:rFonts w:ascii="Arial" w:hAnsi="Arial" w:cs="Arial"/>
          <w:sz w:val="20"/>
          <w:szCs w:val="20"/>
        </w:rPr>
        <w:t>3</w:t>
      </w:r>
      <w:r w:rsidR="00016DD9">
        <w:rPr>
          <w:rFonts w:ascii="Arial" w:hAnsi="Arial" w:cs="Arial"/>
          <w:sz w:val="20"/>
          <w:szCs w:val="20"/>
        </w:rPr>
        <w:t>7</w:t>
      </w:r>
      <w:r w:rsidR="006232EA" w:rsidRPr="00CC7F78">
        <w:rPr>
          <w:rFonts w:ascii="Arial" w:hAnsi="Arial" w:cs="Arial"/>
          <w:sz w:val="20"/>
          <w:szCs w:val="20"/>
        </w:rPr>
        <w:t xml:space="preserve">. Pokud je v obecně závazných právních předpisech ČR stanovena lhůta delší, je </w:t>
      </w:r>
      <w:r w:rsidR="00765065" w:rsidRPr="00CC7F78">
        <w:rPr>
          <w:rFonts w:ascii="Arial" w:hAnsi="Arial" w:cs="Arial"/>
          <w:sz w:val="20"/>
          <w:szCs w:val="20"/>
        </w:rPr>
        <w:t>Z</w:t>
      </w:r>
      <w:r w:rsidR="006232EA" w:rsidRPr="00CC7F78">
        <w:rPr>
          <w:rFonts w:ascii="Arial" w:hAnsi="Arial" w:cs="Arial"/>
          <w:sz w:val="20"/>
          <w:szCs w:val="20"/>
        </w:rPr>
        <w:t>hotovitel (jeho právní nástupce) povinen ji dodržet.</w:t>
      </w:r>
    </w:p>
    <w:p w14:paraId="1D8BE575" w14:textId="099DAC72" w:rsidR="006232EA" w:rsidRPr="00CC7F78" w:rsidRDefault="00665BD1" w:rsidP="00904019">
      <w:pPr>
        <w:pStyle w:val="Odstavecseseznamem"/>
        <w:numPr>
          <w:ilvl w:val="0"/>
          <w:numId w:val="20"/>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Zhotovitel je povinen minimálně do konce roku 20</w:t>
      </w:r>
      <w:r w:rsidR="003C0085" w:rsidRPr="00CC7F78">
        <w:rPr>
          <w:rFonts w:ascii="Arial" w:hAnsi="Arial" w:cs="Arial"/>
          <w:sz w:val="20"/>
          <w:szCs w:val="20"/>
        </w:rPr>
        <w:t>3</w:t>
      </w:r>
      <w:r w:rsidR="00016DD9">
        <w:rPr>
          <w:rFonts w:ascii="Arial" w:hAnsi="Arial" w:cs="Arial"/>
          <w:sz w:val="20"/>
          <w:szCs w:val="20"/>
        </w:rPr>
        <w:t>7</w:t>
      </w:r>
      <w:r w:rsidRPr="00CC7F78">
        <w:rPr>
          <w:rFonts w:ascii="Arial" w:hAnsi="Arial" w:cs="Arial"/>
          <w:sz w:val="20"/>
          <w:szCs w:val="20"/>
        </w:rPr>
        <w:t xml:space="preserve"> poskytovat požadované informace </w:t>
      </w:r>
      <w:r w:rsidR="00765065" w:rsidRPr="00CC7F78">
        <w:rPr>
          <w:rFonts w:ascii="Arial" w:hAnsi="Arial" w:cs="Arial"/>
          <w:sz w:val="20"/>
          <w:szCs w:val="20"/>
        </w:rPr>
        <w:br/>
      </w:r>
      <w:r w:rsidRPr="00CC7F78">
        <w:rPr>
          <w:rFonts w:ascii="Arial" w:hAnsi="Arial" w:cs="Arial"/>
          <w:sz w:val="20"/>
          <w:szCs w:val="20"/>
        </w:rPr>
        <w:t>a dokumentaci související s provedením díla podle této smlouvy zaměstnancům nebo z</w:t>
      </w:r>
      <w:r w:rsidR="0064636C" w:rsidRPr="00CC7F78">
        <w:rPr>
          <w:rFonts w:ascii="Arial" w:hAnsi="Arial" w:cs="Arial"/>
          <w:sz w:val="20"/>
          <w:szCs w:val="20"/>
        </w:rPr>
        <w:t>mocněncům pověřených orgánů</w:t>
      </w:r>
      <w:r w:rsidR="007C21CA" w:rsidRPr="00CC7F78">
        <w:rPr>
          <w:rFonts w:ascii="Arial" w:hAnsi="Arial" w:cs="Arial"/>
          <w:sz w:val="20"/>
          <w:szCs w:val="20"/>
        </w:rPr>
        <w:t xml:space="preserve"> oprávněných ke kontrole</w:t>
      </w:r>
      <w:r w:rsidR="0064636C" w:rsidRPr="00CC7F78">
        <w:rPr>
          <w:rFonts w:ascii="Arial" w:hAnsi="Arial" w:cs="Arial"/>
          <w:sz w:val="20"/>
          <w:szCs w:val="20"/>
        </w:rPr>
        <w:t xml:space="preserve"> </w:t>
      </w:r>
      <w:r w:rsidRPr="00CC7F78">
        <w:rPr>
          <w:rFonts w:ascii="Arial" w:hAnsi="Arial" w:cs="Arial"/>
          <w:sz w:val="20"/>
          <w:szCs w:val="20"/>
        </w:rPr>
        <w:t xml:space="preserve">a </w:t>
      </w:r>
      <w:r w:rsidR="005428FE" w:rsidRPr="00CC7F78">
        <w:rPr>
          <w:rFonts w:ascii="Arial" w:hAnsi="Arial" w:cs="Arial"/>
          <w:sz w:val="20"/>
          <w:szCs w:val="20"/>
        </w:rPr>
        <w:t xml:space="preserve">je povinen vytvořit výše </w:t>
      </w:r>
      <w:r w:rsidR="00BD197B" w:rsidRPr="00CC7F78">
        <w:rPr>
          <w:rFonts w:ascii="Arial" w:hAnsi="Arial" w:cs="Arial"/>
          <w:sz w:val="20"/>
          <w:szCs w:val="20"/>
        </w:rPr>
        <w:t xml:space="preserve">uvedeným osobám podmínky pro řádné provedení kontroly vztahující se k realizaci díla podle této </w:t>
      </w:r>
      <w:r w:rsidR="00765065" w:rsidRPr="00CC7F78">
        <w:rPr>
          <w:rFonts w:ascii="Arial" w:hAnsi="Arial" w:cs="Arial"/>
          <w:sz w:val="20"/>
          <w:szCs w:val="20"/>
        </w:rPr>
        <w:t>S</w:t>
      </w:r>
      <w:r w:rsidR="00BD197B" w:rsidRPr="00CC7F78">
        <w:rPr>
          <w:rFonts w:ascii="Arial" w:hAnsi="Arial" w:cs="Arial"/>
          <w:sz w:val="20"/>
          <w:szCs w:val="20"/>
        </w:rPr>
        <w:t xml:space="preserve">mlouvy </w:t>
      </w:r>
      <w:r w:rsidR="00F7755B" w:rsidRPr="00CC7F78">
        <w:rPr>
          <w:rFonts w:ascii="Arial" w:hAnsi="Arial" w:cs="Arial"/>
          <w:sz w:val="20"/>
          <w:szCs w:val="20"/>
        </w:rPr>
        <w:br/>
      </w:r>
      <w:r w:rsidR="00BD197B" w:rsidRPr="00CC7F78">
        <w:rPr>
          <w:rFonts w:ascii="Arial" w:hAnsi="Arial" w:cs="Arial"/>
          <w:sz w:val="20"/>
          <w:szCs w:val="20"/>
        </w:rPr>
        <w:t>a poskytnout jim při provádění kontroly potřebnou součinnost.</w:t>
      </w:r>
    </w:p>
    <w:p w14:paraId="76D45067" w14:textId="77777777" w:rsidR="001540BD" w:rsidRPr="00CC7F78" w:rsidRDefault="001540BD" w:rsidP="003A1BFB">
      <w:pPr>
        <w:tabs>
          <w:tab w:val="left" w:pos="426"/>
        </w:tabs>
        <w:spacing w:after="120" w:line="240" w:lineRule="auto"/>
        <w:ind w:left="420" w:hanging="420"/>
        <w:jc w:val="both"/>
        <w:rPr>
          <w:rFonts w:ascii="Arial" w:hAnsi="Arial" w:cs="Arial"/>
          <w:sz w:val="20"/>
          <w:szCs w:val="20"/>
        </w:rPr>
      </w:pPr>
    </w:p>
    <w:p w14:paraId="4C7DCC51" w14:textId="707F6A7E" w:rsidR="00BD197B" w:rsidRPr="00CC7F78" w:rsidRDefault="00BD197B" w:rsidP="00172340">
      <w:pPr>
        <w:tabs>
          <w:tab w:val="left" w:pos="426"/>
        </w:tabs>
        <w:spacing w:after="0" w:line="240" w:lineRule="auto"/>
        <w:jc w:val="center"/>
        <w:rPr>
          <w:rFonts w:ascii="Arial" w:hAnsi="Arial" w:cs="Arial"/>
          <w:b/>
          <w:sz w:val="20"/>
          <w:szCs w:val="20"/>
        </w:rPr>
      </w:pPr>
      <w:r w:rsidRPr="00CC7F78">
        <w:rPr>
          <w:rFonts w:ascii="Arial" w:hAnsi="Arial" w:cs="Arial"/>
          <w:b/>
          <w:sz w:val="20"/>
          <w:szCs w:val="20"/>
        </w:rPr>
        <w:t>XV.</w:t>
      </w:r>
    </w:p>
    <w:p w14:paraId="632554D7" w14:textId="6D4C302D" w:rsidR="00172340" w:rsidRPr="00CC7F78" w:rsidRDefault="00172340" w:rsidP="003A1BFB">
      <w:pPr>
        <w:tabs>
          <w:tab w:val="left" w:pos="426"/>
        </w:tabs>
        <w:spacing w:after="120" w:line="240" w:lineRule="auto"/>
        <w:jc w:val="center"/>
        <w:rPr>
          <w:rFonts w:ascii="Arial" w:hAnsi="Arial" w:cs="Arial"/>
          <w:b/>
          <w:sz w:val="20"/>
          <w:szCs w:val="20"/>
        </w:rPr>
      </w:pPr>
      <w:r w:rsidRPr="00CC7F78">
        <w:rPr>
          <w:rFonts w:ascii="Arial" w:hAnsi="Arial" w:cs="Arial"/>
          <w:b/>
          <w:sz w:val="20"/>
          <w:szCs w:val="20"/>
        </w:rPr>
        <w:t>Závěrečná ustanovení</w:t>
      </w:r>
    </w:p>
    <w:p w14:paraId="111423FC" w14:textId="7F623CA0" w:rsidR="00BD197B" w:rsidRPr="00CC7F78" w:rsidRDefault="00BF282E" w:rsidP="00904019">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Tato </w:t>
      </w:r>
      <w:r w:rsidR="00F07532" w:rsidRPr="00CC7F78">
        <w:rPr>
          <w:rFonts w:ascii="Arial" w:hAnsi="Arial" w:cs="Arial"/>
          <w:sz w:val="20"/>
          <w:szCs w:val="20"/>
        </w:rPr>
        <w:t>S</w:t>
      </w:r>
      <w:r w:rsidRPr="00CC7F78">
        <w:rPr>
          <w:rFonts w:ascii="Arial" w:hAnsi="Arial" w:cs="Arial"/>
          <w:sz w:val="20"/>
          <w:szCs w:val="20"/>
        </w:rPr>
        <w:t>mlouva nabývá platnosti dnem jejího uzavření, tj. dnem podpisu oběma smluvními stranami (jejich oprávněnými zástupci)</w:t>
      </w:r>
      <w:r w:rsidR="00F07532" w:rsidRPr="00CC7F78">
        <w:rPr>
          <w:rFonts w:ascii="Arial" w:hAnsi="Arial" w:cs="Arial"/>
          <w:sz w:val="20"/>
          <w:szCs w:val="20"/>
        </w:rPr>
        <w:t>, a účinnosti dnem uveřejnění v registru smluv</w:t>
      </w:r>
      <w:r w:rsidRPr="00CC7F78">
        <w:rPr>
          <w:rFonts w:ascii="Arial" w:hAnsi="Arial" w:cs="Arial"/>
          <w:sz w:val="20"/>
          <w:szCs w:val="20"/>
        </w:rPr>
        <w:t>.</w:t>
      </w:r>
      <w:r w:rsidR="007C21CA" w:rsidRPr="00CC7F78">
        <w:rPr>
          <w:rFonts w:ascii="Arial" w:hAnsi="Arial" w:cs="Arial"/>
          <w:sz w:val="20"/>
          <w:szCs w:val="20"/>
        </w:rPr>
        <w:t xml:space="preserve"> Uveřejnění v registru smluv zajistí Objednatel.</w:t>
      </w:r>
    </w:p>
    <w:p w14:paraId="39FBA6ED" w14:textId="198F55AA" w:rsidR="00CB77C7" w:rsidRPr="00CC7F78" w:rsidRDefault="00CB77C7" w:rsidP="00904019">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Obě strany prohlašují a podpisy svých zástupců potvrzují, že se seznámily s celým textem této smlouvy včetně jejích příloh, že obsahu této </w:t>
      </w:r>
      <w:r w:rsidR="004C1D6D" w:rsidRPr="00CC7F78">
        <w:rPr>
          <w:rFonts w:ascii="Arial" w:hAnsi="Arial" w:cs="Arial"/>
          <w:sz w:val="20"/>
          <w:szCs w:val="20"/>
        </w:rPr>
        <w:t>S</w:t>
      </w:r>
      <w:r w:rsidRPr="00CC7F78">
        <w:rPr>
          <w:rFonts w:ascii="Arial" w:hAnsi="Arial" w:cs="Arial"/>
          <w:sz w:val="20"/>
          <w:szCs w:val="20"/>
        </w:rPr>
        <w:t xml:space="preserve">mlouvy </w:t>
      </w:r>
      <w:r w:rsidR="00AF44CB" w:rsidRPr="00CC7F78">
        <w:rPr>
          <w:rFonts w:ascii="Arial" w:hAnsi="Arial" w:cs="Arial"/>
          <w:sz w:val="20"/>
          <w:szCs w:val="20"/>
        </w:rPr>
        <w:t xml:space="preserve">a přílohám k této </w:t>
      </w:r>
      <w:r w:rsidR="004C1D6D" w:rsidRPr="00CC7F78">
        <w:rPr>
          <w:rFonts w:ascii="Arial" w:hAnsi="Arial" w:cs="Arial"/>
          <w:sz w:val="20"/>
          <w:szCs w:val="20"/>
        </w:rPr>
        <w:t>S</w:t>
      </w:r>
      <w:r w:rsidR="00AF44CB" w:rsidRPr="00CC7F78">
        <w:rPr>
          <w:rFonts w:ascii="Arial" w:hAnsi="Arial" w:cs="Arial"/>
          <w:sz w:val="20"/>
          <w:szCs w:val="20"/>
        </w:rPr>
        <w:t xml:space="preserve">mlouvě porozuměly, s obsahem této </w:t>
      </w:r>
      <w:r w:rsidR="004C1D6D" w:rsidRPr="00CC7F78">
        <w:rPr>
          <w:rFonts w:ascii="Arial" w:hAnsi="Arial" w:cs="Arial"/>
          <w:sz w:val="20"/>
          <w:szCs w:val="20"/>
        </w:rPr>
        <w:t>S</w:t>
      </w:r>
      <w:r w:rsidR="00AF44CB" w:rsidRPr="00CC7F78">
        <w:rPr>
          <w:rFonts w:ascii="Arial" w:hAnsi="Arial" w:cs="Arial"/>
          <w:sz w:val="20"/>
          <w:szCs w:val="20"/>
        </w:rPr>
        <w:t xml:space="preserve">mlouvy a jejích příloh souhlasí a že tato </w:t>
      </w:r>
      <w:r w:rsidR="004C1D6D" w:rsidRPr="00CC7F78">
        <w:rPr>
          <w:rFonts w:ascii="Arial" w:hAnsi="Arial" w:cs="Arial"/>
          <w:sz w:val="20"/>
          <w:szCs w:val="20"/>
        </w:rPr>
        <w:t>S</w:t>
      </w:r>
      <w:r w:rsidR="00AF44CB" w:rsidRPr="00CC7F78">
        <w:rPr>
          <w:rFonts w:ascii="Arial" w:hAnsi="Arial" w:cs="Arial"/>
          <w:sz w:val="20"/>
          <w:szCs w:val="20"/>
        </w:rPr>
        <w:t>mlouva nebyla sjednána v tísni a za nápadně nevýhodných podmínek pro kteroukoli z nich.</w:t>
      </w:r>
    </w:p>
    <w:p w14:paraId="063F98FC" w14:textId="3C5347AE" w:rsidR="00AF44CB" w:rsidRPr="00CC7F78" w:rsidRDefault="00C2498A" w:rsidP="00904019">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Není-li konkrétní věc v této smlouvě </w:t>
      </w:r>
      <w:r w:rsidR="004C1D6D" w:rsidRPr="00CC7F78">
        <w:rPr>
          <w:rFonts w:ascii="Arial" w:hAnsi="Arial" w:cs="Arial"/>
          <w:sz w:val="20"/>
          <w:szCs w:val="20"/>
        </w:rPr>
        <w:t xml:space="preserve">a jejích přílohách </w:t>
      </w:r>
      <w:r w:rsidRPr="00CC7F78">
        <w:rPr>
          <w:rFonts w:ascii="Arial" w:hAnsi="Arial" w:cs="Arial"/>
          <w:sz w:val="20"/>
          <w:szCs w:val="20"/>
        </w:rPr>
        <w:t xml:space="preserve">řešena, budou se smluvní strany řídit </w:t>
      </w:r>
      <w:r w:rsidR="007C21CA" w:rsidRPr="00CC7F78">
        <w:rPr>
          <w:rFonts w:ascii="Arial" w:hAnsi="Arial" w:cs="Arial"/>
          <w:sz w:val="20"/>
          <w:szCs w:val="20"/>
        </w:rPr>
        <w:t>Výzvou</w:t>
      </w:r>
      <w:r w:rsidRPr="00CC7F78">
        <w:rPr>
          <w:rFonts w:ascii="Arial" w:hAnsi="Arial" w:cs="Arial"/>
          <w:sz w:val="20"/>
          <w:szCs w:val="20"/>
        </w:rPr>
        <w:t xml:space="preserve"> </w:t>
      </w:r>
      <w:r w:rsidR="004C1D6D" w:rsidRPr="00CC7F78">
        <w:rPr>
          <w:rFonts w:ascii="Arial" w:hAnsi="Arial" w:cs="Arial"/>
          <w:sz w:val="20"/>
          <w:szCs w:val="20"/>
        </w:rPr>
        <w:t>O</w:t>
      </w:r>
      <w:r w:rsidRPr="00CC7F78">
        <w:rPr>
          <w:rFonts w:ascii="Arial" w:hAnsi="Arial" w:cs="Arial"/>
          <w:sz w:val="20"/>
          <w:szCs w:val="20"/>
        </w:rPr>
        <w:t>bjednatele</w:t>
      </w:r>
      <w:r w:rsidR="007C21CA" w:rsidRPr="00CC7F78">
        <w:rPr>
          <w:rFonts w:ascii="Arial" w:hAnsi="Arial" w:cs="Arial"/>
          <w:sz w:val="20"/>
          <w:szCs w:val="20"/>
        </w:rPr>
        <w:t xml:space="preserve"> k podání nabídky</w:t>
      </w:r>
      <w:r w:rsidRPr="00CC7F78">
        <w:rPr>
          <w:rFonts w:ascii="Arial" w:hAnsi="Arial" w:cs="Arial"/>
          <w:sz w:val="20"/>
          <w:szCs w:val="20"/>
        </w:rPr>
        <w:t xml:space="preserve"> na tuto veřejnou zakázku, nabídkou </w:t>
      </w:r>
      <w:r w:rsidR="004C1D6D" w:rsidRPr="00CC7F78">
        <w:rPr>
          <w:rFonts w:ascii="Arial" w:hAnsi="Arial" w:cs="Arial"/>
          <w:sz w:val="20"/>
          <w:szCs w:val="20"/>
        </w:rPr>
        <w:t>Z</w:t>
      </w:r>
      <w:r w:rsidRPr="00CC7F78">
        <w:rPr>
          <w:rFonts w:ascii="Arial" w:hAnsi="Arial" w:cs="Arial"/>
          <w:sz w:val="20"/>
          <w:szCs w:val="20"/>
        </w:rPr>
        <w:t>hotovitele na tuto zakázku a příslušnými obecně závaznými právními předpisy České republiky.</w:t>
      </w:r>
    </w:p>
    <w:p w14:paraId="50DCA894" w14:textId="77777777" w:rsidR="00C2498A" w:rsidRPr="00CC7F78" w:rsidRDefault="001B519A" w:rsidP="003A1BFB">
      <w:pPr>
        <w:tabs>
          <w:tab w:val="left" w:pos="426"/>
        </w:tabs>
        <w:spacing w:after="120" w:line="240" w:lineRule="auto"/>
        <w:ind w:left="420"/>
        <w:jc w:val="both"/>
        <w:rPr>
          <w:rFonts w:ascii="Arial" w:hAnsi="Arial" w:cs="Arial"/>
          <w:sz w:val="20"/>
          <w:szCs w:val="20"/>
        </w:rPr>
      </w:pPr>
      <w:r w:rsidRPr="00CC7F78">
        <w:rPr>
          <w:rFonts w:ascii="Arial" w:hAnsi="Arial" w:cs="Arial"/>
          <w:sz w:val="20"/>
          <w:szCs w:val="20"/>
        </w:rPr>
        <w:tab/>
      </w:r>
      <w:r w:rsidR="00C2498A" w:rsidRPr="00CC7F78">
        <w:rPr>
          <w:rFonts w:ascii="Arial" w:hAnsi="Arial" w:cs="Arial"/>
          <w:sz w:val="20"/>
          <w:szCs w:val="20"/>
        </w:rPr>
        <w:t>Tento smluvní vztah</w:t>
      </w:r>
      <w:r w:rsidR="00CE4E56" w:rsidRPr="00CC7F78">
        <w:rPr>
          <w:rFonts w:ascii="Arial" w:hAnsi="Arial" w:cs="Arial"/>
          <w:sz w:val="20"/>
          <w:szCs w:val="20"/>
        </w:rPr>
        <w:t xml:space="preserve"> se v plném rozsahu a</w:t>
      </w:r>
      <w:r w:rsidR="00C2498A" w:rsidRPr="00CC7F78">
        <w:rPr>
          <w:rFonts w:ascii="Arial" w:hAnsi="Arial" w:cs="Arial"/>
          <w:sz w:val="20"/>
          <w:szCs w:val="20"/>
        </w:rPr>
        <w:t xml:space="preserve"> bez jakýchkoli výjimek řídí právním </w:t>
      </w:r>
      <w:r w:rsidR="008205E0" w:rsidRPr="00CC7F78">
        <w:rPr>
          <w:rFonts w:ascii="Arial" w:hAnsi="Arial" w:cs="Arial"/>
          <w:sz w:val="20"/>
          <w:szCs w:val="20"/>
        </w:rPr>
        <w:t xml:space="preserve">řádem České republiky a případné spory mezi účastníky této </w:t>
      </w:r>
      <w:r w:rsidR="004C1D6D" w:rsidRPr="00CC7F78">
        <w:rPr>
          <w:rFonts w:ascii="Arial" w:hAnsi="Arial" w:cs="Arial"/>
          <w:sz w:val="20"/>
          <w:szCs w:val="20"/>
        </w:rPr>
        <w:t>S</w:t>
      </w:r>
      <w:r w:rsidR="008205E0" w:rsidRPr="00CC7F78">
        <w:rPr>
          <w:rFonts w:ascii="Arial" w:hAnsi="Arial" w:cs="Arial"/>
          <w:sz w:val="20"/>
          <w:szCs w:val="20"/>
        </w:rPr>
        <w:t>mlouvy budou projednány a rozhodnuty příslušnými soudy České republiky.</w:t>
      </w:r>
    </w:p>
    <w:p w14:paraId="3C3C15F9" w14:textId="328FD5AF" w:rsidR="00D96AB5" w:rsidRPr="00CC7F78" w:rsidRDefault="00D96AB5" w:rsidP="00996E70">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Smluvní strany se dohodly, že pokud se některé ujednání této </w:t>
      </w:r>
      <w:r w:rsidR="004C1D6D" w:rsidRPr="00CC7F78">
        <w:rPr>
          <w:rFonts w:ascii="Arial" w:hAnsi="Arial" w:cs="Arial"/>
          <w:sz w:val="20"/>
          <w:szCs w:val="20"/>
        </w:rPr>
        <w:t>S</w:t>
      </w:r>
      <w:r w:rsidRPr="00CC7F78">
        <w:rPr>
          <w:rFonts w:ascii="Arial" w:hAnsi="Arial" w:cs="Arial"/>
          <w:sz w:val="20"/>
          <w:szCs w:val="20"/>
        </w:rPr>
        <w:t xml:space="preserve">mlouvy stane oproti důvodnému očekávání v důsledku změny obecně závazného právního předpisu neplatným, nezakládá to neplatnost ostatních ujednání této </w:t>
      </w:r>
      <w:r w:rsidR="004C1D6D" w:rsidRPr="00CC7F78">
        <w:rPr>
          <w:rFonts w:ascii="Arial" w:hAnsi="Arial" w:cs="Arial"/>
          <w:sz w:val="20"/>
          <w:szCs w:val="20"/>
        </w:rPr>
        <w:t>S</w:t>
      </w:r>
      <w:r w:rsidRPr="00CC7F78">
        <w:rPr>
          <w:rFonts w:ascii="Arial" w:hAnsi="Arial" w:cs="Arial"/>
          <w:sz w:val="20"/>
          <w:szCs w:val="20"/>
        </w:rPr>
        <w:t xml:space="preserve">mlouvy. Smluvní strany se zavazují, že k písemné výzvě kterékoli z nich přistoupí druhá smluvní strana k uzavření písemného dodatku k této </w:t>
      </w:r>
      <w:r w:rsidR="004C1D6D" w:rsidRPr="00CC7F78">
        <w:rPr>
          <w:rFonts w:ascii="Arial" w:hAnsi="Arial" w:cs="Arial"/>
          <w:sz w:val="20"/>
          <w:szCs w:val="20"/>
        </w:rPr>
        <w:t>S</w:t>
      </w:r>
      <w:r w:rsidRPr="00CC7F78">
        <w:rPr>
          <w:rFonts w:ascii="Arial" w:hAnsi="Arial" w:cs="Arial"/>
          <w:sz w:val="20"/>
          <w:szCs w:val="20"/>
        </w:rPr>
        <w:t xml:space="preserve">mlouvě, </w:t>
      </w:r>
      <w:r w:rsidRPr="00CC7F78">
        <w:rPr>
          <w:rFonts w:ascii="Arial" w:hAnsi="Arial" w:cs="Arial"/>
          <w:sz w:val="20"/>
          <w:szCs w:val="20"/>
        </w:rPr>
        <w:lastRenderedPageBreak/>
        <w:t>kterým nahradí ujednání, které se stalo neplatným ujednáním novým, jehož účel a smysl bude co nejbližší ujednání původnímu, ale takovým, aby bylo platné a účinné.</w:t>
      </w:r>
    </w:p>
    <w:p w14:paraId="6823D3FC" w14:textId="06CE1976" w:rsidR="00D96AB5" w:rsidRPr="00CC7F78" w:rsidRDefault="009D53EE" w:rsidP="00996E70">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Smluvní strany se dohodly, že doručování písemností dle této smlouvy bude probíhat prostřednictvím </w:t>
      </w:r>
      <w:r w:rsidR="00F941D7" w:rsidRPr="00CC7F78">
        <w:rPr>
          <w:rFonts w:ascii="Arial" w:hAnsi="Arial" w:cs="Arial"/>
          <w:sz w:val="20"/>
          <w:szCs w:val="20"/>
        </w:rPr>
        <w:t xml:space="preserve">e-mailové komunikace, či </w:t>
      </w:r>
      <w:r w:rsidRPr="00CC7F78">
        <w:rPr>
          <w:rFonts w:ascii="Arial" w:hAnsi="Arial" w:cs="Arial"/>
          <w:sz w:val="20"/>
          <w:szCs w:val="20"/>
        </w:rPr>
        <w:t>datových schránek</w:t>
      </w:r>
      <w:r w:rsidR="004E17DB" w:rsidRPr="00CC7F78">
        <w:rPr>
          <w:rFonts w:ascii="Arial" w:hAnsi="Arial" w:cs="Arial"/>
          <w:sz w:val="20"/>
          <w:szCs w:val="20"/>
        </w:rPr>
        <w:t>.</w:t>
      </w:r>
    </w:p>
    <w:p w14:paraId="6260C0E6" w14:textId="6F0D5AE7" w:rsidR="00CC1AE5" w:rsidRPr="00CC7F78" w:rsidRDefault="00AC5D86" w:rsidP="00CC1AE5">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 xml:space="preserve">Tato </w:t>
      </w:r>
      <w:r w:rsidR="004C1D6D" w:rsidRPr="00CC7F78">
        <w:rPr>
          <w:rFonts w:ascii="Arial" w:hAnsi="Arial" w:cs="Arial"/>
          <w:sz w:val="20"/>
          <w:szCs w:val="20"/>
        </w:rPr>
        <w:t>S</w:t>
      </w:r>
      <w:r w:rsidRPr="00CC7F78">
        <w:rPr>
          <w:rFonts w:ascii="Arial" w:hAnsi="Arial" w:cs="Arial"/>
          <w:sz w:val="20"/>
          <w:szCs w:val="20"/>
        </w:rPr>
        <w:t xml:space="preserve">mlouva o dílo je sepsána ve </w:t>
      </w:r>
      <w:r w:rsidR="00F07532" w:rsidRPr="00CC7F78">
        <w:rPr>
          <w:rFonts w:ascii="Arial" w:hAnsi="Arial" w:cs="Arial"/>
          <w:sz w:val="20"/>
          <w:szCs w:val="20"/>
        </w:rPr>
        <w:t>dvou</w:t>
      </w:r>
      <w:r w:rsidRPr="00CC7F78">
        <w:rPr>
          <w:rFonts w:ascii="Arial" w:hAnsi="Arial" w:cs="Arial"/>
          <w:sz w:val="20"/>
          <w:szCs w:val="20"/>
        </w:rPr>
        <w:t xml:space="preserve"> vyhotoveních, z nichž po podpisu statutárním zástupcem </w:t>
      </w:r>
      <w:r w:rsidR="004C1D6D" w:rsidRPr="00CC7F78">
        <w:rPr>
          <w:rFonts w:ascii="Arial" w:hAnsi="Arial" w:cs="Arial"/>
          <w:sz w:val="20"/>
          <w:szCs w:val="20"/>
        </w:rPr>
        <w:t>Z</w:t>
      </w:r>
      <w:r w:rsidRPr="00CC7F78">
        <w:rPr>
          <w:rFonts w:ascii="Arial" w:hAnsi="Arial" w:cs="Arial"/>
          <w:sz w:val="20"/>
          <w:szCs w:val="20"/>
        </w:rPr>
        <w:t xml:space="preserve">hotovitele a </w:t>
      </w:r>
      <w:r w:rsidR="004C1D6D" w:rsidRPr="00CC7F78">
        <w:rPr>
          <w:rFonts w:ascii="Arial" w:hAnsi="Arial" w:cs="Arial"/>
          <w:sz w:val="20"/>
          <w:szCs w:val="20"/>
        </w:rPr>
        <w:t>O</w:t>
      </w:r>
      <w:r w:rsidRPr="00CC7F78">
        <w:rPr>
          <w:rFonts w:ascii="Arial" w:hAnsi="Arial" w:cs="Arial"/>
          <w:sz w:val="20"/>
          <w:szCs w:val="20"/>
        </w:rPr>
        <w:t xml:space="preserve">bjednatele obdrží </w:t>
      </w:r>
      <w:r w:rsidR="00F07532" w:rsidRPr="00CC7F78">
        <w:rPr>
          <w:rFonts w:ascii="Arial" w:hAnsi="Arial" w:cs="Arial"/>
          <w:sz w:val="20"/>
          <w:szCs w:val="20"/>
        </w:rPr>
        <w:t>jedno</w:t>
      </w:r>
      <w:r w:rsidRPr="00CC7F78">
        <w:rPr>
          <w:rFonts w:ascii="Arial" w:hAnsi="Arial" w:cs="Arial"/>
          <w:sz w:val="20"/>
          <w:szCs w:val="20"/>
        </w:rPr>
        <w:t xml:space="preserve"> podepsan</w:t>
      </w:r>
      <w:r w:rsidR="00F07532" w:rsidRPr="00CC7F78">
        <w:rPr>
          <w:rFonts w:ascii="Arial" w:hAnsi="Arial" w:cs="Arial"/>
          <w:sz w:val="20"/>
          <w:szCs w:val="20"/>
        </w:rPr>
        <w:t>é</w:t>
      </w:r>
      <w:r w:rsidRPr="00CC7F78">
        <w:rPr>
          <w:rFonts w:ascii="Arial" w:hAnsi="Arial" w:cs="Arial"/>
          <w:sz w:val="20"/>
          <w:szCs w:val="20"/>
        </w:rPr>
        <w:t xml:space="preserve"> vyhotovení </w:t>
      </w:r>
      <w:r w:rsidR="004C1D6D" w:rsidRPr="00CC7F78">
        <w:rPr>
          <w:rFonts w:ascii="Arial" w:hAnsi="Arial" w:cs="Arial"/>
          <w:sz w:val="20"/>
          <w:szCs w:val="20"/>
        </w:rPr>
        <w:t>O</w:t>
      </w:r>
      <w:r w:rsidRPr="00CC7F78">
        <w:rPr>
          <w:rFonts w:ascii="Arial" w:hAnsi="Arial" w:cs="Arial"/>
          <w:sz w:val="20"/>
          <w:szCs w:val="20"/>
        </w:rPr>
        <w:t xml:space="preserve">bjednatel a </w:t>
      </w:r>
      <w:r w:rsidR="00F07532" w:rsidRPr="00CC7F78">
        <w:rPr>
          <w:rFonts w:ascii="Arial" w:hAnsi="Arial" w:cs="Arial"/>
          <w:sz w:val="20"/>
          <w:szCs w:val="20"/>
        </w:rPr>
        <w:t>jedno podepsané</w:t>
      </w:r>
      <w:r w:rsidRPr="00CC7F78">
        <w:rPr>
          <w:rFonts w:ascii="Arial" w:hAnsi="Arial" w:cs="Arial"/>
          <w:sz w:val="20"/>
          <w:szCs w:val="20"/>
        </w:rPr>
        <w:t xml:space="preserve"> vyhotovení </w:t>
      </w:r>
      <w:r w:rsidR="004C1D6D" w:rsidRPr="00CC7F78">
        <w:rPr>
          <w:rFonts w:ascii="Arial" w:hAnsi="Arial" w:cs="Arial"/>
          <w:sz w:val="20"/>
          <w:szCs w:val="20"/>
        </w:rPr>
        <w:t>Z</w:t>
      </w:r>
      <w:r w:rsidRPr="00CC7F78">
        <w:rPr>
          <w:rFonts w:ascii="Arial" w:hAnsi="Arial" w:cs="Arial"/>
          <w:sz w:val="20"/>
          <w:szCs w:val="20"/>
        </w:rPr>
        <w:t>hotovitel.</w:t>
      </w:r>
    </w:p>
    <w:p w14:paraId="73EBEB9A" w14:textId="266F093B" w:rsidR="004C1D6D" w:rsidRPr="00CC7F78" w:rsidRDefault="004C1D6D" w:rsidP="00996E70">
      <w:pPr>
        <w:pStyle w:val="Odstavecseseznamem"/>
        <w:numPr>
          <w:ilvl w:val="0"/>
          <w:numId w:val="21"/>
        </w:numPr>
        <w:tabs>
          <w:tab w:val="left" w:pos="567"/>
        </w:tabs>
        <w:spacing w:after="120" w:line="240" w:lineRule="auto"/>
        <w:ind w:left="426" w:hanging="426"/>
        <w:contextualSpacing w:val="0"/>
        <w:jc w:val="both"/>
        <w:rPr>
          <w:rFonts w:ascii="Arial" w:hAnsi="Arial" w:cs="Arial"/>
          <w:sz w:val="20"/>
          <w:szCs w:val="20"/>
        </w:rPr>
      </w:pPr>
      <w:r w:rsidRPr="00CC7F78">
        <w:rPr>
          <w:rFonts w:ascii="Arial" w:hAnsi="Arial" w:cs="Arial"/>
          <w:sz w:val="20"/>
          <w:szCs w:val="20"/>
        </w:rPr>
        <w:t>Nedílnou součástí této Smlouvy jsou následující přílohy:</w:t>
      </w:r>
    </w:p>
    <w:p w14:paraId="6CAE9DF0" w14:textId="7C853016" w:rsidR="007C21CA" w:rsidRPr="00CC7F78" w:rsidRDefault="007C21CA" w:rsidP="007C21CA">
      <w:pPr>
        <w:pStyle w:val="Odstavecseseznamem"/>
        <w:spacing w:after="120" w:line="240" w:lineRule="auto"/>
        <w:ind w:left="782"/>
        <w:contextualSpacing w:val="0"/>
        <w:jc w:val="both"/>
        <w:rPr>
          <w:rFonts w:ascii="Arial" w:hAnsi="Arial" w:cs="Arial"/>
          <w:sz w:val="20"/>
          <w:szCs w:val="20"/>
        </w:rPr>
      </w:pPr>
      <w:r w:rsidRPr="00CC7F78">
        <w:rPr>
          <w:rFonts w:ascii="Arial" w:hAnsi="Arial" w:cs="Arial"/>
          <w:sz w:val="20"/>
          <w:szCs w:val="20"/>
        </w:rPr>
        <w:t xml:space="preserve">Příloha č. 1: </w:t>
      </w:r>
      <w:r w:rsidRPr="00CC7F78">
        <w:rPr>
          <w:rFonts w:ascii="Arial" w:hAnsi="Arial" w:cs="Arial"/>
          <w:sz w:val="20"/>
          <w:szCs w:val="20"/>
        </w:rPr>
        <w:tab/>
        <w:t xml:space="preserve">Projektová dokumentace </w:t>
      </w:r>
    </w:p>
    <w:p w14:paraId="1DFD02D8" w14:textId="6FA83A9B" w:rsidR="007C21CA" w:rsidRPr="00CC7F78" w:rsidRDefault="007C21CA" w:rsidP="007C21CA">
      <w:pPr>
        <w:pStyle w:val="Odstavecseseznamem"/>
        <w:spacing w:after="120" w:line="240" w:lineRule="auto"/>
        <w:ind w:left="782"/>
        <w:contextualSpacing w:val="0"/>
        <w:jc w:val="both"/>
        <w:rPr>
          <w:rFonts w:ascii="Arial" w:hAnsi="Arial" w:cs="Arial"/>
          <w:sz w:val="20"/>
          <w:szCs w:val="20"/>
        </w:rPr>
      </w:pPr>
      <w:r w:rsidRPr="00CC7F78">
        <w:rPr>
          <w:rFonts w:ascii="Arial" w:hAnsi="Arial" w:cs="Arial"/>
          <w:sz w:val="20"/>
          <w:szCs w:val="20"/>
        </w:rPr>
        <w:t>Příloha č. 2:</w:t>
      </w:r>
      <w:r w:rsidR="00CC1AE5" w:rsidRPr="00CC7F78">
        <w:rPr>
          <w:rFonts w:ascii="Arial" w:hAnsi="Arial" w:cs="Arial"/>
          <w:sz w:val="20"/>
          <w:szCs w:val="20"/>
        </w:rPr>
        <w:tab/>
      </w:r>
      <w:r w:rsidRPr="00CC7F78">
        <w:rPr>
          <w:rFonts w:ascii="Arial" w:hAnsi="Arial" w:cs="Arial"/>
          <w:sz w:val="20"/>
          <w:szCs w:val="20"/>
        </w:rPr>
        <w:t>Položkový rozpočet – oceněné soupisy všech prací</w:t>
      </w:r>
    </w:p>
    <w:p w14:paraId="23DD3C7A" w14:textId="6772C290" w:rsidR="005C1B2E" w:rsidRPr="00CC7F78" w:rsidRDefault="005C1B2E" w:rsidP="007C21CA">
      <w:pPr>
        <w:pStyle w:val="Odstavecseseznamem"/>
        <w:spacing w:after="120" w:line="240" w:lineRule="auto"/>
        <w:ind w:left="782"/>
        <w:contextualSpacing w:val="0"/>
        <w:jc w:val="both"/>
        <w:rPr>
          <w:rFonts w:ascii="Arial" w:hAnsi="Arial" w:cs="Arial"/>
          <w:sz w:val="20"/>
          <w:szCs w:val="20"/>
        </w:rPr>
      </w:pPr>
      <w:r w:rsidRPr="00CC7F78">
        <w:rPr>
          <w:rFonts w:ascii="Arial" w:hAnsi="Arial" w:cs="Arial"/>
          <w:sz w:val="20"/>
          <w:szCs w:val="20"/>
        </w:rPr>
        <w:t>Příloha č. 3:</w:t>
      </w:r>
      <w:r w:rsidRPr="00CC7F78">
        <w:rPr>
          <w:rFonts w:ascii="Arial" w:hAnsi="Arial" w:cs="Arial"/>
          <w:sz w:val="20"/>
          <w:szCs w:val="20"/>
        </w:rPr>
        <w:tab/>
        <w:t>Harmonogram výstavby</w:t>
      </w:r>
    </w:p>
    <w:p w14:paraId="186FFA26" w14:textId="27CE4C64" w:rsidR="00F07532" w:rsidRPr="00CC7F78" w:rsidRDefault="00F07532" w:rsidP="003A1BFB">
      <w:pPr>
        <w:tabs>
          <w:tab w:val="left" w:pos="426"/>
        </w:tabs>
        <w:spacing w:after="120" w:line="240" w:lineRule="auto"/>
        <w:ind w:left="420" w:hanging="420"/>
        <w:jc w:val="both"/>
        <w:rPr>
          <w:rFonts w:ascii="Arial" w:hAnsi="Arial" w:cs="Arial"/>
          <w:sz w:val="20"/>
          <w:szCs w:val="20"/>
        </w:rPr>
      </w:pPr>
    </w:p>
    <w:p w14:paraId="30556AE6" w14:textId="77777777" w:rsidR="00CC1AE5" w:rsidRPr="00CC7F78" w:rsidRDefault="00CC1AE5" w:rsidP="003A1BFB">
      <w:pPr>
        <w:tabs>
          <w:tab w:val="left" w:pos="426"/>
        </w:tabs>
        <w:spacing w:after="120" w:line="240" w:lineRule="auto"/>
        <w:ind w:left="420" w:hanging="420"/>
        <w:jc w:val="both"/>
        <w:rPr>
          <w:rFonts w:ascii="Arial" w:hAnsi="Arial" w:cs="Arial"/>
          <w:sz w:val="20"/>
          <w:szCs w:val="20"/>
        </w:rPr>
      </w:pPr>
    </w:p>
    <w:tbl>
      <w:tblPr>
        <w:tblStyle w:val="Mkatabulky"/>
        <w:tblW w:w="892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252"/>
      </w:tblGrid>
      <w:tr w:rsidR="00F07532" w:rsidRPr="00CC7F78" w14:paraId="08E5DF75" w14:textId="77777777" w:rsidTr="00DB468D">
        <w:tc>
          <w:tcPr>
            <w:tcW w:w="4672" w:type="dxa"/>
          </w:tcPr>
          <w:p w14:paraId="6E11C934" w14:textId="555A9CF5" w:rsidR="00F07532" w:rsidRPr="00CC7F78" w:rsidRDefault="00F07532" w:rsidP="00DB468D">
            <w:pPr>
              <w:rPr>
                <w:rFonts w:ascii="Arial" w:hAnsi="Arial" w:cs="Arial"/>
              </w:rPr>
            </w:pPr>
            <w:r w:rsidRPr="00CC7F78">
              <w:rPr>
                <w:rFonts w:ascii="Arial" w:hAnsi="Arial" w:cs="Arial"/>
              </w:rPr>
              <w:t>V</w:t>
            </w:r>
            <w:r w:rsidR="00C8501A">
              <w:rPr>
                <w:rFonts w:ascii="Arial" w:hAnsi="Arial" w:cs="Arial"/>
              </w:rPr>
              <w:t> </w:t>
            </w:r>
            <w:r w:rsidR="00016DD9">
              <w:rPr>
                <w:rFonts w:ascii="Arial" w:hAnsi="Arial" w:cs="Arial"/>
              </w:rPr>
              <w:t>Brně</w:t>
            </w:r>
            <w:r w:rsidRPr="00CC7F78">
              <w:rPr>
                <w:rFonts w:ascii="Arial" w:hAnsi="Arial" w:cs="Arial"/>
              </w:rPr>
              <w:t xml:space="preserve"> dne……</w:t>
            </w:r>
            <w:proofErr w:type="gramStart"/>
            <w:r w:rsidRPr="00CC7F78">
              <w:rPr>
                <w:rFonts w:ascii="Arial" w:hAnsi="Arial" w:cs="Arial"/>
              </w:rPr>
              <w:t>…….</w:t>
            </w:r>
            <w:proofErr w:type="gramEnd"/>
          </w:p>
        </w:tc>
        <w:tc>
          <w:tcPr>
            <w:tcW w:w="4252" w:type="dxa"/>
          </w:tcPr>
          <w:p w14:paraId="3B60BAAA" w14:textId="77777777" w:rsidR="00F07532" w:rsidRPr="00CC7F78" w:rsidRDefault="00F07532" w:rsidP="00DB468D">
            <w:pPr>
              <w:rPr>
                <w:rFonts w:ascii="Arial" w:hAnsi="Arial" w:cs="Arial"/>
              </w:rPr>
            </w:pPr>
            <w:r w:rsidRPr="00CC7F78">
              <w:rPr>
                <w:rFonts w:ascii="Arial" w:hAnsi="Arial" w:cs="Arial"/>
              </w:rPr>
              <w:t xml:space="preserve">V </w:t>
            </w:r>
            <w:r w:rsidRPr="00C8501A">
              <w:rPr>
                <w:rFonts w:ascii="Arial" w:hAnsi="Arial" w:cs="Arial"/>
                <w:highlight w:val="cyan"/>
              </w:rPr>
              <w:t>…………</w:t>
            </w:r>
            <w:r w:rsidRPr="00CC7F78">
              <w:rPr>
                <w:rFonts w:ascii="Arial" w:hAnsi="Arial" w:cs="Arial"/>
              </w:rPr>
              <w:t xml:space="preserve"> dne</w:t>
            </w:r>
            <w:r w:rsidRPr="00C8501A">
              <w:rPr>
                <w:rFonts w:ascii="Arial" w:hAnsi="Arial" w:cs="Arial"/>
                <w:highlight w:val="cyan"/>
              </w:rPr>
              <w:t>……</w:t>
            </w:r>
            <w:proofErr w:type="gramStart"/>
            <w:r w:rsidRPr="00C8501A">
              <w:rPr>
                <w:rFonts w:ascii="Arial" w:hAnsi="Arial" w:cs="Arial"/>
                <w:highlight w:val="cyan"/>
              </w:rPr>
              <w:t>…….</w:t>
            </w:r>
            <w:proofErr w:type="gramEnd"/>
          </w:p>
        </w:tc>
      </w:tr>
      <w:tr w:rsidR="00F07532" w:rsidRPr="00CC7F78" w14:paraId="5AC78989" w14:textId="77777777" w:rsidTr="00DB468D">
        <w:trPr>
          <w:trHeight w:val="1140"/>
        </w:trPr>
        <w:tc>
          <w:tcPr>
            <w:tcW w:w="4672" w:type="dxa"/>
            <w:vAlign w:val="bottom"/>
          </w:tcPr>
          <w:p w14:paraId="75BA3ADB" w14:textId="77777777" w:rsidR="00F07532" w:rsidRPr="00CC7F78" w:rsidRDefault="00F07532" w:rsidP="00DB468D">
            <w:pPr>
              <w:jc w:val="center"/>
              <w:rPr>
                <w:rFonts w:ascii="Arial" w:hAnsi="Arial" w:cs="Arial"/>
              </w:rPr>
            </w:pPr>
          </w:p>
          <w:p w14:paraId="0470DBF9" w14:textId="77777777" w:rsidR="00F07532" w:rsidRPr="00CC7F78" w:rsidRDefault="00F07532" w:rsidP="00DB468D">
            <w:pPr>
              <w:jc w:val="center"/>
              <w:rPr>
                <w:rFonts w:ascii="Arial" w:hAnsi="Arial" w:cs="Arial"/>
              </w:rPr>
            </w:pPr>
          </w:p>
          <w:p w14:paraId="1B833339" w14:textId="77777777" w:rsidR="00F07532" w:rsidRPr="00CC7F78" w:rsidRDefault="00F07532" w:rsidP="00DB468D">
            <w:pPr>
              <w:jc w:val="center"/>
              <w:rPr>
                <w:rFonts w:ascii="Arial" w:hAnsi="Arial" w:cs="Arial"/>
              </w:rPr>
            </w:pPr>
          </w:p>
          <w:p w14:paraId="1350DB5D" w14:textId="6E65513E" w:rsidR="00F07532" w:rsidRPr="00CC7F78" w:rsidRDefault="00F07532" w:rsidP="00DB468D">
            <w:pPr>
              <w:jc w:val="center"/>
              <w:rPr>
                <w:rFonts w:ascii="Arial" w:hAnsi="Arial" w:cs="Arial"/>
              </w:rPr>
            </w:pPr>
          </w:p>
          <w:p w14:paraId="3FEAA525" w14:textId="77777777" w:rsidR="00CC1AE5" w:rsidRPr="00CC7F78" w:rsidRDefault="00CC1AE5" w:rsidP="00DB468D">
            <w:pPr>
              <w:jc w:val="center"/>
              <w:rPr>
                <w:rFonts w:ascii="Arial" w:hAnsi="Arial" w:cs="Arial"/>
              </w:rPr>
            </w:pPr>
          </w:p>
          <w:p w14:paraId="1FFC4778" w14:textId="77777777" w:rsidR="00F07532" w:rsidRPr="00CC7F78" w:rsidRDefault="00F07532" w:rsidP="00C8501A">
            <w:pPr>
              <w:rPr>
                <w:rFonts w:ascii="Arial" w:hAnsi="Arial" w:cs="Arial"/>
              </w:rPr>
            </w:pPr>
            <w:r w:rsidRPr="00CC7F78">
              <w:rPr>
                <w:rFonts w:ascii="Arial" w:hAnsi="Arial" w:cs="Arial"/>
              </w:rPr>
              <w:t>………………………………………</w:t>
            </w:r>
          </w:p>
        </w:tc>
        <w:tc>
          <w:tcPr>
            <w:tcW w:w="4252" w:type="dxa"/>
            <w:vAlign w:val="bottom"/>
          </w:tcPr>
          <w:p w14:paraId="2C4E816A" w14:textId="77777777" w:rsidR="00F07532" w:rsidRPr="00CC7F78" w:rsidRDefault="00F07532" w:rsidP="00DB468D">
            <w:pPr>
              <w:rPr>
                <w:rFonts w:ascii="Arial" w:hAnsi="Arial" w:cs="Arial"/>
              </w:rPr>
            </w:pPr>
            <w:r w:rsidRPr="00CC7F78">
              <w:rPr>
                <w:rFonts w:ascii="Arial" w:hAnsi="Arial" w:cs="Arial"/>
              </w:rPr>
              <w:t>………………………………………</w:t>
            </w:r>
          </w:p>
        </w:tc>
      </w:tr>
      <w:tr w:rsidR="00F07532" w:rsidRPr="00CC7F78" w14:paraId="23F72324" w14:textId="77777777" w:rsidTr="00C8501A">
        <w:trPr>
          <w:trHeight w:val="986"/>
        </w:trPr>
        <w:tc>
          <w:tcPr>
            <w:tcW w:w="4672" w:type="dxa"/>
            <w:vAlign w:val="bottom"/>
          </w:tcPr>
          <w:p w14:paraId="33F4384B" w14:textId="756ADDBF" w:rsidR="00F07532" w:rsidRPr="00CC7F78" w:rsidRDefault="00F07532" w:rsidP="00C8501A">
            <w:pPr>
              <w:rPr>
                <w:rFonts w:ascii="Arial" w:hAnsi="Arial" w:cs="Arial"/>
              </w:rPr>
            </w:pPr>
            <w:r w:rsidRPr="00CC7F78">
              <w:rPr>
                <w:rFonts w:ascii="Arial" w:hAnsi="Arial" w:cs="Arial"/>
              </w:rPr>
              <w:t>Objednatel:</w:t>
            </w:r>
          </w:p>
          <w:p w14:paraId="3B2061D3" w14:textId="7C513808" w:rsidR="00F07532" w:rsidRPr="00CC7F78" w:rsidRDefault="00016DD9" w:rsidP="00C8501A">
            <w:pPr>
              <w:rPr>
                <w:rFonts w:ascii="Arial" w:hAnsi="Arial" w:cs="Arial"/>
              </w:rPr>
            </w:pPr>
            <w:r>
              <w:rPr>
                <w:rFonts w:ascii="Arial" w:hAnsi="Arial" w:cs="Arial"/>
              </w:rPr>
              <w:t>Ing. Tomáš Mejzlík</w:t>
            </w:r>
          </w:p>
          <w:p w14:paraId="6455A78E" w14:textId="65CC1666" w:rsidR="00F07532" w:rsidRPr="00CC7F78" w:rsidRDefault="00016DD9" w:rsidP="00C8501A">
            <w:pPr>
              <w:rPr>
                <w:rFonts w:ascii="Arial" w:hAnsi="Arial" w:cs="Arial"/>
              </w:rPr>
            </w:pPr>
            <w:r>
              <w:rPr>
                <w:rFonts w:ascii="Arial" w:hAnsi="Arial" w:cs="Arial"/>
              </w:rPr>
              <w:t>ředitel</w:t>
            </w:r>
          </w:p>
        </w:tc>
        <w:tc>
          <w:tcPr>
            <w:tcW w:w="4252" w:type="dxa"/>
            <w:vAlign w:val="bottom"/>
          </w:tcPr>
          <w:p w14:paraId="361793B9" w14:textId="77777777" w:rsidR="00F07532" w:rsidRDefault="00F07532" w:rsidP="00C8501A">
            <w:pPr>
              <w:rPr>
                <w:rFonts w:ascii="Arial" w:hAnsi="Arial" w:cs="Arial"/>
              </w:rPr>
            </w:pPr>
            <w:r w:rsidRPr="00CC7F78">
              <w:rPr>
                <w:rFonts w:ascii="Arial" w:hAnsi="Arial" w:cs="Arial"/>
              </w:rPr>
              <w:t>Zhotovitel:</w:t>
            </w:r>
          </w:p>
          <w:p w14:paraId="482C7074" w14:textId="77777777" w:rsidR="00C8501A" w:rsidRPr="00C8501A" w:rsidRDefault="00C8501A" w:rsidP="00C8501A">
            <w:pPr>
              <w:rPr>
                <w:rFonts w:ascii="Arial" w:hAnsi="Arial" w:cs="Arial"/>
                <w:highlight w:val="cyan"/>
              </w:rPr>
            </w:pPr>
            <w:r w:rsidRPr="00C8501A">
              <w:rPr>
                <w:rFonts w:ascii="Arial" w:hAnsi="Arial" w:cs="Arial"/>
                <w:highlight w:val="cyan"/>
              </w:rPr>
              <w:t>……………</w:t>
            </w:r>
          </w:p>
          <w:p w14:paraId="4509CC80" w14:textId="74DCDEBD" w:rsidR="00C8501A" w:rsidRPr="00CC7F78" w:rsidRDefault="00C8501A" w:rsidP="00C8501A">
            <w:pPr>
              <w:rPr>
                <w:rFonts w:ascii="Arial" w:hAnsi="Arial" w:cs="Arial"/>
              </w:rPr>
            </w:pPr>
            <w:r w:rsidRPr="00C8501A">
              <w:rPr>
                <w:rFonts w:ascii="Arial" w:hAnsi="Arial" w:cs="Arial"/>
                <w:highlight w:val="cyan"/>
              </w:rPr>
              <w:t>…………………</w:t>
            </w:r>
          </w:p>
        </w:tc>
      </w:tr>
    </w:tbl>
    <w:p w14:paraId="7FA20582" w14:textId="29116DEF" w:rsidR="00304C41" w:rsidRPr="00CC7F78" w:rsidRDefault="00304C41">
      <w:pPr>
        <w:rPr>
          <w:rFonts w:ascii="Arial" w:hAnsi="Arial" w:cs="Arial"/>
          <w:sz w:val="20"/>
          <w:szCs w:val="20"/>
        </w:rPr>
      </w:pPr>
    </w:p>
    <w:sectPr w:rsidR="00304C41" w:rsidRPr="00CC7F78" w:rsidSect="00192287">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15E1" w14:textId="77777777" w:rsidR="00EE18BD" w:rsidRDefault="00EE18BD" w:rsidP="00A07998">
      <w:pPr>
        <w:spacing w:after="0" w:line="240" w:lineRule="auto"/>
      </w:pPr>
      <w:r>
        <w:separator/>
      </w:r>
    </w:p>
  </w:endnote>
  <w:endnote w:type="continuationSeparator" w:id="0">
    <w:p w14:paraId="1E88F9BC" w14:textId="77777777" w:rsidR="00EE18BD" w:rsidRDefault="00EE18BD" w:rsidP="00A0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8258"/>
      <w:docPartObj>
        <w:docPartGallery w:val="Page Numbers (Bottom of Page)"/>
        <w:docPartUnique/>
      </w:docPartObj>
    </w:sdtPr>
    <w:sdtEndPr>
      <w:rPr>
        <w:rFonts w:ascii="Arial" w:hAnsi="Arial" w:cs="Arial"/>
      </w:rPr>
    </w:sdtEndPr>
    <w:sdtContent>
      <w:p w14:paraId="6866EFAB" w14:textId="572C4092" w:rsidR="00D807B4" w:rsidRPr="00192287" w:rsidRDefault="00D807B4" w:rsidP="00D8085E">
        <w:pPr>
          <w:pStyle w:val="Zpat"/>
          <w:jc w:val="right"/>
          <w:rPr>
            <w:rFonts w:ascii="Arial" w:hAnsi="Arial" w:cs="Arial"/>
          </w:rPr>
        </w:pPr>
        <w:r w:rsidRPr="00192287">
          <w:rPr>
            <w:rFonts w:ascii="Arial" w:hAnsi="Arial" w:cs="Arial"/>
            <w:noProof/>
            <w:sz w:val="16"/>
            <w:szCs w:val="20"/>
          </w:rPr>
          <w:fldChar w:fldCharType="begin"/>
        </w:r>
        <w:r w:rsidRPr="00192287">
          <w:rPr>
            <w:rFonts w:ascii="Arial" w:hAnsi="Arial" w:cs="Arial"/>
            <w:noProof/>
            <w:sz w:val="16"/>
            <w:szCs w:val="20"/>
          </w:rPr>
          <w:instrText>PAGE   \* MERGEFORMAT</w:instrText>
        </w:r>
        <w:r w:rsidRPr="00192287">
          <w:rPr>
            <w:rFonts w:ascii="Arial" w:hAnsi="Arial" w:cs="Arial"/>
            <w:noProof/>
            <w:sz w:val="16"/>
            <w:szCs w:val="20"/>
          </w:rPr>
          <w:fldChar w:fldCharType="separate"/>
        </w:r>
        <w:r w:rsidR="00E321E0" w:rsidRPr="00192287">
          <w:rPr>
            <w:rFonts w:ascii="Arial" w:hAnsi="Arial" w:cs="Arial"/>
            <w:noProof/>
            <w:sz w:val="16"/>
            <w:szCs w:val="20"/>
          </w:rPr>
          <w:t>22</w:t>
        </w:r>
        <w:r w:rsidRPr="00192287">
          <w:rPr>
            <w:rFonts w:ascii="Arial" w:hAnsi="Arial" w:cs="Arial"/>
            <w:noProof/>
            <w:sz w:val="16"/>
            <w:szCs w:val="20"/>
          </w:rPr>
          <w:fldChar w:fldCharType="end"/>
        </w:r>
        <w:r w:rsidRPr="00192287">
          <w:rPr>
            <w:rFonts w:ascii="Arial" w:hAnsi="Arial" w:cs="Arial"/>
            <w:sz w:val="16"/>
            <w:szCs w:val="20"/>
          </w:rPr>
          <w:t xml:space="preserve"> / </w:t>
        </w:r>
        <w:r w:rsidRPr="00192287">
          <w:rPr>
            <w:rFonts w:ascii="Arial" w:hAnsi="Arial" w:cs="Arial"/>
            <w:sz w:val="16"/>
            <w:szCs w:val="20"/>
          </w:rPr>
          <w:fldChar w:fldCharType="begin"/>
        </w:r>
        <w:r w:rsidRPr="00192287">
          <w:rPr>
            <w:rFonts w:ascii="Arial" w:hAnsi="Arial" w:cs="Arial"/>
            <w:sz w:val="16"/>
            <w:szCs w:val="20"/>
          </w:rPr>
          <w:instrText xml:space="preserve"> NUMPAGES   \* MERGEFORMAT </w:instrText>
        </w:r>
        <w:r w:rsidRPr="00192287">
          <w:rPr>
            <w:rFonts w:ascii="Arial" w:hAnsi="Arial" w:cs="Arial"/>
            <w:sz w:val="16"/>
            <w:szCs w:val="20"/>
          </w:rPr>
          <w:fldChar w:fldCharType="separate"/>
        </w:r>
        <w:r w:rsidR="00E321E0" w:rsidRPr="00192287">
          <w:rPr>
            <w:rFonts w:ascii="Arial" w:hAnsi="Arial" w:cs="Arial"/>
            <w:noProof/>
            <w:sz w:val="16"/>
            <w:szCs w:val="20"/>
          </w:rPr>
          <w:t>23</w:t>
        </w:r>
        <w:r w:rsidRPr="00192287">
          <w:rPr>
            <w:rFonts w:ascii="Arial" w:hAnsi="Arial" w:cs="Arial"/>
            <w:sz w:val="16"/>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6E0D" w14:textId="2F6A000F" w:rsidR="00192287" w:rsidRDefault="00192287" w:rsidP="00192287">
    <w:pPr>
      <w:pStyle w:val="Zpat"/>
      <w:jc w:val="center"/>
    </w:pPr>
    <w:r w:rsidRPr="00192287">
      <w:rPr>
        <w:noProof/>
      </w:rPr>
      <w:drawing>
        <wp:inline distT="0" distB="0" distL="0" distR="0" wp14:anchorId="10910A15" wp14:editId="414C8F22">
          <wp:extent cx="5095875" cy="612269"/>
          <wp:effectExtent l="0" t="0" r="0" b="0"/>
          <wp:docPr id="1999138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3823" name=""/>
                  <pic:cNvPicPr/>
                </pic:nvPicPr>
                <pic:blipFill>
                  <a:blip r:embed="rId1"/>
                  <a:stretch>
                    <a:fillRect/>
                  </a:stretch>
                </pic:blipFill>
                <pic:spPr>
                  <a:xfrm>
                    <a:off x="0" y="0"/>
                    <a:ext cx="5109513" cy="6139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E85A" w14:textId="77777777" w:rsidR="00EE18BD" w:rsidRDefault="00EE18BD" w:rsidP="00A07998">
      <w:pPr>
        <w:spacing w:after="0" w:line="240" w:lineRule="auto"/>
      </w:pPr>
      <w:r>
        <w:separator/>
      </w:r>
    </w:p>
  </w:footnote>
  <w:footnote w:type="continuationSeparator" w:id="0">
    <w:p w14:paraId="569EB50A" w14:textId="77777777" w:rsidR="00EE18BD" w:rsidRDefault="00EE18BD" w:rsidP="00A0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4209" w14:textId="2C491D14" w:rsidR="00D807B4" w:rsidRDefault="00D807B4" w:rsidP="00343C47">
    <w:pPr>
      <w:pStyle w:val="Zhlav"/>
      <w:jc w:val="center"/>
      <w:rPr>
        <w:noProof/>
      </w:rPr>
    </w:pPr>
  </w:p>
  <w:p w14:paraId="3E1A5FF4" w14:textId="78CF4A4D" w:rsidR="00D807B4" w:rsidRDefault="00D807B4" w:rsidP="00C8646F">
    <w:pPr>
      <w:pStyle w:val="Zhlav"/>
    </w:pPr>
  </w:p>
  <w:p w14:paraId="43625E50" w14:textId="77777777" w:rsidR="00D807B4" w:rsidRDefault="00D807B4" w:rsidP="00C86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764"/>
    <w:multiLevelType w:val="hybridMultilevel"/>
    <w:tmpl w:val="AA749438"/>
    <w:lvl w:ilvl="0" w:tplc="FD369B6A">
      <w:start w:val="1"/>
      <w:numFmt w:val="lowerLetter"/>
      <w:lvlText w:val="%1)"/>
      <w:lvlJc w:val="left"/>
      <w:pPr>
        <w:ind w:left="792" w:hanging="360"/>
      </w:pPr>
      <w:rPr>
        <w:rFonts w:hint="default"/>
        <w:u w:val="none"/>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 w15:restartNumberingAfterBreak="0">
    <w:nsid w:val="05ED03BB"/>
    <w:multiLevelType w:val="hybridMultilevel"/>
    <w:tmpl w:val="955C6E76"/>
    <w:lvl w:ilvl="0" w:tplc="21DC4E30">
      <w:start w:val="1"/>
      <w:numFmt w:val="decimal"/>
      <w:lvlText w:val="%1."/>
      <w:lvlJc w:val="left"/>
      <w:pPr>
        <w:ind w:left="720" w:hanging="360"/>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D86997"/>
    <w:multiLevelType w:val="hybridMultilevel"/>
    <w:tmpl w:val="311C887E"/>
    <w:lvl w:ilvl="0" w:tplc="EC00510C">
      <w:start w:val="1"/>
      <w:numFmt w:val="decimal"/>
      <w:lvlText w:val="%1."/>
      <w:lvlJc w:val="left"/>
      <w:pPr>
        <w:ind w:left="780" w:hanging="420"/>
      </w:pPr>
      <w:rPr>
        <w:rFonts w:hint="default"/>
      </w:rPr>
    </w:lvl>
    <w:lvl w:ilvl="1" w:tplc="C06C97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618D6"/>
    <w:multiLevelType w:val="hybridMultilevel"/>
    <w:tmpl w:val="1DE42C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F50AE3"/>
    <w:multiLevelType w:val="hybridMultilevel"/>
    <w:tmpl w:val="8CCA9CD6"/>
    <w:lvl w:ilvl="0" w:tplc="98E8A19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36FE2"/>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7D4CE5"/>
    <w:multiLevelType w:val="hybridMultilevel"/>
    <w:tmpl w:val="1BC24F2C"/>
    <w:lvl w:ilvl="0" w:tplc="21DC4E30">
      <w:start w:val="1"/>
      <w:numFmt w:val="decimal"/>
      <w:lvlText w:val="%1."/>
      <w:lvlJc w:val="left"/>
      <w:pPr>
        <w:ind w:left="1440" w:hanging="360"/>
      </w:pPr>
      <w:rPr>
        <w:rFonts w:hint="default"/>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D867BBF"/>
    <w:multiLevelType w:val="hybridMultilevel"/>
    <w:tmpl w:val="1DE42C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E83D63"/>
    <w:multiLevelType w:val="hybridMultilevel"/>
    <w:tmpl w:val="5C44EEC0"/>
    <w:lvl w:ilvl="0" w:tplc="04050019">
      <w:start w:val="1"/>
      <w:numFmt w:val="lowerLetter"/>
      <w:lvlText w:val="%1."/>
      <w:lvlJc w:val="left"/>
      <w:pPr>
        <w:ind w:left="1152" w:hanging="360"/>
      </w:p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3EE64B2F"/>
    <w:multiLevelType w:val="hybridMultilevel"/>
    <w:tmpl w:val="BF70B336"/>
    <w:lvl w:ilvl="0" w:tplc="21DC4E30">
      <w:start w:val="1"/>
      <w:numFmt w:val="decimal"/>
      <w:lvlText w:val="%1."/>
      <w:lvlJc w:val="left"/>
      <w:pPr>
        <w:ind w:left="720" w:hanging="360"/>
      </w:pPr>
      <w:rPr>
        <w:rFonts w:hint="default"/>
        <w:sz w:val="20"/>
      </w:rPr>
    </w:lvl>
    <w:lvl w:ilvl="1" w:tplc="21DC4E30">
      <w:start w:val="1"/>
      <w:numFmt w:val="decimal"/>
      <w:lvlText w:val="%2."/>
      <w:lvlJc w:val="left"/>
      <w:pPr>
        <w:ind w:left="1440" w:hanging="360"/>
      </w:pPr>
      <w:rPr>
        <w:rFonts w:hint="default"/>
        <w:sz w:val="20"/>
      </w:rPr>
    </w:lvl>
    <w:lvl w:ilvl="2" w:tplc="04050019">
      <w:start w:val="1"/>
      <w:numFmt w:val="lowerLetter"/>
      <w:lvlText w:val="%3."/>
      <w:lvlJc w:val="left"/>
      <w:pPr>
        <w:ind w:left="720" w:hanging="360"/>
      </w:pPr>
    </w:lvl>
    <w:lvl w:ilvl="3" w:tplc="0405001B">
      <w:start w:val="1"/>
      <w:numFmt w:val="lowerRoman"/>
      <w:lvlText w:val="%4."/>
      <w:lvlJc w:val="righ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EC7065"/>
    <w:multiLevelType w:val="hybridMultilevel"/>
    <w:tmpl w:val="311C887E"/>
    <w:lvl w:ilvl="0" w:tplc="EC00510C">
      <w:start w:val="1"/>
      <w:numFmt w:val="decimal"/>
      <w:lvlText w:val="%1."/>
      <w:lvlJc w:val="left"/>
      <w:pPr>
        <w:ind w:left="780" w:hanging="420"/>
      </w:pPr>
      <w:rPr>
        <w:rFonts w:hint="default"/>
      </w:rPr>
    </w:lvl>
    <w:lvl w:ilvl="1" w:tplc="C06C97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9F5BB9"/>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3E4943"/>
    <w:multiLevelType w:val="hybridMultilevel"/>
    <w:tmpl w:val="56E4FDBE"/>
    <w:lvl w:ilvl="0" w:tplc="0DA4CE5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F21C97"/>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1031A1"/>
    <w:multiLevelType w:val="multilevel"/>
    <w:tmpl w:val="AEDA8FDE"/>
    <w:lvl w:ilvl="0">
      <w:start w:val="1"/>
      <w:numFmt w:val="none"/>
      <w:lvlText w:val="6."/>
      <w:lvlJc w:val="left"/>
      <w:pPr>
        <w:ind w:left="360" w:hanging="360"/>
      </w:pPr>
      <w:rPr>
        <w:rFonts w:hint="default"/>
      </w:rPr>
    </w:lvl>
    <w:lvl w:ilvl="1">
      <w:start w:val="1"/>
      <w:numFmt w:val="decimal"/>
      <w:lvlText w:val="6.%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F767C1"/>
    <w:multiLevelType w:val="hybridMultilevel"/>
    <w:tmpl w:val="AD1458F2"/>
    <w:lvl w:ilvl="0" w:tplc="21DC4E30">
      <w:start w:val="1"/>
      <w:numFmt w:val="decimal"/>
      <w:lvlText w:val="%1."/>
      <w:lvlJc w:val="left"/>
      <w:pPr>
        <w:ind w:left="720" w:hanging="360"/>
      </w:pPr>
      <w:rPr>
        <w:rFonts w:hint="default"/>
        <w:sz w:val="20"/>
      </w:rPr>
    </w:lvl>
    <w:lvl w:ilvl="1" w:tplc="21DC4E30">
      <w:start w:val="1"/>
      <w:numFmt w:val="decimal"/>
      <w:lvlText w:val="%2."/>
      <w:lvlJc w:val="left"/>
      <w:pPr>
        <w:ind w:left="1440" w:hanging="360"/>
      </w:pPr>
      <w:rPr>
        <w:rFonts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00894"/>
    <w:multiLevelType w:val="hybridMultilevel"/>
    <w:tmpl w:val="732A9C2C"/>
    <w:lvl w:ilvl="0" w:tplc="21DC4E30">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521B64"/>
    <w:multiLevelType w:val="hybridMultilevel"/>
    <w:tmpl w:val="DFC4E148"/>
    <w:lvl w:ilvl="0" w:tplc="66FE84D8">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703EBB"/>
    <w:multiLevelType w:val="hybridMultilevel"/>
    <w:tmpl w:val="D6CE3398"/>
    <w:lvl w:ilvl="0" w:tplc="0E6C9C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9" w15:restartNumberingAfterBreak="0">
    <w:nsid w:val="5AD430F3"/>
    <w:multiLevelType w:val="hybridMultilevel"/>
    <w:tmpl w:val="E276893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F845BE"/>
    <w:multiLevelType w:val="hybridMultilevel"/>
    <w:tmpl w:val="1BC24F2C"/>
    <w:lvl w:ilvl="0" w:tplc="21DC4E30">
      <w:start w:val="1"/>
      <w:numFmt w:val="decimal"/>
      <w:lvlText w:val="%1."/>
      <w:lvlJc w:val="left"/>
      <w:pPr>
        <w:ind w:left="1440" w:hanging="360"/>
      </w:pPr>
      <w:rPr>
        <w:rFonts w:hint="default"/>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E3D0A49"/>
    <w:multiLevelType w:val="hybridMultilevel"/>
    <w:tmpl w:val="6FD6FF3A"/>
    <w:lvl w:ilvl="0" w:tplc="04050019">
      <w:start w:val="1"/>
      <w:numFmt w:val="lowerLetter"/>
      <w:lvlText w:val="%1."/>
      <w:lvlJc w:val="left"/>
      <w:pPr>
        <w:ind w:left="1152" w:hanging="360"/>
      </w:pPr>
    </w:lvl>
    <w:lvl w:ilvl="1" w:tplc="EF308AB8">
      <w:start w:val="1"/>
      <w:numFmt w:val="decimal"/>
      <w:lvlText w:val="%2."/>
      <w:lvlJc w:val="left"/>
      <w:pPr>
        <w:ind w:left="1932" w:hanging="420"/>
      </w:pPr>
      <w:rPr>
        <w:rFonts w:hint="default"/>
      </w:rPr>
    </w:lvl>
    <w:lvl w:ilvl="2" w:tplc="04050019">
      <w:start w:val="1"/>
      <w:numFmt w:val="lowerLetter"/>
      <w:lvlText w:val="%3."/>
      <w:lvlJc w:val="lef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15:restartNumberingAfterBreak="0">
    <w:nsid w:val="5E9F3D03"/>
    <w:multiLevelType w:val="hybridMultilevel"/>
    <w:tmpl w:val="714C0936"/>
    <w:lvl w:ilvl="0" w:tplc="21DC4E30">
      <w:start w:val="1"/>
      <w:numFmt w:val="decimal"/>
      <w:lvlText w:val="%1."/>
      <w:lvlJc w:val="left"/>
      <w:pPr>
        <w:ind w:left="720" w:hanging="360"/>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0B6188"/>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0185E"/>
    <w:multiLevelType w:val="multilevel"/>
    <w:tmpl w:val="D1E6062A"/>
    <w:lvl w:ilvl="0">
      <w:start w:val="1"/>
      <w:numFmt w:val="decimal"/>
      <w:pStyle w:val="Nadpis1"/>
      <w:lvlText w:val="%1"/>
      <w:lvlJc w:val="left"/>
      <w:pPr>
        <w:tabs>
          <w:tab w:val="num" w:pos="855"/>
        </w:tabs>
        <w:ind w:left="855" w:hanging="855"/>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Nadpis2"/>
      <w:lvlText w:val="%1.%2"/>
      <w:lvlJc w:val="left"/>
      <w:pPr>
        <w:tabs>
          <w:tab w:val="num" w:pos="1145"/>
        </w:tabs>
        <w:ind w:left="425"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pStyle w:val="Nadpis4"/>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6A1459AD"/>
    <w:multiLevelType w:val="hybridMultilevel"/>
    <w:tmpl w:val="1BC24F2C"/>
    <w:lvl w:ilvl="0" w:tplc="21DC4E30">
      <w:start w:val="1"/>
      <w:numFmt w:val="decimal"/>
      <w:lvlText w:val="%1."/>
      <w:lvlJc w:val="left"/>
      <w:pPr>
        <w:ind w:left="1440" w:hanging="360"/>
      </w:pPr>
      <w:rPr>
        <w:rFonts w:hint="default"/>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FB77FB1"/>
    <w:multiLevelType w:val="hybridMultilevel"/>
    <w:tmpl w:val="1DE42C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3F5740"/>
    <w:multiLevelType w:val="hybridMultilevel"/>
    <w:tmpl w:val="569CFC86"/>
    <w:lvl w:ilvl="0" w:tplc="64B4C4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EE0AEE"/>
    <w:multiLevelType w:val="hybridMultilevel"/>
    <w:tmpl w:val="311C887E"/>
    <w:lvl w:ilvl="0" w:tplc="EC00510C">
      <w:start w:val="1"/>
      <w:numFmt w:val="decimal"/>
      <w:lvlText w:val="%1."/>
      <w:lvlJc w:val="left"/>
      <w:pPr>
        <w:ind w:left="780" w:hanging="420"/>
      </w:pPr>
      <w:rPr>
        <w:rFonts w:hint="default"/>
      </w:rPr>
    </w:lvl>
    <w:lvl w:ilvl="1" w:tplc="C06C97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9516439">
    <w:abstractNumId w:val="13"/>
  </w:num>
  <w:num w:numId="2" w16cid:durableId="1102842286">
    <w:abstractNumId w:val="26"/>
  </w:num>
  <w:num w:numId="3" w16cid:durableId="98377882">
    <w:abstractNumId w:val="28"/>
  </w:num>
  <w:num w:numId="4" w16cid:durableId="1406805179">
    <w:abstractNumId w:val="21"/>
  </w:num>
  <w:num w:numId="5" w16cid:durableId="377170113">
    <w:abstractNumId w:val="18"/>
  </w:num>
  <w:num w:numId="6" w16cid:durableId="1501968857">
    <w:abstractNumId w:val="19"/>
  </w:num>
  <w:num w:numId="7" w16cid:durableId="1931350264">
    <w:abstractNumId w:val="8"/>
  </w:num>
  <w:num w:numId="8" w16cid:durableId="1807309570">
    <w:abstractNumId w:val="22"/>
  </w:num>
  <w:num w:numId="9" w16cid:durableId="763847066">
    <w:abstractNumId w:val="4"/>
  </w:num>
  <w:num w:numId="10" w16cid:durableId="1980261416">
    <w:abstractNumId w:val="16"/>
  </w:num>
  <w:num w:numId="11" w16cid:durableId="768233201">
    <w:abstractNumId w:val="12"/>
  </w:num>
  <w:num w:numId="12" w16cid:durableId="459880111">
    <w:abstractNumId w:val="15"/>
  </w:num>
  <w:num w:numId="13" w16cid:durableId="34937273">
    <w:abstractNumId w:val="9"/>
  </w:num>
  <w:num w:numId="14" w16cid:durableId="1146897118">
    <w:abstractNumId w:val="25"/>
  </w:num>
  <w:num w:numId="15" w16cid:durableId="1782189847">
    <w:abstractNumId w:val="20"/>
  </w:num>
  <w:num w:numId="16" w16cid:durableId="1662734975">
    <w:abstractNumId w:val="6"/>
  </w:num>
  <w:num w:numId="17" w16cid:durableId="1553300127">
    <w:abstractNumId w:val="23"/>
  </w:num>
  <w:num w:numId="18" w16cid:durableId="1448354829">
    <w:abstractNumId w:val="5"/>
  </w:num>
  <w:num w:numId="19" w16cid:durableId="2043094066">
    <w:abstractNumId w:val="11"/>
  </w:num>
  <w:num w:numId="20" w16cid:durableId="1085878546">
    <w:abstractNumId w:val="2"/>
  </w:num>
  <w:num w:numId="21" w16cid:durableId="709183647">
    <w:abstractNumId w:val="10"/>
  </w:num>
  <w:num w:numId="22" w16cid:durableId="598610895">
    <w:abstractNumId w:val="1"/>
  </w:num>
  <w:num w:numId="23" w16cid:durableId="367947352">
    <w:abstractNumId w:val="3"/>
  </w:num>
  <w:num w:numId="24" w16cid:durableId="1496141683">
    <w:abstractNumId w:val="7"/>
  </w:num>
  <w:num w:numId="25" w16cid:durableId="757024432">
    <w:abstractNumId w:val="0"/>
  </w:num>
  <w:num w:numId="26" w16cid:durableId="540675172">
    <w:abstractNumId w:val="27"/>
  </w:num>
  <w:num w:numId="27" w16cid:durableId="1867407951">
    <w:abstractNumId w:val="24"/>
  </w:num>
  <w:num w:numId="28" w16cid:durableId="4229939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5410655">
    <w:abstractNumId w:val="17"/>
  </w:num>
  <w:num w:numId="30" w16cid:durableId="828637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5C"/>
    <w:rsid w:val="00000FAC"/>
    <w:rsid w:val="00001D3D"/>
    <w:rsid w:val="00002CF8"/>
    <w:rsid w:val="0000737A"/>
    <w:rsid w:val="00010259"/>
    <w:rsid w:val="00011F2D"/>
    <w:rsid w:val="00016DD9"/>
    <w:rsid w:val="00020083"/>
    <w:rsid w:val="00020E8E"/>
    <w:rsid w:val="00023BED"/>
    <w:rsid w:val="0002427C"/>
    <w:rsid w:val="00026819"/>
    <w:rsid w:val="00030B0D"/>
    <w:rsid w:val="000325D6"/>
    <w:rsid w:val="00033F68"/>
    <w:rsid w:val="00035DE0"/>
    <w:rsid w:val="000371C4"/>
    <w:rsid w:val="0004196A"/>
    <w:rsid w:val="000439E2"/>
    <w:rsid w:val="00047CB9"/>
    <w:rsid w:val="000514FE"/>
    <w:rsid w:val="00051E76"/>
    <w:rsid w:val="0005272E"/>
    <w:rsid w:val="00053FEE"/>
    <w:rsid w:val="00055156"/>
    <w:rsid w:val="00055B1C"/>
    <w:rsid w:val="00060C90"/>
    <w:rsid w:val="0006119C"/>
    <w:rsid w:val="00061A1A"/>
    <w:rsid w:val="00061B4D"/>
    <w:rsid w:val="00063DC1"/>
    <w:rsid w:val="0006446E"/>
    <w:rsid w:val="00065627"/>
    <w:rsid w:val="00066102"/>
    <w:rsid w:val="000672E4"/>
    <w:rsid w:val="000719B7"/>
    <w:rsid w:val="000723E4"/>
    <w:rsid w:val="000746D5"/>
    <w:rsid w:val="000818C4"/>
    <w:rsid w:val="00082B52"/>
    <w:rsid w:val="00085942"/>
    <w:rsid w:val="00086632"/>
    <w:rsid w:val="00093575"/>
    <w:rsid w:val="00096055"/>
    <w:rsid w:val="000A057C"/>
    <w:rsid w:val="000A10FA"/>
    <w:rsid w:val="000A1DE5"/>
    <w:rsid w:val="000A2C09"/>
    <w:rsid w:val="000A2D43"/>
    <w:rsid w:val="000A6D72"/>
    <w:rsid w:val="000A7FA9"/>
    <w:rsid w:val="000B33BB"/>
    <w:rsid w:val="000B705A"/>
    <w:rsid w:val="000C03B9"/>
    <w:rsid w:val="000C1BC2"/>
    <w:rsid w:val="000C3DB2"/>
    <w:rsid w:val="000C5BA9"/>
    <w:rsid w:val="000C68C5"/>
    <w:rsid w:val="000D29FD"/>
    <w:rsid w:val="000D2FE7"/>
    <w:rsid w:val="000D3934"/>
    <w:rsid w:val="000D44C0"/>
    <w:rsid w:val="000D78E7"/>
    <w:rsid w:val="000E0723"/>
    <w:rsid w:val="000E0E32"/>
    <w:rsid w:val="000E17C2"/>
    <w:rsid w:val="000E3B10"/>
    <w:rsid w:val="000E5730"/>
    <w:rsid w:val="000E5948"/>
    <w:rsid w:val="000F0710"/>
    <w:rsid w:val="000F3CE7"/>
    <w:rsid w:val="000F624A"/>
    <w:rsid w:val="000F6AC5"/>
    <w:rsid w:val="000F71B2"/>
    <w:rsid w:val="00112615"/>
    <w:rsid w:val="0011301C"/>
    <w:rsid w:val="00113340"/>
    <w:rsid w:val="00113546"/>
    <w:rsid w:val="001151C6"/>
    <w:rsid w:val="00116DE9"/>
    <w:rsid w:val="001209C2"/>
    <w:rsid w:val="00121341"/>
    <w:rsid w:val="00121A7A"/>
    <w:rsid w:val="001220E0"/>
    <w:rsid w:val="0012340E"/>
    <w:rsid w:val="00125120"/>
    <w:rsid w:val="001262C6"/>
    <w:rsid w:val="0013332C"/>
    <w:rsid w:val="00133A87"/>
    <w:rsid w:val="00135F42"/>
    <w:rsid w:val="00137434"/>
    <w:rsid w:val="001377D8"/>
    <w:rsid w:val="00141246"/>
    <w:rsid w:val="00141D8B"/>
    <w:rsid w:val="0014210B"/>
    <w:rsid w:val="0014228F"/>
    <w:rsid w:val="00144AFB"/>
    <w:rsid w:val="00147CD1"/>
    <w:rsid w:val="001503F4"/>
    <w:rsid w:val="00151298"/>
    <w:rsid w:val="00151967"/>
    <w:rsid w:val="00152100"/>
    <w:rsid w:val="0015214C"/>
    <w:rsid w:val="001536C4"/>
    <w:rsid w:val="001540BD"/>
    <w:rsid w:val="001565C6"/>
    <w:rsid w:val="0015725A"/>
    <w:rsid w:val="001574F3"/>
    <w:rsid w:val="001641F6"/>
    <w:rsid w:val="00172340"/>
    <w:rsid w:val="001750D6"/>
    <w:rsid w:val="00175799"/>
    <w:rsid w:val="001774DC"/>
    <w:rsid w:val="00181196"/>
    <w:rsid w:val="00181B37"/>
    <w:rsid w:val="00183535"/>
    <w:rsid w:val="001848EB"/>
    <w:rsid w:val="001856A6"/>
    <w:rsid w:val="00191382"/>
    <w:rsid w:val="00192287"/>
    <w:rsid w:val="0019278F"/>
    <w:rsid w:val="00194642"/>
    <w:rsid w:val="00195F3F"/>
    <w:rsid w:val="001A05CB"/>
    <w:rsid w:val="001A1425"/>
    <w:rsid w:val="001A1827"/>
    <w:rsid w:val="001A4225"/>
    <w:rsid w:val="001B028B"/>
    <w:rsid w:val="001B0992"/>
    <w:rsid w:val="001B27B2"/>
    <w:rsid w:val="001B519A"/>
    <w:rsid w:val="001B547B"/>
    <w:rsid w:val="001B64C1"/>
    <w:rsid w:val="001C1623"/>
    <w:rsid w:val="001C172C"/>
    <w:rsid w:val="001C2DBD"/>
    <w:rsid w:val="001C486D"/>
    <w:rsid w:val="001D03A1"/>
    <w:rsid w:val="001D1150"/>
    <w:rsid w:val="001D11F1"/>
    <w:rsid w:val="001D1A6D"/>
    <w:rsid w:val="001D4509"/>
    <w:rsid w:val="001D6CC2"/>
    <w:rsid w:val="001D75BD"/>
    <w:rsid w:val="001E1E94"/>
    <w:rsid w:val="001E6D8A"/>
    <w:rsid w:val="001F22C2"/>
    <w:rsid w:val="001F34FF"/>
    <w:rsid w:val="001F3511"/>
    <w:rsid w:val="001F4EA2"/>
    <w:rsid w:val="00200505"/>
    <w:rsid w:val="00201FBA"/>
    <w:rsid w:val="002022E9"/>
    <w:rsid w:val="002039E6"/>
    <w:rsid w:val="00203B4E"/>
    <w:rsid w:val="00203E3E"/>
    <w:rsid w:val="00204E9F"/>
    <w:rsid w:val="00206910"/>
    <w:rsid w:val="00211871"/>
    <w:rsid w:val="00212841"/>
    <w:rsid w:val="00213177"/>
    <w:rsid w:val="0021429A"/>
    <w:rsid w:val="00214769"/>
    <w:rsid w:val="00217A94"/>
    <w:rsid w:val="002243B8"/>
    <w:rsid w:val="00225EB1"/>
    <w:rsid w:val="00225F28"/>
    <w:rsid w:val="002264C7"/>
    <w:rsid w:val="00226C19"/>
    <w:rsid w:val="00227A2F"/>
    <w:rsid w:val="00230601"/>
    <w:rsid w:val="00232447"/>
    <w:rsid w:val="00236F04"/>
    <w:rsid w:val="00237BA1"/>
    <w:rsid w:val="0024079D"/>
    <w:rsid w:val="00242584"/>
    <w:rsid w:val="00244630"/>
    <w:rsid w:val="002469CA"/>
    <w:rsid w:val="0024791F"/>
    <w:rsid w:val="00250FE9"/>
    <w:rsid w:val="00251AED"/>
    <w:rsid w:val="00251E63"/>
    <w:rsid w:val="00253663"/>
    <w:rsid w:val="002550AC"/>
    <w:rsid w:val="00257834"/>
    <w:rsid w:val="00263DC7"/>
    <w:rsid w:val="00266CE3"/>
    <w:rsid w:val="002674F9"/>
    <w:rsid w:val="00267AD5"/>
    <w:rsid w:val="00272CAA"/>
    <w:rsid w:val="00274FB3"/>
    <w:rsid w:val="00275D1A"/>
    <w:rsid w:val="002772BE"/>
    <w:rsid w:val="0028034E"/>
    <w:rsid w:val="00280F4B"/>
    <w:rsid w:val="00283771"/>
    <w:rsid w:val="00283D94"/>
    <w:rsid w:val="00285AE3"/>
    <w:rsid w:val="00286473"/>
    <w:rsid w:val="002867A6"/>
    <w:rsid w:val="00286EF1"/>
    <w:rsid w:val="002906D3"/>
    <w:rsid w:val="0029345D"/>
    <w:rsid w:val="002950E5"/>
    <w:rsid w:val="002A0A76"/>
    <w:rsid w:val="002A0CB7"/>
    <w:rsid w:val="002A549A"/>
    <w:rsid w:val="002B1194"/>
    <w:rsid w:val="002B15D2"/>
    <w:rsid w:val="002B221C"/>
    <w:rsid w:val="002B6467"/>
    <w:rsid w:val="002C1161"/>
    <w:rsid w:val="002C1686"/>
    <w:rsid w:val="002C41D4"/>
    <w:rsid w:val="002C59AD"/>
    <w:rsid w:val="002C68A7"/>
    <w:rsid w:val="002D29FB"/>
    <w:rsid w:val="002D3EC0"/>
    <w:rsid w:val="002D484D"/>
    <w:rsid w:val="002D510E"/>
    <w:rsid w:val="002E0430"/>
    <w:rsid w:val="002E12B6"/>
    <w:rsid w:val="002E2592"/>
    <w:rsid w:val="002E27EF"/>
    <w:rsid w:val="002E30AF"/>
    <w:rsid w:val="002E42C5"/>
    <w:rsid w:val="002E6E2D"/>
    <w:rsid w:val="002F07DF"/>
    <w:rsid w:val="002F333B"/>
    <w:rsid w:val="002F4EB3"/>
    <w:rsid w:val="002F5377"/>
    <w:rsid w:val="002F54DE"/>
    <w:rsid w:val="00301A51"/>
    <w:rsid w:val="00301D8E"/>
    <w:rsid w:val="00304C41"/>
    <w:rsid w:val="00305E88"/>
    <w:rsid w:val="0031110C"/>
    <w:rsid w:val="00311213"/>
    <w:rsid w:val="00312672"/>
    <w:rsid w:val="003126BE"/>
    <w:rsid w:val="003140EB"/>
    <w:rsid w:val="00314568"/>
    <w:rsid w:val="0031457C"/>
    <w:rsid w:val="00316091"/>
    <w:rsid w:val="003203D6"/>
    <w:rsid w:val="00320F3F"/>
    <w:rsid w:val="00324684"/>
    <w:rsid w:val="003248AE"/>
    <w:rsid w:val="0033089C"/>
    <w:rsid w:val="0033618C"/>
    <w:rsid w:val="00341A77"/>
    <w:rsid w:val="00342A01"/>
    <w:rsid w:val="00343C47"/>
    <w:rsid w:val="003443EA"/>
    <w:rsid w:val="00344FCE"/>
    <w:rsid w:val="00346124"/>
    <w:rsid w:val="00347B0D"/>
    <w:rsid w:val="00347EEB"/>
    <w:rsid w:val="00350127"/>
    <w:rsid w:val="003511BB"/>
    <w:rsid w:val="00351206"/>
    <w:rsid w:val="003521B1"/>
    <w:rsid w:val="00353157"/>
    <w:rsid w:val="003535A4"/>
    <w:rsid w:val="003546E8"/>
    <w:rsid w:val="00356A24"/>
    <w:rsid w:val="0035761E"/>
    <w:rsid w:val="003627A3"/>
    <w:rsid w:val="0036435B"/>
    <w:rsid w:val="0036443D"/>
    <w:rsid w:val="0036590C"/>
    <w:rsid w:val="00366B90"/>
    <w:rsid w:val="00370E45"/>
    <w:rsid w:val="003725CF"/>
    <w:rsid w:val="00376061"/>
    <w:rsid w:val="0037722D"/>
    <w:rsid w:val="003773C3"/>
    <w:rsid w:val="00380094"/>
    <w:rsid w:val="00381358"/>
    <w:rsid w:val="00383270"/>
    <w:rsid w:val="003835B6"/>
    <w:rsid w:val="00384022"/>
    <w:rsid w:val="0038510E"/>
    <w:rsid w:val="0038520B"/>
    <w:rsid w:val="00387CA3"/>
    <w:rsid w:val="003917B1"/>
    <w:rsid w:val="003923E9"/>
    <w:rsid w:val="00394509"/>
    <w:rsid w:val="0039568B"/>
    <w:rsid w:val="0039642F"/>
    <w:rsid w:val="003964E2"/>
    <w:rsid w:val="00396C48"/>
    <w:rsid w:val="00396E33"/>
    <w:rsid w:val="003973BB"/>
    <w:rsid w:val="003A11D7"/>
    <w:rsid w:val="003A1BFB"/>
    <w:rsid w:val="003A4EF6"/>
    <w:rsid w:val="003A7BC3"/>
    <w:rsid w:val="003B266E"/>
    <w:rsid w:val="003B37E6"/>
    <w:rsid w:val="003B5BCA"/>
    <w:rsid w:val="003B7A03"/>
    <w:rsid w:val="003C0085"/>
    <w:rsid w:val="003C0336"/>
    <w:rsid w:val="003C06D0"/>
    <w:rsid w:val="003C2DB5"/>
    <w:rsid w:val="003C4E77"/>
    <w:rsid w:val="003C5774"/>
    <w:rsid w:val="003C65DB"/>
    <w:rsid w:val="003C7A35"/>
    <w:rsid w:val="003D15DD"/>
    <w:rsid w:val="003D3A22"/>
    <w:rsid w:val="003D6053"/>
    <w:rsid w:val="003D75C2"/>
    <w:rsid w:val="003E06A3"/>
    <w:rsid w:val="003E38CE"/>
    <w:rsid w:val="003E3FCC"/>
    <w:rsid w:val="003E4C00"/>
    <w:rsid w:val="003E4E26"/>
    <w:rsid w:val="003E512B"/>
    <w:rsid w:val="003E5E82"/>
    <w:rsid w:val="003E623F"/>
    <w:rsid w:val="003E6EC5"/>
    <w:rsid w:val="003E734E"/>
    <w:rsid w:val="003F0F49"/>
    <w:rsid w:val="003F1290"/>
    <w:rsid w:val="003F331A"/>
    <w:rsid w:val="003F4E51"/>
    <w:rsid w:val="003F58DC"/>
    <w:rsid w:val="003F7035"/>
    <w:rsid w:val="003F7981"/>
    <w:rsid w:val="00400845"/>
    <w:rsid w:val="00401FC8"/>
    <w:rsid w:val="00403777"/>
    <w:rsid w:val="00403DBC"/>
    <w:rsid w:val="00405414"/>
    <w:rsid w:val="004069DF"/>
    <w:rsid w:val="004074ED"/>
    <w:rsid w:val="00407EC8"/>
    <w:rsid w:val="00411215"/>
    <w:rsid w:val="00411516"/>
    <w:rsid w:val="004116A6"/>
    <w:rsid w:val="0041182E"/>
    <w:rsid w:val="004126DD"/>
    <w:rsid w:val="00413132"/>
    <w:rsid w:val="0041472C"/>
    <w:rsid w:val="00415D7F"/>
    <w:rsid w:val="004236AE"/>
    <w:rsid w:val="00425E5B"/>
    <w:rsid w:val="00427C4A"/>
    <w:rsid w:val="00427C7B"/>
    <w:rsid w:val="004321E2"/>
    <w:rsid w:val="00434B9A"/>
    <w:rsid w:val="00435521"/>
    <w:rsid w:val="004358A0"/>
    <w:rsid w:val="00436EBF"/>
    <w:rsid w:val="004370F5"/>
    <w:rsid w:val="00441473"/>
    <w:rsid w:val="00443A6A"/>
    <w:rsid w:val="00443C41"/>
    <w:rsid w:val="00445074"/>
    <w:rsid w:val="004472E9"/>
    <w:rsid w:val="00447B46"/>
    <w:rsid w:val="0045155C"/>
    <w:rsid w:val="00455649"/>
    <w:rsid w:val="004565E4"/>
    <w:rsid w:val="00456902"/>
    <w:rsid w:val="00456CE3"/>
    <w:rsid w:val="004603DC"/>
    <w:rsid w:val="0046390D"/>
    <w:rsid w:val="00463A25"/>
    <w:rsid w:val="004669A0"/>
    <w:rsid w:val="004670C3"/>
    <w:rsid w:val="00467150"/>
    <w:rsid w:val="0047017A"/>
    <w:rsid w:val="0047017D"/>
    <w:rsid w:val="00470577"/>
    <w:rsid w:val="00472038"/>
    <w:rsid w:val="00475A63"/>
    <w:rsid w:val="00475C8A"/>
    <w:rsid w:val="00475F78"/>
    <w:rsid w:val="00476B3F"/>
    <w:rsid w:val="004800E6"/>
    <w:rsid w:val="00482630"/>
    <w:rsid w:val="004862E7"/>
    <w:rsid w:val="00487C73"/>
    <w:rsid w:val="00494126"/>
    <w:rsid w:val="00495D82"/>
    <w:rsid w:val="00495EF1"/>
    <w:rsid w:val="00496C30"/>
    <w:rsid w:val="004A1CB1"/>
    <w:rsid w:val="004A2368"/>
    <w:rsid w:val="004A2BAE"/>
    <w:rsid w:val="004A3EBC"/>
    <w:rsid w:val="004A46C1"/>
    <w:rsid w:val="004A5AE3"/>
    <w:rsid w:val="004A797E"/>
    <w:rsid w:val="004A7B73"/>
    <w:rsid w:val="004A7F86"/>
    <w:rsid w:val="004B0A8A"/>
    <w:rsid w:val="004B3C5E"/>
    <w:rsid w:val="004B4D14"/>
    <w:rsid w:val="004B5CDE"/>
    <w:rsid w:val="004B68E9"/>
    <w:rsid w:val="004B7781"/>
    <w:rsid w:val="004C1D6D"/>
    <w:rsid w:val="004C2256"/>
    <w:rsid w:val="004C23A5"/>
    <w:rsid w:val="004C2719"/>
    <w:rsid w:val="004C4A36"/>
    <w:rsid w:val="004C506D"/>
    <w:rsid w:val="004C50C4"/>
    <w:rsid w:val="004C567C"/>
    <w:rsid w:val="004C5C9E"/>
    <w:rsid w:val="004D1330"/>
    <w:rsid w:val="004D201A"/>
    <w:rsid w:val="004D3A2E"/>
    <w:rsid w:val="004D3E32"/>
    <w:rsid w:val="004D43A6"/>
    <w:rsid w:val="004D46A2"/>
    <w:rsid w:val="004D4E71"/>
    <w:rsid w:val="004D4E87"/>
    <w:rsid w:val="004D5D3D"/>
    <w:rsid w:val="004D6FD5"/>
    <w:rsid w:val="004E1311"/>
    <w:rsid w:val="004E157A"/>
    <w:rsid w:val="004E17DB"/>
    <w:rsid w:val="004E19CD"/>
    <w:rsid w:val="004E27FE"/>
    <w:rsid w:val="004E536C"/>
    <w:rsid w:val="004E5ACD"/>
    <w:rsid w:val="004E605D"/>
    <w:rsid w:val="004F243B"/>
    <w:rsid w:val="004F4826"/>
    <w:rsid w:val="00502957"/>
    <w:rsid w:val="00504F55"/>
    <w:rsid w:val="00506838"/>
    <w:rsid w:val="005118D7"/>
    <w:rsid w:val="00512CD1"/>
    <w:rsid w:val="0051360B"/>
    <w:rsid w:val="00514147"/>
    <w:rsid w:val="0051432F"/>
    <w:rsid w:val="00514C33"/>
    <w:rsid w:val="0051697C"/>
    <w:rsid w:val="00517035"/>
    <w:rsid w:val="005171D1"/>
    <w:rsid w:val="005212C7"/>
    <w:rsid w:val="00521A73"/>
    <w:rsid w:val="0052235A"/>
    <w:rsid w:val="005232EC"/>
    <w:rsid w:val="00524E85"/>
    <w:rsid w:val="00526793"/>
    <w:rsid w:val="005328F3"/>
    <w:rsid w:val="00532B24"/>
    <w:rsid w:val="00533CEB"/>
    <w:rsid w:val="005402A9"/>
    <w:rsid w:val="00541341"/>
    <w:rsid w:val="00541614"/>
    <w:rsid w:val="0054172F"/>
    <w:rsid w:val="005428FE"/>
    <w:rsid w:val="005467FB"/>
    <w:rsid w:val="005507C0"/>
    <w:rsid w:val="00550EE2"/>
    <w:rsid w:val="0055302C"/>
    <w:rsid w:val="00553C64"/>
    <w:rsid w:val="00556631"/>
    <w:rsid w:val="00562EEC"/>
    <w:rsid w:val="0056385F"/>
    <w:rsid w:val="0056415E"/>
    <w:rsid w:val="00566F4E"/>
    <w:rsid w:val="00566F6B"/>
    <w:rsid w:val="005679F5"/>
    <w:rsid w:val="00573A75"/>
    <w:rsid w:val="00577CD5"/>
    <w:rsid w:val="00580935"/>
    <w:rsid w:val="00581419"/>
    <w:rsid w:val="00582313"/>
    <w:rsid w:val="0058240F"/>
    <w:rsid w:val="0058340B"/>
    <w:rsid w:val="00583764"/>
    <w:rsid w:val="005837B2"/>
    <w:rsid w:val="00585EFF"/>
    <w:rsid w:val="00587B51"/>
    <w:rsid w:val="00590D57"/>
    <w:rsid w:val="0059144F"/>
    <w:rsid w:val="005924FF"/>
    <w:rsid w:val="00592CCC"/>
    <w:rsid w:val="005945FE"/>
    <w:rsid w:val="00595522"/>
    <w:rsid w:val="00596928"/>
    <w:rsid w:val="005A0EAD"/>
    <w:rsid w:val="005A11CE"/>
    <w:rsid w:val="005A1466"/>
    <w:rsid w:val="005A3224"/>
    <w:rsid w:val="005A5E5C"/>
    <w:rsid w:val="005A67BA"/>
    <w:rsid w:val="005B0B1B"/>
    <w:rsid w:val="005B3B32"/>
    <w:rsid w:val="005B474A"/>
    <w:rsid w:val="005B6A69"/>
    <w:rsid w:val="005B795E"/>
    <w:rsid w:val="005C0B07"/>
    <w:rsid w:val="005C1B2E"/>
    <w:rsid w:val="005C3EC7"/>
    <w:rsid w:val="005C4830"/>
    <w:rsid w:val="005C4935"/>
    <w:rsid w:val="005C5498"/>
    <w:rsid w:val="005C5684"/>
    <w:rsid w:val="005C57D1"/>
    <w:rsid w:val="005C67EC"/>
    <w:rsid w:val="005C711F"/>
    <w:rsid w:val="005D0C8A"/>
    <w:rsid w:val="005D2059"/>
    <w:rsid w:val="005D3AD8"/>
    <w:rsid w:val="005D4D58"/>
    <w:rsid w:val="005D7742"/>
    <w:rsid w:val="005D7E90"/>
    <w:rsid w:val="005E0742"/>
    <w:rsid w:val="005E0A04"/>
    <w:rsid w:val="005E1AF9"/>
    <w:rsid w:val="005E30D2"/>
    <w:rsid w:val="005E4C05"/>
    <w:rsid w:val="005E4CC4"/>
    <w:rsid w:val="005E6B84"/>
    <w:rsid w:val="005E76D2"/>
    <w:rsid w:val="005F3E41"/>
    <w:rsid w:val="005F6F8D"/>
    <w:rsid w:val="006013CE"/>
    <w:rsid w:val="006015DE"/>
    <w:rsid w:val="0060196F"/>
    <w:rsid w:val="0060307F"/>
    <w:rsid w:val="006073CC"/>
    <w:rsid w:val="00607C91"/>
    <w:rsid w:val="0061069E"/>
    <w:rsid w:val="00611BD6"/>
    <w:rsid w:val="0061212E"/>
    <w:rsid w:val="00612278"/>
    <w:rsid w:val="00613FF3"/>
    <w:rsid w:val="00614BC6"/>
    <w:rsid w:val="0061525A"/>
    <w:rsid w:val="006165C4"/>
    <w:rsid w:val="0061661F"/>
    <w:rsid w:val="006169B0"/>
    <w:rsid w:val="00617732"/>
    <w:rsid w:val="0062013E"/>
    <w:rsid w:val="00621545"/>
    <w:rsid w:val="0062322F"/>
    <w:rsid w:val="006232EA"/>
    <w:rsid w:val="00624F1B"/>
    <w:rsid w:val="00627943"/>
    <w:rsid w:val="00630F1E"/>
    <w:rsid w:val="0063159E"/>
    <w:rsid w:val="00631983"/>
    <w:rsid w:val="00631B9B"/>
    <w:rsid w:val="00631CB2"/>
    <w:rsid w:val="00632B50"/>
    <w:rsid w:val="00632FB6"/>
    <w:rsid w:val="00634FC5"/>
    <w:rsid w:val="006361E4"/>
    <w:rsid w:val="006407B9"/>
    <w:rsid w:val="00643FA1"/>
    <w:rsid w:val="0064636C"/>
    <w:rsid w:val="00646A27"/>
    <w:rsid w:val="00650127"/>
    <w:rsid w:val="00651301"/>
    <w:rsid w:val="00653A2E"/>
    <w:rsid w:val="00654300"/>
    <w:rsid w:val="006574EF"/>
    <w:rsid w:val="00657847"/>
    <w:rsid w:val="00657E6F"/>
    <w:rsid w:val="00663C83"/>
    <w:rsid w:val="006650E2"/>
    <w:rsid w:val="00665408"/>
    <w:rsid w:val="00665B10"/>
    <w:rsid w:val="00665BD1"/>
    <w:rsid w:val="00671673"/>
    <w:rsid w:val="00673B25"/>
    <w:rsid w:val="006771D8"/>
    <w:rsid w:val="00677D1C"/>
    <w:rsid w:val="006815FD"/>
    <w:rsid w:val="0068298C"/>
    <w:rsid w:val="00683C72"/>
    <w:rsid w:val="00685295"/>
    <w:rsid w:val="0068596B"/>
    <w:rsid w:val="00686B54"/>
    <w:rsid w:val="00687ED8"/>
    <w:rsid w:val="006923AB"/>
    <w:rsid w:val="00692437"/>
    <w:rsid w:val="006924D0"/>
    <w:rsid w:val="00692B4B"/>
    <w:rsid w:val="006969FB"/>
    <w:rsid w:val="00696D17"/>
    <w:rsid w:val="006A08ED"/>
    <w:rsid w:val="006A0F5E"/>
    <w:rsid w:val="006A26EC"/>
    <w:rsid w:val="006A2787"/>
    <w:rsid w:val="006A2CC8"/>
    <w:rsid w:val="006A2E70"/>
    <w:rsid w:val="006A4513"/>
    <w:rsid w:val="006A4804"/>
    <w:rsid w:val="006A5790"/>
    <w:rsid w:val="006A5D37"/>
    <w:rsid w:val="006A6B0A"/>
    <w:rsid w:val="006A6EAE"/>
    <w:rsid w:val="006B0EA3"/>
    <w:rsid w:val="006B2CDA"/>
    <w:rsid w:val="006B5095"/>
    <w:rsid w:val="006B50E2"/>
    <w:rsid w:val="006C1DA4"/>
    <w:rsid w:val="006C2153"/>
    <w:rsid w:val="006C216F"/>
    <w:rsid w:val="006C273F"/>
    <w:rsid w:val="006C3D7A"/>
    <w:rsid w:val="006C41B5"/>
    <w:rsid w:val="006D2A78"/>
    <w:rsid w:val="006D3604"/>
    <w:rsid w:val="006D3DE3"/>
    <w:rsid w:val="006D4224"/>
    <w:rsid w:val="006D43A7"/>
    <w:rsid w:val="006D5A2D"/>
    <w:rsid w:val="006D7A73"/>
    <w:rsid w:val="006E03B4"/>
    <w:rsid w:val="006F0F61"/>
    <w:rsid w:val="006F1036"/>
    <w:rsid w:val="006F1F24"/>
    <w:rsid w:val="006F5428"/>
    <w:rsid w:val="006F7797"/>
    <w:rsid w:val="006F7CB7"/>
    <w:rsid w:val="007006AA"/>
    <w:rsid w:val="007019DA"/>
    <w:rsid w:val="00702769"/>
    <w:rsid w:val="00705467"/>
    <w:rsid w:val="00705A3E"/>
    <w:rsid w:val="00706447"/>
    <w:rsid w:val="007114E2"/>
    <w:rsid w:val="00711B66"/>
    <w:rsid w:val="007127C0"/>
    <w:rsid w:val="00722591"/>
    <w:rsid w:val="00724E01"/>
    <w:rsid w:val="00726D22"/>
    <w:rsid w:val="00726EE7"/>
    <w:rsid w:val="007348AF"/>
    <w:rsid w:val="0073731E"/>
    <w:rsid w:val="00743D66"/>
    <w:rsid w:val="0074446D"/>
    <w:rsid w:val="00744B53"/>
    <w:rsid w:val="0075020E"/>
    <w:rsid w:val="007513DD"/>
    <w:rsid w:val="00753FBA"/>
    <w:rsid w:val="007547A0"/>
    <w:rsid w:val="00755F44"/>
    <w:rsid w:val="00756CDE"/>
    <w:rsid w:val="0076069E"/>
    <w:rsid w:val="00763C43"/>
    <w:rsid w:val="00763D96"/>
    <w:rsid w:val="00765065"/>
    <w:rsid w:val="00765E29"/>
    <w:rsid w:val="007665BE"/>
    <w:rsid w:val="00771194"/>
    <w:rsid w:val="0077136D"/>
    <w:rsid w:val="00773021"/>
    <w:rsid w:val="0077362F"/>
    <w:rsid w:val="0077540B"/>
    <w:rsid w:val="00775F75"/>
    <w:rsid w:val="007806BF"/>
    <w:rsid w:val="0078332D"/>
    <w:rsid w:val="00785065"/>
    <w:rsid w:val="00785A22"/>
    <w:rsid w:val="00787529"/>
    <w:rsid w:val="007877BC"/>
    <w:rsid w:val="00787C6D"/>
    <w:rsid w:val="007912DA"/>
    <w:rsid w:val="0079412D"/>
    <w:rsid w:val="00795EE3"/>
    <w:rsid w:val="00796CB0"/>
    <w:rsid w:val="007A33DF"/>
    <w:rsid w:val="007A3C6D"/>
    <w:rsid w:val="007A594C"/>
    <w:rsid w:val="007A750E"/>
    <w:rsid w:val="007B0F9F"/>
    <w:rsid w:val="007B2AF9"/>
    <w:rsid w:val="007B699A"/>
    <w:rsid w:val="007B6F8A"/>
    <w:rsid w:val="007C21CA"/>
    <w:rsid w:val="007C2F4B"/>
    <w:rsid w:val="007C4C8D"/>
    <w:rsid w:val="007C52B9"/>
    <w:rsid w:val="007C6082"/>
    <w:rsid w:val="007C63FF"/>
    <w:rsid w:val="007D0181"/>
    <w:rsid w:val="007D6810"/>
    <w:rsid w:val="007D7625"/>
    <w:rsid w:val="007E04B6"/>
    <w:rsid w:val="007E1555"/>
    <w:rsid w:val="007E657F"/>
    <w:rsid w:val="007F0CAD"/>
    <w:rsid w:val="007F12FB"/>
    <w:rsid w:val="007F4E47"/>
    <w:rsid w:val="007F736F"/>
    <w:rsid w:val="00803471"/>
    <w:rsid w:val="00803B33"/>
    <w:rsid w:val="00805B7B"/>
    <w:rsid w:val="008107DA"/>
    <w:rsid w:val="0081324B"/>
    <w:rsid w:val="00813AF1"/>
    <w:rsid w:val="00814964"/>
    <w:rsid w:val="00814EAC"/>
    <w:rsid w:val="00817BF0"/>
    <w:rsid w:val="0082036E"/>
    <w:rsid w:val="008205E0"/>
    <w:rsid w:val="008245AC"/>
    <w:rsid w:val="008247A6"/>
    <w:rsid w:val="00824C79"/>
    <w:rsid w:val="00825323"/>
    <w:rsid w:val="00827764"/>
    <w:rsid w:val="00827D20"/>
    <w:rsid w:val="00831148"/>
    <w:rsid w:val="0083159E"/>
    <w:rsid w:val="008343E2"/>
    <w:rsid w:val="0083564F"/>
    <w:rsid w:val="00835BA2"/>
    <w:rsid w:val="008434A7"/>
    <w:rsid w:val="00846F62"/>
    <w:rsid w:val="0084746B"/>
    <w:rsid w:val="00852B18"/>
    <w:rsid w:val="008536E5"/>
    <w:rsid w:val="008568CC"/>
    <w:rsid w:val="00860C94"/>
    <w:rsid w:val="0086158C"/>
    <w:rsid w:val="00863CAE"/>
    <w:rsid w:val="00865C5F"/>
    <w:rsid w:val="008673B2"/>
    <w:rsid w:val="0086765D"/>
    <w:rsid w:val="00871A55"/>
    <w:rsid w:val="008730FC"/>
    <w:rsid w:val="00873AD9"/>
    <w:rsid w:val="0087429A"/>
    <w:rsid w:val="0087552C"/>
    <w:rsid w:val="008758A6"/>
    <w:rsid w:val="0087605E"/>
    <w:rsid w:val="00877D58"/>
    <w:rsid w:val="00881903"/>
    <w:rsid w:val="00881CAE"/>
    <w:rsid w:val="008828D1"/>
    <w:rsid w:val="008842E7"/>
    <w:rsid w:val="00885621"/>
    <w:rsid w:val="008875B5"/>
    <w:rsid w:val="00887E23"/>
    <w:rsid w:val="00890B0B"/>
    <w:rsid w:val="008917F7"/>
    <w:rsid w:val="0089251A"/>
    <w:rsid w:val="00893736"/>
    <w:rsid w:val="00895397"/>
    <w:rsid w:val="00895911"/>
    <w:rsid w:val="00897393"/>
    <w:rsid w:val="008A0115"/>
    <w:rsid w:val="008A31F9"/>
    <w:rsid w:val="008A3467"/>
    <w:rsid w:val="008A4757"/>
    <w:rsid w:val="008A6723"/>
    <w:rsid w:val="008A7250"/>
    <w:rsid w:val="008A74DD"/>
    <w:rsid w:val="008B2127"/>
    <w:rsid w:val="008B3713"/>
    <w:rsid w:val="008B5210"/>
    <w:rsid w:val="008C158D"/>
    <w:rsid w:val="008C2D40"/>
    <w:rsid w:val="008C352D"/>
    <w:rsid w:val="008C3782"/>
    <w:rsid w:val="008C3840"/>
    <w:rsid w:val="008C5CC6"/>
    <w:rsid w:val="008C6C8D"/>
    <w:rsid w:val="008C6E5B"/>
    <w:rsid w:val="008D2FAF"/>
    <w:rsid w:val="008D6A22"/>
    <w:rsid w:val="008E01B0"/>
    <w:rsid w:val="008E3F24"/>
    <w:rsid w:val="008E5FD8"/>
    <w:rsid w:val="008E6462"/>
    <w:rsid w:val="008E76CB"/>
    <w:rsid w:val="008F297C"/>
    <w:rsid w:val="008F3706"/>
    <w:rsid w:val="008F37CB"/>
    <w:rsid w:val="008F4407"/>
    <w:rsid w:val="008F56C9"/>
    <w:rsid w:val="0090012B"/>
    <w:rsid w:val="00900BFB"/>
    <w:rsid w:val="009010F3"/>
    <w:rsid w:val="00901658"/>
    <w:rsid w:val="0090256C"/>
    <w:rsid w:val="00903489"/>
    <w:rsid w:val="00903A1A"/>
    <w:rsid w:val="00903A58"/>
    <w:rsid w:val="00904019"/>
    <w:rsid w:val="009058E6"/>
    <w:rsid w:val="009074B9"/>
    <w:rsid w:val="00907FBA"/>
    <w:rsid w:val="00910633"/>
    <w:rsid w:val="009113CF"/>
    <w:rsid w:val="009164B0"/>
    <w:rsid w:val="0091691F"/>
    <w:rsid w:val="00916F54"/>
    <w:rsid w:val="00923DF4"/>
    <w:rsid w:val="00924A16"/>
    <w:rsid w:val="00924A67"/>
    <w:rsid w:val="00925DF3"/>
    <w:rsid w:val="00930A87"/>
    <w:rsid w:val="00931CF1"/>
    <w:rsid w:val="00932E87"/>
    <w:rsid w:val="0094142E"/>
    <w:rsid w:val="00945A37"/>
    <w:rsid w:val="0094601F"/>
    <w:rsid w:val="009466E6"/>
    <w:rsid w:val="00947D6A"/>
    <w:rsid w:val="00953BE4"/>
    <w:rsid w:val="00955FD6"/>
    <w:rsid w:val="00956042"/>
    <w:rsid w:val="0095782C"/>
    <w:rsid w:val="00957E05"/>
    <w:rsid w:val="00962BE9"/>
    <w:rsid w:val="009643A0"/>
    <w:rsid w:val="00966A4F"/>
    <w:rsid w:val="00967781"/>
    <w:rsid w:val="00967D86"/>
    <w:rsid w:val="009709BB"/>
    <w:rsid w:val="00980BF9"/>
    <w:rsid w:val="00980E17"/>
    <w:rsid w:val="009812DC"/>
    <w:rsid w:val="00983210"/>
    <w:rsid w:val="0098748A"/>
    <w:rsid w:val="00990AB1"/>
    <w:rsid w:val="009917AE"/>
    <w:rsid w:val="00992081"/>
    <w:rsid w:val="00992AC4"/>
    <w:rsid w:val="00992FE1"/>
    <w:rsid w:val="00993E6B"/>
    <w:rsid w:val="009954E4"/>
    <w:rsid w:val="00996E70"/>
    <w:rsid w:val="009A00CA"/>
    <w:rsid w:val="009A0A05"/>
    <w:rsid w:val="009A378E"/>
    <w:rsid w:val="009A667B"/>
    <w:rsid w:val="009A7727"/>
    <w:rsid w:val="009B44A2"/>
    <w:rsid w:val="009B5F7A"/>
    <w:rsid w:val="009C0BD6"/>
    <w:rsid w:val="009C3371"/>
    <w:rsid w:val="009C58A2"/>
    <w:rsid w:val="009C5E8F"/>
    <w:rsid w:val="009C6105"/>
    <w:rsid w:val="009D042F"/>
    <w:rsid w:val="009D1B74"/>
    <w:rsid w:val="009D3A23"/>
    <w:rsid w:val="009D5082"/>
    <w:rsid w:val="009D53EE"/>
    <w:rsid w:val="009E0FB8"/>
    <w:rsid w:val="009F008B"/>
    <w:rsid w:val="009F1033"/>
    <w:rsid w:val="009F16C5"/>
    <w:rsid w:val="00A029AF"/>
    <w:rsid w:val="00A02D5E"/>
    <w:rsid w:val="00A0310D"/>
    <w:rsid w:val="00A03ADB"/>
    <w:rsid w:val="00A04B19"/>
    <w:rsid w:val="00A060CC"/>
    <w:rsid w:val="00A06470"/>
    <w:rsid w:val="00A076EA"/>
    <w:rsid w:val="00A07987"/>
    <w:rsid w:val="00A07998"/>
    <w:rsid w:val="00A10114"/>
    <w:rsid w:val="00A108E9"/>
    <w:rsid w:val="00A112A4"/>
    <w:rsid w:val="00A11A7E"/>
    <w:rsid w:val="00A16160"/>
    <w:rsid w:val="00A166E1"/>
    <w:rsid w:val="00A23AB4"/>
    <w:rsid w:val="00A23BB7"/>
    <w:rsid w:val="00A245CB"/>
    <w:rsid w:val="00A24D74"/>
    <w:rsid w:val="00A273B4"/>
    <w:rsid w:val="00A3021F"/>
    <w:rsid w:val="00A308E7"/>
    <w:rsid w:val="00A31D7A"/>
    <w:rsid w:val="00A33BB9"/>
    <w:rsid w:val="00A34088"/>
    <w:rsid w:val="00A34FCC"/>
    <w:rsid w:val="00A36017"/>
    <w:rsid w:val="00A369E4"/>
    <w:rsid w:val="00A436F5"/>
    <w:rsid w:val="00A44C2A"/>
    <w:rsid w:val="00A44D43"/>
    <w:rsid w:val="00A5396D"/>
    <w:rsid w:val="00A5509D"/>
    <w:rsid w:val="00A551FE"/>
    <w:rsid w:val="00A563C4"/>
    <w:rsid w:val="00A5692E"/>
    <w:rsid w:val="00A57DBB"/>
    <w:rsid w:val="00A6072E"/>
    <w:rsid w:val="00A613D8"/>
    <w:rsid w:val="00A63A2D"/>
    <w:rsid w:val="00A64A48"/>
    <w:rsid w:val="00A669C2"/>
    <w:rsid w:val="00A677B6"/>
    <w:rsid w:val="00A67BB0"/>
    <w:rsid w:val="00A7124D"/>
    <w:rsid w:val="00A75E83"/>
    <w:rsid w:val="00A76DA1"/>
    <w:rsid w:val="00A80E52"/>
    <w:rsid w:val="00A817B3"/>
    <w:rsid w:val="00A8224D"/>
    <w:rsid w:val="00A8267F"/>
    <w:rsid w:val="00A8342D"/>
    <w:rsid w:val="00A85A32"/>
    <w:rsid w:val="00A875DE"/>
    <w:rsid w:val="00A92447"/>
    <w:rsid w:val="00A930FA"/>
    <w:rsid w:val="00A94031"/>
    <w:rsid w:val="00A94B10"/>
    <w:rsid w:val="00A95066"/>
    <w:rsid w:val="00A95CA4"/>
    <w:rsid w:val="00A979D7"/>
    <w:rsid w:val="00AA1A5E"/>
    <w:rsid w:val="00AA3AEA"/>
    <w:rsid w:val="00AA5874"/>
    <w:rsid w:val="00AA5CB4"/>
    <w:rsid w:val="00AB281A"/>
    <w:rsid w:val="00AB31D9"/>
    <w:rsid w:val="00AB322E"/>
    <w:rsid w:val="00AB6292"/>
    <w:rsid w:val="00AC5D86"/>
    <w:rsid w:val="00AC5E5A"/>
    <w:rsid w:val="00AD06A4"/>
    <w:rsid w:val="00AD11B6"/>
    <w:rsid w:val="00AD1D82"/>
    <w:rsid w:val="00AD3FC4"/>
    <w:rsid w:val="00AD604A"/>
    <w:rsid w:val="00AD62B4"/>
    <w:rsid w:val="00AE09AD"/>
    <w:rsid w:val="00AE11BE"/>
    <w:rsid w:val="00AE20C2"/>
    <w:rsid w:val="00AE3E22"/>
    <w:rsid w:val="00AE46F5"/>
    <w:rsid w:val="00AE6799"/>
    <w:rsid w:val="00AF1BB5"/>
    <w:rsid w:val="00AF28A2"/>
    <w:rsid w:val="00AF44CB"/>
    <w:rsid w:val="00B02251"/>
    <w:rsid w:val="00B03B5E"/>
    <w:rsid w:val="00B0519A"/>
    <w:rsid w:val="00B058BB"/>
    <w:rsid w:val="00B0781D"/>
    <w:rsid w:val="00B1061E"/>
    <w:rsid w:val="00B13B57"/>
    <w:rsid w:val="00B13EFA"/>
    <w:rsid w:val="00B2020E"/>
    <w:rsid w:val="00B210E5"/>
    <w:rsid w:val="00B216BE"/>
    <w:rsid w:val="00B21745"/>
    <w:rsid w:val="00B230DD"/>
    <w:rsid w:val="00B27936"/>
    <w:rsid w:val="00B31D83"/>
    <w:rsid w:val="00B32C66"/>
    <w:rsid w:val="00B3480D"/>
    <w:rsid w:val="00B34EA6"/>
    <w:rsid w:val="00B3579B"/>
    <w:rsid w:val="00B4040F"/>
    <w:rsid w:val="00B422F1"/>
    <w:rsid w:val="00B431F1"/>
    <w:rsid w:val="00B439C8"/>
    <w:rsid w:val="00B44A34"/>
    <w:rsid w:val="00B44CF4"/>
    <w:rsid w:val="00B458F3"/>
    <w:rsid w:val="00B46F27"/>
    <w:rsid w:val="00B50979"/>
    <w:rsid w:val="00B50D0B"/>
    <w:rsid w:val="00B531C5"/>
    <w:rsid w:val="00B56739"/>
    <w:rsid w:val="00B57746"/>
    <w:rsid w:val="00B57868"/>
    <w:rsid w:val="00B57F7B"/>
    <w:rsid w:val="00B617D0"/>
    <w:rsid w:val="00B62B33"/>
    <w:rsid w:val="00B661D5"/>
    <w:rsid w:val="00B66E9E"/>
    <w:rsid w:val="00B71569"/>
    <w:rsid w:val="00B7554A"/>
    <w:rsid w:val="00B75F76"/>
    <w:rsid w:val="00B77896"/>
    <w:rsid w:val="00B823B2"/>
    <w:rsid w:val="00B83144"/>
    <w:rsid w:val="00B871C0"/>
    <w:rsid w:val="00B90480"/>
    <w:rsid w:val="00B912B9"/>
    <w:rsid w:val="00B91C8A"/>
    <w:rsid w:val="00B92302"/>
    <w:rsid w:val="00BA190F"/>
    <w:rsid w:val="00BA3ACF"/>
    <w:rsid w:val="00BA3D34"/>
    <w:rsid w:val="00BA4651"/>
    <w:rsid w:val="00BB7D83"/>
    <w:rsid w:val="00BC2D80"/>
    <w:rsid w:val="00BC44B9"/>
    <w:rsid w:val="00BC4FD6"/>
    <w:rsid w:val="00BC6AFC"/>
    <w:rsid w:val="00BC72DA"/>
    <w:rsid w:val="00BD197B"/>
    <w:rsid w:val="00BD1A3C"/>
    <w:rsid w:val="00BD26D4"/>
    <w:rsid w:val="00BD4707"/>
    <w:rsid w:val="00BD5016"/>
    <w:rsid w:val="00BD6AF8"/>
    <w:rsid w:val="00BD74D5"/>
    <w:rsid w:val="00BE0273"/>
    <w:rsid w:val="00BE09AC"/>
    <w:rsid w:val="00BE1980"/>
    <w:rsid w:val="00BE1DA1"/>
    <w:rsid w:val="00BE3051"/>
    <w:rsid w:val="00BE521D"/>
    <w:rsid w:val="00BE6B26"/>
    <w:rsid w:val="00BE6D2C"/>
    <w:rsid w:val="00BE6E52"/>
    <w:rsid w:val="00BF000B"/>
    <w:rsid w:val="00BF282E"/>
    <w:rsid w:val="00BF4BB4"/>
    <w:rsid w:val="00BF4EC4"/>
    <w:rsid w:val="00C00020"/>
    <w:rsid w:val="00C03170"/>
    <w:rsid w:val="00C037BF"/>
    <w:rsid w:val="00C11092"/>
    <w:rsid w:val="00C111A7"/>
    <w:rsid w:val="00C11DA4"/>
    <w:rsid w:val="00C144EE"/>
    <w:rsid w:val="00C15B98"/>
    <w:rsid w:val="00C1669B"/>
    <w:rsid w:val="00C205F2"/>
    <w:rsid w:val="00C20797"/>
    <w:rsid w:val="00C20A7C"/>
    <w:rsid w:val="00C24349"/>
    <w:rsid w:val="00C2498A"/>
    <w:rsid w:val="00C302F8"/>
    <w:rsid w:val="00C305E4"/>
    <w:rsid w:val="00C318A4"/>
    <w:rsid w:val="00C33330"/>
    <w:rsid w:val="00C33698"/>
    <w:rsid w:val="00C36F91"/>
    <w:rsid w:val="00C372EB"/>
    <w:rsid w:val="00C37882"/>
    <w:rsid w:val="00C40147"/>
    <w:rsid w:val="00C4208A"/>
    <w:rsid w:val="00C42551"/>
    <w:rsid w:val="00C42ABD"/>
    <w:rsid w:val="00C45E15"/>
    <w:rsid w:val="00C50231"/>
    <w:rsid w:val="00C50535"/>
    <w:rsid w:val="00C51F3E"/>
    <w:rsid w:val="00C53C96"/>
    <w:rsid w:val="00C5419D"/>
    <w:rsid w:val="00C6104D"/>
    <w:rsid w:val="00C61F2B"/>
    <w:rsid w:val="00C62042"/>
    <w:rsid w:val="00C62C84"/>
    <w:rsid w:val="00C631FF"/>
    <w:rsid w:val="00C6397D"/>
    <w:rsid w:val="00C640FC"/>
    <w:rsid w:val="00C6787A"/>
    <w:rsid w:val="00C7085A"/>
    <w:rsid w:val="00C710B2"/>
    <w:rsid w:val="00C72A50"/>
    <w:rsid w:val="00C72C72"/>
    <w:rsid w:val="00C7303E"/>
    <w:rsid w:val="00C732D1"/>
    <w:rsid w:val="00C73EB1"/>
    <w:rsid w:val="00C76F84"/>
    <w:rsid w:val="00C774EA"/>
    <w:rsid w:val="00C81018"/>
    <w:rsid w:val="00C812CC"/>
    <w:rsid w:val="00C81CE7"/>
    <w:rsid w:val="00C8429A"/>
    <w:rsid w:val="00C8501A"/>
    <w:rsid w:val="00C857D0"/>
    <w:rsid w:val="00C859C1"/>
    <w:rsid w:val="00C8646F"/>
    <w:rsid w:val="00C94EDA"/>
    <w:rsid w:val="00C94F08"/>
    <w:rsid w:val="00CA02C8"/>
    <w:rsid w:val="00CA124A"/>
    <w:rsid w:val="00CA2853"/>
    <w:rsid w:val="00CA2AD3"/>
    <w:rsid w:val="00CA408D"/>
    <w:rsid w:val="00CA4CCB"/>
    <w:rsid w:val="00CA585B"/>
    <w:rsid w:val="00CB3C2E"/>
    <w:rsid w:val="00CB4C02"/>
    <w:rsid w:val="00CB52EA"/>
    <w:rsid w:val="00CB6AC1"/>
    <w:rsid w:val="00CB6D46"/>
    <w:rsid w:val="00CB77C7"/>
    <w:rsid w:val="00CC0BC0"/>
    <w:rsid w:val="00CC1960"/>
    <w:rsid w:val="00CC1AE5"/>
    <w:rsid w:val="00CC3FD0"/>
    <w:rsid w:val="00CC41B1"/>
    <w:rsid w:val="00CC4EDB"/>
    <w:rsid w:val="00CC6175"/>
    <w:rsid w:val="00CC7F78"/>
    <w:rsid w:val="00CD185A"/>
    <w:rsid w:val="00CD1D8F"/>
    <w:rsid w:val="00CD61D7"/>
    <w:rsid w:val="00CD6C83"/>
    <w:rsid w:val="00CE31EC"/>
    <w:rsid w:val="00CE34D8"/>
    <w:rsid w:val="00CE467C"/>
    <w:rsid w:val="00CE4E56"/>
    <w:rsid w:val="00CE55CF"/>
    <w:rsid w:val="00CE56F3"/>
    <w:rsid w:val="00CE7B62"/>
    <w:rsid w:val="00CF177A"/>
    <w:rsid w:val="00CF2707"/>
    <w:rsid w:val="00CF3EEF"/>
    <w:rsid w:val="00CF4212"/>
    <w:rsid w:val="00CF52DF"/>
    <w:rsid w:val="00CF5F70"/>
    <w:rsid w:val="00CF65DF"/>
    <w:rsid w:val="00D00C96"/>
    <w:rsid w:val="00D02277"/>
    <w:rsid w:val="00D032DF"/>
    <w:rsid w:val="00D04416"/>
    <w:rsid w:val="00D05917"/>
    <w:rsid w:val="00D06739"/>
    <w:rsid w:val="00D07280"/>
    <w:rsid w:val="00D076E1"/>
    <w:rsid w:val="00D101EC"/>
    <w:rsid w:val="00D11B0D"/>
    <w:rsid w:val="00D12822"/>
    <w:rsid w:val="00D233DA"/>
    <w:rsid w:val="00D257ED"/>
    <w:rsid w:val="00D308B7"/>
    <w:rsid w:val="00D3257D"/>
    <w:rsid w:val="00D34AE0"/>
    <w:rsid w:val="00D37981"/>
    <w:rsid w:val="00D40228"/>
    <w:rsid w:val="00D41ADD"/>
    <w:rsid w:val="00D42E26"/>
    <w:rsid w:val="00D51696"/>
    <w:rsid w:val="00D51D00"/>
    <w:rsid w:val="00D52794"/>
    <w:rsid w:val="00D52DF8"/>
    <w:rsid w:val="00D52E42"/>
    <w:rsid w:val="00D530E7"/>
    <w:rsid w:val="00D5349F"/>
    <w:rsid w:val="00D534F4"/>
    <w:rsid w:val="00D60907"/>
    <w:rsid w:val="00D62295"/>
    <w:rsid w:val="00D633C0"/>
    <w:rsid w:val="00D6690D"/>
    <w:rsid w:val="00D70614"/>
    <w:rsid w:val="00D7242B"/>
    <w:rsid w:val="00D74116"/>
    <w:rsid w:val="00D76232"/>
    <w:rsid w:val="00D76BB3"/>
    <w:rsid w:val="00D77777"/>
    <w:rsid w:val="00D77876"/>
    <w:rsid w:val="00D77A53"/>
    <w:rsid w:val="00D807B4"/>
    <w:rsid w:val="00D8085E"/>
    <w:rsid w:val="00D80E7C"/>
    <w:rsid w:val="00D82462"/>
    <w:rsid w:val="00D82E84"/>
    <w:rsid w:val="00D839AB"/>
    <w:rsid w:val="00D84BE5"/>
    <w:rsid w:val="00D84DFD"/>
    <w:rsid w:val="00D86B43"/>
    <w:rsid w:val="00D9287B"/>
    <w:rsid w:val="00D94667"/>
    <w:rsid w:val="00D96AB5"/>
    <w:rsid w:val="00DA1ED1"/>
    <w:rsid w:val="00DA2FBA"/>
    <w:rsid w:val="00DA348A"/>
    <w:rsid w:val="00DA571F"/>
    <w:rsid w:val="00DA576D"/>
    <w:rsid w:val="00DA7CF9"/>
    <w:rsid w:val="00DA7F82"/>
    <w:rsid w:val="00DB01FF"/>
    <w:rsid w:val="00DB02E4"/>
    <w:rsid w:val="00DB43EB"/>
    <w:rsid w:val="00DB468D"/>
    <w:rsid w:val="00DB561F"/>
    <w:rsid w:val="00DC24A0"/>
    <w:rsid w:val="00DC43D8"/>
    <w:rsid w:val="00DC5550"/>
    <w:rsid w:val="00DC67AF"/>
    <w:rsid w:val="00DC6FC8"/>
    <w:rsid w:val="00DC777B"/>
    <w:rsid w:val="00DC791D"/>
    <w:rsid w:val="00DD2D7E"/>
    <w:rsid w:val="00DD32FB"/>
    <w:rsid w:val="00DD4A73"/>
    <w:rsid w:val="00DD5F0D"/>
    <w:rsid w:val="00DD63F0"/>
    <w:rsid w:val="00DD673F"/>
    <w:rsid w:val="00DD6FC6"/>
    <w:rsid w:val="00DD7A81"/>
    <w:rsid w:val="00DE01B4"/>
    <w:rsid w:val="00DE1C7C"/>
    <w:rsid w:val="00DE5C5D"/>
    <w:rsid w:val="00DE60C9"/>
    <w:rsid w:val="00DF46D4"/>
    <w:rsid w:val="00DF54FE"/>
    <w:rsid w:val="00DF59D3"/>
    <w:rsid w:val="00E024A9"/>
    <w:rsid w:val="00E02FE2"/>
    <w:rsid w:val="00E04356"/>
    <w:rsid w:val="00E063B5"/>
    <w:rsid w:val="00E108B4"/>
    <w:rsid w:val="00E13C61"/>
    <w:rsid w:val="00E13EE2"/>
    <w:rsid w:val="00E16B84"/>
    <w:rsid w:val="00E17CB5"/>
    <w:rsid w:val="00E17DF7"/>
    <w:rsid w:val="00E20415"/>
    <w:rsid w:val="00E20B5E"/>
    <w:rsid w:val="00E24C2A"/>
    <w:rsid w:val="00E25760"/>
    <w:rsid w:val="00E25C60"/>
    <w:rsid w:val="00E30038"/>
    <w:rsid w:val="00E321E0"/>
    <w:rsid w:val="00E325FA"/>
    <w:rsid w:val="00E33C29"/>
    <w:rsid w:val="00E34F8A"/>
    <w:rsid w:val="00E359E3"/>
    <w:rsid w:val="00E372B0"/>
    <w:rsid w:val="00E37FE6"/>
    <w:rsid w:val="00E423F9"/>
    <w:rsid w:val="00E427F8"/>
    <w:rsid w:val="00E42F34"/>
    <w:rsid w:val="00E42F9E"/>
    <w:rsid w:val="00E51F8E"/>
    <w:rsid w:val="00E55467"/>
    <w:rsid w:val="00E564FD"/>
    <w:rsid w:val="00E56E16"/>
    <w:rsid w:val="00E61A38"/>
    <w:rsid w:val="00E61EE1"/>
    <w:rsid w:val="00E6652F"/>
    <w:rsid w:val="00E66998"/>
    <w:rsid w:val="00E728C5"/>
    <w:rsid w:val="00E72913"/>
    <w:rsid w:val="00E72AE1"/>
    <w:rsid w:val="00E7647F"/>
    <w:rsid w:val="00E76643"/>
    <w:rsid w:val="00E81025"/>
    <w:rsid w:val="00E816AB"/>
    <w:rsid w:val="00E816E5"/>
    <w:rsid w:val="00E82E02"/>
    <w:rsid w:val="00E84604"/>
    <w:rsid w:val="00E85538"/>
    <w:rsid w:val="00E870F6"/>
    <w:rsid w:val="00E9275A"/>
    <w:rsid w:val="00E94510"/>
    <w:rsid w:val="00E96EF6"/>
    <w:rsid w:val="00EA29FB"/>
    <w:rsid w:val="00EA3620"/>
    <w:rsid w:val="00EA4C3B"/>
    <w:rsid w:val="00EA4C48"/>
    <w:rsid w:val="00EA4CF5"/>
    <w:rsid w:val="00EA5E29"/>
    <w:rsid w:val="00EA61B4"/>
    <w:rsid w:val="00EB1049"/>
    <w:rsid w:val="00EB27F0"/>
    <w:rsid w:val="00EB4A4C"/>
    <w:rsid w:val="00EB518A"/>
    <w:rsid w:val="00EB6308"/>
    <w:rsid w:val="00EB7DBF"/>
    <w:rsid w:val="00EC2439"/>
    <w:rsid w:val="00EC3F39"/>
    <w:rsid w:val="00EC3F63"/>
    <w:rsid w:val="00EC5317"/>
    <w:rsid w:val="00EC6347"/>
    <w:rsid w:val="00EC63F4"/>
    <w:rsid w:val="00EC6A3E"/>
    <w:rsid w:val="00EC77BF"/>
    <w:rsid w:val="00ED001D"/>
    <w:rsid w:val="00ED5BBC"/>
    <w:rsid w:val="00ED7FF8"/>
    <w:rsid w:val="00EE008D"/>
    <w:rsid w:val="00EE0A94"/>
    <w:rsid w:val="00EE109D"/>
    <w:rsid w:val="00EE131C"/>
    <w:rsid w:val="00EE18BD"/>
    <w:rsid w:val="00EE388A"/>
    <w:rsid w:val="00EE4C05"/>
    <w:rsid w:val="00EE56A7"/>
    <w:rsid w:val="00EE7D1E"/>
    <w:rsid w:val="00EF2B43"/>
    <w:rsid w:val="00EF6517"/>
    <w:rsid w:val="00EF68EB"/>
    <w:rsid w:val="00F005A6"/>
    <w:rsid w:val="00F01CD5"/>
    <w:rsid w:val="00F04EE5"/>
    <w:rsid w:val="00F06F06"/>
    <w:rsid w:val="00F07532"/>
    <w:rsid w:val="00F07830"/>
    <w:rsid w:val="00F14821"/>
    <w:rsid w:val="00F17026"/>
    <w:rsid w:val="00F218D1"/>
    <w:rsid w:val="00F22F7A"/>
    <w:rsid w:val="00F2654C"/>
    <w:rsid w:val="00F30320"/>
    <w:rsid w:val="00F33669"/>
    <w:rsid w:val="00F34169"/>
    <w:rsid w:val="00F35DE0"/>
    <w:rsid w:val="00F367E7"/>
    <w:rsid w:val="00F37826"/>
    <w:rsid w:val="00F37925"/>
    <w:rsid w:val="00F406EF"/>
    <w:rsid w:val="00F40DF9"/>
    <w:rsid w:val="00F40E06"/>
    <w:rsid w:val="00F42B1B"/>
    <w:rsid w:val="00F432BE"/>
    <w:rsid w:val="00F4583F"/>
    <w:rsid w:val="00F47E32"/>
    <w:rsid w:val="00F51BA3"/>
    <w:rsid w:val="00F522E0"/>
    <w:rsid w:val="00F52F76"/>
    <w:rsid w:val="00F534E1"/>
    <w:rsid w:val="00F53F5F"/>
    <w:rsid w:val="00F545A8"/>
    <w:rsid w:val="00F55440"/>
    <w:rsid w:val="00F55600"/>
    <w:rsid w:val="00F55720"/>
    <w:rsid w:val="00F574A3"/>
    <w:rsid w:val="00F57DC0"/>
    <w:rsid w:val="00F60082"/>
    <w:rsid w:val="00F601D9"/>
    <w:rsid w:val="00F60426"/>
    <w:rsid w:val="00F64964"/>
    <w:rsid w:val="00F65B3D"/>
    <w:rsid w:val="00F67F84"/>
    <w:rsid w:val="00F70208"/>
    <w:rsid w:val="00F70E3A"/>
    <w:rsid w:val="00F714CF"/>
    <w:rsid w:val="00F7324E"/>
    <w:rsid w:val="00F74A24"/>
    <w:rsid w:val="00F7755B"/>
    <w:rsid w:val="00F779C8"/>
    <w:rsid w:val="00F83641"/>
    <w:rsid w:val="00F839D7"/>
    <w:rsid w:val="00F846FB"/>
    <w:rsid w:val="00F854CC"/>
    <w:rsid w:val="00F86259"/>
    <w:rsid w:val="00F874CC"/>
    <w:rsid w:val="00F941D7"/>
    <w:rsid w:val="00F94271"/>
    <w:rsid w:val="00F95A30"/>
    <w:rsid w:val="00F96E5F"/>
    <w:rsid w:val="00F97214"/>
    <w:rsid w:val="00F97233"/>
    <w:rsid w:val="00F975CC"/>
    <w:rsid w:val="00F97FBD"/>
    <w:rsid w:val="00FA1769"/>
    <w:rsid w:val="00FA1BE4"/>
    <w:rsid w:val="00FA268F"/>
    <w:rsid w:val="00FA371C"/>
    <w:rsid w:val="00FA4542"/>
    <w:rsid w:val="00FB2128"/>
    <w:rsid w:val="00FB3F8E"/>
    <w:rsid w:val="00FB6CE2"/>
    <w:rsid w:val="00FC0E07"/>
    <w:rsid w:val="00FC1969"/>
    <w:rsid w:val="00FC4D25"/>
    <w:rsid w:val="00FC6A39"/>
    <w:rsid w:val="00FC7464"/>
    <w:rsid w:val="00FD2851"/>
    <w:rsid w:val="00FD30F3"/>
    <w:rsid w:val="00FD6FDD"/>
    <w:rsid w:val="00FD730B"/>
    <w:rsid w:val="00FD73D0"/>
    <w:rsid w:val="00FE3487"/>
    <w:rsid w:val="00FE35EF"/>
    <w:rsid w:val="00FE40FD"/>
    <w:rsid w:val="00FE6F49"/>
    <w:rsid w:val="00FF0055"/>
    <w:rsid w:val="1324C5D3"/>
    <w:rsid w:val="2583BA8D"/>
    <w:rsid w:val="2B3D4D48"/>
    <w:rsid w:val="3A71A588"/>
    <w:rsid w:val="3C9CBBE9"/>
    <w:rsid w:val="4F524C56"/>
    <w:rsid w:val="512B9D99"/>
    <w:rsid w:val="52220694"/>
    <w:rsid w:val="58AC84F0"/>
    <w:rsid w:val="744AA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AE1B"/>
  <w15:docId w15:val="{0CCE6E47-8DE8-4FCB-818F-1AA93F62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4651"/>
  </w:style>
  <w:style w:type="paragraph" w:styleId="Nadpis1">
    <w:name w:val="heading 1"/>
    <w:basedOn w:val="Normln"/>
    <w:next w:val="Normln"/>
    <w:link w:val="Nadpis1Char"/>
    <w:qFormat/>
    <w:rsid w:val="003126BE"/>
    <w:pPr>
      <w:numPr>
        <w:numId w:val="27"/>
      </w:numPr>
      <w:pBdr>
        <w:top w:val="single" w:sz="4" w:space="1" w:color="auto"/>
        <w:left w:val="single" w:sz="4" w:space="4" w:color="auto"/>
        <w:bottom w:val="single" w:sz="4" w:space="1" w:color="auto"/>
        <w:right w:val="single" w:sz="4" w:space="4" w:color="auto"/>
      </w:pBdr>
      <w:shd w:val="pct10" w:color="auto" w:fill="auto"/>
      <w:spacing w:before="120" w:after="0" w:line="240" w:lineRule="auto"/>
      <w:jc w:val="both"/>
      <w:outlineLvl w:val="0"/>
    </w:pPr>
    <w:rPr>
      <w:rFonts w:ascii="Calibri" w:eastAsia="Calibri" w:hAnsi="Calibri" w:cs="Times New Roman"/>
      <w:b/>
      <w:sz w:val="28"/>
      <w:szCs w:val="28"/>
      <w:lang w:eastAsia="en-US"/>
    </w:rPr>
  </w:style>
  <w:style w:type="paragraph" w:styleId="Nadpis2">
    <w:name w:val="heading 2"/>
    <w:basedOn w:val="Normln"/>
    <w:next w:val="Normln"/>
    <w:link w:val="Nadpis2Char"/>
    <w:qFormat/>
    <w:rsid w:val="003126BE"/>
    <w:pPr>
      <w:numPr>
        <w:ilvl w:val="1"/>
        <w:numId w:val="27"/>
      </w:numPr>
      <w:spacing w:before="120" w:after="0" w:line="240" w:lineRule="auto"/>
      <w:jc w:val="both"/>
      <w:outlineLvl w:val="1"/>
    </w:pPr>
    <w:rPr>
      <w:rFonts w:ascii="Calibri" w:eastAsia="Calibri" w:hAnsi="Calibri" w:cs="Times New Roman"/>
      <w:bCs/>
      <w:color w:val="000000"/>
      <w:sz w:val="24"/>
      <w:szCs w:val="24"/>
      <w:lang w:eastAsia="en-US"/>
    </w:rPr>
  </w:style>
  <w:style w:type="paragraph" w:styleId="Nadpis3">
    <w:name w:val="heading 3"/>
    <w:basedOn w:val="Normln"/>
    <w:next w:val="Normln"/>
    <w:link w:val="Nadpis3Char"/>
    <w:uiPriority w:val="9"/>
    <w:qFormat/>
    <w:rsid w:val="003126BE"/>
    <w:pPr>
      <w:numPr>
        <w:ilvl w:val="2"/>
        <w:numId w:val="27"/>
      </w:numPr>
      <w:spacing w:before="120" w:after="0" w:line="240" w:lineRule="auto"/>
      <w:jc w:val="both"/>
      <w:outlineLvl w:val="2"/>
    </w:pPr>
    <w:rPr>
      <w:rFonts w:ascii="Calibri" w:eastAsia="Calibri" w:hAnsi="Calibri" w:cs="Times New Roman"/>
      <w:sz w:val="24"/>
      <w:szCs w:val="24"/>
      <w:lang w:eastAsia="en-US"/>
    </w:rPr>
  </w:style>
  <w:style w:type="paragraph" w:styleId="Nadpis4">
    <w:name w:val="heading 4"/>
    <w:basedOn w:val="Nadpis3"/>
    <w:next w:val="Normln"/>
    <w:link w:val="Nadpis4Char"/>
    <w:uiPriority w:val="9"/>
    <w:qFormat/>
    <w:rsid w:val="003126BE"/>
    <w:pPr>
      <w:numPr>
        <w:ilvl w:val="3"/>
      </w:numPr>
      <w:tabs>
        <w:tab w:val="clear" w:pos="855"/>
      </w:tabs>
      <w:spacing w:before="0"/>
      <w:ind w:left="1843" w:hanging="425"/>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E131C"/>
    <w:rPr>
      <w:color w:val="0000FF" w:themeColor="hyperlink"/>
      <w:u w:val="single"/>
    </w:rPr>
  </w:style>
  <w:style w:type="paragraph" w:styleId="Zhlav">
    <w:name w:val="header"/>
    <w:basedOn w:val="Normln"/>
    <w:link w:val="ZhlavChar"/>
    <w:uiPriority w:val="99"/>
    <w:unhideWhenUsed/>
    <w:rsid w:val="00A07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7998"/>
  </w:style>
  <w:style w:type="paragraph" w:styleId="Zpat">
    <w:name w:val="footer"/>
    <w:basedOn w:val="Normln"/>
    <w:link w:val="ZpatChar"/>
    <w:uiPriority w:val="99"/>
    <w:unhideWhenUsed/>
    <w:rsid w:val="00A07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998"/>
  </w:style>
  <w:style w:type="paragraph" w:styleId="Textbubliny">
    <w:name w:val="Balloon Text"/>
    <w:basedOn w:val="Normln"/>
    <w:link w:val="TextbublinyChar"/>
    <w:uiPriority w:val="99"/>
    <w:semiHidden/>
    <w:unhideWhenUsed/>
    <w:rsid w:val="003F70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7035"/>
    <w:rPr>
      <w:rFonts w:ascii="Tahoma" w:hAnsi="Tahoma" w:cs="Tahoma"/>
      <w:sz w:val="16"/>
      <w:szCs w:val="16"/>
    </w:rPr>
  </w:style>
  <w:style w:type="character" w:styleId="Odkaznakoment">
    <w:name w:val="annotation reference"/>
    <w:basedOn w:val="Standardnpsmoodstavce"/>
    <w:uiPriority w:val="99"/>
    <w:unhideWhenUsed/>
    <w:rsid w:val="00A060CC"/>
    <w:rPr>
      <w:sz w:val="16"/>
      <w:szCs w:val="16"/>
    </w:rPr>
  </w:style>
  <w:style w:type="paragraph" w:styleId="Textkomente">
    <w:name w:val="annotation text"/>
    <w:basedOn w:val="Normln"/>
    <w:link w:val="TextkomenteChar"/>
    <w:unhideWhenUsed/>
    <w:rsid w:val="00A060CC"/>
    <w:pPr>
      <w:spacing w:line="240" w:lineRule="auto"/>
    </w:pPr>
    <w:rPr>
      <w:sz w:val="20"/>
      <w:szCs w:val="20"/>
    </w:rPr>
  </w:style>
  <w:style w:type="character" w:customStyle="1" w:styleId="TextkomenteChar">
    <w:name w:val="Text komentáře Char"/>
    <w:basedOn w:val="Standardnpsmoodstavce"/>
    <w:link w:val="Textkomente"/>
    <w:rsid w:val="00A060CC"/>
    <w:rPr>
      <w:sz w:val="20"/>
      <w:szCs w:val="20"/>
    </w:rPr>
  </w:style>
  <w:style w:type="paragraph" w:styleId="Pedmtkomente">
    <w:name w:val="annotation subject"/>
    <w:basedOn w:val="Textkomente"/>
    <w:next w:val="Textkomente"/>
    <w:link w:val="PedmtkomenteChar"/>
    <w:uiPriority w:val="99"/>
    <w:semiHidden/>
    <w:unhideWhenUsed/>
    <w:rsid w:val="00A060CC"/>
    <w:rPr>
      <w:b/>
      <w:bCs/>
    </w:rPr>
  </w:style>
  <w:style w:type="character" w:customStyle="1" w:styleId="PedmtkomenteChar">
    <w:name w:val="Předmět komentáře Char"/>
    <w:basedOn w:val="TextkomenteChar"/>
    <w:link w:val="Pedmtkomente"/>
    <w:uiPriority w:val="99"/>
    <w:semiHidden/>
    <w:rsid w:val="00A060CC"/>
    <w:rPr>
      <w:b/>
      <w:bCs/>
      <w:sz w:val="20"/>
      <w:szCs w:val="20"/>
    </w:rPr>
  </w:style>
  <w:style w:type="paragraph" w:styleId="Odstavecseseznamem">
    <w:name w:val="List Paragraph"/>
    <w:basedOn w:val="Normln"/>
    <w:link w:val="OdstavecseseznamemChar"/>
    <w:qFormat/>
    <w:rsid w:val="0038510E"/>
    <w:pPr>
      <w:ind w:left="720"/>
      <w:contextualSpacing/>
    </w:pPr>
  </w:style>
  <w:style w:type="table" w:styleId="Mkatabulky">
    <w:name w:val="Table Grid"/>
    <w:basedOn w:val="Normlntabulka"/>
    <w:uiPriority w:val="59"/>
    <w:rsid w:val="00F0753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26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3126BE"/>
    <w:rPr>
      <w:rFonts w:ascii="Calibri" w:eastAsia="Calibri" w:hAnsi="Calibri" w:cs="Times New Roman"/>
      <w:b/>
      <w:sz w:val="28"/>
      <w:szCs w:val="28"/>
      <w:shd w:val="pct10" w:color="auto" w:fill="auto"/>
      <w:lang w:eastAsia="en-US"/>
    </w:rPr>
  </w:style>
  <w:style w:type="character" w:customStyle="1" w:styleId="Nadpis2Char">
    <w:name w:val="Nadpis 2 Char"/>
    <w:basedOn w:val="Standardnpsmoodstavce"/>
    <w:link w:val="Nadpis2"/>
    <w:rsid w:val="003126BE"/>
    <w:rPr>
      <w:rFonts w:ascii="Calibri" w:eastAsia="Calibri" w:hAnsi="Calibri" w:cs="Times New Roman"/>
      <w:bCs/>
      <w:color w:val="000000"/>
      <w:sz w:val="24"/>
      <w:szCs w:val="24"/>
      <w:lang w:eastAsia="en-US"/>
    </w:rPr>
  </w:style>
  <w:style w:type="character" w:customStyle="1" w:styleId="Nadpis3Char">
    <w:name w:val="Nadpis 3 Char"/>
    <w:basedOn w:val="Standardnpsmoodstavce"/>
    <w:link w:val="Nadpis3"/>
    <w:uiPriority w:val="9"/>
    <w:rsid w:val="003126BE"/>
    <w:rPr>
      <w:rFonts w:ascii="Calibri" w:eastAsia="Calibri" w:hAnsi="Calibri" w:cs="Times New Roman"/>
      <w:sz w:val="24"/>
      <w:szCs w:val="24"/>
      <w:lang w:eastAsia="en-US"/>
    </w:rPr>
  </w:style>
  <w:style w:type="character" w:customStyle="1" w:styleId="Nadpis4Char">
    <w:name w:val="Nadpis 4 Char"/>
    <w:basedOn w:val="Standardnpsmoodstavce"/>
    <w:link w:val="Nadpis4"/>
    <w:uiPriority w:val="9"/>
    <w:rsid w:val="003126BE"/>
    <w:rPr>
      <w:rFonts w:ascii="Calibri" w:eastAsia="Calibri" w:hAnsi="Calibri" w:cs="Times New Roman"/>
      <w:sz w:val="24"/>
      <w:szCs w:val="24"/>
      <w:lang w:eastAsia="en-US"/>
    </w:rPr>
  </w:style>
  <w:style w:type="character" w:customStyle="1" w:styleId="OdstavecseseznamemChar">
    <w:name w:val="Odstavec se seznamem Char"/>
    <w:link w:val="Odstavecseseznamem"/>
    <w:locked/>
    <w:rsid w:val="005E6B84"/>
  </w:style>
  <w:style w:type="paragraph" w:styleId="Revize">
    <w:name w:val="Revision"/>
    <w:hidden/>
    <w:uiPriority w:val="99"/>
    <w:semiHidden/>
    <w:rsid w:val="00AD06A4"/>
    <w:pPr>
      <w:spacing w:after="0" w:line="240" w:lineRule="auto"/>
    </w:pPr>
  </w:style>
  <w:style w:type="character" w:customStyle="1" w:styleId="Nevyeenzmnka1">
    <w:name w:val="Nevyřešená zmínka1"/>
    <w:basedOn w:val="Standardnpsmoodstavce"/>
    <w:uiPriority w:val="99"/>
    <w:semiHidden/>
    <w:unhideWhenUsed/>
    <w:rsid w:val="00AD06A4"/>
    <w:rPr>
      <w:color w:val="605E5C"/>
      <w:shd w:val="clear" w:color="auto" w:fill="E1DFDD"/>
    </w:rPr>
  </w:style>
  <w:style w:type="character" w:styleId="Nevyeenzmnka">
    <w:name w:val="Unresolved Mention"/>
    <w:basedOn w:val="Standardnpsmoodstavce"/>
    <w:uiPriority w:val="99"/>
    <w:semiHidden/>
    <w:unhideWhenUsed/>
    <w:rsid w:val="0046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726">
      <w:bodyDiv w:val="1"/>
      <w:marLeft w:val="0"/>
      <w:marRight w:val="0"/>
      <w:marTop w:val="0"/>
      <w:marBottom w:val="0"/>
      <w:divBdr>
        <w:top w:val="none" w:sz="0" w:space="0" w:color="auto"/>
        <w:left w:val="none" w:sz="0" w:space="0" w:color="auto"/>
        <w:bottom w:val="none" w:sz="0" w:space="0" w:color="auto"/>
        <w:right w:val="none" w:sz="0" w:space="0" w:color="auto"/>
      </w:divBdr>
    </w:div>
    <w:div w:id="144862172">
      <w:bodyDiv w:val="1"/>
      <w:marLeft w:val="0"/>
      <w:marRight w:val="0"/>
      <w:marTop w:val="0"/>
      <w:marBottom w:val="0"/>
      <w:divBdr>
        <w:top w:val="none" w:sz="0" w:space="0" w:color="auto"/>
        <w:left w:val="none" w:sz="0" w:space="0" w:color="auto"/>
        <w:bottom w:val="none" w:sz="0" w:space="0" w:color="auto"/>
        <w:right w:val="none" w:sz="0" w:space="0" w:color="auto"/>
      </w:divBdr>
    </w:div>
    <w:div w:id="620763899">
      <w:bodyDiv w:val="1"/>
      <w:marLeft w:val="0"/>
      <w:marRight w:val="0"/>
      <w:marTop w:val="0"/>
      <w:marBottom w:val="0"/>
      <w:divBdr>
        <w:top w:val="none" w:sz="0" w:space="0" w:color="auto"/>
        <w:left w:val="none" w:sz="0" w:space="0" w:color="auto"/>
        <w:bottom w:val="none" w:sz="0" w:space="0" w:color="auto"/>
        <w:right w:val="none" w:sz="0" w:space="0" w:color="auto"/>
      </w:divBdr>
    </w:div>
    <w:div w:id="1092168728">
      <w:bodyDiv w:val="1"/>
      <w:marLeft w:val="0"/>
      <w:marRight w:val="0"/>
      <w:marTop w:val="0"/>
      <w:marBottom w:val="0"/>
      <w:divBdr>
        <w:top w:val="none" w:sz="0" w:space="0" w:color="auto"/>
        <w:left w:val="none" w:sz="0" w:space="0" w:color="auto"/>
        <w:bottom w:val="none" w:sz="0" w:space="0" w:color="auto"/>
        <w:right w:val="none" w:sz="0" w:space="0" w:color="auto"/>
      </w:divBdr>
    </w:div>
    <w:div w:id="12262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Hajnova@vid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DFEA0EDE0A2B49ACB54142E63C5211" ma:contentTypeVersion="7" ma:contentTypeDescription="Vytvoří nový dokument" ma:contentTypeScope="" ma:versionID="9164ff4513976200306f25fb7b63524b">
  <xsd:schema xmlns:xsd="http://www.w3.org/2001/XMLSchema" xmlns:xs="http://www.w3.org/2001/XMLSchema" xmlns:p="http://schemas.microsoft.com/office/2006/metadata/properties" xmlns:ns2="0bb16f03-8741-47d0-b6a4-421fa34d4753" targetNamespace="http://schemas.microsoft.com/office/2006/metadata/properties" ma:root="true" ma:fieldsID="c727b340caf7a7bb30ff23d40ad16cad" ns2:_="">
    <xsd:import namespace="0bb16f03-8741-47d0-b6a4-421fa34d4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16f03-8741-47d0-b6a4-421fa34d4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AF53A-0010-4FD1-B372-3858CEACE6E1}">
  <ds:schemaRefs>
    <ds:schemaRef ds:uri="http://schemas.openxmlformats.org/officeDocument/2006/bibliography"/>
  </ds:schemaRefs>
</ds:datastoreItem>
</file>

<file path=customXml/itemProps2.xml><?xml version="1.0" encoding="utf-8"?>
<ds:datastoreItem xmlns:ds="http://schemas.openxmlformats.org/officeDocument/2006/customXml" ds:itemID="{DC579586-FC5E-435F-A7FE-DD86CB2891D8}">
  <ds:schemaRefs>
    <ds:schemaRef ds:uri="http://schemas.microsoft.com/sharepoint/v3/contenttype/forms"/>
  </ds:schemaRefs>
</ds:datastoreItem>
</file>

<file path=customXml/itemProps3.xml><?xml version="1.0" encoding="utf-8"?>
<ds:datastoreItem xmlns:ds="http://schemas.openxmlformats.org/officeDocument/2006/customXml" ds:itemID="{E5360DB3-BE86-4547-93C7-AB49EA7E6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16f03-8741-47d0-b6a4-421fa34d4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C6034-6CAD-45E1-BB0A-4E0BE38C5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7201</Words>
  <Characters>41551</Characters>
  <Application>Microsoft Office Word</Application>
  <DocSecurity>0</DocSecurity>
  <Lines>783</Lines>
  <Paragraphs>377</Paragraphs>
  <ScaleCrop>false</ScaleCrop>
  <Company>Hewlett-Packard Company</Company>
  <LinksUpToDate>false</LinksUpToDate>
  <CharactersWithSpaces>48375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 Schlesinger</dc:creator>
  <cp:lastModifiedBy>Michaela Žejšková</cp:lastModifiedBy>
  <cp:revision>11</cp:revision>
  <cp:lastPrinted>2019-01-22T08:30:00Z</cp:lastPrinted>
  <dcterms:created xsi:type="dcterms:W3CDTF">2026-03-18T20:05:00Z</dcterms:created>
  <dcterms:modified xsi:type="dcterms:W3CDTF">2026-03-23T14:57:00Z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0x010100C3DFEA0EDE0A2B49ACB54142E63C5211</vt:lpwstr>
  </property>
</Properties>
</file>