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969E" w14:textId="77777777" w:rsidR="00E1634C" w:rsidRPr="006A0D73" w:rsidRDefault="00E1634C" w:rsidP="00E1634C">
      <w:pPr>
        <w:jc w:val="center"/>
        <w:rPr>
          <w:rFonts w:ascii="Arial" w:hAnsi="Arial" w:cs="Arial"/>
          <w:b/>
          <w:sz w:val="22"/>
          <w:szCs w:val="22"/>
        </w:rPr>
      </w:pPr>
      <w:r w:rsidRPr="006A0D73">
        <w:rPr>
          <w:rFonts w:ascii="Arial" w:hAnsi="Arial" w:cs="Arial"/>
          <w:b/>
          <w:sz w:val="22"/>
          <w:szCs w:val="22"/>
        </w:rPr>
        <w:t>KUPNÍ SMLOUVA</w:t>
      </w:r>
    </w:p>
    <w:p w14:paraId="0DE0F3EF" w14:textId="77777777" w:rsidR="00E1634C" w:rsidRPr="00151C3F" w:rsidRDefault="00E1634C" w:rsidP="00E1634C">
      <w:pPr>
        <w:spacing w:after="60"/>
        <w:jc w:val="center"/>
        <w:rPr>
          <w:rFonts w:ascii="Arial" w:hAnsi="Arial" w:cs="Arial"/>
          <w:sz w:val="12"/>
          <w:szCs w:val="22"/>
        </w:rPr>
      </w:pPr>
      <w:r w:rsidRPr="00151C3F">
        <w:rPr>
          <w:rFonts w:ascii="Arial" w:hAnsi="Arial" w:cs="Arial"/>
          <w:sz w:val="12"/>
          <w:szCs w:val="22"/>
        </w:rPr>
        <w:t>___________________</w:t>
      </w:r>
      <w:r>
        <w:rPr>
          <w:rFonts w:ascii="Arial" w:hAnsi="Arial" w:cs="Arial"/>
          <w:sz w:val="12"/>
          <w:szCs w:val="22"/>
        </w:rPr>
        <w:t>__________</w:t>
      </w:r>
    </w:p>
    <w:p w14:paraId="09FAC4B6" w14:textId="77777777" w:rsidR="00E1634C" w:rsidRPr="006D489F" w:rsidRDefault="00E1634C" w:rsidP="00E1634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D489F">
        <w:rPr>
          <w:rFonts w:ascii="Arial" w:hAnsi="Arial" w:cs="Arial"/>
          <w:sz w:val="20"/>
          <w:szCs w:val="20"/>
        </w:rPr>
        <w:t>podle ustanovení § 2079 a násl. zákona č. 89/2012 Sb., občanský zákoník,</w:t>
      </w:r>
    </w:p>
    <w:p w14:paraId="74592606" w14:textId="77777777" w:rsidR="00E1634C" w:rsidRPr="006D489F" w:rsidRDefault="00E1634C" w:rsidP="00E1634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D489F">
        <w:rPr>
          <w:rFonts w:ascii="Arial" w:hAnsi="Arial" w:cs="Arial"/>
          <w:sz w:val="20"/>
          <w:szCs w:val="20"/>
        </w:rPr>
        <w:t>uzavřená mezi</w:t>
      </w:r>
    </w:p>
    <w:p w14:paraId="1B149EF5" w14:textId="77777777" w:rsidR="00E1634C" w:rsidRDefault="00E1634C" w:rsidP="00E1634C">
      <w:pPr>
        <w:spacing w:line="276" w:lineRule="auto"/>
        <w:rPr>
          <w:rFonts w:ascii="Arial" w:hAnsi="Arial" w:cs="Arial"/>
          <w:sz w:val="22"/>
          <w:szCs w:val="22"/>
        </w:rPr>
      </w:pPr>
    </w:p>
    <w:p w14:paraId="0122CA57" w14:textId="77777777" w:rsidR="006D489F" w:rsidRPr="006628B1" w:rsidRDefault="006D489F" w:rsidP="00E1634C">
      <w:pPr>
        <w:spacing w:line="276" w:lineRule="auto"/>
        <w:rPr>
          <w:rFonts w:ascii="Arial" w:hAnsi="Arial" w:cs="Arial"/>
          <w:sz w:val="22"/>
          <w:szCs w:val="22"/>
        </w:rPr>
      </w:pPr>
    </w:p>
    <w:p w14:paraId="2EB91AF6" w14:textId="77777777" w:rsidR="00E1634C" w:rsidRPr="00764837" w:rsidRDefault="00E1634C" w:rsidP="00E1634C">
      <w:pPr>
        <w:spacing w:line="276" w:lineRule="auto"/>
        <w:ind w:left="2832" w:hanging="2772"/>
        <w:jc w:val="both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Jméno: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0E4C216B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Sídlo: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  <w:t>Kamenice 798/1d, 625 00 Brno</w:t>
      </w:r>
    </w:p>
    <w:p w14:paraId="19AAC0E1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Jednající: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  <w:t>MUDr. Hana Albrechtová, ředitelka</w:t>
      </w:r>
    </w:p>
    <w:p w14:paraId="46B64002" w14:textId="3DA9619A" w:rsidR="00C164D4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Kontaktní osoba: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="00C164D4">
        <w:rPr>
          <w:rFonts w:ascii="Arial" w:hAnsi="Arial" w:cs="Arial"/>
          <w:sz w:val="20"/>
          <w:szCs w:val="20"/>
        </w:rPr>
        <w:t xml:space="preserve">Bc. </w:t>
      </w:r>
      <w:r w:rsidR="00A634E2">
        <w:rPr>
          <w:rFonts w:ascii="Arial" w:hAnsi="Arial" w:cs="Arial"/>
          <w:sz w:val="20"/>
          <w:szCs w:val="20"/>
        </w:rPr>
        <w:t>Jana Lancůchová</w:t>
      </w:r>
      <w:r w:rsidR="00C164D4">
        <w:rPr>
          <w:rFonts w:ascii="Arial" w:hAnsi="Arial" w:cs="Arial"/>
          <w:sz w:val="20"/>
          <w:szCs w:val="20"/>
        </w:rPr>
        <w:t xml:space="preserve">, </w:t>
      </w:r>
      <w:r w:rsidRPr="00764837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A634E2" w:rsidRPr="00BA07AE">
          <w:rPr>
            <w:rStyle w:val="Hypertextovodkaz"/>
            <w:rFonts w:ascii="Arial" w:eastAsia="Arial" w:hAnsi="Arial" w:cs="Arial"/>
            <w:sz w:val="20"/>
            <w:szCs w:val="20"/>
          </w:rPr>
          <w:t>lancuchovaj@zzsjmk.cz</w:t>
        </w:r>
      </w:hyperlink>
      <w:r w:rsidRPr="00764837">
        <w:rPr>
          <w:rFonts w:ascii="Arial" w:hAnsi="Arial" w:cs="Arial"/>
          <w:sz w:val="20"/>
          <w:szCs w:val="20"/>
        </w:rPr>
        <w:t xml:space="preserve">, </w:t>
      </w:r>
    </w:p>
    <w:p w14:paraId="58C25AC3" w14:textId="1D24F2FC" w:rsidR="00E1634C" w:rsidRPr="00764837" w:rsidRDefault="00E1634C" w:rsidP="00C164D4">
      <w:pPr>
        <w:spacing w:line="276" w:lineRule="auto"/>
        <w:ind w:left="2124" w:firstLine="708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tel.: +420</w:t>
      </w:r>
      <w:r w:rsidR="00A634E2">
        <w:rPr>
          <w:rFonts w:ascii="Arial" w:hAnsi="Arial" w:cs="Arial"/>
          <w:sz w:val="20"/>
          <w:szCs w:val="20"/>
        </w:rPr>
        <w:t> 545 113 913</w:t>
      </w:r>
    </w:p>
    <w:p w14:paraId="3320DEAE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IČO: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  <w:t>00346292</w:t>
      </w:r>
    </w:p>
    <w:p w14:paraId="0F0B8C03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DIČ: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  <w:t>CZ00346292</w:t>
      </w:r>
    </w:p>
    <w:p w14:paraId="4906F78D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Zápis v OR: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  <w:t>Krajský soud v Brně sp. zn. Pr 1245</w:t>
      </w:r>
    </w:p>
    <w:p w14:paraId="2B53B95C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Bankovní spojení (číslo účtu):</w:t>
      </w:r>
      <w:r w:rsidRPr="00764837">
        <w:rPr>
          <w:rFonts w:ascii="Arial" w:hAnsi="Arial" w:cs="Arial"/>
          <w:sz w:val="20"/>
          <w:szCs w:val="20"/>
        </w:rPr>
        <w:tab/>
        <w:t>MONETA Money Bank, a.s., č. ú. 117203514/0600</w:t>
      </w:r>
    </w:p>
    <w:p w14:paraId="45FACFCB" w14:textId="77777777" w:rsidR="00E1634C" w:rsidRPr="00764837" w:rsidRDefault="00E1634C" w:rsidP="00E1634C">
      <w:pPr>
        <w:rPr>
          <w:rFonts w:ascii="Arial" w:hAnsi="Arial" w:cs="Arial"/>
          <w:sz w:val="20"/>
          <w:szCs w:val="20"/>
        </w:rPr>
      </w:pPr>
    </w:p>
    <w:p w14:paraId="420282A0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(dále jen „</w:t>
      </w:r>
      <w:r w:rsidRPr="00764837">
        <w:rPr>
          <w:rFonts w:ascii="Arial" w:hAnsi="Arial" w:cs="Arial"/>
          <w:b/>
          <w:i/>
          <w:sz w:val="20"/>
          <w:szCs w:val="20"/>
        </w:rPr>
        <w:t>kupující</w:t>
      </w:r>
      <w:r w:rsidRPr="00764837">
        <w:rPr>
          <w:rFonts w:ascii="Arial" w:hAnsi="Arial" w:cs="Arial"/>
          <w:sz w:val="20"/>
          <w:szCs w:val="20"/>
        </w:rPr>
        <w:t>“)</w:t>
      </w:r>
    </w:p>
    <w:p w14:paraId="755A12D5" w14:textId="77777777" w:rsidR="00E1634C" w:rsidRPr="00764837" w:rsidRDefault="00E1634C" w:rsidP="00E1634C">
      <w:pPr>
        <w:rPr>
          <w:rFonts w:ascii="Arial" w:hAnsi="Arial" w:cs="Arial"/>
          <w:sz w:val="20"/>
          <w:szCs w:val="20"/>
        </w:rPr>
      </w:pPr>
    </w:p>
    <w:p w14:paraId="1B916600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a</w:t>
      </w:r>
    </w:p>
    <w:p w14:paraId="3402C1C7" w14:textId="77777777" w:rsidR="00E1634C" w:rsidRPr="00764837" w:rsidRDefault="00E1634C" w:rsidP="00E1634C">
      <w:pPr>
        <w:rPr>
          <w:rFonts w:ascii="Arial" w:hAnsi="Arial" w:cs="Arial"/>
          <w:sz w:val="20"/>
          <w:szCs w:val="20"/>
        </w:rPr>
      </w:pPr>
    </w:p>
    <w:p w14:paraId="68D0B679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Jméno: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29F52F3A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Sídlo: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E2193CB" w14:textId="77777777" w:rsidR="00E1634C" w:rsidRPr="00764837" w:rsidRDefault="00E1634C" w:rsidP="00E1634C">
      <w:pPr>
        <w:spacing w:line="276" w:lineRule="auto"/>
        <w:rPr>
          <w:rStyle w:val="Zstupntext"/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Jednající: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292FB6C7" w14:textId="77777777" w:rsidR="00E1634C" w:rsidRPr="00764837" w:rsidRDefault="00E1634C" w:rsidP="00E1634C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Kontaktní osoba: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2683B694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IČO: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26000DC8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DIČ: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6B1D661B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Zápis v OR: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61E2F957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Bankovní spojení (číslo účtu):</w:t>
      </w:r>
      <w:r w:rsidRPr="00764837">
        <w:rPr>
          <w:rFonts w:ascii="Arial" w:hAnsi="Arial" w:cs="Arial"/>
          <w:sz w:val="20"/>
          <w:szCs w:val="20"/>
        </w:rPr>
        <w:tab/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76483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764837">
        <w:rPr>
          <w:rFonts w:ascii="Arial" w:hAnsi="Arial" w:cs="Arial"/>
          <w:bCs/>
          <w:sz w:val="20"/>
          <w:szCs w:val="20"/>
          <w:highlight w:val="yellow"/>
        </w:rPr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764837">
        <w:rPr>
          <w:rFonts w:ascii="Arial" w:hAnsi="Arial" w:cs="Arial"/>
          <w:bCs/>
          <w:noProof/>
          <w:sz w:val="20"/>
          <w:szCs w:val="20"/>
          <w:highlight w:val="yellow"/>
        </w:rPr>
        <w:t>[doplní účastník]</w:t>
      </w:r>
      <w:r w:rsidRPr="0076483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5B846F39" w14:textId="77777777" w:rsidR="00E1634C" w:rsidRPr="00764837" w:rsidRDefault="00E1634C" w:rsidP="00E1634C">
      <w:pPr>
        <w:rPr>
          <w:rFonts w:ascii="Arial" w:hAnsi="Arial" w:cs="Arial"/>
          <w:sz w:val="20"/>
          <w:szCs w:val="20"/>
        </w:rPr>
      </w:pPr>
    </w:p>
    <w:p w14:paraId="02ABB7C6" w14:textId="77777777" w:rsidR="00E1634C" w:rsidRPr="00764837" w:rsidRDefault="00E1634C" w:rsidP="00E1634C">
      <w:pPr>
        <w:spacing w:line="276" w:lineRule="auto"/>
        <w:rPr>
          <w:rFonts w:ascii="Arial" w:hAnsi="Arial" w:cs="Arial"/>
          <w:sz w:val="20"/>
          <w:szCs w:val="20"/>
        </w:rPr>
      </w:pPr>
      <w:r w:rsidRPr="00764837">
        <w:rPr>
          <w:rFonts w:ascii="Arial" w:hAnsi="Arial" w:cs="Arial"/>
          <w:sz w:val="20"/>
          <w:szCs w:val="20"/>
        </w:rPr>
        <w:t>(dále jen „</w:t>
      </w:r>
      <w:r w:rsidRPr="00764837">
        <w:rPr>
          <w:rFonts w:ascii="Arial" w:hAnsi="Arial" w:cs="Arial"/>
          <w:b/>
          <w:i/>
          <w:sz w:val="20"/>
          <w:szCs w:val="20"/>
        </w:rPr>
        <w:t>prodávající</w:t>
      </w:r>
      <w:r w:rsidRPr="00764837">
        <w:rPr>
          <w:rFonts w:ascii="Arial" w:hAnsi="Arial" w:cs="Arial"/>
          <w:sz w:val="20"/>
          <w:szCs w:val="20"/>
        </w:rPr>
        <w:t>“)</w:t>
      </w:r>
    </w:p>
    <w:p w14:paraId="10B5E725" w14:textId="77777777" w:rsidR="00E1634C" w:rsidRPr="00725B83" w:rsidRDefault="00E1634C" w:rsidP="00E16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714379" w14:textId="77777777" w:rsidR="00E1634C" w:rsidRDefault="00E1634C" w:rsidP="00E16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3638F2" w14:textId="77777777" w:rsidR="00C164D4" w:rsidRDefault="00C164D4" w:rsidP="00E16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337A66" w14:textId="77777777" w:rsidR="00C164D4" w:rsidRPr="00725B83" w:rsidRDefault="00C164D4" w:rsidP="00E16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EB76D7" w14:textId="3F8CF72A" w:rsidR="00E1634C" w:rsidRPr="00C164D4" w:rsidRDefault="00E1634C" w:rsidP="00C164D4">
      <w:pPr>
        <w:pStyle w:val="Odstavecseseznamem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64D4">
        <w:rPr>
          <w:rFonts w:ascii="Arial" w:hAnsi="Arial" w:cs="Arial"/>
          <w:sz w:val="20"/>
          <w:szCs w:val="20"/>
        </w:rPr>
        <w:t>Prodávající je oprávněn na základě svého vlastnického práva nakládat s tímto zbožím</w:t>
      </w:r>
      <w:r w:rsidRPr="00C164D4">
        <w:rPr>
          <w:rStyle w:val="Odkaznakoment"/>
          <w:rFonts w:ascii="Arial" w:hAnsi="Arial" w:cs="Arial"/>
          <w:sz w:val="20"/>
          <w:szCs w:val="20"/>
        </w:rPr>
        <w:t>:</w:t>
      </w:r>
      <w:r w:rsidR="00C164D4" w:rsidRPr="00C164D4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A035CF">
        <w:rPr>
          <w:rFonts w:ascii="Arial" w:hAnsi="Arial" w:cs="Arial"/>
          <w:b/>
          <w:bCs/>
          <w:sz w:val="20"/>
          <w:szCs w:val="20"/>
        </w:rPr>
        <w:t>1</w:t>
      </w:r>
      <w:r w:rsidR="00C164D4" w:rsidRPr="00C164D4">
        <w:rPr>
          <w:rFonts w:ascii="Arial" w:hAnsi="Arial" w:cs="Arial"/>
          <w:b/>
          <w:bCs/>
          <w:sz w:val="20"/>
          <w:szCs w:val="20"/>
        </w:rPr>
        <w:t>00</w:t>
      </w:r>
      <w:r w:rsidR="00E12BAA" w:rsidRPr="00C164D4">
        <w:rPr>
          <w:rFonts w:ascii="Arial" w:hAnsi="Arial" w:cs="Arial"/>
          <w:b/>
          <w:bCs/>
          <w:sz w:val="20"/>
          <w:szCs w:val="20"/>
        </w:rPr>
        <w:t> ks</w:t>
      </w:r>
      <w:r w:rsidR="00AA4118">
        <w:rPr>
          <w:rFonts w:ascii="Arial" w:hAnsi="Arial" w:cs="Arial"/>
          <w:b/>
          <w:bCs/>
          <w:sz w:val="20"/>
          <w:szCs w:val="20"/>
        </w:rPr>
        <w:t xml:space="preserve"> </w:t>
      </w:r>
      <w:r w:rsidR="00A634E2">
        <w:rPr>
          <w:rFonts w:ascii="Arial" w:hAnsi="Arial" w:cs="Arial"/>
          <w:b/>
          <w:bCs/>
          <w:sz w:val="20"/>
          <w:szCs w:val="20"/>
        </w:rPr>
        <w:t xml:space="preserve">taktických </w:t>
      </w:r>
      <w:r w:rsidR="00A035CF">
        <w:rPr>
          <w:rFonts w:ascii="Arial" w:hAnsi="Arial" w:cs="Arial"/>
          <w:b/>
          <w:bCs/>
          <w:sz w:val="20"/>
          <w:szCs w:val="20"/>
        </w:rPr>
        <w:t>tlakových obvazů</w:t>
      </w:r>
      <w:r w:rsidR="00A634E2">
        <w:rPr>
          <w:rFonts w:ascii="Arial" w:hAnsi="Arial" w:cs="Arial"/>
          <w:b/>
          <w:bCs/>
          <w:sz w:val="20"/>
          <w:szCs w:val="20"/>
        </w:rPr>
        <w:t xml:space="preserve">, </w:t>
      </w:r>
      <w:r w:rsidR="00A634E2" w:rsidRPr="00A634E2">
        <w:rPr>
          <w:rFonts w:ascii="Arial" w:hAnsi="Arial" w:cs="Arial"/>
          <w:sz w:val="20"/>
          <w:szCs w:val="20"/>
        </w:rPr>
        <w:t>jejichž bližší specifikace je uvedena v příloze č 1 této smlouvy, která je její nedílnou součástí</w:t>
      </w:r>
      <w:r w:rsidRPr="00A634E2">
        <w:rPr>
          <w:rFonts w:ascii="Arial" w:hAnsi="Arial" w:cs="Arial"/>
          <w:sz w:val="20"/>
          <w:szCs w:val="20"/>
        </w:rPr>
        <w:t>.</w:t>
      </w:r>
    </w:p>
    <w:p w14:paraId="453B0380" w14:textId="77777777" w:rsidR="00E1634C" w:rsidRPr="00B10E22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040226D6" w14:textId="77777777" w:rsidR="00E1634C" w:rsidRPr="00B10E22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10E22">
        <w:rPr>
          <w:rFonts w:ascii="Arial" w:hAnsi="Arial" w:cs="Arial"/>
          <w:sz w:val="20"/>
          <w:szCs w:val="20"/>
        </w:rPr>
        <w:t xml:space="preserve">Součástí dodávky zboží dle čl. 1 této smlouvy je také dodání veškerých </w:t>
      </w:r>
      <w:r w:rsidR="00B10E22" w:rsidRPr="00B10E22">
        <w:rPr>
          <w:rFonts w:ascii="Arial" w:hAnsi="Arial" w:cs="Arial"/>
          <w:sz w:val="20"/>
        </w:rPr>
        <w:t>písemných dokladů, které jsou potřebné k používání tohoto zboží. Dodané zboží musí splňovat požadavky na jakost, neporušenost balení a řádné označení dle platných právních předpisů.</w:t>
      </w:r>
    </w:p>
    <w:p w14:paraId="61989158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350CC040" w14:textId="77777777" w:rsidR="00E1634C" w:rsidRPr="00725B83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Prodávající prodává zboží podle čl. 1 této smlouvy se všemi jeho součástmi a příslušenstvím kupujícímu, a kupující kupuje toto zboží do vlastnictví Jihomoravského kraje</w:t>
      </w:r>
      <w:r w:rsidR="00EB0469">
        <w:rPr>
          <w:rFonts w:ascii="Arial" w:hAnsi="Arial" w:cs="Arial"/>
          <w:sz w:val="20"/>
          <w:szCs w:val="20"/>
        </w:rPr>
        <w:t>,</w:t>
      </w:r>
      <w:r w:rsidRPr="00725B83">
        <w:rPr>
          <w:rFonts w:ascii="Arial" w:hAnsi="Arial" w:cs="Arial"/>
          <w:sz w:val="20"/>
          <w:szCs w:val="20"/>
        </w:rPr>
        <w:t xml:space="preserve"> jako svého zřizovatele</w:t>
      </w:r>
      <w:r w:rsidR="00EB0469">
        <w:rPr>
          <w:rFonts w:ascii="Arial" w:hAnsi="Arial" w:cs="Arial"/>
          <w:sz w:val="20"/>
          <w:szCs w:val="20"/>
        </w:rPr>
        <w:t>,</w:t>
      </w:r>
      <w:r w:rsidRPr="00725B83">
        <w:rPr>
          <w:rFonts w:ascii="Arial" w:hAnsi="Arial" w:cs="Arial"/>
          <w:sz w:val="20"/>
          <w:szCs w:val="20"/>
        </w:rPr>
        <w:t xml:space="preserve"> za kupní cenu podle čl. 6 této smlouvy. </w:t>
      </w:r>
      <w:r w:rsidR="0093536B" w:rsidRPr="004C3CE4">
        <w:rPr>
          <w:rFonts w:ascii="Arial" w:hAnsi="Arial" w:cs="Arial"/>
          <w:sz w:val="20"/>
          <w:szCs w:val="20"/>
        </w:rPr>
        <w:t xml:space="preserve">Místem plnění závazku prodávajícího je </w:t>
      </w:r>
      <w:r w:rsidR="00AA4118">
        <w:rPr>
          <w:rFonts w:ascii="Arial" w:hAnsi="Arial" w:cs="Arial"/>
          <w:sz w:val="20"/>
          <w:szCs w:val="20"/>
        </w:rPr>
        <w:t>centrální sklad kupujícího v Brně, Kamenice 798/1d</w:t>
      </w:r>
      <w:r w:rsidR="0093536B">
        <w:rPr>
          <w:rFonts w:ascii="Arial" w:hAnsi="Arial" w:cs="Arial"/>
          <w:sz w:val="20"/>
          <w:szCs w:val="20"/>
        </w:rPr>
        <w:t>.</w:t>
      </w:r>
    </w:p>
    <w:p w14:paraId="45382493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15E006A1" w14:textId="3AA675E8" w:rsidR="00E1634C" w:rsidRPr="00725B83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 xml:space="preserve">Prodávající se zavazuje splnit svůj závazek k dodání zboží podle čl. 1 této smlouvy nejpozději do </w:t>
      </w:r>
      <w:r w:rsidR="00A634E2">
        <w:rPr>
          <w:rFonts w:ascii="Arial" w:hAnsi="Arial" w:cs="Arial"/>
          <w:b/>
          <w:sz w:val="20"/>
          <w:szCs w:val="20"/>
        </w:rPr>
        <w:t xml:space="preserve">10 dnů </w:t>
      </w:r>
      <w:r w:rsidR="00A634E2" w:rsidRPr="00A634E2">
        <w:rPr>
          <w:rFonts w:ascii="Arial" w:hAnsi="Arial" w:cs="Arial"/>
          <w:bCs/>
          <w:sz w:val="20"/>
          <w:szCs w:val="20"/>
        </w:rPr>
        <w:t>ode dne účinnosti této smlouvy</w:t>
      </w:r>
      <w:r w:rsidRPr="00725B83">
        <w:rPr>
          <w:rFonts w:ascii="Arial" w:hAnsi="Arial" w:cs="Arial"/>
          <w:sz w:val="20"/>
          <w:szCs w:val="20"/>
        </w:rPr>
        <w:t xml:space="preserve">. </w:t>
      </w:r>
      <w:r w:rsidR="0093536B" w:rsidRPr="00924D5E">
        <w:rPr>
          <w:rFonts w:ascii="Arial" w:hAnsi="Arial" w:cs="Arial"/>
          <w:sz w:val="20"/>
          <w:szCs w:val="20"/>
        </w:rPr>
        <w:t>Závazek prodávajícího k dodání zboží podle čl. 1 této smlouvy se pak považuje za splněný dnem předání a</w:t>
      </w:r>
      <w:r w:rsidR="0093536B" w:rsidRPr="004C3CE4">
        <w:rPr>
          <w:rFonts w:ascii="Arial" w:hAnsi="Arial" w:cs="Arial"/>
          <w:sz w:val="20"/>
          <w:szCs w:val="20"/>
        </w:rPr>
        <w:t xml:space="preserve"> převzetí tohoto zboží</w:t>
      </w:r>
      <w:r w:rsidR="0093536B">
        <w:rPr>
          <w:rFonts w:ascii="Arial" w:hAnsi="Arial" w:cs="Arial"/>
          <w:sz w:val="20"/>
          <w:szCs w:val="20"/>
        </w:rPr>
        <w:t>, prostého všech vad,</w:t>
      </w:r>
      <w:r w:rsidR="0093536B" w:rsidRPr="004C3CE4">
        <w:rPr>
          <w:rFonts w:ascii="Arial" w:hAnsi="Arial" w:cs="Arial"/>
          <w:sz w:val="20"/>
          <w:szCs w:val="20"/>
        </w:rPr>
        <w:t xml:space="preserve"> formou písemného předávacího protokol</w:t>
      </w:r>
      <w:r w:rsidR="0093536B">
        <w:rPr>
          <w:rFonts w:ascii="Arial" w:hAnsi="Arial" w:cs="Arial"/>
          <w:sz w:val="20"/>
          <w:szCs w:val="20"/>
        </w:rPr>
        <w:t>u, podepsaného oběma stranami.</w:t>
      </w:r>
    </w:p>
    <w:p w14:paraId="4E6AFF31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79CCD72F" w14:textId="77777777" w:rsidR="00E1634C" w:rsidRPr="00725B83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lastRenderedPageBreak/>
        <w:t>Nebezpečí škody na převáděném zboží a vlastnické právo k tomuto zboží přechází z prodávajícího na kupujícího dnem splnění závazku prodávajícího k dodání tohoto zboží způsobem podle čl. 4 této smlouvy.</w:t>
      </w:r>
    </w:p>
    <w:p w14:paraId="426824DA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305AA5EC" w14:textId="77777777" w:rsidR="00E1634C" w:rsidRPr="00725B83" w:rsidRDefault="00E1634C" w:rsidP="00E1634C">
      <w:pPr>
        <w:pStyle w:val="Odstavecseseznamem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Kupující se zavazuje zaplatit prodávajícímu za předmět koupě a prodeje podle čl. 1 této smlouvy kupní cenu ve výši:</w:t>
      </w:r>
    </w:p>
    <w:p w14:paraId="209C29B3" w14:textId="77777777" w:rsidR="00E1634C" w:rsidRPr="00725B83" w:rsidRDefault="00E1634C" w:rsidP="00E1634C">
      <w:pPr>
        <w:spacing w:after="60" w:line="276" w:lineRule="auto"/>
        <w:jc w:val="center"/>
        <w:rPr>
          <w:rFonts w:ascii="Arial" w:hAnsi="Arial" w:cs="Arial"/>
          <w:sz w:val="20"/>
          <w:szCs w:val="20"/>
        </w:rPr>
      </w:pP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Pr="008322E7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r w:rsidRPr="00725B83">
        <w:rPr>
          <w:rFonts w:ascii="Arial" w:hAnsi="Arial" w:cs="Arial"/>
          <w:b/>
          <w:sz w:val="20"/>
          <w:szCs w:val="20"/>
        </w:rPr>
        <w:t xml:space="preserve">,- </w:t>
      </w:r>
      <w:r w:rsidRPr="00725B83">
        <w:rPr>
          <w:rFonts w:ascii="Arial" w:hAnsi="Arial" w:cs="Arial"/>
          <w:sz w:val="20"/>
          <w:szCs w:val="20"/>
        </w:rPr>
        <w:t xml:space="preserve">Kč bez DPH, tj. </w:t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účastník]"/>
            </w:textInput>
          </w:ffData>
        </w:fldChar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Pr="008322E7">
        <w:rPr>
          <w:rFonts w:ascii="Arial" w:hAnsi="Arial" w:cs="Arial"/>
          <w:b/>
          <w:bCs/>
          <w:noProof/>
          <w:sz w:val="20"/>
          <w:szCs w:val="20"/>
          <w:highlight w:val="yellow"/>
        </w:rPr>
        <w:t>[doplní účastník]</w:t>
      </w:r>
      <w:r w:rsidRPr="008322E7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r w:rsidRPr="00725B83">
        <w:rPr>
          <w:rFonts w:ascii="Arial" w:hAnsi="Arial" w:cs="Arial"/>
          <w:b/>
          <w:sz w:val="20"/>
          <w:szCs w:val="20"/>
        </w:rPr>
        <w:t xml:space="preserve">,- </w:t>
      </w:r>
      <w:r w:rsidRPr="00725B83">
        <w:rPr>
          <w:rFonts w:ascii="Arial" w:hAnsi="Arial" w:cs="Arial"/>
          <w:sz w:val="20"/>
          <w:szCs w:val="20"/>
        </w:rPr>
        <w:t>Kč včetně DPH.</w:t>
      </w:r>
    </w:p>
    <w:p w14:paraId="21F87F23" w14:textId="77777777" w:rsidR="00E1634C" w:rsidRPr="00725B83" w:rsidRDefault="00E1634C" w:rsidP="00E1634C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 xml:space="preserve">Součástí této ceny jsou veškeré náklady prodávajícího na splnění jeho závazku k dodání zboží podle této smlouvy a </w:t>
      </w:r>
      <w:r w:rsidRPr="009E7A84">
        <w:rPr>
          <w:rFonts w:ascii="Arial" w:hAnsi="Arial" w:cs="Arial"/>
          <w:sz w:val="20"/>
          <w:szCs w:val="20"/>
        </w:rPr>
        <w:t>daň z přidané hodnoty v sazbě podle zákona.</w:t>
      </w:r>
      <w:r w:rsidR="009E7A84" w:rsidRPr="009E7A84">
        <w:rPr>
          <w:rFonts w:ascii="Arial" w:hAnsi="Arial" w:cs="Arial"/>
          <w:sz w:val="20"/>
          <w:szCs w:val="20"/>
        </w:rPr>
        <w:t xml:space="preserve"> </w:t>
      </w:r>
      <w:r w:rsidR="009E7A84" w:rsidRPr="009E7A84">
        <w:rPr>
          <w:rFonts w:ascii="Arial" w:hAnsi="Arial" w:cs="Arial"/>
          <w:sz w:val="20"/>
        </w:rPr>
        <w:t>Změna ceny je možná pouze v případě zákonné změny sazby DPH.</w:t>
      </w:r>
    </w:p>
    <w:p w14:paraId="553223A7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7F8E9182" w14:textId="180B41A9" w:rsidR="00B10E22" w:rsidRDefault="00E1634C" w:rsidP="00B10E2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 xml:space="preserve">Kupní </w:t>
      </w:r>
      <w:r w:rsidRPr="00800511">
        <w:rPr>
          <w:rFonts w:ascii="Arial" w:hAnsi="Arial" w:cs="Arial"/>
          <w:sz w:val="20"/>
          <w:szCs w:val="20"/>
        </w:rPr>
        <w:t xml:space="preserve">cena podle čl. 6 této smlouvy je splatná na účet prodávajícího po řádném splnění závazku prodávajícího k dodání zboží podle čl. 1 této smlouvy způsobem podle čl. 4 této smlouvy ve lhůtě do 30 dnů ode dne doručení jejího písemného vyúčtování (daňového dokladu/faktury). Faktura bude doručena elektronicky na email: </w:t>
      </w:r>
      <w:hyperlink r:id="rId8" w:history="1">
        <w:r w:rsidRPr="00800511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podatelna@zzsjmk.cz</w:t>
        </w:r>
      </w:hyperlink>
      <w:r w:rsidRPr="00800511">
        <w:rPr>
          <w:rStyle w:val="Hypertextovodkaz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a </w:t>
      </w:r>
      <w:hyperlink r:id="rId9" w:history="1">
        <w:r w:rsidR="009C11FC" w:rsidRPr="00BA07AE">
          <w:rPr>
            <w:rStyle w:val="Hypertextovodkaz"/>
            <w:rFonts w:ascii="Arial" w:eastAsia="Arial" w:hAnsi="Arial" w:cs="Arial"/>
            <w:sz w:val="20"/>
            <w:szCs w:val="20"/>
          </w:rPr>
          <w:t>lancuchovaj@zzsjmk.cz</w:t>
        </w:r>
      </w:hyperlink>
      <w:r w:rsidRPr="00800511">
        <w:rPr>
          <w:rFonts w:ascii="Arial" w:hAnsi="Arial" w:cs="Arial"/>
          <w:sz w:val="20"/>
          <w:szCs w:val="20"/>
        </w:rPr>
        <w:t>. Na faktuře musí být mimo jiné vždy uvedeno toto číslo veřejné zakázky, ke které se faktura vztahuje:</w:t>
      </w:r>
      <w:r w:rsidR="00C16840">
        <w:rPr>
          <w:rFonts w:ascii="Arial" w:hAnsi="Arial" w:cs="Arial"/>
          <w:sz w:val="20"/>
          <w:szCs w:val="20"/>
        </w:rPr>
        <w:t xml:space="preserve"> </w:t>
      </w:r>
      <w:r w:rsidR="009B4B88" w:rsidRPr="009B4B8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P26V00001345</w:t>
      </w:r>
      <w:r w:rsidR="00EB0469">
        <w:rPr>
          <w:rFonts w:ascii="Arial" w:hAnsi="Arial" w:cs="Arial"/>
          <w:sz w:val="20"/>
          <w:szCs w:val="20"/>
        </w:rPr>
        <w:t xml:space="preserve">. </w:t>
      </w:r>
      <w:r w:rsidR="008D6F1D">
        <w:rPr>
          <w:rFonts w:ascii="Arial" w:hAnsi="Arial" w:cs="Arial"/>
          <w:sz w:val="20"/>
          <w:szCs w:val="20"/>
        </w:rPr>
        <w:t xml:space="preserve">Součástí faktury bude kopie podepsaného protokolu dle čl. 4 této smlouvy. </w:t>
      </w:r>
      <w:r w:rsidRPr="00FF795D">
        <w:rPr>
          <w:rFonts w:ascii="Arial" w:hAnsi="Arial" w:cs="Arial"/>
          <w:sz w:val="20"/>
          <w:szCs w:val="20"/>
        </w:rPr>
        <w:t>Nebude-li faktura splňovat</w:t>
      </w:r>
      <w:r w:rsidRPr="00800511">
        <w:rPr>
          <w:rFonts w:ascii="Arial" w:hAnsi="Arial" w:cs="Arial"/>
          <w:sz w:val="20"/>
          <w:szCs w:val="20"/>
        </w:rPr>
        <w:t xml:space="preserve"> veškeré náležitosti daňového dokladu podle zákona a další náležitosti podle této smlouvy, je kupující oprávněn vrátit takovou fakturu prodávajícímu k opravě, přičemž</w:t>
      </w:r>
      <w:r w:rsidRPr="0003172C">
        <w:rPr>
          <w:rFonts w:ascii="Arial" w:hAnsi="Arial" w:cs="Arial"/>
          <w:sz w:val="20"/>
          <w:szCs w:val="20"/>
        </w:rPr>
        <w:t xml:space="preserve"> doba její splatnosti začne znovu celá běžet ode dne doručení opravené faktury kupujícímu.</w:t>
      </w:r>
    </w:p>
    <w:p w14:paraId="1B71323F" w14:textId="77777777" w:rsidR="00B10E22" w:rsidRDefault="00B10E22" w:rsidP="00B10E22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60A164D7" w14:textId="2AE1AB5D" w:rsidR="00B10E22" w:rsidRPr="00B10E22" w:rsidRDefault="00E1634C" w:rsidP="00B10E2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0E22">
        <w:rPr>
          <w:rFonts w:ascii="Arial" w:hAnsi="Arial" w:cs="Arial"/>
          <w:sz w:val="20"/>
          <w:szCs w:val="20"/>
        </w:rPr>
        <w:t xml:space="preserve">S převodem zboží podle čl. 1 této smlouvy je spojena záruka za jeho jakost v trvání nejméně </w:t>
      </w:r>
      <w:r w:rsidR="00EB0469" w:rsidRPr="00B10E22">
        <w:rPr>
          <w:rFonts w:ascii="Arial" w:hAnsi="Arial" w:cs="Arial"/>
          <w:b/>
          <w:sz w:val="20"/>
          <w:szCs w:val="20"/>
        </w:rPr>
        <w:t>24</w:t>
      </w:r>
      <w:r w:rsidRPr="00B10E22">
        <w:rPr>
          <w:rFonts w:ascii="Arial" w:hAnsi="Arial" w:cs="Arial"/>
          <w:b/>
          <w:sz w:val="20"/>
          <w:szCs w:val="20"/>
        </w:rPr>
        <w:t> měsíců</w:t>
      </w:r>
      <w:r w:rsidRPr="00B10E22">
        <w:rPr>
          <w:rFonts w:ascii="Arial" w:hAnsi="Arial" w:cs="Arial"/>
          <w:sz w:val="20"/>
          <w:szCs w:val="20"/>
        </w:rPr>
        <w:t xml:space="preserve">. </w:t>
      </w:r>
      <w:r w:rsidR="00B10E22" w:rsidRPr="00B10E22">
        <w:rPr>
          <w:rFonts w:ascii="Arial" w:hAnsi="Arial" w:cs="Arial"/>
          <w:color w:val="000000"/>
          <w:sz w:val="20"/>
        </w:rPr>
        <w:t>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3</w:t>
      </w:r>
      <w:r w:rsidR="009C11FC">
        <w:rPr>
          <w:rFonts w:ascii="Arial" w:hAnsi="Arial" w:cs="Arial"/>
          <w:color w:val="000000"/>
          <w:sz w:val="20"/>
        </w:rPr>
        <w:t xml:space="preserve"> </w:t>
      </w:r>
      <w:r w:rsidR="00B10E22" w:rsidRPr="00B10E22">
        <w:rPr>
          <w:rFonts w:ascii="Arial" w:hAnsi="Arial" w:cs="Arial"/>
          <w:color w:val="000000"/>
          <w:sz w:val="20"/>
        </w:rPr>
        <w:t xml:space="preserve">- pracovních dnů od doručení příslušné písemné nebo e-mailové reklamace </w:t>
      </w:r>
      <w:r w:rsidR="00B10E22" w:rsidRPr="00B10E22">
        <w:rPr>
          <w:rFonts w:ascii="Arial" w:hAnsi="Arial" w:cs="Arial"/>
          <w:sz w:val="20"/>
        </w:rPr>
        <w:t>kupujícího, pokud nebude dohodnuto jinak. Vzhledem k povaze zboží podle čl. 1 této smlouvy lze přitom odstranění vady provést jen výměnou vadného zboží za nové bezvadné.</w:t>
      </w:r>
    </w:p>
    <w:p w14:paraId="2AA670A9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4E3CD417" w14:textId="77777777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Pro případ sporu o oprávněnost reklamace se kupujícímu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14:paraId="0EA16840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61291652" w14:textId="77777777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Nepřikročí-li prodávající k odstranění vady ve lhůtě podle čl. 8 této smlouvy nebo v něm z důvodů na své straně nepokračuje, a to ani po písemné výzvě ze strany kupujícího, je kupující oprávněn nechat provést toto odstranění třetí osobou na náklady prodávajícího.</w:t>
      </w:r>
    </w:p>
    <w:p w14:paraId="004A350A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39E16DAA" w14:textId="4923DC1C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Pro případ prodlení prodávající</w:t>
      </w:r>
      <w:r w:rsidR="009C17F4">
        <w:rPr>
          <w:rFonts w:ascii="Arial" w:hAnsi="Arial" w:cs="Arial"/>
          <w:sz w:val="20"/>
          <w:szCs w:val="20"/>
        </w:rPr>
        <w:t>ho</w:t>
      </w:r>
      <w:r w:rsidRPr="00725B83">
        <w:rPr>
          <w:rFonts w:ascii="Arial" w:hAnsi="Arial" w:cs="Arial"/>
          <w:sz w:val="20"/>
          <w:szCs w:val="20"/>
        </w:rPr>
        <w:t xml:space="preserve"> se splněním jeho závazku k dodání zboží ve lhůtě podle čl. 4 této smlouvy se prodávající zavazuje zaplatit kupujícímu smluvní pokutu ve výši 0,1 % z kupní ceny podle čl. 6 této smlouvy za každý započatý den tohoto prodlení.</w:t>
      </w:r>
    </w:p>
    <w:p w14:paraId="1838F2F8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5BCDDEA5" w14:textId="77777777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Pro případ prodlení prodávajícího s odstraněním vady ve lhůtě podle čl. 8 této smlouvy se prodávající zavazuje zaplatit kupujícímu smluvní pokutu ve výši 0,1 % z kupní ceny podle čl. 6 této smlouvy za každý započatý den tohoto prodlení.</w:t>
      </w:r>
    </w:p>
    <w:p w14:paraId="03E355E2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43626ED5" w14:textId="77777777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Pro případ prodlení se splněním jeho závazku k dodání zboží ve lhůtě podle čl. 4</w:t>
      </w:r>
      <w:r>
        <w:rPr>
          <w:rFonts w:ascii="Arial" w:hAnsi="Arial" w:cs="Arial"/>
          <w:sz w:val="20"/>
          <w:szCs w:val="20"/>
        </w:rPr>
        <w:t xml:space="preserve"> této smlouvy o </w:t>
      </w:r>
      <w:r w:rsidRPr="00725B83">
        <w:rPr>
          <w:rFonts w:ascii="Arial" w:hAnsi="Arial" w:cs="Arial"/>
          <w:sz w:val="20"/>
          <w:szCs w:val="20"/>
        </w:rPr>
        <w:t>více, než 2 týdny je kupující oprávněn odstoupit od této smlouvy s účinky ex tunc, přičemž nárok na zaplacení smluvní pokuty dle čl. 11. nezaniká. Stejné právo má kupující, vyskytne-li se v době záruky za jakost podle čl. 8 této smlouvy na zboží podle čl. 1 této smlouvy neodstranitelná vada nebo tři a více vad, a i to postupně.</w:t>
      </w:r>
    </w:p>
    <w:p w14:paraId="3242AFE8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4BB16E5A" w14:textId="51D92839" w:rsidR="00C164D4" w:rsidRDefault="00E1634C" w:rsidP="0053323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lastRenderedPageBreak/>
        <w:t>Pro případ prodlení kupujícího se zaplacením kupní ceny nebo její části ve lhůtě podle čl. 7 této smlouvy o víc, než 2 týdny, je prodávající oprávněn od této smlouvy odstoupit s účinky ex tunc</w:t>
      </w:r>
      <w:r w:rsidR="0053323D">
        <w:rPr>
          <w:rFonts w:ascii="Arial" w:hAnsi="Arial" w:cs="Arial"/>
          <w:sz w:val="20"/>
          <w:szCs w:val="20"/>
        </w:rPr>
        <w:t>.</w:t>
      </w:r>
    </w:p>
    <w:p w14:paraId="7830136C" w14:textId="77777777" w:rsidR="0053323D" w:rsidRPr="0053323D" w:rsidRDefault="0053323D" w:rsidP="0053323D">
      <w:pPr>
        <w:jc w:val="both"/>
        <w:rPr>
          <w:rFonts w:ascii="Arial" w:eastAsia="Calibri" w:hAnsi="Arial" w:cs="Arial"/>
          <w:sz w:val="20"/>
          <w:szCs w:val="20"/>
        </w:rPr>
      </w:pPr>
    </w:p>
    <w:p w14:paraId="70E35513" w14:textId="77777777" w:rsidR="00E1634C" w:rsidRPr="00725B83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Není-li touto smlouvou ujednáno jinak, řídí se vzájemný právní vztah mezi kupujícím a prodávajícím při realizaci této smlouvy ust. § 2079 a násl. občanského zákoníku.</w:t>
      </w:r>
    </w:p>
    <w:p w14:paraId="5C43A6B2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2A5EF0FA" w14:textId="77777777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Předpokladem uzavření této smlouvy je její písemná forma a dohoda o jejích podstatných náležitostech, čímž se rozumí celý obsah této smlo</w:t>
      </w:r>
      <w:r w:rsidR="0093536B">
        <w:rPr>
          <w:rFonts w:ascii="Arial" w:hAnsi="Arial" w:cs="Arial"/>
          <w:sz w:val="20"/>
          <w:szCs w:val="20"/>
        </w:rPr>
        <w:t>uvy, jak je uveden v čl.</w:t>
      </w:r>
      <w:r w:rsidR="00B10E22">
        <w:rPr>
          <w:rFonts w:ascii="Arial" w:hAnsi="Arial" w:cs="Arial"/>
          <w:sz w:val="20"/>
          <w:szCs w:val="20"/>
        </w:rPr>
        <w:t xml:space="preserve"> 1 až 20</w:t>
      </w:r>
      <w:r w:rsidRPr="00725B83">
        <w:rPr>
          <w:rFonts w:ascii="Arial" w:hAnsi="Arial" w:cs="Arial"/>
          <w:sz w:val="20"/>
          <w:szCs w:val="20"/>
        </w:rPr>
        <w:t xml:space="preserve"> této smlouvy.</w:t>
      </w:r>
    </w:p>
    <w:p w14:paraId="174F7965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5EF0D19C" w14:textId="77777777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Tuto smlouvu lze změnit nebo zrušit pouze písemnými číslovanými dodatky podepsanými oběma stranami.</w:t>
      </w:r>
    </w:p>
    <w:p w14:paraId="57A6372B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1E9F633C" w14:textId="77777777" w:rsidR="00E1634C" w:rsidRPr="00EC0616" w:rsidRDefault="00E1634C" w:rsidP="00E1634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 xml:space="preserve">Tato smlouva bude uveřejněna prostřednictvím registru smluv postupem dle zákona č. 340/2015 Sb., </w:t>
      </w:r>
      <w:r w:rsidRPr="008D16FF">
        <w:rPr>
          <w:rFonts w:ascii="Arial" w:hAnsi="Arial" w:cs="Arial"/>
          <w:i/>
          <w:sz w:val="20"/>
          <w:szCs w:val="20"/>
        </w:rPr>
        <w:t>o zvláštních podmínkách účinnosti některých smluv, uveřejňování těchto smluv a o registru smluv (zákon o registru smluv</w:t>
      </w:r>
      <w:r w:rsidRPr="00725B83">
        <w:rPr>
          <w:rFonts w:ascii="Arial" w:hAnsi="Arial" w:cs="Arial"/>
          <w:sz w:val="20"/>
          <w:szCs w:val="20"/>
        </w:rPr>
        <w:t>), v platném znění. Smluvní str</w:t>
      </w:r>
      <w:r>
        <w:rPr>
          <w:rFonts w:ascii="Arial" w:hAnsi="Arial" w:cs="Arial"/>
          <w:sz w:val="20"/>
          <w:szCs w:val="20"/>
        </w:rPr>
        <w:t>any se dohodly, že uveřejnění v </w:t>
      </w:r>
      <w:r w:rsidRPr="00725B83">
        <w:rPr>
          <w:rFonts w:ascii="Arial" w:hAnsi="Arial" w:cs="Arial"/>
          <w:sz w:val="20"/>
          <w:szCs w:val="20"/>
        </w:rPr>
        <w:t>registru smluv (ISRS) včetně uvedení metadat provede kupující.</w:t>
      </w:r>
    </w:p>
    <w:p w14:paraId="63AEBCE0" w14:textId="77777777" w:rsidR="00E1634C" w:rsidRPr="00725B83" w:rsidRDefault="00E1634C" w:rsidP="00E1634C">
      <w:pPr>
        <w:rPr>
          <w:rFonts w:ascii="Arial" w:hAnsi="Arial" w:cs="Arial"/>
          <w:sz w:val="20"/>
          <w:szCs w:val="20"/>
        </w:rPr>
      </w:pPr>
    </w:p>
    <w:p w14:paraId="4190D38A" w14:textId="77777777" w:rsidR="00B10E22" w:rsidRDefault="00E1634C" w:rsidP="00B10E2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5B83">
        <w:rPr>
          <w:rFonts w:ascii="Arial" w:hAnsi="Arial" w:cs="Arial"/>
          <w:sz w:val="20"/>
          <w:szCs w:val="20"/>
        </w:rPr>
        <w:t>Tato smlouva nabývá platnosti okamžikem jejího podpisu oběma smluvními stranami a účinnosti dnem jejího uveřej</w:t>
      </w:r>
      <w:r w:rsidR="00567674">
        <w:rPr>
          <w:rFonts w:ascii="Arial" w:hAnsi="Arial" w:cs="Arial"/>
          <w:sz w:val="20"/>
          <w:szCs w:val="20"/>
        </w:rPr>
        <w:t>nění v registru smluv dle čl. 18</w:t>
      </w:r>
      <w:r w:rsidRPr="00725B83">
        <w:rPr>
          <w:rFonts w:ascii="Arial" w:hAnsi="Arial" w:cs="Arial"/>
          <w:sz w:val="20"/>
          <w:szCs w:val="20"/>
        </w:rPr>
        <w:t>.</w:t>
      </w:r>
    </w:p>
    <w:p w14:paraId="6C1019C4" w14:textId="77777777" w:rsidR="00B10E22" w:rsidRPr="00B10E22" w:rsidRDefault="00B10E22" w:rsidP="00B10E22">
      <w:pPr>
        <w:pStyle w:val="Odstavecseseznamem"/>
        <w:rPr>
          <w:rFonts w:ascii="Arial" w:hAnsi="Arial" w:cs="Arial"/>
          <w:sz w:val="20"/>
        </w:rPr>
      </w:pPr>
    </w:p>
    <w:p w14:paraId="40B95CBA" w14:textId="77777777" w:rsidR="00B10E22" w:rsidRPr="00B10E22" w:rsidRDefault="00B10E22" w:rsidP="00B10E22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0E22">
        <w:rPr>
          <w:rFonts w:ascii="Arial" w:hAnsi="Arial" w:cs="Arial"/>
          <w:sz w:val="20"/>
        </w:rPr>
        <w:t xml:space="preserve">Tato smlouva se vyhotovuje ve dvou stejnopisech s platností originálu, z nichž každá ze smluvních stran obdrží jedno vyhotovení. V případě, že je tato smlouva uzavřena elektronickými prostředky, obdrží každá smluvní strana jeden identický elektronický soubor. </w:t>
      </w:r>
    </w:p>
    <w:p w14:paraId="22273466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5511E4F3" w14:textId="77777777" w:rsidR="00E1634C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2A892B73" w14:textId="77777777" w:rsidR="00C164D4" w:rsidRPr="00725B83" w:rsidRDefault="00C164D4" w:rsidP="00E1634C">
      <w:pPr>
        <w:jc w:val="both"/>
        <w:rPr>
          <w:rFonts w:ascii="Arial" w:hAnsi="Arial" w:cs="Arial"/>
          <w:sz w:val="20"/>
          <w:szCs w:val="20"/>
        </w:rPr>
      </w:pPr>
    </w:p>
    <w:p w14:paraId="6B54A734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3717"/>
      </w:tblGrid>
      <w:tr w:rsidR="00E1634C" w:rsidRPr="00725B83" w14:paraId="53B72888" w14:textId="77777777" w:rsidTr="00517CCE">
        <w:tc>
          <w:tcPr>
            <w:tcW w:w="3510" w:type="dxa"/>
          </w:tcPr>
          <w:p w14:paraId="299F5A39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25B83">
              <w:rPr>
                <w:rFonts w:cs="Arial"/>
                <w:sz w:val="20"/>
                <w:szCs w:val="20"/>
              </w:rPr>
              <w:br w:type="page"/>
              <w:t>V Brně dne ………..</w:t>
            </w:r>
          </w:p>
        </w:tc>
        <w:tc>
          <w:tcPr>
            <w:tcW w:w="1843" w:type="dxa"/>
          </w:tcPr>
          <w:p w14:paraId="6154F893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14:paraId="13D0FE44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25B83">
              <w:rPr>
                <w:rFonts w:cs="Arial"/>
                <w:sz w:val="20"/>
                <w:szCs w:val="20"/>
              </w:rPr>
              <w:t>V …………. dne …………</w:t>
            </w:r>
          </w:p>
        </w:tc>
      </w:tr>
      <w:tr w:rsidR="00E1634C" w:rsidRPr="00725B83" w14:paraId="43D5674E" w14:textId="77777777" w:rsidTr="00517CCE">
        <w:trPr>
          <w:trHeight w:val="1137"/>
        </w:trPr>
        <w:tc>
          <w:tcPr>
            <w:tcW w:w="3510" w:type="dxa"/>
          </w:tcPr>
          <w:p w14:paraId="349ABB3B" w14:textId="77777777" w:rsidR="00E1634C" w:rsidRPr="00725B83" w:rsidRDefault="00E1634C" w:rsidP="00517CCE">
            <w:pPr>
              <w:pStyle w:val="Bezmezer"/>
              <w:rPr>
                <w:rFonts w:cs="Arial"/>
                <w:sz w:val="20"/>
                <w:szCs w:val="20"/>
              </w:rPr>
            </w:pPr>
          </w:p>
          <w:p w14:paraId="2F0D8766" w14:textId="77777777" w:rsidR="00E1634C" w:rsidRPr="00725B83" w:rsidRDefault="00E1634C" w:rsidP="00517CCE">
            <w:pPr>
              <w:pStyle w:val="Bezmezer"/>
              <w:rPr>
                <w:rFonts w:cs="Arial"/>
                <w:sz w:val="20"/>
                <w:szCs w:val="20"/>
              </w:rPr>
            </w:pPr>
          </w:p>
          <w:p w14:paraId="35101A0A" w14:textId="77777777" w:rsidR="00E1634C" w:rsidRPr="00725B83" w:rsidRDefault="00E1634C" w:rsidP="00517CCE">
            <w:pPr>
              <w:pStyle w:val="Bezmezer"/>
              <w:rPr>
                <w:rFonts w:cs="Arial"/>
                <w:sz w:val="20"/>
                <w:szCs w:val="20"/>
              </w:rPr>
            </w:pPr>
          </w:p>
          <w:p w14:paraId="45C3BE22" w14:textId="77777777" w:rsidR="00E1634C" w:rsidRPr="00725B83" w:rsidRDefault="00E1634C" w:rsidP="00517CCE">
            <w:pPr>
              <w:pStyle w:val="Bezmezer"/>
              <w:rPr>
                <w:rFonts w:cs="Arial"/>
                <w:sz w:val="20"/>
                <w:szCs w:val="20"/>
              </w:rPr>
            </w:pPr>
          </w:p>
          <w:p w14:paraId="016209A7" w14:textId="77777777" w:rsidR="00E1634C" w:rsidRPr="00725B83" w:rsidRDefault="00E1634C" w:rsidP="00517CCE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190357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14:paraId="3FA1F8DF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1634C" w:rsidRPr="00725B83" w14:paraId="306F369F" w14:textId="77777777" w:rsidTr="00517CCE">
        <w:tc>
          <w:tcPr>
            <w:tcW w:w="3510" w:type="dxa"/>
          </w:tcPr>
          <w:p w14:paraId="6CE8E6DC" w14:textId="77777777" w:rsidR="00E1634C" w:rsidRPr="00725B83" w:rsidRDefault="00E1634C" w:rsidP="00517CCE">
            <w:pPr>
              <w:pStyle w:val="Bezmezer"/>
              <w:rPr>
                <w:rFonts w:cs="Arial"/>
                <w:sz w:val="20"/>
                <w:szCs w:val="20"/>
              </w:rPr>
            </w:pPr>
            <w:r w:rsidRPr="00725B8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175AAA6" wp14:editId="3A2054E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6350" b="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A45CF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43" w:type="dxa"/>
          </w:tcPr>
          <w:p w14:paraId="3DED89B9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14:paraId="5CC9452A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25B83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5652CE2" wp14:editId="1577983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6350" b="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F6E03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E1634C" w:rsidRPr="00725B83" w14:paraId="3FE96BB1" w14:textId="77777777" w:rsidTr="00517CCE">
        <w:tc>
          <w:tcPr>
            <w:tcW w:w="3510" w:type="dxa"/>
          </w:tcPr>
          <w:p w14:paraId="358F4DD9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25B83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843" w:type="dxa"/>
          </w:tcPr>
          <w:p w14:paraId="55AA60BD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14:paraId="044E0383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B3C7E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1634C" w:rsidRPr="00725B83" w14:paraId="39DC2ABC" w14:textId="77777777" w:rsidTr="00517CCE">
        <w:tc>
          <w:tcPr>
            <w:tcW w:w="3510" w:type="dxa"/>
          </w:tcPr>
          <w:p w14:paraId="78D53A7E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25B83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843" w:type="dxa"/>
          </w:tcPr>
          <w:p w14:paraId="2731E1C5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14:paraId="3FAF0EEB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0B3C7E">
              <w:rPr>
                <w:rFonts w:cs="Arial"/>
                <w:bCs/>
                <w:noProof/>
                <w:sz w:val="20"/>
                <w:szCs w:val="20"/>
                <w:highlight w:val="yellow"/>
              </w:rPr>
              <w:t>[doplní účastník]</w:t>
            </w:r>
            <w:r w:rsidRPr="000B3C7E">
              <w:rPr>
                <w:rFonts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1634C" w:rsidRPr="00725B83" w14:paraId="3A1E9621" w14:textId="77777777" w:rsidTr="00517CCE">
        <w:tc>
          <w:tcPr>
            <w:tcW w:w="3510" w:type="dxa"/>
          </w:tcPr>
          <w:p w14:paraId="4E602E36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25B83">
              <w:rPr>
                <w:rFonts w:cs="Arial"/>
                <w:b/>
                <w:sz w:val="20"/>
                <w:szCs w:val="20"/>
              </w:rPr>
              <w:t>Kupující</w:t>
            </w:r>
          </w:p>
        </w:tc>
        <w:tc>
          <w:tcPr>
            <w:tcW w:w="1843" w:type="dxa"/>
          </w:tcPr>
          <w:p w14:paraId="5AD9A522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7" w:type="dxa"/>
          </w:tcPr>
          <w:p w14:paraId="6AA0E92F" w14:textId="77777777" w:rsidR="00E1634C" w:rsidRPr="00725B83" w:rsidRDefault="00E1634C" w:rsidP="00517CCE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25B83">
              <w:rPr>
                <w:rFonts w:cs="Arial"/>
                <w:b/>
                <w:sz w:val="20"/>
                <w:szCs w:val="20"/>
              </w:rPr>
              <w:t>Prodávající</w:t>
            </w:r>
          </w:p>
        </w:tc>
      </w:tr>
    </w:tbl>
    <w:p w14:paraId="4272329A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320C03C8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11F9CE39" w14:textId="77777777" w:rsidR="00E1634C" w:rsidRPr="00725B83" w:rsidRDefault="00E1634C" w:rsidP="00E1634C">
      <w:pPr>
        <w:jc w:val="both"/>
        <w:rPr>
          <w:rFonts w:ascii="Arial" w:hAnsi="Arial" w:cs="Arial"/>
          <w:sz w:val="20"/>
          <w:szCs w:val="20"/>
        </w:rPr>
      </w:pPr>
    </w:p>
    <w:p w14:paraId="37692DE2" w14:textId="77777777" w:rsidR="00B10E22" w:rsidRDefault="00B10E22">
      <w:pPr>
        <w:spacing w:after="160" w:line="259" w:lineRule="auto"/>
      </w:pPr>
      <w:r>
        <w:br w:type="page"/>
      </w:r>
    </w:p>
    <w:p w14:paraId="59121463" w14:textId="77777777" w:rsidR="00122E90" w:rsidRDefault="00B10E22" w:rsidP="00B10E22">
      <w:pPr>
        <w:rPr>
          <w:rFonts w:ascii="Arial" w:hAnsi="Arial" w:cs="Arial"/>
          <w:b/>
          <w:sz w:val="20"/>
          <w:szCs w:val="20"/>
        </w:rPr>
      </w:pPr>
      <w:r w:rsidRPr="00B10E22">
        <w:rPr>
          <w:rFonts w:ascii="Arial" w:hAnsi="Arial" w:cs="Arial"/>
          <w:b/>
          <w:sz w:val="20"/>
          <w:szCs w:val="20"/>
        </w:rPr>
        <w:lastRenderedPageBreak/>
        <w:t>Příloha č. 1</w:t>
      </w:r>
      <w:r w:rsidRPr="00B10E22">
        <w:rPr>
          <w:rFonts w:ascii="Arial" w:hAnsi="Arial" w:cs="Arial"/>
          <w:b/>
          <w:sz w:val="20"/>
          <w:szCs w:val="20"/>
        </w:rPr>
        <w:tab/>
        <w:t>Specifikace</w:t>
      </w:r>
    </w:p>
    <w:p w14:paraId="7A3AC24A" w14:textId="77777777" w:rsidR="00750AC4" w:rsidRDefault="00750AC4" w:rsidP="00750AC4">
      <w:pPr>
        <w:rPr>
          <w:rFonts w:ascii="Arial" w:hAnsi="Arial" w:cs="Arial"/>
          <w:b/>
          <w:sz w:val="20"/>
          <w:szCs w:val="20"/>
        </w:rPr>
      </w:pPr>
    </w:p>
    <w:p w14:paraId="0B1D41A3" w14:textId="275B97C0" w:rsidR="00B10E22" w:rsidRPr="00B10E22" w:rsidRDefault="000861BD" w:rsidP="00750A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 1: </w:t>
      </w:r>
      <w:r w:rsidR="00A035CF">
        <w:rPr>
          <w:rFonts w:ascii="Arial" w:hAnsi="Arial" w:cs="Arial"/>
          <w:b/>
          <w:sz w:val="20"/>
          <w:szCs w:val="20"/>
        </w:rPr>
        <w:t>Multibandáž</w:t>
      </w:r>
      <w:r w:rsidR="006B79AE">
        <w:rPr>
          <w:rFonts w:ascii="Arial" w:hAnsi="Arial" w:cs="Arial"/>
          <w:b/>
          <w:sz w:val="20"/>
          <w:szCs w:val="20"/>
        </w:rPr>
        <w:t xml:space="preserve"> – 1</w:t>
      </w:r>
      <w:r w:rsidR="00A035CF">
        <w:rPr>
          <w:rFonts w:ascii="Arial" w:hAnsi="Arial" w:cs="Arial"/>
          <w:b/>
          <w:sz w:val="20"/>
          <w:szCs w:val="20"/>
        </w:rPr>
        <w:t>0</w:t>
      </w:r>
      <w:r w:rsidR="006B79AE">
        <w:rPr>
          <w:rFonts w:ascii="Arial" w:hAnsi="Arial" w:cs="Arial"/>
          <w:b/>
          <w:sz w:val="20"/>
          <w:szCs w:val="20"/>
        </w:rPr>
        <w:t>0 ks</w:t>
      </w:r>
    </w:p>
    <w:p w14:paraId="00633FEB" w14:textId="77777777" w:rsidR="00A035CF" w:rsidRDefault="00A035CF" w:rsidP="00A035CF">
      <w:pPr>
        <w:ind w:left="720"/>
        <w:rPr>
          <w:rFonts w:ascii="Arial" w:hAnsi="Arial" w:cs="Arial"/>
          <w:bCs/>
          <w:sz w:val="20"/>
          <w:szCs w:val="20"/>
        </w:rPr>
      </w:pPr>
    </w:p>
    <w:p w14:paraId="2E4D7DA9" w14:textId="19CD050F" w:rsidR="00A035CF" w:rsidRPr="00A035CF" w:rsidRDefault="00A035CF" w:rsidP="00A035CF">
      <w:pPr>
        <w:ind w:left="360"/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/>
          <w:bCs/>
          <w:sz w:val="20"/>
          <w:szCs w:val="20"/>
        </w:rPr>
        <w:t>Minimální technické požadavky:</w:t>
      </w:r>
    </w:p>
    <w:p w14:paraId="7B9D4962" w14:textId="77E85D06" w:rsidR="00A035CF" w:rsidRPr="00A035CF" w:rsidRDefault="00A035CF" w:rsidP="00A035CF">
      <w:pPr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>Sterilní kompresní obvaz určený k rychlé a účinné zástavě masivního krvácení z končetin a ošetření řezných, vstřelných nebo amputovaných ran</w:t>
      </w:r>
      <w:r w:rsidR="00CC687B">
        <w:rPr>
          <w:rFonts w:ascii="Arial" w:hAnsi="Arial" w:cs="Arial"/>
          <w:bCs/>
          <w:sz w:val="20"/>
          <w:szCs w:val="20"/>
        </w:rPr>
        <w:t>, baleno po 1 ks ve voděodolném obalu.</w:t>
      </w:r>
    </w:p>
    <w:p w14:paraId="5C153B19" w14:textId="4F3C218F" w:rsidR="00A035CF" w:rsidRPr="00A035CF" w:rsidRDefault="00A035CF" w:rsidP="00A035CF">
      <w:pPr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>Kombinuje sterilní podložku, skládanou gázu a elastické obinadlo s integrovaným mechanismem pro přímou kompresi (</w:t>
      </w:r>
      <w:r w:rsidR="005D7D89">
        <w:rPr>
          <w:rFonts w:ascii="Arial" w:hAnsi="Arial" w:cs="Arial"/>
          <w:bCs/>
          <w:sz w:val="20"/>
          <w:szCs w:val="20"/>
        </w:rPr>
        <w:t xml:space="preserve">integrovaný </w:t>
      </w:r>
      <w:r w:rsidRPr="00A035CF">
        <w:rPr>
          <w:rFonts w:ascii="Arial" w:hAnsi="Arial" w:cs="Arial"/>
          <w:bCs/>
          <w:sz w:val="20"/>
          <w:szCs w:val="20"/>
        </w:rPr>
        <w:t xml:space="preserve">tlakový aplikátor). </w:t>
      </w:r>
    </w:p>
    <w:p w14:paraId="358909B8" w14:textId="77777777" w:rsidR="00A035CF" w:rsidRPr="00A035CF" w:rsidRDefault="00A035CF" w:rsidP="00A035CF">
      <w:pPr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Obsahuje uzavírací sponu, která nevyžaduje špendlíky, pásky, suchý zip nebo uzly. </w:t>
      </w:r>
    </w:p>
    <w:p w14:paraId="6546B74D" w14:textId="77777777" w:rsidR="00A035CF" w:rsidRPr="00A035CF" w:rsidRDefault="00A035CF" w:rsidP="00A035CF">
      <w:pPr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Krycí polštářek musí být neulpívající a minimalizovat bolest při odstraňování. </w:t>
      </w:r>
    </w:p>
    <w:p w14:paraId="64F2EE8B" w14:textId="77777777" w:rsidR="00A035CF" w:rsidRPr="00A035CF" w:rsidRDefault="00A035CF" w:rsidP="00A035CF">
      <w:pPr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Kompaktní a odolné balení vhodné pro použití v terénu a nouzových situacích. </w:t>
      </w:r>
    </w:p>
    <w:p w14:paraId="21E5BB17" w14:textId="5165E311" w:rsidR="00A035CF" w:rsidRPr="005D7D89" w:rsidRDefault="00A035CF" w:rsidP="005D7D89">
      <w:pPr>
        <w:numPr>
          <w:ilvl w:val="0"/>
          <w:numId w:val="10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Možnost použití jako univerzální škrtidlo v kritických situacích. </w:t>
      </w:r>
    </w:p>
    <w:p w14:paraId="2707E03F" w14:textId="77777777" w:rsidR="00A035CF" w:rsidRPr="00A035CF" w:rsidRDefault="00A035CF" w:rsidP="00A035CF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Sterilní podložka a skládaná gáza pro tamponádu a krytí ran. </w:t>
      </w:r>
    </w:p>
    <w:p w14:paraId="743291FF" w14:textId="5AD0F0D5" w:rsidR="00A035CF" w:rsidRPr="00A035CF" w:rsidRDefault="00A035CF" w:rsidP="00A035CF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>Elastick</w:t>
      </w:r>
      <w:r w:rsidR="005D7D89">
        <w:rPr>
          <w:rFonts w:ascii="Arial" w:hAnsi="Arial" w:cs="Arial"/>
          <w:bCs/>
          <w:sz w:val="20"/>
          <w:szCs w:val="20"/>
        </w:rPr>
        <w:t>é</w:t>
      </w:r>
      <w:r w:rsidRPr="00A035CF">
        <w:rPr>
          <w:rFonts w:ascii="Arial" w:hAnsi="Arial" w:cs="Arial"/>
          <w:bCs/>
          <w:sz w:val="20"/>
          <w:szCs w:val="20"/>
        </w:rPr>
        <w:t xml:space="preserve"> obinadlo pro pevné zajištění rány a kompresi bez nutnosti dalších upevňovacích prostředků. </w:t>
      </w:r>
    </w:p>
    <w:p w14:paraId="5317DDEB" w14:textId="77777777" w:rsidR="00A035CF" w:rsidRPr="00A035CF" w:rsidRDefault="00A035CF" w:rsidP="00A035CF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Rozměry sterilní podložky a obinadla vhodné pro bezpečné použití na končetinách. </w:t>
      </w:r>
    </w:p>
    <w:p w14:paraId="55A96AFE" w14:textId="77777777" w:rsidR="00A035CF" w:rsidRPr="00A035CF" w:rsidRDefault="00A035CF" w:rsidP="00A035CF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Balení odolné proti vlhkosti a mechanickému poškození. </w:t>
      </w:r>
    </w:p>
    <w:p w14:paraId="163E5C14" w14:textId="77777777" w:rsidR="00A035CF" w:rsidRPr="005D7D89" w:rsidRDefault="00A035CF" w:rsidP="005D7D89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D7D89">
        <w:rPr>
          <w:rFonts w:ascii="Arial" w:hAnsi="Arial" w:cs="Arial"/>
          <w:bCs/>
          <w:sz w:val="20"/>
          <w:szCs w:val="20"/>
        </w:rPr>
        <w:t xml:space="preserve">Musí umožnit prokazatelnou zástavu masivního krvácení z končetin (arteriální okluze). </w:t>
      </w:r>
    </w:p>
    <w:p w14:paraId="715F2170" w14:textId="77777777" w:rsidR="00A035CF" w:rsidRPr="00A035CF" w:rsidRDefault="00A035CF" w:rsidP="00A035CF">
      <w:pPr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Sterilní a bezpečný pro přímý kontakt s ranou. </w:t>
      </w:r>
    </w:p>
    <w:p w14:paraId="6992AC0A" w14:textId="77777777" w:rsidR="00A035CF" w:rsidRDefault="00A035CF" w:rsidP="005D7D89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>Rychlá aplikace v nouzových a taktických podmínkách.</w:t>
      </w:r>
    </w:p>
    <w:p w14:paraId="759846A2" w14:textId="73C128DD" w:rsidR="005D7D89" w:rsidRPr="005D7D89" w:rsidRDefault="005D7D89" w:rsidP="005D7D89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D7D89">
        <w:rPr>
          <w:rFonts w:ascii="Arial" w:hAnsi="Arial" w:cs="Arial"/>
          <w:bCs/>
          <w:sz w:val="20"/>
          <w:szCs w:val="20"/>
        </w:rPr>
        <w:t xml:space="preserve">Rozměr sterilní polštářku: 20 cm x 18 cm (lze rozdělit na dva o velikosti </w:t>
      </w:r>
      <w:r>
        <w:rPr>
          <w:rFonts w:ascii="Arial" w:hAnsi="Arial" w:cs="Arial"/>
          <w:bCs/>
          <w:sz w:val="20"/>
          <w:szCs w:val="20"/>
        </w:rPr>
        <w:t xml:space="preserve">cca </w:t>
      </w:r>
      <w:r w:rsidRPr="005D7D89">
        <w:rPr>
          <w:rFonts w:ascii="Arial" w:hAnsi="Arial" w:cs="Arial"/>
          <w:bCs/>
          <w:sz w:val="20"/>
          <w:szCs w:val="20"/>
        </w:rPr>
        <w:t>10x18 cm)</w:t>
      </w:r>
      <w:r w:rsidR="002D4244">
        <w:rPr>
          <w:rFonts w:ascii="Arial" w:hAnsi="Arial" w:cs="Arial"/>
          <w:bCs/>
          <w:sz w:val="20"/>
          <w:szCs w:val="20"/>
        </w:rPr>
        <w:t>*</w:t>
      </w:r>
    </w:p>
    <w:p w14:paraId="6DDA9E33" w14:textId="54498C90" w:rsidR="005D7D89" w:rsidRPr="005D7D89" w:rsidRDefault="005D7D89" w:rsidP="005D7D89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D7D89">
        <w:rPr>
          <w:rFonts w:ascii="Arial" w:hAnsi="Arial" w:cs="Arial"/>
          <w:bCs/>
          <w:sz w:val="20"/>
          <w:szCs w:val="20"/>
        </w:rPr>
        <w:t>Rozměr skládané gázy (bílé): 10 cm x 75 cm</w:t>
      </w:r>
      <w:r w:rsidR="002D4244">
        <w:rPr>
          <w:rFonts w:ascii="Arial" w:hAnsi="Arial" w:cs="Arial"/>
          <w:bCs/>
          <w:sz w:val="20"/>
          <w:szCs w:val="20"/>
        </w:rPr>
        <w:t>*</w:t>
      </w:r>
    </w:p>
    <w:p w14:paraId="76F3F359" w14:textId="24A247E8" w:rsidR="005D7D89" w:rsidRPr="005D7D89" w:rsidRDefault="005D7D89" w:rsidP="005D7D89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D7D89">
        <w:rPr>
          <w:rFonts w:ascii="Arial" w:hAnsi="Arial" w:cs="Arial"/>
          <w:bCs/>
          <w:sz w:val="20"/>
          <w:szCs w:val="20"/>
        </w:rPr>
        <w:t>Délka elastického obinadla: 10 cm x 370 cm</w:t>
      </w:r>
      <w:r w:rsidR="002D4244">
        <w:rPr>
          <w:rFonts w:ascii="Arial" w:hAnsi="Arial" w:cs="Arial"/>
          <w:bCs/>
          <w:sz w:val="20"/>
          <w:szCs w:val="20"/>
        </w:rPr>
        <w:t>*</w:t>
      </w:r>
    </w:p>
    <w:p w14:paraId="07CBA209" w14:textId="391B9F75" w:rsidR="005D7D89" w:rsidRDefault="005D7D89" w:rsidP="005D7D89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5D7D89">
        <w:rPr>
          <w:rFonts w:ascii="Arial" w:hAnsi="Arial" w:cs="Arial"/>
          <w:bCs/>
          <w:sz w:val="20"/>
          <w:szCs w:val="20"/>
        </w:rPr>
        <w:t>Materiál: Sterilní netkaná textilie, elastické kompresní obinadlo</w:t>
      </w:r>
    </w:p>
    <w:p w14:paraId="2A8191CE" w14:textId="77777777" w:rsidR="002D4244" w:rsidRDefault="002D4244" w:rsidP="002D4244">
      <w:pPr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A035CF">
        <w:rPr>
          <w:rFonts w:ascii="Arial" w:hAnsi="Arial" w:cs="Arial"/>
          <w:bCs/>
          <w:sz w:val="20"/>
          <w:szCs w:val="20"/>
        </w:rPr>
        <w:t xml:space="preserve">Zdravotnický prostředek splňující požadavky nařízení (EU) 2017/745 (MDR) a opatřený CE označením. </w:t>
      </w:r>
    </w:p>
    <w:p w14:paraId="13D827C7" w14:textId="3910D56E" w:rsidR="002D4244" w:rsidRDefault="002D4244" w:rsidP="002D4244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*tolerance rozměrů 5%</w:t>
      </w:r>
    </w:p>
    <w:p w14:paraId="46223CC1" w14:textId="77777777" w:rsidR="002D4244" w:rsidRPr="005D7D89" w:rsidRDefault="002D4244" w:rsidP="002D4244">
      <w:pPr>
        <w:ind w:left="720"/>
        <w:rPr>
          <w:rFonts w:ascii="Arial" w:hAnsi="Arial" w:cs="Arial"/>
          <w:bCs/>
          <w:sz w:val="20"/>
          <w:szCs w:val="20"/>
        </w:rPr>
      </w:pPr>
    </w:p>
    <w:p w14:paraId="462651C8" w14:textId="77777777" w:rsidR="005D7D89" w:rsidRPr="00A035CF" w:rsidRDefault="005D7D89" w:rsidP="005D7D89">
      <w:pPr>
        <w:ind w:left="720"/>
        <w:rPr>
          <w:rFonts w:ascii="Arial" w:hAnsi="Arial" w:cs="Arial"/>
          <w:bCs/>
          <w:sz w:val="20"/>
          <w:szCs w:val="20"/>
        </w:rPr>
      </w:pPr>
    </w:p>
    <w:p w14:paraId="09B99BD9" w14:textId="77777777" w:rsidR="00D911C0" w:rsidRPr="00C910A7" w:rsidRDefault="00D911C0" w:rsidP="00D911C0">
      <w:pPr>
        <w:ind w:left="720"/>
        <w:rPr>
          <w:rFonts w:ascii="Arial" w:hAnsi="Arial" w:cs="Arial"/>
          <w:bCs/>
          <w:sz w:val="20"/>
          <w:szCs w:val="20"/>
        </w:rPr>
      </w:pPr>
    </w:p>
    <w:tbl>
      <w:tblPr>
        <w:tblW w:w="494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4223"/>
      </w:tblGrid>
      <w:tr w:rsidR="00967B24" w:rsidRPr="00B10E22" w14:paraId="1EC7A2B4" w14:textId="77777777" w:rsidTr="005F2744">
        <w:trPr>
          <w:trHeight w:val="314"/>
        </w:trPr>
        <w:tc>
          <w:tcPr>
            <w:tcW w:w="2644" w:type="pct"/>
            <w:vAlign w:val="center"/>
          </w:tcPr>
          <w:p w14:paraId="048CA5D5" w14:textId="77777777" w:rsidR="00967B24" w:rsidRPr="00B10E22" w:rsidRDefault="00967B24" w:rsidP="005F27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E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- typové/výrobní označení:</w:t>
            </w:r>
          </w:p>
        </w:tc>
        <w:tc>
          <w:tcPr>
            <w:tcW w:w="2356" w:type="pct"/>
            <w:noWrap/>
            <w:vAlign w:val="center"/>
            <w:hideMark/>
          </w:tcPr>
          <w:p w14:paraId="22C29B2C" w14:textId="77777777" w:rsidR="00967B24" w:rsidRPr="00B10E22" w:rsidRDefault="00967B24" w:rsidP="005F2744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B10E2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  <w:tr w:rsidR="00967B24" w:rsidRPr="00B10E22" w14:paraId="22CBE649" w14:textId="77777777" w:rsidTr="005F2744">
        <w:trPr>
          <w:trHeight w:val="314"/>
        </w:trPr>
        <w:tc>
          <w:tcPr>
            <w:tcW w:w="2644" w:type="pct"/>
            <w:vAlign w:val="center"/>
          </w:tcPr>
          <w:p w14:paraId="6BB9A450" w14:textId="77777777" w:rsidR="00967B24" w:rsidRPr="00B10E22" w:rsidRDefault="00967B24" w:rsidP="005F2744">
            <w:pPr>
              <w:rPr>
                <w:rFonts w:ascii="Arial" w:hAnsi="Arial" w:cs="Arial"/>
                <w:sz w:val="20"/>
                <w:szCs w:val="20"/>
              </w:rPr>
            </w:pPr>
            <w:r w:rsidRPr="00B10E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Třída dle MDR (2017/745/EU):</w:t>
            </w:r>
          </w:p>
        </w:tc>
        <w:tc>
          <w:tcPr>
            <w:tcW w:w="2356" w:type="pct"/>
            <w:noWrap/>
            <w:vAlign w:val="center"/>
            <w:hideMark/>
          </w:tcPr>
          <w:p w14:paraId="4BE1717F" w14:textId="77777777" w:rsidR="00967B24" w:rsidRPr="00B10E22" w:rsidRDefault="00967B24" w:rsidP="005F2744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B10E22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doplní účastník</w:t>
            </w:r>
          </w:p>
        </w:tc>
      </w:tr>
    </w:tbl>
    <w:p w14:paraId="557566C5" w14:textId="10FEB0E0" w:rsidR="00C910A7" w:rsidRPr="00B10E22" w:rsidRDefault="00D16081" w:rsidP="00B10E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Cena za 1 ks (Kč bez/vč. DPH)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  <w:r w:rsidRPr="00B10E22">
        <w:rPr>
          <w:rFonts w:ascii="Arial" w:hAnsi="Arial" w:cs="Arial"/>
          <w:i/>
          <w:iCs/>
          <w:color w:val="FF0000"/>
          <w:sz w:val="20"/>
          <w:szCs w:val="20"/>
        </w:rPr>
        <w:t>doplní účastník</w:t>
      </w:r>
    </w:p>
    <w:sectPr w:rsidR="00C910A7" w:rsidRPr="00B10E22" w:rsidSect="00C164D4">
      <w:footerReference w:type="default" r:id="rId10"/>
      <w:headerReference w:type="first" r:id="rId11"/>
      <w:footerReference w:type="first" r:id="rId12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4D35" w14:textId="77777777" w:rsidR="007346CF" w:rsidRDefault="007346CF">
      <w:r>
        <w:separator/>
      </w:r>
    </w:p>
  </w:endnote>
  <w:endnote w:type="continuationSeparator" w:id="0">
    <w:p w14:paraId="67A752B1" w14:textId="77777777" w:rsidR="007346CF" w:rsidRDefault="0073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739A" w14:textId="7E5101C0" w:rsidR="00C164D4" w:rsidRPr="00C164D4" w:rsidRDefault="00B10E22" w:rsidP="00C164D4">
    <w:pPr>
      <w:pStyle w:val="Zpat"/>
      <w:spacing w:line="276" w:lineRule="auto"/>
      <w:rPr>
        <w:rFonts w:ascii="Arial" w:hAnsi="Arial" w:cs="Arial"/>
        <w:i/>
        <w:sz w:val="20"/>
        <w:szCs w:val="18"/>
      </w:rPr>
    </w:pPr>
    <w:r>
      <w:rPr>
        <w:rFonts w:ascii="Arial" w:hAnsi="Arial" w:cs="Arial"/>
        <w:i/>
        <w:sz w:val="20"/>
        <w:szCs w:val="18"/>
      </w:rPr>
      <w:t xml:space="preserve">Veřejná zakázka </w:t>
    </w:r>
    <w:r w:rsidR="00A634E2">
      <w:rPr>
        <w:rFonts w:ascii="Arial" w:hAnsi="Arial" w:cs="Arial"/>
        <w:i/>
        <w:sz w:val="20"/>
        <w:szCs w:val="18"/>
      </w:rPr>
      <w:t>2</w:t>
    </w:r>
    <w:r w:rsidR="00A035CF">
      <w:rPr>
        <w:rFonts w:ascii="Arial" w:hAnsi="Arial" w:cs="Arial"/>
        <w:i/>
        <w:sz w:val="20"/>
        <w:szCs w:val="18"/>
      </w:rPr>
      <w:t>6</w:t>
    </w:r>
    <w:r>
      <w:rPr>
        <w:rFonts w:ascii="Arial" w:hAnsi="Arial" w:cs="Arial"/>
        <w:i/>
        <w:sz w:val="20"/>
        <w:szCs w:val="18"/>
      </w:rPr>
      <w:t>_202</w:t>
    </w:r>
    <w:r w:rsidR="00A634E2">
      <w:rPr>
        <w:rFonts w:ascii="Arial" w:hAnsi="Arial" w:cs="Arial"/>
        <w:i/>
        <w:sz w:val="20"/>
        <w:szCs w:val="18"/>
      </w:rPr>
      <w:t>6</w:t>
    </w:r>
    <w:r>
      <w:rPr>
        <w:rFonts w:ascii="Arial" w:hAnsi="Arial" w:cs="Arial"/>
        <w:i/>
        <w:sz w:val="20"/>
        <w:szCs w:val="18"/>
      </w:rPr>
      <w:t xml:space="preserve"> DNS ZSM</w:t>
    </w:r>
    <w:r w:rsidR="00C164D4" w:rsidRPr="00C164D4">
      <w:rPr>
        <w:rFonts w:ascii="Arial" w:hAnsi="Arial" w:cs="Arial"/>
        <w:i/>
        <w:sz w:val="20"/>
        <w:szCs w:val="18"/>
      </w:rPr>
      <w:t xml:space="preserve">: </w:t>
    </w:r>
    <w:r w:rsidR="00A634E2">
      <w:rPr>
        <w:rFonts w:ascii="Arial" w:hAnsi="Arial" w:cs="Arial"/>
        <w:i/>
        <w:sz w:val="20"/>
        <w:szCs w:val="18"/>
      </w:rPr>
      <w:t>Taktick</w:t>
    </w:r>
    <w:r w:rsidR="00A035CF">
      <w:rPr>
        <w:rFonts w:ascii="Arial" w:hAnsi="Arial" w:cs="Arial"/>
        <w:i/>
        <w:sz w:val="20"/>
        <w:szCs w:val="18"/>
      </w:rPr>
      <w:t>é tlakové obvazy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E4A6" w14:textId="77777777" w:rsidR="00C164D4" w:rsidRPr="00C164D4" w:rsidRDefault="00C164D4" w:rsidP="00C164D4">
    <w:pPr>
      <w:pStyle w:val="Zpat"/>
      <w:spacing w:line="276" w:lineRule="auto"/>
      <w:rPr>
        <w:rFonts w:ascii="Arial" w:hAnsi="Arial" w:cs="Arial"/>
        <w:i/>
        <w:sz w:val="20"/>
        <w:szCs w:val="18"/>
      </w:rPr>
    </w:pPr>
    <w:r w:rsidRPr="00C164D4">
      <w:rPr>
        <w:rFonts w:ascii="Arial" w:hAnsi="Arial" w:cs="Arial"/>
        <w:i/>
        <w:sz w:val="20"/>
        <w:szCs w:val="18"/>
      </w:rPr>
      <w:t>Veřejná zakázka: 26-24: Detektor plynu 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E670" w14:textId="77777777" w:rsidR="007346CF" w:rsidRDefault="007346CF">
      <w:r>
        <w:separator/>
      </w:r>
    </w:p>
  </w:footnote>
  <w:footnote w:type="continuationSeparator" w:id="0">
    <w:p w14:paraId="72323851" w14:textId="77777777" w:rsidR="007346CF" w:rsidRDefault="0073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AEDF" w14:textId="77777777" w:rsidR="0084467B" w:rsidRPr="008E5A0C" w:rsidRDefault="00E1634C">
    <w:pPr>
      <w:pStyle w:val="Zhlav"/>
      <w:rPr>
        <w:rFonts w:ascii="Arial" w:hAnsi="Arial" w:cs="Arial"/>
        <w:sz w:val="20"/>
      </w:rPr>
    </w:pPr>
    <w:r w:rsidRPr="008E5A0C">
      <w:rPr>
        <w:rFonts w:ascii="Arial" w:hAnsi="Arial" w:cs="Arial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AE6"/>
    <w:multiLevelType w:val="multilevel"/>
    <w:tmpl w:val="B646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6113F"/>
    <w:multiLevelType w:val="multilevel"/>
    <w:tmpl w:val="999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F3692"/>
    <w:multiLevelType w:val="multilevel"/>
    <w:tmpl w:val="5C3C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264AC"/>
    <w:multiLevelType w:val="multilevel"/>
    <w:tmpl w:val="EA9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A10D3"/>
    <w:multiLevelType w:val="multilevel"/>
    <w:tmpl w:val="6270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D3841"/>
    <w:multiLevelType w:val="multilevel"/>
    <w:tmpl w:val="B646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C117C5"/>
    <w:multiLevelType w:val="multilevel"/>
    <w:tmpl w:val="213E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B396C"/>
    <w:multiLevelType w:val="hybridMultilevel"/>
    <w:tmpl w:val="DF902B34"/>
    <w:lvl w:ilvl="0" w:tplc="CE423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12A3E"/>
    <w:multiLevelType w:val="hybridMultilevel"/>
    <w:tmpl w:val="4F00318E"/>
    <w:lvl w:ilvl="0" w:tplc="6C58E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2997">
    <w:abstractNumId w:val="8"/>
  </w:num>
  <w:num w:numId="2" w16cid:durableId="2016179129">
    <w:abstractNumId w:val="7"/>
  </w:num>
  <w:num w:numId="3" w16cid:durableId="1968317489">
    <w:abstractNumId w:val="5"/>
  </w:num>
  <w:num w:numId="4" w16cid:durableId="191960009">
    <w:abstractNumId w:val="5"/>
    <w:lvlOverride w:ilvl="1">
      <w:lvl w:ilvl="1">
        <w:numFmt w:val="decimal"/>
        <w:lvlText w:val="%2."/>
        <w:lvlJc w:val="left"/>
      </w:lvl>
    </w:lvlOverride>
  </w:num>
  <w:num w:numId="5" w16cid:durableId="377513101">
    <w:abstractNumId w:val="5"/>
    <w:lvlOverride w:ilvl="1">
      <w:lvl w:ilvl="1">
        <w:numFmt w:val="decimal"/>
        <w:lvlText w:val="%2."/>
        <w:lvlJc w:val="left"/>
      </w:lvl>
    </w:lvlOverride>
  </w:num>
  <w:num w:numId="6" w16cid:durableId="1752044019">
    <w:abstractNumId w:val="5"/>
    <w:lvlOverride w:ilvl="1">
      <w:lvl w:ilvl="1">
        <w:numFmt w:val="decimal"/>
        <w:lvlText w:val="%2."/>
        <w:lvlJc w:val="left"/>
      </w:lvl>
    </w:lvlOverride>
  </w:num>
  <w:num w:numId="7" w16cid:durableId="976032369">
    <w:abstractNumId w:val="2"/>
  </w:num>
  <w:num w:numId="8" w16cid:durableId="2005550269">
    <w:abstractNumId w:val="1"/>
  </w:num>
  <w:num w:numId="9" w16cid:durableId="937328137">
    <w:abstractNumId w:val="0"/>
  </w:num>
  <w:num w:numId="10" w16cid:durableId="1890651184">
    <w:abstractNumId w:val="4"/>
  </w:num>
  <w:num w:numId="11" w16cid:durableId="1474129726">
    <w:abstractNumId w:val="3"/>
  </w:num>
  <w:num w:numId="12" w16cid:durableId="1907908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B5"/>
    <w:rsid w:val="000237F5"/>
    <w:rsid w:val="000861BD"/>
    <w:rsid w:val="00122E90"/>
    <w:rsid w:val="00204DB9"/>
    <w:rsid w:val="002D4244"/>
    <w:rsid w:val="003B07F0"/>
    <w:rsid w:val="003E0AD7"/>
    <w:rsid w:val="00451A6A"/>
    <w:rsid w:val="00454951"/>
    <w:rsid w:val="0046407C"/>
    <w:rsid w:val="00492179"/>
    <w:rsid w:val="005016F6"/>
    <w:rsid w:val="00503568"/>
    <w:rsid w:val="005249CB"/>
    <w:rsid w:val="0053323D"/>
    <w:rsid w:val="005476EB"/>
    <w:rsid w:val="00567674"/>
    <w:rsid w:val="005D7D89"/>
    <w:rsid w:val="00634FAB"/>
    <w:rsid w:val="006B79AE"/>
    <w:rsid w:val="006D489F"/>
    <w:rsid w:val="007346CF"/>
    <w:rsid w:val="00750AC4"/>
    <w:rsid w:val="007928AA"/>
    <w:rsid w:val="00800511"/>
    <w:rsid w:val="0084467B"/>
    <w:rsid w:val="008654DA"/>
    <w:rsid w:val="008A61EF"/>
    <w:rsid w:val="008D16FF"/>
    <w:rsid w:val="008D6F1D"/>
    <w:rsid w:val="009205D6"/>
    <w:rsid w:val="0093536B"/>
    <w:rsid w:val="0096242B"/>
    <w:rsid w:val="00963D87"/>
    <w:rsid w:val="00967B24"/>
    <w:rsid w:val="009B4B88"/>
    <w:rsid w:val="009C11FC"/>
    <w:rsid w:val="009C17F4"/>
    <w:rsid w:val="009E7A84"/>
    <w:rsid w:val="009F4930"/>
    <w:rsid w:val="009F5091"/>
    <w:rsid w:val="00A035CF"/>
    <w:rsid w:val="00A634E2"/>
    <w:rsid w:val="00AA4118"/>
    <w:rsid w:val="00B10E22"/>
    <w:rsid w:val="00B54EB5"/>
    <w:rsid w:val="00B9404E"/>
    <w:rsid w:val="00C164D4"/>
    <w:rsid w:val="00C16840"/>
    <w:rsid w:val="00C63605"/>
    <w:rsid w:val="00C81059"/>
    <w:rsid w:val="00C910A7"/>
    <w:rsid w:val="00CA55CA"/>
    <w:rsid w:val="00CA7C73"/>
    <w:rsid w:val="00CC687B"/>
    <w:rsid w:val="00D16081"/>
    <w:rsid w:val="00D17DB7"/>
    <w:rsid w:val="00D20BF9"/>
    <w:rsid w:val="00D67731"/>
    <w:rsid w:val="00D911C0"/>
    <w:rsid w:val="00DA7DBF"/>
    <w:rsid w:val="00E0546C"/>
    <w:rsid w:val="00E12BAA"/>
    <w:rsid w:val="00E1634C"/>
    <w:rsid w:val="00E7179A"/>
    <w:rsid w:val="00EB0469"/>
    <w:rsid w:val="00EC1BB3"/>
    <w:rsid w:val="00ED28DE"/>
    <w:rsid w:val="00EF7C42"/>
    <w:rsid w:val="00F007FC"/>
    <w:rsid w:val="00F240E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46E6F"/>
  <w15:chartTrackingRefBased/>
  <w15:docId w15:val="{62603905-7D15-4005-ACA3-D52826C7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16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63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163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3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E1634C"/>
    <w:rPr>
      <w:sz w:val="16"/>
      <w:szCs w:val="16"/>
    </w:rPr>
  </w:style>
  <w:style w:type="character" w:styleId="Hypertextovodkaz">
    <w:name w:val="Hyperlink"/>
    <w:rsid w:val="00E1634C"/>
    <w:rPr>
      <w:color w:val="0000FF"/>
      <w:u w:val="single"/>
    </w:rPr>
  </w:style>
  <w:style w:type="paragraph" w:styleId="Bezmezer">
    <w:name w:val="No Spacing"/>
    <w:uiPriority w:val="1"/>
    <w:qFormat/>
    <w:rsid w:val="00E1634C"/>
    <w:pPr>
      <w:spacing w:after="0" w:line="240" w:lineRule="auto"/>
    </w:pPr>
    <w:rPr>
      <w:rFonts w:ascii="Arial" w:eastAsia="Calibri" w:hAnsi="Arial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16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1634C"/>
    <w:rPr>
      <w:rFonts w:ascii="Calibri" w:eastAsia="Calibri" w:hAnsi="Calibri" w:cs="Times New Roman"/>
    </w:rPr>
  </w:style>
  <w:style w:type="character" w:styleId="Zstupntext">
    <w:name w:val="Placeholder Text"/>
    <w:uiPriority w:val="99"/>
    <w:semiHidden/>
    <w:rsid w:val="00E163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731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634E2"/>
    <w:rPr>
      <w:color w:val="605E5C"/>
      <w:shd w:val="clear" w:color="auto" w:fill="E1DFDD"/>
    </w:rPr>
  </w:style>
  <w:style w:type="paragraph" w:customStyle="1" w:styleId="df3vjf">
    <w:name w:val="df3vjf"/>
    <w:basedOn w:val="Normln"/>
    <w:rsid w:val="00C910A7"/>
    <w:pPr>
      <w:spacing w:before="100" w:beforeAutospacing="1" w:after="100" w:afterAutospacing="1"/>
    </w:pPr>
  </w:style>
  <w:style w:type="character" w:customStyle="1" w:styleId="t286pc">
    <w:name w:val="t286pc"/>
    <w:basedOn w:val="Standardnpsmoodstavce"/>
    <w:rsid w:val="00C910A7"/>
  </w:style>
  <w:style w:type="character" w:styleId="Siln">
    <w:name w:val="Strong"/>
    <w:basedOn w:val="Standardnpsmoodstavce"/>
    <w:uiPriority w:val="22"/>
    <w:qFormat/>
    <w:rsid w:val="00C91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zsjm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cuchovaj@zzsjm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ncuchovaj@zzsjm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1345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NOVOTNÝ Jan, Ing.</cp:lastModifiedBy>
  <cp:revision>52</cp:revision>
  <cp:lastPrinted>2022-07-11T04:40:00Z</cp:lastPrinted>
  <dcterms:created xsi:type="dcterms:W3CDTF">2021-09-22T11:24:00Z</dcterms:created>
  <dcterms:modified xsi:type="dcterms:W3CDTF">2026-03-27T12:51:00Z</dcterms:modified>
</cp:coreProperties>
</file>