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4E83FFD4"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1426F5" w:rsidRPr="001426F5">
        <w:rPr>
          <w:rFonts w:ascii="Calibri Light" w:hAnsi="Calibri Light" w:cs="Calibri Light"/>
          <w:bCs/>
          <w:color w:val="000000"/>
          <w:sz w:val="20"/>
          <w:szCs w:val="20"/>
        </w:rPr>
        <w:t>Léčivý přípravek s obsahem účinné látky LIDSKÝ FIBRINOGEN</w:t>
      </w:r>
    </w:p>
    <w:p w14:paraId="46548BA3" w14:textId="54518358"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1426F5" w:rsidRPr="000F5691">
        <w:rPr>
          <w:rFonts w:ascii="Calibri Light" w:hAnsi="Calibri Light" w:cs="Calibri Light"/>
          <w:color w:val="000000"/>
          <w:sz w:val="20"/>
          <w:szCs w:val="20"/>
        </w:rPr>
        <w:t>VZ2026</w:t>
      </w:r>
      <w:r w:rsidR="000F5691" w:rsidRPr="000F5691">
        <w:rPr>
          <w:rFonts w:ascii="Calibri Light" w:hAnsi="Calibri Light" w:cs="Calibri Light"/>
          <w:color w:val="000000"/>
          <w:sz w:val="20"/>
          <w:szCs w:val="20"/>
        </w:rPr>
        <w:t>14</w:t>
      </w:r>
    </w:p>
    <w:p w14:paraId="2EF9A29E" w14:textId="2B7FF963" w:rsidR="00C97C99" w:rsidRPr="006B01DA" w:rsidRDefault="00693DAB" w:rsidP="00D83209">
      <w:pPr>
        <w:jc w:val="both"/>
        <w:rPr>
          <w:rFonts w:ascii="Calibri Light" w:hAnsi="Calibri Light" w:cs="Calibri Light"/>
          <w:sz w:val="20"/>
          <w:szCs w:val="20"/>
        </w:rPr>
      </w:pP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201701C1" w:rsidR="00E75D42" w:rsidRPr="006B01DA" w:rsidRDefault="00F9286F" w:rsidP="00E75D42">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FC3627">
        <w:rPr>
          <w:rFonts w:ascii="Calibri Light" w:hAnsi="Calibri Light" w:cs="Calibri Light"/>
          <w:b/>
          <w:sz w:val="32"/>
          <w:szCs w:val="32"/>
        </w:rPr>
        <w:t>KUPNÍ SMLOUVA</w:t>
      </w:r>
    </w:p>
    <w:p w14:paraId="564DE0DC" w14:textId="0D98535B" w:rsidR="00380537" w:rsidRPr="006B01DA" w:rsidRDefault="00380537" w:rsidP="00380537">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FC3627">
        <w:rPr>
          <w:rFonts w:ascii="Calibri Light" w:eastAsia="Times New Roman" w:hAnsi="Calibri Light" w:cs="Calibri Light"/>
          <w:lang w:eastAsia="cs-CZ"/>
        </w:rPr>
        <w:t>2079</w:t>
      </w:r>
      <w:r>
        <w:rPr>
          <w:rFonts w:ascii="Calibri Light" w:eastAsia="Times New Roman" w:hAnsi="Calibri Light" w:cs="Calibri Light"/>
          <w:lang w:eastAsia="cs-CZ"/>
        </w:rPr>
        <w:t xml:space="preserve">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1B9B05B8"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3A15DE" w:rsidRPr="003A15DE">
        <w:rPr>
          <w:rFonts w:ascii="Calibri Light" w:hAnsi="Calibri Light" w:cs="Calibri Light"/>
          <w:highlight w:val="cyan"/>
        </w:rPr>
        <w:t>(bude doplněno před podpisem smlouvy)</w:t>
      </w:r>
    </w:p>
    <w:p w14:paraId="2B3AEB32" w14:textId="73C7CEA9" w:rsidR="00E75D42" w:rsidRPr="00856AB7" w:rsidRDefault="009468BE" w:rsidP="003A15DE">
      <w:pPr>
        <w:spacing w:after="120" w:line="240" w:lineRule="auto"/>
        <w:ind w:left="1560" w:hanging="1560"/>
        <w:rPr>
          <w:rFonts w:ascii="Calibri Light" w:eastAsia="Times New Roman" w:hAnsi="Calibri Light" w:cs="Calibri Light"/>
          <w:lang w:eastAsia="cs-CZ"/>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r w:rsidR="003A15DE" w:rsidRPr="003A15DE">
        <w:rPr>
          <w:rFonts w:ascii="Calibri Light" w:hAnsi="Calibri Light" w:cs="Calibri Light"/>
          <w:highlight w:val="cyan"/>
        </w:rPr>
        <w:t>(bude doplněno před podpisem smlouvy)</w:t>
      </w:r>
      <w:bookmarkEnd w:id="0"/>
      <w:r w:rsidR="00231583"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1193488154"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ermEnd w:id="1193488154"/>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7E8E31A5" w14:textId="77777777" w:rsidR="00F9286F" w:rsidRPr="0006266E" w:rsidRDefault="00F9286F" w:rsidP="00F9286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7CA7EC63"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0F5691">
        <w:rPr>
          <w:rFonts w:ascii="Calibri Light" w:eastAsia="Calibri" w:hAnsi="Calibri Light" w:cs="Calibri Light"/>
          <w:b/>
        </w:rPr>
        <w:t>VZ</w:t>
      </w:r>
      <w:r w:rsidR="001426F5" w:rsidRPr="000F5691">
        <w:rPr>
          <w:rFonts w:ascii="Calibri Light" w:eastAsia="Calibri" w:hAnsi="Calibri Light" w:cs="Calibri Light"/>
          <w:b/>
        </w:rPr>
        <w:t>2026</w:t>
      </w:r>
      <w:r w:rsidR="000F5691" w:rsidRPr="000F5691">
        <w:rPr>
          <w:rFonts w:ascii="Calibri Light" w:eastAsia="Calibri" w:hAnsi="Calibri Light" w:cs="Calibri Light"/>
          <w:b/>
        </w:rPr>
        <w:t>14</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1426F5">
        <w:rPr>
          <w:rFonts w:ascii="Calibri Light" w:eastAsia="Calibri" w:hAnsi="Calibri Light" w:cs="Calibri Light"/>
          <w:b/>
        </w:rPr>
        <w:t>„Léčivý přípravek s obsahem účinné látky LIDSKÝ FIBRINOGEN“</w:t>
      </w:r>
      <w:r w:rsidR="00E14F50">
        <w:rPr>
          <w:rFonts w:ascii="Calibri Light" w:eastAsia="Calibri" w:hAnsi="Calibri Light" w:cs="Calibri Light"/>
          <w:b/>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 xml:space="preserve">co do specifikace a množství objednávaných Léčivých přípravků. Objednávka musí vždy obsahovat </w:t>
      </w:r>
      <w:r w:rsidRPr="006B01DA">
        <w:rPr>
          <w:rFonts w:ascii="Calibri Light" w:eastAsia="Calibri" w:hAnsi="Calibri Light" w:cs="Calibri Light"/>
        </w:rPr>
        <w:lastRenderedPageBreak/>
        <w:t>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324619516"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ermEnd w:id="324619516"/>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6D98F554"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3A15DE"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38893098"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ermEnd w:id="38893098"/>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02794824"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3D5C3F">
        <w:rPr>
          <w:rFonts w:ascii="Calibri Light" w:eastAsia="Calibri" w:hAnsi="Calibri Light" w:cs="Calibri Light"/>
        </w:rPr>
        <w:t>, nedohodnou-li se smluvní strany jinak</w:t>
      </w:r>
      <w:r w:rsidRPr="00521ECF">
        <w:rPr>
          <w:rFonts w:ascii="Calibri Light" w:eastAsia="Calibri" w:hAnsi="Calibri Light" w:cs="Calibri Light"/>
        </w:rPr>
        <w:t>.</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2 pracovních dnů</w:t>
      </w:r>
      <w:r w:rsidR="003D5C3F">
        <w:rPr>
          <w:rFonts w:ascii="Calibri Light" w:eastAsia="Calibri" w:hAnsi="Calibri Light" w:cs="Calibri Light"/>
        </w:rPr>
        <w:t>/v dohodnutém termínu</w:t>
      </w:r>
      <w:r w:rsidR="00C03C43">
        <w:rPr>
          <w:rFonts w:ascii="Calibri Light" w:eastAsia="Calibri" w:hAnsi="Calibri Light" w:cs="Calibri Light"/>
        </w:rPr>
        <w:t xml:space="preserve">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324C7116"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3234DA">
        <w:rPr>
          <w:rFonts w:ascii="Calibri Light" w:hAnsi="Calibri Light" w:cs="Calibri Light"/>
        </w:rPr>
        <w:t xml:space="preserve">do </w:t>
      </w:r>
      <w:r w:rsidR="00E14F50" w:rsidRPr="003234DA">
        <w:rPr>
          <w:rFonts w:ascii="Calibri Light" w:hAnsi="Calibri Light" w:cs="Calibri Light"/>
        </w:rPr>
        <w:t>2 pracovních dnů</w:t>
      </w:r>
      <w:r w:rsidRPr="006B01DA">
        <w:rPr>
          <w:rFonts w:ascii="Calibri Light" w:hAnsi="Calibri Light" w:cs="Calibri Light"/>
        </w:rPr>
        <w:t xml:space="preserve"> od objednání</w:t>
      </w:r>
      <w:r w:rsidR="00501CB5">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ED1866">
        <w:rPr>
          <w:rFonts w:ascii="Calibri Light" w:hAnsi="Calibri Light" w:cs="Calibri Light"/>
          <w:iCs/>
          <w:highlight w:val="cyan"/>
        </w:rPr>
        <w:t>č.</w:t>
      </w:r>
      <w:r w:rsidR="004E67CF" w:rsidRPr="00ED1866">
        <w:rPr>
          <w:rFonts w:ascii="Calibri Light" w:hAnsi="Calibri Light" w:cs="Calibri Light"/>
          <w:iCs/>
          <w:highlight w:val="cyan"/>
        </w:rPr>
        <w:t xml:space="preserve"> </w:t>
      </w:r>
      <w:r w:rsidR="00050934" w:rsidRPr="00ED1866">
        <w:rPr>
          <w:rFonts w:ascii="Calibri Light" w:hAnsi="Calibri Light" w:cs="Calibri Light"/>
          <w:iCs/>
          <w:highlight w:val="cyan"/>
        </w:rPr>
        <w:t>……</w:t>
      </w:r>
      <w:proofErr w:type="gramStart"/>
      <w:r w:rsidR="00050934" w:rsidRPr="00ED1866">
        <w:rPr>
          <w:rFonts w:ascii="Calibri Light" w:hAnsi="Calibri Light" w:cs="Calibri Light"/>
          <w:iCs/>
          <w:highlight w:val="cyan"/>
        </w:rPr>
        <w:t>…….</w:t>
      </w:r>
      <w:proofErr w:type="gramEnd"/>
      <w:r w:rsidR="00050934" w:rsidRPr="00ED1866">
        <w:rPr>
          <w:rFonts w:ascii="Calibri Light" w:hAnsi="Calibri Light" w:cs="Calibri Light"/>
          <w:iCs/>
          <w:highlight w:val="cya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ED1866">
        <w:rPr>
          <w:rFonts w:ascii="Calibri Light" w:hAnsi="Calibri Light" w:cs="Calibri Light"/>
          <w:iCs/>
          <w:highlight w:val="cyan"/>
        </w:rPr>
        <w:t>č. ……</w:t>
      </w:r>
      <w:proofErr w:type="gramStart"/>
      <w:r w:rsidRPr="00ED1866">
        <w:rPr>
          <w:rFonts w:ascii="Calibri Light" w:hAnsi="Calibri Light" w:cs="Calibri Light"/>
          <w:iCs/>
          <w:highlight w:val="cyan"/>
        </w:rPr>
        <w:t>…….</w:t>
      </w:r>
      <w:proofErr w:type="gramEnd"/>
      <w:r w:rsidRPr="00ED1866">
        <w:rPr>
          <w:rFonts w:ascii="Calibri Light" w:hAnsi="Calibri Light" w:cs="Calibri Light"/>
          <w:iCs/>
          <w:highlight w:val="cya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200890C0"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3A15DE">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FC3627">
        <w:rPr>
          <w:rFonts w:ascii="Calibri Light" w:eastAsia="Calibri" w:hAnsi="Calibri Light" w:cs="Calibri Light"/>
          <w:color w:val="000000"/>
        </w:rPr>
        <w:t>.</w:t>
      </w:r>
      <w:r w:rsidRPr="006B01DA">
        <w:rPr>
          <w:rFonts w:ascii="Calibri Light" w:eastAsia="Calibri" w:hAnsi="Calibri Light" w:cs="Calibri Light"/>
          <w:color w:val="000000"/>
        </w:rPr>
        <w:t xml:space="preserve"> </w:t>
      </w:r>
    </w:p>
    <w:p w14:paraId="069EDE87" w14:textId="77777777" w:rsidR="00F9286F" w:rsidRPr="006B01DA" w:rsidRDefault="00F9286F" w:rsidP="00F9286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557EDB14" w14:textId="77777777" w:rsidR="00F9286F" w:rsidRPr="006B01DA" w:rsidRDefault="00F9286F" w:rsidP="00F9286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permStart w:id="2031424435" w:edGrp="everyone"/>
      <w:r w:rsidR="00521ECF">
        <w:rPr>
          <w:rFonts w:ascii="Calibri Light" w:eastAsia="Times New Roman" w:hAnsi="Calibri Light" w:cs="Calibri Light"/>
          <w:lang w:eastAsia="cs-CZ"/>
        </w:rPr>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permEnd w:id="2031424435"/>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04FA2AAE" w14:textId="10583566" w:rsidR="000012CB" w:rsidRPr="00E14F50" w:rsidRDefault="000012CB" w:rsidP="000012CB">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r w:rsidR="00F64F68">
        <w:rPr>
          <w:rFonts w:ascii="Calibri Light" w:hAnsi="Calibri Light" w:cs="Calibri Light"/>
        </w:rPr>
        <w:tab/>
      </w:r>
      <w:permStart w:id="503194373" w:edGrp="everyone"/>
      <w:r w:rsidR="00F64F68">
        <w:rPr>
          <w:rFonts w:ascii="Calibri Light" w:hAnsi="Calibri Light" w:cs="Calibri Light"/>
        </w:rPr>
        <w:tab/>
      </w:r>
      <w:permEnd w:id="503194373"/>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F227" w14:textId="77777777" w:rsidR="00963D89" w:rsidRDefault="00963D89">
      <w:pPr>
        <w:spacing w:after="0" w:line="240" w:lineRule="auto"/>
      </w:pPr>
      <w:r>
        <w:separator/>
      </w:r>
    </w:p>
  </w:endnote>
  <w:endnote w:type="continuationSeparator" w:id="0">
    <w:p w14:paraId="223065D1" w14:textId="77777777" w:rsidR="00963D89" w:rsidRDefault="0096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D206" w14:textId="77777777" w:rsidR="00963D89" w:rsidRDefault="00963D89">
      <w:pPr>
        <w:spacing w:after="0" w:line="240" w:lineRule="auto"/>
      </w:pPr>
      <w:r>
        <w:separator/>
      </w:r>
    </w:p>
  </w:footnote>
  <w:footnote w:type="continuationSeparator" w:id="0">
    <w:p w14:paraId="156AD33C" w14:textId="77777777" w:rsidR="00963D89" w:rsidRDefault="00963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Am6gLdOlW+atlBLu/mYCA4lnj4uzZpbnzDrRIlwS9IyUJIFPvSoPBrOrTK/tLGsRfvpWtPjRWbq2RNH6IYvGwg==" w:salt="LHa7Kip3W0zW08sjVQUbu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2CB"/>
    <w:rsid w:val="00001A95"/>
    <w:rsid w:val="00016155"/>
    <w:rsid w:val="00021DF9"/>
    <w:rsid w:val="00024DB2"/>
    <w:rsid w:val="00043702"/>
    <w:rsid w:val="0005044A"/>
    <w:rsid w:val="00050934"/>
    <w:rsid w:val="000517A5"/>
    <w:rsid w:val="000526DA"/>
    <w:rsid w:val="000717F8"/>
    <w:rsid w:val="00071FF9"/>
    <w:rsid w:val="0007330F"/>
    <w:rsid w:val="000817CD"/>
    <w:rsid w:val="00086A39"/>
    <w:rsid w:val="00086F2E"/>
    <w:rsid w:val="000E3959"/>
    <w:rsid w:val="000E50CA"/>
    <w:rsid w:val="000F5691"/>
    <w:rsid w:val="00114200"/>
    <w:rsid w:val="0012004D"/>
    <w:rsid w:val="00133F2A"/>
    <w:rsid w:val="00137919"/>
    <w:rsid w:val="001426F5"/>
    <w:rsid w:val="0017031C"/>
    <w:rsid w:val="00170AC5"/>
    <w:rsid w:val="00173EA0"/>
    <w:rsid w:val="001C35C4"/>
    <w:rsid w:val="001D3BAF"/>
    <w:rsid w:val="001D44DA"/>
    <w:rsid w:val="001E78A5"/>
    <w:rsid w:val="001F224A"/>
    <w:rsid w:val="001F4926"/>
    <w:rsid w:val="00214A71"/>
    <w:rsid w:val="00224D3F"/>
    <w:rsid w:val="00230E65"/>
    <w:rsid w:val="00231583"/>
    <w:rsid w:val="0024314A"/>
    <w:rsid w:val="00246AD5"/>
    <w:rsid w:val="00257C98"/>
    <w:rsid w:val="002672F1"/>
    <w:rsid w:val="00277F57"/>
    <w:rsid w:val="002A6145"/>
    <w:rsid w:val="002C2FF3"/>
    <w:rsid w:val="00303849"/>
    <w:rsid w:val="003056AE"/>
    <w:rsid w:val="00313461"/>
    <w:rsid w:val="0031424A"/>
    <w:rsid w:val="003234DA"/>
    <w:rsid w:val="00346923"/>
    <w:rsid w:val="00355F97"/>
    <w:rsid w:val="003570D6"/>
    <w:rsid w:val="003575D0"/>
    <w:rsid w:val="003627E7"/>
    <w:rsid w:val="00372C62"/>
    <w:rsid w:val="00375422"/>
    <w:rsid w:val="00380104"/>
    <w:rsid w:val="00380537"/>
    <w:rsid w:val="00390DF8"/>
    <w:rsid w:val="003A15DE"/>
    <w:rsid w:val="003A68E5"/>
    <w:rsid w:val="003B6CBF"/>
    <w:rsid w:val="003C7A2D"/>
    <w:rsid w:val="003D4C8A"/>
    <w:rsid w:val="003D5C3F"/>
    <w:rsid w:val="003E2014"/>
    <w:rsid w:val="003F5CF0"/>
    <w:rsid w:val="00402B39"/>
    <w:rsid w:val="00402FF9"/>
    <w:rsid w:val="004076C6"/>
    <w:rsid w:val="00414F57"/>
    <w:rsid w:val="00422672"/>
    <w:rsid w:val="00425177"/>
    <w:rsid w:val="00427E66"/>
    <w:rsid w:val="00430719"/>
    <w:rsid w:val="00436E0F"/>
    <w:rsid w:val="0044537D"/>
    <w:rsid w:val="00445EB6"/>
    <w:rsid w:val="00446144"/>
    <w:rsid w:val="00447AA6"/>
    <w:rsid w:val="00467F11"/>
    <w:rsid w:val="00477313"/>
    <w:rsid w:val="00483074"/>
    <w:rsid w:val="004C1BB9"/>
    <w:rsid w:val="004E1385"/>
    <w:rsid w:val="004E67CF"/>
    <w:rsid w:val="00501323"/>
    <w:rsid w:val="00501CB5"/>
    <w:rsid w:val="00507BB3"/>
    <w:rsid w:val="00521ECF"/>
    <w:rsid w:val="005257C9"/>
    <w:rsid w:val="00543E41"/>
    <w:rsid w:val="0054605C"/>
    <w:rsid w:val="00561AA8"/>
    <w:rsid w:val="00563731"/>
    <w:rsid w:val="00563BB8"/>
    <w:rsid w:val="00564089"/>
    <w:rsid w:val="00576409"/>
    <w:rsid w:val="005847F5"/>
    <w:rsid w:val="00592EA3"/>
    <w:rsid w:val="00597AD2"/>
    <w:rsid w:val="005B1254"/>
    <w:rsid w:val="005B62C2"/>
    <w:rsid w:val="005C45AC"/>
    <w:rsid w:val="005C4E37"/>
    <w:rsid w:val="005E2755"/>
    <w:rsid w:val="005E6CAA"/>
    <w:rsid w:val="005E7B34"/>
    <w:rsid w:val="005F2358"/>
    <w:rsid w:val="0060255E"/>
    <w:rsid w:val="00603CC1"/>
    <w:rsid w:val="006212CC"/>
    <w:rsid w:val="00665EE1"/>
    <w:rsid w:val="006727EC"/>
    <w:rsid w:val="00686A64"/>
    <w:rsid w:val="00693DAB"/>
    <w:rsid w:val="006B01DA"/>
    <w:rsid w:val="006B07E1"/>
    <w:rsid w:val="006B1C81"/>
    <w:rsid w:val="006B21FA"/>
    <w:rsid w:val="006E0BBB"/>
    <w:rsid w:val="006F3EED"/>
    <w:rsid w:val="0070577E"/>
    <w:rsid w:val="007367E1"/>
    <w:rsid w:val="00745857"/>
    <w:rsid w:val="00757C58"/>
    <w:rsid w:val="0078775B"/>
    <w:rsid w:val="0079199A"/>
    <w:rsid w:val="007A6ACD"/>
    <w:rsid w:val="007D14E1"/>
    <w:rsid w:val="007F00EC"/>
    <w:rsid w:val="007F5A9A"/>
    <w:rsid w:val="00804955"/>
    <w:rsid w:val="00823C9D"/>
    <w:rsid w:val="008264D7"/>
    <w:rsid w:val="00840A37"/>
    <w:rsid w:val="008437D9"/>
    <w:rsid w:val="00845559"/>
    <w:rsid w:val="00856AB7"/>
    <w:rsid w:val="00861AD6"/>
    <w:rsid w:val="00864BEB"/>
    <w:rsid w:val="00866034"/>
    <w:rsid w:val="008707FF"/>
    <w:rsid w:val="0087210D"/>
    <w:rsid w:val="008731C9"/>
    <w:rsid w:val="00873FB4"/>
    <w:rsid w:val="008A50BF"/>
    <w:rsid w:val="008A67EF"/>
    <w:rsid w:val="008C1EFF"/>
    <w:rsid w:val="008D4704"/>
    <w:rsid w:val="008D53F8"/>
    <w:rsid w:val="008E51CD"/>
    <w:rsid w:val="00914955"/>
    <w:rsid w:val="00937743"/>
    <w:rsid w:val="0094552F"/>
    <w:rsid w:val="009468BE"/>
    <w:rsid w:val="00963D89"/>
    <w:rsid w:val="00970238"/>
    <w:rsid w:val="00981DCF"/>
    <w:rsid w:val="00992B82"/>
    <w:rsid w:val="009B3477"/>
    <w:rsid w:val="009C3402"/>
    <w:rsid w:val="009D55B7"/>
    <w:rsid w:val="009F57B7"/>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E07D8"/>
    <w:rsid w:val="00B207D7"/>
    <w:rsid w:val="00B30169"/>
    <w:rsid w:val="00B33C1B"/>
    <w:rsid w:val="00B474CE"/>
    <w:rsid w:val="00B54D20"/>
    <w:rsid w:val="00B63DCD"/>
    <w:rsid w:val="00B772EF"/>
    <w:rsid w:val="00B864CB"/>
    <w:rsid w:val="00B95799"/>
    <w:rsid w:val="00B9677B"/>
    <w:rsid w:val="00BB29C0"/>
    <w:rsid w:val="00BB321D"/>
    <w:rsid w:val="00BC13AA"/>
    <w:rsid w:val="00BC1D49"/>
    <w:rsid w:val="00BC3EB5"/>
    <w:rsid w:val="00BD2E58"/>
    <w:rsid w:val="00BD3C5F"/>
    <w:rsid w:val="00BE7452"/>
    <w:rsid w:val="00C03C43"/>
    <w:rsid w:val="00C05C37"/>
    <w:rsid w:val="00C2352C"/>
    <w:rsid w:val="00C331A7"/>
    <w:rsid w:val="00C44683"/>
    <w:rsid w:val="00C97C99"/>
    <w:rsid w:val="00CB09D3"/>
    <w:rsid w:val="00CB0B2F"/>
    <w:rsid w:val="00CC07E4"/>
    <w:rsid w:val="00CC4F3D"/>
    <w:rsid w:val="00CD4EF4"/>
    <w:rsid w:val="00CE1831"/>
    <w:rsid w:val="00CE4DED"/>
    <w:rsid w:val="00D053AE"/>
    <w:rsid w:val="00D218C3"/>
    <w:rsid w:val="00D232EC"/>
    <w:rsid w:val="00D33107"/>
    <w:rsid w:val="00D4093D"/>
    <w:rsid w:val="00D46C7D"/>
    <w:rsid w:val="00D6564E"/>
    <w:rsid w:val="00D67742"/>
    <w:rsid w:val="00D81E1D"/>
    <w:rsid w:val="00D83209"/>
    <w:rsid w:val="00D92F91"/>
    <w:rsid w:val="00DB381B"/>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1866"/>
    <w:rsid w:val="00ED663D"/>
    <w:rsid w:val="00EE318A"/>
    <w:rsid w:val="00F0562B"/>
    <w:rsid w:val="00F50290"/>
    <w:rsid w:val="00F57C64"/>
    <w:rsid w:val="00F62DE8"/>
    <w:rsid w:val="00F64F68"/>
    <w:rsid w:val="00F75324"/>
    <w:rsid w:val="00F8201F"/>
    <w:rsid w:val="00F9286F"/>
    <w:rsid w:val="00F9395E"/>
    <w:rsid w:val="00F96154"/>
    <w:rsid w:val="00F97A5C"/>
    <w:rsid w:val="00FC3627"/>
    <w:rsid w:val="00FC6547"/>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Props1.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2.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3534</Words>
  <Characters>20854</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8</cp:revision>
  <dcterms:created xsi:type="dcterms:W3CDTF">2025-09-26T10:24:00Z</dcterms:created>
  <dcterms:modified xsi:type="dcterms:W3CDTF">2026-04-08T12:48:00Z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