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8A27" w14:textId="77777777" w:rsidR="00605E1F" w:rsidRPr="009D2F0F" w:rsidRDefault="00E71A02" w:rsidP="005D64F7">
      <w:pPr>
        <w:pStyle w:val="Nadpis2"/>
        <w:spacing w:before="0" w:line="276" w:lineRule="auto"/>
        <w:ind w:left="426" w:hanging="426"/>
        <w:jc w:val="center"/>
        <w:rPr>
          <w:rFonts w:ascii="Arial" w:hAnsi="Arial" w:cs="Arial"/>
          <w:i w:val="0"/>
          <w:sz w:val="28"/>
          <w:szCs w:val="28"/>
        </w:rPr>
      </w:pPr>
      <w:r w:rsidRPr="009D2F0F">
        <w:rPr>
          <w:rFonts w:ascii="Arial" w:hAnsi="Arial" w:cs="Arial"/>
          <w:i w:val="0"/>
          <w:sz w:val="28"/>
          <w:szCs w:val="28"/>
        </w:rPr>
        <w:t>SMLOUVA O P</w:t>
      </w:r>
      <w:r w:rsidR="00AA664F" w:rsidRPr="009D2F0F">
        <w:rPr>
          <w:rFonts w:ascii="Arial" w:hAnsi="Arial" w:cs="Arial"/>
          <w:i w:val="0"/>
          <w:sz w:val="28"/>
          <w:szCs w:val="28"/>
        </w:rPr>
        <w:t>Ř</w:t>
      </w:r>
      <w:r w:rsidRPr="009D2F0F">
        <w:rPr>
          <w:rFonts w:ascii="Arial" w:hAnsi="Arial" w:cs="Arial"/>
          <w:i w:val="0"/>
          <w:sz w:val="28"/>
          <w:szCs w:val="28"/>
        </w:rPr>
        <w:t>EPRAVĚ</w:t>
      </w:r>
    </w:p>
    <w:p w14:paraId="6260BF2D" w14:textId="77777777" w:rsidR="00484DFF" w:rsidRPr="00FE54F2" w:rsidRDefault="00605E1F" w:rsidP="009D2F0F">
      <w:pPr>
        <w:pStyle w:val="Nadpis2"/>
        <w:spacing w:before="240" w:line="276" w:lineRule="auto"/>
        <w:ind w:left="425" w:hanging="425"/>
        <w:jc w:val="center"/>
        <w:rPr>
          <w:rFonts w:ascii="Arial" w:hAnsi="Arial" w:cs="Arial"/>
          <w:b w:val="0"/>
          <w:i w:val="0"/>
          <w:sz w:val="22"/>
          <w:szCs w:val="22"/>
        </w:rPr>
      </w:pPr>
      <w:r w:rsidRPr="00FE54F2">
        <w:rPr>
          <w:rFonts w:ascii="Arial" w:hAnsi="Arial" w:cs="Arial"/>
          <w:b w:val="0"/>
          <w:i w:val="0"/>
          <w:sz w:val="22"/>
          <w:szCs w:val="22"/>
        </w:rPr>
        <w:t xml:space="preserve">uzavřená dle § </w:t>
      </w:r>
      <w:r w:rsidR="00A95EB7" w:rsidRPr="00FE54F2">
        <w:rPr>
          <w:rFonts w:ascii="Arial" w:hAnsi="Arial" w:cs="Arial"/>
          <w:b w:val="0"/>
          <w:i w:val="0"/>
          <w:sz w:val="22"/>
          <w:szCs w:val="22"/>
        </w:rPr>
        <w:t>25</w:t>
      </w:r>
      <w:r w:rsidR="00E71A02" w:rsidRPr="00FE54F2">
        <w:rPr>
          <w:rFonts w:ascii="Arial" w:hAnsi="Arial" w:cs="Arial"/>
          <w:b w:val="0"/>
          <w:i w:val="0"/>
          <w:sz w:val="22"/>
          <w:szCs w:val="22"/>
        </w:rPr>
        <w:t>50</w:t>
      </w:r>
      <w:r w:rsidR="00A95EB7" w:rsidRPr="00FE54F2">
        <w:rPr>
          <w:rFonts w:ascii="Arial" w:hAnsi="Arial" w:cs="Arial"/>
          <w:b w:val="0"/>
          <w:i w:val="0"/>
          <w:sz w:val="22"/>
          <w:szCs w:val="22"/>
        </w:rPr>
        <w:t xml:space="preserve"> a násl.</w:t>
      </w:r>
      <w:r w:rsidRPr="00FE54F2">
        <w:rPr>
          <w:rFonts w:ascii="Arial" w:hAnsi="Arial" w:cs="Arial"/>
          <w:b w:val="0"/>
          <w:i w:val="0"/>
          <w:sz w:val="22"/>
          <w:szCs w:val="22"/>
        </w:rPr>
        <w:t xml:space="preserve"> zákona č. </w:t>
      </w:r>
      <w:r w:rsidR="00484DFF" w:rsidRPr="00FE54F2">
        <w:rPr>
          <w:rFonts w:ascii="Arial" w:hAnsi="Arial" w:cs="Arial"/>
          <w:b w:val="0"/>
          <w:i w:val="0"/>
          <w:sz w:val="22"/>
          <w:szCs w:val="22"/>
        </w:rPr>
        <w:t xml:space="preserve">89/2012 </w:t>
      </w:r>
      <w:r w:rsidRPr="00FE54F2">
        <w:rPr>
          <w:rFonts w:ascii="Arial" w:hAnsi="Arial" w:cs="Arial"/>
          <w:b w:val="0"/>
          <w:i w:val="0"/>
          <w:sz w:val="22"/>
          <w:szCs w:val="22"/>
        </w:rPr>
        <w:t>Sb., ob</w:t>
      </w:r>
      <w:r w:rsidR="00484DFF" w:rsidRPr="00FE54F2">
        <w:rPr>
          <w:rFonts w:ascii="Arial" w:hAnsi="Arial" w:cs="Arial"/>
          <w:b w:val="0"/>
          <w:i w:val="0"/>
          <w:sz w:val="22"/>
          <w:szCs w:val="22"/>
        </w:rPr>
        <w:t>čansk</w:t>
      </w:r>
      <w:r w:rsidR="00F868A3">
        <w:rPr>
          <w:rFonts w:ascii="Arial" w:hAnsi="Arial" w:cs="Arial"/>
          <w:b w:val="0"/>
          <w:i w:val="0"/>
          <w:sz w:val="22"/>
          <w:szCs w:val="22"/>
        </w:rPr>
        <w:t>ý</w:t>
      </w:r>
      <w:r w:rsidR="00484DFF" w:rsidRPr="00FE54F2">
        <w:rPr>
          <w:rFonts w:ascii="Arial" w:hAnsi="Arial" w:cs="Arial"/>
          <w:b w:val="0"/>
          <w:i w:val="0"/>
          <w:sz w:val="22"/>
          <w:szCs w:val="22"/>
        </w:rPr>
        <w:t xml:space="preserve"> zákoník</w:t>
      </w:r>
    </w:p>
    <w:p w14:paraId="3493065A" w14:textId="77777777" w:rsidR="00605E1F" w:rsidRPr="00FE54F2" w:rsidRDefault="00484DFF" w:rsidP="005D64F7">
      <w:pPr>
        <w:pStyle w:val="Nadpis2"/>
        <w:spacing w:before="0" w:line="276" w:lineRule="auto"/>
        <w:ind w:left="426" w:hanging="426"/>
        <w:jc w:val="center"/>
        <w:rPr>
          <w:rFonts w:ascii="Arial" w:hAnsi="Arial" w:cs="Arial"/>
          <w:b w:val="0"/>
          <w:i w:val="0"/>
          <w:sz w:val="22"/>
          <w:szCs w:val="22"/>
        </w:rPr>
      </w:pPr>
      <w:r w:rsidRPr="00FE54F2">
        <w:rPr>
          <w:rFonts w:ascii="Arial" w:hAnsi="Arial" w:cs="Arial"/>
          <w:b w:val="0"/>
          <w:i w:val="0"/>
          <w:sz w:val="22"/>
          <w:szCs w:val="22"/>
        </w:rPr>
        <w:t>ve znění pozdějších předpisů</w:t>
      </w:r>
    </w:p>
    <w:p w14:paraId="07677ED8" w14:textId="77777777" w:rsidR="00F868A3" w:rsidRPr="00F868A3" w:rsidRDefault="00F868A3" w:rsidP="00F868A3"/>
    <w:p w14:paraId="2879D746" w14:textId="77777777" w:rsidR="00107C13" w:rsidRPr="00FE54F2" w:rsidRDefault="00107C13" w:rsidP="00F868A3">
      <w:pPr>
        <w:pStyle w:val="Nadpis5"/>
        <w:spacing w:line="276" w:lineRule="auto"/>
        <w:jc w:val="left"/>
        <w:rPr>
          <w:rFonts w:ascii="Arial" w:hAnsi="Arial" w:cs="Arial"/>
          <w:sz w:val="22"/>
          <w:szCs w:val="22"/>
        </w:rPr>
      </w:pPr>
    </w:p>
    <w:p w14:paraId="654451BF" w14:textId="77777777" w:rsidR="00605E1F" w:rsidRPr="00FE54F2" w:rsidRDefault="00605E1F" w:rsidP="005D64F7">
      <w:pPr>
        <w:pStyle w:val="Nadpis5"/>
        <w:spacing w:line="276" w:lineRule="auto"/>
        <w:ind w:left="426" w:hanging="426"/>
        <w:rPr>
          <w:rFonts w:ascii="Arial" w:hAnsi="Arial" w:cs="Arial"/>
          <w:sz w:val="22"/>
          <w:szCs w:val="22"/>
        </w:rPr>
      </w:pPr>
      <w:r w:rsidRPr="00FE54F2">
        <w:rPr>
          <w:rFonts w:ascii="Arial" w:hAnsi="Arial" w:cs="Arial"/>
          <w:sz w:val="22"/>
          <w:szCs w:val="22"/>
        </w:rPr>
        <w:t>Smluvní strany</w:t>
      </w:r>
    </w:p>
    <w:p w14:paraId="09010ADF" w14:textId="77777777" w:rsidR="00D210AA" w:rsidRPr="00FE54F2" w:rsidRDefault="00D210AA" w:rsidP="005D64F7">
      <w:pPr>
        <w:spacing w:line="276" w:lineRule="auto"/>
        <w:ind w:left="426" w:hanging="426"/>
        <w:jc w:val="both"/>
        <w:rPr>
          <w:rFonts w:ascii="Arial" w:hAnsi="Arial" w:cs="Arial"/>
          <w:b/>
          <w:sz w:val="22"/>
          <w:szCs w:val="22"/>
        </w:rPr>
      </w:pPr>
    </w:p>
    <w:p w14:paraId="080AB181" w14:textId="77777777" w:rsidR="003B59C9" w:rsidRPr="00FE54F2" w:rsidRDefault="003B59C9" w:rsidP="005D64F7">
      <w:pPr>
        <w:spacing w:line="276" w:lineRule="auto"/>
        <w:ind w:left="426" w:hanging="426"/>
        <w:jc w:val="both"/>
        <w:rPr>
          <w:rFonts w:ascii="Arial" w:hAnsi="Arial" w:cs="Arial"/>
          <w:b/>
          <w:sz w:val="22"/>
          <w:szCs w:val="22"/>
        </w:rPr>
      </w:pPr>
      <w:r w:rsidRPr="00FE54F2">
        <w:rPr>
          <w:rFonts w:ascii="Arial" w:hAnsi="Arial" w:cs="Arial"/>
          <w:b/>
          <w:sz w:val="22"/>
          <w:szCs w:val="22"/>
        </w:rPr>
        <w:t>Nemocnice Břeclav, příspěvková organizace</w:t>
      </w:r>
    </w:p>
    <w:p w14:paraId="1D4866F3" w14:textId="77777777" w:rsidR="003B59C9" w:rsidRPr="00FE54F2" w:rsidRDefault="003B59C9" w:rsidP="00F45A1C">
      <w:pPr>
        <w:spacing w:line="276" w:lineRule="auto"/>
        <w:ind w:left="426" w:hanging="426"/>
        <w:jc w:val="both"/>
        <w:rPr>
          <w:rFonts w:ascii="Arial" w:hAnsi="Arial" w:cs="Arial"/>
          <w:sz w:val="22"/>
          <w:szCs w:val="22"/>
        </w:rPr>
      </w:pPr>
      <w:r w:rsidRPr="00FE54F2">
        <w:rPr>
          <w:rFonts w:ascii="Arial" w:hAnsi="Arial" w:cs="Arial"/>
          <w:sz w:val="22"/>
          <w:szCs w:val="22"/>
        </w:rPr>
        <w:t xml:space="preserve">se sídlem </w:t>
      </w:r>
      <w:r w:rsidR="00F45A1C" w:rsidRPr="00F45A1C">
        <w:rPr>
          <w:rFonts w:ascii="Arial" w:hAnsi="Arial" w:cs="Arial"/>
          <w:sz w:val="22"/>
          <w:szCs w:val="22"/>
        </w:rPr>
        <w:t xml:space="preserve">U Nemocnice 3066/1, 690 02 Břeclav  </w:t>
      </w:r>
    </w:p>
    <w:p w14:paraId="7DA23DE2"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zapsaná v obchodním rejstříku, vedeném Krajským soudem v Brně</w:t>
      </w:r>
      <w:r w:rsidR="00C55E5D">
        <w:rPr>
          <w:rFonts w:ascii="Arial" w:hAnsi="Arial" w:cs="Arial"/>
          <w:sz w:val="22"/>
          <w:szCs w:val="22"/>
        </w:rPr>
        <w:t xml:space="preserve"> pod sp. zn</w:t>
      </w:r>
      <w:r w:rsidRPr="00FE54F2">
        <w:rPr>
          <w:rFonts w:ascii="Arial" w:hAnsi="Arial" w:cs="Arial"/>
          <w:sz w:val="22"/>
          <w:szCs w:val="22"/>
        </w:rPr>
        <w:t xml:space="preserve"> </w:t>
      </w:r>
      <w:proofErr w:type="spellStart"/>
      <w:r w:rsidRPr="00FE54F2">
        <w:rPr>
          <w:rFonts w:ascii="Arial" w:hAnsi="Arial" w:cs="Arial"/>
          <w:sz w:val="22"/>
          <w:szCs w:val="22"/>
        </w:rPr>
        <w:t>Pr</w:t>
      </w:r>
      <w:proofErr w:type="spellEnd"/>
      <w:r w:rsidRPr="00FE54F2">
        <w:rPr>
          <w:rFonts w:ascii="Arial" w:hAnsi="Arial" w:cs="Arial"/>
          <w:sz w:val="22"/>
          <w:szCs w:val="22"/>
        </w:rPr>
        <w:t xml:space="preserve"> 1233</w:t>
      </w:r>
    </w:p>
    <w:p w14:paraId="542CFD7D" w14:textId="77777777" w:rsidR="003B59C9" w:rsidRPr="00FE54F2" w:rsidRDefault="0074073A" w:rsidP="005D64F7">
      <w:pPr>
        <w:spacing w:line="276" w:lineRule="auto"/>
        <w:ind w:left="426" w:hanging="426"/>
        <w:jc w:val="both"/>
        <w:rPr>
          <w:rFonts w:ascii="Arial" w:hAnsi="Arial" w:cs="Arial"/>
          <w:sz w:val="22"/>
          <w:szCs w:val="22"/>
        </w:rPr>
      </w:pPr>
      <w:r w:rsidRPr="00FE54F2">
        <w:rPr>
          <w:rFonts w:ascii="Arial" w:hAnsi="Arial" w:cs="Arial"/>
          <w:sz w:val="22"/>
          <w:szCs w:val="22"/>
        </w:rPr>
        <w:t>zastoupená</w:t>
      </w:r>
      <w:r w:rsidR="003B59C9" w:rsidRPr="00FE54F2">
        <w:rPr>
          <w:rFonts w:ascii="Arial" w:hAnsi="Arial" w:cs="Arial"/>
          <w:sz w:val="22"/>
          <w:szCs w:val="22"/>
        </w:rPr>
        <w:t xml:space="preserve"> </w:t>
      </w:r>
      <w:r w:rsidR="00FE54F2">
        <w:rPr>
          <w:rFonts w:ascii="Arial" w:hAnsi="Arial" w:cs="Arial"/>
          <w:sz w:val="22"/>
          <w:szCs w:val="22"/>
        </w:rPr>
        <w:t>Ing. Petrem Baťkou</w:t>
      </w:r>
      <w:r w:rsidR="003B59C9" w:rsidRPr="00FE54F2">
        <w:rPr>
          <w:rFonts w:ascii="Arial" w:hAnsi="Arial" w:cs="Arial"/>
          <w:sz w:val="22"/>
          <w:szCs w:val="22"/>
        </w:rPr>
        <w:t>, ředite</w:t>
      </w:r>
      <w:r w:rsidR="00AB753F" w:rsidRPr="00FE54F2">
        <w:rPr>
          <w:rFonts w:ascii="Arial" w:hAnsi="Arial" w:cs="Arial"/>
          <w:sz w:val="22"/>
          <w:szCs w:val="22"/>
        </w:rPr>
        <w:t>lem</w:t>
      </w:r>
      <w:r w:rsidR="003B59C9" w:rsidRPr="00FE54F2">
        <w:rPr>
          <w:rFonts w:ascii="Arial" w:hAnsi="Arial" w:cs="Arial"/>
          <w:sz w:val="22"/>
          <w:szCs w:val="22"/>
        </w:rPr>
        <w:t xml:space="preserve"> </w:t>
      </w:r>
    </w:p>
    <w:p w14:paraId="5D057DF3"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IČ</w:t>
      </w:r>
      <w:r w:rsidR="00C55E5D">
        <w:rPr>
          <w:rFonts w:ascii="Arial" w:hAnsi="Arial" w:cs="Arial"/>
          <w:sz w:val="22"/>
          <w:szCs w:val="22"/>
        </w:rPr>
        <w:t>O</w:t>
      </w:r>
      <w:r w:rsidRPr="00FE54F2">
        <w:rPr>
          <w:rFonts w:ascii="Arial" w:hAnsi="Arial" w:cs="Arial"/>
          <w:sz w:val="22"/>
          <w:szCs w:val="22"/>
        </w:rPr>
        <w:t>:</w:t>
      </w:r>
      <w:r w:rsidRPr="00FE54F2">
        <w:rPr>
          <w:rFonts w:ascii="Arial" w:hAnsi="Arial" w:cs="Arial"/>
          <w:sz w:val="22"/>
          <w:szCs w:val="22"/>
        </w:rPr>
        <w:tab/>
      </w:r>
      <w:r w:rsidRPr="00FE54F2">
        <w:rPr>
          <w:rFonts w:ascii="Arial" w:hAnsi="Arial" w:cs="Arial"/>
          <w:sz w:val="22"/>
          <w:szCs w:val="22"/>
        </w:rPr>
        <w:tab/>
      </w:r>
      <w:r w:rsidR="00845BCD">
        <w:rPr>
          <w:rFonts w:ascii="Arial" w:hAnsi="Arial" w:cs="Arial"/>
          <w:sz w:val="22"/>
          <w:szCs w:val="22"/>
        </w:rPr>
        <w:tab/>
      </w:r>
      <w:r w:rsidRPr="00FE54F2">
        <w:rPr>
          <w:rFonts w:ascii="Arial" w:hAnsi="Arial" w:cs="Arial"/>
          <w:sz w:val="22"/>
          <w:szCs w:val="22"/>
        </w:rPr>
        <w:t>003</w:t>
      </w:r>
      <w:r w:rsidR="00C55E5D">
        <w:rPr>
          <w:rFonts w:ascii="Arial" w:hAnsi="Arial" w:cs="Arial"/>
          <w:sz w:val="22"/>
          <w:szCs w:val="22"/>
        </w:rPr>
        <w:t xml:space="preserve"> </w:t>
      </w:r>
      <w:r w:rsidRPr="00FE54F2">
        <w:rPr>
          <w:rFonts w:ascii="Arial" w:hAnsi="Arial" w:cs="Arial"/>
          <w:sz w:val="22"/>
          <w:szCs w:val="22"/>
        </w:rPr>
        <w:t>90</w:t>
      </w:r>
      <w:r w:rsidR="00C55E5D">
        <w:rPr>
          <w:rFonts w:ascii="Arial" w:hAnsi="Arial" w:cs="Arial"/>
          <w:sz w:val="22"/>
          <w:szCs w:val="22"/>
        </w:rPr>
        <w:t xml:space="preserve"> </w:t>
      </w:r>
      <w:r w:rsidRPr="00FE54F2">
        <w:rPr>
          <w:rFonts w:ascii="Arial" w:hAnsi="Arial" w:cs="Arial"/>
          <w:sz w:val="22"/>
          <w:szCs w:val="22"/>
        </w:rPr>
        <w:t>780</w:t>
      </w:r>
    </w:p>
    <w:p w14:paraId="36BDAF71" w14:textId="77777777" w:rsidR="003B59C9" w:rsidRPr="00FE54F2" w:rsidRDefault="00650FD1" w:rsidP="005D64F7">
      <w:pPr>
        <w:spacing w:line="276" w:lineRule="auto"/>
        <w:ind w:left="426" w:hanging="426"/>
        <w:jc w:val="both"/>
        <w:rPr>
          <w:rFonts w:ascii="Arial" w:hAnsi="Arial" w:cs="Arial"/>
          <w:sz w:val="22"/>
          <w:szCs w:val="22"/>
        </w:rPr>
      </w:pPr>
      <w:r w:rsidRPr="00FE54F2">
        <w:rPr>
          <w:rFonts w:ascii="Arial" w:hAnsi="Arial" w:cs="Arial"/>
          <w:sz w:val="22"/>
          <w:szCs w:val="22"/>
        </w:rPr>
        <w:t>DIČ:</w:t>
      </w:r>
      <w:r w:rsidRPr="00FE54F2">
        <w:rPr>
          <w:rFonts w:ascii="Arial" w:hAnsi="Arial" w:cs="Arial"/>
          <w:sz w:val="22"/>
          <w:szCs w:val="22"/>
        </w:rPr>
        <w:tab/>
      </w:r>
      <w:r w:rsidRPr="00FE54F2">
        <w:rPr>
          <w:rFonts w:ascii="Arial" w:hAnsi="Arial" w:cs="Arial"/>
          <w:sz w:val="22"/>
          <w:szCs w:val="22"/>
        </w:rPr>
        <w:tab/>
      </w:r>
      <w:r w:rsidR="00845BCD">
        <w:rPr>
          <w:rFonts w:ascii="Arial" w:hAnsi="Arial" w:cs="Arial"/>
          <w:sz w:val="22"/>
          <w:szCs w:val="22"/>
        </w:rPr>
        <w:tab/>
      </w:r>
      <w:r w:rsidR="003B59C9" w:rsidRPr="00FE54F2">
        <w:rPr>
          <w:rFonts w:ascii="Arial" w:hAnsi="Arial" w:cs="Arial"/>
          <w:sz w:val="22"/>
          <w:szCs w:val="22"/>
        </w:rPr>
        <w:t>CZ00390780</w:t>
      </w:r>
    </w:p>
    <w:p w14:paraId="26004590"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 xml:space="preserve">Bankovní spojení   </w:t>
      </w:r>
      <w:r w:rsidRPr="00FE54F2">
        <w:rPr>
          <w:rFonts w:ascii="Arial" w:hAnsi="Arial" w:cs="Arial"/>
          <w:sz w:val="22"/>
          <w:szCs w:val="22"/>
        </w:rPr>
        <w:tab/>
        <w:t>Komerční banka, a.s. pobočka Břeclav</w:t>
      </w:r>
    </w:p>
    <w:p w14:paraId="73797209" w14:textId="77777777" w:rsidR="003B59C9" w:rsidRPr="00FE54F2" w:rsidRDefault="003B59C9" w:rsidP="00F868A3">
      <w:pPr>
        <w:spacing w:after="120" w:line="276" w:lineRule="auto"/>
        <w:ind w:left="425" w:hanging="425"/>
        <w:jc w:val="both"/>
        <w:rPr>
          <w:rFonts w:ascii="Arial" w:hAnsi="Arial" w:cs="Arial"/>
          <w:sz w:val="22"/>
          <w:szCs w:val="22"/>
        </w:rPr>
      </w:pPr>
      <w:r w:rsidRPr="00FE54F2">
        <w:rPr>
          <w:rFonts w:ascii="Arial" w:hAnsi="Arial" w:cs="Arial"/>
          <w:sz w:val="22"/>
          <w:szCs w:val="22"/>
        </w:rPr>
        <w:tab/>
      </w:r>
      <w:r w:rsidRPr="00FE54F2">
        <w:rPr>
          <w:rFonts w:ascii="Arial" w:hAnsi="Arial" w:cs="Arial"/>
          <w:sz w:val="22"/>
          <w:szCs w:val="22"/>
        </w:rPr>
        <w:tab/>
      </w:r>
      <w:r w:rsidRPr="00FE54F2">
        <w:rPr>
          <w:rFonts w:ascii="Arial" w:hAnsi="Arial" w:cs="Arial"/>
          <w:sz w:val="22"/>
          <w:szCs w:val="22"/>
        </w:rPr>
        <w:tab/>
      </w:r>
      <w:r w:rsidR="00650FD1" w:rsidRPr="00FE54F2">
        <w:rPr>
          <w:rFonts w:ascii="Arial" w:hAnsi="Arial" w:cs="Arial"/>
          <w:sz w:val="22"/>
          <w:szCs w:val="22"/>
        </w:rPr>
        <w:tab/>
      </w:r>
      <w:r w:rsidRPr="00FE54F2">
        <w:rPr>
          <w:rFonts w:ascii="Arial" w:hAnsi="Arial" w:cs="Arial"/>
          <w:sz w:val="22"/>
          <w:szCs w:val="22"/>
        </w:rPr>
        <w:t xml:space="preserve">číslo účtu </w:t>
      </w:r>
      <w:r w:rsidRPr="00FE54F2">
        <w:rPr>
          <w:rFonts w:ascii="Arial" w:hAnsi="Arial" w:cs="Arial"/>
          <w:sz w:val="22"/>
          <w:szCs w:val="22"/>
        </w:rPr>
        <w:tab/>
        <w:t>20236651/0100</w:t>
      </w:r>
      <w:r w:rsidRPr="00FE54F2">
        <w:rPr>
          <w:rFonts w:ascii="Arial" w:hAnsi="Arial" w:cs="Arial"/>
          <w:sz w:val="22"/>
          <w:szCs w:val="22"/>
        </w:rPr>
        <w:tab/>
      </w:r>
      <w:r w:rsidRPr="00FE54F2">
        <w:rPr>
          <w:rFonts w:ascii="Arial" w:hAnsi="Arial" w:cs="Arial"/>
          <w:sz w:val="22"/>
          <w:szCs w:val="22"/>
        </w:rPr>
        <w:tab/>
      </w:r>
      <w:r w:rsidRPr="00FE54F2">
        <w:rPr>
          <w:rFonts w:ascii="Arial" w:hAnsi="Arial" w:cs="Arial"/>
          <w:sz w:val="22"/>
          <w:szCs w:val="22"/>
        </w:rPr>
        <w:tab/>
      </w:r>
    </w:p>
    <w:p w14:paraId="1518C37A"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 xml:space="preserve">jako </w:t>
      </w:r>
      <w:r w:rsidR="00E71A02" w:rsidRPr="00FE54F2">
        <w:rPr>
          <w:rFonts w:ascii="Arial" w:hAnsi="Arial" w:cs="Arial"/>
          <w:sz w:val="22"/>
          <w:szCs w:val="22"/>
        </w:rPr>
        <w:t>Odesílatel</w:t>
      </w:r>
      <w:r w:rsidRPr="00FE54F2">
        <w:rPr>
          <w:rFonts w:ascii="Arial" w:hAnsi="Arial" w:cs="Arial"/>
          <w:sz w:val="22"/>
          <w:szCs w:val="22"/>
        </w:rPr>
        <w:t xml:space="preserve"> na straně jedné (dále jen „</w:t>
      </w:r>
      <w:r w:rsidR="00E71A02" w:rsidRPr="00FE54F2">
        <w:rPr>
          <w:rFonts w:ascii="Arial" w:hAnsi="Arial" w:cs="Arial"/>
          <w:b/>
          <w:sz w:val="22"/>
          <w:szCs w:val="22"/>
        </w:rPr>
        <w:t>Odesílatel</w:t>
      </w:r>
      <w:r w:rsidRPr="00FE54F2">
        <w:rPr>
          <w:rFonts w:ascii="Arial" w:hAnsi="Arial" w:cs="Arial"/>
          <w:sz w:val="22"/>
          <w:szCs w:val="22"/>
        </w:rPr>
        <w:t>“)</w:t>
      </w:r>
    </w:p>
    <w:p w14:paraId="720FCAB3" w14:textId="77777777" w:rsidR="003B59C9" w:rsidRPr="00FE54F2" w:rsidRDefault="003B59C9" w:rsidP="005D64F7">
      <w:pPr>
        <w:spacing w:line="276" w:lineRule="auto"/>
        <w:ind w:left="426" w:hanging="426"/>
        <w:jc w:val="both"/>
        <w:rPr>
          <w:rFonts w:ascii="Arial" w:hAnsi="Arial" w:cs="Arial"/>
          <w:sz w:val="22"/>
          <w:szCs w:val="22"/>
        </w:rPr>
      </w:pPr>
    </w:p>
    <w:p w14:paraId="62E03BBF"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a</w:t>
      </w:r>
    </w:p>
    <w:p w14:paraId="4F60FF01" w14:textId="77777777" w:rsidR="003B59C9" w:rsidRPr="00FE54F2" w:rsidRDefault="003B59C9" w:rsidP="005D64F7">
      <w:pPr>
        <w:spacing w:line="276" w:lineRule="auto"/>
        <w:ind w:left="426" w:hanging="426"/>
        <w:jc w:val="both"/>
        <w:rPr>
          <w:rFonts w:ascii="Arial" w:hAnsi="Arial" w:cs="Arial"/>
          <w:sz w:val="22"/>
          <w:szCs w:val="22"/>
        </w:rPr>
      </w:pPr>
    </w:p>
    <w:p w14:paraId="5723A36D" w14:textId="77777777" w:rsidR="003B59C9" w:rsidRPr="00FE54F2" w:rsidRDefault="00AB753F" w:rsidP="005D64F7">
      <w:pPr>
        <w:spacing w:line="276" w:lineRule="auto"/>
        <w:ind w:left="426" w:hanging="426"/>
        <w:jc w:val="both"/>
        <w:rPr>
          <w:rFonts w:ascii="Arial" w:hAnsi="Arial" w:cs="Arial"/>
          <w:sz w:val="22"/>
          <w:szCs w:val="22"/>
        </w:rPr>
      </w:pPr>
      <w:r w:rsidRPr="00FE54F2">
        <w:rPr>
          <w:rFonts w:ascii="Arial" w:hAnsi="Arial" w:cs="Arial"/>
          <w:sz w:val="22"/>
          <w:szCs w:val="22"/>
        </w:rPr>
        <w:t>………………………..</w:t>
      </w:r>
      <w:r w:rsidR="00134C0A" w:rsidRPr="00FE54F2">
        <w:rPr>
          <w:rFonts w:ascii="Arial" w:hAnsi="Arial" w:cs="Arial"/>
          <w:sz w:val="22"/>
          <w:szCs w:val="22"/>
        </w:rPr>
        <w:t>.</w:t>
      </w:r>
    </w:p>
    <w:p w14:paraId="0D41732E" w14:textId="77777777" w:rsidR="003B59C9" w:rsidRPr="00FE54F2" w:rsidRDefault="003B59C9" w:rsidP="00C15D22">
      <w:pPr>
        <w:tabs>
          <w:tab w:val="left" w:pos="708"/>
          <w:tab w:val="left" w:pos="1416"/>
          <w:tab w:val="left" w:pos="2124"/>
          <w:tab w:val="left" w:pos="2832"/>
          <w:tab w:val="left" w:pos="3540"/>
          <w:tab w:val="left" w:pos="4248"/>
          <w:tab w:val="right" w:pos="9072"/>
        </w:tabs>
        <w:spacing w:line="276" w:lineRule="auto"/>
        <w:ind w:left="426" w:hanging="426"/>
        <w:jc w:val="both"/>
        <w:rPr>
          <w:rFonts w:ascii="Arial" w:hAnsi="Arial" w:cs="Arial"/>
          <w:sz w:val="22"/>
          <w:szCs w:val="22"/>
        </w:rPr>
      </w:pPr>
      <w:r w:rsidRPr="00FE54F2">
        <w:rPr>
          <w:rFonts w:ascii="Arial" w:hAnsi="Arial" w:cs="Arial"/>
          <w:sz w:val="22"/>
          <w:szCs w:val="22"/>
        </w:rPr>
        <w:t>se sídlem</w:t>
      </w:r>
      <w:r w:rsidRPr="00FE54F2">
        <w:rPr>
          <w:rFonts w:ascii="Arial" w:hAnsi="Arial" w:cs="Arial"/>
          <w:sz w:val="22"/>
          <w:szCs w:val="22"/>
        </w:rPr>
        <w:tab/>
      </w:r>
      <w:r w:rsidR="00AB753F" w:rsidRPr="00FE54F2">
        <w:rPr>
          <w:rFonts w:ascii="Arial" w:hAnsi="Arial" w:cs="Arial"/>
          <w:sz w:val="22"/>
          <w:szCs w:val="22"/>
        </w:rPr>
        <w:t>………………………………….</w:t>
      </w:r>
      <w:r w:rsidR="00C15D22">
        <w:rPr>
          <w:rFonts w:ascii="Arial" w:hAnsi="Arial" w:cs="Arial"/>
          <w:sz w:val="22"/>
          <w:szCs w:val="22"/>
        </w:rPr>
        <w:tab/>
      </w:r>
    </w:p>
    <w:p w14:paraId="22EC5260"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 xml:space="preserve">zapsaná v obchodním rejstříku, vedeném </w:t>
      </w:r>
      <w:r w:rsidR="00AB753F" w:rsidRPr="00FE54F2">
        <w:rPr>
          <w:rFonts w:ascii="Arial" w:hAnsi="Arial" w:cs="Arial"/>
          <w:sz w:val="22"/>
          <w:szCs w:val="22"/>
        </w:rPr>
        <w:t>…………………………………………………</w:t>
      </w:r>
    </w:p>
    <w:p w14:paraId="5F20FC39" w14:textId="77777777" w:rsidR="00134C0A" w:rsidRDefault="001665F6" w:rsidP="005D64F7">
      <w:pPr>
        <w:spacing w:line="276" w:lineRule="auto"/>
        <w:ind w:left="426" w:hanging="426"/>
        <w:jc w:val="both"/>
        <w:rPr>
          <w:rFonts w:ascii="Arial" w:hAnsi="Arial" w:cs="Arial"/>
          <w:sz w:val="22"/>
          <w:szCs w:val="22"/>
        </w:rPr>
      </w:pPr>
      <w:r w:rsidRPr="00FE54F2">
        <w:rPr>
          <w:rFonts w:ascii="Arial" w:hAnsi="Arial" w:cs="Arial"/>
          <w:sz w:val="22"/>
          <w:szCs w:val="22"/>
        </w:rPr>
        <w:t>zastoupená</w:t>
      </w:r>
      <w:r w:rsidR="003B59C9" w:rsidRPr="00FE54F2">
        <w:rPr>
          <w:rFonts w:ascii="Arial" w:hAnsi="Arial" w:cs="Arial"/>
          <w:sz w:val="22"/>
          <w:szCs w:val="22"/>
        </w:rPr>
        <w:tab/>
      </w:r>
      <w:r w:rsidR="00AB753F" w:rsidRPr="00FE54F2">
        <w:rPr>
          <w:rFonts w:ascii="Arial" w:hAnsi="Arial" w:cs="Arial"/>
          <w:sz w:val="22"/>
          <w:szCs w:val="22"/>
        </w:rPr>
        <w:t>……………………………………….</w:t>
      </w:r>
    </w:p>
    <w:p w14:paraId="0F78FE43" w14:textId="77777777" w:rsidR="0081103A" w:rsidRPr="00FE54F2" w:rsidRDefault="0081103A" w:rsidP="005D64F7">
      <w:pPr>
        <w:spacing w:line="276" w:lineRule="auto"/>
        <w:ind w:left="426" w:hanging="426"/>
        <w:jc w:val="both"/>
        <w:rPr>
          <w:rFonts w:ascii="Arial" w:hAnsi="Arial" w:cs="Arial"/>
          <w:sz w:val="22"/>
          <w:szCs w:val="22"/>
        </w:rPr>
      </w:pPr>
      <w:r>
        <w:rPr>
          <w:rFonts w:ascii="Arial" w:hAnsi="Arial" w:cs="Arial"/>
          <w:sz w:val="22"/>
          <w:szCs w:val="22"/>
        </w:rPr>
        <w:t xml:space="preserve">e-mail: </w:t>
      </w:r>
    </w:p>
    <w:p w14:paraId="2FBF04DE"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IČ</w:t>
      </w:r>
      <w:r w:rsidR="00C55E5D">
        <w:rPr>
          <w:rFonts w:ascii="Arial" w:hAnsi="Arial" w:cs="Arial"/>
          <w:sz w:val="22"/>
          <w:szCs w:val="22"/>
        </w:rPr>
        <w:t>O</w:t>
      </w:r>
      <w:r w:rsidRPr="00FE54F2">
        <w:rPr>
          <w:rFonts w:ascii="Arial" w:hAnsi="Arial" w:cs="Arial"/>
          <w:sz w:val="22"/>
          <w:szCs w:val="22"/>
        </w:rPr>
        <w:t xml:space="preserve">: </w:t>
      </w:r>
      <w:r w:rsidRPr="00FE54F2">
        <w:rPr>
          <w:rFonts w:ascii="Arial" w:hAnsi="Arial" w:cs="Arial"/>
          <w:sz w:val="22"/>
          <w:szCs w:val="22"/>
        </w:rPr>
        <w:tab/>
      </w:r>
      <w:r w:rsidRPr="00FE54F2">
        <w:rPr>
          <w:rFonts w:ascii="Arial" w:hAnsi="Arial" w:cs="Arial"/>
          <w:sz w:val="22"/>
          <w:szCs w:val="22"/>
        </w:rPr>
        <w:tab/>
      </w:r>
      <w:r w:rsidR="00845BCD">
        <w:rPr>
          <w:rFonts w:ascii="Arial" w:hAnsi="Arial" w:cs="Arial"/>
          <w:sz w:val="22"/>
          <w:szCs w:val="22"/>
        </w:rPr>
        <w:tab/>
      </w:r>
      <w:r w:rsidR="00AB753F" w:rsidRPr="00FE54F2">
        <w:rPr>
          <w:rFonts w:ascii="Arial" w:hAnsi="Arial" w:cs="Arial"/>
          <w:sz w:val="22"/>
          <w:szCs w:val="22"/>
        </w:rPr>
        <w:t>………………….</w:t>
      </w:r>
    </w:p>
    <w:p w14:paraId="4E2A78C9"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 xml:space="preserve">DIČ: </w:t>
      </w:r>
      <w:r w:rsidRPr="00FE54F2">
        <w:rPr>
          <w:rFonts w:ascii="Arial" w:hAnsi="Arial" w:cs="Arial"/>
          <w:sz w:val="22"/>
          <w:szCs w:val="22"/>
        </w:rPr>
        <w:tab/>
      </w:r>
      <w:r w:rsidRPr="00FE54F2">
        <w:rPr>
          <w:rFonts w:ascii="Arial" w:hAnsi="Arial" w:cs="Arial"/>
          <w:sz w:val="22"/>
          <w:szCs w:val="22"/>
        </w:rPr>
        <w:tab/>
      </w:r>
      <w:r w:rsidR="00845BCD">
        <w:rPr>
          <w:rFonts w:ascii="Arial" w:hAnsi="Arial" w:cs="Arial"/>
          <w:sz w:val="22"/>
          <w:szCs w:val="22"/>
        </w:rPr>
        <w:tab/>
      </w:r>
      <w:r w:rsidR="00AB753F" w:rsidRPr="00FE54F2">
        <w:rPr>
          <w:rFonts w:ascii="Arial" w:hAnsi="Arial" w:cs="Arial"/>
          <w:sz w:val="22"/>
          <w:szCs w:val="22"/>
        </w:rPr>
        <w:t>………………….</w:t>
      </w:r>
    </w:p>
    <w:p w14:paraId="4E68A371" w14:textId="77777777" w:rsidR="003B59C9" w:rsidRPr="00FE54F2" w:rsidRDefault="003B59C9" w:rsidP="00F868A3">
      <w:pPr>
        <w:spacing w:after="120" w:line="276" w:lineRule="auto"/>
        <w:ind w:left="425" w:hanging="425"/>
        <w:jc w:val="both"/>
        <w:rPr>
          <w:rFonts w:ascii="Arial" w:hAnsi="Arial" w:cs="Arial"/>
          <w:sz w:val="22"/>
          <w:szCs w:val="22"/>
        </w:rPr>
      </w:pPr>
      <w:r w:rsidRPr="00FE54F2">
        <w:rPr>
          <w:rFonts w:ascii="Arial" w:hAnsi="Arial" w:cs="Arial"/>
          <w:sz w:val="22"/>
          <w:szCs w:val="22"/>
        </w:rPr>
        <w:t xml:space="preserve">Bankovní spojení: </w:t>
      </w:r>
      <w:r w:rsidR="003C092D" w:rsidRPr="00FE54F2">
        <w:rPr>
          <w:rFonts w:ascii="Arial" w:hAnsi="Arial" w:cs="Arial"/>
          <w:sz w:val="22"/>
          <w:szCs w:val="22"/>
        </w:rPr>
        <w:tab/>
      </w:r>
      <w:r w:rsidR="00AB753F" w:rsidRPr="00FE54F2">
        <w:rPr>
          <w:rFonts w:ascii="Arial" w:hAnsi="Arial" w:cs="Arial"/>
          <w:sz w:val="22"/>
          <w:szCs w:val="22"/>
        </w:rPr>
        <w:t>……………………….</w:t>
      </w:r>
      <w:r w:rsidRPr="00FE54F2">
        <w:rPr>
          <w:rFonts w:ascii="Arial" w:hAnsi="Arial" w:cs="Arial"/>
          <w:sz w:val="22"/>
          <w:szCs w:val="22"/>
        </w:rPr>
        <w:tab/>
        <w:t>číslo účtu</w:t>
      </w:r>
      <w:r w:rsidR="00AB753F" w:rsidRPr="00FE54F2">
        <w:rPr>
          <w:rFonts w:ascii="Arial" w:hAnsi="Arial" w:cs="Arial"/>
          <w:sz w:val="22"/>
          <w:szCs w:val="22"/>
        </w:rPr>
        <w:t>………………………</w:t>
      </w:r>
    </w:p>
    <w:p w14:paraId="1F52F986" w14:textId="77777777" w:rsidR="003B59C9" w:rsidRPr="00FE54F2" w:rsidRDefault="003B59C9" w:rsidP="005D64F7">
      <w:pPr>
        <w:spacing w:line="276" w:lineRule="auto"/>
        <w:ind w:left="426" w:hanging="426"/>
        <w:jc w:val="both"/>
        <w:rPr>
          <w:rFonts w:ascii="Arial" w:hAnsi="Arial" w:cs="Arial"/>
          <w:sz w:val="22"/>
          <w:szCs w:val="22"/>
        </w:rPr>
      </w:pPr>
      <w:r w:rsidRPr="00FE54F2">
        <w:rPr>
          <w:rFonts w:ascii="Arial" w:hAnsi="Arial" w:cs="Arial"/>
          <w:sz w:val="22"/>
          <w:szCs w:val="22"/>
        </w:rPr>
        <w:t xml:space="preserve">jako </w:t>
      </w:r>
      <w:r w:rsidR="00E71A02" w:rsidRPr="00FE54F2">
        <w:rPr>
          <w:rFonts w:ascii="Arial" w:hAnsi="Arial" w:cs="Arial"/>
          <w:sz w:val="22"/>
          <w:szCs w:val="22"/>
        </w:rPr>
        <w:t>Dopravce</w:t>
      </w:r>
      <w:r w:rsidRPr="00FE54F2">
        <w:rPr>
          <w:rFonts w:ascii="Arial" w:hAnsi="Arial" w:cs="Arial"/>
          <w:sz w:val="22"/>
          <w:szCs w:val="22"/>
        </w:rPr>
        <w:t xml:space="preserve"> na straně druhé (dále jen </w:t>
      </w:r>
      <w:r w:rsidR="00120A55" w:rsidRPr="00FE54F2">
        <w:rPr>
          <w:rFonts w:ascii="Arial" w:hAnsi="Arial" w:cs="Arial"/>
          <w:sz w:val="22"/>
          <w:szCs w:val="22"/>
        </w:rPr>
        <w:t>„</w:t>
      </w:r>
      <w:r w:rsidR="00E3047B" w:rsidRPr="00FE54F2">
        <w:rPr>
          <w:rFonts w:ascii="Arial" w:hAnsi="Arial" w:cs="Arial"/>
          <w:b/>
          <w:sz w:val="22"/>
          <w:szCs w:val="22"/>
        </w:rPr>
        <w:t>D</w:t>
      </w:r>
      <w:r w:rsidR="00E71A02" w:rsidRPr="00FE54F2">
        <w:rPr>
          <w:rFonts w:ascii="Arial" w:hAnsi="Arial" w:cs="Arial"/>
          <w:b/>
          <w:sz w:val="22"/>
          <w:szCs w:val="22"/>
        </w:rPr>
        <w:t>opravce</w:t>
      </w:r>
      <w:r w:rsidRPr="00FE54F2">
        <w:rPr>
          <w:rFonts w:ascii="Arial" w:hAnsi="Arial" w:cs="Arial"/>
          <w:sz w:val="22"/>
          <w:szCs w:val="22"/>
        </w:rPr>
        <w:t>“)</w:t>
      </w:r>
    </w:p>
    <w:p w14:paraId="4D3B4A7E" w14:textId="77777777" w:rsidR="003E5827" w:rsidRPr="00FE54F2" w:rsidRDefault="003E5827" w:rsidP="005D64F7">
      <w:pPr>
        <w:spacing w:line="276" w:lineRule="auto"/>
        <w:ind w:left="426" w:hanging="426"/>
        <w:jc w:val="both"/>
        <w:rPr>
          <w:rFonts w:ascii="Arial" w:hAnsi="Arial" w:cs="Arial"/>
          <w:sz w:val="22"/>
          <w:szCs w:val="22"/>
        </w:rPr>
      </w:pPr>
    </w:p>
    <w:p w14:paraId="76A5A22E" w14:textId="77777777" w:rsidR="009F18C8" w:rsidRDefault="003E5827" w:rsidP="00327420">
      <w:pPr>
        <w:spacing w:line="276" w:lineRule="auto"/>
        <w:ind w:left="426" w:hanging="426"/>
        <w:jc w:val="both"/>
        <w:rPr>
          <w:rFonts w:ascii="Arial" w:hAnsi="Arial" w:cs="Arial"/>
          <w:sz w:val="22"/>
          <w:szCs w:val="22"/>
        </w:rPr>
      </w:pPr>
      <w:r w:rsidRPr="00FE54F2">
        <w:rPr>
          <w:rFonts w:ascii="Arial" w:hAnsi="Arial" w:cs="Arial"/>
          <w:sz w:val="22"/>
          <w:szCs w:val="22"/>
        </w:rPr>
        <w:t>(</w:t>
      </w:r>
      <w:r w:rsidR="00E71A02" w:rsidRPr="00FE54F2">
        <w:rPr>
          <w:rFonts w:ascii="Arial" w:hAnsi="Arial" w:cs="Arial"/>
          <w:sz w:val="22"/>
          <w:szCs w:val="22"/>
        </w:rPr>
        <w:t>Odesílatel</w:t>
      </w:r>
      <w:r w:rsidRPr="00FE54F2">
        <w:rPr>
          <w:rFonts w:ascii="Arial" w:hAnsi="Arial" w:cs="Arial"/>
          <w:sz w:val="22"/>
          <w:szCs w:val="22"/>
        </w:rPr>
        <w:t xml:space="preserve"> a </w:t>
      </w:r>
      <w:r w:rsidR="00E71A02" w:rsidRPr="00FE54F2">
        <w:rPr>
          <w:rFonts w:ascii="Arial" w:hAnsi="Arial" w:cs="Arial"/>
          <w:sz w:val="22"/>
          <w:szCs w:val="22"/>
        </w:rPr>
        <w:t>Dopravce</w:t>
      </w:r>
      <w:r w:rsidRPr="00FE54F2">
        <w:rPr>
          <w:rFonts w:ascii="Arial" w:hAnsi="Arial" w:cs="Arial"/>
          <w:sz w:val="22"/>
          <w:szCs w:val="22"/>
        </w:rPr>
        <w:t xml:space="preserve"> společně dále jen „</w:t>
      </w:r>
      <w:r w:rsidR="00E3047B" w:rsidRPr="00FE54F2">
        <w:rPr>
          <w:rFonts w:ascii="Arial" w:hAnsi="Arial" w:cs="Arial"/>
          <w:b/>
          <w:sz w:val="22"/>
          <w:szCs w:val="22"/>
        </w:rPr>
        <w:t>S</w:t>
      </w:r>
      <w:r w:rsidRPr="00FE54F2">
        <w:rPr>
          <w:rFonts w:ascii="Arial" w:hAnsi="Arial" w:cs="Arial"/>
          <w:b/>
          <w:sz w:val="22"/>
          <w:szCs w:val="22"/>
        </w:rPr>
        <w:t>mluvní strany</w:t>
      </w:r>
      <w:r w:rsidRPr="00FE54F2">
        <w:rPr>
          <w:rFonts w:ascii="Arial" w:hAnsi="Arial" w:cs="Arial"/>
          <w:sz w:val="22"/>
          <w:szCs w:val="22"/>
        </w:rPr>
        <w:t>“)</w:t>
      </w:r>
    </w:p>
    <w:p w14:paraId="4B4BB9D1" w14:textId="77777777" w:rsidR="00F868A3" w:rsidRDefault="00F868A3" w:rsidP="00327420">
      <w:pPr>
        <w:spacing w:line="276" w:lineRule="auto"/>
        <w:ind w:left="426" w:hanging="426"/>
        <w:jc w:val="both"/>
        <w:rPr>
          <w:rFonts w:ascii="Arial" w:hAnsi="Arial" w:cs="Arial"/>
          <w:sz w:val="22"/>
          <w:szCs w:val="22"/>
        </w:rPr>
      </w:pPr>
    </w:p>
    <w:p w14:paraId="3324718D" w14:textId="77777777" w:rsidR="00F868A3" w:rsidRPr="00F868A3" w:rsidRDefault="00F868A3" w:rsidP="00F868A3">
      <w:pPr>
        <w:spacing w:line="276" w:lineRule="auto"/>
        <w:jc w:val="both"/>
        <w:rPr>
          <w:rFonts w:ascii="Arial" w:hAnsi="Arial" w:cs="Arial"/>
          <w:sz w:val="22"/>
          <w:szCs w:val="22"/>
        </w:rPr>
      </w:pPr>
      <w:r>
        <w:rPr>
          <w:rFonts w:ascii="Arial" w:hAnsi="Arial" w:cs="Arial"/>
          <w:sz w:val="22"/>
          <w:szCs w:val="22"/>
        </w:rPr>
        <w:t>uzavřely níže uvedeného dne, měsíce a roku tuto smlouvu o přepravě v souladu s § 2550 a násl. zákona č. 89/2012 Sb., občanský zákoník, ve znění pozdějších předpisů (dále jen „</w:t>
      </w:r>
      <w:r>
        <w:rPr>
          <w:rFonts w:ascii="Arial" w:hAnsi="Arial" w:cs="Arial"/>
          <w:b/>
          <w:bCs/>
          <w:sz w:val="22"/>
          <w:szCs w:val="22"/>
        </w:rPr>
        <w:t>smlouva</w:t>
      </w:r>
      <w:r>
        <w:rPr>
          <w:rFonts w:ascii="Arial" w:hAnsi="Arial" w:cs="Arial"/>
          <w:sz w:val="22"/>
          <w:szCs w:val="22"/>
        </w:rPr>
        <w:t>“) v následujícím znění</w:t>
      </w:r>
    </w:p>
    <w:p w14:paraId="1824F3E9" w14:textId="77777777" w:rsidR="009F18C8" w:rsidRPr="00FE54F2" w:rsidRDefault="00605E1F" w:rsidP="00327420">
      <w:pPr>
        <w:numPr>
          <w:ilvl w:val="0"/>
          <w:numId w:val="20"/>
        </w:numPr>
        <w:spacing w:before="240" w:line="276" w:lineRule="auto"/>
        <w:ind w:left="426" w:hanging="426"/>
        <w:jc w:val="center"/>
        <w:rPr>
          <w:rFonts w:ascii="Arial" w:hAnsi="Arial" w:cs="Arial"/>
          <w:b/>
          <w:sz w:val="22"/>
          <w:szCs w:val="22"/>
        </w:rPr>
      </w:pPr>
      <w:r w:rsidRPr="00FE54F2">
        <w:rPr>
          <w:rFonts w:ascii="Arial" w:hAnsi="Arial" w:cs="Arial"/>
          <w:b/>
          <w:sz w:val="22"/>
          <w:szCs w:val="22"/>
        </w:rPr>
        <w:t xml:space="preserve"> </w:t>
      </w:r>
    </w:p>
    <w:p w14:paraId="5CADE246" w14:textId="77777777" w:rsidR="00605E1F" w:rsidRDefault="00605E1F" w:rsidP="009D2F0F">
      <w:pPr>
        <w:spacing w:after="120" w:line="276" w:lineRule="auto"/>
        <w:ind w:left="426" w:hanging="426"/>
        <w:jc w:val="center"/>
        <w:rPr>
          <w:rFonts w:ascii="Arial" w:hAnsi="Arial" w:cs="Arial"/>
          <w:b/>
          <w:sz w:val="22"/>
          <w:szCs w:val="22"/>
        </w:rPr>
      </w:pPr>
      <w:r w:rsidRPr="00FE54F2">
        <w:rPr>
          <w:rFonts w:ascii="Arial" w:hAnsi="Arial" w:cs="Arial"/>
          <w:b/>
          <w:sz w:val="22"/>
          <w:szCs w:val="22"/>
        </w:rPr>
        <w:t>Předmět smlouvy</w:t>
      </w:r>
    </w:p>
    <w:p w14:paraId="15CE6CDA" w14:textId="77777777" w:rsidR="00E71A02" w:rsidRPr="00FE54F2" w:rsidRDefault="00E71A02" w:rsidP="009D2F0F">
      <w:pPr>
        <w:numPr>
          <w:ilvl w:val="0"/>
          <w:numId w:val="27"/>
        </w:numPr>
        <w:spacing w:after="120" w:line="276" w:lineRule="auto"/>
        <w:ind w:left="426" w:hanging="426"/>
        <w:jc w:val="both"/>
        <w:rPr>
          <w:rFonts w:ascii="Arial" w:hAnsi="Arial" w:cs="Arial"/>
          <w:sz w:val="22"/>
          <w:szCs w:val="22"/>
        </w:rPr>
      </w:pPr>
      <w:r w:rsidRPr="00FE54F2">
        <w:rPr>
          <w:rFonts w:ascii="Arial" w:hAnsi="Arial" w:cs="Arial"/>
          <w:sz w:val="22"/>
          <w:szCs w:val="22"/>
        </w:rPr>
        <w:t xml:space="preserve">Na základě této smlouvy se Dopravce zavazuje provádět pro Odesílatele: </w:t>
      </w:r>
    </w:p>
    <w:p w14:paraId="2B329D5F" w14:textId="77777777" w:rsidR="009C22FC" w:rsidRDefault="00E71A02" w:rsidP="00845BCD">
      <w:pPr>
        <w:numPr>
          <w:ilvl w:val="0"/>
          <w:numId w:val="28"/>
        </w:numPr>
        <w:spacing w:line="276" w:lineRule="auto"/>
        <w:ind w:left="993" w:hanging="426"/>
        <w:jc w:val="both"/>
        <w:rPr>
          <w:rFonts w:ascii="Arial" w:hAnsi="Arial" w:cs="Arial"/>
          <w:sz w:val="22"/>
          <w:szCs w:val="22"/>
        </w:rPr>
      </w:pPr>
      <w:r w:rsidRPr="00FE54F2">
        <w:rPr>
          <w:rFonts w:ascii="Arial" w:hAnsi="Arial" w:cs="Arial"/>
          <w:sz w:val="22"/>
          <w:szCs w:val="22"/>
        </w:rPr>
        <w:t>přepravu vzorků a biologického materiálu včetně krve</w:t>
      </w:r>
      <w:r w:rsidR="00744977">
        <w:rPr>
          <w:rFonts w:ascii="Arial" w:hAnsi="Arial" w:cs="Arial"/>
          <w:sz w:val="22"/>
          <w:szCs w:val="22"/>
        </w:rPr>
        <w:t>, transfuzních přípravků</w:t>
      </w:r>
      <w:r w:rsidRPr="00FE54F2">
        <w:rPr>
          <w:rFonts w:ascii="Arial" w:hAnsi="Arial" w:cs="Arial"/>
          <w:sz w:val="22"/>
          <w:szCs w:val="22"/>
        </w:rPr>
        <w:t xml:space="preserve"> </w:t>
      </w:r>
      <w:r w:rsidR="007F2099" w:rsidRPr="00FE54F2">
        <w:rPr>
          <w:rFonts w:ascii="Arial" w:hAnsi="Arial" w:cs="Arial"/>
          <w:sz w:val="22"/>
          <w:szCs w:val="22"/>
        </w:rPr>
        <w:t>a</w:t>
      </w:r>
      <w:r w:rsidR="00C55E5D">
        <w:rPr>
          <w:rFonts w:ascii="Arial" w:hAnsi="Arial" w:cs="Arial"/>
          <w:sz w:val="22"/>
          <w:szCs w:val="22"/>
        </w:rPr>
        <w:t> </w:t>
      </w:r>
      <w:r w:rsidRPr="00FE54F2">
        <w:rPr>
          <w:rFonts w:ascii="Arial" w:hAnsi="Arial" w:cs="Arial"/>
          <w:sz w:val="22"/>
          <w:szCs w:val="22"/>
        </w:rPr>
        <w:t>krevních derivátů</w:t>
      </w:r>
      <w:r w:rsidR="00650FD1" w:rsidRPr="00FE54F2">
        <w:rPr>
          <w:rFonts w:ascii="Arial" w:hAnsi="Arial" w:cs="Arial"/>
          <w:sz w:val="22"/>
          <w:szCs w:val="22"/>
        </w:rPr>
        <w:t>;</w:t>
      </w:r>
    </w:p>
    <w:p w14:paraId="4FCC0580" w14:textId="77777777" w:rsidR="009C22FC" w:rsidRDefault="00E71A02" w:rsidP="00845BCD">
      <w:pPr>
        <w:numPr>
          <w:ilvl w:val="0"/>
          <w:numId w:val="28"/>
        </w:numPr>
        <w:spacing w:line="276" w:lineRule="auto"/>
        <w:ind w:left="993" w:hanging="426"/>
        <w:jc w:val="both"/>
        <w:rPr>
          <w:rFonts w:ascii="Arial" w:hAnsi="Arial" w:cs="Arial"/>
          <w:sz w:val="22"/>
          <w:szCs w:val="22"/>
        </w:rPr>
      </w:pPr>
      <w:r w:rsidRPr="009C22FC">
        <w:rPr>
          <w:rFonts w:ascii="Arial" w:hAnsi="Arial" w:cs="Arial"/>
          <w:sz w:val="22"/>
          <w:szCs w:val="22"/>
        </w:rPr>
        <w:t>přepravu cytostatik</w:t>
      </w:r>
      <w:r w:rsidR="00650FD1" w:rsidRPr="009C22FC">
        <w:rPr>
          <w:rFonts w:ascii="Arial" w:hAnsi="Arial" w:cs="Arial"/>
          <w:sz w:val="22"/>
          <w:szCs w:val="22"/>
        </w:rPr>
        <w:t>;</w:t>
      </w:r>
    </w:p>
    <w:p w14:paraId="60FBDDFC" w14:textId="77777777" w:rsidR="00C55E5D" w:rsidRDefault="00E71A02" w:rsidP="009D2F0F">
      <w:pPr>
        <w:numPr>
          <w:ilvl w:val="0"/>
          <w:numId w:val="28"/>
        </w:numPr>
        <w:spacing w:line="276" w:lineRule="auto"/>
        <w:ind w:left="992" w:hanging="425"/>
        <w:jc w:val="both"/>
        <w:rPr>
          <w:rFonts w:ascii="Arial" w:hAnsi="Arial" w:cs="Arial"/>
          <w:sz w:val="22"/>
          <w:szCs w:val="22"/>
        </w:rPr>
      </w:pPr>
      <w:r w:rsidRPr="009C22FC">
        <w:rPr>
          <w:rFonts w:ascii="Arial" w:hAnsi="Arial" w:cs="Arial"/>
          <w:sz w:val="22"/>
          <w:szCs w:val="22"/>
        </w:rPr>
        <w:t>přepravu osob</w:t>
      </w:r>
    </w:p>
    <w:p w14:paraId="397FE843" w14:textId="77777777" w:rsidR="00E71A02" w:rsidRPr="009C22FC" w:rsidRDefault="00650FD1" w:rsidP="009D2F0F">
      <w:pPr>
        <w:spacing w:after="120" w:line="276" w:lineRule="auto"/>
        <w:ind w:left="425"/>
        <w:jc w:val="both"/>
        <w:rPr>
          <w:rFonts w:ascii="Arial" w:hAnsi="Arial" w:cs="Arial"/>
          <w:sz w:val="22"/>
          <w:szCs w:val="22"/>
        </w:rPr>
      </w:pPr>
      <w:r w:rsidRPr="009C22FC">
        <w:rPr>
          <w:rFonts w:ascii="Arial" w:hAnsi="Arial" w:cs="Arial"/>
          <w:sz w:val="22"/>
          <w:szCs w:val="22"/>
        </w:rPr>
        <w:t>(společně dále jen „</w:t>
      </w:r>
      <w:r w:rsidR="00C55E5D">
        <w:rPr>
          <w:rFonts w:ascii="Arial" w:hAnsi="Arial" w:cs="Arial"/>
          <w:b/>
          <w:sz w:val="22"/>
          <w:szCs w:val="22"/>
        </w:rPr>
        <w:t>S</w:t>
      </w:r>
      <w:r w:rsidRPr="009C22FC">
        <w:rPr>
          <w:rFonts w:ascii="Arial" w:hAnsi="Arial" w:cs="Arial"/>
          <w:b/>
          <w:sz w:val="22"/>
          <w:szCs w:val="22"/>
        </w:rPr>
        <w:t>lužby</w:t>
      </w:r>
      <w:r w:rsidRPr="009C22FC">
        <w:rPr>
          <w:rFonts w:ascii="Arial" w:hAnsi="Arial" w:cs="Arial"/>
          <w:sz w:val="22"/>
          <w:szCs w:val="22"/>
        </w:rPr>
        <w:t>“);</w:t>
      </w:r>
    </w:p>
    <w:p w14:paraId="7AFE1266" w14:textId="77777777" w:rsidR="00C55E5D" w:rsidRPr="00FE54F2" w:rsidRDefault="007F2099" w:rsidP="009D2F0F">
      <w:pPr>
        <w:spacing w:after="120" w:line="276" w:lineRule="auto"/>
        <w:ind w:left="426"/>
        <w:jc w:val="both"/>
        <w:rPr>
          <w:rFonts w:ascii="Arial" w:hAnsi="Arial" w:cs="Arial"/>
          <w:sz w:val="22"/>
          <w:szCs w:val="22"/>
        </w:rPr>
      </w:pPr>
      <w:r w:rsidRPr="00FE54F2">
        <w:rPr>
          <w:rFonts w:ascii="Arial" w:hAnsi="Arial" w:cs="Arial"/>
          <w:sz w:val="22"/>
          <w:szCs w:val="22"/>
        </w:rPr>
        <w:t>a O</w:t>
      </w:r>
      <w:r w:rsidR="00650FD1" w:rsidRPr="00FE54F2">
        <w:rPr>
          <w:rFonts w:ascii="Arial" w:hAnsi="Arial" w:cs="Arial"/>
          <w:sz w:val="22"/>
          <w:szCs w:val="22"/>
        </w:rPr>
        <w:t>desílatel se zavazuje zaplatit D</w:t>
      </w:r>
      <w:r w:rsidRPr="00FE54F2">
        <w:rPr>
          <w:rFonts w:ascii="Arial" w:hAnsi="Arial" w:cs="Arial"/>
          <w:sz w:val="22"/>
          <w:szCs w:val="22"/>
        </w:rPr>
        <w:t>opravci za poskytnuté služby úplatu dle podmínek v této smlouvě uvedených.</w:t>
      </w:r>
    </w:p>
    <w:p w14:paraId="0014DEE0" w14:textId="77777777" w:rsidR="00811731" w:rsidRPr="00845BCD" w:rsidRDefault="007F2099" w:rsidP="009D2F0F">
      <w:pPr>
        <w:numPr>
          <w:ilvl w:val="0"/>
          <w:numId w:val="27"/>
        </w:numPr>
        <w:spacing w:after="120" w:line="276" w:lineRule="auto"/>
        <w:ind w:left="426" w:hanging="426"/>
        <w:jc w:val="both"/>
        <w:rPr>
          <w:rFonts w:ascii="Arial" w:hAnsi="Arial" w:cs="Arial"/>
          <w:sz w:val="22"/>
          <w:szCs w:val="22"/>
        </w:rPr>
      </w:pPr>
      <w:r w:rsidRPr="00FE54F2">
        <w:rPr>
          <w:rFonts w:ascii="Arial" w:hAnsi="Arial" w:cs="Arial"/>
          <w:sz w:val="22"/>
          <w:szCs w:val="22"/>
        </w:rPr>
        <w:t>Smluvní strany se dohodly, že přeprava vzorků a biologického materiálu</w:t>
      </w:r>
      <w:r w:rsidR="00650FD1" w:rsidRPr="00FE54F2">
        <w:rPr>
          <w:rFonts w:ascii="Arial" w:hAnsi="Arial" w:cs="Arial"/>
          <w:sz w:val="22"/>
          <w:szCs w:val="22"/>
        </w:rPr>
        <w:t xml:space="preserve"> včetně krve</w:t>
      </w:r>
      <w:r w:rsidR="00744977">
        <w:rPr>
          <w:rFonts w:ascii="Arial" w:hAnsi="Arial" w:cs="Arial"/>
          <w:sz w:val="22"/>
          <w:szCs w:val="22"/>
        </w:rPr>
        <w:t>, transfuzních přípravků</w:t>
      </w:r>
      <w:r w:rsidR="00650FD1" w:rsidRPr="00FE54F2">
        <w:rPr>
          <w:rFonts w:ascii="Arial" w:hAnsi="Arial" w:cs="Arial"/>
          <w:sz w:val="22"/>
          <w:szCs w:val="22"/>
        </w:rPr>
        <w:t xml:space="preserve"> a krevních derivátů</w:t>
      </w:r>
      <w:r w:rsidRPr="00FE54F2">
        <w:rPr>
          <w:rFonts w:ascii="Arial" w:hAnsi="Arial" w:cs="Arial"/>
          <w:sz w:val="22"/>
          <w:szCs w:val="22"/>
        </w:rPr>
        <w:t xml:space="preserve"> bude realizována formou pravidelného svozu</w:t>
      </w:r>
      <w:r w:rsidR="00845BCD">
        <w:rPr>
          <w:rFonts w:ascii="Arial" w:hAnsi="Arial" w:cs="Arial"/>
          <w:sz w:val="22"/>
          <w:szCs w:val="22"/>
        </w:rPr>
        <w:t>,</w:t>
      </w:r>
      <w:r w:rsidRPr="00FE54F2">
        <w:rPr>
          <w:rFonts w:ascii="Arial" w:hAnsi="Arial" w:cs="Arial"/>
          <w:sz w:val="22"/>
          <w:szCs w:val="22"/>
        </w:rPr>
        <w:t xml:space="preserve"> </w:t>
      </w:r>
      <w:r w:rsidRPr="00FE54F2">
        <w:rPr>
          <w:rFonts w:ascii="Arial" w:hAnsi="Arial" w:cs="Arial"/>
          <w:sz w:val="22"/>
          <w:szCs w:val="22"/>
        </w:rPr>
        <w:lastRenderedPageBreak/>
        <w:t>nejméně 3krát týdně</w:t>
      </w:r>
      <w:r w:rsidR="00845BCD">
        <w:rPr>
          <w:rFonts w:ascii="Arial" w:hAnsi="Arial" w:cs="Arial"/>
          <w:sz w:val="22"/>
          <w:szCs w:val="22"/>
        </w:rPr>
        <w:t>,</w:t>
      </w:r>
      <w:r w:rsidRPr="00FE54F2">
        <w:rPr>
          <w:rFonts w:ascii="Arial" w:hAnsi="Arial" w:cs="Arial"/>
          <w:sz w:val="22"/>
          <w:szCs w:val="22"/>
        </w:rPr>
        <w:t xml:space="preserve"> v čase a místě určeném Odesílatelem a dále formou pohotovostního svozu </w:t>
      </w:r>
      <w:r w:rsidR="0013230D">
        <w:rPr>
          <w:rFonts w:ascii="Arial" w:hAnsi="Arial" w:cs="Arial"/>
          <w:sz w:val="22"/>
          <w:szCs w:val="22"/>
        </w:rPr>
        <w:t>dostupného</w:t>
      </w:r>
      <w:r w:rsidRPr="00FE54F2">
        <w:rPr>
          <w:rFonts w:ascii="Arial" w:hAnsi="Arial" w:cs="Arial"/>
          <w:sz w:val="22"/>
          <w:szCs w:val="22"/>
        </w:rPr>
        <w:t xml:space="preserve"> nepřetržitě po dobu 24</w:t>
      </w:r>
      <w:r w:rsidR="00C55E5D">
        <w:rPr>
          <w:rFonts w:ascii="Arial" w:hAnsi="Arial" w:cs="Arial"/>
          <w:sz w:val="22"/>
          <w:szCs w:val="22"/>
        </w:rPr>
        <w:t> </w:t>
      </w:r>
      <w:r w:rsidRPr="00FE54F2">
        <w:rPr>
          <w:rFonts w:ascii="Arial" w:hAnsi="Arial" w:cs="Arial"/>
          <w:sz w:val="22"/>
          <w:szCs w:val="22"/>
        </w:rPr>
        <w:t>hodin denně, každý den v</w:t>
      </w:r>
      <w:r w:rsidR="00C55E5D">
        <w:rPr>
          <w:rFonts w:ascii="Arial" w:hAnsi="Arial" w:cs="Arial"/>
          <w:sz w:val="22"/>
          <w:szCs w:val="22"/>
        </w:rPr>
        <w:t> </w:t>
      </w:r>
      <w:r w:rsidRPr="00FE54F2">
        <w:rPr>
          <w:rFonts w:ascii="Arial" w:hAnsi="Arial" w:cs="Arial"/>
          <w:sz w:val="22"/>
          <w:szCs w:val="22"/>
        </w:rPr>
        <w:t>roce</w:t>
      </w:r>
      <w:r w:rsidR="00C55E5D">
        <w:rPr>
          <w:rFonts w:ascii="Arial" w:hAnsi="Arial" w:cs="Arial"/>
          <w:sz w:val="22"/>
          <w:szCs w:val="22"/>
        </w:rPr>
        <w:t xml:space="preserve">, přičemž Dopravce je povinen k přistavení vozidla </w:t>
      </w:r>
      <w:r w:rsidR="0059119D" w:rsidRPr="0059119D">
        <w:rPr>
          <w:rFonts w:ascii="Arial" w:hAnsi="Arial" w:cs="Arial"/>
          <w:sz w:val="22"/>
          <w:szCs w:val="22"/>
        </w:rPr>
        <w:t xml:space="preserve">bez zbytečného odkladu </w:t>
      </w:r>
      <w:r w:rsidR="00C55E5D">
        <w:rPr>
          <w:rFonts w:ascii="Arial" w:hAnsi="Arial" w:cs="Arial"/>
          <w:sz w:val="22"/>
          <w:szCs w:val="22"/>
        </w:rPr>
        <w:t>od jeho objednání Odesílatelem provedeného telefonicky</w:t>
      </w:r>
      <w:r w:rsidR="0013230D">
        <w:rPr>
          <w:rFonts w:ascii="Arial" w:hAnsi="Arial" w:cs="Arial"/>
          <w:sz w:val="22"/>
          <w:szCs w:val="22"/>
        </w:rPr>
        <w:t xml:space="preserve"> na číslo _________________</w:t>
      </w:r>
      <w:r w:rsidR="00C55E5D">
        <w:rPr>
          <w:rFonts w:ascii="Arial" w:hAnsi="Arial" w:cs="Arial"/>
          <w:sz w:val="22"/>
          <w:szCs w:val="22"/>
        </w:rPr>
        <w:t xml:space="preserve"> nebo prostřednictvím e-mailu zaslaného na adresu _________________</w:t>
      </w:r>
      <w:r w:rsidR="001B6A1B" w:rsidRPr="00FE54F2">
        <w:rPr>
          <w:rFonts w:ascii="Arial" w:hAnsi="Arial" w:cs="Arial"/>
          <w:sz w:val="22"/>
          <w:szCs w:val="22"/>
        </w:rPr>
        <w:t>.</w:t>
      </w:r>
    </w:p>
    <w:p w14:paraId="3BB6E8C1" w14:textId="77777777" w:rsidR="00C939F2" w:rsidRDefault="00650FD1" w:rsidP="00C939F2">
      <w:pPr>
        <w:numPr>
          <w:ilvl w:val="0"/>
          <w:numId w:val="27"/>
        </w:numPr>
        <w:spacing w:after="120" w:line="276" w:lineRule="auto"/>
        <w:ind w:left="426" w:hanging="426"/>
        <w:jc w:val="both"/>
        <w:rPr>
          <w:rFonts w:ascii="Arial" w:hAnsi="Arial" w:cs="Arial"/>
          <w:sz w:val="22"/>
          <w:szCs w:val="22"/>
        </w:rPr>
      </w:pPr>
      <w:r w:rsidRPr="00FE54F2">
        <w:rPr>
          <w:rFonts w:ascii="Arial" w:hAnsi="Arial" w:cs="Arial"/>
          <w:sz w:val="22"/>
          <w:szCs w:val="22"/>
        </w:rPr>
        <w:t>Smluvní strany se dohodly, že p</w:t>
      </w:r>
      <w:r w:rsidR="001B6A1B" w:rsidRPr="00FE54F2">
        <w:rPr>
          <w:rFonts w:ascii="Arial" w:hAnsi="Arial" w:cs="Arial"/>
          <w:sz w:val="22"/>
          <w:szCs w:val="22"/>
        </w:rPr>
        <w:t xml:space="preserve">řeprava </w:t>
      </w:r>
      <w:r w:rsidRPr="00FE54F2">
        <w:rPr>
          <w:rFonts w:ascii="Arial" w:hAnsi="Arial" w:cs="Arial"/>
          <w:sz w:val="22"/>
          <w:szCs w:val="22"/>
        </w:rPr>
        <w:t xml:space="preserve">cytostatik </w:t>
      </w:r>
      <w:r w:rsidR="001B6A1B" w:rsidRPr="00FE54F2">
        <w:rPr>
          <w:rFonts w:ascii="Arial" w:hAnsi="Arial" w:cs="Arial"/>
          <w:sz w:val="22"/>
          <w:szCs w:val="22"/>
        </w:rPr>
        <w:t>bude</w:t>
      </w:r>
      <w:r w:rsidR="0013230D">
        <w:rPr>
          <w:rFonts w:ascii="Arial" w:hAnsi="Arial" w:cs="Arial"/>
          <w:sz w:val="22"/>
          <w:szCs w:val="22"/>
        </w:rPr>
        <w:t xml:space="preserve"> realizována</w:t>
      </w:r>
      <w:r w:rsidR="001B6A1B" w:rsidRPr="00FE54F2">
        <w:rPr>
          <w:rFonts w:ascii="Arial" w:hAnsi="Arial" w:cs="Arial"/>
          <w:sz w:val="22"/>
          <w:szCs w:val="22"/>
        </w:rPr>
        <w:t xml:space="preserve"> </w:t>
      </w:r>
      <w:r w:rsidRPr="00FE54F2">
        <w:rPr>
          <w:rFonts w:ascii="Arial" w:hAnsi="Arial" w:cs="Arial"/>
          <w:sz w:val="22"/>
          <w:szCs w:val="22"/>
        </w:rPr>
        <w:t>formou pravidelného svozu</w:t>
      </w:r>
      <w:r w:rsidR="0013230D">
        <w:rPr>
          <w:rFonts w:ascii="Arial" w:hAnsi="Arial" w:cs="Arial"/>
          <w:sz w:val="22"/>
          <w:szCs w:val="22"/>
        </w:rPr>
        <w:t xml:space="preserve"> v určené dny a v určeném čase, a to </w:t>
      </w:r>
      <w:r w:rsidRPr="00FE54F2">
        <w:rPr>
          <w:rFonts w:ascii="Arial" w:hAnsi="Arial" w:cs="Arial"/>
          <w:sz w:val="22"/>
          <w:szCs w:val="22"/>
        </w:rPr>
        <w:t>nejméně 3krát týdně v čase a místě určeném Odesílatelem</w:t>
      </w:r>
      <w:r w:rsidR="009815B5" w:rsidRPr="00FE54F2">
        <w:rPr>
          <w:rFonts w:ascii="Arial" w:hAnsi="Arial" w:cs="Arial"/>
          <w:sz w:val="22"/>
          <w:szCs w:val="22"/>
        </w:rPr>
        <w:t xml:space="preserve"> na určená pracoviště (nacházejících se zejména v Hodoníně)</w:t>
      </w:r>
      <w:r w:rsidR="00845BCD">
        <w:rPr>
          <w:rFonts w:ascii="Arial" w:hAnsi="Arial" w:cs="Arial"/>
          <w:sz w:val="22"/>
          <w:szCs w:val="22"/>
        </w:rPr>
        <w:t>,</w:t>
      </w:r>
      <w:r w:rsidRPr="00FE54F2">
        <w:rPr>
          <w:rFonts w:ascii="Arial" w:hAnsi="Arial" w:cs="Arial"/>
          <w:sz w:val="22"/>
          <w:szCs w:val="22"/>
        </w:rPr>
        <w:t xml:space="preserve"> a dále formou pohotovostního svozu </w:t>
      </w:r>
      <w:r w:rsidR="00016736">
        <w:rPr>
          <w:rFonts w:ascii="Arial" w:hAnsi="Arial" w:cs="Arial"/>
          <w:sz w:val="22"/>
          <w:szCs w:val="22"/>
        </w:rPr>
        <w:t>dostupného</w:t>
      </w:r>
      <w:r w:rsidRPr="00FE54F2">
        <w:rPr>
          <w:rFonts w:ascii="Arial" w:hAnsi="Arial" w:cs="Arial"/>
          <w:sz w:val="22"/>
          <w:szCs w:val="22"/>
        </w:rPr>
        <w:t xml:space="preserve"> </w:t>
      </w:r>
      <w:r w:rsidR="0013230D">
        <w:rPr>
          <w:rFonts w:ascii="Arial" w:hAnsi="Arial" w:cs="Arial"/>
          <w:sz w:val="22"/>
          <w:szCs w:val="22"/>
        </w:rPr>
        <w:t>každý pracovní den v čase od </w:t>
      </w:r>
      <w:r w:rsidR="00E8733D">
        <w:rPr>
          <w:rFonts w:ascii="Arial" w:hAnsi="Arial" w:cs="Arial"/>
          <w:sz w:val="22"/>
          <w:szCs w:val="22"/>
        </w:rPr>
        <w:t>00:00</w:t>
      </w:r>
      <w:r w:rsidR="0013230D">
        <w:rPr>
          <w:rFonts w:ascii="Arial" w:hAnsi="Arial" w:cs="Arial"/>
          <w:sz w:val="22"/>
          <w:szCs w:val="22"/>
        </w:rPr>
        <w:t xml:space="preserve"> do</w:t>
      </w:r>
      <w:r w:rsidR="00016736">
        <w:rPr>
          <w:rFonts w:ascii="Arial" w:hAnsi="Arial" w:cs="Arial"/>
          <w:sz w:val="22"/>
          <w:szCs w:val="22"/>
        </w:rPr>
        <w:t> </w:t>
      </w:r>
      <w:r w:rsidR="00E8733D">
        <w:rPr>
          <w:rFonts w:ascii="Arial" w:hAnsi="Arial" w:cs="Arial"/>
          <w:sz w:val="22"/>
          <w:szCs w:val="22"/>
        </w:rPr>
        <w:t>24:00</w:t>
      </w:r>
      <w:r w:rsidR="00016736">
        <w:rPr>
          <w:rFonts w:ascii="Arial" w:hAnsi="Arial" w:cs="Arial"/>
          <w:sz w:val="22"/>
          <w:szCs w:val="22"/>
        </w:rPr>
        <w:t xml:space="preserve">, přičemž Dopravce je povinen k přistavení vozidla </w:t>
      </w:r>
      <w:r w:rsidR="0059119D" w:rsidRPr="0059119D">
        <w:rPr>
          <w:rFonts w:ascii="Arial" w:hAnsi="Arial" w:cs="Arial"/>
          <w:sz w:val="22"/>
          <w:szCs w:val="22"/>
        </w:rPr>
        <w:t xml:space="preserve">bez zbytečného odkladu </w:t>
      </w:r>
      <w:r w:rsidR="00016736">
        <w:rPr>
          <w:rFonts w:ascii="Arial" w:hAnsi="Arial" w:cs="Arial"/>
          <w:sz w:val="22"/>
          <w:szCs w:val="22"/>
        </w:rPr>
        <w:t>jeho objednání Odesílatelem provedeného telefonicky na číslo _________________ nebo prostřednictvím e-mailu zaslaného na adresu _________________</w:t>
      </w:r>
      <w:r w:rsidR="00016736" w:rsidRPr="00FE54F2">
        <w:rPr>
          <w:rFonts w:ascii="Arial" w:hAnsi="Arial" w:cs="Arial"/>
          <w:sz w:val="22"/>
          <w:szCs w:val="22"/>
        </w:rPr>
        <w:t>.</w:t>
      </w:r>
    </w:p>
    <w:p w14:paraId="730C027D" w14:textId="77777777" w:rsidR="00C939F2" w:rsidRPr="00C939F2" w:rsidRDefault="001B6A1B" w:rsidP="00C939F2">
      <w:pPr>
        <w:numPr>
          <w:ilvl w:val="0"/>
          <w:numId w:val="27"/>
        </w:numPr>
        <w:spacing w:after="120" w:line="276" w:lineRule="auto"/>
        <w:ind w:left="426" w:hanging="426"/>
        <w:jc w:val="both"/>
        <w:rPr>
          <w:rFonts w:ascii="Arial" w:hAnsi="Arial" w:cs="Arial"/>
          <w:sz w:val="22"/>
          <w:szCs w:val="22"/>
        </w:rPr>
      </w:pPr>
      <w:r w:rsidRPr="00C939F2">
        <w:rPr>
          <w:rFonts w:ascii="Arial" w:hAnsi="Arial" w:cs="Arial"/>
          <w:sz w:val="22"/>
          <w:szCs w:val="22"/>
        </w:rPr>
        <w:t>Smluvní strany se dohodly, že přeprava osob bude zajištěna f</w:t>
      </w:r>
      <w:r w:rsidR="00016736" w:rsidRPr="00C939F2">
        <w:rPr>
          <w:rFonts w:ascii="Arial" w:hAnsi="Arial" w:cs="Arial"/>
          <w:sz w:val="22"/>
          <w:szCs w:val="22"/>
        </w:rPr>
        <w:t xml:space="preserve">ormou přistavení vozidla </w:t>
      </w:r>
      <w:r w:rsidR="004B3A1E">
        <w:rPr>
          <w:rFonts w:ascii="Arial" w:hAnsi="Arial" w:cs="Arial"/>
          <w:sz w:val="22"/>
          <w:szCs w:val="22"/>
        </w:rPr>
        <w:t>bez zbytečného odkladu</w:t>
      </w:r>
      <w:r w:rsidR="00016736" w:rsidRPr="00C939F2">
        <w:rPr>
          <w:rFonts w:ascii="Arial" w:hAnsi="Arial" w:cs="Arial"/>
          <w:sz w:val="22"/>
          <w:szCs w:val="22"/>
        </w:rPr>
        <w:t xml:space="preserve"> od objednání Odesílatelem provedeného telefonicky na číslo _________________ nebo prostřednictvím e-mailu zaslaného na adresu _________________, přičemž Dopravce je povinen zajistit dostupnost této služby každý den v roce, a to nepřetržitě po dobu 24 hodin denně. Takto přepravovány budou zejména lékaři a další zdravotničtí pracovníci Odesílatele, pacienti Odesílatele a osoby pod vlivem alkoholu.</w:t>
      </w:r>
      <w:r w:rsidR="00C939F2" w:rsidRPr="00C939F2">
        <w:rPr>
          <w:rFonts w:ascii="Arial" w:hAnsi="Arial" w:cs="Arial"/>
          <w:sz w:val="22"/>
          <w:szCs w:val="22"/>
        </w:rPr>
        <w:t xml:space="preserve"> V případě přepravy pozitivního (infekčního) pacienta mimo Odesílatele je Odesílatel a Dopravce povinen zajistit, že:</w:t>
      </w:r>
    </w:p>
    <w:p w14:paraId="2EC85CBD" w14:textId="77777777" w:rsidR="00C939F2" w:rsidRPr="00C939F2" w:rsidRDefault="00C939F2" w:rsidP="00C939F2">
      <w:pPr>
        <w:numPr>
          <w:ilvl w:val="0"/>
          <w:numId w:val="44"/>
        </w:numPr>
        <w:spacing w:line="276" w:lineRule="auto"/>
        <w:jc w:val="both"/>
        <w:rPr>
          <w:rFonts w:ascii="Arial" w:hAnsi="Arial" w:cs="Arial"/>
          <w:sz w:val="22"/>
          <w:szCs w:val="22"/>
        </w:rPr>
      </w:pPr>
      <w:r w:rsidRPr="00C939F2">
        <w:rPr>
          <w:rFonts w:ascii="Arial" w:hAnsi="Arial" w:cs="Arial"/>
          <w:sz w:val="22"/>
          <w:szCs w:val="22"/>
        </w:rPr>
        <w:t xml:space="preserve">informace o pozitivitě </w:t>
      </w:r>
      <w:r>
        <w:rPr>
          <w:rFonts w:ascii="Arial" w:hAnsi="Arial" w:cs="Arial"/>
          <w:sz w:val="22"/>
          <w:szCs w:val="22"/>
        </w:rPr>
        <w:t>bude</w:t>
      </w:r>
      <w:r w:rsidRPr="00C939F2">
        <w:rPr>
          <w:rFonts w:ascii="Arial" w:hAnsi="Arial" w:cs="Arial"/>
          <w:sz w:val="22"/>
          <w:szCs w:val="22"/>
        </w:rPr>
        <w:t xml:space="preserve"> sdělena osobě, která převoz pacienta zajišťuje,</w:t>
      </w:r>
    </w:p>
    <w:p w14:paraId="579A84B8" w14:textId="77777777" w:rsidR="00C939F2" w:rsidRPr="00C939F2" w:rsidRDefault="00C939F2" w:rsidP="00C939F2">
      <w:pPr>
        <w:numPr>
          <w:ilvl w:val="0"/>
          <w:numId w:val="44"/>
        </w:numPr>
        <w:spacing w:line="276" w:lineRule="auto"/>
        <w:jc w:val="both"/>
        <w:rPr>
          <w:rFonts w:ascii="Arial" w:hAnsi="Arial" w:cs="Arial"/>
          <w:sz w:val="22"/>
          <w:szCs w:val="22"/>
        </w:rPr>
      </w:pPr>
      <w:r w:rsidRPr="00C939F2">
        <w:rPr>
          <w:rFonts w:ascii="Arial" w:hAnsi="Arial" w:cs="Arial"/>
          <w:sz w:val="22"/>
          <w:szCs w:val="22"/>
        </w:rPr>
        <w:t>vrchní sestra/staniční sestra provede zápis do žádanky na dopravu a do příkazu ke zdravotnímu transportu,</w:t>
      </w:r>
    </w:p>
    <w:p w14:paraId="5DE25A50" w14:textId="77777777" w:rsidR="00C939F2" w:rsidRPr="00C939F2" w:rsidRDefault="00C939F2" w:rsidP="00C939F2">
      <w:pPr>
        <w:numPr>
          <w:ilvl w:val="0"/>
          <w:numId w:val="44"/>
        </w:numPr>
        <w:spacing w:line="276" w:lineRule="auto"/>
        <w:jc w:val="both"/>
        <w:rPr>
          <w:rFonts w:ascii="Arial" w:hAnsi="Arial" w:cs="Arial"/>
          <w:sz w:val="22"/>
          <w:szCs w:val="22"/>
        </w:rPr>
      </w:pPr>
      <w:r w:rsidRPr="00C939F2">
        <w:rPr>
          <w:rFonts w:ascii="Arial" w:hAnsi="Arial" w:cs="Arial"/>
          <w:sz w:val="22"/>
          <w:szCs w:val="22"/>
        </w:rPr>
        <w:t>vrchní sestra/staniční sestra informuje řidiče Dopravce o převozu infekčního pacienta,</w:t>
      </w:r>
    </w:p>
    <w:p w14:paraId="4FAF963D" w14:textId="77777777" w:rsidR="00C939F2" w:rsidRPr="00C939F2" w:rsidRDefault="00C939F2" w:rsidP="00C939F2">
      <w:pPr>
        <w:numPr>
          <w:ilvl w:val="0"/>
          <w:numId w:val="44"/>
        </w:numPr>
        <w:spacing w:line="276" w:lineRule="auto"/>
        <w:jc w:val="both"/>
        <w:rPr>
          <w:rFonts w:ascii="Arial" w:hAnsi="Arial" w:cs="Arial"/>
          <w:sz w:val="22"/>
          <w:szCs w:val="22"/>
        </w:rPr>
      </w:pPr>
      <w:r w:rsidRPr="00C939F2">
        <w:rPr>
          <w:rFonts w:ascii="Arial" w:hAnsi="Arial" w:cs="Arial"/>
          <w:sz w:val="22"/>
          <w:szCs w:val="22"/>
        </w:rPr>
        <w:t xml:space="preserve">pacient </w:t>
      </w:r>
      <w:r>
        <w:rPr>
          <w:rFonts w:ascii="Arial" w:hAnsi="Arial" w:cs="Arial"/>
          <w:sz w:val="22"/>
          <w:szCs w:val="22"/>
        </w:rPr>
        <w:t>bude cestovat</w:t>
      </w:r>
      <w:r w:rsidRPr="00C939F2">
        <w:rPr>
          <w:rFonts w:ascii="Arial" w:hAnsi="Arial" w:cs="Arial"/>
          <w:sz w:val="22"/>
          <w:szCs w:val="22"/>
        </w:rPr>
        <w:t xml:space="preserve"> vždy sám</w:t>
      </w:r>
      <w:r>
        <w:rPr>
          <w:rFonts w:ascii="Arial" w:hAnsi="Arial" w:cs="Arial"/>
          <w:sz w:val="22"/>
          <w:szCs w:val="22"/>
        </w:rPr>
        <w:t xml:space="preserve"> (kromě řidiče, případně zdravotnického personálu)</w:t>
      </w:r>
      <w:r w:rsidRPr="00C939F2">
        <w:rPr>
          <w:rFonts w:ascii="Arial" w:hAnsi="Arial" w:cs="Arial"/>
          <w:sz w:val="22"/>
          <w:szCs w:val="22"/>
        </w:rPr>
        <w:t>,</w:t>
      </w:r>
    </w:p>
    <w:p w14:paraId="1E238092" w14:textId="77777777" w:rsidR="00C939F2" w:rsidRDefault="00C939F2" w:rsidP="00C939F2">
      <w:pPr>
        <w:numPr>
          <w:ilvl w:val="0"/>
          <w:numId w:val="44"/>
        </w:numPr>
        <w:spacing w:line="276" w:lineRule="auto"/>
        <w:jc w:val="both"/>
        <w:rPr>
          <w:rFonts w:ascii="Arial" w:hAnsi="Arial" w:cs="Arial"/>
          <w:sz w:val="22"/>
          <w:szCs w:val="22"/>
        </w:rPr>
      </w:pPr>
      <w:r w:rsidRPr="00C939F2">
        <w:rPr>
          <w:rFonts w:ascii="Arial" w:hAnsi="Arial" w:cs="Arial"/>
          <w:sz w:val="22"/>
          <w:szCs w:val="22"/>
        </w:rPr>
        <w:t xml:space="preserve">osobní ochranné pracovní prostředky </w:t>
      </w:r>
      <w:r>
        <w:rPr>
          <w:rFonts w:ascii="Arial" w:hAnsi="Arial" w:cs="Arial"/>
          <w:sz w:val="22"/>
          <w:szCs w:val="22"/>
        </w:rPr>
        <w:t xml:space="preserve">budou řidičům poskytnuty ze strany </w:t>
      </w:r>
      <w:r w:rsidRPr="00C939F2">
        <w:rPr>
          <w:rFonts w:ascii="Arial" w:hAnsi="Arial" w:cs="Arial"/>
          <w:sz w:val="22"/>
          <w:szCs w:val="22"/>
        </w:rPr>
        <w:t>Dopravce (ochrana dýchacích cest, jednorázové rukavice, dezinfekce na ruce),</w:t>
      </w:r>
    </w:p>
    <w:p w14:paraId="530835C8" w14:textId="77777777" w:rsidR="00811731" w:rsidRPr="00C939F2" w:rsidRDefault="00C939F2" w:rsidP="00C939F2">
      <w:pPr>
        <w:numPr>
          <w:ilvl w:val="0"/>
          <w:numId w:val="44"/>
        </w:numPr>
        <w:spacing w:after="120" w:line="276" w:lineRule="auto"/>
        <w:ind w:left="1208" w:hanging="357"/>
        <w:jc w:val="both"/>
        <w:rPr>
          <w:rFonts w:ascii="Arial" w:hAnsi="Arial" w:cs="Arial"/>
          <w:sz w:val="22"/>
          <w:szCs w:val="22"/>
        </w:rPr>
      </w:pPr>
      <w:r w:rsidRPr="00C939F2">
        <w:rPr>
          <w:rFonts w:ascii="Arial" w:hAnsi="Arial" w:cs="Arial"/>
          <w:sz w:val="22"/>
          <w:szCs w:val="22"/>
        </w:rPr>
        <w:t>řidič po převozu pacienta provede dezinfekci vozu.</w:t>
      </w:r>
    </w:p>
    <w:p w14:paraId="7D042433" w14:textId="77777777" w:rsidR="00811731" w:rsidRPr="00845BCD" w:rsidRDefault="009C22FC" w:rsidP="00C939F2">
      <w:pPr>
        <w:numPr>
          <w:ilvl w:val="0"/>
          <w:numId w:val="27"/>
        </w:numPr>
        <w:spacing w:after="120" w:line="276" w:lineRule="auto"/>
        <w:ind w:left="426" w:hanging="426"/>
        <w:jc w:val="both"/>
        <w:rPr>
          <w:rFonts w:ascii="Arial" w:hAnsi="Arial" w:cs="Arial"/>
          <w:sz w:val="22"/>
          <w:szCs w:val="22"/>
        </w:rPr>
      </w:pPr>
      <w:r w:rsidRPr="00C939F2">
        <w:rPr>
          <w:rFonts w:ascii="Arial" w:hAnsi="Arial" w:cs="Arial"/>
          <w:sz w:val="22"/>
          <w:szCs w:val="22"/>
        </w:rPr>
        <w:t>Smluvní strany se dohodly, že přeprava osob pod vlivem</w:t>
      </w:r>
      <w:r w:rsidRPr="00FB16CD">
        <w:rPr>
          <w:rFonts w:ascii="Arial" w:hAnsi="Arial" w:cs="Arial"/>
          <w:sz w:val="22"/>
          <w:szCs w:val="22"/>
        </w:rPr>
        <w:t xml:space="preserve"> alkoholu </w:t>
      </w:r>
      <w:r w:rsidR="00016736">
        <w:rPr>
          <w:rFonts w:ascii="Arial" w:hAnsi="Arial" w:cs="Arial"/>
          <w:sz w:val="22"/>
          <w:szCs w:val="22"/>
        </w:rPr>
        <w:t xml:space="preserve">bude realizována </w:t>
      </w:r>
      <w:r w:rsidRPr="00FB16CD">
        <w:rPr>
          <w:rFonts w:ascii="Arial" w:hAnsi="Arial" w:cs="Arial"/>
          <w:sz w:val="22"/>
          <w:szCs w:val="22"/>
        </w:rPr>
        <w:t>do</w:t>
      </w:r>
      <w:r w:rsidR="00016736">
        <w:rPr>
          <w:rFonts w:ascii="Arial" w:hAnsi="Arial" w:cs="Arial"/>
          <w:sz w:val="22"/>
          <w:szCs w:val="22"/>
        </w:rPr>
        <w:t> </w:t>
      </w:r>
      <w:r w:rsidRPr="00FB16CD">
        <w:rPr>
          <w:rFonts w:ascii="Arial" w:hAnsi="Arial" w:cs="Arial"/>
          <w:sz w:val="22"/>
          <w:szCs w:val="22"/>
        </w:rPr>
        <w:t>Záchytné stanice Brno, Húskova 2, 618 32 Brno.</w:t>
      </w:r>
    </w:p>
    <w:p w14:paraId="22EDC3F9" w14:textId="77777777" w:rsidR="00811731" w:rsidRPr="00845BCD" w:rsidRDefault="00811731" w:rsidP="009D2F0F">
      <w:pPr>
        <w:numPr>
          <w:ilvl w:val="0"/>
          <w:numId w:val="27"/>
        </w:numPr>
        <w:spacing w:after="120" w:line="276" w:lineRule="auto"/>
        <w:ind w:left="426" w:hanging="426"/>
        <w:jc w:val="both"/>
        <w:rPr>
          <w:rFonts w:ascii="Arial" w:hAnsi="Arial" w:cs="Arial"/>
          <w:sz w:val="22"/>
          <w:szCs w:val="22"/>
        </w:rPr>
      </w:pPr>
      <w:r>
        <w:rPr>
          <w:rFonts w:ascii="Arial" w:hAnsi="Arial" w:cs="Arial"/>
          <w:sz w:val="22"/>
          <w:szCs w:val="22"/>
        </w:rPr>
        <w:t xml:space="preserve">Smluvní strany se dohodly, že </w:t>
      </w:r>
      <w:r w:rsidR="009815B5" w:rsidRPr="00FE54F2">
        <w:rPr>
          <w:rFonts w:ascii="Arial" w:hAnsi="Arial" w:cs="Arial"/>
          <w:sz w:val="22"/>
          <w:szCs w:val="22"/>
        </w:rPr>
        <w:t xml:space="preserve">Dopravce </w:t>
      </w:r>
      <w:r w:rsidR="00B85DEA" w:rsidRPr="00FE54F2">
        <w:rPr>
          <w:rFonts w:ascii="Arial" w:hAnsi="Arial" w:cs="Arial"/>
          <w:sz w:val="22"/>
          <w:szCs w:val="22"/>
        </w:rPr>
        <w:t>vykoná pro Odesílatele i jinou než výše výslovně uvede</w:t>
      </w:r>
      <w:r w:rsidR="009815B5" w:rsidRPr="00FE54F2">
        <w:rPr>
          <w:rFonts w:ascii="Arial" w:hAnsi="Arial" w:cs="Arial"/>
          <w:sz w:val="22"/>
          <w:szCs w:val="22"/>
        </w:rPr>
        <w:t xml:space="preserve">nou službu, </w:t>
      </w:r>
      <w:r>
        <w:rPr>
          <w:rFonts w:ascii="Arial" w:hAnsi="Arial" w:cs="Arial"/>
          <w:sz w:val="22"/>
          <w:szCs w:val="22"/>
        </w:rPr>
        <w:t xml:space="preserve">a to </w:t>
      </w:r>
      <w:r w:rsidR="009815B5" w:rsidRPr="00FE54F2">
        <w:rPr>
          <w:rFonts w:ascii="Arial" w:hAnsi="Arial" w:cs="Arial"/>
          <w:sz w:val="22"/>
          <w:szCs w:val="22"/>
        </w:rPr>
        <w:t>na základě objednávky</w:t>
      </w:r>
      <w:r w:rsidR="00B85DEA" w:rsidRPr="00FE54F2">
        <w:rPr>
          <w:rFonts w:ascii="Arial" w:hAnsi="Arial" w:cs="Arial"/>
          <w:sz w:val="22"/>
          <w:szCs w:val="22"/>
        </w:rPr>
        <w:t xml:space="preserve"> Odesílatele</w:t>
      </w:r>
      <w:r>
        <w:rPr>
          <w:rFonts w:ascii="Arial" w:hAnsi="Arial" w:cs="Arial"/>
          <w:sz w:val="22"/>
          <w:szCs w:val="22"/>
        </w:rPr>
        <w:t xml:space="preserve"> </w:t>
      </w:r>
      <w:r w:rsidR="00B85DEA" w:rsidRPr="00FE54F2">
        <w:rPr>
          <w:rFonts w:ascii="Arial" w:hAnsi="Arial" w:cs="Arial"/>
          <w:sz w:val="22"/>
          <w:szCs w:val="22"/>
        </w:rPr>
        <w:t xml:space="preserve">za </w:t>
      </w:r>
      <w:r w:rsidR="00805EFF" w:rsidRPr="00FE54F2">
        <w:rPr>
          <w:rFonts w:ascii="Arial" w:hAnsi="Arial" w:cs="Arial"/>
          <w:sz w:val="22"/>
          <w:szCs w:val="22"/>
        </w:rPr>
        <w:t>stejných</w:t>
      </w:r>
      <w:r w:rsidR="009815B5" w:rsidRPr="00FE54F2">
        <w:rPr>
          <w:rFonts w:ascii="Arial" w:hAnsi="Arial" w:cs="Arial"/>
          <w:sz w:val="22"/>
          <w:szCs w:val="22"/>
        </w:rPr>
        <w:t xml:space="preserve"> cenových podmínek dle čl. III</w:t>
      </w:r>
      <w:r w:rsidR="00C8343A" w:rsidRPr="00FE54F2">
        <w:rPr>
          <w:rFonts w:ascii="Arial" w:hAnsi="Arial" w:cs="Arial"/>
          <w:sz w:val="22"/>
          <w:szCs w:val="22"/>
        </w:rPr>
        <w:t xml:space="preserve"> této smlouvy</w:t>
      </w:r>
      <w:r w:rsidR="009815B5" w:rsidRPr="00FE54F2">
        <w:rPr>
          <w:rFonts w:ascii="Arial" w:hAnsi="Arial" w:cs="Arial"/>
          <w:sz w:val="22"/>
          <w:szCs w:val="22"/>
        </w:rPr>
        <w:t xml:space="preserve"> (pokud není cena hrazena Dopravci </w:t>
      </w:r>
      <w:r>
        <w:rPr>
          <w:rFonts w:ascii="Arial" w:hAnsi="Arial" w:cs="Arial"/>
          <w:sz w:val="22"/>
          <w:szCs w:val="22"/>
        </w:rPr>
        <w:t>příslušnou zdravotní pojišťovnou</w:t>
      </w:r>
      <w:r w:rsidR="009815B5" w:rsidRPr="00FE54F2">
        <w:rPr>
          <w:rFonts w:ascii="Arial" w:hAnsi="Arial" w:cs="Arial"/>
          <w:sz w:val="22"/>
          <w:szCs w:val="22"/>
        </w:rPr>
        <w:t>)</w:t>
      </w:r>
      <w:r w:rsidR="00C8343A" w:rsidRPr="00FE54F2">
        <w:rPr>
          <w:rFonts w:ascii="Arial" w:hAnsi="Arial" w:cs="Arial"/>
          <w:sz w:val="22"/>
          <w:szCs w:val="22"/>
        </w:rPr>
        <w:t>.</w:t>
      </w:r>
    </w:p>
    <w:p w14:paraId="1683DC49" w14:textId="77777777" w:rsidR="00811731" w:rsidRPr="00845BCD" w:rsidRDefault="00C8343A" w:rsidP="009D2F0F">
      <w:pPr>
        <w:numPr>
          <w:ilvl w:val="0"/>
          <w:numId w:val="27"/>
        </w:numPr>
        <w:spacing w:after="120" w:line="276" w:lineRule="auto"/>
        <w:ind w:left="426" w:hanging="426"/>
        <w:jc w:val="both"/>
        <w:rPr>
          <w:rFonts w:ascii="Arial" w:hAnsi="Arial" w:cs="Arial"/>
          <w:sz w:val="22"/>
          <w:szCs w:val="22"/>
        </w:rPr>
      </w:pPr>
      <w:r w:rsidRPr="00FE54F2">
        <w:rPr>
          <w:rFonts w:ascii="Arial" w:hAnsi="Arial" w:cs="Arial"/>
          <w:sz w:val="22"/>
          <w:szCs w:val="22"/>
        </w:rPr>
        <w:t xml:space="preserve">Dopravce není oprávněn zajišťovat </w:t>
      </w:r>
      <w:r w:rsidR="00811731">
        <w:rPr>
          <w:rFonts w:ascii="Arial" w:hAnsi="Arial" w:cs="Arial"/>
          <w:sz w:val="22"/>
          <w:szCs w:val="22"/>
        </w:rPr>
        <w:t>S</w:t>
      </w:r>
      <w:r w:rsidRPr="00FE54F2">
        <w:rPr>
          <w:rFonts w:ascii="Arial" w:hAnsi="Arial" w:cs="Arial"/>
          <w:sz w:val="22"/>
          <w:szCs w:val="22"/>
        </w:rPr>
        <w:t>lužby dle této smlouvy prostřednictvím třetí osoby.</w:t>
      </w:r>
    </w:p>
    <w:p w14:paraId="5BA6922B" w14:textId="77777777" w:rsidR="00811731" w:rsidRPr="00845BCD" w:rsidRDefault="00C8343A" w:rsidP="009D2F0F">
      <w:pPr>
        <w:numPr>
          <w:ilvl w:val="0"/>
          <w:numId w:val="27"/>
        </w:numPr>
        <w:spacing w:after="120" w:line="276" w:lineRule="auto"/>
        <w:ind w:left="426" w:hanging="426"/>
        <w:jc w:val="both"/>
        <w:rPr>
          <w:rFonts w:ascii="Arial" w:hAnsi="Arial" w:cs="Arial"/>
          <w:sz w:val="22"/>
          <w:szCs w:val="22"/>
        </w:rPr>
      </w:pPr>
      <w:r w:rsidRPr="00FE54F2">
        <w:rPr>
          <w:rFonts w:ascii="Arial" w:hAnsi="Arial" w:cs="Arial"/>
          <w:sz w:val="22"/>
          <w:szCs w:val="22"/>
        </w:rPr>
        <w:t xml:space="preserve">Dopravce prohlašuje, že je držitelem platného oprávnění k poskytování </w:t>
      </w:r>
      <w:r w:rsidR="00811731">
        <w:rPr>
          <w:rFonts w:ascii="Arial" w:hAnsi="Arial" w:cs="Arial"/>
          <w:sz w:val="22"/>
          <w:szCs w:val="22"/>
        </w:rPr>
        <w:t>zdravotních</w:t>
      </w:r>
      <w:r w:rsidR="00811731" w:rsidRPr="00FE54F2">
        <w:rPr>
          <w:rFonts w:ascii="Arial" w:hAnsi="Arial" w:cs="Arial"/>
          <w:sz w:val="22"/>
          <w:szCs w:val="22"/>
        </w:rPr>
        <w:t xml:space="preserve"> </w:t>
      </w:r>
      <w:r w:rsidRPr="00FE54F2">
        <w:rPr>
          <w:rFonts w:ascii="Arial" w:hAnsi="Arial" w:cs="Arial"/>
          <w:sz w:val="22"/>
          <w:szCs w:val="22"/>
        </w:rPr>
        <w:t xml:space="preserve">služeb, </w:t>
      </w:r>
      <w:r w:rsidR="00811731">
        <w:rPr>
          <w:rFonts w:ascii="Arial" w:hAnsi="Arial" w:cs="Arial"/>
          <w:sz w:val="22"/>
          <w:szCs w:val="22"/>
        </w:rPr>
        <w:t xml:space="preserve">a to minimálně </w:t>
      </w:r>
      <w:r w:rsidRPr="00FE54F2">
        <w:rPr>
          <w:rFonts w:ascii="Arial" w:hAnsi="Arial" w:cs="Arial"/>
          <w:sz w:val="22"/>
          <w:szCs w:val="22"/>
        </w:rPr>
        <w:t>v rozsahu poskytování ošetřovatelské péče a zdravotnické dopravní služby</w:t>
      </w:r>
      <w:r w:rsidR="00811731">
        <w:rPr>
          <w:rFonts w:ascii="Arial" w:hAnsi="Arial" w:cs="Arial"/>
          <w:sz w:val="22"/>
          <w:szCs w:val="22"/>
        </w:rPr>
        <w:t xml:space="preserve"> podle zákona č. 372/2011 Sb., o zdravotních službách a podmínkách jejího poskytování (dále jen „</w:t>
      </w:r>
      <w:r w:rsidR="00811731" w:rsidRPr="00811731">
        <w:rPr>
          <w:rFonts w:ascii="Arial" w:hAnsi="Arial" w:cs="Arial"/>
          <w:b/>
          <w:bCs/>
          <w:sz w:val="22"/>
          <w:szCs w:val="22"/>
        </w:rPr>
        <w:t>zákona o zdravotních službách</w:t>
      </w:r>
      <w:r w:rsidR="00811731">
        <w:rPr>
          <w:rFonts w:ascii="Arial" w:hAnsi="Arial" w:cs="Arial"/>
          <w:sz w:val="22"/>
          <w:szCs w:val="22"/>
        </w:rPr>
        <w:t>“).</w:t>
      </w:r>
    </w:p>
    <w:p w14:paraId="2042578F" w14:textId="77777777" w:rsidR="00811731" w:rsidRPr="00845BCD" w:rsidRDefault="009815B5" w:rsidP="009D2F0F">
      <w:pPr>
        <w:numPr>
          <w:ilvl w:val="0"/>
          <w:numId w:val="27"/>
        </w:numPr>
        <w:spacing w:after="120" w:line="276" w:lineRule="auto"/>
        <w:ind w:left="426" w:hanging="426"/>
        <w:jc w:val="both"/>
        <w:rPr>
          <w:rFonts w:ascii="Arial" w:hAnsi="Arial" w:cs="Arial"/>
          <w:sz w:val="22"/>
          <w:szCs w:val="22"/>
        </w:rPr>
      </w:pPr>
      <w:r w:rsidRPr="00FE54F2">
        <w:rPr>
          <w:rFonts w:ascii="Arial" w:hAnsi="Arial" w:cs="Arial"/>
          <w:sz w:val="22"/>
          <w:szCs w:val="22"/>
        </w:rPr>
        <w:t>Dopravce prohlašuje, že dopravní prostředky, které bude užívat při</w:t>
      </w:r>
      <w:r w:rsidR="006E3E8F" w:rsidRPr="00FE54F2">
        <w:rPr>
          <w:rFonts w:ascii="Arial" w:hAnsi="Arial" w:cs="Arial"/>
          <w:sz w:val="22"/>
          <w:szCs w:val="22"/>
        </w:rPr>
        <w:t xml:space="preserve"> plněn</w:t>
      </w:r>
      <w:r w:rsidR="00811731">
        <w:rPr>
          <w:rFonts w:ascii="Arial" w:hAnsi="Arial" w:cs="Arial"/>
          <w:sz w:val="22"/>
          <w:szCs w:val="22"/>
        </w:rPr>
        <w:t>í</w:t>
      </w:r>
      <w:r w:rsidR="006E3E8F" w:rsidRPr="00FE54F2">
        <w:rPr>
          <w:rFonts w:ascii="Arial" w:hAnsi="Arial" w:cs="Arial"/>
          <w:sz w:val="22"/>
          <w:szCs w:val="22"/>
        </w:rPr>
        <w:t xml:space="preserve"> </w:t>
      </w:r>
      <w:r w:rsidR="00811731">
        <w:rPr>
          <w:rFonts w:ascii="Arial" w:hAnsi="Arial" w:cs="Arial"/>
          <w:sz w:val="22"/>
          <w:szCs w:val="22"/>
        </w:rPr>
        <w:t>S</w:t>
      </w:r>
      <w:r w:rsidR="006E3E8F" w:rsidRPr="00FE54F2">
        <w:rPr>
          <w:rFonts w:ascii="Arial" w:hAnsi="Arial" w:cs="Arial"/>
          <w:sz w:val="22"/>
          <w:szCs w:val="22"/>
        </w:rPr>
        <w:t xml:space="preserve">lužeb dle této smlouvy, </w:t>
      </w:r>
      <w:r w:rsidRPr="00FE54F2">
        <w:rPr>
          <w:rFonts w:ascii="Arial" w:hAnsi="Arial" w:cs="Arial"/>
          <w:sz w:val="22"/>
          <w:szCs w:val="22"/>
        </w:rPr>
        <w:t>jsou způsobilé k plnění předmětu této smlouvy</w:t>
      </w:r>
      <w:r w:rsidR="00744977">
        <w:rPr>
          <w:rFonts w:ascii="Arial" w:hAnsi="Arial" w:cs="Arial"/>
          <w:sz w:val="22"/>
          <w:szCs w:val="22"/>
        </w:rPr>
        <w:t xml:space="preserve"> dle platné legislativy</w:t>
      </w:r>
      <w:r w:rsidRPr="00FE54F2">
        <w:rPr>
          <w:rFonts w:ascii="Arial" w:hAnsi="Arial" w:cs="Arial"/>
          <w:sz w:val="22"/>
          <w:szCs w:val="22"/>
        </w:rPr>
        <w:t xml:space="preserve"> a</w:t>
      </w:r>
      <w:r w:rsidR="00811731">
        <w:rPr>
          <w:rFonts w:ascii="Arial" w:hAnsi="Arial" w:cs="Arial"/>
          <w:sz w:val="22"/>
          <w:szCs w:val="22"/>
        </w:rPr>
        <w:t> </w:t>
      </w:r>
      <w:r w:rsidRPr="00FE54F2">
        <w:rPr>
          <w:rFonts w:ascii="Arial" w:hAnsi="Arial" w:cs="Arial"/>
          <w:sz w:val="22"/>
          <w:szCs w:val="22"/>
        </w:rPr>
        <w:t>zároveň splňují podmínky stanovené vyhláškou č. 296/2012 Sb., o požadavcích na</w:t>
      </w:r>
      <w:r w:rsidR="00811731">
        <w:rPr>
          <w:rFonts w:ascii="Arial" w:hAnsi="Arial" w:cs="Arial"/>
          <w:sz w:val="22"/>
          <w:szCs w:val="22"/>
        </w:rPr>
        <w:t> </w:t>
      </w:r>
      <w:r w:rsidRPr="00FE54F2">
        <w:rPr>
          <w:rFonts w:ascii="Arial" w:hAnsi="Arial" w:cs="Arial"/>
          <w:sz w:val="22"/>
          <w:szCs w:val="22"/>
        </w:rPr>
        <w:t>vybavení poskytovatele zdravotnické dopravní služby, poskytovatele zdravotnické záchranné služby a poskytovatele přepravy pacientů neodkladné péče dopravními prostředky a o požadavcích na tyto dopravní prostředky.</w:t>
      </w:r>
    </w:p>
    <w:p w14:paraId="2C25DDEB" w14:textId="77777777" w:rsidR="00C8343A" w:rsidRPr="00F2628C" w:rsidRDefault="00C8343A" w:rsidP="009D2F0F">
      <w:pPr>
        <w:numPr>
          <w:ilvl w:val="0"/>
          <w:numId w:val="27"/>
        </w:numPr>
        <w:spacing w:after="120" w:line="276" w:lineRule="auto"/>
        <w:ind w:left="426" w:hanging="426"/>
        <w:jc w:val="both"/>
        <w:rPr>
          <w:rFonts w:ascii="Arial" w:hAnsi="Arial" w:cs="Arial"/>
          <w:sz w:val="22"/>
          <w:szCs w:val="22"/>
        </w:rPr>
      </w:pPr>
      <w:r w:rsidRPr="00F2628C">
        <w:rPr>
          <w:rFonts w:ascii="Arial" w:hAnsi="Arial" w:cs="Arial"/>
          <w:sz w:val="22"/>
          <w:szCs w:val="22"/>
        </w:rPr>
        <w:lastRenderedPageBreak/>
        <w:t>Dopravce prohlašuje, že disponuje</w:t>
      </w:r>
      <w:r w:rsidR="006E3E8F" w:rsidRPr="00F2628C">
        <w:rPr>
          <w:rFonts w:ascii="Arial" w:hAnsi="Arial" w:cs="Arial"/>
          <w:sz w:val="22"/>
          <w:szCs w:val="22"/>
        </w:rPr>
        <w:t xml:space="preserve"> nejméně </w:t>
      </w:r>
      <w:r w:rsidR="00811731" w:rsidRPr="00F2628C">
        <w:rPr>
          <w:rFonts w:ascii="Arial" w:hAnsi="Arial" w:cs="Arial"/>
          <w:sz w:val="22"/>
          <w:szCs w:val="22"/>
        </w:rPr>
        <w:t>třemi (</w:t>
      </w:r>
      <w:r w:rsidR="006E3E8F" w:rsidRPr="00F2628C">
        <w:rPr>
          <w:rFonts w:ascii="Arial" w:hAnsi="Arial" w:cs="Arial"/>
          <w:sz w:val="22"/>
          <w:szCs w:val="22"/>
        </w:rPr>
        <w:t>3</w:t>
      </w:r>
      <w:r w:rsidR="00811731" w:rsidRPr="00F2628C">
        <w:rPr>
          <w:rFonts w:ascii="Arial" w:hAnsi="Arial" w:cs="Arial"/>
          <w:sz w:val="22"/>
          <w:szCs w:val="22"/>
        </w:rPr>
        <w:t>)</w:t>
      </w:r>
      <w:r w:rsidRPr="00F2628C">
        <w:rPr>
          <w:rFonts w:ascii="Arial" w:hAnsi="Arial" w:cs="Arial"/>
          <w:sz w:val="22"/>
          <w:szCs w:val="22"/>
        </w:rPr>
        <w:t xml:space="preserve"> vozidly, </w:t>
      </w:r>
      <w:r w:rsidR="006E3E8F" w:rsidRPr="00F2628C">
        <w:rPr>
          <w:rFonts w:ascii="Arial" w:hAnsi="Arial" w:cs="Arial"/>
          <w:sz w:val="22"/>
          <w:szCs w:val="22"/>
        </w:rPr>
        <w:t>přičemž ke splnění předmětu této smlouvy</w:t>
      </w:r>
      <w:r w:rsidR="009815B5" w:rsidRPr="00F2628C">
        <w:rPr>
          <w:rFonts w:ascii="Arial" w:hAnsi="Arial" w:cs="Arial"/>
          <w:sz w:val="22"/>
          <w:szCs w:val="22"/>
        </w:rPr>
        <w:t xml:space="preserve">: </w:t>
      </w:r>
    </w:p>
    <w:p w14:paraId="43BF5976" w14:textId="77777777" w:rsidR="00C8343A" w:rsidRPr="00F2628C" w:rsidRDefault="006E3E8F" w:rsidP="00845BCD">
      <w:pPr>
        <w:numPr>
          <w:ilvl w:val="0"/>
          <w:numId w:val="29"/>
        </w:numPr>
        <w:spacing w:line="276" w:lineRule="auto"/>
        <w:ind w:left="851" w:hanging="284"/>
        <w:jc w:val="both"/>
        <w:rPr>
          <w:rFonts w:ascii="Arial" w:hAnsi="Arial" w:cs="Arial"/>
          <w:sz w:val="22"/>
          <w:szCs w:val="22"/>
        </w:rPr>
      </w:pPr>
      <w:r w:rsidRPr="00F2628C">
        <w:rPr>
          <w:rFonts w:ascii="Arial" w:hAnsi="Arial" w:cs="Arial"/>
          <w:sz w:val="22"/>
          <w:szCs w:val="22"/>
        </w:rPr>
        <w:t xml:space="preserve">má k dispozici </w:t>
      </w:r>
      <w:r w:rsidR="00C8343A" w:rsidRPr="00F2628C">
        <w:rPr>
          <w:rFonts w:ascii="Arial" w:hAnsi="Arial" w:cs="Arial"/>
          <w:sz w:val="22"/>
          <w:szCs w:val="22"/>
        </w:rPr>
        <w:t>alespoň jedno vozidlo pro převoz biologického materiálu,</w:t>
      </w:r>
      <w:r w:rsidR="00DF01C0" w:rsidRPr="00F2628C">
        <w:rPr>
          <w:rFonts w:ascii="Arial" w:hAnsi="Arial" w:cs="Arial"/>
          <w:sz w:val="22"/>
          <w:szCs w:val="22"/>
        </w:rPr>
        <w:t xml:space="preserve"> </w:t>
      </w:r>
      <w:r w:rsidR="00DF01C0" w:rsidRPr="00F2628C">
        <w:rPr>
          <w:rFonts w:ascii="Arial" w:hAnsi="Arial" w:cs="Arial"/>
          <w:bCs/>
          <w:sz w:val="22"/>
          <w:szCs w:val="22"/>
        </w:rPr>
        <w:t>ve kterém bude zajištěn převozní box umožňující transport při teplotách od - 30 °C do</w:t>
      </w:r>
      <w:r w:rsidR="00811731" w:rsidRPr="00F2628C">
        <w:rPr>
          <w:rFonts w:ascii="Arial" w:hAnsi="Arial" w:cs="Arial"/>
          <w:bCs/>
          <w:sz w:val="22"/>
          <w:szCs w:val="22"/>
        </w:rPr>
        <w:t> </w:t>
      </w:r>
      <w:r w:rsidR="00DF01C0" w:rsidRPr="00F2628C">
        <w:rPr>
          <w:rFonts w:ascii="Arial" w:hAnsi="Arial" w:cs="Arial"/>
          <w:bCs/>
          <w:sz w:val="22"/>
          <w:szCs w:val="22"/>
        </w:rPr>
        <w:t>+25 °C</w:t>
      </w:r>
      <w:r w:rsidR="00C8343A" w:rsidRPr="00F2628C">
        <w:rPr>
          <w:rFonts w:ascii="Arial" w:hAnsi="Arial" w:cs="Arial"/>
          <w:sz w:val="22"/>
          <w:szCs w:val="22"/>
        </w:rPr>
        <w:t>, a to v prostoru odděleném od prostoru určeného pro řidiče vozidla</w:t>
      </w:r>
      <w:r w:rsidR="000D2895" w:rsidRPr="00F2628C">
        <w:rPr>
          <w:rFonts w:ascii="Arial" w:hAnsi="Arial" w:cs="Arial"/>
          <w:sz w:val="22"/>
          <w:szCs w:val="22"/>
        </w:rPr>
        <w:t>, splňující podmínky vyhlášky č. 143/2008 Sb., o stanovení bližších požadavků pro zajištění jakosti a bezpečnosti lidské krve a jejích složek (dále jen „</w:t>
      </w:r>
      <w:r w:rsidR="000D2895" w:rsidRPr="00F2628C">
        <w:rPr>
          <w:rFonts w:ascii="Arial" w:hAnsi="Arial" w:cs="Arial"/>
          <w:b/>
          <w:bCs/>
          <w:sz w:val="22"/>
          <w:szCs w:val="22"/>
        </w:rPr>
        <w:t>vyhláška o lidské krvi</w:t>
      </w:r>
      <w:r w:rsidR="000D2895" w:rsidRPr="00F2628C">
        <w:rPr>
          <w:rFonts w:ascii="Arial" w:hAnsi="Arial" w:cs="Arial"/>
          <w:sz w:val="22"/>
          <w:szCs w:val="22"/>
        </w:rPr>
        <w:t>“)</w:t>
      </w:r>
      <w:r w:rsidR="009815B5" w:rsidRPr="00F2628C">
        <w:rPr>
          <w:rFonts w:ascii="Arial" w:hAnsi="Arial" w:cs="Arial"/>
          <w:sz w:val="22"/>
          <w:szCs w:val="22"/>
        </w:rPr>
        <w:t>;</w:t>
      </w:r>
    </w:p>
    <w:p w14:paraId="1ED7DC96" w14:textId="77777777" w:rsidR="00C8343A" w:rsidRPr="00FB16CD" w:rsidRDefault="006E3E8F" w:rsidP="00845BCD">
      <w:pPr>
        <w:numPr>
          <w:ilvl w:val="0"/>
          <w:numId w:val="29"/>
        </w:numPr>
        <w:spacing w:line="276" w:lineRule="auto"/>
        <w:ind w:left="851" w:hanging="284"/>
        <w:jc w:val="both"/>
        <w:rPr>
          <w:rFonts w:ascii="Arial" w:hAnsi="Arial" w:cs="Arial"/>
          <w:sz w:val="22"/>
          <w:szCs w:val="22"/>
        </w:rPr>
      </w:pPr>
      <w:r w:rsidRPr="00FB16CD">
        <w:rPr>
          <w:rFonts w:ascii="Arial" w:hAnsi="Arial" w:cs="Arial"/>
          <w:sz w:val="22"/>
          <w:szCs w:val="22"/>
        </w:rPr>
        <w:t>má</w:t>
      </w:r>
      <w:r w:rsidR="00C8343A" w:rsidRPr="00FB16CD">
        <w:rPr>
          <w:rFonts w:ascii="Arial" w:hAnsi="Arial" w:cs="Arial"/>
          <w:sz w:val="22"/>
          <w:szCs w:val="22"/>
        </w:rPr>
        <w:t xml:space="preserve"> k dispozici </w:t>
      </w:r>
      <w:r w:rsidRPr="00FB16CD">
        <w:rPr>
          <w:rFonts w:ascii="Arial" w:hAnsi="Arial" w:cs="Arial"/>
          <w:sz w:val="22"/>
          <w:szCs w:val="22"/>
        </w:rPr>
        <w:t xml:space="preserve">alespoň </w:t>
      </w:r>
      <w:r w:rsidR="00C8343A" w:rsidRPr="00FB16CD">
        <w:rPr>
          <w:rFonts w:ascii="Arial" w:hAnsi="Arial" w:cs="Arial"/>
          <w:sz w:val="22"/>
          <w:szCs w:val="22"/>
        </w:rPr>
        <w:t xml:space="preserve">jedno vozidlo pro převoz </w:t>
      </w:r>
      <w:r w:rsidR="00E07D3D" w:rsidRPr="00FB16CD">
        <w:rPr>
          <w:rFonts w:ascii="Arial" w:hAnsi="Arial" w:cs="Arial"/>
          <w:sz w:val="22"/>
          <w:szCs w:val="22"/>
        </w:rPr>
        <w:t>osob</w:t>
      </w:r>
      <w:r w:rsidR="000D2895">
        <w:rPr>
          <w:rFonts w:ascii="Arial" w:hAnsi="Arial" w:cs="Arial"/>
          <w:sz w:val="22"/>
          <w:szCs w:val="22"/>
        </w:rPr>
        <w:t>, zejména pro převoz zdravotních pracovníků</w:t>
      </w:r>
      <w:r w:rsidR="009C22FC" w:rsidRPr="00FB16CD">
        <w:rPr>
          <w:rFonts w:ascii="Arial" w:hAnsi="Arial" w:cs="Arial"/>
          <w:sz w:val="22"/>
          <w:szCs w:val="22"/>
        </w:rPr>
        <w:t>;</w:t>
      </w:r>
    </w:p>
    <w:p w14:paraId="5A361C5D" w14:textId="77777777" w:rsidR="00B0719C" w:rsidRPr="00845BCD" w:rsidRDefault="004A47A4" w:rsidP="009D2F0F">
      <w:pPr>
        <w:numPr>
          <w:ilvl w:val="0"/>
          <w:numId w:val="29"/>
        </w:numPr>
        <w:spacing w:after="120" w:line="276" w:lineRule="auto"/>
        <w:ind w:left="851" w:hanging="284"/>
        <w:jc w:val="both"/>
        <w:rPr>
          <w:rFonts w:ascii="Arial" w:hAnsi="Arial" w:cs="Arial"/>
          <w:sz w:val="22"/>
          <w:szCs w:val="22"/>
        </w:rPr>
      </w:pPr>
      <w:r w:rsidRPr="00FE54F2">
        <w:rPr>
          <w:rFonts w:ascii="Arial" w:hAnsi="Arial" w:cs="Arial"/>
          <w:sz w:val="22"/>
          <w:szCs w:val="22"/>
        </w:rPr>
        <w:t xml:space="preserve">má </w:t>
      </w:r>
      <w:r w:rsidR="00C8343A" w:rsidRPr="00FE54F2">
        <w:rPr>
          <w:rFonts w:ascii="Arial" w:hAnsi="Arial" w:cs="Arial"/>
          <w:sz w:val="22"/>
          <w:szCs w:val="22"/>
        </w:rPr>
        <w:t>k dispozici alespoň jedno vozidlo pro převoz cytostatik</w:t>
      </w:r>
      <w:r w:rsidR="006E3E8F" w:rsidRPr="00FE54F2">
        <w:rPr>
          <w:rFonts w:ascii="Arial" w:hAnsi="Arial" w:cs="Arial"/>
          <w:sz w:val="22"/>
          <w:szCs w:val="22"/>
        </w:rPr>
        <w:t>.</w:t>
      </w:r>
    </w:p>
    <w:p w14:paraId="68EB0CA0" w14:textId="77777777" w:rsidR="00811731" w:rsidRDefault="00B0719C" w:rsidP="009D2F0F">
      <w:pPr>
        <w:numPr>
          <w:ilvl w:val="0"/>
          <w:numId w:val="37"/>
        </w:numPr>
        <w:spacing w:after="120" w:line="276" w:lineRule="auto"/>
        <w:ind w:left="426" w:hanging="426"/>
        <w:jc w:val="both"/>
        <w:rPr>
          <w:rFonts w:ascii="Arial" w:hAnsi="Arial" w:cs="Arial"/>
          <w:sz w:val="22"/>
          <w:szCs w:val="22"/>
        </w:rPr>
      </w:pPr>
      <w:r>
        <w:rPr>
          <w:rFonts w:ascii="Arial" w:hAnsi="Arial" w:cs="Arial"/>
          <w:sz w:val="22"/>
          <w:szCs w:val="22"/>
        </w:rPr>
        <w:t>Dopravce se zavazuje, náležitě proškolit veškeré osoby, které zajišťují přepravu dle čl. I této smlouvy</w:t>
      </w:r>
      <w:r w:rsidR="00330534">
        <w:rPr>
          <w:rFonts w:ascii="Arial" w:hAnsi="Arial" w:cs="Arial"/>
          <w:sz w:val="22"/>
          <w:szCs w:val="22"/>
        </w:rPr>
        <w:t xml:space="preserve"> (řidiče), a zároveň prohlašuje, že tyto osoby jsou odborně způsobilé k výkonu povolání řidiče zdravotnické dopravní služby v souladu se § 40 zákona č. 96/2004 Sb., o podmínkách </w:t>
      </w:r>
      <w:r w:rsidR="00330534" w:rsidRPr="00330534">
        <w:rPr>
          <w:rFonts w:ascii="Arial" w:hAnsi="Arial" w:cs="Arial"/>
          <w:sz w:val="22"/>
          <w:szCs w:val="22"/>
        </w:rPr>
        <w:t>získávání a uznávání způsobilosti k výkonu nelékařských zdravotnických povolání a k výkonu činnosti souvisejících s poskytováním zdravotní péče a o změně některých souvisejících zákonů (</w:t>
      </w:r>
      <w:r w:rsidR="00330534">
        <w:rPr>
          <w:rFonts w:ascii="Arial" w:hAnsi="Arial" w:cs="Arial"/>
          <w:sz w:val="22"/>
          <w:szCs w:val="22"/>
        </w:rPr>
        <w:t>dále jen „</w:t>
      </w:r>
      <w:r w:rsidR="00330534" w:rsidRPr="00330534">
        <w:rPr>
          <w:rFonts w:ascii="Arial" w:hAnsi="Arial" w:cs="Arial"/>
          <w:b/>
          <w:bCs/>
          <w:sz w:val="22"/>
          <w:szCs w:val="22"/>
        </w:rPr>
        <w:t>zákon o nelékařských zdravotnických povoláních</w:t>
      </w:r>
      <w:r w:rsidR="00330534">
        <w:rPr>
          <w:rFonts w:ascii="Arial" w:hAnsi="Arial" w:cs="Arial"/>
          <w:sz w:val="22"/>
          <w:szCs w:val="22"/>
        </w:rPr>
        <w:t>“</w:t>
      </w:r>
      <w:r w:rsidR="00330534" w:rsidRPr="00330534">
        <w:rPr>
          <w:rFonts w:ascii="Arial" w:hAnsi="Arial" w:cs="Arial"/>
          <w:sz w:val="22"/>
          <w:szCs w:val="22"/>
        </w:rPr>
        <w:t>)</w:t>
      </w:r>
      <w:r w:rsidR="00330534">
        <w:rPr>
          <w:rFonts w:ascii="Arial" w:hAnsi="Arial" w:cs="Arial"/>
          <w:sz w:val="22"/>
          <w:szCs w:val="22"/>
        </w:rPr>
        <w:t>.</w:t>
      </w:r>
    </w:p>
    <w:p w14:paraId="1C504519" w14:textId="77777777" w:rsidR="009D2F0F" w:rsidRPr="009D2F0F" w:rsidRDefault="009D2F0F" w:rsidP="009D2F0F">
      <w:pPr>
        <w:spacing w:after="120" w:line="276" w:lineRule="auto"/>
        <w:ind w:left="426"/>
        <w:jc w:val="both"/>
        <w:rPr>
          <w:rFonts w:ascii="Arial" w:hAnsi="Arial" w:cs="Arial"/>
          <w:sz w:val="22"/>
          <w:szCs w:val="22"/>
        </w:rPr>
      </w:pPr>
    </w:p>
    <w:p w14:paraId="4E7783EF" w14:textId="77777777" w:rsidR="009F18C8" w:rsidRPr="00FE54F2" w:rsidRDefault="00605E1F" w:rsidP="00327420">
      <w:pPr>
        <w:pStyle w:val="Zkladntext"/>
        <w:numPr>
          <w:ilvl w:val="0"/>
          <w:numId w:val="20"/>
        </w:numPr>
        <w:spacing w:line="276" w:lineRule="auto"/>
        <w:ind w:left="426" w:hanging="426"/>
        <w:jc w:val="center"/>
        <w:rPr>
          <w:rFonts w:ascii="Arial" w:hAnsi="Arial" w:cs="Arial"/>
          <w:b/>
          <w:color w:val="auto"/>
          <w:sz w:val="22"/>
          <w:szCs w:val="22"/>
        </w:rPr>
      </w:pPr>
      <w:r w:rsidRPr="00FE54F2">
        <w:rPr>
          <w:rFonts w:ascii="Arial" w:hAnsi="Arial" w:cs="Arial"/>
          <w:b/>
          <w:color w:val="auto"/>
          <w:sz w:val="22"/>
          <w:szCs w:val="22"/>
        </w:rPr>
        <w:t xml:space="preserve"> </w:t>
      </w:r>
    </w:p>
    <w:p w14:paraId="5A0D35F9" w14:textId="77777777" w:rsidR="00605E1F" w:rsidRDefault="00605E1F" w:rsidP="009D2F0F">
      <w:pPr>
        <w:pStyle w:val="Zkladntext"/>
        <w:spacing w:before="0" w:after="120" w:line="276" w:lineRule="auto"/>
        <w:ind w:left="425" w:hanging="426"/>
        <w:jc w:val="center"/>
        <w:rPr>
          <w:rFonts w:ascii="Arial" w:hAnsi="Arial" w:cs="Arial"/>
          <w:b/>
          <w:color w:val="auto"/>
          <w:sz w:val="22"/>
          <w:szCs w:val="22"/>
        </w:rPr>
      </w:pPr>
      <w:r w:rsidRPr="00FE54F2">
        <w:rPr>
          <w:rFonts w:ascii="Arial" w:hAnsi="Arial" w:cs="Arial"/>
          <w:b/>
          <w:color w:val="auto"/>
          <w:sz w:val="22"/>
          <w:szCs w:val="22"/>
        </w:rPr>
        <w:t>Smluvní cena a platební podmínky</w:t>
      </w:r>
    </w:p>
    <w:p w14:paraId="47DC7C9B" w14:textId="77777777" w:rsidR="000D2895" w:rsidRPr="00845BCD" w:rsidRDefault="00805EFF" w:rsidP="009D2F0F">
      <w:pPr>
        <w:numPr>
          <w:ilvl w:val="0"/>
          <w:numId w:val="4"/>
        </w:numPr>
        <w:tabs>
          <w:tab w:val="clear" w:pos="360"/>
          <w:tab w:val="num" w:pos="426"/>
          <w:tab w:val="num" w:pos="567"/>
        </w:tabs>
        <w:spacing w:after="120" w:line="276" w:lineRule="auto"/>
        <w:ind w:left="425" w:hanging="426"/>
        <w:jc w:val="both"/>
        <w:rPr>
          <w:rFonts w:ascii="Arial" w:hAnsi="Arial" w:cs="Arial"/>
          <w:snapToGrid w:val="0"/>
          <w:sz w:val="22"/>
          <w:szCs w:val="22"/>
        </w:rPr>
      </w:pPr>
      <w:r w:rsidRPr="00FE54F2">
        <w:rPr>
          <w:rFonts w:ascii="Arial" w:hAnsi="Arial" w:cs="Arial"/>
          <w:snapToGrid w:val="0"/>
          <w:sz w:val="22"/>
          <w:szCs w:val="22"/>
        </w:rPr>
        <w:t>Výše ceny za</w:t>
      </w:r>
      <w:r w:rsidR="00112602">
        <w:rPr>
          <w:rFonts w:ascii="Arial" w:hAnsi="Arial" w:cs="Arial"/>
          <w:snapToGrid w:val="0"/>
          <w:sz w:val="22"/>
          <w:szCs w:val="22"/>
        </w:rPr>
        <w:t xml:space="preserve"> přepravu vzorků a biologického materiálu, včetně krve, transfuzních přípravků a krevních derivátů a přepravu cytostatik zajišťovaných formou</w:t>
      </w:r>
      <w:r w:rsidRPr="00FE54F2">
        <w:rPr>
          <w:rFonts w:ascii="Arial" w:hAnsi="Arial" w:cs="Arial"/>
          <w:snapToGrid w:val="0"/>
          <w:sz w:val="22"/>
          <w:szCs w:val="22"/>
        </w:rPr>
        <w:t xml:space="preserve"> pravideln</w:t>
      </w:r>
      <w:r w:rsidR="00112602">
        <w:rPr>
          <w:rFonts w:ascii="Arial" w:hAnsi="Arial" w:cs="Arial"/>
          <w:snapToGrid w:val="0"/>
          <w:sz w:val="22"/>
          <w:szCs w:val="22"/>
        </w:rPr>
        <w:t>ého</w:t>
      </w:r>
      <w:r w:rsidRPr="00FE54F2">
        <w:rPr>
          <w:rFonts w:ascii="Arial" w:hAnsi="Arial" w:cs="Arial"/>
          <w:snapToGrid w:val="0"/>
          <w:sz w:val="22"/>
          <w:szCs w:val="22"/>
        </w:rPr>
        <w:t xml:space="preserve"> svoz</w:t>
      </w:r>
      <w:r w:rsidR="00112602">
        <w:rPr>
          <w:rFonts w:ascii="Arial" w:hAnsi="Arial" w:cs="Arial"/>
          <w:snapToGrid w:val="0"/>
          <w:sz w:val="22"/>
          <w:szCs w:val="22"/>
        </w:rPr>
        <w:t>u</w:t>
      </w:r>
      <w:r w:rsidRPr="00FE54F2">
        <w:rPr>
          <w:rFonts w:ascii="Arial" w:hAnsi="Arial" w:cs="Arial"/>
          <w:snapToGrid w:val="0"/>
          <w:sz w:val="22"/>
          <w:szCs w:val="22"/>
        </w:rPr>
        <w:t xml:space="preserve"> </w:t>
      </w:r>
      <w:r w:rsidR="00112602">
        <w:rPr>
          <w:rFonts w:ascii="Arial" w:hAnsi="Arial" w:cs="Arial"/>
          <w:snapToGrid w:val="0"/>
          <w:sz w:val="22"/>
          <w:szCs w:val="22"/>
        </w:rPr>
        <w:t xml:space="preserve">dle čl. I. této smlouvy, jakož i výše ceny za přepravu osob pod vlivem alkoholu dle čl. I této smlouvy </w:t>
      </w:r>
      <w:r w:rsidRPr="00FE54F2">
        <w:rPr>
          <w:rFonts w:ascii="Arial" w:hAnsi="Arial" w:cs="Arial"/>
          <w:snapToGrid w:val="0"/>
          <w:sz w:val="22"/>
          <w:szCs w:val="22"/>
        </w:rPr>
        <w:t xml:space="preserve">je sjednána ve výši </w:t>
      </w:r>
      <w:r w:rsidR="00FE54F2">
        <w:rPr>
          <w:rFonts w:ascii="Arial" w:hAnsi="Arial" w:cs="Arial"/>
          <w:snapToGrid w:val="0"/>
          <w:sz w:val="22"/>
          <w:szCs w:val="22"/>
        </w:rPr>
        <w:t>__________</w:t>
      </w:r>
      <w:r w:rsidR="00112602">
        <w:rPr>
          <w:rFonts w:ascii="Arial" w:hAnsi="Arial" w:cs="Arial"/>
          <w:snapToGrid w:val="0"/>
          <w:sz w:val="22"/>
          <w:szCs w:val="22"/>
        </w:rPr>
        <w:t xml:space="preserve"> </w:t>
      </w:r>
      <w:r w:rsidR="00FE54F2">
        <w:rPr>
          <w:rFonts w:ascii="Arial" w:hAnsi="Arial" w:cs="Arial"/>
          <w:snapToGrid w:val="0"/>
          <w:sz w:val="22"/>
          <w:szCs w:val="22"/>
        </w:rPr>
        <w:t>Kč</w:t>
      </w:r>
      <w:r w:rsidR="00112602">
        <w:rPr>
          <w:rFonts w:ascii="Arial" w:hAnsi="Arial" w:cs="Arial"/>
          <w:snapToGrid w:val="0"/>
          <w:sz w:val="22"/>
          <w:szCs w:val="22"/>
        </w:rPr>
        <w:t xml:space="preserve"> </w:t>
      </w:r>
      <w:r w:rsidR="00FE54F2">
        <w:rPr>
          <w:rFonts w:ascii="Arial" w:hAnsi="Arial" w:cs="Arial"/>
          <w:snapToGrid w:val="0"/>
          <w:sz w:val="22"/>
          <w:szCs w:val="22"/>
        </w:rPr>
        <w:t>(</w:t>
      </w:r>
      <w:r w:rsidR="00FE54F2" w:rsidRPr="00112602">
        <w:rPr>
          <w:rFonts w:ascii="Arial" w:hAnsi="Arial" w:cs="Arial"/>
          <w:i/>
          <w:iCs/>
          <w:snapToGrid w:val="0"/>
          <w:sz w:val="22"/>
          <w:szCs w:val="22"/>
        </w:rPr>
        <w:t>slovy:</w:t>
      </w:r>
      <w:r w:rsidR="00B0719C">
        <w:rPr>
          <w:rFonts w:ascii="Arial" w:hAnsi="Arial" w:cs="Arial"/>
          <w:i/>
          <w:iCs/>
          <w:snapToGrid w:val="0"/>
          <w:sz w:val="22"/>
          <w:szCs w:val="22"/>
        </w:rPr>
        <w:t> </w:t>
      </w:r>
      <w:r w:rsidR="00FE54F2" w:rsidRPr="00112602">
        <w:rPr>
          <w:rFonts w:ascii="Arial" w:hAnsi="Arial" w:cs="Arial"/>
          <w:i/>
          <w:iCs/>
          <w:snapToGrid w:val="0"/>
          <w:sz w:val="22"/>
          <w:szCs w:val="22"/>
        </w:rPr>
        <w:t>_____________________________</w:t>
      </w:r>
      <w:r w:rsidR="003C092D" w:rsidRPr="00112602">
        <w:rPr>
          <w:rFonts w:ascii="Arial" w:hAnsi="Arial" w:cs="Arial"/>
          <w:i/>
          <w:iCs/>
          <w:snapToGrid w:val="0"/>
          <w:sz w:val="22"/>
          <w:szCs w:val="22"/>
        </w:rPr>
        <w:t xml:space="preserve"> korun českých</w:t>
      </w:r>
      <w:r w:rsidR="003C092D" w:rsidRPr="00FE54F2">
        <w:rPr>
          <w:rFonts w:ascii="Arial" w:hAnsi="Arial" w:cs="Arial"/>
          <w:snapToGrid w:val="0"/>
          <w:sz w:val="22"/>
          <w:szCs w:val="22"/>
        </w:rPr>
        <w:t xml:space="preserve">) za </w:t>
      </w:r>
      <w:r w:rsidR="00AE2277">
        <w:rPr>
          <w:rFonts w:ascii="Arial" w:hAnsi="Arial" w:cs="Arial"/>
          <w:snapToGrid w:val="0"/>
          <w:sz w:val="22"/>
          <w:szCs w:val="22"/>
        </w:rPr>
        <w:t xml:space="preserve">každý </w:t>
      </w:r>
      <w:r w:rsidR="003C092D" w:rsidRPr="00FE54F2">
        <w:rPr>
          <w:rFonts w:ascii="Arial" w:hAnsi="Arial" w:cs="Arial"/>
          <w:snapToGrid w:val="0"/>
          <w:sz w:val="22"/>
          <w:szCs w:val="22"/>
        </w:rPr>
        <w:t>1</w:t>
      </w:r>
      <w:r w:rsidR="00AE2277">
        <w:rPr>
          <w:rFonts w:ascii="Arial" w:hAnsi="Arial" w:cs="Arial"/>
          <w:snapToGrid w:val="0"/>
          <w:sz w:val="22"/>
          <w:szCs w:val="22"/>
        </w:rPr>
        <w:t xml:space="preserve"> ujetý</w:t>
      </w:r>
      <w:r w:rsidR="003C092D" w:rsidRPr="00FE54F2">
        <w:rPr>
          <w:rFonts w:ascii="Arial" w:hAnsi="Arial" w:cs="Arial"/>
          <w:snapToGrid w:val="0"/>
          <w:sz w:val="22"/>
          <w:szCs w:val="22"/>
        </w:rPr>
        <w:t> k</w:t>
      </w:r>
      <w:r w:rsidRPr="00FE54F2">
        <w:rPr>
          <w:rFonts w:ascii="Arial" w:hAnsi="Arial" w:cs="Arial"/>
          <w:snapToGrid w:val="0"/>
          <w:sz w:val="22"/>
          <w:szCs w:val="22"/>
        </w:rPr>
        <w:t>ilometr</w:t>
      </w:r>
      <w:r w:rsidR="00B221B2">
        <w:rPr>
          <w:rFonts w:ascii="Arial" w:hAnsi="Arial" w:cs="Arial"/>
          <w:snapToGrid w:val="0"/>
          <w:sz w:val="22"/>
          <w:szCs w:val="22"/>
        </w:rPr>
        <w:t xml:space="preserve"> </w:t>
      </w:r>
      <w:r w:rsidRPr="00FE54F2">
        <w:rPr>
          <w:rFonts w:ascii="Arial" w:hAnsi="Arial" w:cs="Arial"/>
          <w:snapToGrid w:val="0"/>
          <w:sz w:val="22"/>
          <w:szCs w:val="22"/>
        </w:rPr>
        <w:t>bez DPH</w:t>
      </w:r>
      <w:r w:rsidR="003C092D" w:rsidRPr="00FE54F2">
        <w:rPr>
          <w:rFonts w:ascii="Arial" w:hAnsi="Arial" w:cs="Arial"/>
          <w:snapToGrid w:val="0"/>
          <w:sz w:val="22"/>
          <w:szCs w:val="22"/>
        </w:rPr>
        <w:t xml:space="preserve"> (dále jen „</w:t>
      </w:r>
      <w:r w:rsidR="003C092D" w:rsidRPr="00FE54F2">
        <w:rPr>
          <w:rFonts w:ascii="Arial" w:hAnsi="Arial" w:cs="Arial"/>
          <w:b/>
          <w:snapToGrid w:val="0"/>
          <w:sz w:val="22"/>
          <w:szCs w:val="22"/>
        </w:rPr>
        <w:t>Cena</w:t>
      </w:r>
      <w:r w:rsidR="003C092D" w:rsidRPr="00FE54F2">
        <w:rPr>
          <w:rFonts w:ascii="Arial" w:hAnsi="Arial" w:cs="Arial"/>
          <w:snapToGrid w:val="0"/>
          <w:sz w:val="22"/>
          <w:szCs w:val="22"/>
        </w:rPr>
        <w:t>“)</w:t>
      </w:r>
      <w:r w:rsidRPr="00FE54F2">
        <w:rPr>
          <w:rFonts w:ascii="Arial" w:hAnsi="Arial" w:cs="Arial"/>
          <w:snapToGrid w:val="0"/>
          <w:sz w:val="22"/>
          <w:szCs w:val="22"/>
        </w:rPr>
        <w:t>, a to vždy bez ohledu na množství přepravovaného materiálu</w:t>
      </w:r>
      <w:r w:rsidR="003C092D" w:rsidRPr="00FE54F2">
        <w:rPr>
          <w:rFonts w:ascii="Arial" w:hAnsi="Arial" w:cs="Arial"/>
          <w:snapToGrid w:val="0"/>
          <w:sz w:val="22"/>
          <w:szCs w:val="22"/>
        </w:rPr>
        <w:t xml:space="preserve"> a osob</w:t>
      </w:r>
      <w:r w:rsidRPr="00FE54F2">
        <w:rPr>
          <w:rFonts w:ascii="Arial" w:hAnsi="Arial" w:cs="Arial"/>
          <w:snapToGrid w:val="0"/>
          <w:sz w:val="22"/>
          <w:szCs w:val="22"/>
        </w:rPr>
        <w:t xml:space="preserve">. </w:t>
      </w:r>
      <w:r w:rsidR="00E6123C" w:rsidRPr="00FE54F2">
        <w:rPr>
          <w:rFonts w:ascii="Arial" w:hAnsi="Arial" w:cs="Arial"/>
          <w:snapToGrid w:val="0"/>
          <w:sz w:val="22"/>
          <w:szCs w:val="22"/>
        </w:rPr>
        <w:t xml:space="preserve">K této </w:t>
      </w:r>
      <w:r w:rsidR="003F36C9" w:rsidRPr="00FE54F2">
        <w:rPr>
          <w:rFonts w:ascii="Arial" w:hAnsi="Arial" w:cs="Arial"/>
          <w:snapToGrid w:val="0"/>
          <w:sz w:val="22"/>
          <w:szCs w:val="22"/>
        </w:rPr>
        <w:t>Ceně</w:t>
      </w:r>
      <w:r w:rsidR="00E6123C" w:rsidRPr="00FE54F2">
        <w:rPr>
          <w:rFonts w:ascii="Arial" w:hAnsi="Arial" w:cs="Arial"/>
          <w:snapToGrid w:val="0"/>
          <w:sz w:val="22"/>
          <w:szCs w:val="22"/>
        </w:rPr>
        <w:t xml:space="preserve"> bude připočtena DPH ve výši stanovené platnými a účinnými daňovými předpisy v okamžiku uskutečnění zdanitelného plně</w:t>
      </w:r>
      <w:r w:rsidR="00C37BA7" w:rsidRPr="00FE54F2">
        <w:rPr>
          <w:rFonts w:ascii="Arial" w:hAnsi="Arial" w:cs="Arial"/>
          <w:snapToGrid w:val="0"/>
          <w:sz w:val="22"/>
          <w:szCs w:val="22"/>
        </w:rPr>
        <w:t>ní</w:t>
      </w:r>
      <w:r w:rsidR="00E6123C" w:rsidRPr="00FE54F2">
        <w:rPr>
          <w:rFonts w:ascii="Arial" w:hAnsi="Arial" w:cs="Arial"/>
          <w:snapToGrid w:val="0"/>
          <w:sz w:val="22"/>
          <w:szCs w:val="22"/>
        </w:rPr>
        <w:t>.</w:t>
      </w:r>
    </w:p>
    <w:p w14:paraId="70A51667" w14:textId="77777777" w:rsidR="000D2895" w:rsidRPr="00845BCD" w:rsidRDefault="00B467AC" w:rsidP="009D2F0F">
      <w:pPr>
        <w:numPr>
          <w:ilvl w:val="0"/>
          <w:numId w:val="4"/>
        </w:numPr>
        <w:tabs>
          <w:tab w:val="clear" w:pos="360"/>
          <w:tab w:val="num" w:pos="426"/>
          <w:tab w:val="num" w:pos="567"/>
        </w:tabs>
        <w:spacing w:after="120" w:line="276" w:lineRule="auto"/>
        <w:ind w:left="425" w:hanging="426"/>
        <w:jc w:val="both"/>
        <w:rPr>
          <w:rFonts w:ascii="Arial" w:hAnsi="Arial" w:cs="Arial"/>
          <w:snapToGrid w:val="0"/>
          <w:sz w:val="22"/>
          <w:szCs w:val="22"/>
        </w:rPr>
      </w:pPr>
      <w:r w:rsidRPr="00FE54F2">
        <w:rPr>
          <w:rFonts w:ascii="Arial" w:hAnsi="Arial" w:cs="Arial"/>
          <w:snapToGrid w:val="0"/>
          <w:sz w:val="22"/>
          <w:szCs w:val="22"/>
        </w:rPr>
        <w:t xml:space="preserve">Cena </w:t>
      </w:r>
      <w:r w:rsidR="00112602" w:rsidRPr="00FE54F2">
        <w:rPr>
          <w:rFonts w:ascii="Arial" w:hAnsi="Arial" w:cs="Arial"/>
          <w:snapToGrid w:val="0"/>
          <w:sz w:val="22"/>
          <w:szCs w:val="22"/>
        </w:rPr>
        <w:t>za</w:t>
      </w:r>
      <w:r w:rsidR="00112602">
        <w:rPr>
          <w:rFonts w:ascii="Arial" w:hAnsi="Arial" w:cs="Arial"/>
          <w:snapToGrid w:val="0"/>
          <w:sz w:val="22"/>
          <w:szCs w:val="22"/>
        </w:rPr>
        <w:t xml:space="preserve"> přepravu vzorků a biologického materiálu, včetně krve, transfuzních přípravků a</w:t>
      </w:r>
      <w:r w:rsidR="008D0574">
        <w:rPr>
          <w:rFonts w:ascii="Arial" w:hAnsi="Arial" w:cs="Arial"/>
          <w:snapToGrid w:val="0"/>
          <w:sz w:val="22"/>
          <w:szCs w:val="22"/>
        </w:rPr>
        <w:t> </w:t>
      </w:r>
      <w:r w:rsidR="00112602">
        <w:rPr>
          <w:rFonts w:ascii="Arial" w:hAnsi="Arial" w:cs="Arial"/>
          <w:snapToGrid w:val="0"/>
          <w:sz w:val="22"/>
          <w:szCs w:val="22"/>
        </w:rPr>
        <w:t>krevních derivátů, přepravu cytostatik a přepravu osob zajišťovaných formou</w:t>
      </w:r>
      <w:r w:rsidR="00112602" w:rsidRPr="00FE54F2">
        <w:rPr>
          <w:rFonts w:ascii="Arial" w:hAnsi="Arial" w:cs="Arial"/>
          <w:snapToGrid w:val="0"/>
          <w:sz w:val="22"/>
          <w:szCs w:val="22"/>
        </w:rPr>
        <w:t xml:space="preserve"> </w:t>
      </w:r>
      <w:r w:rsidR="00112602">
        <w:rPr>
          <w:rFonts w:ascii="Arial" w:hAnsi="Arial" w:cs="Arial"/>
          <w:snapToGrid w:val="0"/>
          <w:sz w:val="22"/>
          <w:szCs w:val="22"/>
        </w:rPr>
        <w:t>pohotovostního svozu</w:t>
      </w:r>
      <w:r w:rsidR="00112602" w:rsidRPr="00FE54F2">
        <w:rPr>
          <w:rFonts w:ascii="Arial" w:hAnsi="Arial" w:cs="Arial"/>
          <w:snapToGrid w:val="0"/>
          <w:sz w:val="22"/>
          <w:szCs w:val="22"/>
        </w:rPr>
        <w:t xml:space="preserve"> </w:t>
      </w:r>
      <w:r w:rsidR="00112602">
        <w:rPr>
          <w:rFonts w:ascii="Arial" w:hAnsi="Arial" w:cs="Arial"/>
          <w:snapToGrid w:val="0"/>
          <w:sz w:val="22"/>
          <w:szCs w:val="22"/>
        </w:rPr>
        <w:t xml:space="preserve">dle čl. I. této smlouvy </w:t>
      </w:r>
      <w:r w:rsidRPr="00FE54F2">
        <w:rPr>
          <w:rFonts w:ascii="Arial" w:hAnsi="Arial" w:cs="Arial"/>
          <w:snapToGrid w:val="0"/>
          <w:sz w:val="22"/>
          <w:szCs w:val="22"/>
        </w:rPr>
        <w:t xml:space="preserve">je hrazena podle příslušných právních předpisů </w:t>
      </w:r>
      <w:r w:rsidR="00112602">
        <w:rPr>
          <w:rFonts w:ascii="Arial" w:hAnsi="Arial" w:cs="Arial"/>
          <w:snapToGrid w:val="0"/>
          <w:sz w:val="22"/>
          <w:szCs w:val="22"/>
        </w:rPr>
        <w:t>upravující</w:t>
      </w:r>
      <w:r w:rsidRPr="00FE54F2">
        <w:rPr>
          <w:rFonts w:ascii="Arial" w:hAnsi="Arial" w:cs="Arial"/>
          <w:snapToGrid w:val="0"/>
          <w:sz w:val="22"/>
          <w:szCs w:val="22"/>
        </w:rPr>
        <w:t xml:space="preserve"> všeobecné zdravotní pojištění, </w:t>
      </w:r>
      <w:r w:rsidR="00112602">
        <w:rPr>
          <w:rFonts w:ascii="Arial" w:hAnsi="Arial" w:cs="Arial"/>
          <w:snapToGrid w:val="0"/>
          <w:sz w:val="22"/>
          <w:szCs w:val="22"/>
        </w:rPr>
        <w:t xml:space="preserve">a to vždy příslušnými </w:t>
      </w:r>
      <w:r w:rsidRPr="00FE54F2">
        <w:rPr>
          <w:rFonts w:ascii="Arial" w:hAnsi="Arial" w:cs="Arial"/>
          <w:snapToGrid w:val="0"/>
          <w:sz w:val="22"/>
          <w:szCs w:val="22"/>
        </w:rPr>
        <w:t>zdravotními pojišťovnami.</w:t>
      </w:r>
    </w:p>
    <w:p w14:paraId="0859744B" w14:textId="77777777" w:rsidR="000D2895" w:rsidRPr="00845BCD" w:rsidRDefault="003C092D" w:rsidP="009D2F0F">
      <w:pPr>
        <w:pStyle w:val="Odstavecseseznamem"/>
        <w:numPr>
          <w:ilvl w:val="0"/>
          <w:numId w:val="4"/>
        </w:numPr>
        <w:tabs>
          <w:tab w:val="clear" w:pos="360"/>
          <w:tab w:val="num" w:pos="426"/>
          <w:tab w:val="num" w:pos="567"/>
        </w:tabs>
        <w:spacing w:after="120"/>
        <w:ind w:left="425" w:hanging="426"/>
        <w:contextualSpacing w:val="0"/>
        <w:jc w:val="both"/>
        <w:rPr>
          <w:rFonts w:ascii="Arial" w:hAnsi="Arial" w:cs="Arial"/>
          <w:lang w:eastAsia="cs-CZ"/>
        </w:rPr>
      </w:pPr>
      <w:r w:rsidRPr="00FE54F2">
        <w:rPr>
          <w:rFonts w:ascii="Arial" w:hAnsi="Arial" w:cs="Arial"/>
          <w:lang w:eastAsia="cs-CZ"/>
        </w:rPr>
        <w:t>Změna C</w:t>
      </w:r>
      <w:r w:rsidR="00D83DA9" w:rsidRPr="00FE54F2">
        <w:rPr>
          <w:rFonts w:ascii="Arial" w:hAnsi="Arial" w:cs="Arial"/>
          <w:lang w:eastAsia="cs-CZ"/>
        </w:rPr>
        <w:t>eny je podmíněna</w:t>
      </w:r>
      <w:r w:rsidR="00112602">
        <w:rPr>
          <w:rFonts w:ascii="Arial" w:hAnsi="Arial" w:cs="Arial"/>
          <w:lang w:eastAsia="cs-CZ"/>
        </w:rPr>
        <w:t xml:space="preserve"> </w:t>
      </w:r>
      <w:r w:rsidR="00112602" w:rsidRPr="00FE54F2">
        <w:rPr>
          <w:rFonts w:ascii="Arial" w:hAnsi="Arial" w:cs="Arial"/>
          <w:lang w:eastAsia="cs-CZ"/>
        </w:rPr>
        <w:t>výhradně</w:t>
      </w:r>
      <w:r w:rsidR="00D83DA9" w:rsidRPr="00FE54F2">
        <w:rPr>
          <w:rFonts w:ascii="Arial" w:hAnsi="Arial" w:cs="Arial"/>
          <w:lang w:eastAsia="cs-CZ"/>
        </w:rPr>
        <w:t xml:space="preserve"> změnou zákonné sazby DPH</w:t>
      </w:r>
      <w:r w:rsidR="00112602">
        <w:rPr>
          <w:rFonts w:ascii="Arial" w:hAnsi="Arial" w:cs="Arial"/>
          <w:lang w:eastAsia="cs-CZ"/>
        </w:rPr>
        <w:t xml:space="preserve"> či změnou relevantních ustanovení daňových předpisů</w:t>
      </w:r>
      <w:r w:rsidR="00D83DA9" w:rsidRPr="00FE54F2">
        <w:rPr>
          <w:rFonts w:ascii="Arial" w:hAnsi="Arial" w:cs="Arial"/>
          <w:lang w:eastAsia="cs-CZ"/>
        </w:rPr>
        <w:t>.</w:t>
      </w:r>
      <w:r w:rsidRPr="00FE54F2">
        <w:rPr>
          <w:rFonts w:ascii="Arial" w:hAnsi="Arial" w:cs="Arial"/>
        </w:rPr>
        <w:t xml:space="preserve"> </w:t>
      </w:r>
      <w:r w:rsidR="00112602">
        <w:rPr>
          <w:rFonts w:ascii="Arial" w:hAnsi="Arial" w:cs="Arial"/>
        </w:rPr>
        <w:t xml:space="preserve">Tato </w:t>
      </w:r>
      <w:r w:rsidRPr="00FE54F2">
        <w:rPr>
          <w:rFonts w:ascii="Arial" w:hAnsi="Arial" w:cs="Arial"/>
          <w:lang w:eastAsia="cs-CZ"/>
        </w:rPr>
        <w:t xml:space="preserve">Cena je </w:t>
      </w:r>
      <w:r w:rsidR="008D0574">
        <w:rPr>
          <w:rFonts w:ascii="Arial" w:hAnsi="Arial" w:cs="Arial"/>
          <w:lang w:eastAsia="cs-CZ"/>
        </w:rPr>
        <w:t>sjednána</w:t>
      </w:r>
      <w:r w:rsidR="008D0574" w:rsidRPr="00FE54F2">
        <w:rPr>
          <w:rFonts w:ascii="Arial" w:hAnsi="Arial" w:cs="Arial"/>
          <w:lang w:eastAsia="cs-CZ"/>
        </w:rPr>
        <w:t xml:space="preserve"> </w:t>
      </w:r>
      <w:r w:rsidR="008D0574">
        <w:rPr>
          <w:rFonts w:ascii="Arial" w:hAnsi="Arial" w:cs="Arial"/>
          <w:lang w:eastAsia="cs-CZ"/>
        </w:rPr>
        <w:t>jako</w:t>
      </w:r>
      <w:r w:rsidR="008D0574" w:rsidRPr="00FE54F2">
        <w:rPr>
          <w:rFonts w:ascii="Arial" w:hAnsi="Arial" w:cs="Arial"/>
          <w:lang w:eastAsia="cs-CZ"/>
        </w:rPr>
        <w:t xml:space="preserve"> </w:t>
      </w:r>
      <w:r w:rsidR="008D0574">
        <w:rPr>
          <w:rFonts w:ascii="Arial" w:hAnsi="Arial" w:cs="Arial"/>
          <w:lang w:eastAsia="cs-CZ"/>
        </w:rPr>
        <w:t xml:space="preserve">cena </w:t>
      </w:r>
      <w:r w:rsidRPr="00FE54F2">
        <w:rPr>
          <w:rFonts w:ascii="Arial" w:hAnsi="Arial" w:cs="Arial"/>
          <w:lang w:eastAsia="cs-CZ"/>
        </w:rPr>
        <w:t>nejvýše přípustná, se započtením veškerých nákladů, rizik a zisku Dopravce včetně vlivů inflačních či měnových.</w:t>
      </w:r>
    </w:p>
    <w:p w14:paraId="6ACF12EC" w14:textId="77777777" w:rsidR="000D2895" w:rsidRPr="00845BCD" w:rsidRDefault="00D83DA9" w:rsidP="009D2F0F">
      <w:pPr>
        <w:pStyle w:val="Odstavecseseznamem"/>
        <w:numPr>
          <w:ilvl w:val="0"/>
          <w:numId w:val="4"/>
        </w:numPr>
        <w:tabs>
          <w:tab w:val="clear" w:pos="360"/>
          <w:tab w:val="num" w:pos="426"/>
          <w:tab w:val="num" w:pos="567"/>
        </w:tabs>
        <w:spacing w:after="120"/>
        <w:ind w:left="425" w:hanging="426"/>
        <w:contextualSpacing w:val="0"/>
        <w:jc w:val="both"/>
        <w:rPr>
          <w:rFonts w:ascii="Arial" w:hAnsi="Arial" w:cs="Arial"/>
          <w:lang w:eastAsia="cs-CZ"/>
        </w:rPr>
      </w:pPr>
      <w:r w:rsidRPr="000D2895">
        <w:rPr>
          <w:rFonts w:ascii="Arial" w:hAnsi="Arial" w:cs="Arial"/>
          <w:lang w:eastAsia="cs-CZ"/>
        </w:rPr>
        <w:t>Smluvní strany podpisem této smlouvy po</w:t>
      </w:r>
      <w:r w:rsidR="003F36C9" w:rsidRPr="000D2895">
        <w:rPr>
          <w:rFonts w:ascii="Arial" w:hAnsi="Arial" w:cs="Arial"/>
          <w:lang w:eastAsia="cs-CZ"/>
        </w:rPr>
        <w:t>tvrzují, že C</w:t>
      </w:r>
      <w:r w:rsidRPr="000D2895">
        <w:rPr>
          <w:rFonts w:ascii="Arial" w:hAnsi="Arial" w:cs="Arial"/>
          <w:lang w:eastAsia="cs-CZ"/>
        </w:rPr>
        <w:t>ena</w:t>
      </w:r>
      <w:r w:rsidR="003F36C9" w:rsidRPr="000D2895">
        <w:rPr>
          <w:rFonts w:ascii="Arial" w:hAnsi="Arial" w:cs="Arial"/>
          <w:lang w:eastAsia="cs-CZ"/>
        </w:rPr>
        <w:t xml:space="preserve"> </w:t>
      </w:r>
      <w:r w:rsidRPr="000D2895">
        <w:rPr>
          <w:rFonts w:ascii="Arial" w:hAnsi="Arial" w:cs="Arial"/>
          <w:lang w:eastAsia="cs-CZ"/>
        </w:rPr>
        <w:t xml:space="preserve">zcela odpovídá nabídce </w:t>
      </w:r>
      <w:r w:rsidR="00E71A02" w:rsidRPr="000D2895">
        <w:rPr>
          <w:rFonts w:ascii="Arial" w:hAnsi="Arial" w:cs="Arial"/>
          <w:lang w:eastAsia="cs-CZ"/>
        </w:rPr>
        <w:t>Dopravce</w:t>
      </w:r>
      <w:r w:rsidRPr="000D2895">
        <w:rPr>
          <w:rFonts w:ascii="Arial" w:hAnsi="Arial" w:cs="Arial"/>
          <w:lang w:eastAsia="cs-CZ"/>
        </w:rPr>
        <w:t xml:space="preserve"> předložené v zadávacím řízení, ve kterém byla jeho nabídka vybrána jako nejvhodnější</w:t>
      </w:r>
      <w:r w:rsidR="003F36C9" w:rsidRPr="000D2895">
        <w:rPr>
          <w:rFonts w:ascii="Arial" w:hAnsi="Arial" w:cs="Arial"/>
          <w:lang w:eastAsia="cs-CZ"/>
        </w:rPr>
        <w:t>. V případě rozporu mezi touto s</w:t>
      </w:r>
      <w:r w:rsidRPr="000D2895">
        <w:rPr>
          <w:rFonts w:ascii="Arial" w:hAnsi="Arial" w:cs="Arial"/>
          <w:lang w:eastAsia="cs-CZ"/>
        </w:rPr>
        <w:t xml:space="preserve">mlouvou a nabídkou </w:t>
      </w:r>
      <w:r w:rsidR="00E71A02" w:rsidRPr="000D2895">
        <w:rPr>
          <w:rFonts w:ascii="Arial" w:hAnsi="Arial" w:cs="Arial"/>
          <w:lang w:eastAsia="cs-CZ"/>
        </w:rPr>
        <w:t>Dopravce</w:t>
      </w:r>
      <w:r w:rsidRPr="000D2895">
        <w:rPr>
          <w:rFonts w:ascii="Arial" w:hAnsi="Arial" w:cs="Arial"/>
          <w:lang w:eastAsia="cs-CZ"/>
        </w:rPr>
        <w:t xml:space="preserve"> uhradí </w:t>
      </w:r>
      <w:r w:rsidR="00E71A02" w:rsidRPr="000D2895">
        <w:rPr>
          <w:rFonts w:ascii="Arial" w:hAnsi="Arial" w:cs="Arial"/>
          <w:lang w:eastAsia="cs-CZ"/>
        </w:rPr>
        <w:t>Odesílatel</w:t>
      </w:r>
      <w:r w:rsidRPr="000D2895">
        <w:rPr>
          <w:rFonts w:ascii="Arial" w:hAnsi="Arial" w:cs="Arial"/>
          <w:lang w:eastAsia="cs-CZ"/>
        </w:rPr>
        <w:t xml:space="preserve"> cenu pro</w:t>
      </w:r>
      <w:r w:rsidR="00F03F2E" w:rsidRPr="000D2895">
        <w:rPr>
          <w:rFonts w:ascii="Arial" w:hAnsi="Arial" w:cs="Arial"/>
          <w:lang w:eastAsia="cs-CZ"/>
        </w:rPr>
        <w:t xml:space="preserve"> něj</w:t>
      </w:r>
      <w:r w:rsidRPr="000D2895">
        <w:rPr>
          <w:rFonts w:ascii="Arial" w:hAnsi="Arial" w:cs="Arial"/>
          <w:lang w:eastAsia="cs-CZ"/>
        </w:rPr>
        <w:t xml:space="preserve"> výhodnější.</w:t>
      </w:r>
      <w:r w:rsidR="008D0574">
        <w:rPr>
          <w:rFonts w:ascii="Arial" w:hAnsi="Arial" w:cs="Arial"/>
          <w:lang w:eastAsia="cs-CZ"/>
        </w:rPr>
        <w:t xml:space="preserve"> Nedílné součásti této smlouvy tvoří jednak zadávací podmínky (příloha č. 1), jednak nabídka Dopravce předložená v zadávacím řízení (příloha č. 2).</w:t>
      </w:r>
    </w:p>
    <w:p w14:paraId="2515D1FC" w14:textId="77777777" w:rsidR="000D2895" w:rsidRPr="009D2F0F" w:rsidRDefault="00B467AC" w:rsidP="009D2F0F">
      <w:pPr>
        <w:pStyle w:val="Odstavecseseznamem"/>
        <w:numPr>
          <w:ilvl w:val="0"/>
          <w:numId w:val="4"/>
        </w:numPr>
        <w:tabs>
          <w:tab w:val="clear" w:pos="360"/>
          <w:tab w:val="num" w:pos="426"/>
          <w:tab w:val="num" w:pos="567"/>
        </w:tabs>
        <w:spacing w:after="120"/>
        <w:ind w:left="425" w:hanging="426"/>
        <w:contextualSpacing w:val="0"/>
        <w:jc w:val="both"/>
        <w:rPr>
          <w:rFonts w:ascii="Arial" w:hAnsi="Arial" w:cs="Arial"/>
        </w:rPr>
      </w:pPr>
      <w:r w:rsidRPr="000D2895">
        <w:rPr>
          <w:rFonts w:ascii="Arial" w:hAnsi="Arial" w:cs="Arial"/>
          <w:lang w:eastAsia="cs-CZ"/>
        </w:rPr>
        <w:t xml:space="preserve">Cena za </w:t>
      </w:r>
      <w:r w:rsidR="008D0574">
        <w:rPr>
          <w:rFonts w:ascii="Arial" w:hAnsi="Arial" w:cs="Arial"/>
          <w:lang w:eastAsia="cs-CZ"/>
        </w:rPr>
        <w:t xml:space="preserve">veškeré </w:t>
      </w:r>
      <w:r w:rsidR="003C092D" w:rsidRPr="000D2895">
        <w:rPr>
          <w:rFonts w:ascii="Arial" w:hAnsi="Arial" w:cs="Arial"/>
          <w:lang w:eastAsia="cs-CZ"/>
        </w:rPr>
        <w:t xml:space="preserve">služby </w:t>
      </w:r>
      <w:r w:rsidR="00C233D6" w:rsidRPr="000D2895">
        <w:rPr>
          <w:rFonts w:ascii="Arial" w:hAnsi="Arial" w:cs="Arial"/>
          <w:lang w:eastAsia="cs-CZ"/>
        </w:rPr>
        <w:t xml:space="preserve">bude účtována </w:t>
      </w:r>
      <w:r w:rsidRPr="000D2895">
        <w:rPr>
          <w:rFonts w:ascii="Arial" w:hAnsi="Arial" w:cs="Arial"/>
          <w:lang w:eastAsia="cs-CZ"/>
        </w:rPr>
        <w:t xml:space="preserve">měsíčně na základě faktury vystavené Dopravcem vždy po skončení příslušného kalendářního měsíce, souhrnně za všechny přepravy, uskutečněné </w:t>
      </w:r>
      <w:r w:rsidR="00C233D6" w:rsidRPr="000D2895">
        <w:rPr>
          <w:rFonts w:ascii="Arial" w:hAnsi="Arial" w:cs="Arial"/>
          <w:lang w:eastAsia="cs-CZ"/>
        </w:rPr>
        <w:t>v </w:t>
      </w:r>
      <w:r w:rsidR="009D2F0F">
        <w:rPr>
          <w:rFonts w:ascii="Arial" w:hAnsi="Arial" w:cs="Arial"/>
          <w:lang w:eastAsia="cs-CZ"/>
        </w:rPr>
        <w:t>uplynulém</w:t>
      </w:r>
      <w:r w:rsidR="009D2F0F" w:rsidRPr="000D2895">
        <w:rPr>
          <w:rFonts w:ascii="Arial" w:hAnsi="Arial" w:cs="Arial"/>
          <w:lang w:eastAsia="cs-CZ"/>
        </w:rPr>
        <w:t xml:space="preserve"> </w:t>
      </w:r>
      <w:r w:rsidR="00C233D6" w:rsidRPr="000D2895">
        <w:rPr>
          <w:rFonts w:ascii="Arial" w:hAnsi="Arial" w:cs="Arial"/>
          <w:lang w:eastAsia="cs-CZ"/>
        </w:rPr>
        <w:t xml:space="preserve">měsíci. Součástí každé faktury je i doklad o provedení jednotlivých přeprav, jehož správnost </w:t>
      </w:r>
      <w:r w:rsidR="003C092D" w:rsidRPr="000D2895">
        <w:rPr>
          <w:rFonts w:ascii="Arial" w:hAnsi="Arial" w:cs="Arial"/>
          <w:lang w:eastAsia="cs-CZ"/>
        </w:rPr>
        <w:t xml:space="preserve">musí být vždy </w:t>
      </w:r>
      <w:r w:rsidR="00C233D6" w:rsidRPr="000D2895">
        <w:rPr>
          <w:rFonts w:ascii="Arial" w:hAnsi="Arial" w:cs="Arial"/>
          <w:lang w:eastAsia="cs-CZ"/>
        </w:rPr>
        <w:t>potvrzena Odesílatelem</w:t>
      </w:r>
      <w:r w:rsidR="003C092D" w:rsidRPr="000D2895">
        <w:rPr>
          <w:rFonts w:ascii="Arial" w:hAnsi="Arial" w:cs="Arial"/>
          <w:lang w:eastAsia="cs-CZ"/>
        </w:rPr>
        <w:t>.</w:t>
      </w:r>
    </w:p>
    <w:p w14:paraId="512579E7" w14:textId="77777777" w:rsidR="000D2895" w:rsidRPr="009D2F0F" w:rsidRDefault="003F36C9" w:rsidP="009D2F0F">
      <w:pPr>
        <w:pStyle w:val="Zkladntext"/>
        <w:numPr>
          <w:ilvl w:val="0"/>
          <w:numId w:val="4"/>
        </w:numPr>
        <w:tabs>
          <w:tab w:val="clear" w:pos="360"/>
          <w:tab w:val="num" w:pos="426"/>
          <w:tab w:val="num" w:pos="567"/>
        </w:tabs>
        <w:spacing w:before="0" w:after="120" w:line="276" w:lineRule="auto"/>
        <w:ind w:left="425" w:hanging="426"/>
        <w:jc w:val="both"/>
        <w:rPr>
          <w:rFonts w:ascii="Arial" w:hAnsi="Arial" w:cs="Arial"/>
          <w:sz w:val="22"/>
          <w:szCs w:val="22"/>
        </w:rPr>
      </w:pPr>
      <w:r w:rsidRPr="00FE54F2">
        <w:rPr>
          <w:rFonts w:ascii="Arial" w:hAnsi="Arial" w:cs="Arial"/>
          <w:color w:val="auto"/>
          <w:sz w:val="22"/>
          <w:szCs w:val="22"/>
        </w:rPr>
        <w:lastRenderedPageBreak/>
        <w:t>Úhrada C</w:t>
      </w:r>
      <w:r w:rsidR="00C37BA7" w:rsidRPr="00FE54F2">
        <w:rPr>
          <w:rFonts w:ascii="Arial" w:hAnsi="Arial" w:cs="Arial"/>
          <w:color w:val="auto"/>
          <w:sz w:val="22"/>
          <w:szCs w:val="22"/>
        </w:rPr>
        <w:t>eny bude realizována v</w:t>
      </w:r>
      <w:r w:rsidR="003A51BC" w:rsidRPr="00FE54F2">
        <w:rPr>
          <w:rFonts w:ascii="Arial" w:hAnsi="Arial" w:cs="Arial"/>
          <w:color w:val="auto"/>
          <w:sz w:val="22"/>
          <w:szCs w:val="22"/>
        </w:rPr>
        <w:t> </w:t>
      </w:r>
      <w:r w:rsidR="00C37BA7" w:rsidRPr="00FE54F2">
        <w:rPr>
          <w:rFonts w:ascii="Arial" w:hAnsi="Arial" w:cs="Arial"/>
          <w:color w:val="auto"/>
          <w:sz w:val="22"/>
          <w:szCs w:val="22"/>
        </w:rPr>
        <w:t xml:space="preserve">české měně vždy bezhotovostním převodem na bankovní účet </w:t>
      </w:r>
      <w:r w:rsidR="00E71A02" w:rsidRPr="00FE54F2">
        <w:rPr>
          <w:rFonts w:ascii="Arial" w:hAnsi="Arial" w:cs="Arial"/>
          <w:color w:val="auto"/>
          <w:sz w:val="22"/>
          <w:szCs w:val="22"/>
        </w:rPr>
        <w:t>Dopravce</w:t>
      </w:r>
      <w:r w:rsidR="008D0574">
        <w:rPr>
          <w:rFonts w:ascii="Arial" w:hAnsi="Arial" w:cs="Arial"/>
          <w:color w:val="auto"/>
          <w:sz w:val="22"/>
          <w:szCs w:val="22"/>
        </w:rPr>
        <w:t xml:space="preserve"> </w:t>
      </w:r>
      <w:r w:rsidR="00C37BA7" w:rsidRPr="00FE54F2">
        <w:rPr>
          <w:rFonts w:ascii="Arial" w:hAnsi="Arial" w:cs="Arial"/>
          <w:color w:val="auto"/>
          <w:sz w:val="22"/>
          <w:szCs w:val="22"/>
        </w:rPr>
        <w:t xml:space="preserve">uvedený v záhlaví této smlouvy spolu s uvedením čísla hrazené faktury. </w:t>
      </w:r>
    </w:p>
    <w:p w14:paraId="25C26617" w14:textId="77777777" w:rsidR="005F73F9" w:rsidRPr="009D2F0F" w:rsidRDefault="00605E1F" w:rsidP="009D2F0F">
      <w:pPr>
        <w:numPr>
          <w:ilvl w:val="0"/>
          <w:numId w:val="4"/>
        </w:numPr>
        <w:tabs>
          <w:tab w:val="clear" w:pos="360"/>
          <w:tab w:val="num" w:pos="426"/>
          <w:tab w:val="num" w:pos="567"/>
        </w:tabs>
        <w:spacing w:after="120" w:line="276" w:lineRule="auto"/>
        <w:ind w:left="425" w:hanging="426"/>
        <w:jc w:val="both"/>
        <w:rPr>
          <w:rFonts w:ascii="Arial" w:hAnsi="Arial" w:cs="Arial"/>
          <w:sz w:val="22"/>
          <w:szCs w:val="22"/>
        </w:rPr>
      </w:pPr>
      <w:r w:rsidRPr="00FE54F2">
        <w:rPr>
          <w:rFonts w:ascii="Arial" w:hAnsi="Arial" w:cs="Arial"/>
          <w:sz w:val="22"/>
          <w:szCs w:val="22"/>
        </w:rPr>
        <w:t xml:space="preserve">Splatnost faktury je </w:t>
      </w:r>
      <w:r w:rsidR="00F2628C">
        <w:rPr>
          <w:rFonts w:ascii="Arial" w:hAnsi="Arial" w:cs="Arial"/>
          <w:sz w:val="22"/>
          <w:szCs w:val="22"/>
        </w:rPr>
        <w:t>šedesát (</w:t>
      </w:r>
      <w:r w:rsidR="007B66DE" w:rsidRPr="00FE54F2">
        <w:rPr>
          <w:rFonts w:ascii="Arial" w:hAnsi="Arial" w:cs="Arial"/>
          <w:sz w:val="22"/>
          <w:szCs w:val="22"/>
        </w:rPr>
        <w:t>6</w:t>
      </w:r>
      <w:r w:rsidR="007D2635" w:rsidRPr="00FE54F2">
        <w:rPr>
          <w:rFonts w:ascii="Arial" w:hAnsi="Arial" w:cs="Arial"/>
          <w:sz w:val="22"/>
          <w:szCs w:val="22"/>
        </w:rPr>
        <w:t>0</w:t>
      </w:r>
      <w:r w:rsidR="00F2628C">
        <w:rPr>
          <w:rFonts w:ascii="Arial" w:hAnsi="Arial" w:cs="Arial"/>
          <w:sz w:val="22"/>
          <w:szCs w:val="22"/>
        </w:rPr>
        <w:t>)</w:t>
      </w:r>
      <w:r w:rsidRPr="00FE54F2">
        <w:rPr>
          <w:rFonts w:ascii="Arial" w:hAnsi="Arial" w:cs="Arial"/>
          <w:sz w:val="22"/>
          <w:szCs w:val="22"/>
        </w:rPr>
        <w:t xml:space="preserve"> dnů</w:t>
      </w:r>
      <w:r w:rsidR="00271231" w:rsidRPr="00FE54F2">
        <w:rPr>
          <w:rFonts w:ascii="Arial" w:hAnsi="Arial" w:cs="Arial"/>
          <w:sz w:val="22"/>
          <w:szCs w:val="22"/>
        </w:rPr>
        <w:t xml:space="preserve"> ode dne </w:t>
      </w:r>
      <w:r w:rsidR="00F2628C">
        <w:rPr>
          <w:rFonts w:ascii="Arial" w:hAnsi="Arial" w:cs="Arial"/>
          <w:sz w:val="22"/>
          <w:szCs w:val="22"/>
        </w:rPr>
        <w:t>jejího doručení Odesílateli</w:t>
      </w:r>
      <w:r w:rsidRPr="00FE54F2">
        <w:rPr>
          <w:rFonts w:ascii="Arial" w:hAnsi="Arial" w:cs="Arial"/>
          <w:sz w:val="22"/>
          <w:szCs w:val="22"/>
        </w:rPr>
        <w:t xml:space="preserve">. </w:t>
      </w:r>
      <w:r w:rsidR="00271231" w:rsidRPr="00FE54F2">
        <w:rPr>
          <w:rFonts w:ascii="Arial" w:hAnsi="Arial" w:cs="Arial"/>
          <w:snapToGrid w:val="0"/>
          <w:sz w:val="22"/>
          <w:szCs w:val="22"/>
        </w:rPr>
        <w:t>Faktura musí splňovat veškeré náležitosti daňového dokladu dané obecně závaznými právními předpisy. V</w:t>
      </w:r>
      <w:r w:rsidR="00F2628C">
        <w:rPr>
          <w:rFonts w:ascii="Arial" w:hAnsi="Arial" w:cs="Arial"/>
          <w:snapToGrid w:val="0"/>
          <w:sz w:val="22"/>
          <w:szCs w:val="22"/>
        </w:rPr>
        <w:t> </w:t>
      </w:r>
      <w:r w:rsidR="00271231" w:rsidRPr="00FE54F2">
        <w:rPr>
          <w:rFonts w:ascii="Arial" w:hAnsi="Arial" w:cs="Arial"/>
          <w:snapToGrid w:val="0"/>
          <w:sz w:val="22"/>
          <w:szCs w:val="22"/>
        </w:rPr>
        <w:t>případě, že faktura nebude splňovat vešk</w:t>
      </w:r>
      <w:r w:rsidR="003F36C9" w:rsidRPr="00FE54F2">
        <w:rPr>
          <w:rFonts w:ascii="Arial" w:hAnsi="Arial" w:cs="Arial"/>
          <w:snapToGrid w:val="0"/>
          <w:sz w:val="22"/>
          <w:szCs w:val="22"/>
        </w:rPr>
        <w:t xml:space="preserve">eré předepsané náležitosti, je </w:t>
      </w:r>
      <w:r w:rsidR="00E71A02" w:rsidRPr="00FE54F2">
        <w:rPr>
          <w:rFonts w:ascii="Arial" w:hAnsi="Arial" w:cs="Arial"/>
          <w:snapToGrid w:val="0"/>
          <w:sz w:val="22"/>
          <w:szCs w:val="22"/>
        </w:rPr>
        <w:t>Odesílatel</w:t>
      </w:r>
      <w:r w:rsidR="00271231" w:rsidRPr="00FE54F2">
        <w:rPr>
          <w:rFonts w:ascii="Arial" w:hAnsi="Arial" w:cs="Arial"/>
          <w:snapToGrid w:val="0"/>
          <w:sz w:val="22"/>
          <w:szCs w:val="22"/>
        </w:rPr>
        <w:t xml:space="preserve"> oprávněn zaslat ji </w:t>
      </w:r>
      <w:r w:rsidR="00E71A02" w:rsidRPr="00FE54F2">
        <w:rPr>
          <w:rFonts w:ascii="Arial" w:hAnsi="Arial" w:cs="Arial"/>
          <w:snapToGrid w:val="0"/>
          <w:sz w:val="22"/>
          <w:szCs w:val="22"/>
        </w:rPr>
        <w:t>Dopravc</w:t>
      </w:r>
      <w:r w:rsidR="00724EFD" w:rsidRPr="00FE54F2">
        <w:rPr>
          <w:rFonts w:ascii="Arial" w:hAnsi="Arial" w:cs="Arial"/>
          <w:snapToGrid w:val="0"/>
          <w:sz w:val="22"/>
          <w:szCs w:val="22"/>
        </w:rPr>
        <w:t>i</w:t>
      </w:r>
      <w:r w:rsidR="00271231" w:rsidRPr="00FE54F2">
        <w:rPr>
          <w:rFonts w:ascii="Arial" w:hAnsi="Arial" w:cs="Arial"/>
          <w:snapToGrid w:val="0"/>
          <w:sz w:val="22"/>
          <w:szCs w:val="22"/>
        </w:rPr>
        <w:t xml:space="preserve"> zpět s tím, že </w:t>
      </w:r>
      <w:r w:rsidR="00E71A02" w:rsidRPr="00FE54F2">
        <w:rPr>
          <w:rFonts w:ascii="Arial" w:hAnsi="Arial" w:cs="Arial"/>
          <w:snapToGrid w:val="0"/>
          <w:sz w:val="22"/>
          <w:szCs w:val="22"/>
        </w:rPr>
        <w:t>Dopravce</w:t>
      </w:r>
      <w:r w:rsidR="00271231" w:rsidRPr="00FE54F2">
        <w:rPr>
          <w:rFonts w:ascii="Arial" w:hAnsi="Arial" w:cs="Arial"/>
          <w:snapToGrid w:val="0"/>
          <w:sz w:val="22"/>
          <w:szCs w:val="22"/>
        </w:rPr>
        <w:t xml:space="preserve"> je povinen vystavit fakturu novou, obsahující veškeré náležitosti. </w:t>
      </w:r>
      <w:r w:rsidR="00F2628C">
        <w:rPr>
          <w:rFonts w:ascii="Arial" w:hAnsi="Arial" w:cs="Arial"/>
          <w:snapToGrid w:val="0"/>
          <w:sz w:val="22"/>
          <w:szCs w:val="22"/>
        </w:rPr>
        <w:t xml:space="preserve">V takových případech výše uvedená lhůta počíná běžet od počátku, a to ode dne doručení nově </w:t>
      </w:r>
      <w:r w:rsidR="00271231" w:rsidRPr="00FE54F2">
        <w:rPr>
          <w:rFonts w:ascii="Arial" w:hAnsi="Arial" w:cs="Arial"/>
          <w:snapToGrid w:val="0"/>
          <w:sz w:val="22"/>
          <w:szCs w:val="22"/>
        </w:rPr>
        <w:t>vystaven</w:t>
      </w:r>
      <w:r w:rsidR="00F2628C">
        <w:rPr>
          <w:rFonts w:ascii="Arial" w:hAnsi="Arial" w:cs="Arial"/>
          <w:snapToGrid w:val="0"/>
          <w:sz w:val="22"/>
          <w:szCs w:val="22"/>
        </w:rPr>
        <w:t>ého řádného daňového</w:t>
      </w:r>
      <w:r w:rsidR="00271231" w:rsidRPr="00FE54F2">
        <w:rPr>
          <w:rFonts w:ascii="Arial" w:hAnsi="Arial" w:cs="Arial"/>
          <w:snapToGrid w:val="0"/>
          <w:sz w:val="22"/>
          <w:szCs w:val="22"/>
        </w:rPr>
        <w:t xml:space="preserve"> dokladu. Povinnost zaplatit je splněna dnem odepsání příslušné částky z bankovního účtu </w:t>
      </w:r>
      <w:r w:rsidR="00E71A02" w:rsidRPr="00FE54F2">
        <w:rPr>
          <w:rFonts w:ascii="Arial" w:hAnsi="Arial" w:cs="Arial"/>
          <w:snapToGrid w:val="0"/>
          <w:sz w:val="22"/>
          <w:szCs w:val="22"/>
        </w:rPr>
        <w:t>Odesílatel</w:t>
      </w:r>
      <w:r w:rsidR="00271231" w:rsidRPr="00FE54F2">
        <w:rPr>
          <w:rFonts w:ascii="Arial" w:hAnsi="Arial" w:cs="Arial"/>
          <w:snapToGrid w:val="0"/>
          <w:sz w:val="22"/>
          <w:szCs w:val="22"/>
        </w:rPr>
        <w:t>e.</w:t>
      </w:r>
    </w:p>
    <w:p w14:paraId="2DD34BA9" w14:textId="77777777" w:rsidR="00845BCD" w:rsidRPr="00FE54F2" w:rsidRDefault="00845BCD" w:rsidP="009D2F0F">
      <w:pPr>
        <w:tabs>
          <w:tab w:val="num" w:pos="567"/>
        </w:tabs>
        <w:spacing w:after="120" w:line="276" w:lineRule="auto"/>
        <w:ind w:left="425"/>
        <w:jc w:val="both"/>
        <w:rPr>
          <w:rFonts w:ascii="Arial" w:hAnsi="Arial" w:cs="Arial"/>
          <w:sz w:val="22"/>
          <w:szCs w:val="22"/>
        </w:rPr>
      </w:pPr>
    </w:p>
    <w:p w14:paraId="1E0A5AED" w14:textId="77777777" w:rsidR="00260A68" w:rsidRPr="00FE54F2" w:rsidRDefault="00260A68" w:rsidP="005D64F7">
      <w:pPr>
        <w:pStyle w:val="Zkladntext"/>
        <w:numPr>
          <w:ilvl w:val="0"/>
          <w:numId w:val="20"/>
        </w:numPr>
        <w:spacing w:before="0" w:line="276" w:lineRule="auto"/>
        <w:ind w:left="426" w:hanging="426"/>
        <w:jc w:val="center"/>
        <w:rPr>
          <w:rFonts w:ascii="Arial" w:hAnsi="Arial" w:cs="Arial"/>
          <w:b/>
          <w:color w:val="auto"/>
          <w:sz w:val="22"/>
          <w:szCs w:val="22"/>
        </w:rPr>
      </w:pPr>
      <w:r w:rsidRPr="00FE54F2">
        <w:rPr>
          <w:rFonts w:ascii="Arial" w:hAnsi="Arial" w:cs="Arial"/>
          <w:b/>
          <w:color w:val="auto"/>
          <w:sz w:val="22"/>
          <w:szCs w:val="22"/>
        </w:rPr>
        <w:t xml:space="preserve"> </w:t>
      </w:r>
    </w:p>
    <w:p w14:paraId="0E4F0959" w14:textId="77777777" w:rsidR="00605E1F" w:rsidRDefault="00260A68" w:rsidP="005D64F7">
      <w:pPr>
        <w:pStyle w:val="Zkladntext"/>
        <w:spacing w:before="0" w:line="276" w:lineRule="auto"/>
        <w:ind w:left="426" w:hanging="426"/>
        <w:jc w:val="center"/>
        <w:rPr>
          <w:rFonts w:ascii="Arial" w:hAnsi="Arial" w:cs="Arial"/>
          <w:b/>
          <w:color w:val="auto"/>
          <w:sz w:val="22"/>
          <w:szCs w:val="22"/>
        </w:rPr>
      </w:pPr>
      <w:r w:rsidRPr="00FE54F2">
        <w:rPr>
          <w:rFonts w:ascii="Arial" w:hAnsi="Arial" w:cs="Arial"/>
          <w:b/>
          <w:color w:val="auto"/>
          <w:sz w:val="22"/>
          <w:szCs w:val="22"/>
        </w:rPr>
        <w:t>Práva a povinnosti smluvních stran</w:t>
      </w:r>
    </w:p>
    <w:p w14:paraId="0926473E" w14:textId="77777777" w:rsidR="00260A68" w:rsidRPr="00FE54F2" w:rsidRDefault="00260A68" w:rsidP="009D2F0F">
      <w:pPr>
        <w:pStyle w:val="Zkladntext"/>
        <w:numPr>
          <w:ilvl w:val="0"/>
          <w:numId w:val="30"/>
        </w:numPr>
        <w:spacing w:before="0" w:after="120" w:line="276" w:lineRule="auto"/>
        <w:ind w:left="426" w:hanging="426"/>
        <w:jc w:val="both"/>
        <w:rPr>
          <w:rFonts w:ascii="Arial" w:hAnsi="Arial" w:cs="Arial"/>
          <w:color w:val="auto"/>
          <w:sz w:val="22"/>
          <w:szCs w:val="22"/>
        </w:rPr>
      </w:pPr>
      <w:r w:rsidRPr="00FE54F2">
        <w:rPr>
          <w:rFonts w:ascii="Arial" w:hAnsi="Arial" w:cs="Arial"/>
          <w:color w:val="auto"/>
          <w:sz w:val="22"/>
          <w:szCs w:val="22"/>
        </w:rPr>
        <w:t xml:space="preserve">Odesílatel se zavazuje: </w:t>
      </w:r>
    </w:p>
    <w:p w14:paraId="1C87D9EF" w14:textId="77777777" w:rsidR="00260A68" w:rsidRPr="00FB16CD" w:rsidRDefault="00260A68" w:rsidP="009D2F0F">
      <w:pPr>
        <w:pStyle w:val="Zkladntext"/>
        <w:numPr>
          <w:ilvl w:val="0"/>
          <w:numId w:val="39"/>
        </w:numPr>
        <w:spacing w:before="0" w:line="276" w:lineRule="auto"/>
        <w:jc w:val="both"/>
        <w:rPr>
          <w:rFonts w:ascii="Arial" w:hAnsi="Arial" w:cs="Arial"/>
          <w:color w:val="auto"/>
          <w:sz w:val="22"/>
          <w:szCs w:val="22"/>
        </w:rPr>
      </w:pPr>
      <w:r w:rsidRPr="00FE54F2">
        <w:rPr>
          <w:rFonts w:ascii="Arial" w:hAnsi="Arial" w:cs="Arial"/>
          <w:color w:val="auto"/>
          <w:sz w:val="22"/>
          <w:szCs w:val="22"/>
        </w:rPr>
        <w:t>oznamovat Dopravci jednotlivé požadavky na přepravu formou</w:t>
      </w:r>
      <w:r w:rsidR="00744977">
        <w:rPr>
          <w:rFonts w:ascii="Arial" w:hAnsi="Arial" w:cs="Arial"/>
          <w:color w:val="auto"/>
          <w:sz w:val="22"/>
          <w:szCs w:val="22"/>
        </w:rPr>
        <w:t xml:space="preserve"> žádanek v</w:t>
      </w:r>
      <w:r w:rsidR="00DF01C0">
        <w:rPr>
          <w:rFonts w:ascii="Arial" w:hAnsi="Arial" w:cs="Arial"/>
          <w:color w:val="auto"/>
          <w:sz w:val="22"/>
          <w:szCs w:val="22"/>
        </w:rPr>
        <w:t> </w:t>
      </w:r>
      <w:r w:rsidR="00744977">
        <w:rPr>
          <w:rFonts w:ascii="Arial" w:hAnsi="Arial" w:cs="Arial"/>
          <w:color w:val="auto"/>
          <w:sz w:val="22"/>
          <w:szCs w:val="22"/>
        </w:rPr>
        <w:t>NIS</w:t>
      </w:r>
      <w:r w:rsidR="00DF01C0">
        <w:rPr>
          <w:rFonts w:ascii="Arial" w:hAnsi="Arial" w:cs="Arial"/>
          <w:color w:val="auto"/>
          <w:sz w:val="22"/>
          <w:szCs w:val="22"/>
        </w:rPr>
        <w:t>,</w:t>
      </w:r>
      <w:r w:rsidRPr="00FE54F2">
        <w:rPr>
          <w:rFonts w:ascii="Arial" w:hAnsi="Arial" w:cs="Arial"/>
          <w:color w:val="auto"/>
          <w:sz w:val="22"/>
          <w:szCs w:val="22"/>
        </w:rPr>
        <w:t xml:space="preserve"> telefonických, či e-mailových objednávek; náležitostí objednávky je sdělení přesného určení přepravované věci</w:t>
      </w:r>
      <w:r w:rsidR="009F5A7A">
        <w:rPr>
          <w:rFonts w:ascii="Arial" w:hAnsi="Arial" w:cs="Arial"/>
          <w:color w:val="auto"/>
          <w:sz w:val="22"/>
          <w:szCs w:val="22"/>
        </w:rPr>
        <w:t xml:space="preserve"> či osoby</w:t>
      </w:r>
      <w:r w:rsidRPr="00FE54F2">
        <w:rPr>
          <w:rFonts w:ascii="Arial" w:hAnsi="Arial" w:cs="Arial"/>
          <w:color w:val="auto"/>
          <w:sz w:val="22"/>
          <w:szCs w:val="22"/>
        </w:rPr>
        <w:t>, upozornění na zvláštnosti</w:t>
      </w:r>
      <w:r w:rsidR="009F5A7A">
        <w:rPr>
          <w:rFonts w:ascii="Arial" w:hAnsi="Arial" w:cs="Arial"/>
          <w:color w:val="auto"/>
          <w:sz w:val="22"/>
          <w:szCs w:val="22"/>
        </w:rPr>
        <w:t xml:space="preserve"> přepravované věci či osoby</w:t>
      </w:r>
      <w:r w:rsidR="009C22FC">
        <w:rPr>
          <w:rFonts w:ascii="Arial" w:hAnsi="Arial" w:cs="Arial"/>
          <w:color w:val="auto"/>
          <w:sz w:val="22"/>
          <w:szCs w:val="22"/>
        </w:rPr>
        <w:t xml:space="preserve"> </w:t>
      </w:r>
      <w:r w:rsidR="009C22FC" w:rsidRPr="00FB16CD">
        <w:rPr>
          <w:rFonts w:ascii="Arial" w:hAnsi="Arial" w:cs="Arial"/>
          <w:color w:val="auto"/>
          <w:sz w:val="22"/>
          <w:szCs w:val="22"/>
        </w:rPr>
        <w:t>včetně sdělení případného agresivního či jinak ohrožujícího chování přepravovaných osob</w:t>
      </w:r>
      <w:r w:rsidRPr="00FB16CD">
        <w:rPr>
          <w:rFonts w:ascii="Arial" w:hAnsi="Arial" w:cs="Arial"/>
          <w:color w:val="auto"/>
          <w:sz w:val="22"/>
          <w:szCs w:val="22"/>
        </w:rPr>
        <w:t>, přesné místo odeslání, určení příjemce a termín nakládky a vykládky</w:t>
      </w:r>
      <w:r w:rsidR="009D2F0F">
        <w:rPr>
          <w:rFonts w:ascii="Arial" w:hAnsi="Arial" w:cs="Arial"/>
          <w:color w:val="auto"/>
          <w:sz w:val="22"/>
          <w:szCs w:val="22"/>
        </w:rPr>
        <w:t>;</w:t>
      </w:r>
    </w:p>
    <w:p w14:paraId="22C07972" w14:textId="77777777" w:rsidR="00260A68" w:rsidRPr="00FB16CD" w:rsidRDefault="00260A68" w:rsidP="009D2F0F">
      <w:pPr>
        <w:pStyle w:val="Zkladntext"/>
        <w:numPr>
          <w:ilvl w:val="0"/>
          <w:numId w:val="39"/>
        </w:numPr>
        <w:spacing w:before="0" w:line="276" w:lineRule="auto"/>
        <w:jc w:val="both"/>
        <w:rPr>
          <w:rFonts w:ascii="Arial" w:hAnsi="Arial" w:cs="Arial"/>
          <w:color w:val="auto"/>
          <w:sz w:val="22"/>
          <w:szCs w:val="22"/>
        </w:rPr>
      </w:pPr>
      <w:r w:rsidRPr="00FB16CD">
        <w:rPr>
          <w:rFonts w:ascii="Arial" w:hAnsi="Arial" w:cs="Arial"/>
          <w:color w:val="auto"/>
          <w:sz w:val="22"/>
          <w:szCs w:val="22"/>
        </w:rPr>
        <w:t>zajistit bezpečné přepravní zabalení přepravovaných věcí</w:t>
      </w:r>
      <w:r w:rsidR="009D2F0F">
        <w:rPr>
          <w:rFonts w:ascii="Arial" w:hAnsi="Arial" w:cs="Arial"/>
          <w:color w:val="auto"/>
          <w:sz w:val="22"/>
          <w:szCs w:val="22"/>
        </w:rPr>
        <w:t>;</w:t>
      </w:r>
    </w:p>
    <w:p w14:paraId="4CFFD92A" w14:textId="77777777" w:rsidR="009D2F0F" w:rsidRPr="00FB16CD" w:rsidRDefault="00260A68" w:rsidP="009D2F0F">
      <w:pPr>
        <w:pStyle w:val="Zkladntext"/>
        <w:numPr>
          <w:ilvl w:val="0"/>
          <w:numId w:val="39"/>
        </w:numPr>
        <w:spacing w:before="0" w:line="276" w:lineRule="auto"/>
        <w:jc w:val="both"/>
        <w:rPr>
          <w:rFonts w:ascii="Arial" w:hAnsi="Arial" w:cs="Arial"/>
          <w:color w:val="auto"/>
          <w:sz w:val="22"/>
          <w:szCs w:val="22"/>
        </w:rPr>
      </w:pPr>
      <w:r w:rsidRPr="00FB16CD">
        <w:rPr>
          <w:rFonts w:ascii="Arial" w:hAnsi="Arial" w:cs="Arial"/>
          <w:color w:val="auto"/>
          <w:sz w:val="22"/>
          <w:szCs w:val="22"/>
        </w:rPr>
        <w:t>zajistit předání průvodní dokumentace Dopravci</w:t>
      </w:r>
      <w:r w:rsidR="009D2F0F">
        <w:rPr>
          <w:rFonts w:ascii="Arial" w:hAnsi="Arial" w:cs="Arial"/>
          <w:color w:val="auto"/>
          <w:sz w:val="22"/>
          <w:szCs w:val="22"/>
        </w:rPr>
        <w:t>;</w:t>
      </w:r>
    </w:p>
    <w:p w14:paraId="0E3AF66E" w14:textId="77777777" w:rsidR="00394834" w:rsidRPr="00845BCD" w:rsidRDefault="009C22FC" w:rsidP="009D2F0F">
      <w:pPr>
        <w:pStyle w:val="Zkladntext"/>
        <w:numPr>
          <w:ilvl w:val="0"/>
          <w:numId w:val="39"/>
        </w:numPr>
        <w:spacing w:before="0" w:after="120" w:line="276" w:lineRule="auto"/>
        <w:ind w:left="1077" w:hanging="357"/>
        <w:jc w:val="both"/>
        <w:rPr>
          <w:rFonts w:ascii="Arial" w:hAnsi="Arial" w:cs="Arial"/>
          <w:color w:val="auto"/>
          <w:sz w:val="22"/>
          <w:szCs w:val="22"/>
        </w:rPr>
      </w:pPr>
      <w:r w:rsidRPr="009D2F0F">
        <w:rPr>
          <w:rFonts w:ascii="Arial" w:hAnsi="Arial" w:cs="Arial"/>
          <w:color w:val="auto"/>
          <w:sz w:val="22"/>
          <w:szCs w:val="22"/>
        </w:rPr>
        <w:t>zajistit předání průvodní dokumentace týkající se přepravovaných osob Dopravci</w:t>
      </w:r>
      <w:r w:rsidR="00845BCD" w:rsidRPr="009D2F0F">
        <w:rPr>
          <w:rFonts w:ascii="Arial" w:hAnsi="Arial" w:cs="Arial"/>
          <w:color w:val="auto"/>
          <w:sz w:val="22"/>
          <w:szCs w:val="22"/>
        </w:rPr>
        <w:t>.</w:t>
      </w:r>
    </w:p>
    <w:p w14:paraId="070C8918" w14:textId="77777777" w:rsidR="00260A68" w:rsidRPr="00FB16CD" w:rsidRDefault="00260A68" w:rsidP="009D2F0F">
      <w:pPr>
        <w:pStyle w:val="Zkladntext"/>
        <w:numPr>
          <w:ilvl w:val="0"/>
          <w:numId w:val="30"/>
        </w:numPr>
        <w:spacing w:before="0" w:after="120" w:line="276" w:lineRule="auto"/>
        <w:ind w:left="426" w:hanging="426"/>
        <w:jc w:val="both"/>
        <w:rPr>
          <w:rFonts w:ascii="Arial" w:hAnsi="Arial" w:cs="Arial"/>
          <w:color w:val="auto"/>
          <w:sz w:val="22"/>
          <w:szCs w:val="22"/>
        </w:rPr>
      </w:pPr>
      <w:r w:rsidRPr="00FB16CD">
        <w:rPr>
          <w:rFonts w:ascii="Arial" w:hAnsi="Arial" w:cs="Arial"/>
          <w:color w:val="auto"/>
          <w:sz w:val="22"/>
          <w:szCs w:val="22"/>
        </w:rPr>
        <w:t>Dopravce se zavazuje</w:t>
      </w:r>
      <w:r w:rsidR="00800916" w:rsidRPr="00FB16CD">
        <w:rPr>
          <w:rFonts w:ascii="Arial" w:hAnsi="Arial" w:cs="Arial"/>
          <w:color w:val="auto"/>
          <w:sz w:val="22"/>
          <w:szCs w:val="22"/>
        </w:rPr>
        <w:t>:</w:t>
      </w:r>
    </w:p>
    <w:p w14:paraId="06F41ADD" w14:textId="77777777" w:rsidR="00800916" w:rsidRPr="00FB16CD" w:rsidRDefault="00800916" w:rsidP="009D2F0F">
      <w:pPr>
        <w:pStyle w:val="Zkladntext"/>
        <w:numPr>
          <w:ilvl w:val="0"/>
          <w:numId w:val="40"/>
        </w:numPr>
        <w:spacing w:before="0" w:line="276" w:lineRule="auto"/>
        <w:jc w:val="both"/>
        <w:rPr>
          <w:rFonts w:ascii="Arial" w:hAnsi="Arial" w:cs="Arial"/>
          <w:color w:val="auto"/>
          <w:sz w:val="22"/>
          <w:szCs w:val="22"/>
        </w:rPr>
      </w:pPr>
      <w:r w:rsidRPr="00FB16CD">
        <w:rPr>
          <w:rFonts w:ascii="Arial" w:hAnsi="Arial" w:cs="Arial"/>
          <w:color w:val="auto"/>
          <w:sz w:val="22"/>
          <w:szCs w:val="22"/>
        </w:rPr>
        <w:t>přijímat a vyřizovat objednávky Odesílatele, a to nepřetržitě po dobu 24 h</w:t>
      </w:r>
      <w:r w:rsidR="00B733D1" w:rsidRPr="00FB16CD">
        <w:rPr>
          <w:rFonts w:ascii="Arial" w:hAnsi="Arial" w:cs="Arial"/>
          <w:color w:val="auto"/>
          <w:sz w:val="22"/>
          <w:szCs w:val="22"/>
        </w:rPr>
        <w:t>odin</w:t>
      </w:r>
      <w:r w:rsidRPr="00FB16CD">
        <w:rPr>
          <w:rFonts w:ascii="Arial" w:hAnsi="Arial" w:cs="Arial"/>
          <w:color w:val="auto"/>
          <w:sz w:val="22"/>
          <w:szCs w:val="22"/>
        </w:rPr>
        <w:t xml:space="preserve"> denně každý den v</w:t>
      </w:r>
      <w:r w:rsidR="009D2F0F">
        <w:rPr>
          <w:rFonts w:ascii="Arial" w:hAnsi="Arial" w:cs="Arial"/>
          <w:color w:val="auto"/>
          <w:sz w:val="22"/>
          <w:szCs w:val="22"/>
        </w:rPr>
        <w:t> </w:t>
      </w:r>
      <w:r w:rsidRPr="00FB16CD">
        <w:rPr>
          <w:rFonts w:ascii="Arial" w:hAnsi="Arial" w:cs="Arial"/>
          <w:color w:val="auto"/>
          <w:sz w:val="22"/>
          <w:szCs w:val="22"/>
        </w:rPr>
        <w:t>roce</w:t>
      </w:r>
      <w:r w:rsidR="009D2F0F">
        <w:rPr>
          <w:rFonts w:ascii="Arial" w:hAnsi="Arial" w:cs="Arial"/>
          <w:color w:val="auto"/>
          <w:sz w:val="22"/>
          <w:szCs w:val="22"/>
        </w:rPr>
        <w:t>;</w:t>
      </w:r>
    </w:p>
    <w:p w14:paraId="5DB74C27" w14:textId="77777777" w:rsidR="00800916" w:rsidRPr="00FB16CD" w:rsidRDefault="00800916" w:rsidP="009D2F0F">
      <w:pPr>
        <w:pStyle w:val="Zkladntext"/>
        <w:numPr>
          <w:ilvl w:val="0"/>
          <w:numId w:val="40"/>
        </w:numPr>
        <w:spacing w:before="0" w:line="276" w:lineRule="auto"/>
        <w:jc w:val="both"/>
        <w:rPr>
          <w:rFonts w:ascii="Arial" w:hAnsi="Arial" w:cs="Arial"/>
          <w:color w:val="auto"/>
          <w:sz w:val="22"/>
          <w:szCs w:val="22"/>
        </w:rPr>
      </w:pPr>
      <w:r w:rsidRPr="00FB16CD">
        <w:rPr>
          <w:rFonts w:ascii="Arial" w:hAnsi="Arial" w:cs="Arial"/>
          <w:color w:val="auto"/>
          <w:sz w:val="22"/>
          <w:szCs w:val="22"/>
        </w:rPr>
        <w:t xml:space="preserve">přistavit </w:t>
      </w:r>
      <w:r w:rsidR="00F2628C">
        <w:rPr>
          <w:rFonts w:ascii="Arial" w:hAnsi="Arial" w:cs="Arial"/>
          <w:color w:val="auto"/>
          <w:sz w:val="22"/>
          <w:szCs w:val="22"/>
        </w:rPr>
        <w:t xml:space="preserve">příslušné </w:t>
      </w:r>
      <w:r w:rsidRPr="00FB16CD">
        <w:rPr>
          <w:rFonts w:ascii="Arial" w:hAnsi="Arial" w:cs="Arial"/>
          <w:color w:val="auto"/>
          <w:sz w:val="22"/>
          <w:szCs w:val="22"/>
        </w:rPr>
        <w:t xml:space="preserve">vozidlo </w:t>
      </w:r>
      <w:r w:rsidR="00F2628C">
        <w:rPr>
          <w:rFonts w:ascii="Arial" w:hAnsi="Arial" w:cs="Arial"/>
          <w:color w:val="auto"/>
          <w:sz w:val="22"/>
          <w:szCs w:val="22"/>
        </w:rPr>
        <w:t>v souladu s čl. I této smlouvy</w:t>
      </w:r>
      <w:r w:rsidR="009D2F0F">
        <w:rPr>
          <w:rFonts w:ascii="Arial" w:hAnsi="Arial" w:cs="Arial"/>
          <w:color w:val="auto"/>
          <w:sz w:val="22"/>
          <w:szCs w:val="22"/>
        </w:rPr>
        <w:t>;</w:t>
      </w:r>
    </w:p>
    <w:p w14:paraId="5BF15307" w14:textId="77777777" w:rsidR="00800916" w:rsidRPr="00FE54F2" w:rsidRDefault="00800916" w:rsidP="009D2F0F">
      <w:pPr>
        <w:pStyle w:val="Zkladntext"/>
        <w:numPr>
          <w:ilvl w:val="0"/>
          <w:numId w:val="40"/>
        </w:numPr>
        <w:spacing w:before="0" w:line="276" w:lineRule="auto"/>
        <w:jc w:val="both"/>
        <w:rPr>
          <w:rFonts w:ascii="Arial" w:hAnsi="Arial" w:cs="Arial"/>
          <w:color w:val="auto"/>
          <w:sz w:val="22"/>
          <w:szCs w:val="22"/>
        </w:rPr>
      </w:pPr>
      <w:r w:rsidRPr="00FE54F2">
        <w:rPr>
          <w:rFonts w:ascii="Arial" w:hAnsi="Arial" w:cs="Arial"/>
          <w:color w:val="auto"/>
          <w:sz w:val="22"/>
          <w:szCs w:val="22"/>
        </w:rPr>
        <w:t>provádět přepravu v souladu s pokyny Odesílatele</w:t>
      </w:r>
      <w:r w:rsidR="00F2628C">
        <w:rPr>
          <w:rFonts w:ascii="Arial" w:hAnsi="Arial" w:cs="Arial"/>
          <w:color w:val="auto"/>
          <w:sz w:val="22"/>
          <w:szCs w:val="22"/>
        </w:rPr>
        <w:t xml:space="preserve"> a obecně závaznými právními předpisy</w:t>
      </w:r>
      <w:r w:rsidR="009D2F0F">
        <w:rPr>
          <w:rFonts w:ascii="Arial" w:hAnsi="Arial" w:cs="Arial"/>
          <w:color w:val="auto"/>
          <w:sz w:val="22"/>
          <w:szCs w:val="22"/>
        </w:rPr>
        <w:t>;</w:t>
      </w:r>
    </w:p>
    <w:p w14:paraId="540B0BBC" w14:textId="77777777" w:rsidR="00F2628C" w:rsidRDefault="00800916" w:rsidP="009D2F0F">
      <w:pPr>
        <w:pStyle w:val="Zkladntext"/>
        <w:numPr>
          <w:ilvl w:val="0"/>
          <w:numId w:val="40"/>
        </w:numPr>
        <w:spacing w:before="0" w:line="276" w:lineRule="auto"/>
        <w:jc w:val="both"/>
        <w:rPr>
          <w:rFonts w:ascii="Arial" w:hAnsi="Arial" w:cs="Arial"/>
          <w:color w:val="auto"/>
          <w:sz w:val="22"/>
          <w:szCs w:val="22"/>
        </w:rPr>
      </w:pPr>
      <w:r w:rsidRPr="00FE54F2">
        <w:rPr>
          <w:rFonts w:ascii="Arial" w:hAnsi="Arial" w:cs="Arial"/>
          <w:color w:val="auto"/>
          <w:sz w:val="22"/>
          <w:szCs w:val="22"/>
        </w:rPr>
        <w:t>používat k přepravě pouze taková vozidla, kte</w:t>
      </w:r>
      <w:r w:rsidR="00B733D1" w:rsidRPr="00FE54F2">
        <w:rPr>
          <w:rFonts w:ascii="Arial" w:hAnsi="Arial" w:cs="Arial"/>
          <w:color w:val="auto"/>
          <w:sz w:val="22"/>
          <w:szCs w:val="22"/>
        </w:rPr>
        <w:t>rá splňují podmínky vyhlášky č. </w:t>
      </w:r>
      <w:r w:rsidRPr="00FE54F2">
        <w:rPr>
          <w:rFonts w:ascii="Arial" w:hAnsi="Arial" w:cs="Arial"/>
          <w:color w:val="auto"/>
          <w:sz w:val="22"/>
          <w:szCs w:val="22"/>
        </w:rPr>
        <w:t>296/2012 Sb., o požadavcích na vybavení poskytovatele zdravotnické dopravní služby, poskytovatele zdravotnické záchranné služby a poskytovatele přepravy pacientů neodkladné péče dopravními prostředky a o požadavcích na tyto dopravní prostředky, podmínky pro provoz na pozemních komunikacích a veškeré podmínky nutné pro přepravu vzorků, biologického materiálu včetně krve</w:t>
      </w:r>
      <w:r w:rsidR="00744977">
        <w:rPr>
          <w:rFonts w:ascii="Arial" w:hAnsi="Arial" w:cs="Arial"/>
          <w:color w:val="auto"/>
          <w:sz w:val="22"/>
          <w:szCs w:val="22"/>
        </w:rPr>
        <w:t>, transfuzních přípravků</w:t>
      </w:r>
      <w:r w:rsidRPr="00FE54F2">
        <w:rPr>
          <w:rFonts w:ascii="Arial" w:hAnsi="Arial" w:cs="Arial"/>
          <w:color w:val="auto"/>
          <w:sz w:val="22"/>
          <w:szCs w:val="22"/>
        </w:rPr>
        <w:t xml:space="preserve"> a krevních derivátů</w:t>
      </w:r>
      <w:r w:rsidR="00B733D1" w:rsidRPr="00FE54F2">
        <w:rPr>
          <w:rFonts w:ascii="Arial" w:hAnsi="Arial" w:cs="Arial"/>
          <w:color w:val="auto"/>
          <w:sz w:val="22"/>
          <w:szCs w:val="22"/>
        </w:rPr>
        <w:t xml:space="preserve">, cytostatik </w:t>
      </w:r>
      <w:r w:rsidRPr="00FE54F2">
        <w:rPr>
          <w:rFonts w:ascii="Arial" w:hAnsi="Arial" w:cs="Arial"/>
          <w:color w:val="auto"/>
          <w:sz w:val="22"/>
          <w:szCs w:val="22"/>
        </w:rPr>
        <w:t>a přepravu osob</w:t>
      </w:r>
      <w:r w:rsidR="009D2F0F">
        <w:rPr>
          <w:rFonts w:ascii="Arial" w:hAnsi="Arial" w:cs="Arial"/>
          <w:color w:val="auto"/>
          <w:sz w:val="22"/>
          <w:szCs w:val="22"/>
        </w:rPr>
        <w:t>;</w:t>
      </w:r>
    </w:p>
    <w:p w14:paraId="46CDFD1E" w14:textId="77777777" w:rsidR="00FE4E27" w:rsidRPr="00FE4E27" w:rsidRDefault="00F2628C" w:rsidP="009D2F0F">
      <w:pPr>
        <w:pStyle w:val="Zkladntext"/>
        <w:numPr>
          <w:ilvl w:val="0"/>
          <w:numId w:val="40"/>
        </w:numPr>
        <w:spacing w:before="0" w:line="276" w:lineRule="auto"/>
        <w:jc w:val="both"/>
        <w:rPr>
          <w:rFonts w:ascii="Arial" w:hAnsi="Arial" w:cs="Arial"/>
          <w:color w:val="auto"/>
          <w:sz w:val="22"/>
          <w:szCs w:val="22"/>
        </w:rPr>
      </w:pPr>
      <w:r>
        <w:rPr>
          <w:rFonts w:ascii="Arial" w:hAnsi="Arial" w:cs="Arial"/>
          <w:color w:val="auto"/>
          <w:sz w:val="22"/>
          <w:szCs w:val="22"/>
        </w:rPr>
        <w:t>zajistit</w:t>
      </w:r>
      <w:r w:rsidRPr="00F2628C">
        <w:rPr>
          <w:rFonts w:ascii="Arial" w:hAnsi="Arial" w:cs="Arial"/>
          <w:color w:val="auto"/>
          <w:sz w:val="22"/>
          <w:szCs w:val="22"/>
        </w:rPr>
        <w:t xml:space="preserve"> převozní box umožňující transport při teplotách od - 30 °C do +25 °C, a to v prostoru odděleném od prostoru určeného pro řidiče vozidla, splňující podmínky vyhlášky o lidské krvi</w:t>
      </w:r>
      <w:r w:rsidR="00FE4E27">
        <w:rPr>
          <w:rFonts w:ascii="Arial" w:hAnsi="Arial" w:cs="Arial"/>
          <w:color w:val="auto"/>
          <w:sz w:val="22"/>
          <w:szCs w:val="22"/>
        </w:rPr>
        <w:t>, a to v souladu s čl. I odst. 10 písm. a) této smlouvy</w:t>
      </w:r>
      <w:r w:rsidR="009D2F0F">
        <w:rPr>
          <w:rFonts w:ascii="Arial" w:hAnsi="Arial" w:cs="Arial"/>
          <w:color w:val="auto"/>
          <w:sz w:val="22"/>
          <w:szCs w:val="22"/>
        </w:rPr>
        <w:t>;</w:t>
      </w:r>
    </w:p>
    <w:p w14:paraId="67744F39" w14:textId="77777777" w:rsidR="00800916" w:rsidRPr="00FE54F2" w:rsidRDefault="00FE4E27" w:rsidP="009D2F0F">
      <w:pPr>
        <w:pStyle w:val="Zkladntext"/>
        <w:numPr>
          <w:ilvl w:val="0"/>
          <w:numId w:val="40"/>
        </w:numPr>
        <w:spacing w:before="0" w:line="276" w:lineRule="auto"/>
        <w:jc w:val="both"/>
        <w:rPr>
          <w:rFonts w:ascii="Arial" w:hAnsi="Arial" w:cs="Arial"/>
          <w:color w:val="auto"/>
          <w:sz w:val="22"/>
          <w:szCs w:val="22"/>
        </w:rPr>
      </w:pPr>
      <w:r>
        <w:rPr>
          <w:rFonts w:ascii="Arial" w:hAnsi="Arial" w:cs="Arial"/>
          <w:color w:val="auto"/>
          <w:sz w:val="22"/>
          <w:szCs w:val="22"/>
        </w:rPr>
        <w:t xml:space="preserve">  </w:t>
      </w:r>
      <w:r w:rsidR="00800916" w:rsidRPr="00FE54F2">
        <w:rPr>
          <w:rFonts w:ascii="Arial" w:hAnsi="Arial" w:cs="Arial"/>
          <w:color w:val="auto"/>
          <w:sz w:val="22"/>
          <w:szCs w:val="22"/>
        </w:rPr>
        <w:t>zachovat ml</w:t>
      </w:r>
      <w:r w:rsidR="00B733D1" w:rsidRPr="00FE54F2">
        <w:rPr>
          <w:rFonts w:ascii="Arial" w:hAnsi="Arial" w:cs="Arial"/>
          <w:color w:val="auto"/>
          <w:sz w:val="22"/>
          <w:szCs w:val="22"/>
        </w:rPr>
        <w:t xml:space="preserve">čenlivost o všech skutečnostech, </w:t>
      </w:r>
      <w:r w:rsidR="00800916" w:rsidRPr="00FE54F2">
        <w:rPr>
          <w:rFonts w:ascii="Arial" w:hAnsi="Arial" w:cs="Arial"/>
          <w:color w:val="auto"/>
          <w:sz w:val="22"/>
          <w:szCs w:val="22"/>
        </w:rPr>
        <w:t>o kterých se dozví v souvislosti s</w:t>
      </w:r>
      <w:r w:rsidR="00B733D1" w:rsidRPr="00FE54F2">
        <w:rPr>
          <w:rFonts w:ascii="Arial" w:hAnsi="Arial" w:cs="Arial"/>
          <w:color w:val="auto"/>
          <w:sz w:val="22"/>
          <w:szCs w:val="22"/>
        </w:rPr>
        <w:t xml:space="preserve"> poskytováním </w:t>
      </w:r>
      <w:r>
        <w:rPr>
          <w:rFonts w:ascii="Arial" w:hAnsi="Arial" w:cs="Arial"/>
          <w:color w:val="auto"/>
          <w:sz w:val="22"/>
          <w:szCs w:val="22"/>
        </w:rPr>
        <w:t>S</w:t>
      </w:r>
      <w:r w:rsidR="00B733D1" w:rsidRPr="00FE54F2">
        <w:rPr>
          <w:rFonts w:ascii="Arial" w:hAnsi="Arial" w:cs="Arial"/>
          <w:color w:val="auto"/>
          <w:sz w:val="22"/>
          <w:szCs w:val="22"/>
        </w:rPr>
        <w:t>lužeb</w:t>
      </w:r>
      <w:r w:rsidR="00800916" w:rsidRPr="00FE54F2">
        <w:rPr>
          <w:rFonts w:ascii="Arial" w:hAnsi="Arial" w:cs="Arial"/>
          <w:color w:val="auto"/>
          <w:sz w:val="22"/>
          <w:szCs w:val="22"/>
        </w:rPr>
        <w:t xml:space="preserve"> dle této smlouvy</w:t>
      </w:r>
      <w:r w:rsidR="00B733D1" w:rsidRPr="00FE54F2">
        <w:rPr>
          <w:rFonts w:ascii="Arial" w:hAnsi="Arial" w:cs="Arial"/>
          <w:color w:val="auto"/>
          <w:sz w:val="22"/>
          <w:szCs w:val="22"/>
        </w:rPr>
        <w:t xml:space="preserve"> včetně informací </w:t>
      </w:r>
      <w:r w:rsidR="00342BCA" w:rsidRPr="00FE54F2">
        <w:rPr>
          <w:rFonts w:ascii="Arial" w:hAnsi="Arial" w:cs="Arial"/>
          <w:color w:val="auto"/>
          <w:sz w:val="22"/>
          <w:szCs w:val="22"/>
        </w:rPr>
        <w:t xml:space="preserve">o Odesílateli, o jeho pacientech, či zaměstnancích, </w:t>
      </w:r>
      <w:r w:rsidR="00B733D1" w:rsidRPr="00FE54F2">
        <w:rPr>
          <w:rFonts w:ascii="Arial" w:hAnsi="Arial" w:cs="Arial"/>
          <w:color w:val="auto"/>
          <w:sz w:val="22"/>
          <w:szCs w:val="22"/>
        </w:rPr>
        <w:t xml:space="preserve">přičemž </w:t>
      </w:r>
      <w:r w:rsidR="00342BCA" w:rsidRPr="00FE54F2">
        <w:rPr>
          <w:rFonts w:ascii="Arial" w:hAnsi="Arial" w:cs="Arial"/>
          <w:color w:val="auto"/>
          <w:sz w:val="22"/>
          <w:szCs w:val="22"/>
        </w:rPr>
        <w:t>taková povinnost se vztahuje i na veškeré zaměstnance, či osoby pověřené Dopravcem</w:t>
      </w:r>
      <w:r w:rsidR="009D2F0F">
        <w:rPr>
          <w:rFonts w:ascii="Arial" w:hAnsi="Arial" w:cs="Arial"/>
          <w:color w:val="auto"/>
          <w:sz w:val="22"/>
          <w:szCs w:val="22"/>
        </w:rPr>
        <w:t>;</w:t>
      </w:r>
    </w:p>
    <w:p w14:paraId="74102A0D" w14:textId="77777777" w:rsidR="00342BCA" w:rsidRPr="00FE54F2" w:rsidRDefault="00342BCA" w:rsidP="009D2F0F">
      <w:pPr>
        <w:pStyle w:val="Zkladntext"/>
        <w:numPr>
          <w:ilvl w:val="0"/>
          <w:numId w:val="40"/>
        </w:numPr>
        <w:spacing w:before="0" w:line="276" w:lineRule="auto"/>
        <w:jc w:val="both"/>
        <w:rPr>
          <w:rFonts w:ascii="Arial" w:hAnsi="Arial" w:cs="Arial"/>
          <w:color w:val="auto"/>
          <w:sz w:val="22"/>
          <w:szCs w:val="22"/>
        </w:rPr>
      </w:pPr>
      <w:r w:rsidRPr="00FE54F2">
        <w:rPr>
          <w:rFonts w:ascii="Arial" w:hAnsi="Arial" w:cs="Arial"/>
          <w:color w:val="auto"/>
          <w:sz w:val="22"/>
          <w:szCs w:val="22"/>
        </w:rPr>
        <w:t xml:space="preserve">dodržovat </w:t>
      </w:r>
      <w:r w:rsidR="00B733D1" w:rsidRPr="00FE54F2">
        <w:rPr>
          <w:rFonts w:ascii="Arial" w:hAnsi="Arial" w:cs="Arial"/>
          <w:color w:val="auto"/>
          <w:sz w:val="22"/>
          <w:szCs w:val="22"/>
        </w:rPr>
        <w:t xml:space="preserve">vždy </w:t>
      </w:r>
      <w:r w:rsidRPr="00FE54F2">
        <w:rPr>
          <w:rFonts w:ascii="Arial" w:hAnsi="Arial" w:cs="Arial"/>
          <w:color w:val="auto"/>
          <w:sz w:val="22"/>
          <w:szCs w:val="22"/>
        </w:rPr>
        <w:t>dobu nakládky a vykládky</w:t>
      </w:r>
      <w:r w:rsidR="00B733D1" w:rsidRPr="00FE54F2">
        <w:rPr>
          <w:rFonts w:ascii="Arial" w:hAnsi="Arial" w:cs="Arial"/>
          <w:color w:val="auto"/>
          <w:sz w:val="22"/>
          <w:szCs w:val="22"/>
        </w:rPr>
        <w:t xml:space="preserve"> stanovené Odesílatelem v</w:t>
      </w:r>
      <w:r w:rsidR="009D2F0F">
        <w:rPr>
          <w:rFonts w:ascii="Arial" w:hAnsi="Arial" w:cs="Arial"/>
          <w:color w:val="auto"/>
          <w:sz w:val="22"/>
          <w:szCs w:val="22"/>
        </w:rPr>
        <w:t> </w:t>
      </w:r>
      <w:r w:rsidR="00B733D1" w:rsidRPr="00FE54F2">
        <w:rPr>
          <w:rFonts w:ascii="Arial" w:hAnsi="Arial" w:cs="Arial"/>
          <w:color w:val="auto"/>
          <w:sz w:val="22"/>
          <w:szCs w:val="22"/>
        </w:rPr>
        <w:t>objednávce</w:t>
      </w:r>
      <w:r w:rsidR="009D2F0F">
        <w:rPr>
          <w:rFonts w:ascii="Arial" w:hAnsi="Arial" w:cs="Arial"/>
          <w:color w:val="auto"/>
          <w:sz w:val="22"/>
          <w:szCs w:val="22"/>
        </w:rPr>
        <w:t>;</w:t>
      </w:r>
    </w:p>
    <w:p w14:paraId="2B2A2797" w14:textId="77777777" w:rsidR="00342BCA" w:rsidRPr="00FE54F2" w:rsidRDefault="00342BCA" w:rsidP="009D2F0F">
      <w:pPr>
        <w:pStyle w:val="Zkladntext"/>
        <w:numPr>
          <w:ilvl w:val="0"/>
          <w:numId w:val="40"/>
        </w:numPr>
        <w:spacing w:before="0" w:line="276" w:lineRule="auto"/>
        <w:jc w:val="both"/>
        <w:rPr>
          <w:rFonts w:ascii="Arial" w:hAnsi="Arial" w:cs="Arial"/>
          <w:color w:val="auto"/>
          <w:sz w:val="22"/>
          <w:szCs w:val="22"/>
        </w:rPr>
      </w:pPr>
      <w:r w:rsidRPr="00FE54F2">
        <w:rPr>
          <w:rFonts w:ascii="Arial" w:hAnsi="Arial" w:cs="Arial"/>
          <w:color w:val="auto"/>
          <w:sz w:val="22"/>
          <w:szCs w:val="22"/>
        </w:rPr>
        <w:t>plnit veškeré své povinnosti podle této smlouvy s vynaložení</w:t>
      </w:r>
      <w:r w:rsidR="007029FC">
        <w:rPr>
          <w:rFonts w:ascii="Arial" w:hAnsi="Arial" w:cs="Arial"/>
          <w:color w:val="auto"/>
          <w:sz w:val="22"/>
          <w:szCs w:val="22"/>
        </w:rPr>
        <w:t>m</w:t>
      </w:r>
      <w:r w:rsidRPr="00FE54F2">
        <w:rPr>
          <w:rFonts w:ascii="Arial" w:hAnsi="Arial" w:cs="Arial"/>
          <w:color w:val="auto"/>
          <w:sz w:val="22"/>
          <w:szCs w:val="22"/>
        </w:rPr>
        <w:t xml:space="preserve"> odborné péče tak, aby </w:t>
      </w:r>
      <w:r w:rsidR="00B733D1" w:rsidRPr="00FE54F2">
        <w:rPr>
          <w:rFonts w:ascii="Arial" w:hAnsi="Arial" w:cs="Arial"/>
          <w:color w:val="auto"/>
          <w:sz w:val="22"/>
          <w:szCs w:val="22"/>
        </w:rPr>
        <w:t>při poskytování služeb dle této smlouvy byla</w:t>
      </w:r>
      <w:r w:rsidRPr="00FE54F2">
        <w:rPr>
          <w:rFonts w:ascii="Arial" w:hAnsi="Arial" w:cs="Arial"/>
          <w:color w:val="auto"/>
          <w:sz w:val="22"/>
          <w:szCs w:val="22"/>
        </w:rPr>
        <w:t xml:space="preserve"> co nejlépe zabezpečena kvalita i</w:t>
      </w:r>
      <w:r w:rsidR="00FE4E27">
        <w:rPr>
          <w:rFonts w:ascii="Arial" w:hAnsi="Arial" w:cs="Arial"/>
          <w:color w:val="auto"/>
          <w:sz w:val="22"/>
          <w:szCs w:val="22"/>
        </w:rPr>
        <w:t> </w:t>
      </w:r>
      <w:r w:rsidRPr="00FE54F2">
        <w:rPr>
          <w:rFonts w:ascii="Arial" w:hAnsi="Arial" w:cs="Arial"/>
          <w:color w:val="auto"/>
          <w:sz w:val="22"/>
          <w:szCs w:val="22"/>
        </w:rPr>
        <w:t xml:space="preserve">termín </w:t>
      </w:r>
      <w:r w:rsidR="00B733D1" w:rsidRPr="00FE54F2">
        <w:rPr>
          <w:rFonts w:ascii="Arial" w:hAnsi="Arial" w:cs="Arial"/>
          <w:color w:val="auto"/>
          <w:sz w:val="22"/>
          <w:szCs w:val="22"/>
        </w:rPr>
        <w:t>stanovené Odesílatelem k plnění služeb</w:t>
      </w:r>
      <w:r w:rsidR="009D2F0F">
        <w:rPr>
          <w:rFonts w:ascii="Arial" w:hAnsi="Arial" w:cs="Arial"/>
          <w:color w:val="auto"/>
          <w:sz w:val="22"/>
          <w:szCs w:val="22"/>
        </w:rPr>
        <w:t>;</w:t>
      </w:r>
    </w:p>
    <w:p w14:paraId="0B3D90DE" w14:textId="77777777" w:rsidR="009D2F0F" w:rsidRDefault="006228CF" w:rsidP="009D2F0F">
      <w:pPr>
        <w:pStyle w:val="Zkladntext"/>
        <w:spacing w:before="0" w:line="276" w:lineRule="auto"/>
        <w:ind w:left="1080"/>
        <w:jc w:val="both"/>
        <w:rPr>
          <w:rFonts w:ascii="Arial" w:hAnsi="Arial" w:cs="Arial"/>
          <w:color w:val="auto"/>
          <w:sz w:val="22"/>
          <w:szCs w:val="22"/>
        </w:rPr>
      </w:pPr>
      <w:r w:rsidRPr="00FE54F2">
        <w:rPr>
          <w:rFonts w:ascii="Arial" w:hAnsi="Arial" w:cs="Arial"/>
          <w:color w:val="auto"/>
          <w:sz w:val="22"/>
          <w:szCs w:val="22"/>
        </w:rPr>
        <w:lastRenderedPageBreak/>
        <w:t xml:space="preserve">učinit </w:t>
      </w:r>
      <w:r w:rsidR="007029FC" w:rsidRPr="00FE54F2">
        <w:rPr>
          <w:rFonts w:ascii="Arial" w:hAnsi="Arial" w:cs="Arial"/>
          <w:color w:val="auto"/>
          <w:sz w:val="22"/>
          <w:szCs w:val="22"/>
        </w:rPr>
        <w:t>vešker</w:t>
      </w:r>
      <w:r w:rsidR="007029FC">
        <w:rPr>
          <w:rFonts w:ascii="Arial" w:hAnsi="Arial" w:cs="Arial"/>
          <w:color w:val="auto"/>
          <w:sz w:val="22"/>
          <w:szCs w:val="22"/>
        </w:rPr>
        <w:t>á</w:t>
      </w:r>
      <w:r w:rsidR="007029FC" w:rsidRPr="00FE54F2">
        <w:rPr>
          <w:rFonts w:ascii="Arial" w:hAnsi="Arial" w:cs="Arial"/>
          <w:color w:val="auto"/>
          <w:sz w:val="22"/>
          <w:szCs w:val="22"/>
        </w:rPr>
        <w:t xml:space="preserve"> </w:t>
      </w:r>
      <w:r w:rsidRPr="00FE54F2">
        <w:rPr>
          <w:rFonts w:ascii="Arial" w:hAnsi="Arial" w:cs="Arial"/>
          <w:color w:val="auto"/>
          <w:sz w:val="22"/>
          <w:szCs w:val="22"/>
        </w:rPr>
        <w:t xml:space="preserve">opatření a jednat tak, aby nedocházelo ke vzniku škod na zásilce či k poškození Odesílatele či jeho zájmů, přičemž v případě, že se o takovémto vzniku škody či poškození Odesílatele či jeho zájmů dozví, je Dopravce povinen toto oznámit Odesílateli, a to </w:t>
      </w:r>
      <w:r w:rsidR="00B733D1" w:rsidRPr="00FE54F2">
        <w:rPr>
          <w:rFonts w:ascii="Arial" w:hAnsi="Arial" w:cs="Arial"/>
          <w:color w:val="auto"/>
          <w:sz w:val="22"/>
          <w:szCs w:val="22"/>
        </w:rPr>
        <w:t xml:space="preserve">bez zbytečného odkladu, nejpozději však do 3 hodin od okamžiku zjištění </w:t>
      </w:r>
      <w:r w:rsidRPr="00FE54F2">
        <w:rPr>
          <w:rFonts w:ascii="Arial" w:hAnsi="Arial" w:cs="Arial"/>
          <w:color w:val="auto"/>
          <w:sz w:val="22"/>
          <w:szCs w:val="22"/>
        </w:rPr>
        <w:t>vzniku škody, poškození Odesílatele či jeho zájmů</w:t>
      </w:r>
      <w:r w:rsidR="009D2F0F">
        <w:rPr>
          <w:rFonts w:ascii="Arial" w:hAnsi="Arial" w:cs="Arial"/>
          <w:color w:val="auto"/>
          <w:sz w:val="22"/>
          <w:szCs w:val="22"/>
        </w:rPr>
        <w:t>;</w:t>
      </w:r>
    </w:p>
    <w:p w14:paraId="53EB534A" w14:textId="77777777" w:rsidR="009D2F0F" w:rsidRPr="009D2F0F" w:rsidRDefault="00E07D3D" w:rsidP="009D2F0F">
      <w:pPr>
        <w:pStyle w:val="Zkladntext"/>
        <w:numPr>
          <w:ilvl w:val="0"/>
          <w:numId w:val="40"/>
        </w:numPr>
        <w:spacing w:before="0" w:line="276" w:lineRule="auto"/>
        <w:jc w:val="both"/>
        <w:rPr>
          <w:rFonts w:ascii="Arial" w:hAnsi="Arial" w:cs="Arial"/>
          <w:color w:val="auto"/>
          <w:sz w:val="22"/>
          <w:szCs w:val="22"/>
        </w:rPr>
      </w:pPr>
      <w:r w:rsidRPr="009D2F0F">
        <w:rPr>
          <w:rFonts w:ascii="Arial" w:hAnsi="Arial" w:cs="Arial"/>
          <w:color w:val="auto"/>
          <w:sz w:val="22"/>
          <w:szCs w:val="22"/>
        </w:rPr>
        <w:t xml:space="preserve">obstarat potvrzení Záchytné stanice Brno, Húskova 2, 618 32 Brno, o tom, že byla </w:t>
      </w:r>
      <w:r w:rsidR="00FE4E27" w:rsidRPr="009D2F0F">
        <w:rPr>
          <w:rFonts w:ascii="Arial" w:hAnsi="Arial" w:cs="Arial"/>
          <w:color w:val="auto"/>
          <w:sz w:val="22"/>
          <w:szCs w:val="22"/>
        </w:rPr>
        <w:t>osoba tam</w:t>
      </w:r>
      <w:r w:rsidRPr="009D2F0F">
        <w:rPr>
          <w:rFonts w:ascii="Arial" w:hAnsi="Arial" w:cs="Arial"/>
          <w:color w:val="auto"/>
          <w:sz w:val="22"/>
          <w:szCs w:val="22"/>
        </w:rPr>
        <w:t xml:space="preserve"> přepravovaná dopravena, a toto potvrzení následně předat Odesílatel</w:t>
      </w:r>
      <w:r w:rsidR="009D2F0F">
        <w:rPr>
          <w:rFonts w:ascii="Arial" w:hAnsi="Arial" w:cs="Arial"/>
          <w:color w:val="auto"/>
          <w:sz w:val="22"/>
          <w:szCs w:val="22"/>
        </w:rPr>
        <w:t>i;</w:t>
      </w:r>
    </w:p>
    <w:p w14:paraId="05E71208" w14:textId="77777777" w:rsidR="00E07D3D" w:rsidRPr="009D2F0F" w:rsidRDefault="00342BCA" w:rsidP="009D2F0F">
      <w:pPr>
        <w:pStyle w:val="Zkladntext"/>
        <w:numPr>
          <w:ilvl w:val="0"/>
          <w:numId w:val="40"/>
        </w:numPr>
        <w:spacing w:before="0" w:line="276" w:lineRule="auto"/>
        <w:jc w:val="both"/>
        <w:rPr>
          <w:rFonts w:ascii="Arial" w:hAnsi="Arial" w:cs="Arial"/>
          <w:color w:val="auto"/>
          <w:sz w:val="22"/>
          <w:szCs w:val="22"/>
        </w:rPr>
      </w:pPr>
      <w:r w:rsidRPr="009D2F0F">
        <w:rPr>
          <w:rFonts w:ascii="Arial" w:hAnsi="Arial" w:cs="Arial"/>
          <w:color w:val="auto"/>
          <w:sz w:val="22"/>
          <w:szCs w:val="22"/>
        </w:rPr>
        <w:t>v případech hrozícího prodlení s</w:t>
      </w:r>
      <w:r w:rsidR="006228CF" w:rsidRPr="009D2F0F">
        <w:rPr>
          <w:rFonts w:ascii="Arial" w:hAnsi="Arial" w:cs="Arial"/>
          <w:color w:val="auto"/>
          <w:sz w:val="22"/>
          <w:szCs w:val="22"/>
        </w:rPr>
        <w:t> poskytováním služeb</w:t>
      </w:r>
      <w:r w:rsidRPr="009D2F0F">
        <w:rPr>
          <w:rFonts w:ascii="Arial" w:hAnsi="Arial" w:cs="Arial"/>
          <w:color w:val="auto"/>
          <w:sz w:val="22"/>
          <w:szCs w:val="22"/>
        </w:rPr>
        <w:t xml:space="preserve"> je Dopravce povinen inform</w:t>
      </w:r>
      <w:r w:rsidR="006228CF" w:rsidRPr="009D2F0F">
        <w:rPr>
          <w:rFonts w:ascii="Arial" w:hAnsi="Arial" w:cs="Arial"/>
          <w:color w:val="auto"/>
          <w:sz w:val="22"/>
          <w:szCs w:val="22"/>
        </w:rPr>
        <w:t xml:space="preserve">ovat o tomto hrozícím prodlení </w:t>
      </w:r>
      <w:r w:rsidRPr="009D2F0F">
        <w:rPr>
          <w:rFonts w:ascii="Arial" w:hAnsi="Arial" w:cs="Arial"/>
          <w:color w:val="auto"/>
          <w:sz w:val="22"/>
          <w:szCs w:val="22"/>
        </w:rPr>
        <w:t>Odesílatele,</w:t>
      </w:r>
      <w:r w:rsidR="006228CF" w:rsidRPr="009D2F0F">
        <w:rPr>
          <w:rFonts w:ascii="Arial" w:hAnsi="Arial" w:cs="Arial"/>
          <w:color w:val="auto"/>
          <w:sz w:val="22"/>
          <w:szCs w:val="22"/>
        </w:rPr>
        <w:t xml:space="preserve"> a to bez zbytečného odkladu, nejpozději však do 3 hodin od okamžiku zjištění</w:t>
      </w:r>
      <w:r w:rsidRPr="009D2F0F">
        <w:rPr>
          <w:rFonts w:ascii="Arial" w:hAnsi="Arial" w:cs="Arial"/>
          <w:color w:val="auto"/>
          <w:sz w:val="22"/>
          <w:szCs w:val="22"/>
        </w:rPr>
        <w:t xml:space="preserve"> </w:t>
      </w:r>
      <w:r w:rsidR="006228CF" w:rsidRPr="009D2F0F">
        <w:rPr>
          <w:rFonts w:ascii="Arial" w:hAnsi="Arial" w:cs="Arial"/>
          <w:color w:val="auto"/>
          <w:sz w:val="22"/>
          <w:szCs w:val="22"/>
        </w:rPr>
        <w:t>hrozícího prodlení s poskytováním služeb</w:t>
      </w:r>
      <w:r w:rsidR="009D2F0F">
        <w:rPr>
          <w:rFonts w:ascii="Arial" w:hAnsi="Arial" w:cs="Arial"/>
          <w:color w:val="auto"/>
          <w:sz w:val="22"/>
          <w:szCs w:val="22"/>
        </w:rPr>
        <w:t>;</w:t>
      </w:r>
    </w:p>
    <w:p w14:paraId="0CAB6FB6" w14:textId="77777777" w:rsidR="00E07D3D" w:rsidRDefault="00342BCA" w:rsidP="009D2F0F">
      <w:pPr>
        <w:pStyle w:val="Zkladntext"/>
        <w:numPr>
          <w:ilvl w:val="0"/>
          <w:numId w:val="40"/>
        </w:numPr>
        <w:tabs>
          <w:tab w:val="left" w:pos="851"/>
        </w:tabs>
        <w:spacing w:before="0" w:line="276" w:lineRule="auto"/>
        <w:jc w:val="both"/>
        <w:rPr>
          <w:rFonts w:ascii="Arial" w:hAnsi="Arial" w:cs="Arial"/>
          <w:color w:val="auto"/>
          <w:sz w:val="22"/>
          <w:szCs w:val="22"/>
        </w:rPr>
      </w:pPr>
      <w:r w:rsidRPr="00E07D3D">
        <w:rPr>
          <w:rFonts w:ascii="Arial" w:hAnsi="Arial" w:cs="Arial"/>
          <w:color w:val="auto"/>
          <w:sz w:val="22"/>
          <w:szCs w:val="22"/>
        </w:rPr>
        <w:t>hrozí-li bezprostředně škoda na přepravované věci</w:t>
      </w:r>
      <w:r w:rsidR="00886845" w:rsidRPr="00E07D3D">
        <w:rPr>
          <w:rFonts w:ascii="Arial" w:hAnsi="Arial" w:cs="Arial"/>
          <w:color w:val="auto"/>
          <w:sz w:val="22"/>
          <w:szCs w:val="22"/>
        </w:rPr>
        <w:t xml:space="preserve"> a není možné dožádat se pokynů Odesílatele, je Dopravce povinen postupovat tak, aby byly co nejvíce chráněny zájmy Odesílatele</w:t>
      </w:r>
      <w:r w:rsidR="006228CF" w:rsidRPr="00E07D3D">
        <w:rPr>
          <w:rFonts w:ascii="Arial" w:hAnsi="Arial" w:cs="Arial"/>
          <w:color w:val="auto"/>
          <w:sz w:val="22"/>
          <w:szCs w:val="22"/>
        </w:rPr>
        <w:t xml:space="preserve"> a zároveň je povinen učinit všechna opatření ke zmenšení rozsahu případné hrozící škody</w:t>
      </w:r>
      <w:r w:rsidR="009D2F0F">
        <w:rPr>
          <w:rFonts w:ascii="Arial" w:hAnsi="Arial" w:cs="Arial"/>
          <w:color w:val="auto"/>
          <w:sz w:val="22"/>
          <w:szCs w:val="22"/>
        </w:rPr>
        <w:t>;</w:t>
      </w:r>
    </w:p>
    <w:p w14:paraId="27E95270" w14:textId="77777777" w:rsidR="000D2895" w:rsidRPr="00845BCD" w:rsidRDefault="00886845" w:rsidP="009D2F0F">
      <w:pPr>
        <w:pStyle w:val="Zkladntext"/>
        <w:numPr>
          <w:ilvl w:val="0"/>
          <w:numId w:val="40"/>
        </w:numPr>
        <w:tabs>
          <w:tab w:val="left" w:pos="851"/>
        </w:tabs>
        <w:spacing w:before="0" w:after="120" w:line="276" w:lineRule="auto"/>
        <w:jc w:val="both"/>
        <w:rPr>
          <w:rFonts w:ascii="Arial" w:hAnsi="Arial" w:cs="Arial"/>
          <w:color w:val="auto"/>
          <w:sz w:val="22"/>
          <w:szCs w:val="22"/>
        </w:rPr>
      </w:pPr>
      <w:r w:rsidRPr="00E07D3D">
        <w:rPr>
          <w:rFonts w:ascii="Arial" w:hAnsi="Arial" w:cs="Arial"/>
          <w:color w:val="auto"/>
          <w:sz w:val="22"/>
          <w:szCs w:val="22"/>
        </w:rPr>
        <w:t>ve výjimečných případech zajišťovat pro Odesílatele za podmínek sjednaných v této smlouvě dopravu osob, zdravotnických pracovníků</w:t>
      </w:r>
      <w:r w:rsidR="006228CF" w:rsidRPr="00E07D3D">
        <w:rPr>
          <w:rFonts w:ascii="Arial" w:hAnsi="Arial" w:cs="Arial"/>
          <w:color w:val="auto"/>
          <w:sz w:val="22"/>
          <w:szCs w:val="22"/>
        </w:rPr>
        <w:t xml:space="preserve"> při zajišťování ústavní pohotovostní služby a </w:t>
      </w:r>
      <w:r w:rsidRPr="00E07D3D">
        <w:rPr>
          <w:rFonts w:ascii="Arial" w:hAnsi="Arial" w:cs="Arial"/>
          <w:color w:val="auto"/>
          <w:sz w:val="22"/>
          <w:szCs w:val="22"/>
        </w:rPr>
        <w:t>techniků</w:t>
      </w:r>
      <w:r w:rsidR="006228CF" w:rsidRPr="00E07D3D">
        <w:rPr>
          <w:rFonts w:ascii="Arial" w:hAnsi="Arial" w:cs="Arial"/>
          <w:color w:val="auto"/>
          <w:sz w:val="22"/>
          <w:szCs w:val="22"/>
        </w:rPr>
        <w:t xml:space="preserve"> v případě havarijní situace </w:t>
      </w:r>
      <w:r w:rsidRPr="00E07D3D">
        <w:rPr>
          <w:rFonts w:ascii="Arial" w:hAnsi="Arial" w:cs="Arial"/>
          <w:color w:val="auto"/>
          <w:sz w:val="22"/>
          <w:szCs w:val="22"/>
        </w:rPr>
        <w:t>v areálu sídla Odesílatele</w:t>
      </w:r>
      <w:r w:rsidR="009D2F0F">
        <w:rPr>
          <w:rFonts w:ascii="Arial" w:hAnsi="Arial" w:cs="Arial"/>
          <w:color w:val="auto"/>
          <w:sz w:val="22"/>
          <w:szCs w:val="22"/>
        </w:rPr>
        <w:t>.</w:t>
      </w:r>
    </w:p>
    <w:p w14:paraId="3D0C6ACE" w14:textId="77777777" w:rsidR="00260A68" w:rsidRDefault="00E07D3D" w:rsidP="00845BCD">
      <w:pPr>
        <w:pStyle w:val="Zkladntext"/>
        <w:numPr>
          <w:ilvl w:val="0"/>
          <w:numId w:val="30"/>
        </w:numPr>
        <w:tabs>
          <w:tab w:val="left" w:pos="426"/>
        </w:tabs>
        <w:spacing w:before="0" w:after="120" w:line="276" w:lineRule="auto"/>
        <w:ind w:left="426" w:hanging="426"/>
        <w:jc w:val="both"/>
        <w:rPr>
          <w:rFonts w:ascii="Arial" w:hAnsi="Arial" w:cs="Arial"/>
          <w:color w:val="auto"/>
          <w:sz w:val="22"/>
          <w:szCs w:val="22"/>
        </w:rPr>
      </w:pPr>
      <w:r w:rsidRPr="00FB16CD">
        <w:rPr>
          <w:rFonts w:ascii="Arial" w:hAnsi="Arial" w:cs="Arial"/>
          <w:color w:val="auto"/>
          <w:sz w:val="22"/>
          <w:szCs w:val="22"/>
        </w:rPr>
        <w:t>Smluvní strany berou na vědomí, že v případě, kdy je osoba, která má být dle této smlouvy přepravována do Záchytné stanice Brno, Húskova 2, 618 32 Brno, agresivní a</w:t>
      </w:r>
      <w:r w:rsidR="00F2628C">
        <w:rPr>
          <w:rFonts w:ascii="Arial" w:hAnsi="Arial" w:cs="Arial"/>
          <w:color w:val="auto"/>
          <w:sz w:val="22"/>
          <w:szCs w:val="22"/>
        </w:rPr>
        <w:t> </w:t>
      </w:r>
      <w:r w:rsidRPr="00FB16CD">
        <w:rPr>
          <w:rFonts w:ascii="Arial" w:hAnsi="Arial" w:cs="Arial"/>
          <w:color w:val="auto"/>
          <w:sz w:val="22"/>
          <w:szCs w:val="22"/>
        </w:rPr>
        <w:t>svým chováním ohrožuje sebe či své okolí, bude převoz takovéto osoby realizován za</w:t>
      </w:r>
      <w:r w:rsidR="00F2628C">
        <w:rPr>
          <w:rFonts w:ascii="Arial" w:hAnsi="Arial" w:cs="Arial"/>
          <w:color w:val="auto"/>
          <w:sz w:val="22"/>
          <w:szCs w:val="22"/>
        </w:rPr>
        <w:t> </w:t>
      </w:r>
      <w:r w:rsidRPr="00FB16CD">
        <w:rPr>
          <w:rFonts w:ascii="Arial" w:hAnsi="Arial" w:cs="Arial"/>
          <w:color w:val="auto"/>
          <w:sz w:val="22"/>
          <w:szCs w:val="22"/>
        </w:rPr>
        <w:t>součinnosti Policie ČR, případně Městské policie Břeclav.</w:t>
      </w:r>
    </w:p>
    <w:p w14:paraId="206A2BB1" w14:textId="77777777" w:rsidR="009D2F0F" w:rsidRPr="00FB16CD" w:rsidRDefault="009D2F0F" w:rsidP="009D2F0F">
      <w:pPr>
        <w:pStyle w:val="Zkladntext"/>
        <w:tabs>
          <w:tab w:val="left" w:pos="426"/>
        </w:tabs>
        <w:spacing w:before="0" w:after="120" w:line="276" w:lineRule="auto"/>
        <w:ind w:left="426"/>
        <w:jc w:val="both"/>
        <w:rPr>
          <w:rFonts w:ascii="Arial" w:hAnsi="Arial" w:cs="Arial"/>
          <w:color w:val="auto"/>
          <w:sz w:val="22"/>
          <w:szCs w:val="22"/>
        </w:rPr>
      </w:pPr>
    </w:p>
    <w:p w14:paraId="241AEA63" w14:textId="77777777" w:rsidR="009F18C8" w:rsidRPr="00FE54F2" w:rsidRDefault="009F18C8" w:rsidP="00950918">
      <w:pPr>
        <w:pStyle w:val="Zkladntext"/>
        <w:numPr>
          <w:ilvl w:val="0"/>
          <w:numId w:val="20"/>
        </w:numPr>
        <w:spacing w:line="276" w:lineRule="auto"/>
        <w:ind w:left="426" w:hanging="426"/>
        <w:jc w:val="center"/>
        <w:rPr>
          <w:rFonts w:ascii="Arial" w:hAnsi="Arial" w:cs="Arial"/>
          <w:b/>
          <w:color w:val="auto"/>
          <w:sz w:val="22"/>
          <w:szCs w:val="22"/>
        </w:rPr>
      </w:pPr>
    </w:p>
    <w:p w14:paraId="379E9D93" w14:textId="77777777" w:rsidR="000D2895" w:rsidRPr="00FE54F2" w:rsidRDefault="00886845" w:rsidP="009D2F0F">
      <w:pPr>
        <w:pStyle w:val="Zkladntext"/>
        <w:spacing w:before="0" w:after="120" w:line="276" w:lineRule="auto"/>
        <w:ind w:left="425" w:hanging="425"/>
        <w:jc w:val="center"/>
        <w:rPr>
          <w:rFonts w:ascii="Arial" w:hAnsi="Arial" w:cs="Arial"/>
          <w:b/>
          <w:color w:val="auto"/>
          <w:sz w:val="22"/>
          <w:szCs w:val="22"/>
        </w:rPr>
      </w:pPr>
      <w:r w:rsidRPr="00FE54F2">
        <w:rPr>
          <w:rFonts w:ascii="Arial" w:hAnsi="Arial" w:cs="Arial"/>
          <w:b/>
          <w:color w:val="auto"/>
          <w:sz w:val="22"/>
          <w:szCs w:val="22"/>
        </w:rPr>
        <w:t>Sankce</w:t>
      </w:r>
    </w:p>
    <w:p w14:paraId="5B0FE06D" w14:textId="77777777" w:rsidR="000D2895" w:rsidRPr="00845BCD" w:rsidRDefault="00886845" w:rsidP="009D2F0F">
      <w:pPr>
        <w:pStyle w:val="Zkladntext"/>
        <w:numPr>
          <w:ilvl w:val="0"/>
          <w:numId w:val="13"/>
        </w:numPr>
        <w:spacing w:before="0" w:after="120" w:line="276" w:lineRule="auto"/>
        <w:ind w:left="425" w:hanging="425"/>
        <w:jc w:val="both"/>
        <w:rPr>
          <w:rFonts w:ascii="Arial" w:hAnsi="Arial" w:cs="Arial"/>
          <w:color w:val="auto"/>
          <w:sz w:val="22"/>
          <w:szCs w:val="22"/>
        </w:rPr>
      </w:pPr>
      <w:r w:rsidRPr="00FE54F2">
        <w:rPr>
          <w:rFonts w:ascii="Arial" w:hAnsi="Arial" w:cs="Arial"/>
          <w:color w:val="auto"/>
          <w:sz w:val="22"/>
          <w:szCs w:val="22"/>
        </w:rPr>
        <w:t xml:space="preserve">V případě nepřistavení vozidla k nakládce ve sjednaném termínu je Odesílatel oprávněn požadovat po Dopravci uhrazení smluvní pokuty ve výši </w:t>
      </w:r>
      <w:proofErr w:type="gramStart"/>
      <w:r w:rsidR="00D63EE2" w:rsidRPr="00FE54F2">
        <w:rPr>
          <w:rFonts w:ascii="Arial" w:hAnsi="Arial" w:cs="Arial"/>
          <w:color w:val="auto"/>
          <w:sz w:val="22"/>
          <w:szCs w:val="22"/>
        </w:rPr>
        <w:t>5.000</w:t>
      </w:r>
      <w:r w:rsidR="009D2F0F">
        <w:rPr>
          <w:rFonts w:ascii="Arial" w:hAnsi="Arial" w:cs="Arial"/>
          <w:color w:val="auto"/>
          <w:sz w:val="22"/>
          <w:szCs w:val="22"/>
        </w:rPr>
        <w:t>,-</w:t>
      </w:r>
      <w:proofErr w:type="gramEnd"/>
      <w:r w:rsidRPr="00FE54F2">
        <w:rPr>
          <w:rFonts w:ascii="Arial" w:hAnsi="Arial" w:cs="Arial"/>
          <w:color w:val="auto"/>
          <w:sz w:val="22"/>
          <w:szCs w:val="22"/>
        </w:rPr>
        <w:t xml:space="preserve"> Kč</w:t>
      </w:r>
      <w:r w:rsidR="00FE4E27">
        <w:rPr>
          <w:rFonts w:ascii="Arial" w:hAnsi="Arial" w:cs="Arial"/>
          <w:color w:val="auto"/>
          <w:sz w:val="22"/>
          <w:szCs w:val="22"/>
        </w:rPr>
        <w:t xml:space="preserve"> (</w:t>
      </w:r>
      <w:r w:rsidR="00FE4E27">
        <w:rPr>
          <w:rFonts w:ascii="Arial" w:hAnsi="Arial" w:cs="Arial"/>
          <w:i/>
          <w:iCs/>
          <w:color w:val="auto"/>
          <w:sz w:val="22"/>
          <w:szCs w:val="22"/>
        </w:rPr>
        <w:t>slovy: pět tisíc korun českých</w:t>
      </w:r>
      <w:r w:rsidR="00FE4E27">
        <w:rPr>
          <w:rFonts w:ascii="Arial" w:hAnsi="Arial" w:cs="Arial"/>
          <w:color w:val="auto"/>
          <w:sz w:val="22"/>
          <w:szCs w:val="22"/>
        </w:rPr>
        <w:t>)</w:t>
      </w:r>
      <w:r w:rsidRPr="00FE54F2">
        <w:rPr>
          <w:rFonts w:ascii="Arial" w:hAnsi="Arial" w:cs="Arial"/>
          <w:color w:val="auto"/>
          <w:sz w:val="22"/>
          <w:szCs w:val="22"/>
        </w:rPr>
        <w:t xml:space="preserve"> za každý takový</w:t>
      </w:r>
      <w:r w:rsidR="00B34132" w:rsidRPr="00FE54F2">
        <w:rPr>
          <w:rFonts w:ascii="Arial" w:hAnsi="Arial" w:cs="Arial"/>
          <w:color w:val="auto"/>
          <w:sz w:val="22"/>
          <w:szCs w:val="22"/>
        </w:rPr>
        <w:t xml:space="preserve"> jednotlivý</w:t>
      </w:r>
      <w:r w:rsidRPr="00FE54F2">
        <w:rPr>
          <w:rFonts w:ascii="Arial" w:hAnsi="Arial" w:cs="Arial"/>
          <w:color w:val="auto"/>
          <w:sz w:val="22"/>
          <w:szCs w:val="22"/>
        </w:rPr>
        <w:t xml:space="preserve"> případ. Úhrada smluvní pokuty nemá vliv na nárok Odesílatele k náhradě vzniklé </w:t>
      </w:r>
      <w:r w:rsidR="00FE4E27">
        <w:rPr>
          <w:rFonts w:ascii="Arial" w:hAnsi="Arial" w:cs="Arial"/>
          <w:color w:val="auto"/>
          <w:sz w:val="22"/>
          <w:szCs w:val="22"/>
        </w:rPr>
        <w:t>újmy</w:t>
      </w:r>
      <w:r w:rsidRPr="00FE54F2">
        <w:rPr>
          <w:rFonts w:ascii="Arial" w:hAnsi="Arial" w:cs="Arial"/>
          <w:color w:val="auto"/>
          <w:sz w:val="22"/>
          <w:szCs w:val="22"/>
        </w:rPr>
        <w:t>.</w:t>
      </w:r>
    </w:p>
    <w:p w14:paraId="0B218F24" w14:textId="77777777" w:rsidR="000D2895" w:rsidRPr="00845BCD" w:rsidRDefault="00886845" w:rsidP="009D2F0F">
      <w:pPr>
        <w:pStyle w:val="Zkladntext"/>
        <w:numPr>
          <w:ilvl w:val="0"/>
          <w:numId w:val="13"/>
        </w:numPr>
        <w:spacing w:before="0" w:after="120" w:line="276" w:lineRule="auto"/>
        <w:ind w:left="425" w:hanging="425"/>
        <w:jc w:val="both"/>
        <w:rPr>
          <w:rFonts w:ascii="Arial" w:hAnsi="Arial" w:cs="Arial"/>
          <w:color w:val="auto"/>
          <w:sz w:val="22"/>
          <w:szCs w:val="22"/>
        </w:rPr>
      </w:pPr>
      <w:r w:rsidRPr="00FE54F2">
        <w:rPr>
          <w:rFonts w:ascii="Arial" w:hAnsi="Arial" w:cs="Arial"/>
          <w:color w:val="auto"/>
          <w:sz w:val="22"/>
          <w:szCs w:val="22"/>
        </w:rPr>
        <w:t xml:space="preserve">V případě porušení jakékoliv </w:t>
      </w:r>
      <w:r w:rsidR="00922ACA">
        <w:rPr>
          <w:rFonts w:ascii="Arial" w:hAnsi="Arial" w:cs="Arial"/>
          <w:color w:val="auto"/>
          <w:sz w:val="22"/>
          <w:szCs w:val="22"/>
        </w:rPr>
        <w:t xml:space="preserve">další </w:t>
      </w:r>
      <w:r w:rsidRPr="00FE54F2">
        <w:rPr>
          <w:rFonts w:ascii="Arial" w:hAnsi="Arial" w:cs="Arial"/>
          <w:color w:val="auto"/>
          <w:sz w:val="22"/>
          <w:szCs w:val="22"/>
        </w:rPr>
        <w:t xml:space="preserve">povinnosti Dopravce uvedené v čl. </w:t>
      </w:r>
      <w:r w:rsidR="00FE4E27">
        <w:rPr>
          <w:rFonts w:ascii="Arial" w:hAnsi="Arial" w:cs="Arial"/>
          <w:color w:val="auto"/>
          <w:sz w:val="22"/>
          <w:szCs w:val="22"/>
        </w:rPr>
        <w:t>III</w:t>
      </w:r>
      <w:r w:rsidR="00FE4E27" w:rsidRPr="00FE54F2">
        <w:rPr>
          <w:rFonts w:ascii="Arial" w:hAnsi="Arial" w:cs="Arial"/>
          <w:color w:val="auto"/>
          <w:sz w:val="22"/>
          <w:szCs w:val="22"/>
        </w:rPr>
        <w:t xml:space="preserve"> </w:t>
      </w:r>
      <w:r w:rsidRPr="00FE54F2">
        <w:rPr>
          <w:rFonts w:ascii="Arial" w:hAnsi="Arial" w:cs="Arial"/>
          <w:color w:val="auto"/>
          <w:sz w:val="22"/>
          <w:szCs w:val="22"/>
        </w:rPr>
        <w:t xml:space="preserve">odst. 2. této smlouvy je Odesílatel oprávněn požadovat po Dopravci uhrazení smluvní pokuty ve výši </w:t>
      </w:r>
      <w:proofErr w:type="gramStart"/>
      <w:r w:rsidR="00D63EE2" w:rsidRPr="00FE54F2">
        <w:rPr>
          <w:rFonts w:ascii="Arial" w:hAnsi="Arial" w:cs="Arial"/>
          <w:color w:val="auto"/>
          <w:sz w:val="22"/>
          <w:szCs w:val="22"/>
        </w:rPr>
        <w:t>10.000</w:t>
      </w:r>
      <w:r w:rsidR="009D2F0F">
        <w:rPr>
          <w:rFonts w:ascii="Arial" w:hAnsi="Arial" w:cs="Arial"/>
          <w:color w:val="auto"/>
          <w:sz w:val="22"/>
          <w:szCs w:val="22"/>
        </w:rPr>
        <w:t>,-</w:t>
      </w:r>
      <w:proofErr w:type="gramEnd"/>
      <w:r w:rsidR="00FE4E27">
        <w:rPr>
          <w:rFonts w:ascii="Arial" w:hAnsi="Arial" w:cs="Arial"/>
          <w:color w:val="auto"/>
          <w:sz w:val="22"/>
          <w:szCs w:val="22"/>
        </w:rPr>
        <w:t> </w:t>
      </w:r>
      <w:r w:rsidRPr="00FE54F2">
        <w:rPr>
          <w:rFonts w:ascii="Arial" w:hAnsi="Arial" w:cs="Arial"/>
          <w:color w:val="auto"/>
          <w:sz w:val="22"/>
          <w:szCs w:val="22"/>
        </w:rPr>
        <w:t xml:space="preserve">Kč </w:t>
      </w:r>
      <w:r w:rsidR="00FE4E27">
        <w:rPr>
          <w:rFonts w:ascii="Arial" w:hAnsi="Arial" w:cs="Arial"/>
          <w:color w:val="auto"/>
          <w:sz w:val="22"/>
          <w:szCs w:val="22"/>
        </w:rPr>
        <w:t>(</w:t>
      </w:r>
      <w:r w:rsidR="00FE4E27">
        <w:rPr>
          <w:rFonts w:ascii="Arial" w:hAnsi="Arial" w:cs="Arial"/>
          <w:i/>
          <w:iCs/>
          <w:color w:val="auto"/>
          <w:sz w:val="22"/>
          <w:szCs w:val="22"/>
        </w:rPr>
        <w:t xml:space="preserve">slovy: deset tisíc korun </w:t>
      </w:r>
      <w:r w:rsidR="00FE4E27" w:rsidRPr="00FE4E27">
        <w:rPr>
          <w:rFonts w:ascii="Arial" w:hAnsi="Arial" w:cs="Arial"/>
          <w:color w:val="auto"/>
          <w:sz w:val="22"/>
          <w:szCs w:val="22"/>
        </w:rPr>
        <w:t>českých</w:t>
      </w:r>
      <w:r w:rsidR="00FE4E27">
        <w:rPr>
          <w:rFonts w:ascii="Arial" w:hAnsi="Arial" w:cs="Arial"/>
          <w:color w:val="auto"/>
          <w:sz w:val="22"/>
          <w:szCs w:val="22"/>
        </w:rPr>
        <w:t xml:space="preserve">) </w:t>
      </w:r>
      <w:r w:rsidRPr="00FE4E27">
        <w:rPr>
          <w:rFonts w:ascii="Arial" w:hAnsi="Arial" w:cs="Arial"/>
          <w:color w:val="auto"/>
          <w:sz w:val="22"/>
          <w:szCs w:val="22"/>
        </w:rPr>
        <w:t>za</w:t>
      </w:r>
      <w:r w:rsidRPr="00FE54F2">
        <w:rPr>
          <w:rFonts w:ascii="Arial" w:hAnsi="Arial" w:cs="Arial"/>
          <w:color w:val="auto"/>
          <w:sz w:val="22"/>
          <w:szCs w:val="22"/>
        </w:rPr>
        <w:t xml:space="preserve"> každý takový </w:t>
      </w:r>
      <w:r w:rsidR="00FE4E27" w:rsidRPr="00FE54F2">
        <w:rPr>
          <w:rFonts w:ascii="Arial" w:hAnsi="Arial" w:cs="Arial"/>
          <w:color w:val="auto"/>
          <w:sz w:val="22"/>
          <w:szCs w:val="22"/>
        </w:rPr>
        <w:t xml:space="preserve">jednotlivý </w:t>
      </w:r>
      <w:r w:rsidRPr="00FE54F2">
        <w:rPr>
          <w:rFonts w:ascii="Arial" w:hAnsi="Arial" w:cs="Arial"/>
          <w:color w:val="auto"/>
          <w:sz w:val="22"/>
          <w:szCs w:val="22"/>
        </w:rPr>
        <w:t xml:space="preserve">případ. Úhrada smluvní pokuty nemá vliv na nárok Odesílatele k náhradě vzniklé </w:t>
      </w:r>
      <w:r w:rsidR="00FE4E27">
        <w:rPr>
          <w:rFonts w:ascii="Arial" w:hAnsi="Arial" w:cs="Arial"/>
          <w:color w:val="auto"/>
          <w:sz w:val="22"/>
          <w:szCs w:val="22"/>
        </w:rPr>
        <w:t>újmy</w:t>
      </w:r>
      <w:r w:rsidRPr="00FE54F2">
        <w:rPr>
          <w:rFonts w:ascii="Arial" w:hAnsi="Arial" w:cs="Arial"/>
          <w:color w:val="auto"/>
          <w:sz w:val="22"/>
          <w:szCs w:val="22"/>
        </w:rPr>
        <w:t>.</w:t>
      </w:r>
    </w:p>
    <w:p w14:paraId="217D0DE1" w14:textId="77777777" w:rsidR="000D2895" w:rsidRPr="00845BCD" w:rsidRDefault="00886845" w:rsidP="009D2F0F">
      <w:pPr>
        <w:pStyle w:val="Zkladntext"/>
        <w:numPr>
          <w:ilvl w:val="0"/>
          <w:numId w:val="13"/>
        </w:numPr>
        <w:spacing w:before="0" w:after="120" w:line="276" w:lineRule="auto"/>
        <w:ind w:left="425" w:hanging="425"/>
        <w:jc w:val="both"/>
        <w:rPr>
          <w:rFonts w:ascii="Arial" w:hAnsi="Arial" w:cs="Arial"/>
          <w:color w:val="auto"/>
          <w:sz w:val="22"/>
          <w:szCs w:val="22"/>
        </w:rPr>
      </w:pPr>
      <w:r w:rsidRPr="00FE54F2">
        <w:rPr>
          <w:rFonts w:ascii="Arial" w:hAnsi="Arial" w:cs="Arial"/>
          <w:color w:val="auto"/>
          <w:sz w:val="22"/>
          <w:szCs w:val="22"/>
        </w:rPr>
        <w:t>Dopravce odpovídá za veškeré škody způsobené na přepravovaných věcech od chvíle jejich převzetí od Odesílatele až do chvíle předání odpovídajícímu příjemci</w:t>
      </w:r>
      <w:r w:rsidR="00B34132" w:rsidRPr="00FE54F2">
        <w:rPr>
          <w:rFonts w:ascii="Arial" w:hAnsi="Arial" w:cs="Arial"/>
          <w:color w:val="auto"/>
          <w:sz w:val="22"/>
          <w:szCs w:val="22"/>
        </w:rPr>
        <w:t xml:space="preserve"> určenému Odesílatelem</w:t>
      </w:r>
      <w:r w:rsidRPr="00FE54F2">
        <w:rPr>
          <w:rFonts w:ascii="Arial" w:hAnsi="Arial" w:cs="Arial"/>
          <w:color w:val="auto"/>
          <w:sz w:val="22"/>
          <w:szCs w:val="22"/>
        </w:rPr>
        <w:t>.</w:t>
      </w:r>
    </w:p>
    <w:p w14:paraId="558A343F" w14:textId="77777777" w:rsidR="00F45A1C" w:rsidRDefault="00886845" w:rsidP="009D2F0F">
      <w:pPr>
        <w:pStyle w:val="Zkladntext"/>
        <w:numPr>
          <w:ilvl w:val="0"/>
          <w:numId w:val="13"/>
        </w:numPr>
        <w:spacing w:before="0" w:after="120" w:line="276" w:lineRule="auto"/>
        <w:ind w:left="425" w:hanging="425"/>
        <w:jc w:val="both"/>
        <w:rPr>
          <w:rFonts w:ascii="Arial" w:hAnsi="Arial" w:cs="Arial"/>
          <w:color w:val="auto"/>
          <w:sz w:val="22"/>
          <w:szCs w:val="22"/>
        </w:rPr>
      </w:pPr>
      <w:r w:rsidRPr="00FE54F2">
        <w:rPr>
          <w:rFonts w:ascii="Arial" w:hAnsi="Arial" w:cs="Arial"/>
          <w:color w:val="auto"/>
          <w:sz w:val="22"/>
          <w:szCs w:val="22"/>
        </w:rPr>
        <w:t>Odesílatel je oprávněn od této smlouvy odstoupit v případě, že Dopr</w:t>
      </w:r>
      <w:r w:rsidR="00B61B6B" w:rsidRPr="00FE54F2">
        <w:rPr>
          <w:rFonts w:ascii="Arial" w:hAnsi="Arial" w:cs="Arial"/>
          <w:color w:val="auto"/>
          <w:sz w:val="22"/>
          <w:szCs w:val="22"/>
        </w:rPr>
        <w:t xml:space="preserve">avce poruší kteroukoliv ze svých povinností uvedených </w:t>
      </w:r>
      <w:r w:rsidRPr="00FE54F2">
        <w:rPr>
          <w:rFonts w:ascii="Arial" w:hAnsi="Arial" w:cs="Arial"/>
          <w:color w:val="auto"/>
          <w:sz w:val="22"/>
          <w:szCs w:val="22"/>
        </w:rPr>
        <w:t>v čl. I</w:t>
      </w:r>
      <w:r w:rsidR="0004405F">
        <w:rPr>
          <w:rFonts w:ascii="Arial" w:hAnsi="Arial" w:cs="Arial"/>
          <w:color w:val="auto"/>
          <w:sz w:val="22"/>
          <w:szCs w:val="22"/>
        </w:rPr>
        <w:t>II</w:t>
      </w:r>
      <w:r w:rsidRPr="00FE54F2">
        <w:rPr>
          <w:rFonts w:ascii="Arial" w:hAnsi="Arial" w:cs="Arial"/>
          <w:color w:val="auto"/>
          <w:sz w:val="22"/>
          <w:szCs w:val="22"/>
        </w:rPr>
        <w:t xml:space="preserve"> odst. 2.</w:t>
      </w:r>
      <w:r w:rsidR="00B61B6B" w:rsidRPr="00FE54F2">
        <w:rPr>
          <w:rFonts w:ascii="Arial" w:hAnsi="Arial" w:cs="Arial"/>
          <w:color w:val="auto"/>
          <w:sz w:val="22"/>
          <w:szCs w:val="22"/>
        </w:rPr>
        <w:t xml:space="preserve"> písm. a) a e)</w:t>
      </w:r>
      <w:r w:rsidRPr="00FE54F2">
        <w:rPr>
          <w:rFonts w:ascii="Arial" w:hAnsi="Arial" w:cs="Arial"/>
          <w:color w:val="auto"/>
          <w:sz w:val="22"/>
          <w:szCs w:val="22"/>
        </w:rPr>
        <w:t xml:space="preserve"> této smlouvy</w:t>
      </w:r>
      <w:r w:rsidR="00B61B6B" w:rsidRPr="00FE54F2">
        <w:rPr>
          <w:rFonts w:ascii="Arial" w:hAnsi="Arial" w:cs="Arial"/>
          <w:color w:val="auto"/>
          <w:sz w:val="22"/>
          <w:szCs w:val="22"/>
        </w:rPr>
        <w:t xml:space="preserve"> nebo pokud opakovaně poruší kteroukoliv ze svých povinností uvedených v čl. IV odst. 2. </w:t>
      </w:r>
      <w:r w:rsidR="00D63EE2" w:rsidRPr="00FE54F2">
        <w:rPr>
          <w:rFonts w:ascii="Arial" w:hAnsi="Arial" w:cs="Arial"/>
          <w:color w:val="auto"/>
          <w:sz w:val="22"/>
          <w:szCs w:val="22"/>
        </w:rPr>
        <w:t>písm. b</w:t>
      </w:r>
      <w:r w:rsidR="00B61B6B" w:rsidRPr="00FE54F2">
        <w:rPr>
          <w:rFonts w:ascii="Arial" w:hAnsi="Arial" w:cs="Arial"/>
          <w:color w:val="auto"/>
          <w:sz w:val="22"/>
          <w:szCs w:val="22"/>
        </w:rPr>
        <w:t xml:space="preserve">), c), </w:t>
      </w:r>
      <w:r w:rsidR="0046428C" w:rsidRPr="00FE54F2">
        <w:rPr>
          <w:rFonts w:ascii="Arial" w:hAnsi="Arial" w:cs="Arial"/>
          <w:color w:val="auto"/>
          <w:sz w:val="22"/>
          <w:szCs w:val="22"/>
        </w:rPr>
        <w:t xml:space="preserve">d), </w:t>
      </w:r>
      <w:r w:rsidR="00B61B6B" w:rsidRPr="00FE54F2">
        <w:rPr>
          <w:rFonts w:ascii="Arial" w:hAnsi="Arial" w:cs="Arial"/>
          <w:color w:val="auto"/>
          <w:sz w:val="22"/>
          <w:szCs w:val="22"/>
        </w:rPr>
        <w:t>f), g), h),</w:t>
      </w:r>
      <w:r w:rsidR="0046428C" w:rsidRPr="00FE54F2">
        <w:rPr>
          <w:rFonts w:ascii="Arial" w:hAnsi="Arial" w:cs="Arial"/>
          <w:color w:val="auto"/>
          <w:sz w:val="22"/>
          <w:szCs w:val="22"/>
        </w:rPr>
        <w:t xml:space="preserve"> </w:t>
      </w:r>
      <w:r w:rsidR="0046428C" w:rsidRPr="00FB16CD">
        <w:rPr>
          <w:rFonts w:ascii="Arial" w:hAnsi="Arial" w:cs="Arial"/>
          <w:color w:val="auto"/>
          <w:sz w:val="22"/>
          <w:szCs w:val="22"/>
        </w:rPr>
        <w:t>i), j</w:t>
      </w:r>
      <w:r w:rsidR="00B61B6B" w:rsidRPr="00FB16CD">
        <w:rPr>
          <w:rFonts w:ascii="Arial" w:hAnsi="Arial" w:cs="Arial"/>
          <w:color w:val="auto"/>
          <w:sz w:val="22"/>
          <w:szCs w:val="22"/>
        </w:rPr>
        <w:t>)</w:t>
      </w:r>
      <w:r w:rsidR="00F45A1C" w:rsidRPr="00FB16CD">
        <w:rPr>
          <w:rFonts w:ascii="Arial" w:hAnsi="Arial" w:cs="Arial"/>
          <w:color w:val="auto"/>
          <w:sz w:val="22"/>
          <w:szCs w:val="22"/>
        </w:rPr>
        <w:t>, k)</w:t>
      </w:r>
      <w:r w:rsidR="00B61B6B" w:rsidRPr="00FB16CD">
        <w:rPr>
          <w:rFonts w:ascii="Arial" w:hAnsi="Arial" w:cs="Arial"/>
          <w:color w:val="auto"/>
          <w:sz w:val="22"/>
          <w:szCs w:val="22"/>
        </w:rPr>
        <w:t xml:space="preserve"> této</w:t>
      </w:r>
      <w:r w:rsidR="00B61B6B" w:rsidRPr="00FE54F2">
        <w:rPr>
          <w:rFonts w:ascii="Arial" w:hAnsi="Arial" w:cs="Arial"/>
          <w:color w:val="auto"/>
          <w:sz w:val="22"/>
          <w:szCs w:val="22"/>
        </w:rPr>
        <w:t xml:space="preserve"> smlouvy. Odstoupení od smlouvy musí být písemné a je účinné dnem jeho doručení Dopravci.</w:t>
      </w:r>
    </w:p>
    <w:p w14:paraId="320347FA" w14:textId="77777777" w:rsidR="000D2895" w:rsidRDefault="000D2895" w:rsidP="000D2895">
      <w:pPr>
        <w:pStyle w:val="Zkladntext"/>
        <w:spacing w:before="0" w:line="276" w:lineRule="auto"/>
        <w:jc w:val="both"/>
        <w:rPr>
          <w:rFonts w:ascii="Arial" w:hAnsi="Arial" w:cs="Arial"/>
          <w:color w:val="auto"/>
          <w:sz w:val="22"/>
          <w:szCs w:val="22"/>
        </w:rPr>
      </w:pPr>
    </w:p>
    <w:p w14:paraId="42ED1BA9" w14:textId="77777777" w:rsidR="00270A3E" w:rsidRDefault="00270A3E" w:rsidP="000D2895">
      <w:pPr>
        <w:pStyle w:val="Zkladntext"/>
        <w:spacing w:before="0" w:line="276" w:lineRule="auto"/>
        <w:jc w:val="both"/>
        <w:rPr>
          <w:rFonts w:ascii="Arial" w:hAnsi="Arial" w:cs="Arial"/>
          <w:color w:val="auto"/>
          <w:sz w:val="22"/>
          <w:szCs w:val="22"/>
        </w:rPr>
      </w:pPr>
    </w:p>
    <w:p w14:paraId="1D4AF412" w14:textId="77777777" w:rsidR="00270A3E" w:rsidRDefault="00270A3E" w:rsidP="000D2895">
      <w:pPr>
        <w:pStyle w:val="Zkladntext"/>
        <w:spacing w:before="0" w:line="276" w:lineRule="auto"/>
        <w:jc w:val="both"/>
        <w:rPr>
          <w:rFonts w:ascii="Arial" w:hAnsi="Arial" w:cs="Arial"/>
          <w:color w:val="auto"/>
          <w:sz w:val="22"/>
          <w:szCs w:val="22"/>
        </w:rPr>
      </w:pPr>
    </w:p>
    <w:p w14:paraId="5F820990" w14:textId="77777777" w:rsidR="00270A3E" w:rsidRDefault="00270A3E" w:rsidP="000D2895">
      <w:pPr>
        <w:pStyle w:val="Zkladntext"/>
        <w:spacing w:before="0" w:line="276" w:lineRule="auto"/>
        <w:jc w:val="both"/>
        <w:rPr>
          <w:rFonts w:ascii="Arial" w:hAnsi="Arial" w:cs="Arial"/>
          <w:color w:val="auto"/>
          <w:sz w:val="22"/>
          <w:szCs w:val="22"/>
        </w:rPr>
      </w:pPr>
    </w:p>
    <w:p w14:paraId="1AB5CDE7" w14:textId="77777777" w:rsidR="00270A3E" w:rsidRPr="00950918" w:rsidRDefault="00270A3E" w:rsidP="000D2895">
      <w:pPr>
        <w:pStyle w:val="Zkladntext"/>
        <w:spacing w:before="0" w:line="276" w:lineRule="auto"/>
        <w:jc w:val="both"/>
        <w:rPr>
          <w:rFonts w:ascii="Arial" w:hAnsi="Arial" w:cs="Arial"/>
          <w:color w:val="auto"/>
          <w:sz w:val="22"/>
          <w:szCs w:val="22"/>
        </w:rPr>
      </w:pPr>
    </w:p>
    <w:p w14:paraId="4BA8E2AC" w14:textId="77777777" w:rsidR="00B61B6B" w:rsidRPr="00FE54F2" w:rsidRDefault="00B61B6B" w:rsidP="00950918">
      <w:pPr>
        <w:pStyle w:val="Zkladntext"/>
        <w:numPr>
          <w:ilvl w:val="0"/>
          <w:numId w:val="20"/>
        </w:numPr>
        <w:spacing w:line="276" w:lineRule="auto"/>
        <w:ind w:left="426" w:hanging="426"/>
        <w:jc w:val="center"/>
        <w:rPr>
          <w:rFonts w:ascii="Arial" w:hAnsi="Arial" w:cs="Arial"/>
          <w:b/>
          <w:color w:val="auto"/>
          <w:sz w:val="22"/>
          <w:szCs w:val="22"/>
        </w:rPr>
      </w:pPr>
    </w:p>
    <w:p w14:paraId="290CAC77" w14:textId="77777777" w:rsidR="00A60705" w:rsidRPr="00FE54F2" w:rsidRDefault="00A60705" w:rsidP="009D2F0F">
      <w:pPr>
        <w:pStyle w:val="Zkladntext"/>
        <w:spacing w:before="0" w:after="120" w:line="276" w:lineRule="auto"/>
        <w:ind w:left="425" w:hanging="425"/>
        <w:jc w:val="center"/>
        <w:rPr>
          <w:rFonts w:ascii="Arial" w:hAnsi="Arial" w:cs="Arial"/>
          <w:b/>
          <w:color w:val="auto"/>
          <w:sz w:val="22"/>
          <w:szCs w:val="22"/>
        </w:rPr>
      </w:pPr>
      <w:r w:rsidRPr="00FE54F2">
        <w:rPr>
          <w:rFonts w:ascii="Arial" w:hAnsi="Arial" w:cs="Arial"/>
          <w:b/>
          <w:color w:val="auto"/>
          <w:sz w:val="22"/>
          <w:szCs w:val="22"/>
        </w:rPr>
        <w:t>Další ujednání</w:t>
      </w:r>
    </w:p>
    <w:p w14:paraId="66410BBF" w14:textId="77777777" w:rsidR="000D2895" w:rsidRPr="00845BCD" w:rsidRDefault="006C0E75" w:rsidP="009D2F0F">
      <w:pPr>
        <w:pStyle w:val="Zkladntext"/>
        <w:numPr>
          <w:ilvl w:val="0"/>
          <w:numId w:val="26"/>
        </w:numPr>
        <w:spacing w:before="0" w:after="120" w:line="276" w:lineRule="auto"/>
        <w:ind w:left="425" w:hanging="425"/>
        <w:jc w:val="both"/>
        <w:rPr>
          <w:rFonts w:ascii="Arial" w:hAnsi="Arial" w:cs="Arial"/>
          <w:b/>
          <w:color w:val="auto"/>
          <w:sz w:val="22"/>
          <w:szCs w:val="22"/>
        </w:rPr>
      </w:pPr>
      <w:r w:rsidRPr="00FE54F2">
        <w:rPr>
          <w:rFonts w:ascii="Arial" w:hAnsi="Arial" w:cs="Arial"/>
          <w:color w:val="auto"/>
          <w:sz w:val="22"/>
          <w:szCs w:val="22"/>
        </w:rPr>
        <w:t xml:space="preserve">Smluvní strany </w:t>
      </w:r>
      <w:r w:rsidR="00922ACA">
        <w:rPr>
          <w:rFonts w:ascii="Arial" w:hAnsi="Arial" w:cs="Arial"/>
          <w:color w:val="auto"/>
          <w:sz w:val="22"/>
          <w:szCs w:val="22"/>
        </w:rPr>
        <w:t>se dále dohodly</w:t>
      </w:r>
      <w:r w:rsidRPr="00FE54F2">
        <w:rPr>
          <w:rFonts w:ascii="Arial" w:hAnsi="Arial" w:cs="Arial"/>
          <w:color w:val="auto"/>
          <w:sz w:val="22"/>
          <w:szCs w:val="22"/>
        </w:rPr>
        <w:t xml:space="preserve">, že </w:t>
      </w:r>
      <w:r w:rsidR="00E71A02" w:rsidRPr="00FE54F2">
        <w:rPr>
          <w:rFonts w:ascii="Arial" w:hAnsi="Arial" w:cs="Arial"/>
          <w:color w:val="auto"/>
          <w:sz w:val="22"/>
          <w:szCs w:val="22"/>
        </w:rPr>
        <w:t>Dopravce</w:t>
      </w:r>
      <w:r w:rsidRPr="00FE54F2">
        <w:rPr>
          <w:rFonts w:ascii="Arial" w:hAnsi="Arial" w:cs="Arial"/>
          <w:color w:val="auto"/>
          <w:sz w:val="22"/>
          <w:szCs w:val="22"/>
        </w:rPr>
        <w:t xml:space="preserve"> není oprávněn postoupit pohledávku vzniklou z této smlouvy či v souvislosti s ní, na třetí osobu bez předchozího písemného souhlasu </w:t>
      </w:r>
      <w:r w:rsidR="00E71A02" w:rsidRPr="00FE54F2">
        <w:rPr>
          <w:rFonts w:ascii="Arial" w:hAnsi="Arial" w:cs="Arial"/>
          <w:color w:val="auto"/>
          <w:sz w:val="22"/>
          <w:szCs w:val="22"/>
        </w:rPr>
        <w:t>Odesílatel</w:t>
      </w:r>
      <w:r w:rsidRPr="00FE54F2">
        <w:rPr>
          <w:rFonts w:ascii="Arial" w:hAnsi="Arial" w:cs="Arial"/>
          <w:color w:val="auto"/>
          <w:sz w:val="22"/>
          <w:szCs w:val="22"/>
        </w:rPr>
        <w:t>e.</w:t>
      </w:r>
    </w:p>
    <w:p w14:paraId="686C9944" w14:textId="77777777" w:rsidR="006C0E75" w:rsidRDefault="006C0E75" w:rsidP="009D2F0F">
      <w:pPr>
        <w:numPr>
          <w:ilvl w:val="0"/>
          <w:numId w:val="26"/>
        </w:numPr>
        <w:spacing w:after="120" w:line="276" w:lineRule="auto"/>
        <w:ind w:left="425" w:hanging="425"/>
        <w:jc w:val="both"/>
        <w:rPr>
          <w:rFonts w:ascii="Arial" w:hAnsi="Arial" w:cs="Arial"/>
          <w:snapToGrid w:val="0"/>
          <w:sz w:val="22"/>
          <w:szCs w:val="22"/>
        </w:rPr>
      </w:pPr>
      <w:r w:rsidRPr="00FE54F2">
        <w:rPr>
          <w:rFonts w:ascii="Arial" w:hAnsi="Arial" w:cs="Arial"/>
          <w:snapToGrid w:val="0"/>
          <w:sz w:val="22"/>
          <w:szCs w:val="22"/>
        </w:rPr>
        <w:t>Smluvní strany</w:t>
      </w:r>
      <w:r w:rsidR="009E547E" w:rsidRPr="00FE54F2">
        <w:rPr>
          <w:rFonts w:ascii="Arial" w:hAnsi="Arial" w:cs="Arial"/>
          <w:snapToGrid w:val="0"/>
          <w:sz w:val="22"/>
          <w:szCs w:val="22"/>
        </w:rPr>
        <w:t xml:space="preserve"> si dále</w:t>
      </w:r>
      <w:r w:rsidRPr="00FE54F2">
        <w:rPr>
          <w:rFonts w:ascii="Arial" w:hAnsi="Arial" w:cs="Arial"/>
          <w:snapToGrid w:val="0"/>
          <w:sz w:val="22"/>
          <w:szCs w:val="22"/>
        </w:rPr>
        <w:t xml:space="preserve"> sjednaly, že </w:t>
      </w:r>
      <w:r w:rsidR="00E71A02" w:rsidRPr="00FE54F2">
        <w:rPr>
          <w:rFonts w:ascii="Arial" w:hAnsi="Arial" w:cs="Arial"/>
          <w:snapToGrid w:val="0"/>
          <w:sz w:val="22"/>
          <w:szCs w:val="22"/>
        </w:rPr>
        <w:t>Dopravce</w:t>
      </w:r>
      <w:r w:rsidR="009E547E" w:rsidRPr="00FE54F2">
        <w:rPr>
          <w:rFonts w:ascii="Arial" w:hAnsi="Arial" w:cs="Arial"/>
          <w:snapToGrid w:val="0"/>
          <w:sz w:val="22"/>
          <w:szCs w:val="22"/>
        </w:rPr>
        <w:t xml:space="preserve"> </w:t>
      </w:r>
      <w:r w:rsidRPr="00FE54F2">
        <w:rPr>
          <w:rFonts w:ascii="Arial" w:hAnsi="Arial" w:cs="Arial"/>
          <w:snapToGrid w:val="0"/>
          <w:sz w:val="22"/>
          <w:szCs w:val="22"/>
        </w:rPr>
        <w:t xml:space="preserve">není oprávněn jednostranně započíst svoji pohledávku vůči </w:t>
      </w:r>
      <w:r w:rsidR="00E71A02" w:rsidRPr="00FE54F2">
        <w:rPr>
          <w:rFonts w:ascii="Arial" w:hAnsi="Arial" w:cs="Arial"/>
          <w:snapToGrid w:val="0"/>
          <w:sz w:val="22"/>
          <w:szCs w:val="22"/>
        </w:rPr>
        <w:t>Odesílatel</w:t>
      </w:r>
      <w:r w:rsidR="009E547E" w:rsidRPr="00FE54F2">
        <w:rPr>
          <w:rFonts w:ascii="Arial" w:hAnsi="Arial" w:cs="Arial"/>
          <w:snapToGrid w:val="0"/>
          <w:sz w:val="22"/>
          <w:szCs w:val="22"/>
        </w:rPr>
        <w:t>i.</w:t>
      </w:r>
    </w:p>
    <w:p w14:paraId="2940C1B6" w14:textId="77777777" w:rsidR="000D2895" w:rsidRPr="00950918" w:rsidRDefault="000D2895" w:rsidP="000D2895">
      <w:pPr>
        <w:spacing w:line="276" w:lineRule="auto"/>
        <w:jc w:val="both"/>
        <w:rPr>
          <w:rFonts w:ascii="Arial" w:hAnsi="Arial" w:cs="Arial"/>
          <w:snapToGrid w:val="0"/>
          <w:sz w:val="22"/>
          <w:szCs w:val="22"/>
        </w:rPr>
      </w:pPr>
    </w:p>
    <w:p w14:paraId="34542E32" w14:textId="77777777" w:rsidR="00A60705" w:rsidRPr="00FE54F2" w:rsidRDefault="00A60705" w:rsidP="00950918">
      <w:pPr>
        <w:pStyle w:val="Zkladntext"/>
        <w:numPr>
          <w:ilvl w:val="0"/>
          <w:numId w:val="20"/>
        </w:numPr>
        <w:spacing w:line="276" w:lineRule="auto"/>
        <w:ind w:left="426" w:hanging="426"/>
        <w:jc w:val="center"/>
        <w:rPr>
          <w:rFonts w:ascii="Arial" w:hAnsi="Arial" w:cs="Arial"/>
          <w:b/>
          <w:color w:val="auto"/>
          <w:sz w:val="22"/>
          <w:szCs w:val="22"/>
        </w:rPr>
      </w:pPr>
    </w:p>
    <w:p w14:paraId="1C7D0E28" w14:textId="77777777" w:rsidR="00A94F3D" w:rsidRPr="00FE54F2" w:rsidRDefault="00A94F3D" w:rsidP="009D2F0F">
      <w:pPr>
        <w:pStyle w:val="Zkladntext"/>
        <w:spacing w:before="0" w:after="120" w:line="276" w:lineRule="auto"/>
        <w:ind w:left="425" w:hanging="425"/>
        <w:jc w:val="center"/>
        <w:rPr>
          <w:rFonts w:ascii="Arial" w:hAnsi="Arial" w:cs="Arial"/>
          <w:b/>
          <w:color w:val="auto"/>
          <w:sz w:val="22"/>
          <w:szCs w:val="22"/>
        </w:rPr>
      </w:pPr>
      <w:r w:rsidRPr="00FE54F2">
        <w:rPr>
          <w:rFonts w:ascii="Arial" w:hAnsi="Arial" w:cs="Arial"/>
          <w:b/>
          <w:color w:val="auto"/>
          <w:sz w:val="22"/>
          <w:szCs w:val="22"/>
        </w:rPr>
        <w:t>Doručování</w:t>
      </w:r>
    </w:p>
    <w:p w14:paraId="0494CDC8" w14:textId="77777777" w:rsidR="009D2F0F" w:rsidRDefault="00E544BC" w:rsidP="009D2F0F">
      <w:pPr>
        <w:pStyle w:val="Zkladntext"/>
        <w:numPr>
          <w:ilvl w:val="0"/>
          <w:numId w:val="38"/>
        </w:numPr>
        <w:spacing w:before="0" w:after="240" w:line="276" w:lineRule="auto"/>
        <w:jc w:val="both"/>
        <w:rPr>
          <w:rFonts w:ascii="Arial" w:hAnsi="Arial" w:cs="Arial"/>
          <w:color w:val="auto"/>
          <w:sz w:val="22"/>
          <w:szCs w:val="22"/>
        </w:rPr>
      </w:pPr>
      <w:r w:rsidRPr="00FE54F2">
        <w:rPr>
          <w:rFonts w:ascii="Arial" w:hAnsi="Arial" w:cs="Arial"/>
          <w:color w:val="auto"/>
          <w:sz w:val="22"/>
          <w:szCs w:val="22"/>
        </w:rPr>
        <w:t>Smluvní strany se dohodly, že veškeré písemnosti</w:t>
      </w:r>
      <w:r w:rsidR="00922ACA">
        <w:rPr>
          <w:rFonts w:ascii="Arial" w:hAnsi="Arial" w:cs="Arial"/>
          <w:color w:val="auto"/>
          <w:sz w:val="22"/>
          <w:szCs w:val="22"/>
        </w:rPr>
        <w:t xml:space="preserve"> (vyjma objednávek učiněných elektronicky prostřednictvím e-mailové adresy v souladu s čl. I této smlouvy)</w:t>
      </w:r>
      <w:r w:rsidRPr="00FE54F2">
        <w:rPr>
          <w:rFonts w:ascii="Arial" w:hAnsi="Arial" w:cs="Arial"/>
          <w:color w:val="auto"/>
          <w:sz w:val="22"/>
          <w:szCs w:val="22"/>
        </w:rPr>
        <w:t xml:space="preserve"> zasílané mezi nimi na základě této smlouvy nebo v souvislosti s ní, budou doručovány prostřednictvím oprávněného držitele poštovní licence, a to formou doporučeně s</w:t>
      </w:r>
      <w:r w:rsidR="00922ACA">
        <w:rPr>
          <w:rFonts w:ascii="Arial" w:hAnsi="Arial" w:cs="Arial"/>
          <w:color w:val="auto"/>
          <w:sz w:val="22"/>
          <w:szCs w:val="22"/>
        </w:rPr>
        <w:t> </w:t>
      </w:r>
      <w:r w:rsidRPr="00FE54F2">
        <w:rPr>
          <w:rFonts w:ascii="Arial" w:hAnsi="Arial" w:cs="Arial"/>
          <w:color w:val="auto"/>
          <w:sz w:val="22"/>
          <w:szCs w:val="22"/>
        </w:rPr>
        <w:t xml:space="preserve">dodejkou na adresy smluvních stran. Pokud se nepodaří doručit doporučenou poštovní zásilku, na adresu druhé smluvní strany, považuje se tato za doručenou </w:t>
      </w:r>
      <w:r w:rsidR="00922ACA">
        <w:rPr>
          <w:rFonts w:ascii="Arial" w:hAnsi="Arial" w:cs="Arial"/>
          <w:color w:val="auto"/>
          <w:sz w:val="22"/>
          <w:szCs w:val="22"/>
        </w:rPr>
        <w:t xml:space="preserve">třetím </w:t>
      </w:r>
      <w:r w:rsidRPr="00FE54F2">
        <w:rPr>
          <w:rFonts w:ascii="Arial" w:hAnsi="Arial" w:cs="Arial"/>
          <w:color w:val="auto"/>
          <w:sz w:val="22"/>
          <w:szCs w:val="22"/>
        </w:rPr>
        <w:t>(</w:t>
      </w:r>
      <w:r w:rsidR="00922ACA">
        <w:rPr>
          <w:rFonts w:ascii="Arial" w:hAnsi="Arial" w:cs="Arial"/>
          <w:color w:val="auto"/>
          <w:sz w:val="22"/>
          <w:szCs w:val="22"/>
        </w:rPr>
        <w:t>3</w:t>
      </w:r>
      <w:r w:rsidRPr="00FE54F2">
        <w:rPr>
          <w:rFonts w:ascii="Arial" w:hAnsi="Arial" w:cs="Arial"/>
          <w:color w:val="auto"/>
          <w:sz w:val="22"/>
          <w:szCs w:val="22"/>
        </w:rPr>
        <w:t>) dnem následujícím po dni, ve kterém byla tato zásilka uložena pro adresáta na poště. Za adresu příslušné smluvní strany se považuje adresa uvedená pro ni v záhlaví této smlouvy nebo adresa uvedená pro ni jako adresa sídla v aktuálním zápisu v příslušném veřejném rejstříku ke dni odeslání poštovní zásilky. Pokud si Smluvní strany písemně oznámily změnu adresy pro doručování písemností, považuje se pro účely této smlouvy za adresu smluvní strany adresa uvedená v tomto oznámení, a to od okamžiku doručení</w:t>
      </w:r>
      <w:r w:rsidR="00922ACA">
        <w:rPr>
          <w:rFonts w:ascii="Arial" w:hAnsi="Arial" w:cs="Arial"/>
          <w:color w:val="auto"/>
          <w:sz w:val="22"/>
          <w:szCs w:val="22"/>
        </w:rPr>
        <w:t xml:space="preserve"> takového oznámení</w:t>
      </w:r>
      <w:r w:rsidRPr="00FE54F2">
        <w:rPr>
          <w:rFonts w:ascii="Arial" w:hAnsi="Arial" w:cs="Arial"/>
          <w:color w:val="auto"/>
          <w:sz w:val="22"/>
          <w:szCs w:val="22"/>
        </w:rPr>
        <w:t>. Za doručení poštovní zásilky se považuje též okamžik osobního předání této zásilky příslušné smluvní straně, a to za podmínky, že k tomuto osobnímu předání dojde dříve, než nastane fikce doručení dle tohoto článku shora.</w:t>
      </w:r>
    </w:p>
    <w:p w14:paraId="5BA71C70" w14:textId="77777777" w:rsidR="009D2F0F" w:rsidRPr="009D2F0F" w:rsidRDefault="009D2F0F" w:rsidP="009D2F0F">
      <w:pPr>
        <w:pStyle w:val="Zkladntext"/>
        <w:spacing w:before="0" w:line="276" w:lineRule="auto"/>
        <w:ind w:left="357"/>
        <w:jc w:val="both"/>
        <w:rPr>
          <w:rFonts w:ascii="Arial" w:hAnsi="Arial" w:cs="Arial"/>
          <w:color w:val="auto"/>
          <w:sz w:val="22"/>
          <w:szCs w:val="22"/>
        </w:rPr>
      </w:pPr>
    </w:p>
    <w:p w14:paraId="34FAEA07" w14:textId="77777777" w:rsidR="00A94F3D" w:rsidRPr="00FE54F2" w:rsidRDefault="00A94F3D" w:rsidP="009D2F0F">
      <w:pPr>
        <w:pStyle w:val="Zkladntext"/>
        <w:numPr>
          <w:ilvl w:val="0"/>
          <w:numId w:val="20"/>
        </w:numPr>
        <w:spacing w:before="0" w:line="276" w:lineRule="auto"/>
        <w:ind w:left="425" w:hanging="425"/>
        <w:jc w:val="center"/>
        <w:rPr>
          <w:rFonts w:ascii="Arial" w:hAnsi="Arial" w:cs="Arial"/>
          <w:b/>
          <w:color w:val="auto"/>
          <w:sz w:val="22"/>
          <w:szCs w:val="22"/>
        </w:rPr>
      </w:pPr>
    </w:p>
    <w:p w14:paraId="18F0D341" w14:textId="77777777" w:rsidR="00605E1F" w:rsidRPr="00FE54F2" w:rsidRDefault="00605E1F" w:rsidP="009D2F0F">
      <w:pPr>
        <w:pStyle w:val="Zkladntext"/>
        <w:spacing w:before="0" w:after="120" w:line="276" w:lineRule="auto"/>
        <w:ind w:left="425" w:hanging="425"/>
        <w:jc w:val="center"/>
        <w:rPr>
          <w:rFonts w:ascii="Arial" w:hAnsi="Arial" w:cs="Arial"/>
          <w:b/>
          <w:color w:val="auto"/>
          <w:sz w:val="22"/>
          <w:szCs w:val="22"/>
        </w:rPr>
      </w:pPr>
      <w:r w:rsidRPr="00FE54F2">
        <w:rPr>
          <w:rFonts w:ascii="Arial" w:hAnsi="Arial" w:cs="Arial"/>
          <w:b/>
          <w:color w:val="auto"/>
          <w:sz w:val="22"/>
          <w:szCs w:val="22"/>
        </w:rPr>
        <w:t>Platnost a účinnost smlouvy</w:t>
      </w:r>
    </w:p>
    <w:p w14:paraId="69E52DBE" w14:textId="77777777" w:rsidR="00950918" w:rsidRDefault="00605E1F" w:rsidP="00950918">
      <w:pPr>
        <w:numPr>
          <w:ilvl w:val="0"/>
          <w:numId w:val="34"/>
        </w:numPr>
        <w:spacing w:line="276" w:lineRule="auto"/>
        <w:ind w:left="426"/>
        <w:rPr>
          <w:rFonts w:ascii="Arial" w:hAnsi="Arial" w:cs="Arial"/>
          <w:color w:val="000000"/>
          <w:sz w:val="22"/>
          <w:szCs w:val="22"/>
        </w:rPr>
      </w:pPr>
      <w:r w:rsidRPr="00FE54F2">
        <w:rPr>
          <w:rFonts w:ascii="Arial" w:hAnsi="Arial" w:cs="Arial"/>
          <w:sz w:val="22"/>
          <w:szCs w:val="22"/>
        </w:rPr>
        <w:t>Tato smlouva se uzavírá na dobu určitou</w:t>
      </w:r>
      <w:r w:rsidR="00387607" w:rsidRPr="00FE54F2">
        <w:rPr>
          <w:rFonts w:ascii="Arial" w:hAnsi="Arial" w:cs="Arial"/>
          <w:sz w:val="22"/>
          <w:szCs w:val="22"/>
        </w:rPr>
        <w:t xml:space="preserve">, a to </w:t>
      </w:r>
      <w:r w:rsidR="00FE54F2">
        <w:rPr>
          <w:rFonts w:ascii="Arial" w:hAnsi="Arial" w:cs="Arial"/>
          <w:sz w:val="22"/>
          <w:szCs w:val="22"/>
        </w:rPr>
        <w:t xml:space="preserve">od </w:t>
      </w:r>
      <w:r w:rsidR="00056C90" w:rsidRPr="00056C90">
        <w:rPr>
          <w:rFonts w:ascii="Arial" w:hAnsi="Arial" w:cs="Arial"/>
          <w:b/>
          <w:sz w:val="22"/>
          <w:szCs w:val="22"/>
        </w:rPr>
        <w:t>1.6.202</w:t>
      </w:r>
      <w:r w:rsidR="0004405F">
        <w:rPr>
          <w:rFonts w:ascii="Arial" w:hAnsi="Arial" w:cs="Arial"/>
          <w:b/>
          <w:sz w:val="22"/>
          <w:szCs w:val="22"/>
        </w:rPr>
        <w:t>6</w:t>
      </w:r>
      <w:r w:rsidR="00FE54F2">
        <w:rPr>
          <w:rFonts w:ascii="Arial" w:hAnsi="Arial" w:cs="Arial"/>
          <w:sz w:val="22"/>
          <w:szCs w:val="22"/>
        </w:rPr>
        <w:t xml:space="preserve"> do </w:t>
      </w:r>
      <w:r w:rsidR="00056C90" w:rsidRPr="00056C90">
        <w:rPr>
          <w:rFonts w:ascii="Arial" w:hAnsi="Arial" w:cs="Arial"/>
          <w:b/>
          <w:sz w:val="22"/>
          <w:szCs w:val="22"/>
        </w:rPr>
        <w:t>31.5.202</w:t>
      </w:r>
      <w:r w:rsidR="0004405F">
        <w:rPr>
          <w:rFonts w:ascii="Arial" w:hAnsi="Arial" w:cs="Arial"/>
          <w:b/>
          <w:sz w:val="22"/>
          <w:szCs w:val="22"/>
        </w:rPr>
        <w:t>8</w:t>
      </w:r>
      <w:r w:rsidR="00056C90">
        <w:rPr>
          <w:rFonts w:ascii="Arial" w:hAnsi="Arial" w:cs="Arial"/>
          <w:b/>
          <w:sz w:val="22"/>
          <w:szCs w:val="22"/>
        </w:rPr>
        <w:t>.</w:t>
      </w:r>
    </w:p>
    <w:p w14:paraId="1818B6A8" w14:textId="77777777" w:rsidR="009D2F0F" w:rsidRDefault="009D2F0F" w:rsidP="009D2F0F">
      <w:pPr>
        <w:spacing w:line="276" w:lineRule="auto"/>
        <w:ind w:left="426"/>
        <w:rPr>
          <w:rFonts w:ascii="Arial" w:hAnsi="Arial" w:cs="Arial"/>
          <w:color w:val="000000"/>
          <w:sz w:val="22"/>
          <w:szCs w:val="22"/>
        </w:rPr>
      </w:pPr>
    </w:p>
    <w:p w14:paraId="0723FC56" w14:textId="77777777" w:rsidR="00E700B6" w:rsidRDefault="00E700B6" w:rsidP="005D64F7">
      <w:pPr>
        <w:pStyle w:val="Zkladntext"/>
        <w:spacing w:before="0" w:line="276" w:lineRule="auto"/>
        <w:ind w:left="426" w:hanging="426"/>
        <w:jc w:val="center"/>
        <w:rPr>
          <w:rFonts w:ascii="Arial" w:hAnsi="Arial" w:cs="Arial"/>
          <w:b/>
          <w:color w:val="auto"/>
          <w:sz w:val="22"/>
          <w:szCs w:val="22"/>
        </w:rPr>
      </w:pPr>
    </w:p>
    <w:p w14:paraId="0A9436A7" w14:textId="77777777" w:rsidR="009F18C8" w:rsidRPr="00FE54F2" w:rsidRDefault="00DE4BE2" w:rsidP="005D64F7">
      <w:pPr>
        <w:pStyle w:val="Zkladntext"/>
        <w:spacing w:before="0" w:line="276" w:lineRule="auto"/>
        <w:ind w:left="426" w:hanging="426"/>
        <w:jc w:val="center"/>
        <w:rPr>
          <w:rFonts w:ascii="Arial" w:hAnsi="Arial" w:cs="Arial"/>
          <w:b/>
          <w:color w:val="auto"/>
          <w:sz w:val="22"/>
          <w:szCs w:val="22"/>
        </w:rPr>
      </w:pPr>
      <w:r>
        <w:rPr>
          <w:rFonts w:ascii="Arial" w:hAnsi="Arial" w:cs="Arial"/>
          <w:b/>
          <w:color w:val="auto"/>
          <w:sz w:val="22"/>
          <w:szCs w:val="22"/>
        </w:rPr>
        <w:t>VIII</w:t>
      </w:r>
      <w:r w:rsidR="00605E1F" w:rsidRPr="00FE54F2">
        <w:rPr>
          <w:rFonts w:ascii="Arial" w:hAnsi="Arial" w:cs="Arial"/>
          <w:b/>
          <w:color w:val="auto"/>
          <w:sz w:val="22"/>
          <w:szCs w:val="22"/>
        </w:rPr>
        <w:t xml:space="preserve">. </w:t>
      </w:r>
    </w:p>
    <w:p w14:paraId="73015C1D" w14:textId="77777777" w:rsidR="00605E1F" w:rsidRPr="00FE54F2" w:rsidRDefault="00605E1F" w:rsidP="009D2F0F">
      <w:pPr>
        <w:pStyle w:val="Zkladntext"/>
        <w:spacing w:before="0" w:after="120" w:line="276" w:lineRule="auto"/>
        <w:ind w:left="425" w:hanging="425"/>
        <w:jc w:val="center"/>
        <w:rPr>
          <w:rFonts w:ascii="Arial" w:hAnsi="Arial" w:cs="Arial"/>
          <w:color w:val="3366FF"/>
          <w:sz w:val="22"/>
          <w:szCs w:val="22"/>
        </w:rPr>
      </w:pPr>
      <w:r w:rsidRPr="00FE54F2">
        <w:rPr>
          <w:rFonts w:ascii="Arial" w:hAnsi="Arial" w:cs="Arial"/>
          <w:b/>
          <w:color w:val="auto"/>
          <w:sz w:val="22"/>
          <w:szCs w:val="22"/>
        </w:rPr>
        <w:t>Závěrečná ustanovení</w:t>
      </w:r>
    </w:p>
    <w:p w14:paraId="1637AE43" w14:textId="77777777" w:rsidR="00293C28" w:rsidRPr="00845BCD" w:rsidRDefault="00605E1F" w:rsidP="009D2F0F">
      <w:pPr>
        <w:pStyle w:val="Zkladntext"/>
        <w:numPr>
          <w:ilvl w:val="0"/>
          <w:numId w:val="8"/>
        </w:numPr>
        <w:tabs>
          <w:tab w:val="clear" w:pos="720"/>
          <w:tab w:val="num" w:pos="426"/>
        </w:tabs>
        <w:spacing w:before="0" w:after="120" w:line="276" w:lineRule="auto"/>
        <w:ind w:left="425" w:hanging="425"/>
        <w:jc w:val="both"/>
        <w:rPr>
          <w:rFonts w:ascii="Arial" w:hAnsi="Arial" w:cs="Arial"/>
          <w:color w:val="auto"/>
          <w:sz w:val="22"/>
          <w:szCs w:val="22"/>
        </w:rPr>
      </w:pPr>
      <w:r w:rsidRPr="00FE54F2">
        <w:rPr>
          <w:rFonts w:ascii="Arial" w:hAnsi="Arial" w:cs="Arial"/>
          <w:color w:val="auto"/>
          <w:sz w:val="22"/>
          <w:szCs w:val="22"/>
        </w:rPr>
        <w:t xml:space="preserve">Změny a doplňky této smlouvy lze provádět pouze písemnou formou po předchozí dohodě obou </w:t>
      </w:r>
      <w:r w:rsidR="00F03F2E" w:rsidRPr="00FE54F2">
        <w:rPr>
          <w:rFonts w:ascii="Arial" w:hAnsi="Arial" w:cs="Arial"/>
          <w:color w:val="auto"/>
          <w:sz w:val="22"/>
          <w:szCs w:val="22"/>
        </w:rPr>
        <w:t>S</w:t>
      </w:r>
      <w:r w:rsidRPr="00FE54F2">
        <w:rPr>
          <w:rFonts w:ascii="Arial" w:hAnsi="Arial" w:cs="Arial"/>
          <w:color w:val="auto"/>
          <w:sz w:val="22"/>
          <w:szCs w:val="22"/>
        </w:rPr>
        <w:t>mluvních stran</w:t>
      </w:r>
      <w:r w:rsidR="00387607" w:rsidRPr="00FE54F2">
        <w:rPr>
          <w:rFonts w:ascii="Arial" w:hAnsi="Arial" w:cs="Arial"/>
          <w:color w:val="auto"/>
          <w:sz w:val="22"/>
          <w:szCs w:val="22"/>
        </w:rPr>
        <w:t xml:space="preserve">, </w:t>
      </w:r>
      <w:r w:rsidRPr="00FE54F2">
        <w:rPr>
          <w:rFonts w:ascii="Arial" w:hAnsi="Arial" w:cs="Arial"/>
          <w:color w:val="auto"/>
          <w:sz w:val="22"/>
          <w:szCs w:val="22"/>
        </w:rPr>
        <w:t>a</w:t>
      </w:r>
      <w:r w:rsidR="00387607" w:rsidRPr="00FE54F2">
        <w:rPr>
          <w:rFonts w:ascii="Arial" w:hAnsi="Arial" w:cs="Arial"/>
          <w:color w:val="auto"/>
          <w:sz w:val="22"/>
          <w:szCs w:val="22"/>
        </w:rPr>
        <w:t xml:space="preserve"> to</w:t>
      </w:r>
      <w:r w:rsidRPr="00FE54F2">
        <w:rPr>
          <w:rFonts w:ascii="Arial" w:hAnsi="Arial" w:cs="Arial"/>
          <w:color w:val="auto"/>
          <w:sz w:val="22"/>
          <w:szCs w:val="22"/>
        </w:rPr>
        <w:t xml:space="preserve"> ve formě písemných a číslovaných dodatků</w:t>
      </w:r>
      <w:r w:rsidR="002A6600" w:rsidRPr="00FE54F2">
        <w:rPr>
          <w:rFonts w:ascii="Arial" w:hAnsi="Arial" w:cs="Arial"/>
          <w:color w:val="auto"/>
          <w:sz w:val="22"/>
          <w:szCs w:val="22"/>
        </w:rPr>
        <w:t xml:space="preserve"> podepsaných oběma Smluvními stranami</w:t>
      </w:r>
      <w:r w:rsidRPr="00FE54F2">
        <w:rPr>
          <w:rFonts w:ascii="Arial" w:hAnsi="Arial" w:cs="Arial"/>
          <w:color w:val="auto"/>
          <w:sz w:val="22"/>
          <w:szCs w:val="22"/>
        </w:rPr>
        <w:t>.</w:t>
      </w:r>
    </w:p>
    <w:p w14:paraId="7124FF34" w14:textId="77777777" w:rsidR="000D2895" w:rsidRPr="00845BCD" w:rsidRDefault="00293C28" w:rsidP="009D2F0F">
      <w:pPr>
        <w:pStyle w:val="Zkladntext"/>
        <w:numPr>
          <w:ilvl w:val="0"/>
          <w:numId w:val="8"/>
        </w:numPr>
        <w:tabs>
          <w:tab w:val="clear" w:pos="720"/>
          <w:tab w:val="num" w:pos="426"/>
        </w:tabs>
        <w:spacing w:before="0" w:after="120" w:line="276" w:lineRule="auto"/>
        <w:ind w:left="425" w:hanging="425"/>
        <w:jc w:val="both"/>
        <w:rPr>
          <w:rFonts w:ascii="Arial" w:hAnsi="Arial" w:cs="Arial"/>
          <w:color w:val="auto"/>
          <w:sz w:val="22"/>
          <w:szCs w:val="22"/>
        </w:rPr>
      </w:pPr>
      <w:r>
        <w:rPr>
          <w:rFonts w:ascii="Arial" w:hAnsi="Arial" w:cs="Arial"/>
          <w:color w:val="auto"/>
          <w:sz w:val="22"/>
          <w:szCs w:val="22"/>
        </w:rPr>
        <w:t xml:space="preserve">Smluvní strany souhlasí s tím, že tato smlouva bude uveřejněna jednak s ohledem na povinnosti </w:t>
      </w:r>
      <w:r w:rsidRPr="00293C28">
        <w:rPr>
          <w:rFonts w:ascii="Arial" w:hAnsi="Arial" w:cs="Arial"/>
          <w:color w:val="auto"/>
          <w:sz w:val="22"/>
          <w:szCs w:val="22"/>
        </w:rPr>
        <w:t>Odesílatele vyplývající zejména ze zákona č. 134/2016 Sb., o zadávání veřejných zakázek ve znění pozdějších předpisů</w:t>
      </w:r>
      <w:r>
        <w:rPr>
          <w:rFonts w:ascii="Arial" w:hAnsi="Arial" w:cs="Arial"/>
          <w:color w:val="auto"/>
          <w:sz w:val="22"/>
          <w:szCs w:val="22"/>
        </w:rPr>
        <w:t>, jednak v registru smluv. Smluvní strany výslovně souhlasí že údaje uvedené v této smlouvě budou zpracovávány pro účely zákonné evidence a prohlašují, že veškeré skutečnosti uvedené v této smlouvě nepovažují za obchodní tajemství ve smyslu § 504 občanského zákoníku a udělují svolení k jejich užití a zveřejnění bez jakýchkoli dalších výhrad a podmínek.</w:t>
      </w:r>
    </w:p>
    <w:p w14:paraId="335F56F1" w14:textId="77777777" w:rsidR="000D2895" w:rsidRPr="00845BCD" w:rsidRDefault="00387607" w:rsidP="009D2F0F">
      <w:pPr>
        <w:numPr>
          <w:ilvl w:val="0"/>
          <w:numId w:val="8"/>
        </w:numPr>
        <w:tabs>
          <w:tab w:val="clear" w:pos="720"/>
          <w:tab w:val="num" w:pos="426"/>
        </w:tabs>
        <w:spacing w:after="120" w:line="276" w:lineRule="auto"/>
        <w:ind w:left="425" w:hanging="425"/>
        <w:jc w:val="both"/>
        <w:rPr>
          <w:rFonts w:ascii="Arial" w:hAnsi="Arial" w:cs="Arial"/>
          <w:snapToGrid w:val="0"/>
          <w:sz w:val="22"/>
          <w:szCs w:val="22"/>
        </w:rPr>
      </w:pPr>
      <w:r w:rsidRPr="00FE54F2">
        <w:rPr>
          <w:rFonts w:ascii="Arial" w:hAnsi="Arial" w:cs="Arial"/>
          <w:snapToGrid w:val="0"/>
          <w:sz w:val="22"/>
          <w:szCs w:val="22"/>
        </w:rPr>
        <w:t>Pokud v této smlouvě není stanoveno jinak, řídí se právní vztahy z ní vyplývající příslušnými ustanoveními zákona č. 89/2012 Sb., obča</w:t>
      </w:r>
      <w:r w:rsidR="002A6600" w:rsidRPr="00FE54F2">
        <w:rPr>
          <w:rFonts w:ascii="Arial" w:hAnsi="Arial" w:cs="Arial"/>
          <w:snapToGrid w:val="0"/>
          <w:sz w:val="22"/>
          <w:szCs w:val="22"/>
        </w:rPr>
        <w:t>nského zákoníku v platném znění.</w:t>
      </w:r>
    </w:p>
    <w:p w14:paraId="6B972880" w14:textId="77777777" w:rsidR="000D2895" w:rsidRPr="00845BCD" w:rsidRDefault="002A6600" w:rsidP="009D2F0F">
      <w:pPr>
        <w:numPr>
          <w:ilvl w:val="0"/>
          <w:numId w:val="8"/>
        </w:numPr>
        <w:tabs>
          <w:tab w:val="clear" w:pos="720"/>
          <w:tab w:val="num" w:pos="426"/>
        </w:tabs>
        <w:spacing w:after="120" w:line="276" w:lineRule="auto"/>
        <w:ind w:left="425" w:hanging="425"/>
        <w:jc w:val="both"/>
        <w:rPr>
          <w:rFonts w:ascii="Arial" w:hAnsi="Arial" w:cs="Arial"/>
          <w:snapToGrid w:val="0"/>
          <w:sz w:val="22"/>
          <w:szCs w:val="22"/>
        </w:rPr>
      </w:pPr>
      <w:r w:rsidRPr="00FE54F2">
        <w:rPr>
          <w:rFonts w:ascii="Arial" w:hAnsi="Arial" w:cs="Arial"/>
          <w:snapToGrid w:val="0"/>
          <w:sz w:val="22"/>
          <w:szCs w:val="22"/>
        </w:rPr>
        <w:lastRenderedPageBreak/>
        <w:t>Práva a povinnosti S</w:t>
      </w:r>
      <w:r w:rsidR="00387607" w:rsidRPr="00FE54F2">
        <w:rPr>
          <w:rFonts w:ascii="Arial" w:hAnsi="Arial" w:cs="Arial"/>
          <w:snapToGrid w:val="0"/>
          <w:sz w:val="22"/>
          <w:szCs w:val="22"/>
        </w:rPr>
        <w:t>mluvních stran podle této smlouvy se budou vykládat vždy podle jazykového vyjádření jednotlivých ustanovení této smlouvy. Teprve v případě nejasností ohledně významu jazykového vyjádření konkrétního ustanovení se použijí ostatní pravidl</w:t>
      </w:r>
      <w:r w:rsidR="00F03F2E" w:rsidRPr="00FE54F2">
        <w:rPr>
          <w:rFonts w:ascii="Arial" w:hAnsi="Arial" w:cs="Arial"/>
          <w:snapToGrid w:val="0"/>
          <w:sz w:val="22"/>
          <w:szCs w:val="22"/>
        </w:rPr>
        <w:t>a pro výklad práv a povinností S</w:t>
      </w:r>
      <w:r w:rsidR="00387607" w:rsidRPr="00FE54F2">
        <w:rPr>
          <w:rFonts w:ascii="Arial" w:hAnsi="Arial" w:cs="Arial"/>
          <w:snapToGrid w:val="0"/>
          <w:sz w:val="22"/>
          <w:szCs w:val="22"/>
        </w:rPr>
        <w:t xml:space="preserve">mluvních stran. </w:t>
      </w:r>
    </w:p>
    <w:p w14:paraId="20F9A53F" w14:textId="77777777" w:rsidR="000D2895" w:rsidRPr="00845BCD" w:rsidRDefault="00387607" w:rsidP="009D2F0F">
      <w:pPr>
        <w:numPr>
          <w:ilvl w:val="0"/>
          <w:numId w:val="8"/>
        </w:numPr>
        <w:tabs>
          <w:tab w:val="clear" w:pos="720"/>
          <w:tab w:val="num" w:pos="426"/>
        </w:tabs>
        <w:spacing w:after="120" w:line="276" w:lineRule="auto"/>
        <w:ind w:left="425" w:hanging="425"/>
        <w:jc w:val="both"/>
        <w:rPr>
          <w:rFonts w:ascii="Arial" w:hAnsi="Arial" w:cs="Arial"/>
          <w:snapToGrid w:val="0"/>
          <w:sz w:val="22"/>
          <w:szCs w:val="22"/>
        </w:rPr>
      </w:pPr>
      <w:r w:rsidRPr="00FE54F2">
        <w:rPr>
          <w:rFonts w:ascii="Arial" w:hAnsi="Arial" w:cs="Arial"/>
          <w:snapToGrid w:val="0"/>
          <w:sz w:val="22"/>
          <w:szCs w:val="22"/>
        </w:rPr>
        <w:t xml:space="preserve">Je-li některé ustanovení této smlouvy neplatné nebo neúčinné, nebo se takovým stane, namísto neplatných ustanovení nastoupí platné ustanovení, jehož smysl se neplatnému ustanovení co nejvíce přibližuje. Neplatností nebo neúčinností jednoho ustanovení není dotknutá platnost ostatních ustanovení. </w:t>
      </w:r>
    </w:p>
    <w:p w14:paraId="24452759" w14:textId="77777777" w:rsidR="000D2895" w:rsidRPr="00845BCD" w:rsidRDefault="00387607" w:rsidP="009D2F0F">
      <w:pPr>
        <w:numPr>
          <w:ilvl w:val="0"/>
          <w:numId w:val="8"/>
        </w:numPr>
        <w:tabs>
          <w:tab w:val="clear" w:pos="720"/>
          <w:tab w:val="num" w:pos="426"/>
        </w:tabs>
        <w:spacing w:after="120" w:line="276" w:lineRule="auto"/>
        <w:ind w:left="425" w:hanging="425"/>
        <w:jc w:val="both"/>
        <w:rPr>
          <w:rFonts w:ascii="Arial" w:hAnsi="Arial" w:cs="Arial"/>
          <w:snapToGrid w:val="0"/>
          <w:sz w:val="22"/>
          <w:szCs w:val="22"/>
        </w:rPr>
      </w:pPr>
      <w:r w:rsidRPr="00FE54F2">
        <w:rPr>
          <w:rFonts w:ascii="Arial" w:hAnsi="Arial" w:cs="Arial"/>
          <w:snapToGrid w:val="0"/>
          <w:sz w:val="22"/>
          <w:szCs w:val="22"/>
        </w:rPr>
        <w:t>Tato smlouva je vyhotovena ve dvou stejnopisec</w:t>
      </w:r>
      <w:r w:rsidR="00E544BC" w:rsidRPr="00FE54F2">
        <w:rPr>
          <w:rFonts w:ascii="Arial" w:hAnsi="Arial" w:cs="Arial"/>
          <w:snapToGrid w:val="0"/>
          <w:sz w:val="22"/>
          <w:szCs w:val="22"/>
        </w:rPr>
        <w:t>h s platností originálu. Každá s</w:t>
      </w:r>
      <w:r w:rsidRPr="00FE54F2">
        <w:rPr>
          <w:rFonts w:ascii="Arial" w:hAnsi="Arial" w:cs="Arial"/>
          <w:snapToGrid w:val="0"/>
          <w:sz w:val="22"/>
          <w:szCs w:val="22"/>
        </w:rPr>
        <w:t>mluvní strana obdrží jeden stejnopis.</w:t>
      </w:r>
    </w:p>
    <w:p w14:paraId="0C03436C" w14:textId="77777777" w:rsidR="00293C28" w:rsidRDefault="00387607" w:rsidP="009D2F0F">
      <w:pPr>
        <w:numPr>
          <w:ilvl w:val="0"/>
          <w:numId w:val="8"/>
        </w:numPr>
        <w:tabs>
          <w:tab w:val="clear" w:pos="720"/>
          <w:tab w:val="num" w:pos="426"/>
        </w:tabs>
        <w:spacing w:after="120" w:line="276" w:lineRule="auto"/>
        <w:ind w:left="425" w:hanging="425"/>
        <w:jc w:val="both"/>
        <w:rPr>
          <w:rFonts w:ascii="Arial" w:hAnsi="Arial" w:cs="Arial"/>
          <w:snapToGrid w:val="0"/>
          <w:sz w:val="22"/>
          <w:szCs w:val="22"/>
        </w:rPr>
      </w:pPr>
      <w:r w:rsidRPr="00293C28">
        <w:rPr>
          <w:rFonts w:ascii="Arial" w:hAnsi="Arial" w:cs="Arial"/>
          <w:snapToGrid w:val="0"/>
          <w:sz w:val="22"/>
          <w:szCs w:val="22"/>
        </w:rPr>
        <w:t xml:space="preserve">Smluvní strany </w:t>
      </w:r>
      <w:r w:rsidR="00293C28" w:rsidRPr="00293C28">
        <w:rPr>
          <w:rFonts w:ascii="Arial" w:hAnsi="Arial" w:cs="Arial"/>
          <w:snapToGrid w:val="0"/>
          <w:sz w:val="22"/>
          <w:szCs w:val="22"/>
        </w:rPr>
        <w:t xml:space="preserve">shodně </w:t>
      </w:r>
      <w:r w:rsidRPr="00293C28">
        <w:rPr>
          <w:rFonts w:ascii="Arial" w:hAnsi="Arial" w:cs="Arial"/>
          <w:snapToGrid w:val="0"/>
          <w:sz w:val="22"/>
          <w:szCs w:val="22"/>
        </w:rPr>
        <w:t>prohlašují, že</w:t>
      </w:r>
      <w:r w:rsidR="00293C28" w:rsidRPr="00293C28">
        <w:rPr>
          <w:rFonts w:ascii="Arial" w:hAnsi="Arial" w:cs="Arial"/>
          <w:snapToGrid w:val="0"/>
          <w:sz w:val="22"/>
          <w:szCs w:val="22"/>
        </w:rPr>
        <w:t xml:space="preserve"> se s obsahem</w:t>
      </w:r>
      <w:r w:rsidRPr="00293C28">
        <w:rPr>
          <w:rFonts w:ascii="Arial" w:hAnsi="Arial" w:cs="Arial"/>
          <w:snapToGrid w:val="0"/>
          <w:sz w:val="22"/>
          <w:szCs w:val="22"/>
        </w:rPr>
        <w:t xml:space="preserve"> smlouv</w:t>
      </w:r>
      <w:r w:rsidR="00293C28" w:rsidRPr="00293C28">
        <w:rPr>
          <w:rFonts w:ascii="Arial" w:hAnsi="Arial" w:cs="Arial"/>
          <w:snapToGrid w:val="0"/>
          <w:sz w:val="22"/>
          <w:szCs w:val="22"/>
        </w:rPr>
        <w:t>y řádně seznámily, jejímu obsahu rozumí a souhlasí s ním, a že tato smlouva je vyjádřením jejich pravé, svobodné a vážné vůle, a že nebyla sjednána v tísni, ani za jinak jednostranně nevýhodných podmínek, na důkaz čehož připojují své podpisy.</w:t>
      </w:r>
    </w:p>
    <w:p w14:paraId="743E41A6" w14:textId="77777777" w:rsidR="00EA09FD" w:rsidRDefault="00EA09FD" w:rsidP="00EA09FD">
      <w:pPr>
        <w:spacing w:line="276" w:lineRule="auto"/>
        <w:jc w:val="both"/>
        <w:rPr>
          <w:rFonts w:ascii="Arial" w:hAnsi="Arial" w:cs="Arial"/>
          <w:snapToGrid w:val="0"/>
          <w:sz w:val="22"/>
          <w:szCs w:val="22"/>
        </w:rPr>
      </w:pPr>
    </w:p>
    <w:p w14:paraId="13697F15" w14:textId="77777777" w:rsidR="00EA09FD" w:rsidRPr="00FE54F2" w:rsidRDefault="00EA09FD" w:rsidP="00EA09FD">
      <w:pPr>
        <w:spacing w:line="276" w:lineRule="auto"/>
        <w:jc w:val="both"/>
        <w:rPr>
          <w:rFonts w:ascii="Arial" w:hAnsi="Arial" w:cs="Arial"/>
          <w:snapToGrid w:val="0"/>
          <w:sz w:val="22"/>
          <w:szCs w:val="22"/>
        </w:rPr>
      </w:pPr>
    </w:p>
    <w:p w14:paraId="513D132F" w14:textId="77777777" w:rsidR="00605E1F" w:rsidRPr="00293C28" w:rsidRDefault="00605E1F" w:rsidP="00293C28">
      <w:pPr>
        <w:spacing w:line="276" w:lineRule="auto"/>
        <w:jc w:val="both"/>
        <w:rPr>
          <w:rFonts w:ascii="Arial" w:hAnsi="Arial" w:cs="Arial"/>
          <w:sz w:val="22"/>
          <w:szCs w:val="22"/>
        </w:rPr>
      </w:pPr>
    </w:p>
    <w:tbl>
      <w:tblPr>
        <w:tblW w:w="0" w:type="auto"/>
        <w:tblLook w:val="04A0" w:firstRow="1" w:lastRow="0" w:firstColumn="1" w:lastColumn="0" w:noHBand="0" w:noVBand="1"/>
      </w:tblPr>
      <w:tblGrid>
        <w:gridCol w:w="4542"/>
        <w:gridCol w:w="4530"/>
      </w:tblGrid>
      <w:tr w:rsidR="00387607" w:rsidRPr="00FE54F2" w14:paraId="2C57AD30" w14:textId="77777777">
        <w:tc>
          <w:tcPr>
            <w:tcW w:w="4606" w:type="dxa"/>
          </w:tcPr>
          <w:p w14:paraId="2F15C1A6" w14:textId="77777777" w:rsidR="00387607" w:rsidRPr="00FE54F2" w:rsidRDefault="00E71A02" w:rsidP="005D64F7">
            <w:pPr>
              <w:spacing w:line="276" w:lineRule="auto"/>
              <w:ind w:left="426" w:hanging="426"/>
              <w:rPr>
                <w:rFonts w:ascii="Arial" w:hAnsi="Arial" w:cs="Arial"/>
                <w:sz w:val="22"/>
                <w:szCs w:val="22"/>
              </w:rPr>
            </w:pPr>
            <w:r w:rsidRPr="00FE54F2">
              <w:rPr>
                <w:rFonts w:ascii="Arial" w:hAnsi="Arial" w:cs="Arial"/>
                <w:sz w:val="22"/>
                <w:szCs w:val="22"/>
              </w:rPr>
              <w:t>Odesílatel</w:t>
            </w:r>
            <w:r w:rsidR="00387607" w:rsidRPr="00FE54F2">
              <w:rPr>
                <w:rFonts w:ascii="Arial" w:hAnsi="Arial" w:cs="Arial"/>
                <w:sz w:val="22"/>
                <w:szCs w:val="22"/>
              </w:rPr>
              <w:t>:</w:t>
            </w:r>
          </w:p>
        </w:tc>
        <w:tc>
          <w:tcPr>
            <w:tcW w:w="4606" w:type="dxa"/>
          </w:tcPr>
          <w:p w14:paraId="70B2D365" w14:textId="77777777" w:rsidR="00387607" w:rsidRDefault="00E71A02" w:rsidP="005D64F7">
            <w:pPr>
              <w:spacing w:line="276" w:lineRule="auto"/>
              <w:ind w:left="426" w:hanging="426"/>
              <w:rPr>
                <w:rFonts w:ascii="Arial" w:hAnsi="Arial" w:cs="Arial"/>
                <w:sz w:val="22"/>
                <w:szCs w:val="22"/>
              </w:rPr>
            </w:pPr>
            <w:r w:rsidRPr="00FE54F2">
              <w:rPr>
                <w:rFonts w:ascii="Arial" w:hAnsi="Arial" w:cs="Arial"/>
                <w:sz w:val="22"/>
                <w:szCs w:val="22"/>
              </w:rPr>
              <w:t>Dopravce</w:t>
            </w:r>
            <w:r w:rsidR="00387607" w:rsidRPr="00FE54F2">
              <w:rPr>
                <w:rFonts w:ascii="Arial" w:hAnsi="Arial" w:cs="Arial"/>
                <w:sz w:val="22"/>
                <w:szCs w:val="22"/>
              </w:rPr>
              <w:t>:</w:t>
            </w:r>
          </w:p>
          <w:p w14:paraId="1764BE95" w14:textId="77777777" w:rsidR="00EA09FD" w:rsidRDefault="00EA09FD" w:rsidP="005D64F7">
            <w:pPr>
              <w:spacing w:line="276" w:lineRule="auto"/>
              <w:ind w:left="426" w:hanging="426"/>
              <w:rPr>
                <w:rFonts w:ascii="Arial" w:hAnsi="Arial" w:cs="Arial"/>
                <w:sz w:val="22"/>
                <w:szCs w:val="22"/>
              </w:rPr>
            </w:pPr>
          </w:p>
          <w:p w14:paraId="0EF01B65" w14:textId="77777777" w:rsidR="00EA09FD" w:rsidRPr="00FE54F2" w:rsidRDefault="00EA09FD" w:rsidP="005D64F7">
            <w:pPr>
              <w:spacing w:line="276" w:lineRule="auto"/>
              <w:ind w:left="426" w:hanging="426"/>
              <w:rPr>
                <w:rFonts w:ascii="Arial" w:hAnsi="Arial" w:cs="Arial"/>
                <w:sz w:val="22"/>
                <w:szCs w:val="22"/>
              </w:rPr>
            </w:pPr>
          </w:p>
        </w:tc>
      </w:tr>
      <w:tr w:rsidR="00387607" w:rsidRPr="00FE54F2" w14:paraId="34439323" w14:textId="77777777">
        <w:tc>
          <w:tcPr>
            <w:tcW w:w="4606" w:type="dxa"/>
          </w:tcPr>
          <w:p w14:paraId="3A9BC675" w14:textId="77777777" w:rsidR="00387607" w:rsidRPr="00FE54F2" w:rsidRDefault="00387607" w:rsidP="005D64F7">
            <w:pPr>
              <w:spacing w:line="276" w:lineRule="auto"/>
              <w:ind w:left="426" w:hanging="426"/>
              <w:rPr>
                <w:rFonts w:ascii="Arial" w:hAnsi="Arial" w:cs="Arial"/>
                <w:sz w:val="22"/>
                <w:szCs w:val="22"/>
              </w:rPr>
            </w:pPr>
          </w:p>
        </w:tc>
        <w:tc>
          <w:tcPr>
            <w:tcW w:w="4606" w:type="dxa"/>
          </w:tcPr>
          <w:p w14:paraId="05193CF1" w14:textId="77777777" w:rsidR="00387607" w:rsidRPr="00FE54F2" w:rsidRDefault="00387607" w:rsidP="005D64F7">
            <w:pPr>
              <w:spacing w:line="276" w:lineRule="auto"/>
              <w:ind w:left="426" w:hanging="426"/>
              <w:rPr>
                <w:rFonts w:ascii="Arial" w:hAnsi="Arial" w:cs="Arial"/>
                <w:sz w:val="22"/>
                <w:szCs w:val="22"/>
              </w:rPr>
            </w:pPr>
          </w:p>
        </w:tc>
      </w:tr>
      <w:tr w:rsidR="00387607" w:rsidRPr="00FE54F2" w14:paraId="3B9869F9" w14:textId="77777777">
        <w:tc>
          <w:tcPr>
            <w:tcW w:w="4606" w:type="dxa"/>
          </w:tcPr>
          <w:p w14:paraId="1F70784A" w14:textId="77777777" w:rsidR="00387607" w:rsidRPr="00FE54F2" w:rsidRDefault="00387607" w:rsidP="005D64F7">
            <w:pPr>
              <w:spacing w:line="276" w:lineRule="auto"/>
              <w:ind w:left="426" w:hanging="426"/>
              <w:rPr>
                <w:rFonts w:ascii="Arial" w:hAnsi="Arial" w:cs="Arial"/>
                <w:sz w:val="22"/>
                <w:szCs w:val="22"/>
              </w:rPr>
            </w:pPr>
            <w:r w:rsidRPr="00FE54F2">
              <w:rPr>
                <w:rFonts w:ascii="Arial" w:hAnsi="Arial" w:cs="Arial"/>
                <w:sz w:val="22"/>
                <w:szCs w:val="22"/>
              </w:rPr>
              <w:t>V Břeclavi dne ……………</w:t>
            </w:r>
            <w:r w:rsidR="00E544BC" w:rsidRPr="00FE54F2">
              <w:rPr>
                <w:rFonts w:ascii="Arial" w:hAnsi="Arial" w:cs="Arial"/>
                <w:sz w:val="22"/>
                <w:szCs w:val="22"/>
              </w:rPr>
              <w:t xml:space="preserve">. </w:t>
            </w:r>
            <w:r w:rsidRPr="00FE54F2">
              <w:rPr>
                <w:rFonts w:ascii="Arial" w:hAnsi="Arial" w:cs="Arial"/>
                <w:sz w:val="22"/>
                <w:szCs w:val="22"/>
              </w:rPr>
              <w:t>20</w:t>
            </w:r>
            <w:r w:rsidR="00F45A1C">
              <w:rPr>
                <w:rFonts w:ascii="Arial" w:hAnsi="Arial" w:cs="Arial"/>
                <w:sz w:val="22"/>
                <w:szCs w:val="22"/>
              </w:rPr>
              <w:t>2</w:t>
            </w:r>
            <w:r w:rsidR="0004405F">
              <w:rPr>
                <w:rFonts w:ascii="Arial" w:hAnsi="Arial" w:cs="Arial"/>
                <w:sz w:val="22"/>
                <w:szCs w:val="22"/>
              </w:rPr>
              <w:t>6</w:t>
            </w:r>
          </w:p>
        </w:tc>
        <w:tc>
          <w:tcPr>
            <w:tcW w:w="4606" w:type="dxa"/>
          </w:tcPr>
          <w:p w14:paraId="38C368CE" w14:textId="77777777" w:rsidR="00387607" w:rsidRPr="00FE54F2" w:rsidRDefault="00387607" w:rsidP="00E544BC">
            <w:pPr>
              <w:spacing w:line="276" w:lineRule="auto"/>
              <w:ind w:left="426" w:hanging="426"/>
              <w:rPr>
                <w:rFonts w:ascii="Arial" w:hAnsi="Arial" w:cs="Arial"/>
                <w:sz w:val="22"/>
                <w:szCs w:val="22"/>
              </w:rPr>
            </w:pPr>
            <w:r w:rsidRPr="00FE54F2">
              <w:rPr>
                <w:rFonts w:ascii="Arial" w:hAnsi="Arial" w:cs="Arial"/>
                <w:sz w:val="22"/>
                <w:szCs w:val="22"/>
              </w:rPr>
              <w:t>V </w:t>
            </w:r>
            <w:r w:rsidR="00E544BC" w:rsidRPr="00FE54F2">
              <w:rPr>
                <w:rFonts w:ascii="Arial" w:hAnsi="Arial" w:cs="Arial"/>
                <w:sz w:val="22"/>
                <w:szCs w:val="22"/>
              </w:rPr>
              <w:t xml:space="preserve">……………. </w:t>
            </w:r>
            <w:r w:rsidRPr="00FE54F2">
              <w:rPr>
                <w:rFonts w:ascii="Arial" w:hAnsi="Arial" w:cs="Arial"/>
                <w:sz w:val="22"/>
                <w:szCs w:val="22"/>
              </w:rPr>
              <w:t>dne ……………</w:t>
            </w:r>
            <w:r w:rsidR="00E544BC" w:rsidRPr="00FE54F2">
              <w:rPr>
                <w:rFonts w:ascii="Arial" w:hAnsi="Arial" w:cs="Arial"/>
                <w:sz w:val="22"/>
                <w:szCs w:val="22"/>
              </w:rPr>
              <w:t xml:space="preserve"> </w:t>
            </w:r>
            <w:r w:rsidR="001B26B1" w:rsidRPr="00FE54F2">
              <w:rPr>
                <w:rFonts w:ascii="Arial" w:hAnsi="Arial" w:cs="Arial"/>
                <w:sz w:val="22"/>
                <w:szCs w:val="22"/>
              </w:rPr>
              <w:t>20</w:t>
            </w:r>
            <w:r w:rsidR="00F45A1C">
              <w:rPr>
                <w:rFonts w:ascii="Arial" w:hAnsi="Arial" w:cs="Arial"/>
                <w:sz w:val="22"/>
                <w:szCs w:val="22"/>
              </w:rPr>
              <w:t>2</w:t>
            </w:r>
            <w:r w:rsidR="0004405F">
              <w:rPr>
                <w:rFonts w:ascii="Arial" w:hAnsi="Arial" w:cs="Arial"/>
                <w:sz w:val="22"/>
                <w:szCs w:val="22"/>
              </w:rPr>
              <w:t>6</w:t>
            </w:r>
          </w:p>
        </w:tc>
      </w:tr>
      <w:tr w:rsidR="00387607" w:rsidRPr="00FE54F2" w14:paraId="3996F084" w14:textId="77777777">
        <w:tc>
          <w:tcPr>
            <w:tcW w:w="4606" w:type="dxa"/>
          </w:tcPr>
          <w:p w14:paraId="612645B4" w14:textId="77777777" w:rsidR="00387607" w:rsidRPr="00FE54F2" w:rsidRDefault="00387607" w:rsidP="005D64F7">
            <w:pPr>
              <w:spacing w:line="276" w:lineRule="auto"/>
              <w:ind w:left="426" w:hanging="426"/>
              <w:rPr>
                <w:rFonts w:ascii="Arial" w:hAnsi="Arial" w:cs="Arial"/>
                <w:sz w:val="22"/>
                <w:szCs w:val="22"/>
              </w:rPr>
            </w:pPr>
          </w:p>
          <w:p w14:paraId="144CF8D7" w14:textId="77777777" w:rsidR="00D83DA9" w:rsidRDefault="00D83DA9" w:rsidP="005D64F7">
            <w:pPr>
              <w:spacing w:line="276" w:lineRule="auto"/>
              <w:ind w:left="426" w:hanging="426"/>
              <w:rPr>
                <w:rFonts w:ascii="Arial" w:hAnsi="Arial" w:cs="Arial"/>
                <w:sz w:val="22"/>
                <w:szCs w:val="22"/>
              </w:rPr>
            </w:pPr>
          </w:p>
          <w:p w14:paraId="67F2F98A" w14:textId="77777777" w:rsidR="00EA09FD" w:rsidRPr="00FE54F2" w:rsidRDefault="00EA09FD" w:rsidP="005D64F7">
            <w:pPr>
              <w:spacing w:line="276" w:lineRule="auto"/>
              <w:ind w:left="426" w:hanging="426"/>
              <w:rPr>
                <w:rFonts w:ascii="Arial" w:hAnsi="Arial" w:cs="Arial"/>
                <w:sz w:val="22"/>
                <w:szCs w:val="22"/>
              </w:rPr>
            </w:pPr>
          </w:p>
        </w:tc>
        <w:tc>
          <w:tcPr>
            <w:tcW w:w="4606" w:type="dxa"/>
          </w:tcPr>
          <w:p w14:paraId="6F5C0E21" w14:textId="77777777" w:rsidR="00387607" w:rsidRPr="00FE54F2" w:rsidRDefault="00387607" w:rsidP="005D64F7">
            <w:pPr>
              <w:spacing w:line="276" w:lineRule="auto"/>
              <w:ind w:left="426" w:hanging="426"/>
              <w:rPr>
                <w:rFonts w:ascii="Arial" w:hAnsi="Arial" w:cs="Arial"/>
                <w:sz w:val="22"/>
                <w:szCs w:val="22"/>
              </w:rPr>
            </w:pPr>
          </w:p>
        </w:tc>
      </w:tr>
      <w:tr w:rsidR="00387607" w:rsidRPr="00FE54F2" w14:paraId="5CFD1686" w14:textId="77777777">
        <w:tc>
          <w:tcPr>
            <w:tcW w:w="4606" w:type="dxa"/>
          </w:tcPr>
          <w:p w14:paraId="6E95BA69" w14:textId="77777777" w:rsidR="00387607" w:rsidRPr="00FE54F2" w:rsidRDefault="00387607" w:rsidP="005D64F7">
            <w:pPr>
              <w:spacing w:line="276" w:lineRule="auto"/>
              <w:ind w:left="426" w:hanging="426"/>
              <w:rPr>
                <w:rFonts w:ascii="Arial" w:hAnsi="Arial" w:cs="Arial"/>
                <w:sz w:val="22"/>
                <w:szCs w:val="22"/>
              </w:rPr>
            </w:pPr>
            <w:r w:rsidRPr="00FE54F2">
              <w:rPr>
                <w:rFonts w:ascii="Arial" w:hAnsi="Arial" w:cs="Arial"/>
                <w:sz w:val="22"/>
                <w:szCs w:val="22"/>
              </w:rPr>
              <w:t>.............................................................</w:t>
            </w:r>
          </w:p>
        </w:tc>
        <w:tc>
          <w:tcPr>
            <w:tcW w:w="4606" w:type="dxa"/>
          </w:tcPr>
          <w:p w14:paraId="011D52C6" w14:textId="77777777" w:rsidR="00387607" w:rsidRPr="00FE54F2" w:rsidRDefault="009C2358" w:rsidP="005D64F7">
            <w:pPr>
              <w:spacing w:line="276" w:lineRule="auto"/>
              <w:ind w:left="426" w:hanging="426"/>
              <w:rPr>
                <w:rFonts w:ascii="Arial" w:hAnsi="Arial" w:cs="Arial"/>
                <w:sz w:val="22"/>
                <w:szCs w:val="22"/>
              </w:rPr>
            </w:pPr>
            <w:r w:rsidRPr="00FE54F2">
              <w:rPr>
                <w:rFonts w:ascii="Arial" w:hAnsi="Arial" w:cs="Arial"/>
                <w:sz w:val="22"/>
                <w:szCs w:val="22"/>
              </w:rPr>
              <w:t>.............................................................</w:t>
            </w:r>
            <w:r w:rsidR="00387607" w:rsidRPr="00FE54F2">
              <w:rPr>
                <w:rFonts w:ascii="Arial" w:hAnsi="Arial" w:cs="Arial"/>
                <w:sz w:val="22"/>
                <w:szCs w:val="22"/>
              </w:rPr>
              <w:t>.</w:t>
            </w:r>
          </w:p>
        </w:tc>
      </w:tr>
      <w:tr w:rsidR="00387607" w:rsidRPr="00FE54F2" w14:paraId="6972FCA1" w14:textId="77777777">
        <w:tc>
          <w:tcPr>
            <w:tcW w:w="4606" w:type="dxa"/>
          </w:tcPr>
          <w:p w14:paraId="7455ED0B" w14:textId="77777777" w:rsidR="00387607" w:rsidRPr="00FE54F2" w:rsidRDefault="00387607" w:rsidP="005D64F7">
            <w:pPr>
              <w:tabs>
                <w:tab w:val="center" w:pos="1980"/>
                <w:tab w:val="center" w:pos="7200"/>
              </w:tabs>
              <w:spacing w:line="276" w:lineRule="auto"/>
              <w:ind w:left="426" w:hanging="426"/>
              <w:rPr>
                <w:rFonts w:ascii="Arial" w:hAnsi="Arial" w:cs="Arial"/>
                <w:sz w:val="22"/>
                <w:szCs w:val="22"/>
              </w:rPr>
            </w:pPr>
            <w:r w:rsidRPr="00FE54F2">
              <w:rPr>
                <w:rFonts w:ascii="Arial" w:hAnsi="Arial" w:cs="Arial"/>
                <w:b/>
                <w:sz w:val="22"/>
                <w:szCs w:val="22"/>
              </w:rPr>
              <w:t>Nemocnice Břeclav,</w:t>
            </w:r>
            <w:r w:rsidR="009C2358" w:rsidRPr="00FE54F2">
              <w:rPr>
                <w:rFonts w:ascii="Arial" w:hAnsi="Arial" w:cs="Arial"/>
                <w:b/>
                <w:sz w:val="22"/>
                <w:szCs w:val="22"/>
              </w:rPr>
              <w:t xml:space="preserve"> p.o.</w:t>
            </w:r>
            <w:r w:rsidRPr="00FE54F2">
              <w:rPr>
                <w:rFonts w:ascii="Arial" w:hAnsi="Arial" w:cs="Arial"/>
                <w:sz w:val="22"/>
                <w:szCs w:val="22"/>
              </w:rPr>
              <w:tab/>
              <w:t xml:space="preserve"> příspěvková organizace</w:t>
            </w:r>
          </w:p>
          <w:p w14:paraId="1F73A68D" w14:textId="77777777" w:rsidR="00387607" w:rsidRPr="00FE54F2" w:rsidRDefault="00FE54F2" w:rsidP="005D64F7">
            <w:pPr>
              <w:tabs>
                <w:tab w:val="center" w:pos="1980"/>
                <w:tab w:val="center" w:pos="7200"/>
              </w:tabs>
              <w:spacing w:line="276" w:lineRule="auto"/>
              <w:ind w:left="426" w:hanging="426"/>
              <w:rPr>
                <w:rFonts w:ascii="Arial" w:hAnsi="Arial" w:cs="Arial"/>
                <w:sz w:val="22"/>
                <w:szCs w:val="22"/>
              </w:rPr>
            </w:pPr>
            <w:r>
              <w:rPr>
                <w:rFonts w:ascii="Arial" w:hAnsi="Arial" w:cs="Arial"/>
                <w:sz w:val="22"/>
                <w:szCs w:val="22"/>
              </w:rPr>
              <w:t>Ing. Petr Baťka, ředitel</w:t>
            </w:r>
          </w:p>
        </w:tc>
        <w:tc>
          <w:tcPr>
            <w:tcW w:w="4606" w:type="dxa"/>
          </w:tcPr>
          <w:p w14:paraId="32C923E6" w14:textId="77777777" w:rsidR="00387607" w:rsidRPr="00FE54F2" w:rsidRDefault="00387607" w:rsidP="005D64F7">
            <w:pPr>
              <w:spacing w:line="276" w:lineRule="auto"/>
              <w:ind w:left="426" w:hanging="426"/>
              <w:rPr>
                <w:rFonts w:ascii="Arial" w:hAnsi="Arial" w:cs="Arial"/>
                <w:sz w:val="22"/>
                <w:szCs w:val="22"/>
              </w:rPr>
            </w:pPr>
          </w:p>
        </w:tc>
      </w:tr>
    </w:tbl>
    <w:p w14:paraId="7B5290AA" w14:textId="77777777" w:rsidR="00605E1F" w:rsidRPr="00FE54F2" w:rsidRDefault="00605E1F" w:rsidP="00F45A1C">
      <w:pPr>
        <w:spacing w:line="276" w:lineRule="auto"/>
        <w:rPr>
          <w:rFonts w:ascii="Arial" w:hAnsi="Arial" w:cs="Arial"/>
          <w:b/>
          <w:sz w:val="22"/>
          <w:szCs w:val="22"/>
        </w:rPr>
      </w:pPr>
    </w:p>
    <w:sectPr w:rsidR="00605E1F" w:rsidRPr="00FE54F2">
      <w:footerReference w:type="default" r:id="rId7"/>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92AC" w14:textId="77777777" w:rsidR="005751F9" w:rsidRDefault="005751F9">
      <w:r>
        <w:separator/>
      </w:r>
    </w:p>
  </w:endnote>
  <w:endnote w:type="continuationSeparator" w:id="0">
    <w:p w14:paraId="2DE954B2" w14:textId="77777777" w:rsidR="005751F9" w:rsidRDefault="0057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1A23" w14:textId="77777777" w:rsidR="005D208C" w:rsidRDefault="005D208C">
    <w:pPr>
      <w:pStyle w:val="Zpat"/>
    </w:pPr>
    <w:r>
      <w:t xml:space="preserve">                                                                                                                  Strana </w:t>
    </w:r>
    <w:r>
      <w:fldChar w:fldCharType="begin"/>
    </w:r>
    <w:r>
      <w:instrText xml:space="preserve"> PAGE </w:instrText>
    </w:r>
    <w:r>
      <w:fldChar w:fldCharType="separate"/>
    </w:r>
    <w:r w:rsidR="000F1F01">
      <w:rPr>
        <w:noProof/>
      </w:rPr>
      <w:t>2</w:t>
    </w:r>
    <w:r>
      <w:fldChar w:fldCharType="end"/>
    </w:r>
    <w:r>
      <w:t xml:space="preserve"> (celkem </w:t>
    </w:r>
    <w:fldSimple w:instr=" NUMPAGES ">
      <w:r w:rsidR="00E8733D">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DEAE" w14:textId="77777777" w:rsidR="005751F9" w:rsidRDefault="005751F9">
      <w:r>
        <w:separator/>
      </w:r>
    </w:p>
  </w:footnote>
  <w:footnote w:type="continuationSeparator" w:id="0">
    <w:p w14:paraId="59301B0C" w14:textId="77777777" w:rsidR="005751F9" w:rsidRDefault="00575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B4E"/>
    <w:multiLevelType w:val="hybridMultilevel"/>
    <w:tmpl w:val="75584C02"/>
    <w:lvl w:ilvl="0" w:tplc="A378B98A">
      <w:start w:val="1"/>
      <w:numFmt w:val="bullet"/>
      <w:lvlText w:val=""/>
      <w:lvlJc w:val="left"/>
      <w:pPr>
        <w:tabs>
          <w:tab w:val="num" w:pos="720"/>
        </w:tabs>
        <w:ind w:left="720" w:hanging="360"/>
      </w:pPr>
      <w:rPr>
        <w:rFonts w:ascii="Symbol" w:hAnsi="Symbol" w:hint="default"/>
        <w:color w:val="auto"/>
      </w:rPr>
    </w:lvl>
    <w:lvl w:ilvl="1" w:tplc="4C48C12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8B6A0E"/>
    <w:multiLevelType w:val="hybridMultilevel"/>
    <w:tmpl w:val="B6BE27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1A7574"/>
    <w:multiLevelType w:val="hybridMultilevel"/>
    <w:tmpl w:val="8BE8B6F4"/>
    <w:lvl w:ilvl="0" w:tplc="9E12C10E">
      <w:numFmt w:val="bullet"/>
      <w:lvlText w:val="-"/>
      <w:lvlJc w:val="left"/>
      <w:pPr>
        <w:tabs>
          <w:tab w:val="num" w:pos="720"/>
        </w:tabs>
        <w:ind w:left="720" w:hanging="360"/>
      </w:pPr>
      <w:rPr>
        <w:rFonts w:ascii="Times New Roman" w:eastAsia="Times New Roman" w:hAnsi="Times New Roman" w:cs="Times New Roman" w:hint="default"/>
        <w:color w:val="auto"/>
      </w:rPr>
    </w:lvl>
    <w:lvl w:ilvl="1" w:tplc="4C48C12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EA1655"/>
    <w:multiLevelType w:val="hybridMultilevel"/>
    <w:tmpl w:val="FFA28FFA"/>
    <w:lvl w:ilvl="0" w:tplc="40429B00">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34F7289"/>
    <w:multiLevelType w:val="hybridMultilevel"/>
    <w:tmpl w:val="6A3AACAC"/>
    <w:lvl w:ilvl="0" w:tplc="4F3C1FCA">
      <w:start w:val="1"/>
      <w:numFmt w:val="upperRoman"/>
      <w:lvlText w:val="%1."/>
      <w:lvlJc w:val="left"/>
      <w:pPr>
        <w:ind w:left="720" w:hanging="360"/>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C80C7D"/>
    <w:multiLevelType w:val="hybridMultilevel"/>
    <w:tmpl w:val="6D4448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2B525C"/>
    <w:multiLevelType w:val="hybridMultilevel"/>
    <w:tmpl w:val="40184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C14E62"/>
    <w:multiLevelType w:val="hybridMultilevel"/>
    <w:tmpl w:val="D2D0F312"/>
    <w:lvl w:ilvl="0" w:tplc="EFB0EE48">
      <w:start w:val="1"/>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9B7CDE"/>
    <w:multiLevelType w:val="hybridMultilevel"/>
    <w:tmpl w:val="39E0D27C"/>
    <w:lvl w:ilvl="0" w:tplc="C2629C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9FB62F0"/>
    <w:multiLevelType w:val="hybridMultilevel"/>
    <w:tmpl w:val="FC7A6764"/>
    <w:lvl w:ilvl="0" w:tplc="DA1C05F8">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B41CFE"/>
    <w:multiLevelType w:val="hybridMultilevel"/>
    <w:tmpl w:val="090A35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C57EE"/>
    <w:multiLevelType w:val="hybridMultilevel"/>
    <w:tmpl w:val="EE3C1580"/>
    <w:lvl w:ilvl="0" w:tplc="E8C09C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4C97248"/>
    <w:multiLevelType w:val="hybridMultilevel"/>
    <w:tmpl w:val="1AEC2928"/>
    <w:lvl w:ilvl="0" w:tplc="4F3C1FCA">
      <w:start w:val="1"/>
      <w:numFmt w:val="upperRoman"/>
      <w:lvlText w:val="%1."/>
      <w:lvlJc w:val="left"/>
      <w:pPr>
        <w:ind w:left="720" w:hanging="360"/>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2625AE"/>
    <w:multiLevelType w:val="hybridMultilevel"/>
    <w:tmpl w:val="707A8E32"/>
    <w:lvl w:ilvl="0" w:tplc="4F3C1FCA">
      <w:start w:val="1"/>
      <w:numFmt w:val="upperRoman"/>
      <w:lvlText w:val="%1."/>
      <w:lvlJc w:val="left"/>
      <w:pPr>
        <w:ind w:left="720" w:hanging="360"/>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ED371B"/>
    <w:multiLevelType w:val="hybridMultilevel"/>
    <w:tmpl w:val="B6FC646A"/>
    <w:lvl w:ilvl="0" w:tplc="04050017">
      <w:start w:val="1"/>
      <w:numFmt w:val="lowerLetter"/>
      <w:lvlText w:val="%1)"/>
      <w:lvlJc w:val="left"/>
      <w:pPr>
        <w:ind w:left="1211" w:hanging="360"/>
      </w:pPr>
      <w:rPr>
        <w:rFonts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32C9748D"/>
    <w:multiLevelType w:val="hybridMultilevel"/>
    <w:tmpl w:val="22CE8154"/>
    <w:lvl w:ilvl="0" w:tplc="21EEE8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3796032"/>
    <w:multiLevelType w:val="hybridMultilevel"/>
    <w:tmpl w:val="2E442ECE"/>
    <w:lvl w:ilvl="0" w:tplc="9E12C10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597D32"/>
    <w:multiLevelType w:val="hybridMultilevel"/>
    <w:tmpl w:val="901634EA"/>
    <w:lvl w:ilvl="0" w:tplc="D70097B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75D3969"/>
    <w:multiLevelType w:val="hybridMultilevel"/>
    <w:tmpl w:val="9D9263D4"/>
    <w:lvl w:ilvl="0" w:tplc="201083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7A67FF"/>
    <w:multiLevelType w:val="hybridMultilevel"/>
    <w:tmpl w:val="D29E80B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0608BE"/>
    <w:multiLevelType w:val="hybridMultilevel"/>
    <w:tmpl w:val="CCA0CE74"/>
    <w:lvl w:ilvl="0" w:tplc="F66C27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423301"/>
    <w:multiLevelType w:val="hybridMultilevel"/>
    <w:tmpl w:val="615A562A"/>
    <w:lvl w:ilvl="0" w:tplc="7BBA004A">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4F716F82"/>
    <w:multiLevelType w:val="hybridMultilevel"/>
    <w:tmpl w:val="51C2D7F2"/>
    <w:lvl w:ilvl="0" w:tplc="6868EB4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AB2990"/>
    <w:multiLevelType w:val="hybridMultilevel"/>
    <w:tmpl w:val="B7665564"/>
    <w:lvl w:ilvl="0" w:tplc="4502AC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2D24AB"/>
    <w:multiLevelType w:val="hybridMultilevel"/>
    <w:tmpl w:val="25EC39F6"/>
    <w:lvl w:ilvl="0" w:tplc="04050017">
      <w:start w:val="1"/>
      <w:numFmt w:val="lowerLetter"/>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51F622CD"/>
    <w:multiLevelType w:val="hybridMultilevel"/>
    <w:tmpl w:val="1DB2B6B0"/>
    <w:lvl w:ilvl="0" w:tplc="DA1C05F8">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3ED6268"/>
    <w:multiLevelType w:val="hybridMultilevel"/>
    <w:tmpl w:val="E9587E8C"/>
    <w:lvl w:ilvl="0" w:tplc="4F3C1FCA">
      <w:start w:val="1"/>
      <w:numFmt w:val="upperRoman"/>
      <w:lvlText w:val="%1."/>
      <w:lvlJc w:val="left"/>
      <w:pPr>
        <w:ind w:left="720" w:hanging="360"/>
      </w:pPr>
      <w:rPr>
        <w:rFonts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D90446"/>
    <w:multiLevelType w:val="hybridMultilevel"/>
    <w:tmpl w:val="4426C354"/>
    <w:lvl w:ilvl="0" w:tplc="9F4A886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0283522"/>
    <w:multiLevelType w:val="hybridMultilevel"/>
    <w:tmpl w:val="197030CA"/>
    <w:lvl w:ilvl="0" w:tplc="0405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3A5DD6"/>
    <w:multiLevelType w:val="hybridMultilevel"/>
    <w:tmpl w:val="607E50D2"/>
    <w:lvl w:ilvl="0" w:tplc="E8220B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0C957AA"/>
    <w:multiLevelType w:val="hybridMultilevel"/>
    <w:tmpl w:val="4C4447A8"/>
    <w:lvl w:ilvl="0" w:tplc="F6B0537A">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E27A9F"/>
    <w:multiLevelType w:val="hybridMultilevel"/>
    <w:tmpl w:val="F64A0110"/>
    <w:lvl w:ilvl="0" w:tplc="41EA1B4E">
      <w:start w:val="2"/>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0E1F67"/>
    <w:multiLevelType w:val="hybridMultilevel"/>
    <w:tmpl w:val="AEDEF648"/>
    <w:lvl w:ilvl="0" w:tplc="040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BC13ED"/>
    <w:multiLevelType w:val="hybridMultilevel"/>
    <w:tmpl w:val="89F60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424624"/>
    <w:multiLevelType w:val="hybridMultilevel"/>
    <w:tmpl w:val="DBC234A6"/>
    <w:lvl w:ilvl="0" w:tplc="316EB734">
      <w:start w:val="1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6D70BC"/>
    <w:multiLevelType w:val="hybridMultilevel"/>
    <w:tmpl w:val="751659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AB442A"/>
    <w:multiLevelType w:val="hybridMultilevel"/>
    <w:tmpl w:val="2DBE5FFE"/>
    <w:lvl w:ilvl="0" w:tplc="1E005104">
      <w:start w:val="1"/>
      <w:numFmt w:val="upperRoman"/>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0013BE"/>
    <w:multiLevelType w:val="hybridMultilevel"/>
    <w:tmpl w:val="398AD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501588"/>
    <w:multiLevelType w:val="hybridMultilevel"/>
    <w:tmpl w:val="DE12D678"/>
    <w:lvl w:ilvl="0" w:tplc="492C97B8">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0A6C42"/>
    <w:multiLevelType w:val="hybridMultilevel"/>
    <w:tmpl w:val="DB32C306"/>
    <w:lvl w:ilvl="0" w:tplc="3468DBC2">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4A704AC"/>
    <w:multiLevelType w:val="hybridMultilevel"/>
    <w:tmpl w:val="32402BCE"/>
    <w:lvl w:ilvl="0" w:tplc="F738AF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67D64"/>
    <w:multiLevelType w:val="hybridMultilevel"/>
    <w:tmpl w:val="4086D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0241B2"/>
    <w:multiLevelType w:val="hybridMultilevel"/>
    <w:tmpl w:val="8A16FB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617361"/>
    <w:multiLevelType w:val="hybridMultilevel"/>
    <w:tmpl w:val="44782C64"/>
    <w:lvl w:ilvl="0" w:tplc="DA1C05F8">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18046283">
    <w:abstractNumId w:val="35"/>
  </w:num>
  <w:num w:numId="2" w16cid:durableId="545414547">
    <w:abstractNumId w:val="9"/>
  </w:num>
  <w:num w:numId="3" w16cid:durableId="605691917">
    <w:abstractNumId w:val="43"/>
  </w:num>
  <w:num w:numId="4" w16cid:durableId="1465461013">
    <w:abstractNumId w:val="25"/>
  </w:num>
  <w:num w:numId="5" w16cid:durableId="1068766796">
    <w:abstractNumId w:val="0"/>
  </w:num>
  <w:num w:numId="6" w16cid:durableId="277807731">
    <w:abstractNumId w:val="42"/>
  </w:num>
  <w:num w:numId="7" w16cid:durableId="380712175">
    <w:abstractNumId w:val="5"/>
  </w:num>
  <w:num w:numId="8" w16cid:durableId="27804994">
    <w:abstractNumId w:val="1"/>
  </w:num>
  <w:num w:numId="9" w16cid:durableId="803617268">
    <w:abstractNumId w:val="37"/>
  </w:num>
  <w:num w:numId="10" w16cid:durableId="19400591">
    <w:abstractNumId w:val="2"/>
  </w:num>
  <w:num w:numId="11" w16cid:durableId="803352557">
    <w:abstractNumId w:val="16"/>
  </w:num>
  <w:num w:numId="12" w16cid:durableId="1657763457">
    <w:abstractNumId w:val="39"/>
  </w:num>
  <w:num w:numId="13" w16cid:durableId="38633285">
    <w:abstractNumId w:val="41"/>
  </w:num>
  <w:num w:numId="14" w16cid:durableId="1457143869">
    <w:abstractNumId w:val="8"/>
  </w:num>
  <w:num w:numId="15" w16cid:durableId="359823573">
    <w:abstractNumId w:val="6"/>
  </w:num>
  <w:num w:numId="16" w16cid:durableId="1380125246">
    <w:abstractNumId w:val="11"/>
  </w:num>
  <w:num w:numId="17" w16cid:durableId="640892227">
    <w:abstractNumId w:val="33"/>
  </w:num>
  <w:num w:numId="18" w16cid:durableId="1823038308">
    <w:abstractNumId w:val="3"/>
  </w:num>
  <w:num w:numId="19" w16cid:durableId="1640067833">
    <w:abstractNumId w:val="7"/>
  </w:num>
  <w:num w:numId="20" w16cid:durableId="495655649">
    <w:abstractNumId w:val="36"/>
  </w:num>
  <w:num w:numId="21" w16cid:durableId="1307782018">
    <w:abstractNumId w:val="13"/>
  </w:num>
  <w:num w:numId="22" w16cid:durableId="1213081828">
    <w:abstractNumId w:val="26"/>
  </w:num>
  <w:num w:numId="23" w16cid:durableId="1954896412">
    <w:abstractNumId w:val="23"/>
  </w:num>
  <w:num w:numId="24" w16cid:durableId="584918260">
    <w:abstractNumId w:val="12"/>
  </w:num>
  <w:num w:numId="25" w16cid:durableId="1286692969">
    <w:abstractNumId w:val="4"/>
  </w:num>
  <w:num w:numId="26" w16cid:durableId="1680891901">
    <w:abstractNumId w:val="20"/>
  </w:num>
  <w:num w:numId="27" w16cid:durableId="1254439505">
    <w:abstractNumId w:val="40"/>
  </w:num>
  <w:num w:numId="28" w16cid:durableId="2096003240">
    <w:abstractNumId w:val="27"/>
  </w:num>
  <w:num w:numId="29" w16cid:durableId="445855557">
    <w:abstractNumId w:val="29"/>
  </w:num>
  <w:num w:numId="30" w16cid:durableId="322125239">
    <w:abstractNumId w:val="10"/>
  </w:num>
  <w:num w:numId="31" w16cid:durableId="1437481540">
    <w:abstractNumId w:val="15"/>
  </w:num>
  <w:num w:numId="32" w16cid:durableId="286205705">
    <w:abstractNumId w:val="17"/>
  </w:num>
  <w:num w:numId="33" w16cid:durableId="909316673">
    <w:abstractNumId w:val="18"/>
  </w:num>
  <w:num w:numId="34" w16cid:durableId="1953436148">
    <w:abstractNumId w:val="38"/>
  </w:num>
  <w:num w:numId="35" w16cid:durableId="2131167818">
    <w:abstractNumId w:val="31"/>
  </w:num>
  <w:num w:numId="36" w16cid:durableId="1780829018">
    <w:abstractNumId w:val="19"/>
  </w:num>
  <w:num w:numId="37" w16cid:durableId="295793738">
    <w:abstractNumId w:val="34"/>
  </w:num>
  <w:num w:numId="38" w16cid:durableId="375858919">
    <w:abstractNumId w:val="22"/>
  </w:num>
  <w:num w:numId="39" w16cid:durableId="385380293">
    <w:abstractNumId w:val="32"/>
  </w:num>
  <w:num w:numId="40" w16cid:durableId="470094182">
    <w:abstractNumId w:val="28"/>
  </w:num>
  <w:num w:numId="41" w16cid:durableId="959141346">
    <w:abstractNumId w:val="21"/>
  </w:num>
  <w:num w:numId="42" w16cid:durableId="343554101">
    <w:abstractNumId w:val="24"/>
  </w:num>
  <w:num w:numId="43" w16cid:durableId="432629926">
    <w:abstractNumId w:val="30"/>
  </w:num>
  <w:num w:numId="44" w16cid:durableId="1763989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8D"/>
    <w:rsid w:val="00016736"/>
    <w:rsid w:val="00023D68"/>
    <w:rsid w:val="0004405F"/>
    <w:rsid w:val="000462F0"/>
    <w:rsid w:val="00056C90"/>
    <w:rsid w:val="00077309"/>
    <w:rsid w:val="000D2895"/>
    <w:rsid w:val="000D63F5"/>
    <w:rsid w:val="000E214C"/>
    <w:rsid w:val="000F1F01"/>
    <w:rsid w:val="00107C13"/>
    <w:rsid w:val="00112602"/>
    <w:rsid w:val="00120A55"/>
    <w:rsid w:val="0013230D"/>
    <w:rsid w:val="00134C0A"/>
    <w:rsid w:val="001512BB"/>
    <w:rsid w:val="00163E48"/>
    <w:rsid w:val="001665F6"/>
    <w:rsid w:val="001B26B1"/>
    <w:rsid w:val="001B6A1B"/>
    <w:rsid w:val="001E15B2"/>
    <w:rsid w:val="001F0F68"/>
    <w:rsid w:val="001F5A2F"/>
    <w:rsid w:val="00255E55"/>
    <w:rsid w:val="00260A68"/>
    <w:rsid w:val="00262A6E"/>
    <w:rsid w:val="00270A3E"/>
    <w:rsid w:val="00271231"/>
    <w:rsid w:val="002754E1"/>
    <w:rsid w:val="00277792"/>
    <w:rsid w:val="00293C28"/>
    <w:rsid w:val="002A6600"/>
    <w:rsid w:val="002D0616"/>
    <w:rsid w:val="002D6EC6"/>
    <w:rsid w:val="002E1DD0"/>
    <w:rsid w:val="002E3BA4"/>
    <w:rsid w:val="003014FA"/>
    <w:rsid w:val="00325678"/>
    <w:rsid w:val="00327420"/>
    <w:rsid w:val="00330534"/>
    <w:rsid w:val="0033595A"/>
    <w:rsid w:val="00342BCA"/>
    <w:rsid w:val="00387591"/>
    <w:rsid w:val="00387607"/>
    <w:rsid w:val="00394834"/>
    <w:rsid w:val="003A51BC"/>
    <w:rsid w:val="003A7681"/>
    <w:rsid w:val="003B59C9"/>
    <w:rsid w:val="003C092D"/>
    <w:rsid w:val="003D3B21"/>
    <w:rsid w:val="003E5827"/>
    <w:rsid w:val="003F36C9"/>
    <w:rsid w:val="003F3A9F"/>
    <w:rsid w:val="00414B86"/>
    <w:rsid w:val="004579BF"/>
    <w:rsid w:val="0046428C"/>
    <w:rsid w:val="00484DFF"/>
    <w:rsid w:val="00491AFA"/>
    <w:rsid w:val="004A47A4"/>
    <w:rsid w:val="004B3517"/>
    <w:rsid w:val="004B3A1E"/>
    <w:rsid w:val="004C525E"/>
    <w:rsid w:val="004D4113"/>
    <w:rsid w:val="00533162"/>
    <w:rsid w:val="00534189"/>
    <w:rsid w:val="005544FE"/>
    <w:rsid w:val="00562C8C"/>
    <w:rsid w:val="005751F9"/>
    <w:rsid w:val="0059119D"/>
    <w:rsid w:val="0059333E"/>
    <w:rsid w:val="005B1471"/>
    <w:rsid w:val="005C198D"/>
    <w:rsid w:val="005C29CE"/>
    <w:rsid w:val="005D208C"/>
    <w:rsid w:val="005D443C"/>
    <w:rsid w:val="005D64F7"/>
    <w:rsid w:val="005E3F7C"/>
    <w:rsid w:val="005E5430"/>
    <w:rsid w:val="005E6AE1"/>
    <w:rsid w:val="005F73F9"/>
    <w:rsid w:val="00605E1F"/>
    <w:rsid w:val="006153B1"/>
    <w:rsid w:val="00621291"/>
    <w:rsid w:val="006228CF"/>
    <w:rsid w:val="006401EF"/>
    <w:rsid w:val="006500D5"/>
    <w:rsid w:val="00650FD1"/>
    <w:rsid w:val="006661AE"/>
    <w:rsid w:val="006825C8"/>
    <w:rsid w:val="0068746E"/>
    <w:rsid w:val="006C0E75"/>
    <w:rsid w:val="006E3E8F"/>
    <w:rsid w:val="006E64E4"/>
    <w:rsid w:val="007029FC"/>
    <w:rsid w:val="00710E17"/>
    <w:rsid w:val="00724EFD"/>
    <w:rsid w:val="0072637C"/>
    <w:rsid w:val="0074073A"/>
    <w:rsid w:val="00744977"/>
    <w:rsid w:val="00753E52"/>
    <w:rsid w:val="00774FF1"/>
    <w:rsid w:val="00777E75"/>
    <w:rsid w:val="007954BC"/>
    <w:rsid w:val="007A0650"/>
    <w:rsid w:val="007A1B7E"/>
    <w:rsid w:val="007B66DE"/>
    <w:rsid w:val="007C52A6"/>
    <w:rsid w:val="007D2635"/>
    <w:rsid w:val="007F2099"/>
    <w:rsid w:val="00800916"/>
    <w:rsid w:val="00805EFF"/>
    <w:rsid w:val="0081103A"/>
    <w:rsid w:val="00811731"/>
    <w:rsid w:val="00845BCD"/>
    <w:rsid w:val="00882D28"/>
    <w:rsid w:val="00886845"/>
    <w:rsid w:val="008914A6"/>
    <w:rsid w:val="008C26D5"/>
    <w:rsid w:val="008C2991"/>
    <w:rsid w:val="008D0574"/>
    <w:rsid w:val="0091610E"/>
    <w:rsid w:val="00922ACA"/>
    <w:rsid w:val="0093641B"/>
    <w:rsid w:val="009462BA"/>
    <w:rsid w:val="00950918"/>
    <w:rsid w:val="009815B5"/>
    <w:rsid w:val="0098464B"/>
    <w:rsid w:val="00984FD4"/>
    <w:rsid w:val="00986788"/>
    <w:rsid w:val="009A0A70"/>
    <w:rsid w:val="009C22FC"/>
    <w:rsid w:val="009C2358"/>
    <w:rsid w:val="009C4F49"/>
    <w:rsid w:val="009D2F0F"/>
    <w:rsid w:val="009E29C2"/>
    <w:rsid w:val="009E547E"/>
    <w:rsid w:val="009E6FB7"/>
    <w:rsid w:val="009F18C8"/>
    <w:rsid w:val="009F5A7A"/>
    <w:rsid w:val="00A22C98"/>
    <w:rsid w:val="00A60705"/>
    <w:rsid w:val="00A94F3D"/>
    <w:rsid w:val="00A95EB7"/>
    <w:rsid w:val="00AA664F"/>
    <w:rsid w:val="00AB753F"/>
    <w:rsid w:val="00AD541B"/>
    <w:rsid w:val="00AD649C"/>
    <w:rsid w:val="00AE2277"/>
    <w:rsid w:val="00B0714D"/>
    <w:rsid w:val="00B0719C"/>
    <w:rsid w:val="00B16DCA"/>
    <w:rsid w:val="00B221B2"/>
    <w:rsid w:val="00B24333"/>
    <w:rsid w:val="00B34132"/>
    <w:rsid w:val="00B467AC"/>
    <w:rsid w:val="00B514BD"/>
    <w:rsid w:val="00B566C9"/>
    <w:rsid w:val="00B61B6B"/>
    <w:rsid w:val="00B733D1"/>
    <w:rsid w:val="00B77301"/>
    <w:rsid w:val="00B7774D"/>
    <w:rsid w:val="00B803EA"/>
    <w:rsid w:val="00B85DEA"/>
    <w:rsid w:val="00BA0E51"/>
    <w:rsid w:val="00BA4488"/>
    <w:rsid w:val="00BC28D0"/>
    <w:rsid w:val="00BE5C9F"/>
    <w:rsid w:val="00C029BC"/>
    <w:rsid w:val="00C15D22"/>
    <w:rsid w:val="00C233D6"/>
    <w:rsid w:val="00C37BA7"/>
    <w:rsid w:val="00C4046A"/>
    <w:rsid w:val="00C55E5D"/>
    <w:rsid w:val="00C66B15"/>
    <w:rsid w:val="00C8343A"/>
    <w:rsid w:val="00C939F2"/>
    <w:rsid w:val="00C94E2E"/>
    <w:rsid w:val="00C95D50"/>
    <w:rsid w:val="00CB672F"/>
    <w:rsid w:val="00CF6FE7"/>
    <w:rsid w:val="00D210AA"/>
    <w:rsid w:val="00D2195D"/>
    <w:rsid w:val="00D27097"/>
    <w:rsid w:val="00D63EE2"/>
    <w:rsid w:val="00D64726"/>
    <w:rsid w:val="00D71219"/>
    <w:rsid w:val="00D77CE6"/>
    <w:rsid w:val="00D83DA9"/>
    <w:rsid w:val="00DB6C7D"/>
    <w:rsid w:val="00DC1489"/>
    <w:rsid w:val="00DC7214"/>
    <w:rsid w:val="00DE4BE2"/>
    <w:rsid w:val="00DE5CA6"/>
    <w:rsid w:val="00DF01C0"/>
    <w:rsid w:val="00E07D3D"/>
    <w:rsid w:val="00E3047B"/>
    <w:rsid w:val="00E37D6C"/>
    <w:rsid w:val="00E4748A"/>
    <w:rsid w:val="00E544BC"/>
    <w:rsid w:val="00E57BF5"/>
    <w:rsid w:val="00E6123C"/>
    <w:rsid w:val="00E700B6"/>
    <w:rsid w:val="00E71A02"/>
    <w:rsid w:val="00E7629D"/>
    <w:rsid w:val="00E8733D"/>
    <w:rsid w:val="00E95B42"/>
    <w:rsid w:val="00EA00DC"/>
    <w:rsid w:val="00EA09FD"/>
    <w:rsid w:val="00EC7C60"/>
    <w:rsid w:val="00F03F2E"/>
    <w:rsid w:val="00F2628C"/>
    <w:rsid w:val="00F45A1C"/>
    <w:rsid w:val="00F472BF"/>
    <w:rsid w:val="00F81AA8"/>
    <w:rsid w:val="00F868A3"/>
    <w:rsid w:val="00FB16CD"/>
    <w:rsid w:val="00FE0903"/>
    <w:rsid w:val="00FE4E27"/>
    <w:rsid w:val="00FE54F2"/>
    <w:rsid w:val="00FE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ED59"/>
  <w15:chartTrackingRefBased/>
  <w15:docId w15:val="{E0DFC861-E09F-428C-BFF8-780D9D00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120"/>
      <w:outlineLvl w:val="0"/>
    </w:pPr>
    <w:rPr>
      <w:snapToGrid w:val="0"/>
      <w:szCs w:val="20"/>
    </w:rPr>
  </w:style>
  <w:style w:type="paragraph" w:styleId="Nadpis2">
    <w:name w:val="heading 2"/>
    <w:basedOn w:val="Normln"/>
    <w:next w:val="Normln"/>
    <w:qFormat/>
    <w:pPr>
      <w:keepNext/>
      <w:spacing w:before="120"/>
      <w:outlineLvl w:val="1"/>
    </w:pPr>
    <w:rPr>
      <w:b/>
      <w:i/>
      <w:snapToGrid w:val="0"/>
      <w:szCs w:val="20"/>
    </w:rPr>
  </w:style>
  <w:style w:type="paragraph" w:styleId="Nadpis5">
    <w:name w:val="heading 5"/>
    <w:basedOn w:val="Normln"/>
    <w:next w:val="Normln"/>
    <w:qFormat/>
    <w:pPr>
      <w:keepNext/>
      <w:jc w:val="center"/>
      <w:outlineLvl w:val="4"/>
    </w:pPr>
    <w:rPr>
      <w:rFonts w:ascii="Garamond" w:hAnsi="Garamond"/>
      <w:b/>
      <w:sz w:val="28"/>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spacing w:before="120"/>
    </w:pPr>
    <w:rPr>
      <w:snapToGrid w:val="0"/>
      <w:color w:val="FF0000"/>
      <w:szCs w:val="20"/>
    </w:rPr>
  </w:style>
  <w:style w:type="character" w:styleId="Odkaznakoment">
    <w:name w:val="annotation reference"/>
    <w:semiHidden/>
    <w:rsid w:val="00B514BD"/>
    <w:rPr>
      <w:sz w:val="16"/>
      <w:szCs w:val="16"/>
    </w:rPr>
  </w:style>
  <w:style w:type="paragraph" w:styleId="Textkomente">
    <w:name w:val="annotation text"/>
    <w:basedOn w:val="Normln"/>
    <w:semiHidden/>
    <w:rsid w:val="00B514BD"/>
    <w:rPr>
      <w:sz w:val="20"/>
      <w:szCs w:val="20"/>
    </w:rPr>
  </w:style>
  <w:style w:type="paragraph" w:styleId="Pedmtkomente">
    <w:name w:val="annotation subject"/>
    <w:basedOn w:val="Textkomente"/>
    <w:next w:val="Textkomente"/>
    <w:semiHidden/>
    <w:rsid w:val="00B514BD"/>
    <w:rPr>
      <w:b/>
      <w:bCs/>
    </w:rPr>
  </w:style>
  <w:style w:type="paragraph" w:styleId="Textbubliny">
    <w:name w:val="Balloon Text"/>
    <w:basedOn w:val="Normln"/>
    <w:semiHidden/>
    <w:rsid w:val="00B514BD"/>
    <w:rPr>
      <w:rFonts w:ascii="Tahoma" w:hAnsi="Tahoma" w:cs="Tahoma"/>
      <w:sz w:val="16"/>
      <w:szCs w:val="16"/>
    </w:rPr>
  </w:style>
  <w:style w:type="table" w:styleId="Mkatabulky">
    <w:name w:val="Table Grid"/>
    <w:basedOn w:val="Normlntabulka"/>
    <w:rsid w:val="00387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D83DA9"/>
    <w:pPr>
      <w:spacing w:after="200" w:line="276" w:lineRule="auto"/>
      <w:ind w:left="720"/>
      <w:contextualSpacing/>
    </w:pPr>
    <w:rPr>
      <w:rFonts w:ascii="Calibri" w:eastAsia="Calibri" w:hAnsi="Calibri"/>
      <w:sz w:val="22"/>
      <w:szCs w:val="22"/>
      <w:lang w:eastAsia="en-US"/>
    </w:rPr>
  </w:style>
  <w:style w:type="paragraph" w:styleId="Zkladntext2">
    <w:name w:val="Body Text 2"/>
    <w:basedOn w:val="Normln"/>
    <w:link w:val="Zkladntext2Char"/>
    <w:rsid w:val="006C0E75"/>
    <w:pPr>
      <w:spacing w:after="120" w:line="480" w:lineRule="auto"/>
    </w:pPr>
  </w:style>
  <w:style w:type="character" w:customStyle="1" w:styleId="Zkladntext2Char">
    <w:name w:val="Základní text 2 Char"/>
    <w:link w:val="Zkladntext2"/>
    <w:rsid w:val="006C0E75"/>
    <w:rPr>
      <w:sz w:val="24"/>
      <w:szCs w:val="24"/>
    </w:rPr>
  </w:style>
  <w:style w:type="paragraph" w:styleId="Zhlav">
    <w:name w:val="header"/>
    <w:basedOn w:val="Normln"/>
    <w:rsid w:val="00DF01C0"/>
    <w:pPr>
      <w:tabs>
        <w:tab w:val="center" w:pos="4536"/>
        <w:tab w:val="right" w:pos="9072"/>
      </w:tabs>
    </w:pPr>
  </w:style>
  <w:style w:type="paragraph" w:styleId="Zpat">
    <w:name w:val="footer"/>
    <w:basedOn w:val="Normln"/>
    <w:rsid w:val="00DF01C0"/>
    <w:pPr>
      <w:tabs>
        <w:tab w:val="center" w:pos="4536"/>
        <w:tab w:val="right" w:pos="9072"/>
      </w:tabs>
    </w:pPr>
  </w:style>
  <w:style w:type="paragraph" w:styleId="Revize">
    <w:name w:val="Revision"/>
    <w:hidden/>
    <w:uiPriority w:val="99"/>
    <w:semiHidden/>
    <w:rsid w:val="004C52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4506">
      <w:bodyDiv w:val="1"/>
      <w:marLeft w:val="0"/>
      <w:marRight w:val="0"/>
      <w:marTop w:val="0"/>
      <w:marBottom w:val="0"/>
      <w:divBdr>
        <w:top w:val="none" w:sz="0" w:space="0" w:color="auto"/>
        <w:left w:val="none" w:sz="0" w:space="0" w:color="auto"/>
        <w:bottom w:val="none" w:sz="0" w:space="0" w:color="auto"/>
        <w:right w:val="none" w:sz="0" w:space="0" w:color="auto"/>
      </w:divBdr>
    </w:div>
    <w:div w:id="1876311593">
      <w:bodyDiv w:val="1"/>
      <w:marLeft w:val="0"/>
      <w:marRight w:val="0"/>
      <w:marTop w:val="0"/>
      <w:marBottom w:val="0"/>
      <w:divBdr>
        <w:top w:val="none" w:sz="0" w:space="0" w:color="auto"/>
        <w:left w:val="none" w:sz="0" w:space="0" w:color="auto"/>
        <w:bottom w:val="none" w:sz="0" w:space="0" w:color="auto"/>
        <w:right w:val="none" w:sz="0" w:space="0" w:color="auto"/>
      </w:divBdr>
      <w:divsChild>
        <w:div w:id="1024407979">
          <w:marLeft w:val="0"/>
          <w:marRight w:val="0"/>
          <w:marTop w:val="0"/>
          <w:marBottom w:val="0"/>
          <w:divBdr>
            <w:top w:val="none" w:sz="0" w:space="0" w:color="auto"/>
            <w:left w:val="none" w:sz="0" w:space="0" w:color="auto"/>
            <w:bottom w:val="none" w:sz="0" w:space="0" w:color="auto"/>
            <w:right w:val="none" w:sz="0" w:space="0" w:color="auto"/>
          </w:divBdr>
          <w:divsChild>
            <w:div w:id="400373538">
              <w:marLeft w:val="0"/>
              <w:marRight w:val="0"/>
              <w:marTop w:val="0"/>
              <w:marBottom w:val="0"/>
              <w:divBdr>
                <w:top w:val="none" w:sz="0" w:space="0" w:color="auto"/>
                <w:left w:val="none" w:sz="0" w:space="0" w:color="auto"/>
                <w:bottom w:val="none" w:sz="0" w:space="0" w:color="auto"/>
                <w:right w:val="none" w:sz="0" w:space="0" w:color="auto"/>
              </w:divBdr>
              <w:divsChild>
                <w:div w:id="356277795">
                  <w:marLeft w:val="0"/>
                  <w:marRight w:val="0"/>
                  <w:marTop w:val="0"/>
                  <w:marBottom w:val="0"/>
                  <w:divBdr>
                    <w:top w:val="none" w:sz="0" w:space="0" w:color="auto"/>
                    <w:left w:val="none" w:sz="0" w:space="0" w:color="auto"/>
                    <w:bottom w:val="none" w:sz="0" w:space="0" w:color="auto"/>
                    <w:right w:val="none" w:sz="0" w:space="0" w:color="auto"/>
                  </w:divBdr>
                  <w:divsChild>
                    <w:div w:id="367026557">
                      <w:marLeft w:val="0"/>
                      <w:marRight w:val="0"/>
                      <w:marTop w:val="0"/>
                      <w:marBottom w:val="0"/>
                      <w:divBdr>
                        <w:top w:val="none" w:sz="0" w:space="0" w:color="auto"/>
                        <w:left w:val="none" w:sz="0" w:space="0" w:color="auto"/>
                        <w:bottom w:val="none" w:sz="0" w:space="0" w:color="auto"/>
                        <w:right w:val="none" w:sz="0" w:space="0" w:color="auto"/>
                      </w:divBdr>
                      <w:divsChild>
                        <w:div w:id="584803075">
                          <w:marLeft w:val="0"/>
                          <w:marRight w:val="0"/>
                          <w:marTop w:val="0"/>
                          <w:marBottom w:val="0"/>
                          <w:divBdr>
                            <w:top w:val="none" w:sz="0" w:space="0" w:color="auto"/>
                            <w:left w:val="none" w:sz="0" w:space="0" w:color="auto"/>
                            <w:bottom w:val="none" w:sz="0" w:space="0" w:color="auto"/>
                            <w:right w:val="none" w:sz="0" w:space="0" w:color="auto"/>
                          </w:divBdr>
                          <w:divsChild>
                            <w:div w:id="2132749793">
                              <w:marLeft w:val="0"/>
                              <w:marRight w:val="0"/>
                              <w:marTop w:val="0"/>
                              <w:marBottom w:val="0"/>
                              <w:divBdr>
                                <w:top w:val="none" w:sz="0" w:space="0" w:color="auto"/>
                                <w:left w:val="none" w:sz="0" w:space="0" w:color="auto"/>
                                <w:bottom w:val="none" w:sz="0" w:space="0" w:color="auto"/>
                                <w:right w:val="none" w:sz="0" w:space="0" w:color="auto"/>
                              </w:divBdr>
                              <w:divsChild>
                                <w:div w:id="614096696">
                                  <w:marLeft w:val="0"/>
                                  <w:marRight w:val="0"/>
                                  <w:marTop w:val="0"/>
                                  <w:marBottom w:val="0"/>
                                  <w:divBdr>
                                    <w:top w:val="none" w:sz="0" w:space="0" w:color="auto"/>
                                    <w:left w:val="none" w:sz="0" w:space="0" w:color="auto"/>
                                    <w:bottom w:val="none" w:sz="0" w:space="0" w:color="auto"/>
                                    <w:right w:val="none" w:sz="0" w:space="0" w:color="auto"/>
                                  </w:divBdr>
                                  <w:divsChild>
                                    <w:div w:id="11802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2598</Words>
  <Characters>15331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vt:lpstr>
    </vt:vector>
  </TitlesOfParts>
  <Company>Nemocnice Znojmo</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Energetik Nemocnice Znojmo</dc:creator>
  <cp:keywords/>
  <dc:description/>
  <cp:lastModifiedBy>Radka Helešicová</cp:lastModifiedBy>
  <cp:revision>2</cp:revision>
  <cp:lastPrinted>2024-05-09T05:25:00Z</cp:lastPrinted>
  <dcterms:created xsi:type="dcterms:W3CDTF">2026-04-09T13:06:00Z</dcterms:created>
  <dcterms:modified xsi:type="dcterms:W3CDTF">2026-04-09T13:06:00Z</dcterms:modified>
</cp:coreProperties>
</file>