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06FC" w14:textId="77777777" w:rsidR="00127F87" w:rsidRPr="003E32B6" w:rsidRDefault="00127F87" w:rsidP="003E32B6">
      <w:pPr>
        <w:pStyle w:val="Zhlav"/>
        <w:tabs>
          <w:tab w:val="left" w:pos="284"/>
          <w:tab w:val="center" w:pos="5244"/>
        </w:tabs>
        <w:spacing w:after="120"/>
        <w:jc w:val="center"/>
        <w:rPr>
          <w:b/>
          <w:bCs/>
          <w:smallCaps/>
          <w:spacing w:val="30"/>
          <w:sz w:val="40"/>
          <w:szCs w:val="40"/>
        </w:rPr>
      </w:pPr>
      <w:bookmarkStart w:id="0" w:name="_GoBack"/>
      <w:bookmarkEnd w:id="0"/>
      <w:r w:rsidRPr="003E32B6">
        <w:rPr>
          <w:b/>
          <w:bCs/>
          <w:smallCaps/>
          <w:spacing w:val="30"/>
          <w:sz w:val="40"/>
          <w:szCs w:val="40"/>
        </w:rPr>
        <w:t>Smlouva o dílo</w:t>
      </w:r>
    </w:p>
    <w:p w14:paraId="0D1E33D3" w14:textId="556E2706" w:rsidR="00E169B8" w:rsidRDefault="00713B09" w:rsidP="003E5AFF">
      <w:pPr>
        <w:pStyle w:val="Zhlav"/>
        <w:spacing w:after="120"/>
        <w:jc w:val="center"/>
        <w:rPr>
          <w:b/>
          <w:bCs/>
          <w:smallCaps/>
          <w:spacing w:val="30"/>
          <w:sz w:val="40"/>
          <w:szCs w:val="40"/>
        </w:rPr>
      </w:pPr>
      <w:proofErr w:type="spellStart"/>
      <w:r w:rsidRPr="00160028">
        <w:rPr>
          <w:b/>
          <w:bCs/>
          <w:smallCaps/>
          <w:spacing w:val="30"/>
          <w:sz w:val="36"/>
          <w:szCs w:val="36"/>
          <w:lang w:val="en-US"/>
        </w:rPr>
        <w:t>Moravský</w:t>
      </w:r>
      <w:proofErr w:type="spellEnd"/>
      <w:r w:rsidRPr="00160028">
        <w:rPr>
          <w:b/>
          <w:bCs/>
          <w:smallCaps/>
          <w:spacing w:val="30"/>
          <w:sz w:val="36"/>
          <w:szCs w:val="36"/>
          <w:lang w:val="en-US"/>
        </w:rPr>
        <w:t xml:space="preserve"> </w:t>
      </w:r>
      <w:proofErr w:type="spellStart"/>
      <w:r w:rsidRPr="00160028">
        <w:rPr>
          <w:b/>
          <w:bCs/>
          <w:smallCaps/>
          <w:spacing w:val="30"/>
          <w:sz w:val="36"/>
          <w:szCs w:val="36"/>
          <w:lang w:val="en-US"/>
        </w:rPr>
        <w:t>Krumlov</w:t>
      </w:r>
      <w:proofErr w:type="spellEnd"/>
      <w:r w:rsidRPr="00160028">
        <w:rPr>
          <w:b/>
          <w:bCs/>
          <w:smallCaps/>
          <w:spacing w:val="30"/>
          <w:sz w:val="36"/>
          <w:szCs w:val="36"/>
          <w:lang w:val="en-US"/>
        </w:rPr>
        <w:t xml:space="preserve">, </w:t>
      </w:r>
      <w:proofErr w:type="spellStart"/>
      <w:r w:rsidRPr="00160028">
        <w:rPr>
          <w:b/>
          <w:bCs/>
          <w:smallCaps/>
          <w:spacing w:val="30"/>
          <w:sz w:val="36"/>
          <w:szCs w:val="36"/>
          <w:lang w:val="en-US"/>
        </w:rPr>
        <w:t>modernizace</w:t>
      </w:r>
      <w:proofErr w:type="spellEnd"/>
      <w:r w:rsidRPr="00160028">
        <w:rPr>
          <w:b/>
          <w:bCs/>
          <w:smallCaps/>
          <w:spacing w:val="30"/>
          <w:sz w:val="36"/>
          <w:szCs w:val="36"/>
          <w:lang w:val="en-US"/>
        </w:rPr>
        <w:t xml:space="preserve"> </w:t>
      </w:r>
      <w:proofErr w:type="spellStart"/>
      <w:r w:rsidRPr="00160028">
        <w:rPr>
          <w:b/>
          <w:bCs/>
          <w:smallCaps/>
          <w:spacing w:val="30"/>
          <w:sz w:val="36"/>
          <w:szCs w:val="36"/>
          <w:lang w:val="en-US"/>
        </w:rPr>
        <w:t>zdroje</w:t>
      </w:r>
      <w:proofErr w:type="spellEnd"/>
      <w:r w:rsidRPr="00160028">
        <w:rPr>
          <w:b/>
          <w:bCs/>
          <w:smallCaps/>
          <w:spacing w:val="30"/>
          <w:sz w:val="36"/>
          <w:szCs w:val="36"/>
          <w:lang w:val="en-US"/>
        </w:rPr>
        <w:t xml:space="preserve"> </w:t>
      </w:r>
      <w:proofErr w:type="spellStart"/>
      <w:r w:rsidRPr="00160028">
        <w:rPr>
          <w:b/>
          <w:bCs/>
          <w:smallCaps/>
          <w:spacing w:val="30"/>
          <w:sz w:val="36"/>
          <w:szCs w:val="36"/>
          <w:lang w:val="en-US"/>
        </w:rPr>
        <w:t>tepla</w:t>
      </w:r>
      <w:proofErr w:type="spellEnd"/>
    </w:p>
    <w:p w14:paraId="746CA52B" w14:textId="64BEF732"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7096899" w14:textId="77777777" w:rsidR="005A75FF" w:rsidRDefault="005A75FF" w:rsidP="00127F87">
      <w:pPr>
        <w:spacing w:after="120"/>
        <w:rPr>
          <w:b/>
          <w:smallCaps/>
          <w:spacing w:val="20"/>
          <w:sz w:val="21"/>
          <w:szCs w:val="21"/>
        </w:rPr>
      </w:pPr>
    </w:p>
    <w:p w14:paraId="0EFE605F"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4FC3C51F" w14:textId="77777777"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14:paraId="246E2156" w14:textId="62C0C3EA"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w:t>
      </w:r>
      <w:r w:rsidR="0037259D">
        <w:rPr>
          <w:sz w:val="21"/>
          <w:szCs w:val="21"/>
        </w:rPr>
        <w:t> </w:t>
      </w:r>
      <w:r w:rsidRPr="00766640">
        <w:rPr>
          <w:sz w:val="21"/>
          <w:szCs w:val="21"/>
        </w:rPr>
        <w:t>581</w:t>
      </w:r>
      <w:r w:rsidR="0037259D">
        <w:rPr>
          <w:sz w:val="21"/>
          <w:szCs w:val="21"/>
        </w:rPr>
        <w:t>, DIČ: CZ70932581</w:t>
      </w:r>
    </w:p>
    <w:p w14:paraId="3001A960" w14:textId="77777777"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r>
      <w:proofErr w:type="spellStart"/>
      <w:r w:rsidR="00BD7A32" w:rsidRPr="00766640">
        <w:rPr>
          <w:sz w:val="21"/>
          <w:szCs w:val="21"/>
        </w:rPr>
        <w:t>sp</w:t>
      </w:r>
      <w:proofErr w:type="spellEnd"/>
      <w:r w:rsidR="00BD7A32" w:rsidRPr="00766640">
        <w:rPr>
          <w:sz w:val="21"/>
          <w:szCs w:val="21"/>
        </w:rPr>
        <w:t xml:space="preserve">. zn. </w:t>
      </w:r>
      <w:proofErr w:type="spellStart"/>
      <w:r w:rsidR="00BD7A32" w:rsidRPr="00766640">
        <w:rPr>
          <w:sz w:val="21"/>
          <w:szCs w:val="21"/>
        </w:rPr>
        <w:t>Pr</w:t>
      </w:r>
      <w:proofErr w:type="spellEnd"/>
      <w:r w:rsidRPr="00766640">
        <w:rPr>
          <w:sz w:val="21"/>
          <w:szCs w:val="21"/>
        </w:rPr>
        <w:t xml:space="preserve"> 287</w:t>
      </w:r>
    </w:p>
    <w:p w14:paraId="6B119645" w14:textId="5E7550A4" w:rsidR="00FE79EA" w:rsidRPr="00C2644D" w:rsidRDefault="00FE79EA" w:rsidP="00FE79EA">
      <w:pPr>
        <w:tabs>
          <w:tab w:val="left" w:pos="0"/>
        </w:tabs>
        <w:spacing w:after="120"/>
        <w:rPr>
          <w:sz w:val="21"/>
          <w:szCs w:val="21"/>
        </w:rPr>
      </w:pPr>
      <w:r w:rsidRPr="00C2644D">
        <w:rPr>
          <w:sz w:val="21"/>
          <w:szCs w:val="21"/>
        </w:rPr>
        <w:t>zastoupen</w:t>
      </w:r>
      <w:r>
        <w:rPr>
          <w:sz w:val="21"/>
          <w:szCs w:val="21"/>
        </w:rPr>
        <w:t xml:space="preserve">a Ing. Jindřichem Hochmanem, </w:t>
      </w:r>
      <w:r w:rsidR="0004476E">
        <w:rPr>
          <w:sz w:val="21"/>
          <w:szCs w:val="21"/>
        </w:rPr>
        <w:t xml:space="preserve">ředitelem </w:t>
      </w:r>
    </w:p>
    <w:p w14:paraId="2047900D" w14:textId="77777777" w:rsidR="002C4EC5" w:rsidRDefault="002C4EC5" w:rsidP="00127F87">
      <w:pPr>
        <w:tabs>
          <w:tab w:val="left" w:pos="6300"/>
        </w:tabs>
        <w:spacing w:after="120"/>
        <w:rPr>
          <w:b/>
          <w:sz w:val="21"/>
          <w:szCs w:val="21"/>
        </w:rPr>
      </w:pPr>
    </w:p>
    <w:p w14:paraId="7CE5EABE" w14:textId="45C7E276" w:rsidR="00127F87" w:rsidRPr="00766640" w:rsidRDefault="00127F87" w:rsidP="00127F87">
      <w:pPr>
        <w:tabs>
          <w:tab w:val="left" w:pos="6300"/>
        </w:tabs>
        <w:spacing w:after="120"/>
        <w:rPr>
          <w:b/>
          <w:smallCaps/>
          <w:spacing w:val="20"/>
          <w:sz w:val="21"/>
          <w:szCs w:val="21"/>
        </w:rPr>
      </w:pPr>
      <w:r w:rsidRPr="00766640">
        <w:rPr>
          <w:b/>
          <w:sz w:val="21"/>
          <w:szCs w:val="21"/>
        </w:rPr>
        <w:t>a</w:t>
      </w:r>
    </w:p>
    <w:p w14:paraId="6AC71EB3" w14:textId="77777777" w:rsidR="002C4EC5" w:rsidRDefault="002C4EC5" w:rsidP="00127F87">
      <w:pPr>
        <w:tabs>
          <w:tab w:val="left" w:pos="6300"/>
        </w:tabs>
        <w:spacing w:after="120"/>
        <w:rPr>
          <w:b/>
          <w:smallCaps/>
          <w:spacing w:val="20"/>
          <w:sz w:val="21"/>
          <w:szCs w:val="21"/>
        </w:rPr>
      </w:pPr>
    </w:p>
    <w:p w14:paraId="1B6B68CC" w14:textId="0BA8EE35"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02A011A3" w14:textId="77777777" w:rsidR="00127F87" w:rsidRPr="00766640" w:rsidRDefault="00127F87" w:rsidP="00127F87">
      <w:pPr>
        <w:tabs>
          <w:tab w:val="left" w:pos="6300"/>
        </w:tabs>
        <w:spacing w:after="120"/>
        <w:rPr>
          <w:b/>
          <w:smallCaps/>
          <w:spacing w:val="20"/>
          <w:sz w:val="21"/>
          <w:szCs w:val="21"/>
        </w:rPr>
      </w:pPr>
      <w:permStart w:id="617564562" w:edGrp="everyone"/>
      <w:r w:rsidRPr="00766640">
        <w:rPr>
          <w:b/>
          <w:sz w:val="21"/>
          <w:szCs w:val="21"/>
          <w:highlight w:val="yellow"/>
        </w:rPr>
        <w:t>***</w:t>
      </w:r>
    </w:p>
    <w:p w14:paraId="51D13E2E" w14:textId="57B350BF" w:rsidR="00127F87" w:rsidRPr="0037259D"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roofErr w:type="gramStart"/>
      <w:r w:rsidR="0037259D">
        <w:rPr>
          <w:b/>
          <w:sz w:val="21"/>
          <w:szCs w:val="21"/>
          <w:highlight w:val="yellow"/>
        </w:rPr>
        <w:t xml:space="preserve">,  </w:t>
      </w:r>
      <w:r w:rsidR="0037259D">
        <w:rPr>
          <w:sz w:val="21"/>
          <w:szCs w:val="21"/>
          <w:highlight w:val="yellow"/>
        </w:rPr>
        <w:t>DIČ</w:t>
      </w:r>
      <w:proofErr w:type="gramEnd"/>
      <w:r w:rsidR="0037259D">
        <w:rPr>
          <w:sz w:val="21"/>
          <w:szCs w:val="21"/>
          <w:highlight w:val="yellow"/>
        </w:rPr>
        <w:t>:***</w:t>
      </w:r>
    </w:p>
    <w:p w14:paraId="634B4BBE" w14:textId="77777777" w:rsidR="00127F87" w:rsidRPr="00766640" w:rsidRDefault="00127F87" w:rsidP="00127F87">
      <w:pPr>
        <w:tabs>
          <w:tab w:val="left" w:pos="6300"/>
        </w:tabs>
        <w:rPr>
          <w:sz w:val="21"/>
          <w:szCs w:val="21"/>
        </w:rPr>
      </w:pPr>
      <w:r w:rsidRPr="00766640">
        <w:rPr>
          <w:sz w:val="21"/>
          <w:szCs w:val="21"/>
        </w:rPr>
        <w:t xml:space="preserve">zapsaná v obchodním </w:t>
      </w:r>
      <w:proofErr w:type="gramStart"/>
      <w:r w:rsidRPr="00766640">
        <w:rPr>
          <w:sz w:val="21"/>
          <w:szCs w:val="21"/>
        </w:rPr>
        <w:t>rejstříku  u</w:t>
      </w:r>
      <w:proofErr w:type="gramEnd"/>
      <w:r w:rsidRPr="00766640">
        <w:rPr>
          <w:sz w:val="21"/>
          <w:szCs w:val="21"/>
        </w:rPr>
        <w:t xml:space="preserve"> </w:t>
      </w:r>
      <w:r w:rsidR="007044C4">
        <w:rPr>
          <w:sz w:val="21"/>
          <w:szCs w:val="21"/>
        </w:rPr>
        <w:t>……</w:t>
      </w:r>
      <w:r w:rsidRPr="00766640">
        <w:rPr>
          <w:sz w:val="21"/>
          <w:szCs w:val="21"/>
        </w:rPr>
        <w:t xml:space="preserve"> soudu v </w:t>
      </w:r>
      <w:r w:rsidRPr="00766640">
        <w:rPr>
          <w:b/>
          <w:sz w:val="21"/>
          <w:szCs w:val="21"/>
          <w:highlight w:val="yellow"/>
        </w:rPr>
        <w:t>***</w:t>
      </w:r>
      <w:r w:rsidRPr="00766640">
        <w:rPr>
          <w:sz w:val="21"/>
          <w:szCs w:val="21"/>
        </w:rPr>
        <w:tab/>
      </w:r>
      <w:proofErr w:type="spellStart"/>
      <w:r w:rsidRPr="00766640">
        <w:rPr>
          <w:sz w:val="21"/>
          <w:szCs w:val="21"/>
        </w:rPr>
        <w:t>sp</w:t>
      </w:r>
      <w:proofErr w:type="spellEnd"/>
      <w:r w:rsidRPr="00766640">
        <w:rPr>
          <w:sz w:val="21"/>
          <w:szCs w:val="21"/>
        </w:rPr>
        <w:t xml:space="preserve">. zn. </w:t>
      </w:r>
      <w:r w:rsidRPr="00766640">
        <w:rPr>
          <w:b/>
          <w:sz w:val="21"/>
          <w:szCs w:val="21"/>
          <w:highlight w:val="yellow"/>
        </w:rPr>
        <w:t>***</w:t>
      </w:r>
    </w:p>
    <w:p w14:paraId="5AA5B17B" w14:textId="77777777"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617564562"/>
    <w:p w14:paraId="2196A662" w14:textId="77777777" w:rsidR="00127F87" w:rsidRPr="00766640" w:rsidRDefault="00127F87" w:rsidP="00127F87">
      <w:pPr>
        <w:spacing w:after="120"/>
        <w:rPr>
          <w:sz w:val="21"/>
          <w:szCs w:val="21"/>
        </w:rPr>
      </w:pPr>
    </w:p>
    <w:p w14:paraId="2B79CA41"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7A50F27B" w14:textId="77777777" w:rsidR="00127F87" w:rsidRPr="00766640" w:rsidRDefault="00127F87" w:rsidP="00127F87">
      <w:pPr>
        <w:spacing w:after="120"/>
        <w:rPr>
          <w:sz w:val="21"/>
          <w:szCs w:val="21"/>
        </w:rPr>
      </w:pPr>
    </w:p>
    <w:p w14:paraId="0E7354D8" w14:textId="77777777" w:rsidR="00630DA0" w:rsidRPr="00766640" w:rsidRDefault="00630DA0" w:rsidP="00631247">
      <w:pPr>
        <w:pStyle w:val="Odstavecseseznamem"/>
        <w:keepNext/>
        <w:keepLines/>
        <w:numPr>
          <w:ilvl w:val="0"/>
          <w:numId w:val="5"/>
        </w:numPr>
        <w:tabs>
          <w:tab w:val="left" w:pos="567"/>
        </w:tabs>
        <w:spacing w:before="120" w:after="120"/>
        <w:ind w:hanging="1004"/>
        <w:rPr>
          <w:b/>
          <w:smallCaps/>
          <w:spacing w:val="20"/>
          <w:sz w:val="21"/>
          <w:szCs w:val="21"/>
        </w:rPr>
      </w:pPr>
      <w:r w:rsidRPr="00766640">
        <w:rPr>
          <w:b/>
          <w:smallCaps/>
          <w:spacing w:val="20"/>
          <w:sz w:val="21"/>
          <w:szCs w:val="21"/>
        </w:rPr>
        <w:t>Předmět smlouvy</w:t>
      </w:r>
    </w:p>
    <w:p w14:paraId="798A9531" w14:textId="1793CD1A" w:rsidR="00AD14FD" w:rsidRDefault="00101756" w:rsidP="00250419">
      <w:pPr>
        <w:numPr>
          <w:ilvl w:val="6"/>
          <w:numId w:val="3"/>
        </w:numPr>
        <w:tabs>
          <w:tab w:val="clear" w:pos="360"/>
          <w:tab w:val="num" w:pos="426"/>
          <w:tab w:val="left" w:pos="540"/>
        </w:tabs>
        <w:spacing w:before="120" w:after="120"/>
        <w:ind w:left="567" w:hanging="567"/>
        <w:jc w:val="both"/>
        <w:rPr>
          <w:sz w:val="21"/>
          <w:szCs w:val="21"/>
          <w:lang w:val="en-US"/>
        </w:rPr>
      </w:pPr>
      <w:r>
        <w:rPr>
          <w:sz w:val="21"/>
          <w:szCs w:val="21"/>
        </w:rPr>
        <w:t xml:space="preserve"> </w:t>
      </w:r>
      <w:r w:rsidR="00982323">
        <w:rPr>
          <w:sz w:val="21"/>
          <w:szCs w:val="21"/>
        </w:rPr>
        <w:t xml:space="preserve"> </w:t>
      </w:r>
      <w:proofErr w:type="spellStart"/>
      <w:r w:rsidR="00FE79EA" w:rsidRPr="00150920">
        <w:rPr>
          <w:sz w:val="22"/>
          <w:szCs w:val="22"/>
          <w:lang w:val="en-US"/>
        </w:rPr>
        <w:t>Předmětem</w:t>
      </w:r>
      <w:proofErr w:type="spellEnd"/>
      <w:r w:rsidR="00FE79EA" w:rsidRPr="00150920">
        <w:rPr>
          <w:sz w:val="22"/>
          <w:szCs w:val="22"/>
          <w:lang w:val="en-US"/>
        </w:rPr>
        <w:t xml:space="preserve"> </w:t>
      </w:r>
      <w:proofErr w:type="spellStart"/>
      <w:r w:rsidR="00FE79EA" w:rsidRPr="00150920">
        <w:rPr>
          <w:sz w:val="22"/>
          <w:szCs w:val="22"/>
          <w:lang w:val="en-US"/>
        </w:rPr>
        <w:t>veřejné</w:t>
      </w:r>
      <w:proofErr w:type="spellEnd"/>
      <w:r w:rsidR="00FE79EA" w:rsidRPr="00150920">
        <w:rPr>
          <w:sz w:val="22"/>
          <w:szCs w:val="22"/>
          <w:lang w:val="en-US"/>
        </w:rPr>
        <w:t xml:space="preserve"> </w:t>
      </w:r>
      <w:proofErr w:type="spellStart"/>
      <w:r w:rsidR="00FE79EA" w:rsidRPr="00150920">
        <w:rPr>
          <w:sz w:val="22"/>
          <w:szCs w:val="22"/>
          <w:lang w:val="en-US"/>
        </w:rPr>
        <w:t>zakázky</w:t>
      </w:r>
      <w:proofErr w:type="spellEnd"/>
      <w:r w:rsidR="00FE79EA" w:rsidRPr="00150920">
        <w:rPr>
          <w:sz w:val="22"/>
          <w:szCs w:val="22"/>
          <w:lang w:val="en-US"/>
        </w:rPr>
        <w:t xml:space="preserve"> je </w:t>
      </w:r>
      <w:bookmarkStart w:id="1" w:name="_Hlk216870708"/>
      <w:proofErr w:type="spellStart"/>
      <w:r w:rsidR="00FE79EA" w:rsidRPr="00824FAF">
        <w:rPr>
          <w:sz w:val="22"/>
          <w:szCs w:val="22"/>
          <w:lang w:val="en-US"/>
        </w:rPr>
        <w:t>výměna</w:t>
      </w:r>
      <w:proofErr w:type="spellEnd"/>
      <w:r w:rsidR="00FE79EA" w:rsidRPr="00824FAF">
        <w:rPr>
          <w:sz w:val="22"/>
          <w:szCs w:val="22"/>
          <w:lang w:val="en-US"/>
        </w:rPr>
        <w:t xml:space="preserve"> </w:t>
      </w:r>
      <w:proofErr w:type="spellStart"/>
      <w:r w:rsidR="00FE79EA" w:rsidRPr="00824FAF">
        <w:rPr>
          <w:sz w:val="22"/>
          <w:szCs w:val="22"/>
          <w:lang w:val="en-US"/>
        </w:rPr>
        <w:t>kotlů</w:t>
      </w:r>
      <w:proofErr w:type="spellEnd"/>
      <w:r w:rsidR="00FE79EA" w:rsidRPr="00824FAF">
        <w:rPr>
          <w:sz w:val="22"/>
          <w:szCs w:val="22"/>
          <w:lang w:val="en-US"/>
        </w:rPr>
        <w:t xml:space="preserve"> a </w:t>
      </w:r>
      <w:proofErr w:type="spellStart"/>
      <w:r w:rsidR="00FE79EA" w:rsidRPr="00824FAF">
        <w:rPr>
          <w:sz w:val="22"/>
          <w:szCs w:val="22"/>
          <w:lang w:val="en-US"/>
        </w:rPr>
        <w:t>technického</w:t>
      </w:r>
      <w:proofErr w:type="spellEnd"/>
      <w:r w:rsidR="00FE79EA" w:rsidRPr="00824FAF">
        <w:rPr>
          <w:sz w:val="22"/>
          <w:szCs w:val="22"/>
          <w:lang w:val="en-US"/>
        </w:rPr>
        <w:t xml:space="preserve"> </w:t>
      </w:r>
      <w:proofErr w:type="spellStart"/>
      <w:r w:rsidR="00FE79EA" w:rsidRPr="00824FAF">
        <w:rPr>
          <w:sz w:val="22"/>
          <w:szCs w:val="22"/>
          <w:lang w:val="en-US"/>
        </w:rPr>
        <w:t>zařízení</w:t>
      </w:r>
      <w:proofErr w:type="spellEnd"/>
      <w:r w:rsidR="00FE79EA" w:rsidRPr="00824FAF">
        <w:rPr>
          <w:sz w:val="22"/>
          <w:szCs w:val="22"/>
          <w:lang w:val="en-US"/>
        </w:rPr>
        <w:t xml:space="preserve"> v </w:t>
      </w:r>
      <w:proofErr w:type="spellStart"/>
      <w:r w:rsidR="00FE79EA" w:rsidRPr="00824FAF">
        <w:rPr>
          <w:sz w:val="22"/>
          <w:szCs w:val="22"/>
          <w:lang w:val="en-US"/>
        </w:rPr>
        <w:t>suterénu</w:t>
      </w:r>
      <w:proofErr w:type="spellEnd"/>
      <w:r w:rsidR="00FE79EA" w:rsidRPr="00824FAF">
        <w:rPr>
          <w:sz w:val="22"/>
          <w:szCs w:val="22"/>
          <w:lang w:val="en-US"/>
        </w:rPr>
        <w:t xml:space="preserve"> </w:t>
      </w:r>
      <w:proofErr w:type="spellStart"/>
      <w:r w:rsidR="00FE79EA" w:rsidRPr="00824FAF">
        <w:rPr>
          <w:sz w:val="22"/>
          <w:szCs w:val="22"/>
          <w:lang w:val="en-US"/>
        </w:rPr>
        <w:t>objektu</w:t>
      </w:r>
      <w:proofErr w:type="spellEnd"/>
      <w:r w:rsidR="00FE79EA" w:rsidRPr="00824FAF">
        <w:rPr>
          <w:sz w:val="22"/>
          <w:szCs w:val="22"/>
          <w:lang w:val="en-US"/>
        </w:rPr>
        <w:t xml:space="preserve">. </w:t>
      </w:r>
      <w:proofErr w:type="spellStart"/>
      <w:r w:rsidR="00FE79EA" w:rsidRPr="00824FAF">
        <w:rPr>
          <w:sz w:val="22"/>
          <w:szCs w:val="22"/>
          <w:lang w:val="en-US"/>
        </w:rPr>
        <w:t>Při</w:t>
      </w:r>
      <w:proofErr w:type="spellEnd"/>
      <w:r w:rsidR="00FE79EA" w:rsidRPr="00824FAF">
        <w:rPr>
          <w:sz w:val="22"/>
          <w:szCs w:val="22"/>
          <w:lang w:val="en-US"/>
        </w:rPr>
        <w:t xml:space="preserve"> </w:t>
      </w:r>
      <w:proofErr w:type="spellStart"/>
      <w:r w:rsidR="00FE79EA" w:rsidRPr="00824FAF">
        <w:rPr>
          <w:sz w:val="22"/>
          <w:szCs w:val="22"/>
          <w:lang w:val="en-US"/>
        </w:rPr>
        <w:t>stavbě</w:t>
      </w:r>
      <w:proofErr w:type="spellEnd"/>
      <w:r w:rsidR="00FE79EA" w:rsidRPr="00824FAF">
        <w:rPr>
          <w:sz w:val="22"/>
          <w:szCs w:val="22"/>
          <w:lang w:val="en-US"/>
        </w:rPr>
        <w:t xml:space="preserve"> </w:t>
      </w:r>
      <w:proofErr w:type="spellStart"/>
      <w:r w:rsidR="00FE79EA" w:rsidRPr="00824FAF">
        <w:rPr>
          <w:sz w:val="22"/>
          <w:szCs w:val="22"/>
          <w:lang w:val="en-US"/>
        </w:rPr>
        <w:t>dojde</w:t>
      </w:r>
      <w:proofErr w:type="spellEnd"/>
      <w:r w:rsidR="00FE79EA" w:rsidRPr="00824FAF">
        <w:rPr>
          <w:sz w:val="22"/>
          <w:szCs w:val="22"/>
          <w:lang w:val="en-US"/>
        </w:rPr>
        <w:t xml:space="preserve"> k </w:t>
      </w:r>
      <w:proofErr w:type="spellStart"/>
      <w:r w:rsidR="00FE79EA" w:rsidRPr="00824FAF">
        <w:rPr>
          <w:sz w:val="22"/>
          <w:szCs w:val="22"/>
          <w:lang w:val="en-US"/>
        </w:rPr>
        <w:t>drobným</w:t>
      </w:r>
      <w:proofErr w:type="spellEnd"/>
      <w:r w:rsidR="00FE79EA" w:rsidRPr="00824FAF">
        <w:rPr>
          <w:sz w:val="22"/>
          <w:szCs w:val="22"/>
          <w:lang w:val="en-US"/>
        </w:rPr>
        <w:t xml:space="preserve"> </w:t>
      </w:r>
      <w:proofErr w:type="spellStart"/>
      <w:r w:rsidR="00FE79EA" w:rsidRPr="00824FAF">
        <w:rPr>
          <w:sz w:val="22"/>
          <w:szCs w:val="22"/>
          <w:lang w:val="en-US"/>
        </w:rPr>
        <w:t>stavebním</w:t>
      </w:r>
      <w:proofErr w:type="spellEnd"/>
      <w:r w:rsidR="00FE79EA" w:rsidRPr="00824FAF">
        <w:rPr>
          <w:sz w:val="22"/>
          <w:szCs w:val="22"/>
          <w:lang w:val="en-US"/>
        </w:rPr>
        <w:t xml:space="preserve"> </w:t>
      </w:r>
      <w:proofErr w:type="spellStart"/>
      <w:r w:rsidR="00FE79EA" w:rsidRPr="00824FAF">
        <w:rPr>
          <w:sz w:val="22"/>
          <w:szCs w:val="22"/>
          <w:lang w:val="en-US"/>
        </w:rPr>
        <w:t>pracem</w:t>
      </w:r>
      <w:proofErr w:type="spellEnd"/>
      <w:r w:rsidR="00FE79EA" w:rsidRPr="00824FAF">
        <w:rPr>
          <w:sz w:val="22"/>
          <w:szCs w:val="22"/>
          <w:lang w:val="en-US"/>
        </w:rPr>
        <w:t xml:space="preserve"> </w:t>
      </w:r>
      <w:proofErr w:type="spellStart"/>
      <w:r w:rsidR="00FE79EA" w:rsidRPr="00824FAF">
        <w:rPr>
          <w:sz w:val="22"/>
          <w:szCs w:val="22"/>
          <w:lang w:val="en-US"/>
        </w:rPr>
        <w:t>souvisejícím</w:t>
      </w:r>
      <w:proofErr w:type="spellEnd"/>
      <w:r w:rsidR="00FE79EA" w:rsidRPr="00824FAF">
        <w:rPr>
          <w:sz w:val="22"/>
          <w:szCs w:val="22"/>
          <w:lang w:val="en-US"/>
        </w:rPr>
        <w:t xml:space="preserve"> s </w:t>
      </w:r>
      <w:proofErr w:type="spellStart"/>
      <w:r w:rsidR="00FE79EA" w:rsidRPr="00824FAF">
        <w:rPr>
          <w:sz w:val="22"/>
          <w:szCs w:val="22"/>
          <w:lang w:val="en-US"/>
        </w:rPr>
        <w:t>instalací</w:t>
      </w:r>
      <w:proofErr w:type="spellEnd"/>
      <w:r w:rsidR="00FE79EA" w:rsidRPr="00824FAF">
        <w:rPr>
          <w:sz w:val="22"/>
          <w:szCs w:val="22"/>
          <w:lang w:val="en-US"/>
        </w:rPr>
        <w:t xml:space="preserve"> </w:t>
      </w:r>
      <w:proofErr w:type="spellStart"/>
      <w:r w:rsidR="00FE79EA" w:rsidRPr="00824FAF">
        <w:rPr>
          <w:sz w:val="22"/>
          <w:szCs w:val="22"/>
          <w:lang w:val="en-US"/>
        </w:rPr>
        <w:t>nové</w:t>
      </w:r>
      <w:proofErr w:type="spellEnd"/>
      <w:r w:rsidR="00FE79EA" w:rsidRPr="00824FAF">
        <w:rPr>
          <w:sz w:val="22"/>
          <w:szCs w:val="22"/>
          <w:lang w:val="en-US"/>
        </w:rPr>
        <w:t xml:space="preserve"> </w:t>
      </w:r>
      <w:proofErr w:type="spellStart"/>
      <w:r w:rsidR="00FE79EA" w:rsidRPr="00824FAF">
        <w:rPr>
          <w:sz w:val="22"/>
          <w:szCs w:val="22"/>
          <w:lang w:val="en-US"/>
        </w:rPr>
        <w:t>technologie</w:t>
      </w:r>
      <w:proofErr w:type="spellEnd"/>
      <w:r w:rsidR="00FE79EA" w:rsidRPr="00824FAF">
        <w:rPr>
          <w:sz w:val="22"/>
          <w:szCs w:val="22"/>
          <w:lang w:val="en-US"/>
        </w:rPr>
        <w:t xml:space="preserve"> v </w:t>
      </w:r>
      <w:proofErr w:type="spellStart"/>
      <w:r w:rsidR="00FE79EA" w:rsidRPr="00824FAF">
        <w:rPr>
          <w:sz w:val="22"/>
          <w:szCs w:val="22"/>
          <w:lang w:val="en-US"/>
        </w:rPr>
        <w:t>kotelně</w:t>
      </w:r>
      <w:bookmarkEnd w:id="1"/>
      <w:proofErr w:type="spellEnd"/>
      <w:r w:rsidR="00E169B8" w:rsidRPr="00250419">
        <w:rPr>
          <w:sz w:val="21"/>
          <w:szCs w:val="21"/>
          <w:lang w:val="en-US"/>
        </w:rPr>
        <w:t>.</w:t>
      </w:r>
    </w:p>
    <w:p w14:paraId="606273DA" w14:textId="066A0842" w:rsidR="00FE79EA" w:rsidRPr="00FE79EA" w:rsidRDefault="00FE79EA" w:rsidP="00F5113D">
      <w:pPr>
        <w:pStyle w:val="Odstavecseseznamem"/>
        <w:ind w:left="567"/>
        <w:jc w:val="both"/>
        <w:rPr>
          <w:sz w:val="21"/>
          <w:szCs w:val="21"/>
        </w:rPr>
      </w:pPr>
      <w:r w:rsidRPr="00FE79EA">
        <w:rPr>
          <w:sz w:val="21"/>
          <w:szCs w:val="21"/>
        </w:rPr>
        <w:t>Zdrojem tepla bude rekonstruovaný zdroj tepla v 1 PP. Zdroj tepla tvoří 2 závěsné kondenzační kotle o výkonu 49,5 kW při spádu 50/30 °C (46,5 kW při spádu 80/60 °C), mini</w:t>
      </w:r>
      <w:r w:rsidR="00F5113D">
        <w:rPr>
          <w:sz w:val="21"/>
          <w:szCs w:val="21"/>
        </w:rPr>
        <w:t>m</w:t>
      </w:r>
      <w:r w:rsidRPr="00FE79EA">
        <w:rPr>
          <w:sz w:val="21"/>
          <w:szCs w:val="21"/>
        </w:rPr>
        <w:t xml:space="preserve">ální výkon 14,3 kW při spádu 50/30 °C (13 kW při spádu 80/60 °C) Min – </w:t>
      </w:r>
      <w:proofErr w:type="spellStart"/>
      <w:r w:rsidRPr="00FE79EA">
        <w:rPr>
          <w:sz w:val="21"/>
          <w:szCs w:val="21"/>
        </w:rPr>
        <w:t>max</w:t>
      </w:r>
      <w:proofErr w:type="spellEnd"/>
      <w:r w:rsidRPr="00FE79EA">
        <w:rPr>
          <w:sz w:val="21"/>
          <w:szCs w:val="21"/>
        </w:rPr>
        <w:t xml:space="preserve"> příkon 13,3 – 47,5 kW, přesně dle specifikace položkového rozpočtu.</w:t>
      </w:r>
    </w:p>
    <w:p w14:paraId="3C035AB9" w14:textId="77777777" w:rsidR="00FE79EA" w:rsidRPr="00FE79EA" w:rsidRDefault="00FE79EA" w:rsidP="00F5113D">
      <w:pPr>
        <w:pStyle w:val="Odstavecseseznamem"/>
        <w:ind w:left="567"/>
        <w:jc w:val="both"/>
        <w:rPr>
          <w:sz w:val="21"/>
          <w:szCs w:val="21"/>
        </w:rPr>
      </w:pPr>
      <w:r w:rsidRPr="00FE79EA">
        <w:rPr>
          <w:sz w:val="21"/>
          <w:szCs w:val="21"/>
        </w:rPr>
        <w:t xml:space="preserve">Kotle budou odkouřeny společným kouřovodem do nově </w:t>
      </w:r>
      <w:proofErr w:type="spellStart"/>
      <w:r w:rsidRPr="00FE79EA">
        <w:rPr>
          <w:sz w:val="21"/>
          <w:szCs w:val="21"/>
        </w:rPr>
        <w:t>vložkovaného</w:t>
      </w:r>
      <w:proofErr w:type="spellEnd"/>
      <w:r w:rsidRPr="00FE79EA">
        <w:rPr>
          <w:sz w:val="21"/>
          <w:szCs w:val="21"/>
        </w:rPr>
        <w:t xml:space="preserve"> komínového tělesa. Kotle budou nasávat spalovací vzduch z prostoru instalace.</w:t>
      </w:r>
    </w:p>
    <w:p w14:paraId="67BC2D97" w14:textId="77777777" w:rsidR="00FE79EA" w:rsidRPr="00FE79EA" w:rsidRDefault="00FE79EA" w:rsidP="00F5113D">
      <w:pPr>
        <w:pStyle w:val="Odstavecseseznamem"/>
        <w:ind w:left="567"/>
        <w:jc w:val="both"/>
        <w:rPr>
          <w:sz w:val="21"/>
          <w:szCs w:val="21"/>
        </w:rPr>
      </w:pPr>
      <w:r w:rsidRPr="00FE79EA">
        <w:rPr>
          <w:sz w:val="21"/>
          <w:szCs w:val="21"/>
        </w:rPr>
        <w:t xml:space="preserve">Vývody od pojistných ventilů a kondenzátu budou vedeny přes neutralizační zařízení k podlahové vpusti. Topná voda z kotlů půjde přes hydraulickou výhybku do rozdělovače se řízenými větvemi pro vytápění a neregulovanou větví pro ohřev teplé vody. Před ohřívačem bude kulový kohout s pohonem pro odstavení při dosažení požadované teploty. Řízené větve budou vybaveny čerpadlem s frekvenčním měničem a směšovacím ventilem řízeným </w:t>
      </w:r>
      <w:proofErr w:type="spellStart"/>
      <w:r w:rsidRPr="00FE79EA">
        <w:rPr>
          <w:sz w:val="21"/>
          <w:szCs w:val="21"/>
        </w:rPr>
        <w:t>ekvitermně</w:t>
      </w:r>
      <w:proofErr w:type="spellEnd"/>
      <w:r w:rsidRPr="00FE79EA">
        <w:rPr>
          <w:sz w:val="21"/>
          <w:szCs w:val="21"/>
        </w:rPr>
        <w:t xml:space="preserve">. Měření tepla i vody bude zajištěno přes systém M-BUS, odečty řeší projekt </w:t>
      </w:r>
      <w:proofErr w:type="spellStart"/>
      <w:r w:rsidRPr="00FE79EA">
        <w:rPr>
          <w:sz w:val="21"/>
          <w:szCs w:val="21"/>
        </w:rPr>
        <w:t>MaR</w:t>
      </w:r>
      <w:proofErr w:type="spellEnd"/>
      <w:r w:rsidRPr="00FE79EA">
        <w:rPr>
          <w:sz w:val="21"/>
          <w:szCs w:val="21"/>
        </w:rPr>
        <w:t xml:space="preserve">. Soustava je jištěna pojistnými ventily a expanzními nádobami dle ČSN, provozní tlak 100–300 </w:t>
      </w:r>
      <w:proofErr w:type="spellStart"/>
      <w:r w:rsidRPr="00FE79EA">
        <w:rPr>
          <w:sz w:val="21"/>
          <w:szCs w:val="21"/>
        </w:rPr>
        <w:t>kPa</w:t>
      </w:r>
      <w:proofErr w:type="spellEnd"/>
      <w:r w:rsidRPr="00FE79EA">
        <w:rPr>
          <w:sz w:val="21"/>
          <w:szCs w:val="21"/>
        </w:rPr>
        <w:t xml:space="preserve">. Odvod spalin bude řešen paketem DN160 s komínovou vložkou PPH a plastovou hlavicí. Teplou vodu zajistí zásobníkový ohřívač o objemu 300 litrů. Po instalaci proběhne předčištění okruhu </w:t>
      </w:r>
      <w:proofErr w:type="spellStart"/>
      <w:r w:rsidRPr="00FE79EA">
        <w:rPr>
          <w:sz w:val="21"/>
          <w:szCs w:val="21"/>
        </w:rPr>
        <w:t>disperganty</w:t>
      </w:r>
      <w:proofErr w:type="spellEnd"/>
      <w:r w:rsidRPr="00FE79EA">
        <w:rPr>
          <w:sz w:val="21"/>
          <w:szCs w:val="21"/>
        </w:rPr>
        <w:t xml:space="preserve"> a zajištění cirkulace vody.</w:t>
      </w:r>
    </w:p>
    <w:p w14:paraId="6358CB0F" w14:textId="392DF783" w:rsidR="009629A4" w:rsidRPr="00FE79EA" w:rsidRDefault="00FE79EA" w:rsidP="00F5113D">
      <w:pPr>
        <w:pStyle w:val="Odstavecseseznamem"/>
        <w:ind w:left="567"/>
        <w:jc w:val="both"/>
        <w:rPr>
          <w:sz w:val="21"/>
          <w:szCs w:val="21"/>
        </w:rPr>
      </w:pPr>
      <w:r w:rsidRPr="00FE79EA">
        <w:rPr>
          <w:sz w:val="21"/>
          <w:szCs w:val="21"/>
        </w:rPr>
        <w:t>Tepelná bilance: Tepelná příkon pro vytápění objektu byl převzat z původní dokumentace z roku 2002 a činí 86kW</w:t>
      </w:r>
      <w:r w:rsidR="009629A4" w:rsidRPr="00FE79EA">
        <w:rPr>
          <w:sz w:val="21"/>
          <w:szCs w:val="21"/>
        </w:rPr>
        <w:t>.</w:t>
      </w:r>
    </w:p>
    <w:p w14:paraId="6072E134" w14:textId="77777777" w:rsidR="009629A4" w:rsidRPr="009629A4" w:rsidRDefault="009629A4" w:rsidP="00F5113D">
      <w:pPr>
        <w:pStyle w:val="Odstavecseseznamem"/>
        <w:ind w:left="567"/>
        <w:rPr>
          <w:sz w:val="21"/>
          <w:szCs w:val="21"/>
        </w:rPr>
      </w:pPr>
    </w:p>
    <w:p w14:paraId="2BC130AE" w14:textId="77777777" w:rsidR="00FE79EA" w:rsidRPr="00FE79EA" w:rsidRDefault="00FE79EA" w:rsidP="00F5113D">
      <w:pPr>
        <w:ind w:left="567"/>
        <w:jc w:val="both"/>
        <w:rPr>
          <w:sz w:val="21"/>
          <w:szCs w:val="21"/>
          <w:u w:val="single"/>
        </w:rPr>
      </w:pPr>
      <w:r w:rsidRPr="00FE79EA">
        <w:rPr>
          <w:sz w:val="21"/>
          <w:szCs w:val="21"/>
          <w:u w:val="single"/>
        </w:rPr>
        <w:t>Plynovod:</w:t>
      </w:r>
    </w:p>
    <w:p w14:paraId="30F66592" w14:textId="2D753FE8" w:rsidR="009629A4" w:rsidRPr="00FE79EA" w:rsidRDefault="00FE79EA" w:rsidP="00F5113D">
      <w:pPr>
        <w:ind w:left="567"/>
        <w:jc w:val="both"/>
        <w:rPr>
          <w:sz w:val="21"/>
          <w:szCs w:val="21"/>
        </w:rPr>
      </w:pPr>
      <w:r w:rsidRPr="00FE79EA">
        <w:rPr>
          <w:sz w:val="21"/>
          <w:szCs w:val="21"/>
        </w:rPr>
        <w:t>Areál SÚS je zásobován STL plynovodem z ulice Pionýrská, s HUP, regulátorem a plynoměrem G6. Do objektu je veden přes uzávěr KK DN 40. Před kotli bude upravena přípojka s manometrem, filtrem, uzávěrem a odvzdušněním. Zdroj tepla není dle vyhlášky kotelnou, havarijní uzávěr se nepožaduje. Nové rozvody budou z ocelových trubek, svařované, s chráničkami v prostupech a po zkouškách natřené žlutou barvou</w:t>
      </w:r>
      <w:r w:rsidR="009629A4" w:rsidRPr="00FE79EA">
        <w:rPr>
          <w:sz w:val="21"/>
          <w:szCs w:val="21"/>
        </w:rPr>
        <w:t>.</w:t>
      </w:r>
    </w:p>
    <w:p w14:paraId="548A77E1" w14:textId="7E730C5F" w:rsidR="00630DA0" w:rsidRPr="00250419" w:rsidRDefault="00403B46" w:rsidP="005A64A6">
      <w:pPr>
        <w:numPr>
          <w:ilvl w:val="6"/>
          <w:numId w:val="3"/>
        </w:numPr>
        <w:tabs>
          <w:tab w:val="clear" w:pos="360"/>
          <w:tab w:val="num" w:pos="426"/>
          <w:tab w:val="left" w:pos="540"/>
        </w:tabs>
        <w:spacing w:before="120" w:after="120"/>
        <w:ind w:left="567" w:hanging="567"/>
        <w:jc w:val="both"/>
        <w:rPr>
          <w:sz w:val="21"/>
          <w:szCs w:val="21"/>
        </w:rPr>
      </w:pPr>
      <w:r w:rsidRPr="00250419">
        <w:rPr>
          <w:sz w:val="21"/>
          <w:szCs w:val="21"/>
        </w:rPr>
        <w:t xml:space="preserve"> </w:t>
      </w:r>
      <w:r w:rsidR="00E146C9">
        <w:rPr>
          <w:sz w:val="21"/>
          <w:szCs w:val="21"/>
        </w:rPr>
        <w:t xml:space="preserve"> </w:t>
      </w:r>
      <w:r w:rsidR="00630DA0" w:rsidRPr="00250419">
        <w:rPr>
          <w:sz w:val="21"/>
          <w:szCs w:val="21"/>
        </w:rPr>
        <w:t>Zhotovitel provede dílo dle této smlouvy a objednatel mu za to zaplatí dohodnutou cenu.</w:t>
      </w:r>
    </w:p>
    <w:p w14:paraId="5F25CEF9" w14:textId="77777777" w:rsidR="00630DA0" w:rsidRPr="00250419" w:rsidRDefault="00BA6021" w:rsidP="005A64A6">
      <w:pPr>
        <w:numPr>
          <w:ilvl w:val="6"/>
          <w:numId w:val="3"/>
        </w:numPr>
        <w:tabs>
          <w:tab w:val="left" w:pos="540"/>
        </w:tabs>
        <w:spacing w:before="120" w:after="120"/>
        <w:jc w:val="both"/>
        <w:rPr>
          <w:sz w:val="21"/>
          <w:szCs w:val="21"/>
        </w:rPr>
      </w:pPr>
      <w:r w:rsidRPr="00250419">
        <w:rPr>
          <w:b/>
          <w:sz w:val="21"/>
          <w:szCs w:val="21"/>
        </w:rPr>
        <w:lastRenderedPageBreak/>
        <w:tab/>
      </w:r>
      <w:r w:rsidR="00630DA0" w:rsidRPr="00250419">
        <w:rPr>
          <w:b/>
          <w:sz w:val="21"/>
          <w:szCs w:val="21"/>
        </w:rPr>
        <w:t>Dílem je</w:t>
      </w:r>
      <w:r w:rsidR="00630DA0" w:rsidRPr="00250419">
        <w:rPr>
          <w:sz w:val="21"/>
          <w:szCs w:val="21"/>
        </w:rPr>
        <w:t xml:space="preserve"> zhotovení takto definovaných částí díla: </w:t>
      </w:r>
    </w:p>
    <w:p w14:paraId="4882174D" w14:textId="232854A6" w:rsidR="00630DA0" w:rsidRPr="008F3C09" w:rsidRDefault="008F3C09" w:rsidP="00982323">
      <w:pPr>
        <w:numPr>
          <w:ilvl w:val="2"/>
          <w:numId w:val="6"/>
        </w:numPr>
        <w:tabs>
          <w:tab w:val="left" w:pos="1080"/>
        </w:tabs>
        <w:ind w:left="1077"/>
        <w:jc w:val="both"/>
        <w:rPr>
          <w:bCs/>
          <w:sz w:val="21"/>
          <w:szCs w:val="21"/>
          <w:lang w:val="x-none"/>
        </w:rPr>
      </w:pPr>
      <w:proofErr w:type="spellStart"/>
      <w:r w:rsidRPr="008F3C09">
        <w:rPr>
          <w:sz w:val="22"/>
          <w:szCs w:val="22"/>
          <w:lang w:val="en-US"/>
        </w:rPr>
        <w:t>výměna</w:t>
      </w:r>
      <w:proofErr w:type="spellEnd"/>
      <w:r w:rsidRPr="008F3C09">
        <w:rPr>
          <w:sz w:val="22"/>
          <w:szCs w:val="22"/>
          <w:lang w:val="en-US"/>
        </w:rPr>
        <w:t xml:space="preserve"> </w:t>
      </w:r>
      <w:proofErr w:type="spellStart"/>
      <w:r w:rsidRPr="008F3C09">
        <w:rPr>
          <w:sz w:val="22"/>
          <w:szCs w:val="22"/>
          <w:lang w:val="en-US"/>
        </w:rPr>
        <w:t>kotlů</w:t>
      </w:r>
      <w:proofErr w:type="spellEnd"/>
      <w:r w:rsidRPr="008F3C09">
        <w:rPr>
          <w:sz w:val="22"/>
          <w:szCs w:val="22"/>
          <w:lang w:val="en-US"/>
        </w:rPr>
        <w:t xml:space="preserve"> a </w:t>
      </w:r>
      <w:proofErr w:type="spellStart"/>
      <w:r w:rsidRPr="008F3C09">
        <w:rPr>
          <w:sz w:val="22"/>
          <w:szCs w:val="22"/>
          <w:lang w:val="en-US"/>
        </w:rPr>
        <w:t>technického</w:t>
      </w:r>
      <w:proofErr w:type="spellEnd"/>
      <w:r w:rsidRPr="008F3C09">
        <w:rPr>
          <w:sz w:val="22"/>
          <w:szCs w:val="22"/>
          <w:lang w:val="en-US"/>
        </w:rPr>
        <w:t xml:space="preserve"> </w:t>
      </w:r>
      <w:proofErr w:type="spellStart"/>
      <w:r w:rsidRPr="008F3C09">
        <w:rPr>
          <w:sz w:val="22"/>
          <w:szCs w:val="22"/>
          <w:lang w:val="en-US"/>
        </w:rPr>
        <w:t>zařízení</w:t>
      </w:r>
      <w:proofErr w:type="spellEnd"/>
      <w:r w:rsidRPr="008F3C09">
        <w:rPr>
          <w:sz w:val="22"/>
          <w:szCs w:val="22"/>
          <w:lang w:val="en-US"/>
        </w:rPr>
        <w:t xml:space="preserve"> v </w:t>
      </w:r>
      <w:r w:rsidRPr="008F3C09">
        <w:rPr>
          <w:sz w:val="21"/>
          <w:szCs w:val="21"/>
        </w:rPr>
        <w:t>areálu SÚS JMK, oblast Západ</w:t>
      </w:r>
      <w:r w:rsidR="00630DA0" w:rsidRPr="008F3C09">
        <w:rPr>
          <w:sz w:val="21"/>
          <w:szCs w:val="21"/>
        </w:rPr>
        <w:t>;</w:t>
      </w:r>
    </w:p>
    <w:p w14:paraId="71318FF3" w14:textId="35004073" w:rsidR="00CE35FD" w:rsidRPr="00541F27" w:rsidRDefault="00630DA0" w:rsidP="00E25F5D">
      <w:pPr>
        <w:numPr>
          <w:ilvl w:val="2"/>
          <w:numId w:val="6"/>
        </w:numPr>
        <w:tabs>
          <w:tab w:val="left" w:pos="1080"/>
        </w:tabs>
        <w:ind w:left="1077"/>
        <w:jc w:val="both"/>
        <w:rPr>
          <w:sz w:val="21"/>
          <w:szCs w:val="21"/>
        </w:rPr>
      </w:pPr>
      <w:r w:rsidRPr="00541F27">
        <w:rPr>
          <w:sz w:val="21"/>
          <w:szCs w:val="21"/>
        </w:rPr>
        <w:t>dokumentace skutečného pro</w:t>
      </w:r>
      <w:r w:rsidR="00E25F5D" w:rsidRPr="00541F27">
        <w:rPr>
          <w:sz w:val="21"/>
          <w:szCs w:val="21"/>
        </w:rPr>
        <w:t xml:space="preserve">vedení </w:t>
      </w:r>
      <w:r w:rsidR="0037259D" w:rsidRPr="00541F27">
        <w:rPr>
          <w:sz w:val="21"/>
          <w:szCs w:val="21"/>
        </w:rPr>
        <w:t>díla</w:t>
      </w:r>
      <w:r w:rsidR="001920D6" w:rsidRPr="00541F27">
        <w:rPr>
          <w:sz w:val="21"/>
          <w:szCs w:val="21"/>
        </w:rPr>
        <w:t xml:space="preserve"> (dále jen „DSP</w:t>
      </w:r>
      <w:r w:rsidR="00D95630">
        <w:rPr>
          <w:sz w:val="21"/>
          <w:szCs w:val="21"/>
        </w:rPr>
        <w:t>S</w:t>
      </w:r>
      <w:r w:rsidR="001920D6" w:rsidRPr="00541F27">
        <w:rPr>
          <w:sz w:val="21"/>
          <w:szCs w:val="21"/>
        </w:rPr>
        <w:t>“)</w:t>
      </w:r>
      <w:r w:rsidR="00084657" w:rsidRPr="00541F27">
        <w:rPr>
          <w:sz w:val="21"/>
          <w:szCs w:val="21"/>
        </w:rPr>
        <w:t>.</w:t>
      </w:r>
    </w:p>
    <w:p w14:paraId="141ACB56" w14:textId="77777777" w:rsidR="00630DA0" w:rsidRPr="00250419" w:rsidRDefault="00BA6021" w:rsidP="005A64A6">
      <w:pPr>
        <w:numPr>
          <w:ilvl w:val="6"/>
          <w:numId w:val="3"/>
        </w:numPr>
        <w:tabs>
          <w:tab w:val="left" w:pos="540"/>
        </w:tabs>
        <w:spacing w:before="120" w:after="120"/>
        <w:jc w:val="both"/>
        <w:rPr>
          <w:sz w:val="21"/>
          <w:szCs w:val="21"/>
        </w:rPr>
      </w:pPr>
      <w:r w:rsidRPr="00250419">
        <w:rPr>
          <w:sz w:val="21"/>
          <w:szCs w:val="21"/>
        </w:rPr>
        <w:tab/>
      </w:r>
      <w:r w:rsidR="00630DA0" w:rsidRPr="00250419">
        <w:rPr>
          <w:sz w:val="21"/>
          <w:szCs w:val="21"/>
        </w:rPr>
        <w:t>Zhotovitel prohlašuje, že má veškeré podklady nezbytné k řádnému provedení díla.</w:t>
      </w:r>
    </w:p>
    <w:p w14:paraId="62F76706" w14:textId="77777777" w:rsidR="00D1326D" w:rsidRPr="00250419" w:rsidRDefault="00BA6021" w:rsidP="005A64A6">
      <w:pPr>
        <w:numPr>
          <w:ilvl w:val="6"/>
          <w:numId w:val="3"/>
        </w:numPr>
        <w:tabs>
          <w:tab w:val="clear" w:pos="360"/>
          <w:tab w:val="left" w:pos="540"/>
        </w:tabs>
        <w:spacing w:before="120" w:after="120"/>
        <w:ind w:left="567" w:hanging="567"/>
        <w:jc w:val="both"/>
        <w:rPr>
          <w:sz w:val="21"/>
          <w:szCs w:val="21"/>
        </w:rPr>
      </w:pPr>
      <w:r w:rsidRPr="00250419">
        <w:rPr>
          <w:sz w:val="21"/>
          <w:szCs w:val="21"/>
        </w:rPr>
        <w:tab/>
      </w:r>
      <w:r w:rsidR="00D1326D" w:rsidRPr="00250419">
        <w:rPr>
          <w:sz w:val="21"/>
          <w:szCs w:val="21"/>
        </w:rPr>
        <w:t>Zhotovitel je povinen provést dílo řádně a včas. Dílo je provedeno úplně a bezvadně, odpovídá-li této smlouvě a je</w:t>
      </w:r>
      <w:r w:rsidR="00D1326D" w:rsidRPr="00250419">
        <w:rPr>
          <w:sz w:val="21"/>
          <w:szCs w:val="21"/>
        </w:rPr>
        <w:noBreakHyphen/>
        <w:t>li způsobilé ke svému účelu použití. Dílo je provedeno včas, jsou-li všechny jeho části dle této smlouvy jako úplné a bezvadné a ve lhůtách touto smlouvou sjednaných předány objednateli.</w:t>
      </w:r>
    </w:p>
    <w:p w14:paraId="483847A4" w14:textId="27047843" w:rsidR="00132CD8" w:rsidRPr="00250419" w:rsidRDefault="00132CD8" w:rsidP="00982323">
      <w:pPr>
        <w:numPr>
          <w:ilvl w:val="6"/>
          <w:numId w:val="3"/>
        </w:numPr>
        <w:tabs>
          <w:tab w:val="clear" w:pos="360"/>
          <w:tab w:val="left" w:pos="540"/>
        </w:tabs>
        <w:spacing w:before="120" w:after="120"/>
        <w:ind w:left="567" w:hanging="567"/>
        <w:jc w:val="both"/>
        <w:rPr>
          <w:bCs/>
          <w:sz w:val="21"/>
          <w:szCs w:val="21"/>
        </w:rPr>
      </w:pPr>
      <w:r w:rsidRPr="00250419">
        <w:rPr>
          <w:sz w:val="21"/>
          <w:szCs w:val="21"/>
        </w:rPr>
        <w:t>Místo plnění</w:t>
      </w:r>
      <w:r w:rsidR="00746B02" w:rsidRPr="00250419">
        <w:rPr>
          <w:sz w:val="21"/>
          <w:szCs w:val="21"/>
        </w:rPr>
        <w:t xml:space="preserve"> je</w:t>
      </w:r>
      <w:r w:rsidRPr="00250419">
        <w:rPr>
          <w:sz w:val="21"/>
          <w:szCs w:val="21"/>
        </w:rPr>
        <w:t xml:space="preserve"> </w:t>
      </w:r>
      <w:r w:rsidR="00982323" w:rsidRPr="00250419">
        <w:rPr>
          <w:sz w:val="21"/>
          <w:szCs w:val="21"/>
        </w:rPr>
        <w:t xml:space="preserve">areál SÚS JMK, oblast Západ, </w:t>
      </w:r>
      <w:r w:rsidR="008F3C09" w:rsidRPr="00056671">
        <w:rPr>
          <w:bCs/>
          <w:sz w:val="22"/>
          <w:szCs w:val="22"/>
        </w:rPr>
        <w:t>Znojemská 223, 672 01 Moravský Krumlov</w:t>
      </w:r>
      <w:r w:rsidR="009447A7" w:rsidRPr="00250419">
        <w:rPr>
          <w:sz w:val="21"/>
          <w:szCs w:val="21"/>
        </w:rPr>
        <w:t>.</w:t>
      </w:r>
    </w:p>
    <w:p w14:paraId="5D2EC5BD" w14:textId="4EE0E7AF"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37259D" w:rsidRPr="00250419">
        <w:rPr>
          <w:sz w:val="21"/>
          <w:szCs w:val="21"/>
        </w:rPr>
        <w:t>Dílo</w:t>
      </w:r>
      <w:r w:rsidR="00630DA0" w:rsidRPr="00250419">
        <w:rPr>
          <w:sz w:val="21"/>
          <w:szCs w:val="21"/>
        </w:rPr>
        <w:t xml:space="preserve"> bude proveden</w:t>
      </w:r>
      <w:r w:rsidR="0037259D" w:rsidRPr="00250419">
        <w:rPr>
          <w:sz w:val="21"/>
          <w:szCs w:val="21"/>
        </w:rPr>
        <w:t>o</w:t>
      </w:r>
      <w:r w:rsidR="00630DA0" w:rsidRPr="00250419">
        <w:rPr>
          <w:sz w:val="21"/>
          <w:szCs w:val="21"/>
        </w:rPr>
        <w:t xml:space="preserve"> tak, aby byl</w:t>
      </w:r>
      <w:r w:rsidR="0037259D" w:rsidRPr="00250419">
        <w:rPr>
          <w:sz w:val="21"/>
          <w:szCs w:val="21"/>
        </w:rPr>
        <w:t>o</w:t>
      </w:r>
      <w:r w:rsidR="00630DA0" w:rsidRPr="00250419">
        <w:rPr>
          <w:sz w:val="21"/>
          <w:szCs w:val="21"/>
        </w:rPr>
        <w:t xml:space="preserve"> způsobil</w:t>
      </w:r>
      <w:r w:rsidR="0037259D" w:rsidRPr="00250419">
        <w:rPr>
          <w:sz w:val="21"/>
          <w:szCs w:val="21"/>
        </w:rPr>
        <w:t>é</w:t>
      </w:r>
      <w:r w:rsidR="00630DA0" w:rsidRPr="00250419">
        <w:rPr>
          <w:sz w:val="21"/>
          <w:szCs w:val="21"/>
        </w:rPr>
        <w:t xml:space="preserve"> k o</w:t>
      </w:r>
      <w:r w:rsidR="00EC22C4" w:rsidRPr="00250419">
        <w:rPr>
          <w:sz w:val="21"/>
          <w:szCs w:val="21"/>
        </w:rPr>
        <w:t>bvyklému užívání, a v souladu s</w:t>
      </w:r>
      <w:r w:rsidR="006528C8" w:rsidRPr="00250419">
        <w:rPr>
          <w:sz w:val="21"/>
          <w:szCs w:val="21"/>
        </w:rPr>
        <w:t>e</w:t>
      </w:r>
      <w:r w:rsidR="00EC22C4" w:rsidRPr="00250419">
        <w:rPr>
          <w:sz w:val="21"/>
          <w:szCs w:val="21"/>
        </w:rPr>
        <w:t> </w:t>
      </w:r>
      <w:r w:rsidR="00630DA0" w:rsidRPr="00250419">
        <w:rPr>
          <w:sz w:val="21"/>
          <w:szCs w:val="21"/>
        </w:rPr>
        <w:t xml:space="preserve">zadáním, čímž je v řazení dle </w:t>
      </w:r>
      <w:r w:rsidRPr="00250419">
        <w:rPr>
          <w:sz w:val="21"/>
          <w:szCs w:val="21"/>
        </w:rPr>
        <w:t xml:space="preserve">  </w:t>
      </w:r>
    </w:p>
    <w:p w14:paraId="03F14AE6" w14:textId="62C0F7D8"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závaznosti:</w:t>
      </w:r>
    </w:p>
    <w:p w14:paraId="5AD306BC" w14:textId="77777777" w:rsidR="00630DA0" w:rsidRPr="00250419" w:rsidRDefault="00630DA0" w:rsidP="005A64A6">
      <w:pPr>
        <w:numPr>
          <w:ilvl w:val="2"/>
          <w:numId w:val="9"/>
        </w:numPr>
        <w:tabs>
          <w:tab w:val="left" w:pos="1080"/>
        </w:tabs>
        <w:ind w:left="1076"/>
        <w:jc w:val="both"/>
        <w:rPr>
          <w:sz w:val="21"/>
          <w:szCs w:val="21"/>
        </w:rPr>
      </w:pPr>
      <w:r w:rsidRPr="00250419">
        <w:rPr>
          <w:sz w:val="21"/>
          <w:szCs w:val="21"/>
        </w:rPr>
        <w:t>soupis prací;</w:t>
      </w:r>
    </w:p>
    <w:p w14:paraId="6CB64870" w14:textId="715BF949" w:rsidR="009447A7" w:rsidRPr="00E146C9" w:rsidRDefault="00554DF2" w:rsidP="00982323">
      <w:pPr>
        <w:numPr>
          <w:ilvl w:val="2"/>
          <w:numId w:val="9"/>
        </w:numPr>
        <w:tabs>
          <w:tab w:val="left" w:pos="1080"/>
        </w:tabs>
        <w:ind w:left="1076"/>
        <w:jc w:val="both"/>
        <w:rPr>
          <w:sz w:val="21"/>
          <w:szCs w:val="21"/>
          <w:lang w:val="en-US"/>
        </w:rPr>
      </w:pPr>
      <w:r w:rsidRPr="00250419">
        <w:rPr>
          <w:sz w:val="21"/>
          <w:szCs w:val="21"/>
        </w:rPr>
        <w:t>p</w:t>
      </w:r>
      <w:r w:rsidR="009447A7" w:rsidRPr="00250419">
        <w:rPr>
          <w:sz w:val="21"/>
          <w:szCs w:val="21"/>
        </w:rPr>
        <w:t xml:space="preserve">rojektová dokumentace </w:t>
      </w:r>
      <w:r w:rsidR="008066D4" w:rsidRPr="008066D4">
        <w:rPr>
          <w:sz w:val="21"/>
          <w:szCs w:val="21"/>
        </w:rPr>
        <w:t xml:space="preserve">„Rekonstrukce zdroje tepla, </w:t>
      </w:r>
      <w:proofErr w:type="spellStart"/>
      <w:r w:rsidR="008066D4" w:rsidRPr="008066D4">
        <w:rPr>
          <w:sz w:val="21"/>
          <w:szCs w:val="21"/>
        </w:rPr>
        <w:t>Cestmistrovství</w:t>
      </w:r>
      <w:proofErr w:type="spellEnd"/>
      <w:r w:rsidR="008066D4" w:rsidRPr="008066D4">
        <w:rPr>
          <w:sz w:val="21"/>
          <w:szCs w:val="21"/>
        </w:rPr>
        <w:t xml:space="preserve"> Moravský Krumlov SÚS JMK, oblast Západ“, zpracoval Ing. Lukáš Navrkal, Přímětická 1905/53, 669 02 Znojmo, IČ 72007737, 11/2025</w:t>
      </w:r>
      <w:r w:rsidR="009447A7" w:rsidRPr="00250419">
        <w:rPr>
          <w:sz w:val="21"/>
          <w:szCs w:val="21"/>
        </w:rPr>
        <w:t xml:space="preserve"> (dále jen „projektová dokumentace“);</w:t>
      </w:r>
    </w:p>
    <w:p w14:paraId="53182DF2" w14:textId="77777777" w:rsidR="00E146C9" w:rsidRPr="0013741F" w:rsidRDefault="00E146C9" w:rsidP="00E146C9">
      <w:pPr>
        <w:numPr>
          <w:ilvl w:val="2"/>
          <w:numId w:val="9"/>
        </w:numPr>
        <w:tabs>
          <w:tab w:val="left" w:pos="1080"/>
        </w:tabs>
        <w:ind w:left="1076"/>
        <w:jc w:val="both"/>
        <w:rPr>
          <w:sz w:val="21"/>
          <w:szCs w:val="21"/>
        </w:rPr>
      </w:pPr>
      <w:r w:rsidRPr="0013741F">
        <w:rPr>
          <w:sz w:val="21"/>
          <w:szCs w:val="21"/>
        </w:rPr>
        <w:t>písemné pokyny objednatele;</w:t>
      </w:r>
    </w:p>
    <w:p w14:paraId="2805F157" w14:textId="53B880B1" w:rsidR="00630DA0" w:rsidRPr="00250419" w:rsidRDefault="00630DA0" w:rsidP="005A64A6">
      <w:pPr>
        <w:numPr>
          <w:ilvl w:val="2"/>
          <w:numId w:val="9"/>
        </w:numPr>
        <w:tabs>
          <w:tab w:val="left" w:pos="1080"/>
        </w:tabs>
        <w:ind w:left="1077"/>
        <w:jc w:val="both"/>
        <w:rPr>
          <w:sz w:val="21"/>
          <w:szCs w:val="21"/>
        </w:rPr>
      </w:pPr>
      <w:r w:rsidRPr="00250419">
        <w:rPr>
          <w:sz w:val="21"/>
          <w:szCs w:val="21"/>
        </w:rPr>
        <w:t>technické normy vztahující se k materiálům a činnostem prov</w:t>
      </w:r>
      <w:r w:rsidR="00AA7900" w:rsidRPr="00250419">
        <w:rPr>
          <w:sz w:val="21"/>
          <w:szCs w:val="21"/>
        </w:rPr>
        <w:t>áděných na základě této smlouvy.</w:t>
      </w:r>
    </w:p>
    <w:p w14:paraId="682DE096" w14:textId="77777777" w:rsidR="00250419" w:rsidRPr="00250419" w:rsidRDefault="00250419" w:rsidP="00250419">
      <w:pPr>
        <w:tabs>
          <w:tab w:val="left" w:pos="1080"/>
        </w:tabs>
        <w:ind w:left="1077"/>
        <w:jc w:val="both"/>
        <w:rPr>
          <w:sz w:val="21"/>
          <w:szCs w:val="21"/>
        </w:rPr>
      </w:pPr>
    </w:p>
    <w:p w14:paraId="691C5F1A" w14:textId="5D5ADD14" w:rsidR="00630DA0" w:rsidRPr="0081546C" w:rsidRDefault="00E21AF4" w:rsidP="0081546C">
      <w:pPr>
        <w:pStyle w:val="Odstavecseseznamem"/>
        <w:numPr>
          <w:ilvl w:val="6"/>
          <w:numId w:val="3"/>
        </w:numPr>
        <w:tabs>
          <w:tab w:val="clear" w:pos="360"/>
          <w:tab w:val="left" w:pos="539"/>
        </w:tabs>
        <w:spacing w:after="120"/>
        <w:ind w:left="567" w:hanging="567"/>
        <w:jc w:val="both"/>
        <w:rPr>
          <w:sz w:val="21"/>
          <w:szCs w:val="21"/>
        </w:rPr>
      </w:pPr>
      <w:r w:rsidRPr="00250419">
        <w:rPr>
          <w:sz w:val="21"/>
          <w:szCs w:val="21"/>
        </w:rPr>
        <w:t xml:space="preserve"> </w:t>
      </w:r>
      <w:r w:rsidR="00630DA0" w:rsidRPr="00250419">
        <w:rPr>
          <w:sz w:val="21"/>
          <w:szCs w:val="21"/>
        </w:rPr>
        <w:t xml:space="preserve">Objednatel poskytuje zhotoviteli právo dokumentaci jako dílo užít, a to výhradně k účelu provádění díla </w:t>
      </w:r>
      <w:r w:rsidR="00630DA0" w:rsidRPr="0081546C">
        <w:rPr>
          <w:sz w:val="21"/>
          <w:szCs w:val="21"/>
        </w:rPr>
        <w:t>dle této smlouvy.</w:t>
      </w:r>
    </w:p>
    <w:p w14:paraId="2FE30D8F" w14:textId="77777777" w:rsidR="00250419" w:rsidRPr="00250419" w:rsidRDefault="00250419" w:rsidP="00E21AF4">
      <w:pPr>
        <w:pStyle w:val="Odstavecseseznamem"/>
        <w:tabs>
          <w:tab w:val="left" w:pos="539"/>
        </w:tabs>
        <w:spacing w:after="120"/>
        <w:ind w:left="360"/>
        <w:jc w:val="both"/>
        <w:rPr>
          <w:sz w:val="21"/>
          <w:szCs w:val="21"/>
        </w:rPr>
      </w:pPr>
    </w:p>
    <w:p w14:paraId="29A00C4A" w14:textId="3450D9FA"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630DA0" w:rsidRPr="00250419">
        <w:rPr>
          <w:sz w:val="21"/>
          <w:szCs w:val="21"/>
        </w:rPr>
        <w:t xml:space="preserve">Zhotovitel prohlašuje, že je seznámen s technickými normami a technickými podmínkami vztahujícími se k předmětu </w:t>
      </w:r>
      <w:r w:rsidRPr="00250419">
        <w:rPr>
          <w:sz w:val="21"/>
          <w:szCs w:val="21"/>
        </w:rPr>
        <w:t xml:space="preserve"> </w:t>
      </w:r>
    </w:p>
    <w:p w14:paraId="00795B2A" w14:textId="4BB4DDC9"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díla.</w:t>
      </w:r>
    </w:p>
    <w:p w14:paraId="4AAB1141" w14:textId="14396241" w:rsidR="005A75FF" w:rsidRPr="00250419" w:rsidRDefault="005A75FF" w:rsidP="008459C3">
      <w:pPr>
        <w:pStyle w:val="Odstavecseseznamem"/>
        <w:rPr>
          <w:sz w:val="21"/>
          <w:szCs w:val="21"/>
        </w:rPr>
      </w:pPr>
    </w:p>
    <w:p w14:paraId="787B24F0" w14:textId="77777777" w:rsidR="00250419" w:rsidRPr="00250419" w:rsidRDefault="00250419" w:rsidP="008459C3">
      <w:pPr>
        <w:pStyle w:val="Odstavecseseznamem"/>
        <w:rPr>
          <w:sz w:val="21"/>
          <w:szCs w:val="21"/>
        </w:rPr>
      </w:pPr>
    </w:p>
    <w:p w14:paraId="1FC1D0E5" w14:textId="65B54BE0" w:rsidR="00630DA0" w:rsidRPr="00250419" w:rsidRDefault="007044C4" w:rsidP="00631247">
      <w:pPr>
        <w:pStyle w:val="Odstavecseseznamem"/>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Dokumentace skutečného provedení </w:t>
      </w:r>
      <w:r w:rsidR="00A71F10" w:rsidRPr="00250419">
        <w:rPr>
          <w:b/>
          <w:smallCaps/>
          <w:spacing w:val="20"/>
          <w:sz w:val="21"/>
          <w:szCs w:val="21"/>
        </w:rPr>
        <w:t xml:space="preserve">díla </w:t>
      </w:r>
      <w:r w:rsidRPr="00250419">
        <w:rPr>
          <w:b/>
          <w:smallCaps/>
          <w:spacing w:val="20"/>
          <w:sz w:val="21"/>
          <w:szCs w:val="21"/>
        </w:rPr>
        <w:t>(dále jen DSP</w:t>
      </w:r>
      <w:r w:rsidR="00D95630">
        <w:rPr>
          <w:b/>
          <w:smallCaps/>
          <w:spacing w:val="20"/>
          <w:sz w:val="21"/>
          <w:szCs w:val="21"/>
        </w:rPr>
        <w:t>S</w:t>
      </w:r>
      <w:r w:rsidRPr="00250419">
        <w:rPr>
          <w:b/>
          <w:smallCaps/>
          <w:spacing w:val="20"/>
          <w:sz w:val="21"/>
          <w:szCs w:val="21"/>
        </w:rPr>
        <w:t>)</w:t>
      </w:r>
    </w:p>
    <w:p w14:paraId="69779DCE" w14:textId="772CB0E1" w:rsidR="004663CB" w:rsidRPr="00250419" w:rsidRDefault="004663CB" w:rsidP="005A64A6">
      <w:pPr>
        <w:numPr>
          <w:ilvl w:val="6"/>
          <w:numId w:val="5"/>
        </w:numPr>
        <w:tabs>
          <w:tab w:val="clear" w:pos="5040"/>
        </w:tabs>
        <w:spacing w:before="120" w:after="120"/>
        <w:ind w:left="567" w:hanging="567"/>
        <w:jc w:val="both"/>
        <w:rPr>
          <w:sz w:val="21"/>
          <w:szCs w:val="21"/>
        </w:rPr>
      </w:pPr>
      <w:r w:rsidRPr="00250419">
        <w:rPr>
          <w:sz w:val="21"/>
          <w:szCs w:val="21"/>
        </w:rPr>
        <w:t>DSP</w:t>
      </w:r>
      <w:r w:rsidR="00D95630">
        <w:rPr>
          <w:sz w:val="21"/>
          <w:szCs w:val="21"/>
        </w:rPr>
        <w:t>S</w:t>
      </w:r>
      <w:r w:rsidRPr="00250419">
        <w:rPr>
          <w:sz w:val="21"/>
          <w:szCs w:val="21"/>
        </w:rPr>
        <w:t xml:space="preserve"> zhotovitel vyhotoví v souladu s právními </w:t>
      </w:r>
      <w:r w:rsidR="008609BF" w:rsidRPr="00250419">
        <w:rPr>
          <w:sz w:val="21"/>
          <w:szCs w:val="21"/>
        </w:rPr>
        <w:t>předpisy</w:t>
      </w:r>
      <w:r w:rsidRPr="00250419">
        <w:rPr>
          <w:sz w:val="21"/>
          <w:szCs w:val="21"/>
        </w:rPr>
        <w:t xml:space="preserve">. </w:t>
      </w:r>
    </w:p>
    <w:p w14:paraId="2CEDE604" w14:textId="2321750C"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DSP</w:t>
      </w:r>
      <w:r w:rsidR="0004476E">
        <w:rPr>
          <w:rFonts w:eastAsia="Calibri"/>
          <w:sz w:val="21"/>
          <w:szCs w:val="21"/>
          <w:lang w:eastAsia="en-US"/>
        </w:rPr>
        <w:t>S</w:t>
      </w:r>
      <w:r w:rsidRPr="00250419">
        <w:rPr>
          <w:rFonts w:eastAsia="Calibri"/>
          <w:sz w:val="21"/>
          <w:szCs w:val="21"/>
          <w:lang w:eastAsia="en-US"/>
        </w:rPr>
        <w:t xml:space="preserve"> bude předána</w:t>
      </w:r>
      <w:r w:rsidR="000C5E38">
        <w:rPr>
          <w:rFonts w:eastAsia="Calibri"/>
          <w:sz w:val="21"/>
          <w:szCs w:val="21"/>
          <w:lang w:eastAsia="en-US"/>
        </w:rPr>
        <w:t xml:space="preserve"> 2</w:t>
      </w:r>
      <w:r w:rsidRPr="00250419">
        <w:rPr>
          <w:rFonts w:eastAsia="Calibri"/>
          <w:sz w:val="21"/>
          <w:szCs w:val="21"/>
          <w:lang w:eastAsia="en-US"/>
        </w:rPr>
        <w:t>x v tištěné podobě. Veškerá tištěná vyhotovení DSP</w:t>
      </w:r>
      <w:r w:rsidR="0004476E">
        <w:rPr>
          <w:rFonts w:eastAsia="Calibri"/>
          <w:sz w:val="21"/>
          <w:szCs w:val="21"/>
          <w:lang w:eastAsia="en-US"/>
        </w:rPr>
        <w:t>S</w:t>
      </w:r>
      <w:r w:rsidRPr="00250419">
        <w:rPr>
          <w:rFonts w:eastAsia="Calibri"/>
          <w:sz w:val="21"/>
          <w:szCs w:val="21"/>
          <w:lang w:eastAsia="en-US"/>
        </w:rPr>
        <w:t xml:space="preserve"> budou ověřena osobou </w:t>
      </w:r>
      <w:r w:rsidR="005B729F" w:rsidRPr="00250419">
        <w:rPr>
          <w:rFonts w:eastAsia="Calibri"/>
          <w:sz w:val="21"/>
          <w:szCs w:val="21"/>
          <w:lang w:eastAsia="en-US"/>
        </w:rPr>
        <w:t>oprávněnou dle </w:t>
      </w:r>
      <w:r w:rsidR="00A71F10" w:rsidRPr="00250419">
        <w:rPr>
          <w:rFonts w:eastAsia="Calibri"/>
          <w:sz w:val="21"/>
          <w:szCs w:val="21"/>
          <w:lang w:eastAsia="en-US"/>
        </w:rPr>
        <w:t xml:space="preserve">příslušných právních předpisů. </w:t>
      </w:r>
    </w:p>
    <w:p w14:paraId="3D9DFCCC" w14:textId="190D0264"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 xml:space="preserve">DSP bude rovněž předána elektronicky na nosiči USB </w:t>
      </w:r>
      <w:proofErr w:type="spellStart"/>
      <w:r w:rsidRPr="00250419">
        <w:rPr>
          <w:rFonts w:eastAsia="Calibri"/>
          <w:sz w:val="21"/>
          <w:szCs w:val="21"/>
          <w:lang w:eastAsia="en-US"/>
        </w:rPr>
        <w:t>flash</w:t>
      </w:r>
      <w:proofErr w:type="spellEnd"/>
      <w:r w:rsidRPr="00250419">
        <w:rPr>
          <w:rFonts w:eastAsia="Calibri"/>
          <w:sz w:val="21"/>
          <w:szCs w:val="21"/>
          <w:lang w:eastAsia="en-US"/>
        </w:rPr>
        <w:t xml:space="preserve"> disk, přičemž na nosiči bude DSP</w:t>
      </w:r>
      <w:r w:rsidR="0004476E">
        <w:rPr>
          <w:rFonts w:eastAsia="Calibri"/>
          <w:sz w:val="21"/>
          <w:szCs w:val="21"/>
          <w:lang w:eastAsia="en-US"/>
        </w:rPr>
        <w:t>S</w:t>
      </w:r>
      <w:r w:rsidRPr="00250419">
        <w:rPr>
          <w:rFonts w:eastAsia="Calibri"/>
          <w:sz w:val="21"/>
          <w:szCs w:val="21"/>
          <w:lang w:eastAsia="en-US"/>
        </w:rPr>
        <w:t xml:space="preserve"> zapsána ve formátu *.</w:t>
      </w:r>
      <w:proofErr w:type="spellStart"/>
      <w:r w:rsidRPr="00250419">
        <w:rPr>
          <w:rFonts w:eastAsia="Calibri"/>
          <w:sz w:val="21"/>
          <w:szCs w:val="21"/>
          <w:lang w:eastAsia="en-US"/>
        </w:rPr>
        <w:t>pdf</w:t>
      </w:r>
      <w:proofErr w:type="spellEnd"/>
      <w:r w:rsidRPr="00250419">
        <w:rPr>
          <w:rFonts w:eastAsia="Calibri"/>
          <w:sz w:val="21"/>
          <w:szCs w:val="21"/>
          <w:lang w:eastAsia="en-US"/>
        </w:rPr>
        <w:t xml:space="preserve"> a zároveň i v obecně rozšířeném přepisovatelném formátu (textová část *.doc nebo *.</w:t>
      </w:r>
      <w:proofErr w:type="spellStart"/>
      <w:r w:rsidRPr="00250419">
        <w:rPr>
          <w:rFonts w:eastAsia="Calibri"/>
          <w:sz w:val="21"/>
          <w:szCs w:val="21"/>
          <w:lang w:eastAsia="en-US"/>
        </w:rPr>
        <w:t>docx</w:t>
      </w:r>
      <w:proofErr w:type="spellEnd"/>
      <w:r w:rsidRPr="00250419">
        <w:rPr>
          <w:rFonts w:eastAsia="Calibri"/>
          <w:sz w:val="21"/>
          <w:szCs w:val="21"/>
          <w:lang w:eastAsia="en-US"/>
        </w:rPr>
        <w:t>, *.</w:t>
      </w:r>
      <w:proofErr w:type="spellStart"/>
      <w:r w:rsidRPr="00250419">
        <w:rPr>
          <w:rFonts w:eastAsia="Calibri"/>
          <w:sz w:val="21"/>
          <w:szCs w:val="21"/>
          <w:lang w:eastAsia="en-US"/>
        </w:rPr>
        <w:t>xls</w:t>
      </w:r>
      <w:proofErr w:type="spellEnd"/>
      <w:r w:rsidRPr="00250419">
        <w:rPr>
          <w:rFonts w:eastAsia="Calibri"/>
          <w:sz w:val="21"/>
          <w:szCs w:val="21"/>
          <w:lang w:eastAsia="en-US"/>
        </w:rPr>
        <w:t xml:space="preserve"> nebo *.</w:t>
      </w:r>
      <w:proofErr w:type="spellStart"/>
      <w:r w:rsidRPr="00250419">
        <w:rPr>
          <w:rFonts w:eastAsia="Calibri"/>
          <w:sz w:val="21"/>
          <w:szCs w:val="21"/>
          <w:lang w:eastAsia="en-US"/>
        </w:rPr>
        <w:t>xlsx</w:t>
      </w:r>
      <w:proofErr w:type="spellEnd"/>
      <w:r w:rsidRPr="00250419">
        <w:rPr>
          <w:rFonts w:eastAsia="Calibri"/>
          <w:sz w:val="21"/>
          <w:szCs w:val="21"/>
          <w:lang w:eastAsia="en-US"/>
        </w:rPr>
        <w:t>, výkresová část ve formátu *.</w:t>
      </w:r>
      <w:proofErr w:type="spellStart"/>
      <w:r w:rsidRPr="00250419">
        <w:rPr>
          <w:rFonts w:eastAsia="Calibri"/>
          <w:sz w:val="21"/>
          <w:szCs w:val="21"/>
          <w:lang w:eastAsia="en-US"/>
        </w:rPr>
        <w:t>dwg</w:t>
      </w:r>
      <w:proofErr w:type="spellEnd"/>
      <w:r w:rsidRPr="00250419">
        <w:rPr>
          <w:rFonts w:eastAsia="Calibri"/>
          <w:sz w:val="21"/>
          <w:szCs w:val="21"/>
          <w:lang w:eastAsia="en-US"/>
        </w:rPr>
        <w:t xml:space="preserve"> nebo *.</w:t>
      </w:r>
      <w:proofErr w:type="spellStart"/>
      <w:r w:rsidRPr="00250419">
        <w:rPr>
          <w:rFonts w:eastAsia="Calibri"/>
          <w:sz w:val="21"/>
          <w:szCs w:val="21"/>
          <w:lang w:eastAsia="en-US"/>
        </w:rPr>
        <w:t>dgn</w:t>
      </w:r>
      <w:proofErr w:type="spellEnd"/>
      <w:r w:rsidRPr="00250419">
        <w:rPr>
          <w:rFonts w:eastAsia="Calibri"/>
          <w:sz w:val="21"/>
          <w:szCs w:val="21"/>
          <w:lang w:eastAsia="en-US"/>
        </w:rPr>
        <w:t xml:space="preserve">). </w:t>
      </w:r>
    </w:p>
    <w:p w14:paraId="70F7F3AD" w14:textId="5594021C"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Zhotovitel poskytuje objednateli výhradní a neomezenou licenci k užití DSP</w:t>
      </w:r>
      <w:r w:rsidR="0004476E">
        <w:rPr>
          <w:rFonts w:eastAsia="Calibri"/>
          <w:sz w:val="21"/>
          <w:szCs w:val="21"/>
          <w:lang w:eastAsia="en-US"/>
        </w:rPr>
        <w:t>S</w:t>
      </w:r>
      <w:r w:rsidRPr="00250419">
        <w:rPr>
          <w:rFonts w:eastAsia="Calibri"/>
          <w:sz w:val="21"/>
          <w:szCs w:val="21"/>
          <w:lang w:eastAsia="en-US"/>
        </w:rPr>
        <w:t xml:space="preserve"> k dalšímu zpracování a pořizování rozmnoženin. Objednatel je oprávněn uzavřít </w:t>
      </w:r>
      <w:proofErr w:type="spellStart"/>
      <w:r w:rsidRPr="00250419">
        <w:rPr>
          <w:rFonts w:eastAsia="Calibri"/>
          <w:sz w:val="21"/>
          <w:szCs w:val="21"/>
          <w:lang w:eastAsia="en-US"/>
        </w:rPr>
        <w:t>podlicenční</w:t>
      </w:r>
      <w:proofErr w:type="spellEnd"/>
      <w:r w:rsidRPr="00250419">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20D51B00" w14:textId="77777777" w:rsidR="004663CB" w:rsidRPr="00250419" w:rsidRDefault="004663CB" w:rsidP="004663CB">
      <w:pPr>
        <w:pStyle w:val="Odstavecseseznamem"/>
        <w:rPr>
          <w:sz w:val="21"/>
          <w:szCs w:val="21"/>
        </w:rPr>
      </w:pPr>
    </w:p>
    <w:p w14:paraId="2A7994D6" w14:textId="46A679F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Lhůty plnění </w:t>
      </w:r>
    </w:p>
    <w:p w14:paraId="7BA1CCB9" w14:textId="77777777" w:rsidR="008357BC" w:rsidRPr="00250419" w:rsidRDefault="008357BC" w:rsidP="008357BC">
      <w:pPr>
        <w:pStyle w:val="Odstavecseseznamem"/>
        <w:keepNext/>
        <w:keepLines/>
        <w:tabs>
          <w:tab w:val="left" w:pos="567"/>
        </w:tabs>
        <w:spacing w:before="120" w:after="120"/>
        <w:ind w:left="1080"/>
        <w:rPr>
          <w:b/>
          <w:smallCaps/>
          <w:spacing w:val="20"/>
          <w:sz w:val="21"/>
          <w:szCs w:val="21"/>
        </w:rPr>
      </w:pPr>
    </w:p>
    <w:p w14:paraId="2FF41153" w14:textId="507B774A" w:rsidR="008357BC" w:rsidRPr="000C5E38" w:rsidRDefault="008357BC" w:rsidP="005A64A6">
      <w:pPr>
        <w:pStyle w:val="Odstavecseseznamem"/>
        <w:numPr>
          <w:ilvl w:val="3"/>
          <w:numId w:val="5"/>
        </w:numPr>
        <w:spacing w:before="120" w:after="120"/>
        <w:jc w:val="both"/>
        <w:rPr>
          <w:sz w:val="21"/>
          <w:szCs w:val="21"/>
        </w:rPr>
      </w:pPr>
      <w:r w:rsidRPr="000C5E38">
        <w:rPr>
          <w:sz w:val="21"/>
          <w:szCs w:val="21"/>
        </w:rPr>
        <w:t>Smluvní strany se dohodly na následujících lhůtách plnění této smlouvy:</w:t>
      </w:r>
    </w:p>
    <w:tbl>
      <w:tblPr>
        <w:tblW w:w="9880" w:type="dxa"/>
        <w:tblInd w:w="534" w:type="dxa"/>
        <w:tblLook w:val="01E0" w:firstRow="1" w:lastRow="1" w:firstColumn="1" w:lastColumn="1" w:noHBand="0" w:noVBand="0"/>
      </w:tblPr>
      <w:tblGrid>
        <w:gridCol w:w="4991"/>
        <w:gridCol w:w="4889"/>
      </w:tblGrid>
      <w:tr w:rsidR="008357BC" w:rsidRPr="00250419" w14:paraId="680DFE0B" w14:textId="77777777" w:rsidTr="003A71EB">
        <w:trPr>
          <w:trHeight w:val="237"/>
        </w:trPr>
        <w:tc>
          <w:tcPr>
            <w:tcW w:w="4991" w:type="dxa"/>
          </w:tcPr>
          <w:p w14:paraId="4149629C" w14:textId="418088F8" w:rsidR="008357BC" w:rsidRPr="00250419" w:rsidRDefault="008357BC" w:rsidP="008D155F">
            <w:pPr>
              <w:tabs>
                <w:tab w:val="num" w:pos="0"/>
              </w:tabs>
              <w:spacing w:before="120" w:after="120"/>
              <w:jc w:val="both"/>
              <w:rPr>
                <w:sz w:val="21"/>
                <w:szCs w:val="21"/>
              </w:rPr>
            </w:pPr>
            <w:r w:rsidRPr="00250419">
              <w:rPr>
                <w:sz w:val="21"/>
                <w:szCs w:val="21"/>
              </w:rPr>
              <w:t xml:space="preserve">Předání a převzetí prostoru </w:t>
            </w:r>
            <w:r w:rsidR="00A71F10" w:rsidRPr="00250419">
              <w:rPr>
                <w:sz w:val="21"/>
                <w:szCs w:val="21"/>
              </w:rPr>
              <w:t xml:space="preserve">plnění </w:t>
            </w:r>
          </w:p>
        </w:tc>
        <w:tc>
          <w:tcPr>
            <w:tcW w:w="4889" w:type="dxa"/>
          </w:tcPr>
          <w:p w14:paraId="3758E31F" w14:textId="79A39D46" w:rsidR="008357BC" w:rsidRPr="00250419" w:rsidRDefault="001920D6" w:rsidP="008D155F">
            <w:pPr>
              <w:tabs>
                <w:tab w:val="num" w:pos="540"/>
              </w:tabs>
              <w:spacing w:before="120" w:after="120"/>
              <w:jc w:val="both"/>
              <w:rPr>
                <w:b/>
                <w:sz w:val="21"/>
                <w:szCs w:val="21"/>
              </w:rPr>
            </w:pPr>
            <w:r>
              <w:rPr>
                <w:b/>
                <w:sz w:val="21"/>
                <w:szCs w:val="21"/>
              </w:rPr>
              <w:t>na základě výzvy objednatele</w:t>
            </w:r>
          </w:p>
        </w:tc>
      </w:tr>
      <w:tr w:rsidR="008357BC" w:rsidRPr="00250419" w14:paraId="33BE8FAD" w14:textId="77777777" w:rsidTr="003A71EB">
        <w:trPr>
          <w:trHeight w:val="237"/>
        </w:trPr>
        <w:tc>
          <w:tcPr>
            <w:tcW w:w="4991" w:type="dxa"/>
          </w:tcPr>
          <w:p w14:paraId="7BD7C768" w14:textId="6D19B3C9" w:rsidR="0043527A" w:rsidRPr="00250419" w:rsidRDefault="008357BC" w:rsidP="008D155F">
            <w:pPr>
              <w:tabs>
                <w:tab w:val="num" w:pos="0"/>
              </w:tabs>
              <w:spacing w:before="120" w:after="120"/>
              <w:jc w:val="both"/>
              <w:rPr>
                <w:sz w:val="21"/>
                <w:szCs w:val="21"/>
              </w:rPr>
            </w:pPr>
            <w:r w:rsidRPr="00250419">
              <w:rPr>
                <w:sz w:val="21"/>
                <w:szCs w:val="21"/>
              </w:rPr>
              <w:t>Zahájení prací</w:t>
            </w:r>
          </w:p>
        </w:tc>
        <w:tc>
          <w:tcPr>
            <w:tcW w:w="4889" w:type="dxa"/>
          </w:tcPr>
          <w:p w14:paraId="2009D1B3" w14:textId="5A38AB50" w:rsidR="0043527A" w:rsidRPr="00250419" w:rsidRDefault="008357BC" w:rsidP="00A678E5">
            <w:pPr>
              <w:tabs>
                <w:tab w:val="num" w:pos="540"/>
              </w:tabs>
              <w:spacing w:before="120" w:after="120"/>
              <w:rPr>
                <w:b/>
                <w:sz w:val="21"/>
                <w:szCs w:val="21"/>
              </w:rPr>
            </w:pPr>
            <w:r w:rsidRPr="00250419">
              <w:rPr>
                <w:b/>
                <w:sz w:val="21"/>
                <w:szCs w:val="21"/>
              </w:rPr>
              <w:t xml:space="preserve">do </w:t>
            </w:r>
            <w:r w:rsidR="000C5E38">
              <w:rPr>
                <w:b/>
                <w:sz w:val="21"/>
                <w:szCs w:val="21"/>
              </w:rPr>
              <w:t>7</w:t>
            </w:r>
            <w:r w:rsidRPr="00250419">
              <w:rPr>
                <w:b/>
                <w:sz w:val="21"/>
                <w:szCs w:val="21"/>
              </w:rPr>
              <w:t xml:space="preserve"> dnů od předání </w:t>
            </w:r>
            <w:r w:rsidR="00A678E5" w:rsidRPr="00250419">
              <w:rPr>
                <w:b/>
                <w:sz w:val="21"/>
                <w:szCs w:val="21"/>
              </w:rPr>
              <w:t xml:space="preserve">prostoru </w:t>
            </w:r>
            <w:r w:rsidR="00A71F10" w:rsidRPr="00250419">
              <w:rPr>
                <w:b/>
                <w:sz w:val="21"/>
                <w:szCs w:val="21"/>
              </w:rPr>
              <w:t xml:space="preserve">plnění </w:t>
            </w:r>
          </w:p>
        </w:tc>
      </w:tr>
      <w:tr w:rsidR="008357BC" w:rsidRPr="00250419" w14:paraId="3A8B115C" w14:textId="77777777" w:rsidTr="003A71EB">
        <w:trPr>
          <w:trHeight w:val="237"/>
        </w:trPr>
        <w:tc>
          <w:tcPr>
            <w:tcW w:w="4991" w:type="dxa"/>
          </w:tcPr>
          <w:p w14:paraId="309ABCE9" w14:textId="7D1EF0FD" w:rsidR="00E22FFA" w:rsidRPr="00250419" w:rsidRDefault="008357BC" w:rsidP="008D155F">
            <w:pPr>
              <w:tabs>
                <w:tab w:val="num" w:pos="0"/>
              </w:tabs>
              <w:spacing w:before="120" w:after="120"/>
              <w:jc w:val="both"/>
              <w:rPr>
                <w:sz w:val="21"/>
                <w:szCs w:val="21"/>
              </w:rPr>
            </w:pPr>
            <w:r w:rsidRPr="00250419">
              <w:rPr>
                <w:sz w:val="21"/>
                <w:szCs w:val="21"/>
              </w:rPr>
              <w:t xml:space="preserve">Předání a </w:t>
            </w:r>
            <w:r w:rsidR="00A678E5" w:rsidRPr="00250419">
              <w:rPr>
                <w:sz w:val="21"/>
                <w:szCs w:val="21"/>
              </w:rPr>
              <w:t>převzetí</w:t>
            </w:r>
            <w:r w:rsidRPr="00250419">
              <w:rPr>
                <w:sz w:val="21"/>
                <w:szCs w:val="21"/>
              </w:rPr>
              <w:t xml:space="preserve"> díla</w:t>
            </w:r>
            <w:r w:rsidR="008609BF" w:rsidRPr="00250419">
              <w:rPr>
                <w:sz w:val="21"/>
                <w:szCs w:val="21"/>
              </w:rPr>
              <w:t xml:space="preserve"> </w:t>
            </w:r>
            <w:r w:rsidR="00E22FFA" w:rsidRPr="00250419">
              <w:rPr>
                <w:sz w:val="21"/>
                <w:szCs w:val="21"/>
              </w:rPr>
              <w:t xml:space="preserve"> </w:t>
            </w:r>
          </w:p>
        </w:tc>
        <w:tc>
          <w:tcPr>
            <w:tcW w:w="4889" w:type="dxa"/>
          </w:tcPr>
          <w:p w14:paraId="3B4E010D" w14:textId="1C8F335C" w:rsidR="00E22FFA" w:rsidRPr="00250419" w:rsidRDefault="008357BC" w:rsidP="00FC1674">
            <w:pPr>
              <w:tabs>
                <w:tab w:val="num" w:pos="540"/>
              </w:tabs>
              <w:spacing w:before="120" w:after="120"/>
              <w:rPr>
                <w:b/>
                <w:sz w:val="21"/>
                <w:szCs w:val="21"/>
              </w:rPr>
            </w:pPr>
            <w:r w:rsidRPr="00250419">
              <w:rPr>
                <w:b/>
                <w:sz w:val="21"/>
                <w:szCs w:val="21"/>
              </w:rPr>
              <w:t xml:space="preserve">do </w:t>
            </w:r>
            <w:r w:rsidR="001920D6">
              <w:rPr>
                <w:b/>
                <w:sz w:val="21"/>
                <w:szCs w:val="21"/>
              </w:rPr>
              <w:t>31</w:t>
            </w:r>
            <w:r w:rsidRPr="00250419">
              <w:rPr>
                <w:b/>
                <w:sz w:val="21"/>
                <w:szCs w:val="21"/>
              </w:rPr>
              <w:t>.</w:t>
            </w:r>
            <w:r w:rsidR="00D550F9" w:rsidRPr="00250419">
              <w:rPr>
                <w:b/>
                <w:sz w:val="21"/>
                <w:szCs w:val="21"/>
              </w:rPr>
              <w:t xml:space="preserve"> </w:t>
            </w:r>
            <w:r w:rsidR="001920D6">
              <w:rPr>
                <w:b/>
                <w:sz w:val="21"/>
                <w:szCs w:val="21"/>
              </w:rPr>
              <w:t>08</w:t>
            </w:r>
            <w:r w:rsidRPr="00250419">
              <w:rPr>
                <w:b/>
                <w:sz w:val="21"/>
                <w:szCs w:val="21"/>
              </w:rPr>
              <w:t>.</w:t>
            </w:r>
            <w:r w:rsidR="00A678E5" w:rsidRPr="00250419">
              <w:rPr>
                <w:b/>
                <w:sz w:val="21"/>
                <w:szCs w:val="21"/>
              </w:rPr>
              <w:t xml:space="preserve"> </w:t>
            </w:r>
            <w:r w:rsidR="00D550F9" w:rsidRPr="00250419">
              <w:rPr>
                <w:b/>
                <w:sz w:val="21"/>
                <w:szCs w:val="21"/>
              </w:rPr>
              <w:t>202</w:t>
            </w:r>
            <w:r w:rsidR="001920D6">
              <w:rPr>
                <w:b/>
                <w:sz w:val="21"/>
                <w:szCs w:val="21"/>
              </w:rPr>
              <w:t>6</w:t>
            </w:r>
            <w:r w:rsidRPr="00250419">
              <w:rPr>
                <w:b/>
                <w:sz w:val="21"/>
                <w:szCs w:val="21"/>
              </w:rPr>
              <w:t xml:space="preserve"> </w:t>
            </w:r>
          </w:p>
        </w:tc>
      </w:tr>
    </w:tbl>
    <w:p w14:paraId="0425D4C3" w14:textId="77777777" w:rsidR="008357BC" w:rsidRPr="00250419" w:rsidRDefault="008357BC" w:rsidP="008357BC">
      <w:pPr>
        <w:tabs>
          <w:tab w:val="left" w:pos="540"/>
        </w:tabs>
        <w:spacing w:before="120" w:after="120"/>
        <w:ind w:left="539" w:hanging="539"/>
        <w:jc w:val="both"/>
        <w:rPr>
          <w:sz w:val="21"/>
          <w:szCs w:val="21"/>
        </w:rPr>
      </w:pPr>
      <w:r w:rsidRPr="00250419">
        <w:rPr>
          <w:sz w:val="21"/>
          <w:szCs w:val="21"/>
        </w:rPr>
        <w:tab/>
        <w:t xml:space="preserve">Dřívější plnění je možné. </w:t>
      </w:r>
    </w:p>
    <w:p w14:paraId="106E2D1E" w14:textId="2BF2C44D" w:rsidR="00E146C9" w:rsidRPr="000C5E38" w:rsidRDefault="00E146C9" w:rsidP="00670B5F">
      <w:pPr>
        <w:pStyle w:val="Odstavecseseznamem"/>
        <w:numPr>
          <w:ilvl w:val="3"/>
          <w:numId w:val="5"/>
        </w:numPr>
        <w:spacing w:before="120" w:after="120"/>
        <w:jc w:val="both"/>
        <w:rPr>
          <w:sz w:val="21"/>
          <w:szCs w:val="21"/>
        </w:rPr>
      </w:pPr>
      <w:r w:rsidRPr="00E146C9">
        <w:rPr>
          <w:sz w:val="21"/>
          <w:szCs w:val="21"/>
        </w:rPr>
        <w:lastRenderedPageBreak/>
        <w:t xml:space="preserve">Zhotovitel převezme </w:t>
      </w:r>
      <w:r w:rsidR="000C5E38">
        <w:rPr>
          <w:sz w:val="21"/>
          <w:szCs w:val="21"/>
        </w:rPr>
        <w:t>prostor plnění</w:t>
      </w:r>
      <w:r w:rsidRPr="00E146C9">
        <w:rPr>
          <w:sz w:val="21"/>
          <w:szCs w:val="21"/>
        </w:rPr>
        <w:t xml:space="preserve"> na základě písemné výzvy objednatele.</w:t>
      </w:r>
      <w:r w:rsidR="00AD7581">
        <w:rPr>
          <w:sz w:val="21"/>
          <w:szCs w:val="21"/>
        </w:rPr>
        <w:t xml:space="preserve"> Prostor plnění bude předán po ukončení topné sezóny 2025/2026.</w:t>
      </w:r>
      <w:r w:rsidRPr="00E146C9">
        <w:rPr>
          <w:sz w:val="21"/>
          <w:szCs w:val="21"/>
        </w:rPr>
        <w:t xml:space="preserve">  Zhotovitel zahájí práce v takovém termínu, aby dokončil a předal dílo v požadovaném termínu dle odst. 1 tohoto článku. </w:t>
      </w:r>
    </w:p>
    <w:p w14:paraId="225B5524" w14:textId="77777777" w:rsidR="002E2FE4" w:rsidRPr="000C5E38" w:rsidRDefault="002E2FE4" w:rsidP="002E2FE4">
      <w:pPr>
        <w:pStyle w:val="Odstavecseseznamem"/>
        <w:spacing w:before="120" w:after="120"/>
        <w:ind w:left="501"/>
        <w:jc w:val="both"/>
        <w:rPr>
          <w:sz w:val="21"/>
          <w:szCs w:val="21"/>
        </w:rPr>
      </w:pPr>
    </w:p>
    <w:p w14:paraId="370982B7" w14:textId="0E1329BF" w:rsidR="002E2FE4" w:rsidRPr="000C5E38" w:rsidRDefault="002E2FE4" w:rsidP="005A64A6">
      <w:pPr>
        <w:pStyle w:val="Odstavecseseznamem"/>
        <w:numPr>
          <w:ilvl w:val="3"/>
          <w:numId w:val="5"/>
        </w:numPr>
        <w:spacing w:before="120" w:after="120"/>
        <w:jc w:val="both"/>
        <w:rPr>
          <w:sz w:val="21"/>
          <w:szCs w:val="21"/>
        </w:rPr>
      </w:pPr>
      <w:r w:rsidRPr="000C5E38">
        <w:rPr>
          <w:sz w:val="21"/>
          <w:szCs w:val="21"/>
        </w:rPr>
        <w:t xml:space="preserve">Při předání prostoru </w:t>
      </w:r>
      <w:r w:rsidR="00214997" w:rsidRPr="000C5E38">
        <w:rPr>
          <w:sz w:val="21"/>
          <w:szCs w:val="21"/>
        </w:rPr>
        <w:t xml:space="preserve">plnění </w:t>
      </w:r>
      <w:r w:rsidRPr="000C5E38">
        <w:rPr>
          <w:sz w:val="21"/>
          <w:szCs w:val="21"/>
        </w:rPr>
        <w:t xml:space="preserve">je zhotovitel povinen předat objednateli: </w:t>
      </w:r>
    </w:p>
    <w:p w14:paraId="02E88006" w14:textId="3A0BF792" w:rsidR="002E2FE4" w:rsidRPr="000C5E38" w:rsidRDefault="002E2FE4" w:rsidP="00A84BB1">
      <w:pPr>
        <w:pStyle w:val="Odstavecseseznamem"/>
        <w:numPr>
          <w:ilvl w:val="2"/>
          <w:numId w:val="31"/>
        </w:numPr>
        <w:tabs>
          <w:tab w:val="left" w:pos="993"/>
        </w:tabs>
        <w:suppressAutoHyphens/>
        <w:jc w:val="both"/>
        <w:rPr>
          <w:sz w:val="21"/>
          <w:szCs w:val="21"/>
        </w:rPr>
      </w:pPr>
      <w:r w:rsidRPr="000C5E38">
        <w:rPr>
          <w:sz w:val="21"/>
          <w:szCs w:val="21"/>
        </w:rPr>
        <w:t>návrh technologického postupu prací.</w:t>
      </w:r>
    </w:p>
    <w:p w14:paraId="27E544C2" w14:textId="77777777" w:rsidR="002E2FE4" w:rsidRPr="000C5E38" w:rsidRDefault="002E2FE4" w:rsidP="002E2FE4">
      <w:pPr>
        <w:pStyle w:val="Odstavecseseznamem"/>
        <w:spacing w:before="120" w:after="120"/>
        <w:ind w:left="501"/>
        <w:jc w:val="both"/>
        <w:rPr>
          <w:sz w:val="21"/>
          <w:szCs w:val="21"/>
        </w:rPr>
      </w:pPr>
    </w:p>
    <w:p w14:paraId="5B094FC7" w14:textId="58EA29BA" w:rsidR="00E146C9" w:rsidRPr="000C5E38" w:rsidRDefault="00E146C9" w:rsidP="00670B5F">
      <w:pPr>
        <w:pStyle w:val="Odstavecseseznamem"/>
        <w:numPr>
          <w:ilvl w:val="3"/>
          <w:numId w:val="5"/>
        </w:numPr>
        <w:spacing w:before="120" w:after="120"/>
        <w:jc w:val="both"/>
        <w:rPr>
          <w:sz w:val="21"/>
          <w:szCs w:val="21"/>
        </w:rPr>
      </w:pPr>
      <w:r w:rsidRPr="000C5E38">
        <w:rPr>
          <w:sz w:val="21"/>
          <w:szCs w:val="21"/>
        </w:rPr>
        <w:t xml:space="preserve">Předání a převzetí díla nemůže být ukončeno, dokud nebude zjištěno, že je celé dle této smlouvy řádně předáno. </w:t>
      </w:r>
    </w:p>
    <w:p w14:paraId="2A4FB8F0" w14:textId="77777777" w:rsidR="00670B5F" w:rsidRPr="0013741F" w:rsidRDefault="00670B5F" w:rsidP="00670B5F">
      <w:pPr>
        <w:pStyle w:val="Odstavecseseznamem"/>
        <w:spacing w:before="120" w:after="120"/>
        <w:ind w:left="502"/>
        <w:jc w:val="both"/>
        <w:rPr>
          <w:sz w:val="21"/>
          <w:szCs w:val="21"/>
        </w:rPr>
      </w:pPr>
    </w:p>
    <w:p w14:paraId="0F46796F" w14:textId="488BA6AA"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Předání a převzetí prostoru </w:t>
      </w:r>
      <w:r w:rsidR="000C5E38">
        <w:rPr>
          <w:sz w:val="21"/>
          <w:szCs w:val="21"/>
        </w:rPr>
        <w:t>plnění</w:t>
      </w:r>
      <w:r w:rsidRPr="0013741F">
        <w:rPr>
          <w:sz w:val="21"/>
          <w:szCs w:val="21"/>
        </w:rPr>
        <w:t xml:space="preserve">, dokončeného díla probíhá jako řízení, jehož předmětem je zjištění skutečného stavu v prostoru </w:t>
      </w:r>
      <w:r w:rsidR="000C5E38">
        <w:rPr>
          <w:sz w:val="21"/>
          <w:szCs w:val="21"/>
        </w:rPr>
        <w:t>plnění</w:t>
      </w:r>
      <w:r w:rsidRPr="0013741F">
        <w:rPr>
          <w:sz w:val="21"/>
          <w:szCs w:val="21"/>
        </w:rPr>
        <w:t xml:space="preserve"> nebo dokončeného díla.</w:t>
      </w:r>
    </w:p>
    <w:p w14:paraId="3B390C16" w14:textId="77777777" w:rsidR="00670B5F" w:rsidRPr="00670B5F" w:rsidRDefault="00670B5F" w:rsidP="00670B5F">
      <w:pPr>
        <w:pStyle w:val="Odstavecseseznamem"/>
        <w:rPr>
          <w:sz w:val="21"/>
          <w:szCs w:val="21"/>
        </w:rPr>
      </w:pPr>
    </w:p>
    <w:p w14:paraId="1DAD5FA2" w14:textId="5485E7E2"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Objednatel vyzve zhotovitele k předání a převzetí </w:t>
      </w:r>
      <w:r w:rsidR="000C5E38">
        <w:rPr>
          <w:sz w:val="21"/>
          <w:szCs w:val="21"/>
        </w:rPr>
        <w:t xml:space="preserve">prostoru plnění </w:t>
      </w:r>
      <w:r w:rsidRPr="0013741F">
        <w:rPr>
          <w:sz w:val="21"/>
          <w:szCs w:val="21"/>
        </w:rPr>
        <w:t xml:space="preserve">písemně, alespoň </w:t>
      </w:r>
      <w:r w:rsidR="000C5E38">
        <w:rPr>
          <w:sz w:val="21"/>
          <w:szCs w:val="21"/>
        </w:rPr>
        <w:t>3</w:t>
      </w:r>
      <w:r w:rsidRPr="0013741F">
        <w:rPr>
          <w:sz w:val="21"/>
          <w:szCs w:val="21"/>
        </w:rPr>
        <w:t xml:space="preserve"> pracovní dn</w:t>
      </w:r>
      <w:r w:rsidR="000C5E38">
        <w:rPr>
          <w:sz w:val="21"/>
          <w:szCs w:val="21"/>
        </w:rPr>
        <w:t>y</w:t>
      </w:r>
      <w:r w:rsidRPr="0013741F">
        <w:rPr>
          <w:sz w:val="21"/>
          <w:szCs w:val="21"/>
        </w:rPr>
        <w:t xml:space="preserve"> předem. Zhotovitel vyzve objednatele k převzetí dokončeného díla písemně, alespoň 5 pracovních dní předem. </w:t>
      </w:r>
    </w:p>
    <w:p w14:paraId="19DD4C6E" w14:textId="77777777" w:rsidR="00670B5F" w:rsidRPr="00670B5F" w:rsidRDefault="00670B5F" w:rsidP="00670B5F">
      <w:pPr>
        <w:pStyle w:val="Odstavecseseznamem"/>
        <w:rPr>
          <w:sz w:val="21"/>
          <w:szCs w:val="21"/>
        </w:rPr>
      </w:pPr>
    </w:p>
    <w:p w14:paraId="1F3A8832" w14:textId="0F7E542A" w:rsidR="00E146C9" w:rsidRDefault="00E146C9" w:rsidP="00670B5F">
      <w:pPr>
        <w:pStyle w:val="Odstavecseseznamem"/>
        <w:numPr>
          <w:ilvl w:val="3"/>
          <w:numId w:val="5"/>
        </w:numPr>
        <w:spacing w:before="120" w:after="120"/>
        <w:jc w:val="both"/>
        <w:rPr>
          <w:sz w:val="21"/>
          <w:szCs w:val="21"/>
        </w:rPr>
      </w:pPr>
      <w:r w:rsidRPr="0013741F">
        <w:rPr>
          <w:sz w:val="21"/>
          <w:szCs w:val="21"/>
        </w:rPr>
        <w:t>Alespoň 5 pracovních dní předem předá zhotovitel objednateli veškeré pro dokončení díla potřebné podklady s výjimkou těch podkladů, u kterých zhotovitel prokáže, že je nebylo možné nejpozději 5 pracovních dní před dokončením a předáním díla obstarat. Podklady, které nebylo možné obstarat před dokončením a předáním díla, předá zhotovitel objednateli bezodkladně poté, co je obstará.</w:t>
      </w:r>
    </w:p>
    <w:p w14:paraId="171153E0" w14:textId="77777777" w:rsidR="00670B5F" w:rsidRPr="00670B5F" w:rsidRDefault="00670B5F" w:rsidP="00670B5F">
      <w:pPr>
        <w:pStyle w:val="Odstavecseseznamem"/>
        <w:rPr>
          <w:sz w:val="21"/>
          <w:szCs w:val="21"/>
        </w:rPr>
      </w:pPr>
    </w:p>
    <w:p w14:paraId="23879E70" w14:textId="5CA2A85A"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 předání a převzetí prostoru </w:t>
      </w:r>
      <w:r w:rsidR="000C5E38">
        <w:rPr>
          <w:sz w:val="21"/>
          <w:szCs w:val="21"/>
        </w:rPr>
        <w:t>plnění</w:t>
      </w:r>
      <w:r w:rsidRPr="0013741F">
        <w:rPr>
          <w:sz w:val="21"/>
          <w:szCs w:val="21"/>
        </w:rPr>
        <w:t xml:space="preserve">, dokončeného díla je zhotovitel povinen sepsat protokol, který bude datován a podepsán oprávněnými zástupci smluvních stran. Tím nejsou dotčeny povinnosti zhotovitele vést deník </w:t>
      </w:r>
      <w:r w:rsidR="000C5E38">
        <w:rPr>
          <w:sz w:val="21"/>
          <w:szCs w:val="21"/>
        </w:rPr>
        <w:t xml:space="preserve">prací </w:t>
      </w:r>
      <w:r w:rsidRPr="0013741F">
        <w:rPr>
          <w:sz w:val="21"/>
          <w:szCs w:val="21"/>
        </w:rPr>
        <w:t xml:space="preserve">v souladu s právními předpisy. </w:t>
      </w:r>
      <w:r w:rsidR="005F653D">
        <w:rPr>
          <w:sz w:val="21"/>
          <w:szCs w:val="21"/>
        </w:rPr>
        <w:t>Při předání dokončeného díla bude předvedena funkčnosti díla a bude zaškolena obsluha.</w:t>
      </w:r>
    </w:p>
    <w:p w14:paraId="0C46747C" w14:textId="77777777" w:rsidR="00670B5F" w:rsidRPr="00670B5F" w:rsidRDefault="00670B5F" w:rsidP="00670B5F">
      <w:pPr>
        <w:pStyle w:val="Odstavecseseznamem"/>
        <w:rPr>
          <w:sz w:val="21"/>
          <w:szCs w:val="21"/>
        </w:rPr>
      </w:pPr>
    </w:p>
    <w:p w14:paraId="24D5F1FA" w14:textId="3EEE8101" w:rsidR="00E146C9" w:rsidRPr="0013741F" w:rsidRDefault="00E146C9" w:rsidP="00670B5F">
      <w:pPr>
        <w:pStyle w:val="Odstavecseseznamem"/>
        <w:numPr>
          <w:ilvl w:val="3"/>
          <w:numId w:val="5"/>
        </w:numPr>
        <w:spacing w:before="120" w:after="120"/>
        <w:jc w:val="both"/>
        <w:rPr>
          <w:sz w:val="21"/>
          <w:szCs w:val="21"/>
        </w:rPr>
      </w:pPr>
      <w:r w:rsidRPr="0013741F">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rozsáhlejší vícepráce, skryté překážky v místě realizace díla.</w:t>
      </w:r>
    </w:p>
    <w:p w14:paraId="1B00055F" w14:textId="77777777" w:rsidR="00504634" w:rsidRPr="00250419" w:rsidRDefault="00504634" w:rsidP="00504634">
      <w:pPr>
        <w:spacing w:before="120" w:after="120"/>
        <w:ind w:left="567" w:hanging="567"/>
        <w:jc w:val="both"/>
        <w:rPr>
          <w:color w:val="000000" w:themeColor="text1"/>
          <w:sz w:val="21"/>
          <w:szCs w:val="21"/>
        </w:rPr>
      </w:pPr>
    </w:p>
    <w:p w14:paraId="6ADAC94D" w14:textId="6A249789"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Cena díla</w:t>
      </w:r>
    </w:p>
    <w:p w14:paraId="48087D8E" w14:textId="77777777" w:rsidR="00542D74" w:rsidRPr="00250419" w:rsidRDefault="00542D74" w:rsidP="00542D74">
      <w:pPr>
        <w:pStyle w:val="Odstavecseseznamem"/>
        <w:keepNext/>
        <w:keepLines/>
        <w:tabs>
          <w:tab w:val="left" w:pos="567"/>
        </w:tabs>
        <w:spacing w:before="120" w:after="120"/>
        <w:ind w:left="1080"/>
        <w:rPr>
          <w:b/>
          <w:smallCaps/>
          <w:spacing w:val="20"/>
          <w:sz w:val="21"/>
          <w:szCs w:val="21"/>
        </w:rPr>
      </w:pPr>
    </w:p>
    <w:p w14:paraId="66698D3A" w14:textId="77777777" w:rsidR="00127F87" w:rsidRPr="00250419" w:rsidRDefault="00127F87" w:rsidP="005A64A6">
      <w:pPr>
        <w:pStyle w:val="Odstavecseseznamem"/>
        <w:numPr>
          <w:ilvl w:val="3"/>
          <w:numId w:val="23"/>
        </w:numPr>
        <w:spacing w:before="120" w:after="120"/>
        <w:ind w:left="567" w:hanging="425"/>
        <w:jc w:val="both"/>
        <w:rPr>
          <w:sz w:val="21"/>
          <w:szCs w:val="21"/>
        </w:rPr>
      </w:pPr>
      <w:r w:rsidRPr="00250419">
        <w:rPr>
          <w:sz w:val="21"/>
          <w:szCs w:val="21"/>
        </w:rPr>
        <w:t>Cena díla:</w:t>
      </w:r>
    </w:p>
    <w:tbl>
      <w:tblPr>
        <w:tblW w:w="10002" w:type="dxa"/>
        <w:tblInd w:w="648" w:type="dxa"/>
        <w:tblLook w:val="01E0" w:firstRow="1" w:lastRow="1" w:firstColumn="1" w:lastColumn="1" w:noHBand="0" w:noVBand="0"/>
      </w:tblPr>
      <w:tblGrid>
        <w:gridCol w:w="6728"/>
        <w:gridCol w:w="3274"/>
      </w:tblGrid>
      <w:tr w:rsidR="001E5108" w:rsidRPr="00250419" w14:paraId="04B5741A" w14:textId="77777777" w:rsidTr="00AD28C7">
        <w:trPr>
          <w:trHeight w:val="395"/>
        </w:trPr>
        <w:tc>
          <w:tcPr>
            <w:tcW w:w="6728" w:type="dxa"/>
          </w:tcPr>
          <w:p w14:paraId="7A5BC674" w14:textId="28B97C19" w:rsidR="003F3955" w:rsidRPr="00250419" w:rsidRDefault="001E5108" w:rsidP="003A71EB">
            <w:pPr>
              <w:tabs>
                <w:tab w:val="num" w:pos="-81"/>
              </w:tabs>
              <w:spacing w:before="120" w:after="120"/>
              <w:ind w:left="-81" w:firstLine="81"/>
              <w:rPr>
                <w:b/>
                <w:smallCaps/>
                <w:spacing w:val="20"/>
                <w:sz w:val="21"/>
                <w:szCs w:val="21"/>
              </w:rPr>
            </w:pPr>
            <w:permStart w:id="66460896" w:edGrp="everyone"/>
            <w:r w:rsidRPr="00250419">
              <w:rPr>
                <w:b/>
                <w:smallCaps/>
                <w:spacing w:val="20"/>
                <w:sz w:val="21"/>
                <w:szCs w:val="21"/>
              </w:rPr>
              <w:t>Cena díla bez DPH</w:t>
            </w:r>
          </w:p>
        </w:tc>
        <w:tc>
          <w:tcPr>
            <w:tcW w:w="3274" w:type="dxa"/>
          </w:tcPr>
          <w:p w14:paraId="2DD94EEC" w14:textId="13175504" w:rsidR="001E5108" w:rsidRPr="00250419" w:rsidRDefault="00054C1B" w:rsidP="00054C1B">
            <w:pPr>
              <w:tabs>
                <w:tab w:val="num" w:pos="540"/>
              </w:tabs>
              <w:spacing w:before="120" w:after="120"/>
              <w:ind w:left="540" w:hanging="540"/>
              <w:jc w:val="center"/>
              <w:rPr>
                <w:b/>
                <w:smallCaps/>
                <w:spacing w:val="20"/>
                <w:sz w:val="21"/>
                <w:szCs w:val="21"/>
              </w:rPr>
            </w:pPr>
            <w:r w:rsidRPr="00054C1B">
              <w:rPr>
                <w:b/>
                <w:smallCaps/>
                <w:spacing w:val="20"/>
                <w:sz w:val="21"/>
                <w:szCs w:val="21"/>
                <w:highlight w:val="yellow"/>
              </w:rPr>
              <w:t>***</w:t>
            </w:r>
            <w:r>
              <w:rPr>
                <w:b/>
                <w:smallCaps/>
                <w:spacing w:val="20"/>
                <w:sz w:val="21"/>
                <w:szCs w:val="21"/>
              </w:rPr>
              <w:t xml:space="preserve"> </w:t>
            </w:r>
            <w:r w:rsidR="001E5108" w:rsidRPr="00250419">
              <w:rPr>
                <w:b/>
                <w:smallCaps/>
                <w:spacing w:val="20"/>
                <w:sz w:val="21"/>
                <w:szCs w:val="21"/>
              </w:rPr>
              <w:t>Kč</w:t>
            </w:r>
          </w:p>
        </w:tc>
      </w:tr>
    </w:tbl>
    <w:permEnd w:id="66460896"/>
    <w:p w14:paraId="5992140F" w14:textId="432AFD60"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Fakturováno bude v režimu přenesené daňové povinnosti DPH. Celková částka dokladu zůstane bez zaokrouhlení.</w:t>
      </w:r>
    </w:p>
    <w:p w14:paraId="63472ACF" w14:textId="77777777" w:rsidR="006915C8" w:rsidRPr="0013741F" w:rsidRDefault="006915C8" w:rsidP="006915C8">
      <w:pPr>
        <w:pStyle w:val="Odstavecseseznamem"/>
        <w:spacing w:before="120" w:after="120"/>
        <w:ind w:left="567"/>
        <w:jc w:val="both"/>
        <w:rPr>
          <w:sz w:val="21"/>
          <w:szCs w:val="21"/>
        </w:rPr>
      </w:pPr>
    </w:p>
    <w:p w14:paraId="541870FE" w14:textId="1DE38F4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Cena díla je sjednána na základě jednotkových cen, jako součet oceněných položek soupisu prací (dále jen „rozpočty“), kter</w:t>
      </w:r>
      <w:r w:rsidR="00670B5F">
        <w:rPr>
          <w:sz w:val="21"/>
          <w:szCs w:val="21"/>
        </w:rPr>
        <w:t>é</w:t>
      </w:r>
      <w:r w:rsidRPr="0013741F">
        <w:rPr>
          <w:sz w:val="21"/>
          <w:szCs w:val="21"/>
        </w:rPr>
        <w:t xml:space="preserve"> jsou přílohou této smlouvy. </w:t>
      </w:r>
    </w:p>
    <w:p w14:paraId="5162B055" w14:textId="77777777" w:rsidR="006915C8" w:rsidRPr="006915C8" w:rsidRDefault="006915C8" w:rsidP="006915C8">
      <w:pPr>
        <w:pStyle w:val="Odstavecseseznamem"/>
        <w:rPr>
          <w:sz w:val="21"/>
          <w:szCs w:val="21"/>
        </w:rPr>
      </w:pPr>
    </w:p>
    <w:p w14:paraId="48B3AF8B" w14:textId="0B757D1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Objednatelem budou hrazeny pouze skutečně a řádně provedené práce a dodávky.</w:t>
      </w:r>
    </w:p>
    <w:p w14:paraId="06B91413" w14:textId="77777777" w:rsidR="006915C8" w:rsidRPr="006915C8" w:rsidRDefault="006915C8" w:rsidP="006915C8">
      <w:pPr>
        <w:pStyle w:val="Odstavecseseznamem"/>
        <w:rPr>
          <w:sz w:val="21"/>
          <w:szCs w:val="21"/>
        </w:rPr>
      </w:pPr>
    </w:p>
    <w:p w14:paraId="30623739" w14:textId="04847A28" w:rsidR="00E146C9" w:rsidRPr="00A32D30" w:rsidRDefault="00E146C9" w:rsidP="006915C8">
      <w:pPr>
        <w:pStyle w:val="Odstavecseseznamem"/>
        <w:numPr>
          <w:ilvl w:val="3"/>
          <w:numId w:val="23"/>
        </w:numPr>
        <w:spacing w:before="120" w:after="120"/>
        <w:ind w:left="567" w:hanging="425"/>
        <w:jc w:val="both"/>
        <w:rPr>
          <w:sz w:val="21"/>
          <w:szCs w:val="21"/>
        </w:rPr>
      </w:pPr>
      <w:r w:rsidRPr="00A32D30">
        <w:rPr>
          <w:sz w:val="21"/>
          <w:szCs w:val="21"/>
        </w:rPr>
        <w:t>Cena díla zahrnuje veškeré náklady zhotovitele na zhotovení díla v souladu s </w:t>
      </w:r>
      <w:r w:rsidR="001534C1">
        <w:rPr>
          <w:sz w:val="21"/>
          <w:szCs w:val="21"/>
        </w:rPr>
        <w:t>dokumentací</w:t>
      </w:r>
      <w:r w:rsidRPr="00A32D30">
        <w:rPr>
          <w:sz w:val="21"/>
          <w:szCs w:val="21"/>
        </w:rPr>
        <w:t xml:space="preserve"> a soupisem prací dle přílohy č. 1 smlouvy a cenové vlivy v průběhu plnění této smlouvy.</w:t>
      </w:r>
    </w:p>
    <w:p w14:paraId="1DACBD47" w14:textId="77777777" w:rsidR="005C24AA" w:rsidRPr="00250419" w:rsidRDefault="005C24AA" w:rsidP="005C24AA">
      <w:pPr>
        <w:spacing w:before="120" w:after="120"/>
        <w:ind w:left="539"/>
        <w:jc w:val="both"/>
        <w:rPr>
          <w:sz w:val="21"/>
          <w:szCs w:val="21"/>
        </w:rPr>
      </w:pPr>
    </w:p>
    <w:p w14:paraId="06E61986" w14:textId="77777777"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Platební podmínky</w:t>
      </w:r>
    </w:p>
    <w:p w14:paraId="72320381" w14:textId="003113F5" w:rsidR="009D790F" w:rsidRDefault="00E146C9" w:rsidP="009D790F">
      <w:pPr>
        <w:numPr>
          <w:ilvl w:val="6"/>
          <w:numId w:val="5"/>
        </w:numPr>
        <w:spacing w:before="120" w:after="120"/>
        <w:ind w:left="567" w:hanging="426"/>
        <w:jc w:val="both"/>
        <w:rPr>
          <w:sz w:val="21"/>
          <w:szCs w:val="21"/>
        </w:rPr>
      </w:pPr>
      <w:r w:rsidRPr="0013741F">
        <w:rPr>
          <w:sz w:val="21"/>
          <w:szCs w:val="21"/>
        </w:rPr>
        <w:t xml:space="preserve">Cena díla bude </w:t>
      </w:r>
      <w:proofErr w:type="gramStart"/>
      <w:r w:rsidRPr="0013741F">
        <w:rPr>
          <w:sz w:val="21"/>
          <w:szCs w:val="21"/>
        </w:rPr>
        <w:t>hrazena  na</w:t>
      </w:r>
      <w:proofErr w:type="gramEnd"/>
      <w:r w:rsidRPr="0013741F">
        <w:rPr>
          <w:sz w:val="21"/>
          <w:szCs w:val="21"/>
        </w:rPr>
        <w:t xml:space="preserve"> základě </w:t>
      </w:r>
      <w:r w:rsidR="0004476E">
        <w:rPr>
          <w:sz w:val="21"/>
          <w:szCs w:val="21"/>
        </w:rPr>
        <w:t xml:space="preserve">jedné </w:t>
      </w:r>
      <w:r w:rsidRPr="0013741F">
        <w:rPr>
          <w:sz w:val="21"/>
          <w:szCs w:val="21"/>
        </w:rPr>
        <w:t xml:space="preserve">faktur s náležitostmi daňového dokladu. </w:t>
      </w:r>
    </w:p>
    <w:p w14:paraId="429F5346" w14:textId="75D73CA6" w:rsidR="009D790F" w:rsidRPr="00191A45" w:rsidRDefault="00FA5C6E" w:rsidP="009D790F">
      <w:pPr>
        <w:numPr>
          <w:ilvl w:val="6"/>
          <w:numId w:val="5"/>
        </w:numPr>
        <w:spacing w:before="120" w:after="120"/>
        <w:ind w:left="567" w:hanging="426"/>
        <w:jc w:val="both"/>
        <w:rPr>
          <w:sz w:val="21"/>
          <w:szCs w:val="21"/>
        </w:rPr>
      </w:pPr>
      <w:r w:rsidRPr="00191A45">
        <w:rPr>
          <w:sz w:val="22"/>
          <w:szCs w:val="22"/>
        </w:rPr>
        <w:t>Zálohové faktury se nesjednávají</w:t>
      </w:r>
      <w:r w:rsidR="009D790F" w:rsidRPr="00191A45">
        <w:rPr>
          <w:sz w:val="21"/>
          <w:szCs w:val="21"/>
        </w:rPr>
        <w:t>. Zhotovitel je povinen doručit faktur</w:t>
      </w:r>
      <w:r w:rsidRPr="00191A45">
        <w:rPr>
          <w:sz w:val="21"/>
          <w:szCs w:val="21"/>
        </w:rPr>
        <w:t>u</w:t>
      </w:r>
      <w:r w:rsidR="009D790F" w:rsidRPr="00191A45">
        <w:rPr>
          <w:sz w:val="21"/>
          <w:szCs w:val="21"/>
        </w:rPr>
        <w:t xml:space="preserve"> elektronicky na adresu </w:t>
      </w:r>
      <w:hyperlink r:id="rId8">
        <w:r w:rsidR="009D790F" w:rsidRPr="00191A45">
          <w:rPr>
            <w:rStyle w:val="Internetovodkaz"/>
            <w:b/>
            <w:bCs/>
            <w:color w:val="auto"/>
            <w:sz w:val="21"/>
            <w:szCs w:val="21"/>
          </w:rPr>
          <w:t>faktury@susjmk.cz</w:t>
        </w:r>
      </w:hyperlink>
      <w:r w:rsidR="009D790F" w:rsidRPr="00191A45">
        <w:rPr>
          <w:sz w:val="21"/>
          <w:szCs w:val="21"/>
        </w:rPr>
        <w:t xml:space="preserve">, a to do patnácti kalendářních dnů po dni od podpisu protokolu o předání a převzetí </w:t>
      </w:r>
      <w:proofErr w:type="gramStart"/>
      <w:r w:rsidR="009D790F" w:rsidRPr="00191A45">
        <w:rPr>
          <w:sz w:val="21"/>
          <w:szCs w:val="21"/>
        </w:rPr>
        <w:t>díla .</w:t>
      </w:r>
      <w:proofErr w:type="gramEnd"/>
      <w:r w:rsidR="009D790F" w:rsidRPr="00191A45">
        <w:rPr>
          <w:sz w:val="21"/>
          <w:szCs w:val="21"/>
        </w:rPr>
        <w:t xml:space="preserve"> Lhůta splatnosti faktur</w:t>
      </w:r>
      <w:r w:rsidRPr="00191A45">
        <w:rPr>
          <w:sz w:val="21"/>
          <w:szCs w:val="21"/>
        </w:rPr>
        <w:t>y</w:t>
      </w:r>
      <w:r w:rsidR="009D790F" w:rsidRPr="00191A45">
        <w:rPr>
          <w:sz w:val="21"/>
          <w:szCs w:val="21"/>
        </w:rPr>
        <w:t xml:space="preserve"> je 30 dní od doručení faktury objednateli. </w:t>
      </w:r>
    </w:p>
    <w:p w14:paraId="735DF62D" w14:textId="77777777" w:rsidR="009D790F" w:rsidRDefault="009D790F" w:rsidP="009D790F">
      <w:pPr>
        <w:numPr>
          <w:ilvl w:val="6"/>
          <w:numId w:val="5"/>
        </w:numPr>
        <w:spacing w:before="120" w:after="120"/>
        <w:ind w:left="567" w:hanging="426"/>
        <w:jc w:val="both"/>
        <w:rPr>
          <w:sz w:val="21"/>
          <w:szCs w:val="21"/>
        </w:rPr>
      </w:pPr>
      <w:r w:rsidRPr="009D790F">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20EF0B6C" w14:textId="77777777" w:rsidR="009D790F" w:rsidRDefault="009D790F" w:rsidP="009D790F">
      <w:pPr>
        <w:numPr>
          <w:ilvl w:val="6"/>
          <w:numId w:val="5"/>
        </w:numPr>
        <w:spacing w:before="120" w:after="120"/>
        <w:ind w:left="567" w:hanging="426"/>
        <w:jc w:val="both"/>
        <w:rPr>
          <w:sz w:val="21"/>
          <w:szCs w:val="21"/>
        </w:rPr>
      </w:pPr>
      <w:r w:rsidRPr="009D790F">
        <w:rPr>
          <w:sz w:val="21"/>
          <w:szCs w:val="21"/>
        </w:rPr>
        <w:lastRenderedPageBreak/>
        <w:t>Faktura je uhrazena dnem odepsání příslušné částky z účtu objednatele.</w:t>
      </w:r>
    </w:p>
    <w:p w14:paraId="53CBCC00" w14:textId="5218EAA8" w:rsidR="009D790F" w:rsidRPr="009D790F" w:rsidRDefault="009D790F" w:rsidP="009D790F">
      <w:pPr>
        <w:numPr>
          <w:ilvl w:val="6"/>
          <w:numId w:val="5"/>
        </w:numPr>
        <w:spacing w:before="120" w:after="120"/>
        <w:ind w:left="567" w:hanging="426"/>
        <w:jc w:val="both"/>
        <w:rPr>
          <w:sz w:val="21"/>
          <w:szCs w:val="21"/>
        </w:rPr>
      </w:pPr>
      <w:r w:rsidRPr="009D790F">
        <w:rPr>
          <w:sz w:val="21"/>
          <w:szCs w:val="21"/>
        </w:rPr>
        <w:t xml:space="preserve">Zálohové platby se nesjednávají. </w:t>
      </w:r>
    </w:p>
    <w:p w14:paraId="5A32A9B0" w14:textId="77777777" w:rsidR="00A564E1" w:rsidRPr="00250419" w:rsidRDefault="00A564E1" w:rsidP="00A564E1">
      <w:pPr>
        <w:spacing w:before="120" w:after="120"/>
        <w:ind w:left="539"/>
        <w:jc w:val="both"/>
        <w:rPr>
          <w:sz w:val="21"/>
          <w:szCs w:val="21"/>
        </w:rPr>
      </w:pPr>
    </w:p>
    <w:p w14:paraId="64A49A94" w14:textId="5F985FAA" w:rsidR="00127F87" w:rsidRPr="00250419" w:rsidRDefault="006C0D3A"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 xml:space="preserve"> </w:t>
      </w:r>
      <w:r w:rsidR="00127F87" w:rsidRPr="00250419">
        <w:rPr>
          <w:b/>
          <w:smallCaps/>
          <w:spacing w:val="20"/>
          <w:sz w:val="21"/>
          <w:szCs w:val="21"/>
        </w:rPr>
        <w:t>provádění díla</w:t>
      </w:r>
    </w:p>
    <w:p w14:paraId="739AEFC5"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23ED68DD"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provádět dílo s odbornou a potřebnou péčí, šetřit práv objednatele a třetích osob a při provádění díla šetřit veřejné zdroje.</w:t>
      </w:r>
    </w:p>
    <w:p w14:paraId="65DCB63B" w14:textId="10394143"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provádět dílo prostřednictvím náležitě kvalifikovaných a odborně způsobilých osob. Je-li    pro některou činnost nutný dohled jiné odborné způsobilosti</w:t>
      </w:r>
      <w:r w:rsidR="00906787">
        <w:rPr>
          <w:sz w:val="21"/>
          <w:szCs w:val="21"/>
        </w:rPr>
        <w:t>,</w:t>
      </w:r>
      <w:r w:rsidRPr="003F141F">
        <w:rPr>
          <w:sz w:val="21"/>
          <w:szCs w:val="21"/>
        </w:rPr>
        <w:t xml:space="preserve"> než má </w:t>
      </w:r>
      <w:r>
        <w:rPr>
          <w:sz w:val="21"/>
          <w:szCs w:val="21"/>
        </w:rPr>
        <w:t>vedoucí prací</w:t>
      </w:r>
      <w:r w:rsidRPr="003F141F">
        <w:rPr>
          <w:sz w:val="21"/>
          <w:szCs w:val="21"/>
        </w:rPr>
        <w:t>, zajistí zhotovitel její přítomnost.</w:t>
      </w:r>
    </w:p>
    <w:p w14:paraId="5F47EE5E"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objednatele bezodkladně informovat o veškerých významných skutečnostech souvisejících s prováděním díla.</w:t>
      </w:r>
    </w:p>
    <w:p w14:paraId="65906C6E" w14:textId="51440E74"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dbát pokynů objednatele. Zástupce objednatele je oprávněn, v případě že zhotovitel provádí dílo v rozporu s dokumenty uvedenými v čl. I. odst. </w:t>
      </w:r>
      <w:r>
        <w:rPr>
          <w:sz w:val="21"/>
          <w:szCs w:val="21"/>
        </w:rPr>
        <w:t>7</w:t>
      </w:r>
      <w:r w:rsidRPr="003F141F">
        <w:rPr>
          <w:sz w:val="21"/>
          <w:szCs w:val="21"/>
        </w:rPr>
        <w:t xml:space="preserve">. této smlouvy, a ani přes písemné upozornění v zápise v deníku </w:t>
      </w:r>
      <w:r>
        <w:rPr>
          <w:sz w:val="21"/>
          <w:szCs w:val="21"/>
        </w:rPr>
        <w:t xml:space="preserve">prací </w:t>
      </w:r>
      <w:r w:rsidRPr="003F141F">
        <w:rPr>
          <w:sz w:val="21"/>
          <w:szCs w:val="21"/>
        </w:rPr>
        <w:t xml:space="preserve">nesjedná nápravu, zastavit práce na </w:t>
      </w:r>
      <w:r>
        <w:rPr>
          <w:sz w:val="21"/>
          <w:szCs w:val="21"/>
        </w:rPr>
        <w:t xml:space="preserve">díla </w:t>
      </w:r>
      <w:r w:rsidRPr="003F141F">
        <w:rPr>
          <w:sz w:val="21"/>
          <w:szCs w:val="21"/>
        </w:rPr>
        <w:t>nebo je</w:t>
      </w:r>
      <w:r>
        <w:rPr>
          <w:sz w:val="21"/>
          <w:szCs w:val="21"/>
        </w:rPr>
        <w:t>ho</w:t>
      </w:r>
      <w:r w:rsidRPr="003F141F">
        <w:rPr>
          <w:sz w:val="21"/>
          <w:szCs w:val="21"/>
        </w:rPr>
        <w:t xml:space="preserve"> části. Toto zastavení </w:t>
      </w:r>
      <w:r>
        <w:rPr>
          <w:sz w:val="21"/>
          <w:szCs w:val="21"/>
        </w:rPr>
        <w:t xml:space="preserve">prací </w:t>
      </w:r>
      <w:r w:rsidRPr="003F141F">
        <w:rPr>
          <w:sz w:val="21"/>
          <w:szCs w:val="21"/>
        </w:rPr>
        <w:t xml:space="preserve">nemá vliv na termín plnění sjednaný v čl. </w:t>
      </w:r>
      <w:r>
        <w:rPr>
          <w:sz w:val="21"/>
          <w:szCs w:val="21"/>
        </w:rPr>
        <w:t>III</w:t>
      </w:r>
      <w:r w:rsidRPr="003F141F">
        <w:rPr>
          <w:sz w:val="21"/>
          <w:szCs w:val="21"/>
        </w:rPr>
        <w:t xml:space="preserve">. odst. 1. této smlouvy. V případě, že zhotovitel část </w:t>
      </w:r>
      <w:r>
        <w:rPr>
          <w:sz w:val="21"/>
          <w:szCs w:val="21"/>
        </w:rPr>
        <w:t>díla</w:t>
      </w:r>
      <w:r w:rsidRPr="003F141F">
        <w:rPr>
          <w:sz w:val="21"/>
          <w:szCs w:val="21"/>
        </w:rPr>
        <w:t xml:space="preserve"> nebo </w:t>
      </w:r>
      <w:r>
        <w:rPr>
          <w:sz w:val="21"/>
          <w:szCs w:val="21"/>
        </w:rPr>
        <w:t xml:space="preserve">dílo </w:t>
      </w:r>
      <w:r w:rsidRPr="003F141F">
        <w:rPr>
          <w:sz w:val="21"/>
          <w:szCs w:val="21"/>
        </w:rPr>
        <w:t xml:space="preserve">přesto provede v rozporu s pokyny objednatele, nemá nárok na náhradu jakýchkoliv nákladů vynaložených na část </w:t>
      </w:r>
      <w:r>
        <w:rPr>
          <w:sz w:val="21"/>
          <w:szCs w:val="21"/>
        </w:rPr>
        <w:t xml:space="preserve">díla </w:t>
      </w:r>
      <w:r w:rsidRPr="003F141F">
        <w:rPr>
          <w:sz w:val="21"/>
          <w:szCs w:val="21"/>
        </w:rPr>
        <w:t xml:space="preserve">nebo </w:t>
      </w:r>
      <w:r>
        <w:rPr>
          <w:sz w:val="21"/>
          <w:szCs w:val="21"/>
        </w:rPr>
        <w:t>dílo</w:t>
      </w:r>
      <w:r w:rsidRPr="003F141F">
        <w:rPr>
          <w:sz w:val="21"/>
          <w:szCs w:val="21"/>
        </w:rPr>
        <w:t xml:space="preserve"> proveden</w:t>
      </w:r>
      <w:r>
        <w:rPr>
          <w:sz w:val="21"/>
          <w:szCs w:val="21"/>
        </w:rPr>
        <w:t>é</w:t>
      </w:r>
      <w:r w:rsidRPr="003F141F">
        <w:rPr>
          <w:sz w:val="21"/>
          <w:szCs w:val="21"/>
        </w:rPr>
        <w:t xml:space="preserve"> v rozporu s pokyny objednatele.</w:t>
      </w:r>
    </w:p>
    <w:p w14:paraId="709CA175" w14:textId="3AEB5008"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43EAFC1E" w14:textId="77777777" w:rsidR="009D790F" w:rsidRPr="00967420"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766640">
        <w:rPr>
          <w:sz w:val="21"/>
          <w:szCs w:val="21"/>
        </w:rPr>
        <w:t>Objednatel je oprávněn kontrolovat plnění této smlouvy průběžně, zhotovitel je povinen ke kontrole poskytnout potřebnou součinnost.</w:t>
      </w:r>
      <w:r>
        <w:rPr>
          <w:sz w:val="21"/>
          <w:szCs w:val="21"/>
        </w:rPr>
        <w:t xml:space="preserve"> Objednatel v případě aktuální potřeby může svolat kontrolní den, zhotovitel, zejména vedoucí prací je povinen se kontrolního dne účastnit,</w:t>
      </w:r>
    </w:p>
    <w:p w14:paraId="28D6D30E" w14:textId="3E01C5F2" w:rsidR="009D790F" w:rsidRDefault="009D790F" w:rsidP="009D790F">
      <w:pPr>
        <w:tabs>
          <w:tab w:val="left" w:pos="540"/>
        </w:tabs>
        <w:spacing w:before="120" w:after="120"/>
        <w:ind w:left="567" w:hanging="567"/>
        <w:jc w:val="both"/>
        <w:rPr>
          <w:sz w:val="21"/>
          <w:szCs w:val="21"/>
        </w:rPr>
      </w:pPr>
      <w:r>
        <w:rPr>
          <w:sz w:val="21"/>
          <w:szCs w:val="21"/>
        </w:rPr>
        <w:t xml:space="preserve">7.     </w:t>
      </w:r>
      <w:r w:rsidR="00906787">
        <w:rPr>
          <w:sz w:val="21"/>
          <w:szCs w:val="21"/>
        </w:rPr>
        <w:t xml:space="preserve">  </w:t>
      </w:r>
      <w:r w:rsidRPr="003F141F">
        <w:rPr>
          <w:sz w:val="21"/>
          <w:szCs w:val="21"/>
        </w:rPr>
        <w:t xml:space="preserve">Zhotovitel je povinen zajistit při provádění prací ke zhotovení </w:t>
      </w:r>
      <w:r>
        <w:rPr>
          <w:sz w:val="21"/>
          <w:szCs w:val="21"/>
        </w:rPr>
        <w:t xml:space="preserve">díla </w:t>
      </w:r>
      <w:r w:rsidRPr="003F141F">
        <w:rPr>
          <w:sz w:val="21"/>
          <w:szCs w:val="21"/>
        </w:rPr>
        <w:t xml:space="preserve">dle této smlouvy trvalou přítomnost vedoucího </w:t>
      </w:r>
      <w:r>
        <w:rPr>
          <w:sz w:val="21"/>
          <w:szCs w:val="21"/>
        </w:rPr>
        <w:t xml:space="preserve">prací </w:t>
      </w:r>
      <w:r w:rsidRPr="003F141F">
        <w:rPr>
          <w:sz w:val="21"/>
          <w:szCs w:val="21"/>
        </w:rPr>
        <w:t xml:space="preserve">nebo jiného oprávněného zástupce na </w:t>
      </w:r>
      <w:r>
        <w:rPr>
          <w:sz w:val="21"/>
          <w:szCs w:val="21"/>
        </w:rPr>
        <w:t>v prostoru plnění.</w:t>
      </w:r>
    </w:p>
    <w:p w14:paraId="546B96DA" w14:textId="3F26D3A8" w:rsidR="009D790F" w:rsidRPr="003F141F" w:rsidRDefault="009D790F" w:rsidP="009D790F">
      <w:pPr>
        <w:tabs>
          <w:tab w:val="left" w:pos="540"/>
        </w:tabs>
        <w:spacing w:before="120" w:after="120"/>
        <w:ind w:left="567" w:hanging="709"/>
        <w:jc w:val="both"/>
        <w:rPr>
          <w:sz w:val="21"/>
          <w:szCs w:val="21"/>
        </w:rPr>
      </w:pPr>
      <w:r w:rsidRPr="003F141F">
        <w:rPr>
          <w:sz w:val="21"/>
          <w:szCs w:val="21"/>
        </w:rPr>
        <w:t xml:space="preserve"> </w:t>
      </w:r>
      <w:r>
        <w:rPr>
          <w:sz w:val="21"/>
          <w:szCs w:val="21"/>
        </w:rPr>
        <w:t xml:space="preserve">  8.    </w:t>
      </w:r>
      <w:r w:rsidRPr="003F141F">
        <w:rPr>
          <w:sz w:val="21"/>
          <w:szCs w:val="21"/>
        </w:rPr>
        <w:t xml:space="preserve">Zjistí-li zhotovitel při provádění </w:t>
      </w:r>
      <w:r>
        <w:rPr>
          <w:sz w:val="21"/>
          <w:szCs w:val="21"/>
        </w:rPr>
        <w:t>díla</w:t>
      </w:r>
      <w:r w:rsidRPr="003F141F">
        <w:rPr>
          <w:sz w:val="21"/>
          <w:szCs w:val="21"/>
        </w:rPr>
        <w:t xml:space="preserve"> skryté překážky týkající se věci, na níž má být provedena re</w:t>
      </w:r>
      <w:r>
        <w:rPr>
          <w:sz w:val="21"/>
          <w:szCs w:val="21"/>
        </w:rPr>
        <w:t xml:space="preserve">alizace plnění </w:t>
      </w:r>
      <w:r w:rsidRPr="003F141F">
        <w:rPr>
          <w:sz w:val="21"/>
          <w:szCs w:val="21"/>
        </w:rPr>
        <w:t xml:space="preserve">nebo úprava, nebo místa, kde má být dílo provedeno, a tyto překážky znemožňují provedení </w:t>
      </w:r>
      <w:r>
        <w:rPr>
          <w:sz w:val="21"/>
          <w:szCs w:val="21"/>
        </w:rPr>
        <w:t xml:space="preserve">díla </w:t>
      </w:r>
      <w:r w:rsidRPr="003F141F">
        <w:rPr>
          <w:sz w:val="21"/>
          <w:szCs w:val="21"/>
        </w:rPr>
        <w:t xml:space="preserve">způsobem určeným v této smlouvě, je zhotovitel povinen tuto skutečnost bez zbytečného odkladu objednateli oznámit a navrhnout změnu zadání </w:t>
      </w:r>
      <w:r>
        <w:rPr>
          <w:sz w:val="21"/>
          <w:szCs w:val="21"/>
        </w:rPr>
        <w:t>díla</w:t>
      </w:r>
      <w:r w:rsidRPr="003F141F">
        <w:rPr>
          <w:sz w:val="21"/>
          <w:szCs w:val="21"/>
        </w:rPr>
        <w:t xml:space="preserve">. Do dosažení dohody o změně zadání </w:t>
      </w:r>
      <w:r>
        <w:rPr>
          <w:sz w:val="21"/>
          <w:szCs w:val="21"/>
        </w:rPr>
        <w:t>díla</w:t>
      </w:r>
      <w:r w:rsidRPr="003F141F">
        <w:rPr>
          <w:sz w:val="21"/>
          <w:szCs w:val="21"/>
        </w:rPr>
        <w:t xml:space="preserve"> je zhotovitel oprávněn provádění díla v nezbytném rozsahu a na nezbytně nutnou dobu přerušit. </w:t>
      </w:r>
    </w:p>
    <w:p w14:paraId="3E871013" w14:textId="4875BD92" w:rsidR="009D790F" w:rsidRPr="003F141F" w:rsidRDefault="009D790F" w:rsidP="009D790F">
      <w:pPr>
        <w:tabs>
          <w:tab w:val="left" w:pos="540"/>
        </w:tabs>
        <w:spacing w:before="120" w:after="120"/>
        <w:ind w:left="567" w:hanging="567"/>
        <w:jc w:val="both"/>
        <w:rPr>
          <w:sz w:val="21"/>
          <w:szCs w:val="21"/>
        </w:rPr>
      </w:pPr>
      <w:r>
        <w:rPr>
          <w:sz w:val="21"/>
          <w:szCs w:val="21"/>
        </w:rPr>
        <w:t xml:space="preserve">9.      </w:t>
      </w:r>
      <w:r w:rsidRPr="003F141F">
        <w:rPr>
          <w:sz w:val="21"/>
          <w:szCs w:val="21"/>
        </w:rPr>
        <w:t xml:space="preserve">Zhotovitel je povinen pořizovat a průběžně objednateli předávat dokumentaci </w:t>
      </w:r>
      <w:r>
        <w:rPr>
          <w:sz w:val="21"/>
          <w:szCs w:val="21"/>
        </w:rPr>
        <w:t>díla</w:t>
      </w:r>
      <w:r w:rsidRPr="003F141F">
        <w:rPr>
          <w:sz w:val="21"/>
          <w:szCs w:val="21"/>
        </w:rPr>
        <w:t xml:space="preserve">. Dokumentaci </w:t>
      </w:r>
      <w:r>
        <w:rPr>
          <w:sz w:val="21"/>
          <w:szCs w:val="21"/>
        </w:rPr>
        <w:t>díla</w:t>
      </w:r>
      <w:r w:rsidRPr="003F141F">
        <w:rPr>
          <w:sz w:val="21"/>
          <w:szCs w:val="21"/>
        </w:rPr>
        <w:t xml:space="preserve"> tvoří originály </w:t>
      </w:r>
      <w:r>
        <w:rPr>
          <w:sz w:val="21"/>
          <w:szCs w:val="21"/>
        </w:rPr>
        <w:t xml:space="preserve">   </w:t>
      </w:r>
      <w:r w:rsidRPr="003F141F">
        <w:rPr>
          <w:sz w:val="21"/>
          <w:szCs w:val="21"/>
        </w:rPr>
        <w:t>následujících dokumentů:</w:t>
      </w:r>
    </w:p>
    <w:p w14:paraId="5E806B70" w14:textId="7B8A3E4F" w:rsidR="009D790F" w:rsidRPr="003F141F" w:rsidRDefault="009D790F" w:rsidP="009D790F">
      <w:pPr>
        <w:numPr>
          <w:ilvl w:val="2"/>
          <w:numId w:val="10"/>
        </w:numPr>
        <w:tabs>
          <w:tab w:val="left" w:pos="1080"/>
        </w:tabs>
        <w:ind w:left="1076"/>
        <w:jc w:val="both"/>
        <w:rPr>
          <w:sz w:val="21"/>
          <w:szCs w:val="21"/>
        </w:rPr>
      </w:pPr>
      <w:r w:rsidRPr="003F141F">
        <w:rPr>
          <w:sz w:val="21"/>
          <w:szCs w:val="21"/>
        </w:rPr>
        <w:t>deník</w:t>
      </w:r>
      <w:r>
        <w:rPr>
          <w:sz w:val="21"/>
          <w:szCs w:val="21"/>
        </w:rPr>
        <w:t xml:space="preserve"> prací</w:t>
      </w:r>
      <w:r w:rsidRPr="003F141F">
        <w:rPr>
          <w:sz w:val="21"/>
          <w:szCs w:val="21"/>
        </w:rPr>
        <w:t>;</w:t>
      </w:r>
    </w:p>
    <w:p w14:paraId="7FA68CE9" w14:textId="77777777" w:rsidR="009D790F" w:rsidRDefault="009D790F" w:rsidP="009D790F">
      <w:pPr>
        <w:numPr>
          <w:ilvl w:val="2"/>
          <w:numId w:val="10"/>
        </w:numPr>
        <w:tabs>
          <w:tab w:val="left" w:pos="1080"/>
        </w:tabs>
        <w:ind w:left="1076"/>
        <w:jc w:val="both"/>
        <w:rPr>
          <w:sz w:val="21"/>
          <w:szCs w:val="21"/>
        </w:rPr>
      </w:pPr>
      <w:r w:rsidRPr="003F141F">
        <w:rPr>
          <w:sz w:val="21"/>
          <w:szCs w:val="21"/>
        </w:rPr>
        <w:t>certifikáty a prohlášení o shodě použitých materiálů a výrobků</w:t>
      </w:r>
      <w:r>
        <w:rPr>
          <w:sz w:val="21"/>
          <w:szCs w:val="21"/>
        </w:rPr>
        <w:t>, energetické štítky spotřebičů</w:t>
      </w:r>
      <w:r w:rsidRPr="003F141F">
        <w:rPr>
          <w:sz w:val="21"/>
          <w:szCs w:val="21"/>
        </w:rPr>
        <w:t>;</w:t>
      </w:r>
    </w:p>
    <w:p w14:paraId="3378D60F" w14:textId="77777777" w:rsidR="009D790F" w:rsidRPr="003F141F" w:rsidRDefault="009D790F" w:rsidP="009D790F">
      <w:pPr>
        <w:numPr>
          <w:ilvl w:val="2"/>
          <w:numId w:val="10"/>
        </w:numPr>
        <w:tabs>
          <w:tab w:val="left" w:pos="1080"/>
        </w:tabs>
        <w:ind w:left="1076"/>
        <w:jc w:val="both"/>
        <w:rPr>
          <w:sz w:val="21"/>
          <w:szCs w:val="21"/>
        </w:rPr>
      </w:pPr>
      <w:r w:rsidRPr="00213CA2">
        <w:rPr>
          <w:sz w:val="21"/>
          <w:szCs w:val="21"/>
        </w:rPr>
        <w:t>protokoly o průběhu a výsledku veškerých zkoušek a revizí</w:t>
      </w:r>
      <w:r>
        <w:rPr>
          <w:sz w:val="21"/>
          <w:szCs w:val="21"/>
        </w:rPr>
        <w:t>;</w:t>
      </w:r>
    </w:p>
    <w:p w14:paraId="3DB8CA67" w14:textId="49827487" w:rsidR="009D790F" w:rsidRPr="003F141F" w:rsidRDefault="009D790F" w:rsidP="009D790F">
      <w:pPr>
        <w:numPr>
          <w:ilvl w:val="2"/>
          <w:numId w:val="10"/>
        </w:numPr>
        <w:tabs>
          <w:tab w:val="left" w:pos="1080"/>
        </w:tabs>
        <w:ind w:left="1076"/>
        <w:jc w:val="both"/>
        <w:rPr>
          <w:sz w:val="21"/>
          <w:szCs w:val="21"/>
        </w:rPr>
      </w:pPr>
      <w:r w:rsidRPr="003F141F">
        <w:rPr>
          <w:sz w:val="21"/>
          <w:szCs w:val="21"/>
        </w:rPr>
        <w:t xml:space="preserve">fotodokumentace provádění </w:t>
      </w:r>
      <w:r>
        <w:rPr>
          <w:sz w:val="21"/>
          <w:szCs w:val="21"/>
        </w:rPr>
        <w:t xml:space="preserve">díla </w:t>
      </w:r>
      <w:r w:rsidRPr="003F141F">
        <w:rPr>
          <w:sz w:val="21"/>
          <w:szCs w:val="21"/>
        </w:rPr>
        <w:t xml:space="preserve">- (mailem na adresu správce </w:t>
      </w:r>
      <w:r>
        <w:rPr>
          <w:sz w:val="21"/>
          <w:szCs w:val="21"/>
        </w:rPr>
        <w:t>díla</w:t>
      </w:r>
      <w:r w:rsidRPr="003F141F">
        <w:rPr>
          <w:sz w:val="21"/>
          <w:szCs w:val="21"/>
        </w:rPr>
        <w:t xml:space="preserve"> nebo na nosiči USB </w:t>
      </w:r>
      <w:proofErr w:type="spellStart"/>
      <w:r w:rsidRPr="003F141F">
        <w:rPr>
          <w:sz w:val="21"/>
          <w:szCs w:val="21"/>
        </w:rPr>
        <w:t>flash</w:t>
      </w:r>
      <w:proofErr w:type="spellEnd"/>
      <w:r w:rsidRPr="003F141F">
        <w:rPr>
          <w:sz w:val="21"/>
          <w:szCs w:val="21"/>
        </w:rPr>
        <w:t xml:space="preserve"> disk). </w:t>
      </w:r>
    </w:p>
    <w:p w14:paraId="753999CC" w14:textId="69BD76FB" w:rsidR="009D790F" w:rsidRPr="003F141F" w:rsidRDefault="009D790F" w:rsidP="009D790F">
      <w:pPr>
        <w:numPr>
          <w:ilvl w:val="2"/>
          <w:numId w:val="10"/>
        </w:numPr>
        <w:tabs>
          <w:tab w:val="left" w:pos="1080"/>
        </w:tabs>
        <w:ind w:left="1076"/>
        <w:jc w:val="both"/>
        <w:rPr>
          <w:sz w:val="21"/>
          <w:szCs w:val="21"/>
        </w:rPr>
      </w:pPr>
      <w:r w:rsidRPr="003F141F">
        <w:rPr>
          <w:sz w:val="21"/>
          <w:szCs w:val="21"/>
        </w:rPr>
        <w:t xml:space="preserve">doklady o likvidaci </w:t>
      </w:r>
      <w:proofErr w:type="gramStart"/>
      <w:r w:rsidRPr="003F141F">
        <w:rPr>
          <w:sz w:val="21"/>
          <w:szCs w:val="21"/>
        </w:rPr>
        <w:t>odpadu - minimální</w:t>
      </w:r>
      <w:proofErr w:type="gramEnd"/>
      <w:r w:rsidRPr="003F141F">
        <w:rPr>
          <w:sz w:val="21"/>
          <w:szCs w:val="21"/>
        </w:rPr>
        <w:t xml:space="preserve"> obsah </w:t>
      </w:r>
      <w:r w:rsidRPr="00191A45">
        <w:rPr>
          <w:sz w:val="21"/>
          <w:szCs w:val="21"/>
        </w:rPr>
        <w:t>dokladu je stanoven v odst. 1</w:t>
      </w:r>
      <w:r w:rsidR="00FA5C6E" w:rsidRPr="00191A45">
        <w:rPr>
          <w:sz w:val="21"/>
          <w:szCs w:val="21"/>
        </w:rPr>
        <w:t>3</w:t>
      </w:r>
      <w:r w:rsidRPr="00191A45">
        <w:rPr>
          <w:sz w:val="21"/>
          <w:szCs w:val="21"/>
        </w:rPr>
        <w:t>. tohoto článku</w:t>
      </w:r>
      <w:r w:rsidRPr="003F141F">
        <w:rPr>
          <w:sz w:val="21"/>
          <w:szCs w:val="21"/>
        </w:rPr>
        <w:t>.</w:t>
      </w:r>
    </w:p>
    <w:p w14:paraId="3DCE12C8" w14:textId="77777777" w:rsidR="009D790F" w:rsidRPr="003F141F" w:rsidRDefault="009D790F" w:rsidP="009D790F">
      <w:pPr>
        <w:tabs>
          <w:tab w:val="left" w:pos="1080"/>
        </w:tabs>
        <w:ind w:left="1076"/>
        <w:jc w:val="both"/>
        <w:rPr>
          <w:sz w:val="21"/>
          <w:szCs w:val="21"/>
        </w:rPr>
      </w:pPr>
    </w:p>
    <w:p w14:paraId="25B35D3F" w14:textId="77777777" w:rsidR="009D790F" w:rsidRPr="003F141F" w:rsidRDefault="009D790F" w:rsidP="009D790F">
      <w:pPr>
        <w:spacing w:after="120"/>
        <w:ind w:left="539"/>
        <w:jc w:val="both"/>
        <w:rPr>
          <w:sz w:val="21"/>
          <w:szCs w:val="21"/>
        </w:rPr>
      </w:pPr>
      <w:r w:rsidRPr="003F141F">
        <w:rPr>
          <w:sz w:val="21"/>
          <w:szCs w:val="21"/>
        </w:rPr>
        <w:t>Dokumentace bude odpovídat požadavkům, které jsou dány účelem pořizování dokumentace daného druhu.</w:t>
      </w:r>
    </w:p>
    <w:p w14:paraId="6D0D0483" w14:textId="00738269" w:rsidR="009D790F" w:rsidRPr="003F141F" w:rsidRDefault="009D790F" w:rsidP="009D790F">
      <w:pPr>
        <w:tabs>
          <w:tab w:val="num" w:pos="540"/>
        </w:tabs>
        <w:spacing w:before="120" w:after="120"/>
        <w:ind w:left="539"/>
        <w:jc w:val="both"/>
        <w:rPr>
          <w:sz w:val="21"/>
          <w:szCs w:val="21"/>
        </w:rPr>
      </w:pPr>
      <w:r w:rsidRPr="003F141F">
        <w:rPr>
          <w:sz w:val="21"/>
          <w:szCs w:val="21"/>
        </w:rPr>
        <w:t xml:space="preserve">Zhotovitel je povinen průběžně předávat kopie dokladů tvořících dokumentaci </w:t>
      </w:r>
      <w:r>
        <w:rPr>
          <w:sz w:val="21"/>
          <w:szCs w:val="21"/>
        </w:rPr>
        <w:t>díla</w:t>
      </w:r>
      <w:r w:rsidRPr="003F141F">
        <w:rPr>
          <w:sz w:val="21"/>
          <w:szCs w:val="21"/>
        </w:rPr>
        <w:t>. Zhotovitel je povinen nejpozději do dokončení</w:t>
      </w:r>
      <w:r>
        <w:rPr>
          <w:sz w:val="21"/>
          <w:szCs w:val="21"/>
        </w:rPr>
        <w:t xml:space="preserve"> díla </w:t>
      </w:r>
      <w:r w:rsidRPr="003F141F">
        <w:rPr>
          <w:sz w:val="21"/>
          <w:szCs w:val="21"/>
        </w:rPr>
        <w:t xml:space="preserve">předat originály dokladů tvořících dokumentaci </w:t>
      </w:r>
      <w:r>
        <w:rPr>
          <w:sz w:val="21"/>
          <w:szCs w:val="21"/>
        </w:rPr>
        <w:t>díla</w:t>
      </w:r>
      <w:r w:rsidRPr="003F141F">
        <w:rPr>
          <w:sz w:val="21"/>
          <w:szCs w:val="21"/>
        </w:rPr>
        <w:t>.</w:t>
      </w:r>
    </w:p>
    <w:p w14:paraId="2773127F" w14:textId="15A99FEC" w:rsidR="009D790F" w:rsidRPr="00FA5C6E" w:rsidRDefault="009D790F" w:rsidP="00FA5C6E">
      <w:pPr>
        <w:pStyle w:val="Odstavecseseznamem"/>
        <w:numPr>
          <w:ilvl w:val="6"/>
          <w:numId w:val="3"/>
        </w:numPr>
        <w:tabs>
          <w:tab w:val="left" w:pos="540"/>
        </w:tabs>
        <w:spacing w:before="120" w:after="120"/>
        <w:jc w:val="both"/>
        <w:rPr>
          <w:sz w:val="21"/>
          <w:szCs w:val="21"/>
        </w:rPr>
      </w:pPr>
      <w:r w:rsidRPr="00FA5C6E">
        <w:rPr>
          <w:sz w:val="21"/>
          <w:szCs w:val="21"/>
        </w:rPr>
        <w:t>Deník díla je základní dokumentací průběhu provádění díla. Zhotovitel je povinen zejména provádět denní záznamy jmen a příjmení osob pracujících v prostoru plnění, uvádět popis a množství všech provedených prací a montáží a jejich časový postup a dodávky materiálu, výrobků, strojů pro dílo. Do</w:t>
      </w:r>
      <w:r w:rsidR="00692B0A" w:rsidRPr="00FA5C6E">
        <w:rPr>
          <w:sz w:val="21"/>
          <w:szCs w:val="21"/>
        </w:rPr>
        <w:t xml:space="preserve"> </w:t>
      </w:r>
      <w:r w:rsidRPr="00FA5C6E">
        <w:rPr>
          <w:sz w:val="21"/>
          <w:szCs w:val="21"/>
        </w:rPr>
        <w:t xml:space="preserve">deníku se zapisují veškeré skutečnosti, úkony a pokyny týkající se této smlouvy. Zhotovitel má povinnost zajistit, aby byl deník v prostoru plnění přístupný každý pracovní den v době </w:t>
      </w:r>
      <w:r w:rsidRPr="00FA5C6E">
        <w:rPr>
          <w:sz w:val="21"/>
          <w:szCs w:val="21"/>
        </w:rPr>
        <w:lastRenderedPageBreak/>
        <w:t xml:space="preserve">od 07.00 hodin do 16.00 hodin, v případě provádění prací v sobotu, neděli či státním svátku i v době, kdy jsou práce prováděny. </w:t>
      </w:r>
    </w:p>
    <w:p w14:paraId="3680F9E3" w14:textId="14775A92" w:rsidR="009D790F" w:rsidRPr="00FA5C6E" w:rsidRDefault="009D790F" w:rsidP="009D790F">
      <w:pPr>
        <w:pStyle w:val="Odstavecseseznamem"/>
        <w:numPr>
          <w:ilvl w:val="6"/>
          <w:numId w:val="3"/>
        </w:numPr>
        <w:tabs>
          <w:tab w:val="left" w:pos="540"/>
        </w:tabs>
        <w:spacing w:before="120" w:after="120"/>
        <w:jc w:val="both"/>
        <w:rPr>
          <w:sz w:val="21"/>
          <w:szCs w:val="21"/>
        </w:rPr>
      </w:pPr>
      <w:r w:rsidRPr="00FA5C6E">
        <w:rPr>
          <w:sz w:val="21"/>
          <w:szCs w:val="21"/>
        </w:rPr>
        <w:t>Bezpečnost a ochrana zdraví (BOZP)</w:t>
      </w:r>
    </w:p>
    <w:p w14:paraId="374EA9FD" w14:textId="2C8C9861" w:rsidR="009D790F" w:rsidRPr="00766640" w:rsidRDefault="009D790F" w:rsidP="002C4EC5">
      <w:pPr>
        <w:tabs>
          <w:tab w:val="left" w:pos="851"/>
        </w:tabs>
        <w:suppressAutoHyphens/>
        <w:spacing w:before="120" w:after="120"/>
        <w:ind w:left="851" w:hanging="567"/>
        <w:jc w:val="both"/>
        <w:rPr>
          <w:sz w:val="21"/>
          <w:szCs w:val="21"/>
        </w:rPr>
      </w:pPr>
      <w:r>
        <w:rPr>
          <w:sz w:val="21"/>
          <w:szCs w:val="21"/>
        </w:rPr>
        <w:t xml:space="preserve"> </w:t>
      </w:r>
      <w:proofErr w:type="gramStart"/>
      <w:r w:rsidRPr="00927A9F">
        <w:rPr>
          <w:sz w:val="21"/>
          <w:szCs w:val="21"/>
        </w:rPr>
        <w:t>1</w:t>
      </w:r>
      <w:r w:rsidR="00FA5C6E">
        <w:rPr>
          <w:sz w:val="21"/>
          <w:szCs w:val="21"/>
        </w:rPr>
        <w:t>1</w:t>
      </w:r>
      <w:r w:rsidRPr="00927A9F">
        <w:rPr>
          <w:sz w:val="21"/>
          <w:szCs w:val="21"/>
        </w:rPr>
        <w:t xml:space="preserve">.1 </w:t>
      </w:r>
      <w:r w:rsidR="002C4EC5">
        <w:rPr>
          <w:sz w:val="21"/>
          <w:szCs w:val="21"/>
        </w:rPr>
        <w:t xml:space="preserve"> </w:t>
      </w:r>
      <w:r w:rsidRPr="00927A9F">
        <w:rPr>
          <w:sz w:val="21"/>
          <w:szCs w:val="21"/>
        </w:rPr>
        <w:t>Zhotovitel</w:t>
      </w:r>
      <w:proofErr w:type="gramEnd"/>
      <w:r w:rsidRPr="00927A9F">
        <w:rPr>
          <w:sz w:val="21"/>
          <w:szCs w:val="21"/>
        </w:rPr>
        <w:t xml:space="preserve"> je odpovědný za BOZP. Zhotovitel je zejména povinen dodržovat veškeré bezpečnostní předpisy    </w:t>
      </w:r>
      <w:r>
        <w:rPr>
          <w:sz w:val="21"/>
          <w:szCs w:val="21"/>
        </w:rPr>
        <w:t xml:space="preserve">           </w:t>
      </w:r>
      <w:r w:rsidRPr="00927A9F">
        <w:rPr>
          <w:sz w:val="21"/>
          <w:szCs w:val="21"/>
        </w:rPr>
        <w:t xml:space="preserve">a dbát na bezpečnost všech osob, které mají právo být </w:t>
      </w:r>
      <w:r>
        <w:rPr>
          <w:sz w:val="21"/>
          <w:szCs w:val="21"/>
        </w:rPr>
        <w:t>v místě plnění</w:t>
      </w:r>
      <w:r w:rsidRPr="00927A9F">
        <w:rPr>
          <w:sz w:val="21"/>
          <w:szCs w:val="21"/>
        </w:rPr>
        <w:t>.</w:t>
      </w:r>
    </w:p>
    <w:p w14:paraId="5FDC10FF" w14:textId="30538257" w:rsidR="009D790F" w:rsidRPr="00322D54" w:rsidRDefault="009D790F" w:rsidP="002C4EC5">
      <w:pPr>
        <w:tabs>
          <w:tab w:val="left" w:pos="540"/>
        </w:tabs>
        <w:spacing w:before="120" w:after="120"/>
        <w:ind w:left="426" w:hanging="426"/>
        <w:jc w:val="both"/>
        <w:rPr>
          <w:sz w:val="21"/>
          <w:szCs w:val="21"/>
        </w:rPr>
      </w:pPr>
      <w:r>
        <w:rPr>
          <w:sz w:val="21"/>
          <w:szCs w:val="21"/>
        </w:rPr>
        <w:t>1</w:t>
      </w:r>
      <w:r w:rsidR="00FA5C6E">
        <w:rPr>
          <w:sz w:val="21"/>
          <w:szCs w:val="21"/>
        </w:rPr>
        <w:t>2</w:t>
      </w:r>
      <w:r>
        <w:rPr>
          <w:sz w:val="21"/>
          <w:szCs w:val="21"/>
        </w:rPr>
        <w:t xml:space="preserve">. </w:t>
      </w:r>
      <w:r w:rsidRPr="003F141F">
        <w:rPr>
          <w:sz w:val="21"/>
          <w:szCs w:val="21"/>
        </w:rPr>
        <w:t xml:space="preserve">Zhotovitel nese odpovědnost původce odpadů. Zhotovitel je povinen veškerý nepoužitelný materiál zlikvidovat </w:t>
      </w:r>
      <w:r>
        <w:rPr>
          <w:sz w:val="21"/>
          <w:szCs w:val="21"/>
        </w:rPr>
        <w:t xml:space="preserve">  </w:t>
      </w:r>
      <w:r w:rsidRPr="003F141F">
        <w:rPr>
          <w:sz w:val="21"/>
          <w:szCs w:val="21"/>
        </w:rPr>
        <w:t>v souladu se zákonem o odp</w:t>
      </w:r>
      <w:r>
        <w:rPr>
          <w:sz w:val="21"/>
          <w:szCs w:val="21"/>
        </w:rPr>
        <w:t>adech a dokumentací</w:t>
      </w:r>
      <w:r w:rsidRPr="003F141F">
        <w:rPr>
          <w:sz w:val="21"/>
          <w:szCs w:val="21"/>
        </w:rPr>
        <w:t>. Nepoužitelný materiál je materiál, který vznikl při provádění díla a není předmětem díla.</w:t>
      </w:r>
    </w:p>
    <w:p w14:paraId="1884E86C" w14:textId="5F3E8D0E" w:rsidR="009D790F" w:rsidRPr="00766640" w:rsidRDefault="009D790F" w:rsidP="009D790F">
      <w:pPr>
        <w:tabs>
          <w:tab w:val="left" w:pos="540"/>
        </w:tabs>
        <w:spacing w:before="120" w:after="120"/>
        <w:jc w:val="both"/>
        <w:rPr>
          <w:sz w:val="21"/>
          <w:szCs w:val="21"/>
        </w:rPr>
      </w:pPr>
      <w:r>
        <w:rPr>
          <w:sz w:val="21"/>
          <w:szCs w:val="21"/>
        </w:rPr>
        <w:t>1</w:t>
      </w:r>
      <w:r w:rsidR="00FA5C6E">
        <w:rPr>
          <w:sz w:val="21"/>
          <w:szCs w:val="21"/>
        </w:rPr>
        <w:t>3</w:t>
      </w:r>
      <w:r>
        <w:rPr>
          <w:sz w:val="21"/>
          <w:szCs w:val="21"/>
        </w:rPr>
        <w:t xml:space="preserve">.   </w:t>
      </w:r>
      <w:r w:rsidRPr="00766640">
        <w:rPr>
          <w:sz w:val="21"/>
          <w:szCs w:val="21"/>
        </w:rPr>
        <w:t>Doklad o likvidaci odpadu bude obsahovat minimálně:</w:t>
      </w:r>
    </w:p>
    <w:p w14:paraId="3DD52C4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příjemce odpadu včetně IČO.</w:t>
      </w:r>
    </w:p>
    <w:p w14:paraId="3610B71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původce odpadu.</w:t>
      </w:r>
    </w:p>
    <w:p w14:paraId="3A4C237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Datum a čas uložení odpadu.</w:t>
      </w:r>
    </w:p>
    <w:p w14:paraId="15F9D56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odpadu.</w:t>
      </w:r>
    </w:p>
    <w:p w14:paraId="2C7D120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Kód odpadu.</w:t>
      </w:r>
    </w:p>
    <w:p w14:paraId="5529A488"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3999D74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převzal.</w:t>
      </w:r>
    </w:p>
    <w:p w14:paraId="5DE407B8" w14:textId="77777777" w:rsidR="009D790F" w:rsidRPr="00927A9F"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odevzdal.</w:t>
      </w:r>
    </w:p>
    <w:p w14:paraId="4AFD2480" w14:textId="58117B06" w:rsidR="00A137B1" w:rsidRDefault="009D790F" w:rsidP="00A137B1">
      <w:pPr>
        <w:tabs>
          <w:tab w:val="left" w:pos="540"/>
        </w:tabs>
        <w:spacing w:before="120" w:after="120"/>
        <w:ind w:left="426" w:hanging="426"/>
        <w:jc w:val="both"/>
        <w:rPr>
          <w:sz w:val="21"/>
          <w:szCs w:val="21"/>
        </w:rPr>
      </w:pPr>
      <w:r w:rsidRPr="00023079">
        <w:rPr>
          <w:sz w:val="21"/>
          <w:szCs w:val="21"/>
        </w:rPr>
        <w:t>1</w:t>
      </w:r>
      <w:r w:rsidR="00FA5C6E">
        <w:rPr>
          <w:sz w:val="21"/>
          <w:szCs w:val="21"/>
        </w:rPr>
        <w:t>4</w:t>
      </w:r>
      <w:r w:rsidRPr="00023079">
        <w:rPr>
          <w:sz w:val="21"/>
          <w:szCs w:val="21"/>
        </w:rPr>
        <w:t xml:space="preserve">. </w:t>
      </w:r>
      <w:r w:rsidR="00FA5C6E" w:rsidRPr="00A07971">
        <w:rPr>
          <w:sz w:val="21"/>
          <w:szCs w:val="21"/>
        </w:rPr>
        <w:t>Zhotovitel je povinen na žádost objednatele kdykoliv během účinnosti této smlou</w:t>
      </w:r>
      <w:r w:rsidR="00FA5C6E">
        <w:rPr>
          <w:sz w:val="21"/>
          <w:szCs w:val="21"/>
        </w:rPr>
        <w:t xml:space="preserve">vy splnění povinností </w:t>
      </w:r>
      <w:r w:rsidR="00FA5C6E" w:rsidRPr="00A07971">
        <w:rPr>
          <w:sz w:val="21"/>
          <w:szCs w:val="21"/>
        </w:rPr>
        <w:t>doložit relevantními doklady apod</w:t>
      </w:r>
      <w:r w:rsidRPr="00023079">
        <w:rPr>
          <w:sz w:val="21"/>
          <w:szCs w:val="21"/>
        </w:rPr>
        <w:t>.</w:t>
      </w:r>
    </w:p>
    <w:p w14:paraId="458923FC" w14:textId="5C2AA1B9" w:rsidR="00A137B1" w:rsidRPr="00441AAC" w:rsidRDefault="00A137B1" w:rsidP="00FA5C6E">
      <w:pPr>
        <w:tabs>
          <w:tab w:val="left" w:pos="540"/>
        </w:tabs>
        <w:spacing w:before="120" w:after="120"/>
        <w:ind w:left="426" w:hanging="426"/>
        <w:jc w:val="both"/>
        <w:rPr>
          <w:sz w:val="21"/>
          <w:szCs w:val="21"/>
        </w:rPr>
      </w:pPr>
      <w:r>
        <w:rPr>
          <w:sz w:val="21"/>
          <w:szCs w:val="21"/>
        </w:rPr>
        <w:t>1</w:t>
      </w:r>
      <w:r w:rsidR="00FA5C6E">
        <w:rPr>
          <w:sz w:val="21"/>
          <w:szCs w:val="21"/>
        </w:rPr>
        <w:t>5</w:t>
      </w:r>
      <w:r>
        <w:rPr>
          <w:sz w:val="21"/>
          <w:szCs w:val="21"/>
        </w:rPr>
        <w:t xml:space="preserve">. </w:t>
      </w:r>
      <w:r w:rsidR="002C4EC5">
        <w:rPr>
          <w:sz w:val="21"/>
          <w:szCs w:val="21"/>
        </w:rPr>
        <w:tab/>
      </w:r>
      <w:r w:rsidRPr="00A07971">
        <w:rPr>
          <w:sz w:val="21"/>
          <w:szCs w:val="21"/>
        </w:rPr>
        <w:t xml:space="preserve">Zhotovitel </w:t>
      </w:r>
      <w:r w:rsidR="00FA5C6E" w:rsidRPr="00EF44E2">
        <w:rPr>
          <w:sz w:val="21"/>
          <w:szCs w:val="21"/>
        </w:rPr>
        <w:t>odpovídá za to, že po celou dobu plnění této smlouvy se na plnění nevztahují</w:t>
      </w:r>
      <w:r w:rsidR="0004476E">
        <w:rPr>
          <w:sz w:val="21"/>
          <w:szCs w:val="21"/>
        </w:rPr>
        <w:t xml:space="preserve"> mezinárodní </w:t>
      </w:r>
      <w:r w:rsidR="00FA5C6E" w:rsidRPr="00EF44E2">
        <w:rPr>
          <w:sz w:val="21"/>
          <w:szCs w:val="21"/>
        </w:rPr>
        <w:t xml:space="preserve"> sankce</w:t>
      </w:r>
      <w:r w:rsidR="0004476E">
        <w:rPr>
          <w:sz w:val="21"/>
          <w:szCs w:val="21"/>
        </w:rPr>
        <w:t xml:space="preserve">, zejména </w:t>
      </w:r>
      <w:r w:rsidR="00FA5C6E" w:rsidRPr="00EF44E2">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00FA5C6E" w:rsidRPr="00EF44E2">
        <w:rPr>
          <w:bCs/>
          <w:color w:val="19161B"/>
          <w:sz w:val="21"/>
          <w:szCs w:val="21"/>
        </w:rPr>
        <w:t>o omezujících opatřeních vůči některým osobám,</w:t>
      </w:r>
      <w:r w:rsidR="00FA5C6E">
        <w:rPr>
          <w:bCs/>
          <w:color w:val="19161B"/>
          <w:sz w:val="21"/>
          <w:szCs w:val="21"/>
        </w:rPr>
        <w:t xml:space="preserve"> subjektům a orgánům vzhledem k </w:t>
      </w:r>
      <w:r w:rsidR="00FA5C6E" w:rsidRPr="00EF44E2">
        <w:rPr>
          <w:bCs/>
          <w:color w:val="19161B"/>
          <w:sz w:val="21"/>
          <w:szCs w:val="21"/>
        </w:rPr>
        <w:t xml:space="preserve">situaci na Ukrajině (v aktuálním znění) a Nařízení Rady (EU) č. 833/2014 </w:t>
      </w:r>
      <w:r w:rsidR="00FA5C6E" w:rsidRPr="00EF44E2">
        <w:rPr>
          <w:bCs/>
          <w:color w:val="333333"/>
          <w:sz w:val="21"/>
          <w:szCs w:val="21"/>
          <w:shd w:val="clear" w:color="auto" w:fill="FFFFFF"/>
        </w:rPr>
        <w:t>o omezujících opatřeních vzhledem k činnostem Ruska destabilizujícím situaci na Ukrajině (v aktuálním znění)</w:t>
      </w:r>
      <w:r>
        <w:rPr>
          <w:sz w:val="21"/>
          <w:szCs w:val="21"/>
        </w:rPr>
        <w:t>.</w:t>
      </w:r>
    </w:p>
    <w:p w14:paraId="56FA7715" w14:textId="77777777" w:rsidR="00A564E1" w:rsidRPr="00250419" w:rsidRDefault="00A564E1" w:rsidP="00A564E1">
      <w:pPr>
        <w:pStyle w:val="Odstavecseseznamem"/>
        <w:spacing w:before="120" w:after="120"/>
        <w:ind w:left="786"/>
        <w:contextualSpacing w:val="0"/>
        <w:jc w:val="both"/>
        <w:rPr>
          <w:sz w:val="21"/>
          <w:szCs w:val="21"/>
        </w:rPr>
      </w:pPr>
    </w:p>
    <w:p w14:paraId="61B749AD" w14:textId="6E1C25A3"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Prostor</w:t>
      </w:r>
      <w:r w:rsidR="00F13CF0" w:rsidRPr="00250419">
        <w:rPr>
          <w:b/>
          <w:smallCaps/>
          <w:spacing w:val="20"/>
          <w:sz w:val="21"/>
          <w:szCs w:val="21"/>
        </w:rPr>
        <w:t xml:space="preserve"> plnění díla</w:t>
      </w:r>
    </w:p>
    <w:p w14:paraId="4F926503" w14:textId="4ED804AC" w:rsidR="00762AE5" w:rsidRPr="00250419" w:rsidRDefault="00127F87" w:rsidP="002D4493">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se seznámil se stavem prostoru </w:t>
      </w:r>
      <w:r w:rsidR="00CC3F06" w:rsidRPr="00250419">
        <w:rPr>
          <w:sz w:val="21"/>
          <w:szCs w:val="21"/>
        </w:rPr>
        <w:t xml:space="preserve">plnění </w:t>
      </w:r>
      <w:r w:rsidRPr="00250419">
        <w:rPr>
          <w:sz w:val="21"/>
          <w:szCs w:val="21"/>
        </w:rPr>
        <w:t xml:space="preserve">a poměry na něm. Zhotovitel je oprávněn prostor </w:t>
      </w:r>
      <w:r w:rsidR="00CC3F06" w:rsidRPr="00250419">
        <w:rPr>
          <w:sz w:val="21"/>
          <w:szCs w:val="21"/>
        </w:rPr>
        <w:t xml:space="preserve">plnění </w:t>
      </w:r>
      <w:r w:rsidRPr="00250419">
        <w:rPr>
          <w:sz w:val="21"/>
          <w:szCs w:val="21"/>
        </w:rPr>
        <w:t>užívat výhradně k naplnění účelu této smlouvy.</w:t>
      </w:r>
      <w:r w:rsidR="00EA71CA" w:rsidRPr="00250419">
        <w:rPr>
          <w:sz w:val="21"/>
          <w:szCs w:val="21"/>
        </w:rPr>
        <w:t xml:space="preserve"> </w:t>
      </w:r>
    </w:p>
    <w:p w14:paraId="3E3A04E6" w14:textId="503829E7"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Prostor </w:t>
      </w:r>
      <w:r w:rsidR="00CC3F06" w:rsidRPr="00250419">
        <w:rPr>
          <w:sz w:val="21"/>
          <w:szCs w:val="21"/>
        </w:rPr>
        <w:t xml:space="preserve">plnění </w:t>
      </w:r>
      <w:r w:rsidRPr="00250419">
        <w:rPr>
          <w:sz w:val="21"/>
          <w:szCs w:val="21"/>
        </w:rPr>
        <w:t xml:space="preserve">je vymezen zadáním </w:t>
      </w:r>
      <w:r w:rsidR="00CC3F06" w:rsidRPr="00250419">
        <w:rPr>
          <w:sz w:val="21"/>
          <w:szCs w:val="21"/>
        </w:rPr>
        <w:t>díla</w:t>
      </w:r>
      <w:r w:rsidRPr="00250419">
        <w:rPr>
          <w:sz w:val="21"/>
          <w:szCs w:val="21"/>
        </w:rPr>
        <w:t xml:space="preserve">. Bude-li zhotovitel pro zhotovení </w:t>
      </w:r>
      <w:r w:rsidR="00CC3F06" w:rsidRPr="00250419">
        <w:rPr>
          <w:sz w:val="21"/>
          <w:szCs w:val="21"/>
        </w:rPr>
        <w:t>díla</w:t>
      </w:r>
      <w:r w:rsidRPr="00250419">
        <w:rPr>
          <w:sz w:val="21"/>
          <w:szCs w:val="21"/>
        </w:rPr>
        <w:t xml:space="preserve"> potřebovat prostor větší, zajistí jej na vlastní náklady.</w:t>
      </w:r>
    </w:p>
    <w:p w14:paraId="52DAB91B" w14:textId="15AC6095"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v souladu s dokumentací povinen: </w:t>
      </w:r>
    </w:p>
    <w:p w14:paraId="2BFC1A93" w14:textId="0AC8A0FB" w:rsidR="00772A5D" w:rsidRPr="00250419" w:rsidRDefault="00772A5D" w:rsidP="005A64A6">
      <w:pPr>
        <w:pStyle w:val="Odstavecseseznamem"/>
        <w:numPr>
          <w:ilvl w:val="2"/>
          <w:numId w:val="1"/>
        </w:numPr>
        <w:tabs>
          <w:tab w:val="left" w:pos="993"/>
          <w:tab w:val="left" w:pos="1134"/>
        </w:tabs>
        <w:suppressAutoHyphens/>
        <w:ind w:firstLine="103"/>
        <w:jc w:val="both"/>
        <w:rPr>
          <w:sz w:val="21"/>
          <w:szCs w:val="21"/>
        </w:rPr>
      </w:pPr>
      <w:r w:rsidRPr="00250419">
        <w:rPr>
          <w:sz w:val="21"/>
          <w:szCs w:val="21"/>
        </w:rPr>
        <w:t xml:space="preserve">  zajistit zřízení a odstranění zařízení </w:t>
      </w:r>
      <w:r w:rsidR="00CC3F06" w:rsidRPr="00250419">
        <w:rPr>
          <w:sz w:val="21"/>
          <w:szCs w:val="21"/>
        </w:rPr>
        <w:t>pro realizaci díla</w:t>
      </w:r>
      <w:r w:rsidRPr="00250419">
        <w:rPr>
          <w:sz w:val="21"/>
          <w:szCs w:val="21"/>
        </w:rPr>
        <w:t>;</w:t>
      </w:r>
    </w:p>
    <w:p w14:paraId="307EF5BC" w14:textId="77777777" w:rsidR="00E146C9" w:rsidRPr="0013741F" w:rsidRDefault="00E146C9" w:rsidP="00E146C9">
      <w:pPr>
        <w:numPr>
          <w:ilvl w:val="2"/>
          <w:numId w:val="1"/>
        </w:numPr>
        <w:tabs>
          <w:tab w:val="left" w:pos="1134"/>
        </w:tabs>
        <w:suppressAutoHyphens/>
        <w:ind w:firstLine="103"/>
        <w:jc w:val="both"/>
        <w:rPr>
          <w:sz w:val="21"/>
          <w:szCs w:val="21"/>
        </w:rPr>
      </w:pPr>
      <w:r w:rsidRPr="0013741F">
        <w:rPr>
          <w:sz w:val="21"/>
          <w:szCs w:val="21"/>
        </w:rPr>
        <w:t>provést veškerá bezpečnostní opatření (obsahuje i pohyb třetích osob).</w:t>
      </w:r>
    </w:p>
    <w:p w14:paraId="62E6CC47" w14:textId="4DCE917F"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udržovat v prostoru </w:t>
      </w:r>
      <w:r w:rsidR="00CC3F06" w:rsidRPr="00250419">
        <w:rPr>
          <w:sz w:val="21"/>
          <w:szCs w:val="21"/>
        </w:rPr>
        <w:t>plnění</w:t>
      </w:r>
      <w:r w:rsidRPr="00250419">
        <w:rPr>
          <w:sz w:val="21"/>
          <w:szCs w:val="21"/>
        </w:rPr>
        <w:t xml:space="preserve"> pořádek a čistotu. Zhotovitel je povinen dodržovat veškeré technické i právní předpisy zejména na úseku životního prostředí, nakládání s odpady, bezpečnosti prá</w:t>
      </w:r>
      <w:r w:rsidR="008B3BBD" w:rsidRPr="00250419">
        <w:rPr>
          <w:sz w:val="21"/>
          <w:szCs w:val="21"/>
        </w:rPr>
        <w:t>ce</w:t>
      </w:r>
      <w:r w:rsidR="00995DCB" w:rsidRPr="00250419">
        <w:rPr>
          <w:sz w:val="21"/>
          <w:szCs w:val="21"/>
        </w:rPr>
        <w:t xml:space="preserve"> </w:t>
      </w:r>
      <w:r w:rsidRPr="00250419">
        <w:rPr>
          <w:sz w:val="21"/>
          <w:szCs w:val="21"/>
        </w:rPr>
        <w:t>apod.</w:t>
      </w:r>
    </w:p>
    <w:p w14:paraId="4B37AC10" w14:textId="538DFF61"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informovat objednatele v dostatečném předstihu, a není-li to možné, tak bezodkladně </w:t>
      </w:r>
      <w:proofErr w:type="gramStart"/>
      <w:r w:rsidRPr="00250419">
        <w:rPr>
          <w:sz w:val="21"/>
          <w:szCs w:val="21"/>
        </w:rPr>
        <w:t>po té</w:t>
      </w:r>
      <w:proofErr w:type="gramEnd"/>
      <w:r w:rsidRPr="00250419">
        <w:rPr>
          <w:sz w:val="21"/>
          <w:szCs w:val="21"/>
        </w:rPr>
        <w:t xml:space="preserve">, co se o takové skutečnosti dozví, o výskytu osob </w:t>
      </w:r>
      <w:r w:rsidR="00995DCB" w:rsidRPr="00250419">
        <w:rPr>
          <w:sz w:val="21"/>
          <w:szCs w:val="21"/>
        </w:rPr>
        <w:t>v prostoru plnění</w:t>
      </w:r>
      <w:r w:rsidRPr="00250419">
        <w:rPr>
          <w:sz w:val="21"/>
          <w:szCs w:val="21"/>
        </w:rPr>
        <w:t>, s výjimkou zaměstnanců objednatele a zhotovitele</w:t>
      </w:r>
      <w:r w:rsidR="00170D15" w:rsidRPr="00250419">
        <w:rPr>
          <w:sz w:val="21"/>
          <w:szCs w:val="21"/>
        </w:rPr>
        <w:t>,</w:t>
      </w:r>
      <w:r w:rsidRPr="00250419">
        <w:rPr>
          <w:sz w:val="21"/>
          <w:szCs w:val="21"/>
        </w:rPr>
        <w:t xml:space="preserve"> projektanta, osob při výkonu veřejné správy, případně dalších osob, o kterých to objednatel určí.</w:t>
      </w:r>
    </w:p>
    <w:p w14:paraId="0D243D40" w14:textId="7824E198" w:rsidR="008B3BBD" w:rsidRPr="00250419" w:rsidRDefault="008B3BBD" w:rsidP="008B3BBD">
      <w:pPr>
        <w:numPr>
          <w:ilvl w:val="0"/>
          <w:numId w:val="1"/>
        </w:numPr>
        <w:tabs>
          <w:tab w:val="clear" w:pos="720"/>
          <w:tab w:val="num" w:pos="567"/>
        </w:tabs>
        <w:ind w:left="567" w:hanging="567"/>
        <w:jc w:val="both"/>
        <w:rPr>
          <w:sz w:val="21"/>
          <w:szCs w:val="21"/>
        </w:rPr>
      </w:pPr>
      <w:r w:rsidRPr="00250419">
        <w:rPr>
          <w:sz w:val="21"/>
          <w:szCs w:val="21"/>
        </w:rPr>
        <w:t xml:space="preserve">Do areálu objednatele mohou vjíždět pouze vozidla s materiálem nutným k provedení díla. Vjezdy a výjezdy vozidel zhotovitele do areálu budou evidovány. Objednatel je oprávněn provést kontrolu vyjíždějících vozidel. Vozidla smějí být odstavena pouze na místech stanovených objednatelem. Správce </w:t>
      </w:r>
      <w:r w:rsidR="00995DCB" w:rsidRPr="00250419">
        <w:rPr>
          <w:sz w:val="21"/>
          <w:szCs w:val="21"/>
        </w:rPr>
        <w:t xml:space="preserve">díla </w:t>
      </w:r>
      <w:r w:rsidRPr="00250419">
        <w:rPr>
          <w:sz w:val="21"/>
          <w:szCs w:val="21"/>
        </w:rPr>
        <w:t xml:space="preserve">určí prostory, které je oprávněn zhotovitel při provádění </w:t>
      </w:r>
      <w:r w:rsidR="00995DCB" w:rsidRPr="00250419">
        <w:rPr>
          <w:sz w:val="21"/>
          <w:szCs w:val="21"/>
        </w:rPr>
        <w:t xml:space="preserve">díla </w:t>
      </w:r>
      <w:r w:rsidRPr="00250419">
        <w:rPr>
          <w:sz w:val="21"/>
          <w:szCs w:val="21"/>
        </w:rPr>
        <w:t>užívat, tj. zařízení</w:t>
      </w:r>
      <w:r w:rsidR="00995DCB" w:rsidRPr="00250419">
        <w:rPr>
          <w:sz w:val="21"/>
          <w:szCs w:val="21"/>
        </w:rPr>
        <w:t xml:space="preserve"> pro realizaci díla</w:t>
      </w:r>
      <w:r w:rsidRPr="00250419">
        <w:rPr>
          <w:sz w:val="21"/>
          <w:szCs w:val="21"/>
        </w:rPr>
        <w:t xml:space="preserve">, sociální zařízení apod. </w:t>
      </w:r>
      <w:r w:rsidR="00A137B1">
        <w:rPr>
          <w:sz w:val="21"/>
          <w:szCs w:val="21"/>
        </w:rPr>
        <w:t>Kouření v areálu objednatele je možný pouze na stanoveném místě.</w:t>
      </w:r>
    </w:p>
    <w:p w14:paraId="29A3DA14" w14:textId="77777777" w:rsidR="005A64A6" w:rsidRPr="00250419" w:rsidRDefault="005A64A6" w:rsidP="005A64A6">
      <w:pPr>
        <w:spacing w:before="120" w:after="120"/>
        <w:ind w:left="540"/>
        <w:jc w:val="both"/>
        <w:rPr>
          <w:sz w:val="21"/>
          <w:szCs w:val="21"/>
        </w:rPr>
      </w:pPr>
    </w:p>
    <w:p w14:paraId="31D0CDB6" w14:textId="107560A0"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lastRenderedPageBreak/>
        <w:t xml:space="preserve">Změny zadání </w:t>
      </w:r>
      <w:r w:rsidR="00995DCB" w:rsidRPr="00250419">
        <w:rPr>
          <w:b/>
          <w:smallCaps/>
          <w:spacing w:val="20"/>
          <w:sz w:val="21"/>
          <w:szCs w:val="21"/>
        </w:rPr>
        <w:t xml:space="preserve">díla </w:t>
      </w:r>
    </w:p>
    <w:p w14:paraId="3270882C" w14:textId="648657A1" w:rsidR="008D7CE9" w:rsidRPr="00250419" w:rsidRDefault="008D7CE9"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Zhotovitel je povi</w:t>
      </w:r>
      <w:r w:rsidR="00EA71CA" w:rsidRPr="00250419">
        <w:rPr>
          <w:sz w:val="21"/>
          <w:szCs w:val="21"/>
        </w:rPr>
        <w:t>nen neprodleně, nejpozději do 10</w:t>
      </w:r>
      <w:r w:rsidRPr="00250419">
        <w:rPr>
          <w:sz w:val="21"/>
          <w:szCs w:val="21"/>
        </w:rPr>
        <w:t xml:space="preserve"> dnů od vzniku potřeby změny, informovat objednatele o zjištění nutnosti změny zadání </w:t>
      </w:r>
      <w:r w:rsidR="002A5AFC" w:rsidRPr="00250419">
        <w:rPr>
          <w:sz w:val="21"/>
          <w:szCs w:val="21"/>
        </w:rPr>
        <w:t>díla</w:t>
      </w:r>
      <w:r w:rsidRPr="00250419">
        <w:rPr>
          <w:sz w:val="21"/>
          <w:szCs w:val="21"/>
        </w:rPr>
        <w:t xml:space="preserve">, a to předložením vyplněného změnového listu, jehož </w:t>
      </w:r>
      <w:r w:rsidRPr="00191A45">
        <w:rPr>
          <w:sz w:val="21"/>
          <w:szCs w:val="21"/>
        </w:rPr>
        <w:t xml:space="preserve">vzor je přílohou č. </w:t>
      </w:r>
      <w:r w:rsidR="00191A45" w:rsidRPr="00191A45">
        <w:rPr>
          <w:sz w:val="21"/>
          <w:szCs w:val="21"/>
        </w:rPr>
        <w:t>4</w:t>
      </w:r>
      <w:r w:rsidRPr="00191A45">
        <w:rPr>
          <w:sz w:val="21"/>
          <w:szCs w:val="21"/>
        </w:rPr>
        <w:t xml:space="preserve"> této</w:t>
      </w:r>
      <w:r w:rsidRPr="00250419">
        <w:rPr>
          <w:sz w:val="21"/>
          <w:szCs w:val="21"/>
        </w:rPr>
        <w:t xml:space="preserve"> smlouvy. Pokud ve stanovené lhůtě zhotovitel nepředloží změnový list objednateli, platí, ž</w:t>
      </w:r>
      <w:r w:rsidR="00975032" w:rsidRPr="00250419">
        <w:rPr>
          <w:sz w:val="21"/>
          <w:szCs w:val="21"/>
        </w:rPr>
        <w:t>e zhotovitel nemůže požadovat v </w:t>
      </w:r>
      <w:r w:rsidRPr="00250419">
        <w:rPr>
          <w:sz w:val="21"/>
          <w:szCs w:val="21"/>
        </w:rPr>
        <w:t>budoucnu touto změnou argumentov</w:t>
      </w:r>
      <w:r w:rsidR="001F1389" w:rsidRPr="00250419">
        <w:rPr>
          <w:sz w:val="21"/>
          <w:szCs w:val="21"/>
        </w:rPr>
        <w:t>an</w:t>
      </w:r>
      <w:r w:rsidRPr="00250419">
        <w:rPr>
          <w:sz w:val="21"/>
          <w:szCs w:val="21"/>
        </w:rPr>
        <w:t>ou nutnost změny lhůty plnění, i kd</w:t>
      </w:r>
      <w:r w:rsidR="00E15151" w:rsidRPr="00250419">
        <w:rPr>
          <w:sz w:val="21"/>
          <w:szCs w:val="21"/>
        </w:rPr>
        <w:t>yby tato byla oprávněná dle </w:t>
      </w:r>
      <w:r w:rsidR="00132CD8" w:rsidRPr="00250419">
        <w:rPr>
          <w:sz w:val="21"/>
          <w:szCs w:val="21"/>
        </w:rPr>
        <w:t>čl. </w:t>
      </w:r>
      <w:r w:rsidR="0040508E" w:rsidRPr="00250419">
        <w:rPr>
          <w:sz w:val="21"/>
          <w:szCs w:val="21"/>
        </w:rPr>
        <w:t>I</w:t>
      </w:r>
      <w:r w:rsidR="002A5AFC" w:rsidRPr="00250419">
        <w:rPr>
          <w:sz w:val="21"/>
          <w:szCs w:val="21"/>
        </w:rPr>
        <w:t>II</w:t>
      </w:r>
      <w:r w:rsidRPr="00250419">
        <w:rPr>
          <w:sz w:val="21"/>
          <w:szCs w:val="21"/>
        </w:rPr>
        <w:t>.</w:t>
      </w:r>
      <w:r w:rsidR="00023079" w:rsidRPr="00250419">
        <w:rPr>
          <w:sz w:val="21"/>
          <w:szCs w:val="21"/>
        </w:rPr>
        <w:t xml:space="preserve"> </w:t>
      </w:r>
      <w:r w:rsidRPr="00250419">
        <w:rPr>
          <w:sz w:val="21"/>
          <w:szCs w:val="21"/>
        </w:rPr>
        <w:t xml:space="preserve">odst. </w:t>
      </w:r>
      <w:r w:rsidR="00331B13">
        <w:rPr>
          <w:sz w:val="21"/>
          <w:szCs w:val="21"/>
        </w:rPr>
        <w:t>9</w:t>
      </w:r>
      <w:r w:rsidRPr="00250419">
        <w:rPr>
          <w:sz w:val="21"/>
          <w:szCs w:val="21"/>
        </w:rPr>
        <w:t>. této smlouvy nebo změnu ceny díla dle tohoto odstavce.</w:t>
      </w:r>
    </w:p>
    <w:p w14:paraId="2224DDA6" w14:textId="3AC6F4E1"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Je-li zjištěno, že některé z prací, které jsou součástí zadání </w:t>
      </w:r>
      <w:r w:rsidR="002A5AFC" w:rsidRPr="00250419">
        <w:rPr>
          <w:sz w:val="21"/>
          <w:szCs w:val="21"/>
        </w:rPr>
        <w:t>díla</w:t>
      </w:r>
      <w:r w:rsidRPr="00250419">
        <w:rPr>
          <w:sz w:val="21"/>
          <w:szCs w:val="21"/>
        </w:rPr>
        <w:t xml:space="preserve">, není účelné provádět, sepíše se o tom záznam do  </w:t>
      </w:r>
      <w:r w:rsidR="00C8759B">
        <w:rPr>
          <w:sz w:val="21"/>
          <w:szCs w:val="21"/>
        </w:rPr>
        <w:t xml:space="preserve"> deníku</w:t>
      </w:r>
      <w:r w:rsidR="00692B0A">
        <w:rPr>
          <w:sz w:val="21"/>
          <w:szCs w:val="21"/>
        </w:rPr>
        <w:t xml:space="preserve"> prací</w:t>
      </w:r>
      <w:r w:rsidRPr="00250419">
        <w:rPr>
          <w:sz w:val="21"/>
          <w:szCs w:val="21"/>
        </w:rPr>
        <w:t xml:space="preserve">. </w:t>
      </w:r>
    </w:p>
    <w:p w14:paraId="7B57DEBA"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7E216810" w14:textId="77777777" w:rsidR="00E146C9" w:rsidRPr="0013741F" w:rsidRDefault="00E146C9" w:rsidP="00E146C9">
      <w:pPr>
        <w:numPr>
          <w:ilvl w:val="0"/>
          <w:numId w:val="2"/>
        </w:numPr>
        <w:tabs>
          <w:tab w:val="clear" w:pos="720"/>
          <w:tab w:val="num" w:pos="540"/>
        </w:tabs>
        <w:spacing w:before="120" w:after="120"/>
        <w:ind w:left="540" w:hanging="540"/>
        <w:jc w:val="both"/>
        <w:rPr>
          <w:sz w:val="21"/>
          <w:szCs w:val="21"/>
        </w:rPr>
      </w:pPr>
      <w:r w:rsidRPr="0013741F">
        <w:rPr>
          <w:sz w:val="21"/>
          <w:szCs w:val="21"/>
        </w:rPr>
        <w:t xml:space="preserve">Bude-li zhotovitel vyzván k podání nabídky související s touto smlouvou, je povinen nabídku předložit. Součástí nabídky bude oceněný soupis prací ve formátu </w:t>
      </w:r>
      <w:proofErr w:type="gramStart"/>
      <w:r w:rsidRPr="0013741F">
        <w:rPr>
          <w:sz w:val="21"/>
          <w:szCs w:val="21"/>
        </w:rPr>
        <w:t>*.</w:t>
      </w:r>
      <w:proofErr w:type="spellStart"/>
      <w:r w:rsidRPr="0013741F">
        <w:rPr>
          <w:sz w:val="21"/>
          <w:szCs w:val="21"/>
        </w:rPr>
        <w:t>pdf</w:t>
      </w:r>
      <w:proofErr w:type="spellEnd"/>
      <w:r w:rsidRPr="0013741F">
        <w:rPr>
          <w:sz w:val="21"/>
          <w:szCs w:val="21"/>
        </w:rPr>
        <w:t xml:space="preserve">  a</w:t>
      </w:r>
      <w:proofErr w:type="gramEnd"/>
      <w:r w:rsidRPr="0013741F">
        <w:rPr>
          <w:sz w:val="21"/>
          <w:szCs w:val="21"/>
        </w:rPr>
        <w:t xml:space="preserve">  ve formátu *</w:t>
      </w:r>
      <w:proofErr w:type="spellStart"/>
      <w:r w:rsidRPr="0013741F">
        <w:rPr>
          <w:sz w:val="21"/>
          <w:szCs w:val="21"/>
        </w:rPr>
        <w:t>xlsx</w:t>
      </w:r>
      <w:proofErr w:type="spellEnd"/>
      <w:r w:rsidRPr="0013741F">
        <w:rPr>
          <w:sz w:val="21"/>
          <w:szCs w:val="21"/>
        </w:rPr>
        <w:t>.</w:t>
      </w:r>
    </w:p>
    <w:p w14:paraId="602F4F10"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Nabídková cena dodatečných a nových prací bude určena následovně: </w:t>
      </w:r>
    </w:p>
    <w:p w14:paraId="11F8F0DB" w14:textId="77777777" w:rsidR="00766640" w:rsidRPr="00250419" w:rsidRDefault="00766640" w:rsidP="005A64A6">
      <w:pPr>
        <w:numPr>
          <w:ilvl w:val="1"/>
          <w:numId w:val="2"/>
        </w:numPr>
        <w:tabs>
          <w:tab w:val="clear" w:pos="810"/>
          <w:tab w:val="num" w:pos="900"/>
        </w:tabs>
        <w:spacing w:before="120" w:after="120"/>
        <w:ind w:left="900" w:hanging="360"/>
        <w:jc w:val="both"/>
        <w:rPr>
          <w:sz w:val="21"/>
          <w:szCs w:val="21"/>
        </w:rPr>
      </w:pPr>
      <w:r w:rsidRPr="00250419">
        <w:rPr>
          <w:sz w:val="21"/>
          <w:szCs w:val="21"/>
        </w:rPr>
        <w:t>Zhotovitel ocení dodatečné práce výší odpovídající výši jednotkových cen uvedených v rozpočtu (zhotovitelem oceněném soupisu prací), který je přílohou této smlouvy.</w:t>
      </w:r>
    </w:p>
    <w:p w14:paraId="163CC572" w14:textId="77777777" w:rsidR="00127F87" w:rsidRPr="00250419" w:rsidRDefault="00127F87" w:rsidP="005A64A6">
      <w:pPr>
        <w:numPr>
          <w:ilvl w:val="1"/>
          <w:numId w:val="2"/>
        </w:numPr>
        <w:tabs>
          <w:tab w:val="clear" w:pos="810"/>
          <w:tab w:val="num" w:pos="900"/>
        </w:tabs>
        <w:spacing w:before="120" w:after="120"/>
        <w:ind w:left="900" w:hanging="360"/>
        <w:jc w:val="both"/>
        <w:rPr>
          <w:sz w:val="21"/>
          <w:szCs w:val="21"/>
        </w:rPr>
      </w:pPr>
      <w:r w:rsidRPr="00250419">
        <w:rPr>
          <w:sz w:val="21"/>
          <w:szCs w:val="21"/>
        </w:rPr>
        <w:t xml:space="preserve">Nelze-li jednotkovou cenu určit výše popsaným způsobem, zhotovitel ocení jednotkové ceny následovně: </w:t>
      </w:r>
    </w:p>
    <w:p w14:paraId="346F6F9F" w14:textId="77777777" w:rsidR="00732829" w:rsidRPr="00250419"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E146C9" w:rsidRPr="00250419" w14:paraId="2F4567F4" w14:textId="77777777" w:rsidTr="00127F87">
        <w:trPr>
          <w:trHeight w:val="531"/>
        </w:trPr>
        <w:tc>
          <w:tcPr>
            <w:tcW w:w="4678" w:type="dxa"/>
            <w:vAlign w:val="center"/>
          </w:tcPr>
          <w:p w14:paraId="3219EBFF" w14:textId="7C45C758" w:rsidR="00E146C9" w:rsidRPr="00250419" w:rsidRDefault="00E146C9" w:rsidP="00E146C9">
            <w:pPr>
              <w:jc w:val="center"/>
              <w:rPr>
                <w:sz w:val="21"/>
                <w:szCs w:val="21"/>
              </w:rPr>
            </w:pPr>
            <w:r w:rsidRPr="0013741F">
              <w:rPr>
                <w:sz w:val="21"/>
                <w:szCs w:val="21"/>
              </w:rPr>
              <w:t>Cena dodatečných prací či dodávek</w:t>
            </w:r>
          </w:p>
        </w:tc>
        <w:tc>
          <w:tcPr>
            <w:tcW w:w="390" w:type="dxa"/>
            <w:vAlign w:val="center"/>
          </w:tcPr>
          <w:p w14:paraId="277F692F" w14:textId="77777777" w:rsidR="00E146C9" w:rsidRPr="00250419" w:rsidRDefault="00E146C9" w:rsidP="00E146C9">
            <w:pPr>
              <w:jc w:val="center"/>
              <w:rPr>
                <w:sz w:val="21"/>
                <w:szCs w:val="21"/>
              </w:rPr>
            </w:pPr>
          </w:p>
        </w:tc>
        <w:tc>
          <w:tcPr>
            <w:tcW w:w="5397" w:type="dxa"/>
            <w:vAlign w:val="center"/>
          </w:tcPr>
          <w:p w14:paraId="668217B2" w14:textId="77777777" w:rsidR="00E146C9" w:rsidRPr="0013741F" w:rsidRDefault="00E146C9" w:rsidP="00E146C9">
            <w:pPr>
              <w:jc w:val="center"/>
              <w:rPr>
                <w:sz w:val="21"/>
                <w:szCs w:val="21"/>
              </w:rPr>
            </w:pPr>
            <w:r w:rsidRPr="0013741F">
              <w:rPr>
                <w:sz w:val="21"/>
                <w:szCs w:val="21"/>
              </w:rPr>
              <w:t>Nabídková cena, která byla hodnotícím kritériem</w:t>
            </w:r>
          </w:p>
          <w:p w14:paraId="4D1B66D9" w14:textId="27D3ED6B" w:rsidR="00E146C9" w:rsidRPr="00250419" w:rsidRDefault="00E146C9" w:rsidP="00E146C9">
            <w:pPr>
              <w:jc w:val="center"/>
              <w:rPr>
                <w:sz w:val="21"/>
                <w:szCs w:val="21"/>
              </w:rPr>
            </w:pPr>
            <w:r w:rsidRPr="0013741F">
              <w:rPr>
                <w:sz w:val="21"/>
                <w:szCs w:val="21"/>
              </w:rPr>
              <w:t>Veřejné zakázky</w:t>
            </w:r>
          </w:p>
        </w:tc>
      </w:tr>
      <w:tr w:rsidR="00E146C9" w:rsidRPr="00250419" w14:paraId="10A63AE1" w14:textId="77777777" w:rsidTr="00331B13">
        <w:trPr>
          <w:trHeight w:val="201"/>
        </w:trPr>
        <w:tc>
          <w:tcPr>
            <w:tcW w:w="4678" w:type="dxa"/>
            <w:vAlign w:val="center"/>
          </w:tcPr>
          <w:p w14:paraId="14B1BC4F" w14:textId="4AA79CC6" w:rsidR="00E146C9" w:rsidRPr="00250419" w:rsidRDefault="00E146C9" w:rsidP="00E146C9">
            <w:pPr>
              <w:rPr>
                <w:sz w:val="21"/>
                <w:szCs w:val="21"/>
              </w:rPr>
            </w:pPr>
            <w:r w:rsidRPr="0013741F">
              <w:rPr>
                <w:sz w:val="21"/>
                <w:szCs w:val="21"/>
              </w:rPr>
              <w:t>-------------------------------------------------------</w:t>
            </w:r>
          </w:p>
        </w:tc>
        <w:tc>
          <w:tcPr>
            <w:tcW w:w="390" w:type="dxa"/>
            <w:vAlign w:val="center"/>
          </w:tcPr>
          <w:p w14:paraId="0191CCD0" w14:textId="0A9013B0" w:rsidR="00E146C9" w:rsidRPr="00250419" w:rsidRDefault="00E146C9" w:rsidP="00E146C9">
            <w:pPr>
              <w:jc w:val="center"/>
              <w:rPr>
                <w:sz w:val="21"/>
                <w:szCs w:val="21"/>
              </w:rPr>
            </w:pPr>
            <w:r w:rsidRPr="0013741F">
              <w:rPr>
                <w:sz w:val="21"/>
                <w:szCs w:val="21"/>
              </w:rPr>
              <w:t>=</w:t>
            </w:r>
          </w:p>
        </w:tc>
        <w:tc>
          <w:tcPr>
            <w:tcW w:w="5397" w:type="dxa"/>
            <w:vAlign w:val="center"/>
          </w:tcPr>
          <w:p w14:paraId="516AFE2F" w14:textId="1CA53668" w:rsidR="00E146C9" w:rsidRPr="00250419" w:rsidRDefault="00E146C9" w:rsidP="00E146C9">
            <w:pPr>
              <w:jc w:val="center"/>
              <w:rPr>
                <w:sz w:val="21"/>
                <w:szCs w:val="21"/>
              </w:rPr>
            </w:pPr>
            <w:r w:rsidRPr="0013741F">
              <w:rPr>
                <w:sz w:val="21"/>
                <w:szCs w:val="21"/>
              </w:rPr>
              <w:t>------------------------------------------------------------------</w:t>
            </w:r>
          </w:p>
        </w:tc>
      </w:tr>
      <w:tr w:rsidR="00E146C9" w:rsidRPr="00250419" w14:paraId="51F09E81" w14:textId="77777777" w:rsidTr="00127F87">
        <w:trPr>
          <w:trHeight w:val="266"/>
        </w:trPr>
        <w:tc>
          <w:tcPr>
            <w:tcW w:w="4678" w:type="dxa"/>
            <w:vAlign w:val="center"/>
          </w:tcPr>
          <w:p w14:paraId="542D7499" w14:textId="3880D466" w:rsidR="00E146C9" w:rsidRPr="00250419" w:rsidRDefault="00331B13" w:rsidP="00E146C9">
            <w:pPr>
              <w:jc w:val="center"/>
              <w:rPr>
                <w:sz w:val="21"/>
                <w:szCs w:val="21"/>
              </w:rPr>
            </w:pPr>
            <w:r w:rsidRPr="00766640">
              <w:rPr>
                <w:sz w:val="21"/>
                <w:szCs w:val="21"/>
              </w:rPr>
              <w:t xml:space="preserve">Cena </w:t>
            </w:r>
            <w:r w:rsidR="00191A45" w:rsidRPr="00766640">
              <w:rPr>
                <w:sz w:val="21"/>
                <w:szCs w:val="21"/>
              </w:rPr>
              <w:t xml:space="preserve">uvedená v sazebníku </w:t>
            </w:r>
            <w:r w:rsidR="00191A45">
              <w:rPr>
                <w:sz w:val="21"/>
                <w:szCs w:val="21"/>
              </w:rPr>
              <w:t>RTS případně jiné cenové soustavě (dle toho s použitím jakého ceníku byla stanovena u této části díla předpokládaná cena)</w:t>
            </w:r>
          </w:p>
        </w:tc>
        <w:tc>
          <w:tcPr>
            <w:tcW w:w="390" w:type="dxa"/>
            <w:vAlign w:val="center"/>
          </w:tcPr>
          <w:p w14:paraId="6EDEE786" w14:textId="77777777" w:rsidR="00E146C9" w:rsidRPr="00250419" w:rsidRDefault="00E146C9" w:rsidP="00E146C9">
            <w:pPr>
              <w:jc w:val="center"/>
              <w:rPr>
                <w:sz w:val="21"/>
                <w:szCs w:val="21"/>
              </w:rPr>
            </w:pPr>
          </w:p>
        </w:tc>
        <w:tc>
          <w:tcPr>
            <w:tcW w:w="5397" w:type="dxa"/>
            <w:vAlign w:val="center"/>
          </w:tcPr>
          <w:p w14:paraId="7864E6A1" w14:textId="461483B9" w:rsidR="00E146C9" w:rsidRPr="00250419" w:rsidRDefault="00E146C9" w:rsidP="00E146C9">
            <w:pPr>
              <w:jc w:val="center"/>
              <w:rPr>
                <w:sz w:val="21"/>
                <w:szCs w:val="21"/>
              </w:rPr>
            </w:pPr>
            <w:r w:rsidRPr="0013741F">
              <w:rPr>
                <w:sz w:val="21"/>
                <w:szCs w:val="21"/>
              </w:rPr>
              <w:t>Předpokládaná cena Veřejné zakázky uvedená v zadávací dokumentaci*</w:t>
            </w:r>
          </w:p>
        </w:tc>
      </w:tr>
    </w:tbl>
    <w:p w14:paraId="16FDA9FC" w14:textId="77777777" w:rsidR="00127F87" w:rsidRPr="00250419" w:rsidRDefault="00127F87" w:rsidP="00127F87">
      <w:pPr>
        <w:spacing w:before="120" w:after="120"/>
        <w:jc w:val="both"/>
        <w:rPr>
          <w:sz w:val="21"/>
          <w:szCs w:val="21"/>
        </w:rPr>
      </w:pPr>
    </w:p>
    <w:p w14:paraId="1C6EEA56" w14:textId="3F2C67C0" w:rsidR="00127F87" w:rsidRPr="00250419" w:rsidRDefault="00127F87" w:rsidP="00127F87">
      <w:pPr>
        <w:spacing w:before="120" w:after="120"/>
        <w:ind w:left="709"/>
        <w:jc w:val="both"/>
        <w:rPr>
          <w:sz w:val="21"/>
          <w:szCs w:val="21"/>
        </w:rPr>
      </w:pPr>
      <w:r w:rsidRPr="00250419">
        <w:rPr>
          <w:sz w:val="21"/>
          <w:szCs w:val="21"/>
        </w:rPr>
        <w:t>* v případě, že došlo během lhůty pro podání nabídek na základě změn a doplnění zadávací dokumentace, k úpravě soupisu prací a změně předpokládané hodnoty, je rozhodující předpokládaná hodnota včetně těchto úprav</w:t>
      </w:r>
      <w:r w:rsidR="00EA71CA" w:rsidRPr="00250419">
        <w:rPr>
          <w:sz w:val="21"/>
          <w:szCs w:val="21"/>
        </w:rPr>
        <w:t>.</w:t>
      </w:r>
    </w:p>
    <w:p w14:paraId="0E52BCB4" w14:textId="77777777" w:rsidR="00A95466"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Nelze-li jednotkovou cenu určit výše popsanými způsoby, použije se cena přiměřená s přihlédnutím k ceně obvyklé.</w:t>
      </w:r>
    </w:p>
    <w:p w14:paraId="171E0E73" w14:textId="77777777" w:rsidR="00127F87"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Zhotovitel může předložit i nabídku pro objednatele výhodnější.</w:t>
      </w:r>
    </w:p>
    <w:p w14:paraId="771D0912" w14:textId="65658F87" w:rsidR="00127F87"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K dodatečným a novým pracím bude uzavřen dodatek k této smlouvě. Dodatečné</w:t>
      </w:r>
      <w:r w:rsidR="00EA71CA" w:rsidRPr="00250419">
        <w:rPr>
          <w:sz w:val="21"/>
          <w:szCs w:val="21"/>
        </w:rPr>
        <w:t xml:space="preserve"> a nové</w:t>
      </w:r>
      <w:r w:rsidRPr="00250419">
        <w:rPr>
          <w:sz w:val="21"/>
          <w:szCs w:val="21"/>
        </w:rPr>
        <w:t xml:space="preserve"> práce lze fakturovat pouze na základě uzavřeného dodatku. Provádí-li zhotovitel práce, které nejsou v této smlouvě sjednány, plat</w:t>
      </w:r>
      <w:r w:rsidR="00132CD8" w:rsidRPr="00250419">
        <w:rPr>
          <w:sz w:val="21"/>
          <w:szCs w:val="21"/>
        </w:rPr>
        <w:t>í, že je provádí na svůj náklad.</w:t>
      </w:r>
    </w:p>
    <w:p w14:paraId="04401C0B" w14:textId="77777777" w:rsidR="002C4EC5" w:rsidRPr="00250419" w:rsidRDefault="002C4EC5" w:rsidP="002C4EC5">
      <w:pPr>
        <w:spacing w:before="120" w:after="120"/>
        <w:ind w:left="540"/>
        <w:jc w:val="both"/>
        <w:rPr>
          <w:sz w:val="21"/>
          <w:szCs w:val="21"/>
        </w:rPr>
      </w:pPr>
    </w:p>
    <w:p w14:paraId="7104C268"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Oprávněné osoby smluvních stran</w:t>
      </w:r>
    </w:p>
    <w:p w14:paraId="5EA2F814" w14:textId="2594F41D"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Oprávněnými osobami objednatele jsou: statutární zástupce, správce </w:t>
      </w:r>
      <w:r w:rsidR="0050219D" w:rsidRPr="00250419">
        <w:rPr>
          <w:sz w:val="21"/>
          <w:szCs w:val="21"/>
        </w:rPr>
        <w:t>díla</w:t>
      </w:r>
      <w:r w:rsidRPr="00250419">
        <w:rPr>
          <w:sz w:val="21"/>
          <w:szCs w:val="21"/>
        </w:rPr>
        <w:t xml:space="preserve"> a technický dozor</w:t>
      </w:r>
      <w:r w:rsidR="00E560AD" w:rsidRPr="00250419">
        <w:rPr>
          <w:sz w:val="21"/>
          <w:szCs w:val="21"/>
        </w:rPr>
        <w:t xml:space="preserve"> investora</w:t>
      </w:r>
      <w:r w:rsidRPr="00250419">
        <w:rPr>
          <w:sz w:val="21"/>
          <w:szCs w:val="21"/>
        </w:rPr>
        <w:t>.</w:t>
      </w:r>
    </w:p>
    <w:p w14:paraId="2D14117A" w14:textId="77777777"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Statutární zástupce objednatele je oprávněn činit veškerá právní jednání související s touto smlouvou. Je mu vyhrazeno právo uzavírat dodatky k této smlouvě. </w:t>
      </w:r>
    </w:p>
    <w:p w14:paraId="75EF329C" w14:textId="5E65BB53"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Správce </w:t>
      </w:r>
      <w:r w:rsidR="0050219D" w:rsidRPr="00250419">
        <w:rPr>
          <w:sz w:val="21"/>
          <w:szCs w:val="21"/>
        </w:rPr>
        <w:t>díla</w:t>
      </w:r>
      <w:r w:rsidR="00F45316" w:rsidRPr="00250419">
        <w:rPr>
          <w:sz w:val="21"/>
          <w:szCs w:val="21"/>
        </w:rPr>
        <w:t xml:space="preserve"> je oprávně</w:t>
      </w:r>
      <w:r w:rsidR="00BD7A32" w:rsidRPr="00250419">
        <w:rPr>
          <w:sz w:val="21"/>
          <w:szCs w:val="21"/>
        </w:rPr>
        <w:t>n:</w:t>
      </w:r>
    </w:p>
    <w:p w14:paraId="74757AD6" w14:textId="73636BB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vyzvat zhotovitele k převzetí prostoru </w:t>
      </w:r>
      <w:r w:rsidR="0050219D" w:rsidRPr="00250419">
        <w:rPr>
          <w:sz w:val="21"/>
          <w:szCs w:val="21"/>
        </w:rPr>
        <w:t xml:space="preserve">plnění </w:t>
      </w:r>
      <w:r w:rsidRPr="00250419">
        <w:rPr>
          <w:sz w:val="21"/>
          <w:szCs w:val="21"/>
        </w:rPr>
        <w:t xml:space="preserve">a předat prostor </w:t>
      </w:r>
      <w:r w:rsidR="0050219D" w:rsidRPr="00250419">
        <w:rPr>
          <w:sz w:val="21"/>
          <w:szCs w:val="21"/>
        </w:rPr>
        <w:t>plnění</w:t>
      </w:r>
      <w:r w:rsidRPr="00250419">
        <w:rPr>
          <w:sz w:val="21"/>
          <w:szCs w:val="21"/>
        </w:rPr>
        <w:t xml:space="preserve"> zhotoviteli;</w:t>
      </w:r>
    </w:p>
    <w:p w14:paraId="59F660CC" w14:textId="48285247" w:rsidR="00F45316" w:rsidRPr="00250419" w:rsidRDefault="00F45316" w:rsidP="00E21AF4">
      <w:pPr>
        <w:numPr>
          <w:ilvl w:val="2"/>
          <w:numId w:val="12"/>
        </w:numPr>
        <w:tabs>
          <w:tab w:val="clear" w:pos="2160"/>
          <w:tab w:val="left" w:pos="1080"/>
          <w:tab w:val="num" w:pos="1985"/>
        </w:tabs>
        <w:suppressAutoHyphens/>
        <w:ind w:left="1134" w:hanging="141"/>
        <w:jc w:val="both"/>
        <w:rPr>
          <w:sz w:val="21"/>
          <w:szCs w:val="21"/>
        </w:rPr>
      </w:pPr>
      <w:r w:rsidRPr="00250419">
        <w:rPr>
          <w:sz w:val="21"/>
          <w:szCs w:val="21"/>
        </w:rPr>
        <w:t>převzít od zhotovitele řádně provedené dílo nebo jeho část, vyčištěn</w:t>
      </w:r>
      <w:r w:rsidR="0050219D" w:rsidRPr="00250419">
        <w:rPr>
          <w:sz w:val="21"/>
          <w:szCs w:val="21"/>
        </w:rPr>
        <w:t>ý prostor plnění</w:t>
      </w:r>
      <w:r w:rsidRPr="00250419">
        <w:rPr>
          <w:sz w:val="21"/>
          <w:szCs w:val="21"/>
        </w:rPr>
        <w:t xml:space="preserve"> a veškeré písemnosti;</w:t>
      </w:r>
    </w:p>
    <w:p w14:paraId="5BEC5217"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podpisem potvrdit správnost soupisu provedených prací;</w:t>
      </w:r>
    </w:p>
    <w:p w14:paraId="14163059" w14:textId="4DE93EF1"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udílet zhotoviteli pokyny, včetně pokynu k zastavení prací na části </w:t>
      </w:r>
      <w:r w:rsidR="0050219D" w:rsidRPr="00250419">
        <w:rPr>
          <w:sz w:val="21"/>
          <w:szCs w:val="21"/>
        </w:rPr>
        <w:t>díla</w:t>
      </w:r>
      <w:r w:rsidRPr="00250419">
        <w:rPr>
          <w:sz w:val="21"/>
          <w:szCs w:val="21"/>
        </w:rPr>
        <w:t xml:space="preserve"> či </w:t>
      </w:r>
      <w:r w:rsidR="0050219D" w:rsidRPr="00250419">
        <w:rPr>
          <w:sz w:val="21"/>
          <w:szCs w:val="21"/>
        </w:rPr>
        <w:t>díla</w:t>
      </w:r>
      <w:r w:rsidRPr="00250419">
        <w:rPr>
          <w:sz w:val="21"/>
          <w:szCs w:val="21"/>
        </w:rPr>
        <w:t>;</w:t>
      </w:r>
    </w:p>
    <w:p w14:paraId="324980B4"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kontrolovat provádění prací, zejména účastnit se veškerých zkoušek, veškerých souvisejících jednání apod.;</w:t>
      </w:r>
    </w:p>
    <w:p w14:paraId="48DB3FF9"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provádět kontrolu čerpání finančních zdrojů;</w:t>
      </w:r>
    </w:p>
    <w:p w14:paraId="1E321158" w14:textId="0820728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činit zápisy do </w:t>
      </w:r>
      <w:r w:rsidR="00C8759B">
        <w:rPr>
          <w:sz w:val="21"/>
          <w:szCs w:val="21"/>
        </w:rPr>
        <w:t>deníku</w:t>
      </w:r>
      <w:r w:rsidR="00331B13">
        <w:rPr>
          <w:sz w:val="21"/>
          <w:szCs w:val="21"/>
        </w:rPr>
        <w:t xml:space="preserve"> prací</w:t>
      </w:r>
      <w:r w:rsidRPr="00250419">
        <w:rPr>
          <w:sz w:val="21"/>
          <w:szCs w:val="21"/>
        </w:rPr>
        <w:t>;</w:t>
      </w:r>
    </w:p>
    <w:p w14:paraId="01D0274D"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přebírat od zhotovitele změnové listy.</w:t>
      </w:r>
    </w:p>
    <w:p w14:paraId="29806FA5" w14:textId="77777777"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lastRenderedPageBreak/>
        <w:t xml:space="preserve">Technický dozor </w:t>
      </w:r>
      <w:r w:rsidR="00E560AD" w:rsidRPr="00250419">
        <w:rPr>
          <w:sz w:val="21"/>
          <w:szCs w:val="21"/>
        </w:rPr>
        <w:t xml:space="preserve">investora </w:t>
      </w:r>
      <w:r w:rsidRPr="00250419">
        <w:rPr>
          <w:sz w:val="21"/>
          <w:szCs w:val="21"/>
        </w:rPr>
        <w:t>je oprávněn:</w:t>
      </w:r>
    </w:p>
    <w:p w14:paraId="3F47C909" w14:textId="77777777" w:rsidR="00127F87" w:rsidRPr="00250419" w:rsidRDefault="00127F87" w:rsidP="005A64A6">
      <w:pPr>
        <w:numPr>
          <w:ilvl w:val="2"/>
          <w:numId w:val="13"/>
        </w:numPr>
        <w:ind w:left="1076"/>
        <w:jc w:val="both"/>
        <w:rPr>
          <w:sz w:val="21"/>
          <w:szCs w:val="21"/>
        </w:rPr>
      </w:pPr>
      <w:r w:rsidRPr="00250419">
        <w:rPr>
          <w:sz w:val="21"/>
          <w:szCs w:val="21"/>
        </w:rPr>
        <w:t>provádět kontrolu prováděných prací zejména kontrolu kvality a rozsahu;</w:t>
      </w:r>
    </w:p>
    <w:p w14:paraId="3FF842AC" w14:textId="77777777" w:rsidR="00127F87" w:rsidRPr="00250419" w:rsidRDefault="00127F87" w:rsidP="005A64A6">
      <w:pPr>
        <w:numPr>
          <w:ilvl w:val="2"/>
          <w:numId w:val="13"/>
        </w:numPr>
        <w:ind w:left="1076"/>
        <w:jc w:val="both"/>
        <w:rPr>
          <w:sz w:val="21"/>
          <w:szCs w:val="21"/>
        </w:rPr>
      </w:pPr>
      <w:r w:rsidRPr="00250419">
        <w:rPr>
          <w:sz w:val="21"/>
          <w:szCs w:val="21"/>
        </w:rPr>
        <w:t>účastnit se provádění veškerých zkoušek apod.;</w:t>
      </w:r>
    </w:p>
    <w:p w14:paraId="3222A99C" w14:textId="5FD669C0" w:rsidR="00754F26" w:rsidRPr="00250419" w:rsidRDefault="00127F87" w:rsidP="005A64A6">
      <w:pPr>
        <w:numPr>
          <w:ilvl w:val="2"/>
          <w:numId w:val="13"/>
        </w:numPr>
        <w:ind w:left="1076"/>
        <w:jc w:val="both"/>
        <w:rPr>
          <w:sz w:val="21"/>
          <w:szCs w:val="21"/>
        </w:rPr>
      </w:pPr>
      <w:r w:rsidRPr="00250419">
        <w:rPr>
          <w:sz w:val="21"/>
          <w:szCs w:val="21"/>
        </w:rPr>
        <w:t xml:space="preserve">činit zápisy do </w:t>
      </w:r>
      <w:r w:rsidR="00C8759B">
        <w:rPr>
          <w:sz w:val="21"/>
          <w:szCs w:val="21"/>
        </w:rPr>
        <w:t>stavebního deníku</w:t>
      </w:r>
      <w:r w:rsidRPr="00250419">
        <w:rPr>
          <w:sz w:val="21"/>
          <w:szCs w:val="21"/>
        </w:rPr>
        <w:t xml:space="preserve">. </w:t>
      </w:r>
    </w:p>
    <w:p w14:paraId="76D19970" w14:textId="3FA3DA3E" w:rsidR="00AB1DF0" w:rsidRPr="00250419" w:rsidRDefault="00AB1DF0" w:rsidP="002D4493">
      <w:pPr>
        <w:numPr>
          <w:ilvl w:val="0"/>
          <w:numId w:val="25"/>
        </w:numPr>
        <w:tabs>
          <w:tab w:val="clear" w:pos="360"/>
        </w:tabs>
        <w:spacing w:before="120" w:after="120"/>
        <w:ind w:left="567" w:hanging="567"/>
        <w:jc w:val="both"/>
        <w:rPr>
          <w:sz w:val="21"/>
          <w:szCs w:val="21"/>
        </w:rPr>
      </w:pPr>
      <w:r w:rsidRPr="00250419">
        <w:rPr>
          <w:sz w:val="21"/>
          <w:szCs w:val="21"/>
        </w:rPr>
        <w:t>Oprávněnou osobou zhotovitele je vedoucí</w:t>
      </w:r>
      <w:r w:rsidR="0050219D" w:rsidRPr="00250419">
        <w:rPr>
          <w:sz w:val="21"/>
          <w:szCs w:val="21"/>
        </w:rPr>
        <w:t xml:space="preserve"> prací</w:t>
      </w:r>
      <w:r w:rsidRPr="00250419">
        <w:rPr>
          <w:sz w:val="21"/>
          <w:szCs w:val="21"/>
        </w:rPr>
        <w:t>.</w:t>
      </w:r>
      <w:r w:rsidR="00754F26" w:rsidRPr="00250419">
        <w:rPr>
          <w:sz w:val="21"/>
          <w:szCs w:val="21"/>
        </w:rPr>
        <w:t xml:space="preserve"> </w:t>
      </w:r>
      <w:r w:rsidR="0050219D" w:rsidRPr="00250419">
        <w:rPr>
          <w:sz w:val="21"/>
          <w:szCs w:val="21"/>
        </w:rPr>
        <w:t>V</w:t>
      </w:r>
      <w:r w:rsidRPr="00250419">
        <w:rPr>
          <w:sz w:val="21"/>
          <w:szCs w:val="21"/>
        </w:rPr>
        <w:t>edoucí</w:t>
      </w:r>
      <w:r w:rsidR="0050219D" w:rsidRPr="00250419">
        <w:rPr>
          <w:sz w:val="21"/>
          <w:szCs w:val="21"/>
        </w:rPr>
        <w:t xml:space="preserve"> prací</w:t>
      </w:r>
      <w:r w:rsidRPr="00250419">
        <w:rPr>
          <w:sz w:val="21"/>
          <w:szCs w:val="21"/>
        </w:rPr>
        <w:t xml:space="preserve"> je oprávněn k veškerým právním jednáním dle této smlouvy, vedoucí </w:t>
      </w:r>
      <w:r w:rsidR="00AD3163" w:rsidRPr="00250419">
        <w:rPr>
          <w:sz w:val="21"/>
          <w:szCs w:val="21"/>
        </w:rPr>
        <w:t xml:space="preserve">prací </w:t>
      </w:r>
      <w:r w:rsidRPr="00250419">
        <w:rPr>
          <w:sz w:val="21"/>
          <w:szCs w:val="21"/>
        </w:rPr>
        <w:t xml:space="preserve">však není oprávněn uzavírat dodatky k této smlouvě. </w:t>
      </w:r>
      <w:r w:rsidR="0056116C" w:rsidRPr="00250419">
        <w:rPr>
          <w:sz w:val="21"/>
          <w:szCs w:val="21"/>
        </w:rPr>
        <w:t>V</w:t>
      </w:r>
      <w:r w:rsidRPr="00250419">
        <w:rPr>
          <w:sz w:val="21"/>
          <w:szCs w:val="21"/>
        </w:rPr>
        <w:t>edoucí</w:t>
      </w:r>
      <w:r w:rsidR="0056116C" w:rsidRPr="00250419">
        <w:rPr>
          <w:sz w:val="21"/>
          <w:szCs w:val="21"/>
        </w:rPr>
        <w:t xml:space="preserve"> prací</w:t>
      </w:r>
      <w:r w:rsidRPr="00250419">
        <w:rPr>
          <w:sz w:val="21"/>
          <w:szCs w:val="21"/>
        </w:rPr>
        <w:t xml:space="preserve"> je současně povinen dohlížet na řádné provádění díla a odpovídat za jeho odborné provedení. </w:t>
      </w:r>
    </w:p>
    <w:p w14:paraId="61F860BC" w14:textId="4459663B" w:rsidR="005C77EB" w:rsidRPr="00250419" w:rsidRDefault="0056116C" w:rsidP="006915C8">
      <w:pPr>
        <w:spacing w:before="120" w:after="120"/>
        <w:ind w:left="567"/>
        <w:jc w:val="both"/>
        <w:rPr>
          <w:sz w:val="21"/>
          <w:szCs w:val="21"/>
        </w:rPr>
      </w:pPr>
      <w:r w:rsidRPr="00250419">
        <w:rPr>
          <w:sz w:val="21"/>
          <w:szCs w:val="21"/>
        </w:rPr>
        <w:t>V</w:t>
      </w:r>
      <w:r w:rsidR="00AB1DF0" w:rsidRPr="00250419">
        <w:rPr>
          <w:sz w:val="21"/>
          <w:szCs w:val="21"/>
        </w:rPr>
        <w:t xml:space="preserve">edoucí </w:t>
      </w:r>
      <w:r w:rsidRPr="00250419">
        <w:rPr>
          <w:sz w:val="21"/>
          <w:szCs w:val="21"/>
        </w:rPr>
        <w:t xml:space="preserve">prací </w:t>
      </w:r>
      <w:r w:rsidR="00AB1DF0" w:rsidRPr="00250419">
        <w:rPr>
          <w:sz w:val="21"/>
          <w:szCs w:val="21"/>
        </w:rPr>
        <w:t>a další oprávněné osoby zhotovitele jsou uvedeny v příloze této smlouvy Oprávněné osoby zhotovitele. Při změně oprávněné osoby vedoucího</w:t>
      </w:r>
      <w:r w:rsidR="00EB4207" w:rsidRPr="00250419">
        <w:rPr>
          <w:sz w:val="21"/>
          <w:szCs w:val="21"/>
        </w:rPr>
        <w:t xml:space="preserve"> prací </w:t>
      </w:r>
      <w:r w:rsidR="00AB1DF0" w:rsidRPr="00250419">
        <w:rPr>
          <w:sz w:val="21"/>
          <w:szCs w:val="21"/>
        </w:rPr>
        <w:t>ze strany zhotovitele je povinen doložit veškeré podklady prokazující oprávnění k výkonu této osoby jako vedoucího</w:t>
      </w:r>
      <w:r w:rsidRPr="00250419">
        <w:rPr>
          <w:sz w:val="21"/>
          <w:szCs w:val="21"/>
        </w:rPr>
        <w:t xml:space="preserve"> prací</w:t>
      </w:r>
      <w:r w:rsidR="00DC3B92">
        <w:rPr>
          <w:sz w:val="21"/>
          <w:szCs w:val="21"/>
        </w:rPr>
        <w:t>.</w:t>
      </w:r>
    </w:p>
    <w:p w14:paraId="10A400AA" w14:textId="77777777" w:rsidR="00AB1DF0" w:rsidRPr="00250419" w:rsidRDefault="00AB1DF0" w:rsidP="00AB1DF0">
      <w:pPr>
        <w:spacing w:before="120" w:after="120"/>
        <w:ind w:left="540"/>
        <w:jc w:val="both"/>
        <w:rPr>
          <w:sz w:val="21"/>
          <w:szCs w:val="21"/>
        </w:rPr>
      </w:pPr>
      <w:r w:rsidRPr="00250419">
        <w:rPr>
          <w:sz w:val="21"/>
          <w:szCs w:val="21"/>
        </w:rPr>
        <w:t>Seznam oprávněných osob je přílohou této smlouvy.</w:t>
      </w:r>
    </w:p>
    <w:p w14:paraId="7EBA309A" w14:textId="77777777" w:rsidR="00A564E1" w:rsidRPr="00250419" w:rsidRDefault="00A564E1" w:rsidP="00A564E1">
      <w:pPr>
        <w:keepNext/>
        <w:keepLines/>
        <w:spacing w:before="120" w:after="120"/>
        <w:ind w:left="539"/>
        <w:jc w:val="both"/>
        <w:rPr>
          <w:sz w:val="21"/>
          <w:szCs w:val="21"/>
        </w:rPr>
      </w:pPr>
    </w:p>
    <w:p w14:paraId="47E782A6" w14:textId="25A14D7A" w:rsidR="00127F87" w:rsidRPr="00250419" w:rsidRDefault="00127F87" w:rsidP="00023079">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Závazky z vad a zajištění závazků</w:t>
      </w:r>
    </w:p>
    <w:p w14:paraId="38260488"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178BFA24" w14:textId="2131544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Zhotovitel je povinen k náhradě případné škody na majetku nebo na zdraví vzniklé při realizaci díla objednateli nebo třetí osobě.</w:t>
      </w:r>
    </w:p>
    <w:p w14:paraId="7C7AF63D" w14:textId="77777777" w:rsidR="005A64A6" w:rsidRPr="00250419" w:rsidRDefault="005A64A6" w:rsidP="005A64A6">
      <w:pPr>
        <w:pStyle w:val="Odstavecseseznamem"/>
        <w:keepNext/>
        <w:keepLines/>
        <w:spacing w:before="120" w:after="120"/>
        <w:ind w:left="567"/>
        <w:jc w:val="both"/>
        <w:rPr>
          <w:sz w:val="21"/>
          <w:szCs w:val="21"/>
        </w:rPr>
      </w:pPr>
    </w:p>
    <w:p w14:paraId="7007F6C4" w14:textId="43F2CE56"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Zhotovitel je povinen být pojištěn proti škodám způsobeným jeho činností na majetku a na zdraví třetích osob. Zhotovitel je povinen být po celou dobu zhotovování díla pojištěn</w:t>
      </w:r>
      <w:r w:rsidR="009E56C6" w:rsidRPr="00250419">
        <w:rPr>
          <w:sz w:val="21"/>
          <w:szCs w:val="21"/>
        </w:rPr>
        <w:t xml:space="preserve"> minimálně</w:t>
      </w:r>
      <w:r w:rsidRPr="00250419">
        <w:rPr>
          <w:sz w:val="21"/>
          <w:szCs w:val="21"/>
        </w:rPr>
        <w:t xml:space="preserve"> </w:t>
      </w:r>
      <w:r w:rsidR="00242452" w:rsidRPr="00250419">
        <w:rPr>
          <w:sz w:val="21"/>
          <w:szCs w:val="21"/>
        </w:rPr>
        <w:t>ve</w:t>
      </w:r>
      <w:r w:rsidRPr="00250419">
        <w:rPr>
          <w:sz w:val="21"/>
          <w:szCs w:val="21"/>
        </w:rPr>
        <w:t xml:space="preserve"> výš</w:t>
      </w:r>
      <w:r w:rsidR="00242452" w:rsidRPr="00250419">
        <w:rPr>
          <w:sz w:val="21"/>
          <w:szCs w:val="21"/>
        </w:rPr>
        <w:t>i</w:t>
      </w:r>
      <w:r w:rsidRPr="00250419">
        <w:rPr>
          <w:sz w:val="21"/>
          <w:szCs w:val="21"/>
        </w:rPr>
        <w:t xml:space="preserve"> odpovídající ceně </w:t>
      </w:r>
      <w:r w:rsidR="0061281A" w:rsidRPr="00250419">
        <w:rPr>
          <w:sz w:val="21"/>
          <w:szCs w:val="21"/>
        </w:rPr>
        <w:t xml:space="preserve">díla </w:t>
      </w:r>
      <w:r w:rsidR="00C90225" w:rsidRPr="00250419">
        <w:rPr>
          <w:sz w:val="21"/>
          <w:szCs w:val="21"/>
        </w:rPr>
        <w:t xml:space="preserve">bez </w:t>
      </w:r>
      <w:r w:rsidRPr="00250419">
        <w:rPr>
          <w:sz w:val="21"/>
          <w:szCs w:val="21"/>
        </w:rPr>
        <w:t>D</w:t>
      </w:r>
      <w:r w:rsidR="008B3BBD" w:rsidRPr="00250419">
        <w:rPr>
          <w:sz w:val="21"/>
          <w:szCs w:val="21"/>
        </w:rPr>
        <w:t>PH</w:t>
      </w:r>
      <w:r w:rsidRPr="00250419">
        <w:rPr>
          <w:sz w:val="21"/>
          <w:szCs w:val="21"/>
        </w:rPr>
        <w:t xml:space="preserve">. </w:t>
      </w:r>
    </w:p>
    <w:p w14:paraId="56131449" w14:textId="1893C26F" w:rsidR="008B3BBD" w:rsidRPr="00250419" w:rsidRDefault="001C23D8" w:rsidP="001C23D8">
      <w:pPr>
        <w:tabs>
          <w:tab w:val="left" w:pos="540"/>
        </w:tabs>
        <w:spacing w:before="120" w:after="120"/>
        <w:ind w:left="540"/>
        <w:jc w:val="both"/>
        <w:rPr>
          <w:sz w:val="21"/>
          <w:szCs w:val="21"/>
        </w:rPr>
      </w:pPr>
      <w:r w:rsidRPr="00250419">
        <w:rPr>
          <w:sz w:val="21"/>
          <w:szCs w:val="21"/>
        </w:rPr>
        <w:t xml:space="preserve">Zhotovitel je povinen být pojištěn proti stavebním a montážním rizikům vztahujícím se k předmětu budovaného díla. Zhotovitel je povinen být po celou dobu zhotovování díla pojištěn </w:t>
      </w:r>
      <w:r w:rsidR="008E77FC" w:rsidRPr="00250419">
        <w:rPr>
          <w:sz w:val="21"/>
          <w:szCs w:val="21"/>
        </w:rPr>
        <w:t>ve</w:t>
      </w:r>
      <w:r w:rsidRPr="00250419">
        <w:rPr>
          <w:sz w:val="21"/>
          <w:szCs w:val="21"/>
        </w:rPr>
        <w:t xml:space="preserve"> výš</w:t>
      </w:r>
      <w:r w:rsidR="008E77FC" w:rsidRPr="00250419">
        <w:rPr>
          <w:sz w:val="21"/>
          <w:szCs w:val="21"/>
        </w:rPr>
        <w:t>i</w:t>
      </w:r>
      <w:r w:rsidRPr="00250419">
        <w:rPr>
          <w:sz w:val="21"/>
          <w:szCs w:val="21"/>
        </w:rPr>
        <w:t xml:space="preserve"> odpovídající </w:t>
      </w:r>
      <w:r w:rsidR="009837FF" w:rsidRPr="00250419">
        <w:rPr>
          <w:sz w:val="21"/>
          <w:szCs w:val="21"/>
        </w:rPr>
        <w:t xml:space="preserve">minimálně </w:t>
      </w:r>
      <w:r w:rsidRPr="00250419">
        <w:rPr>
          <w:sz w:val="21"/>
          <w:szCs w:val="21"/>
        </w:rPr>
        <w:t xml:space="preserve">ceně </w:t>
      </w:r>
      <w:r w:rsidR="0061281A" w:rsidRPr="00250419">
        <w:rPr>
          <w:sz w:val="21"/>
          <w:szCs w:val="21"/>
        </w:rPr>
        <w:t xml:space="preserve">díla </w:t>
      </w:r>
      <w:r w:rsidR="00C90225" w:rsidRPr="00250419">
        <w:rPr>
          <w:sz w:val="21"/>
          <w:szCs w:val="21"/>
        </w:rPr>
        <w:t xml:space="preserve">bez </w:t>
      </w:r>
      <w:r w:rsidRPr="00250419">
        <w:rPr>
          <w:sz w:val="21"/>
          <w:szCs w:val="21"/>
        </w:rPr>
        <w:t>DPH</w:t>
      </w:r>
      <w:r w:rsidR="00A57BB7" w:rsidRPr="00250419">
        <w:rPr>
          <w:sz w:val="21"/>
          <w:szCs w:val="21"/>
        </w:rPr>
        <w:t xml:space="preserve">. </w:t>
      </w:r>
    </w:p>
    <w:p w14:paraId="7C92A62D" w14:textId="52B3ECD5" w:rsidR="001C23D8" w:rsidRPr="00250419" w:rsidRDefault="001C23D8" w:rsidP="001C23D8">
      <w:pPr>
        <w:tabs>
          <w:tab w:val="left" w:pos="540"/>
        </w:tabs>
        <w:spacing w:before="120" w:after="120"/>
        <w:ind w:left="540"/>
        <w:jc w:val="both"/>
        <w:rPr>
          <w:sz w:val="21"/>
          <w:szCs w:val="21"/>
        </w:rPr>
      </w:pPr>
      <w:r w:rsidRPr="00250419">
        <w:rPr>
          <w:sz w:val="21"/>
          <w:szCs w:val="21"/>
        </w:rPr>
        <w:t xml:space="preserve">Zhotovitel předloží nejpozději v den předání a převzetí </w:t>
      </w:r>
      <w:r w:rsidR="003D4A19" w:rsidRPr="00250419">
        <w:rPr>
          <w:sz w:val="21"/>
          <w:szCs w:val="21"/>
        </w:rPr>
        <w:t>prostoru plnění</w:t>
      </w:r>
      <w:r w:rsidRPr="00250419">
        <w:rPr>
          <w:sz w:val="21"/>
          <w:szCs w:val="21"/>
        </w:rPr>
        <w:t xml:space="preserve"> doklady o pojištění.</w:t>
      </w:r>
    </w:p>
    <w:p w14:paraId="20FDF89F" w14:textId="77777777" w:rsidR="00A57BB7" w:rsidRPr="00250419" w:rsidRDefault="00A57BB7" w:rsidP="001C23D8">
      <w:pPr>
        <w:tabs>
          <w:tab w:val="left" w:pos="540"/>
        </w:tabs>
        <w:spacing w:before="120" w:after="120"/>
        <w:ind w:left="540"/>
        <w:jc w:val="both"/>
        <w:rPr>
          <w:sz w:val="21"/>
          <w:szCs w:val="21"/>
        </w:rPr>
      </w:pPr>
      <w:r w:rsidRPr="00250419">
        <w:rPr>
          <w:sz w:val="21"/>
          <w:szCs w:val="21"/>
        </w:rPr>
        <w:t>Pro účely tohoto ustanovení se činnost poddodavatelů považuje za činnost zhotovitele.</w:t>
      </w:r>
    </w:p>
    <w:p w14:paraId="4A37B15F" w14:textId="20D63B2A"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Práva objednatele z vady díla</w:t>
      </w:r>
    </w:p>
    <w:p w14:paraId="55A88842" w14:textId="77777777" w:rsidR="005A64A6" w:rsidRPr="00250419" w:rsidRDefault="005A64A6" w:rsidP="005A64A6">
      <w:pPr>
        <w:pStyle w:val="Odstavecseseznamem"/>
        <w:keepNext/>
        <w:keepLines/>
        <w:spacing w:before="120" w:after="120"/>
        <w:ind w:left="567"/>
        <w:jc w:val="both"/>
        <w:rPr>
          <w:sz w:val="21"/>
          <w:szCs w:val="21"/>
        </w:rPr>
      </w:pPr>
    </w:p>
    <w:p w14:paraId="559C5989"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Vady díla jsou odchylky díla od výsledku stanoveného touto smlouvou a od způsobilosti předmětu díla k naplnění účelu této smlouvy.</w:t>
      </w:r>
    </w:p>
    <w:p w14:paraId="6A23B64E" w14:textId="77777777" w:rsidR="001D2D1B" w:rsidRPr="00250419" w:rsidRDefault="001D2D1B" w:rsidP="001D2D1B">
      <w:pPr>
        <w:pStyle w:val="Odstavecseseznamem"/>
        <w:spacing w:before="120" w:after="120"/>
        <w:jc w:val="both"/>
        <w:rPr>
          <w:sz w:val="21"/>
          <w:szCs w:val="21"/>
        </w:rPr>
      </w:pPr>
    </w:p>
    <w:p w14:paraId="7715D0DC"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Objednateli vznikají práva z vad, které má dílo v době předání a převzetí</w:t>
      </w:r>
      <w:r w:rsidR="001D2D1B" w:rsidRPr="00250419">
        <w:rPr>
          <w:sz w:val="21"/>
          <w:szCs w:val="21"/>
        </w:rPr>
        <w:t>.</w:t>
      </w:r>
    </w:p>
    <w:p w14:paraId="1AFA71CC" w14:textId="77777777" w:rsidR="001D2D1B" w:rsidRPr="00250419" w:rsidRDefault="001D2D1B" w:rsidP="001D2D1B">
      <w:pPr>
        <w:pStyle w:val="Odstavecseseznamem"/>
        <w:rPr>
          <w:sz w:val="21"/>
          <w:szCs w:val="21"/>
        </w:rPr>
      </w:pPr>
    </w:p>
    <w:p w14:paraId="14EC6BEA" w14:textId="3B77FD95"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 xml:space="preserve">Smluvní strany se dohodly, že délka promlčecí doby pro uplatnění nároků objednatele z práv z vad, které má dílo v době předání a převzetí se prodlužuje na </w:t>
      </w:r>
      <w:r w:rsidR="00255E69" w:rsidRPr="00250419">
        <w:rPr>
          <w:sz w:val="21"/>
          <w:szCs w:val="21"/>
        </w:rPr>
        <w:t>5</w:t>
      </w:r>
      <w:r w:rsidRPr="00250419">
        <w:rPr>
          <w:sz w:val="21"/>
          <w:szCs w:val="21"/>
        </w:rPr>
        <w:t xml:space="preserve"> let.</w:t>
      </w:r>
    </w:p>
    <w:p w14:paraId="4CF4AA74" w14:textId="77777777" w:rsidR="001D2D1B" w:rsidRPr="00250419" w:rsidRDefault="001D2D1B" w:rsidP="001D2D1B">
      <w:pPr>
        <w:pStyle w:val="Odstavecseseznamem"/>
        <w:rPr>
          <w:sz w:val="21"/>
          <w:szCs w:val="21"/>
        </w:rPr>
      </w:pPr>
    </w:p>
    <w:p w14:paraId="613BF1B1" w14:textId="58A89F78"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A77E81F" w14:textId="77777777" w:rsidR="005A64A6" w:rsidRPr="00250419" w:rsidRDefault="005A64A6" w:rsidP="005A64A6">
      <w:pPr>
        <w:pStyle w:val="Odstavecseseznamem"/>
        <w:rPr>
          <w:sz w:val="21"/>
          <w:szCs w:val="21"/>
        </w:rPr>
      </w:pPr>
    </w:p>
    <w:p w14:paraId="53B3ED10" w14:textId="7777777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Záruka za jakost</w:t>
      </w:r>
    </w:p>
    <w:p w14:paraId="389A6FE1" w14:textId="77777777" w:rsidR="001C23D8" w:rsidRPr="00250419" w:rsidRDefault="001C23D8" w:rsidP="005A64A6">
      <w:pPr>
        <w:numPr>
          <w:ilvl w:val="1"/>
          <w:numId w:val="14"/>
        </w:numPr>
        <w:tabs>
          <w:tab w:val="left" w:pos="709"/>
        </w:tabs>
        <w:suppressAutoHyphens/>
        <w:spacing w:before="120" w:after="120"/>
        <w:ind w:left="900"/>
        <w:jc w:val="both"/>
        <w:rPr>
          <w:sz w:val="21"/>
          <w:szCs w:val="21"/>
        </w:rPr>
      </w:pPr>
      <w:r w:rsidRPr="00250419">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250419" w14:paraId="71B1B09B" w14:textId="77777777" w:rsidTr="00403B46">
        <w:trPr>
          <w:trHeight w:val="437"/>
        </w:trPr>
        <w:tc>
          <w:tcPr>
            <w:tcW w:w="8712" w:type="dxa"/>
          </w:tcPr>
          <w:p w14:paraId="17C2E840" w14:textId="77777777" w:rsidR="003C34E1" w:rsidRPr="00250419" w:rsidRDefault="003C34E1" w:rsidP="003C34E1">
            <w:pPr>
              <w:tabs>
                <w:tab w:val="left" w:pos="432"/>
              </w:tabs>
              <w:spacing w:before="120" w:after="120"/>
              <w:ind w:left="432"/>
              <w:rPr>
                <w:sz w:val="21"/>
                <w:szCs w:val="21"/>
              </w:rPr>
            </w:pPr>
            <w:r w:rsidRPr="00250419">
              <w:rPr>
                <w:sz w:val="21"/>
                <w:szCs w:val="21"/>
              </w:rPr>
              <w:t>Záruka za veškerá plnění, není-li stanoveno jinak</w:t>
            </w:r>
          </w:p>
          <w:p w14:paraId="2B54AD1A" w14:textId="77777777" w:rsidR="005C77EB" w:rsidRPr="00250419" w:rsidRDefault="005C77EB" w:rsidP="00E45DFD">
            <w:pPr>
              <w:tabs>
                <w:tab w:val="num" w:pos="432"/>
              </w:tabs>
              <w:spacing w:before="60"/>
              <w:ind w:left="432"/>
              <w:rPr>
                <w:sz w:val="21"/>
                <w:szCs w:val="21"/>
              </w:rPr>
            </w:pPr>
          </w:p>
        </w:tc>
        <w:tc>
          <w:tcPr>
            <w:tcW w:w="1334" w:type="dxa"/>
          </w:tcPr>
          <w:p w14:paraId="0726AC6E" w14:textId="5B919526" w:rsidR="005C77EB" w:rsidRPr="00250419" w:rsidRDefault="003C34E1" w:rsidP="0084403B">
            <w:pPr>
              <w:tabs>
                <w:tab w:val="left" w:pos="72"/>
              </w:tabs>
              <w:spacing w:before="120" w:after="120"/>
              <w:ind w:left="72"/>
              <w:rPr>
                <w:sz w:val="21"/>
                <w:szCs w:val="21"/>
              </w:rPr>
            </w:pPr>
            <w:r w:rsidRPr="00250419">
              <w:rPr>
                <w:sz w:val="21"/>
                <w:szCs w:val="21"/>
              </w:rPr>
              <w:t xml:space="preserve">  </w:t>
            </w:r>
            <w:r w:rsidR="00647EB0" w:rsidRPr="00250419">
              <w:rPr>
                <w:sz w:val="21"/>
                <w:szCs w:val="21"/>
              </w:rPr>
              <w:t>60</w:t>
            </w:r>
            <w:r w:rsidRPr="00250419">
              <w:rPr>
                <w:sz w:val="21"/>
                <w:szCs w:val="21"/>
              </w:rPr>
              <w:t xml:space="preserve"> měsíců</w:t>
            </w:r>
          </w:p>
        </w:tc>
      </w:tr>
    </w:tbl>
    <w:p w14:paraId="48D11070" w14:textId="00BC4585"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Záruční doba začne běžet dnem podpisu protokolu o předání a převzet</w:t>
      </w:r>
      <w:r w:rsidR="00762AE5" w:rsidRPr="00250419">
        <w:rPr>
          <w:sz w:val="21"/>
          <w:szCs w:val="21"/>
        </w:rPr>
        <w:t>í díla</w:t>
      </w:r>
      <w:r w:rsidR="004F3DE8" w:rsidRPr="00250419">
        <w:rPr>
          <w:sz w:val="21"/>
          <w:szCs w:val="21"/>
        </w:rPr>
        <w:t>.</w:t>
      </w:r>
    </w:p>
    <w:p w14:paraId="17706258"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4D7992A6" w14:textId="387B0737" w:rsidR="003C34E1"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lastRenderedPageBreak/>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4BFBCB7C" w14:textId="77777777" w:rsidR="001C23D8" w:rsidRPr="00250419" w:rsidRDefault="001C23D8" w:rsidP="005A64A6">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Smluvní pokuta </w:t>
      </w:r>
    </w:p>
    <w:p w14:paraId="15BA447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Objednatel může na zhotoviteli uplatnit následující smluvní pokuty až do uvedené výše a zhotovitel se zavazuje tyto smluvní pokuty uplatněné objednatelem zaplatit.</w:t>
      </w:r>
    </w:p>
    <w:tbl>
      <w:tblPr>
        <w:tblW w:w="10002" w:type="dxa"/>
        <w:tblInd w:w="469" w:type="dxa"/>
        <w:tblLook w:val="01E0" w:firstRow="1" w:lastRow="1" w:firstColumn="1" w:lastColumn="1" w:noHBand="0" w:noVBand="0"/>
      </w:tblPr>
      <w:tblGrid>
        <w:gridCol w:w="7305"/>
        <w:gridCol w:w="2697"/>
      </w:tblGrid>
      <w:tr w:rsidR="001C23D8" w:rsidRPr="00250419" w14:paraId="0D7CC612" w14:textId="77777777" w:rsidTr="0084403B">
        <w:trPr>
          <w:trHeight w:val="796"/>
        </w:trPr>
        <w:tc>
          <w:tcPr>
            <w:tcW w:w="7305" w:type="dxa"/>
          </w:tcPr>
          <w:p w14:paraId="25E06836" w14:textId="1C320B7A" w:rsidR="00E131E5" w:rsidRPr="00250419" w:rsidRDefault="001C23D8" w:rsidP="0084403B">
            <w:pPr>
              <w:tabs>
                <w:tab w:val="left" w:pos="525"/>
              </w:tabs>
              <w:spacing w:before="120" w:after="120"/>
              <w:ind w:left="525"/>
              <w:jc w:val="both"/>
              <w:rPr>
                <w:sz w:val="21"/>
                <w:szCs w:val="21"/>
              </w:rPr>
            </w:pPr>
            <w:r w:rsidRPr="00250419">
              <w:rPr>
                <w:sz w:val="21"/>
                <w:szCs w:val="21"/>
              </w:rPr>
              <w:t>V případě prodlení zhotovitele s plněním této smlouvy oproti lhůtám dle čl. </w:t>
            </w:r>
            <w:r w:rsidR="0056116C" w:rsidRPr="00250419">
              <w:rPr>
                <w:sz w:val="21"/>
                <w:szCs w:val="21"/>
              </w:rPr>
              <w:t>III</w:t>
            </w:r>
            <w:r w:rsidRPr="00250419">
              <w:rPr>
                <w:sz w:val="21"/>
                <w:szCs w:val="21"/>
              </w:rPr>
              <w:t>. odst. 1. této smlouvy</w:t>
            </w:r>
          </w:p>
        </w:tc>
        <w:tc>
          <w:tcPr>
            <w:tcW w:w="2697" w:type="dxa"/>
            <w:vAlign w:val="bottom"/>
          </w:tcPr>
          <w:p w14:paraId="02932389" w14:textId="380468B7" w:rsidR="00E131E5" w:rsidRPr="00250419" w:rsidRDefault="001C23D8" w:rsidP="0084403B">
            <w:pPr>
              <w:tabs>
                <w:tab w:val="left" w:pos="525"/>
              </w:tabs>
              <w:spacing w:before="120" w:after="120"/>
              <w:ind w:left="525"/>
              <w:jc w:val="both"/>
              <w:rPr>
                <w:sz w:val="21"/>
                <w:szCs w:val="21"/>
              </w:rPr>
            </w:pPr>
            <w:r w:rsidRPr="00250419">
              <w:rPr>
                <w:sz w:val="21"/>
                <w:szCs w:val="21"/>
              </w:rPr>
              <w:t xml:space="preserve"> </w:t>
            </w:r>
            <w:r w:rsidR="00A919AD" w:rsidRPr="00250419">
              <w:rPr>
                <w:sz w:val="21"/>
                <w:szCs w:val="21"/>
              </w:rPr>
              <w:t xml:space="preserve">  </w:t>
            </w:r>
            <w:r w:rsidR="00FA1D56" w:rsidRPr="00250419">
              <w:rPr>
                <w:sz w:val="21"/>
                <w:szCs w:val="21"/>
              </w:rPr>
              <w:t xml:space="preserve"> </w:t>
            </w:r>
            <w:r w:rsidR="00F60CBC" w:rsidRPr="00250419">
              <w:rPr>
                <w:sz w:val="21"/>
                <w:szCs w:val="21"/>
              </w:rPr>
              <w:t xml:space="preserve">  </w:t>
            </w:r>
            <w:r w:rsidR="00E45DFD" w:rsidRPr="00250419">
              <w:rPr>
                <w:sz w:val="21"/>
                <w:szCs w:val="21"/>
              </w:rPr>
              <w:t xml:space="preserve"> </w:t>
            </w:r>
            <w:r w:rsidR="00FA1D56" w:rsidRPr="00250419">
              <w:rPr>
                <w:sz w:val="21"/>
                <w:szCs w:val="21"/>
              </w:rPr>
              <w:t xml:space="preserve"> </w:t>
            </w:r>
            <w:r w:rsidR="0084403B">
              <w:rPr>
                <w:sz w:val="21"/>
                <w:szCs w:val="21"/>
              </w:rPr>
              <w:t>1</w:t>
            </w:r>
            <w:r w:rsidR="00647EB0" w:rsidRPr="00250419">
              <w:rPr>
                <w:sz w:val="21"/>
                <w:szCs w:val="21"/>
              </w:rPr>
              <w:t xml:space="preserve"> 0</w:t>
            </w:r>
            <w:r w:rsidR="00E45DFD" w:rsidRPr="00250419">
              <w:rPr>
                <w:sz w:val="21"/>
                <w:szCs w:val="21"/>
              </w:rPr>
              <w:t>00</w:t>
            </w:r>
            <w:r w:rsidRPr="00250419">
              <w:rPr>
                <w:sz w:val="21"/>
                <w:szCs w:val="21"/>
              </w:rPr>
              <w:t>,- Kč denně</w:t>
            </w:r>
          </w:p>
          <w:p w14:paraId="2D0AAC32" w14:textId="7EFA2000" w:rsidR="00E131E5" w:rsidRPr="00250419" w:rsidRDefault="00E131E5" w:rsidP="00670B5F">
            <w:pPr>
              <w:tabs>
                <w:tab w:val="left" w:pos="525"/>
              </w:tabs>
              <w:spacing w:before="120" w:after="120"/>
              <w:ind w:left="525"/>
              <w:jc w:val="both"/>
              <w:rPr>
                <w:sz w:val="21"/>
                <w:szCs w:val="21"/>
              </w:rPr>
            </w:pPr>
          </w:p>
        </w:tc>
      </w:tr>
      <w:tr w:rsidR="001C23D8" w:rsidRPr="00250419" w14:paraId="029EE1E9" w14:textId="77777777" w:rsidTr="00D4158B">
        <w:trPr>
          <w:trHeight w:val="42"/>
        </w:trPr>
        <w:tc>
          <w:tcPr>
            <w:tcW w:w="7305" w:type="dxa"/>
          </w:tcPr>
          <w:p w14:paraId="06C75418" w14:textId="79EED95A" w:rsidR="001C23D8" w:rsidRPr="00250419" w:rsidRDefault="001C23D8" w:rsidP="00403B46">
            <w:pPr>
              <w:tabs>
                <w:tab w:val="left" w:pos="525"/>
              </w:tabs>
              <w:spacing w:before="120" w:after="120"/>
              <w:ind w:left="525"/>
              <w:jc w:val="both"/>
              <w:rPr>
                <w:sz w:val="21"/>
                <w:szCs w:val="21"/>
              </w:rPr>
            </w:pPr>
            <w:r w:rsidRPr="00250419">
              <w:rPr>
                <w:sz w:val="21"/>
                <w:szCs w:val="21"/>
              </w:rPr>
              <w:t xml:space="preserve">V případě prodlení zhotovitele s převzetím prostoru </w:t>
            </w:r>
            <w:r w:rsidR="0056116C" w:rsidRPr="00250419">
              <w:rPr>
                <w:sz w:val="21"/>
                <w:szCs w:val="21"/>
              </w:rPr>
              <w:t xml:space="preserve">plnění </w:t>
            </w:r>
          </w:p>
        </w:tc>
        <w:tc>
          <w:tcPr>
            <w:tcW w:w="2697" w:type="dxa"/>
            <w:vAlign w:val="bottom"/>
          </w:tcPr>
          <w:p w14:paraId="27F1CEFF" w14:textId="586E9D69" w:rsidR="001C23D8" w:rsidRPr="00250419" w:rsidRDefault="00A919AD" w:rsidP="00670B5F">
            <w:pPr>
              <w:tabs>
                <w:tab w:val="left" w:pos="525"/>
              </w:tabs>
              <w:spacing w:before="120" w:after="120"/>
              <w:ind w:left="525"/>
              <w:rPr>
                <w:sz w:val="21"/>
                <w:szCs w:val="21"/>
              </w:rPr>
            </w:pPr>
            <w:r w:rsidRPr="00250419">
              <w:rPr>
                <w:sz w:val="21"/>
                <w:szCs w:val="21"/>
              </w:rPr>
              <w:t xml:space="preserve">    </w:t>
            </w:r>
            <w:r w:rsidR="00FA1D56" w:rsidRPr="00250419">
              <w:rPr>
                <w:sz w:val="21"/>
                <w:szCs w:val="21"/>
              </w:rPr>
              <w:t xml:space="preserve">   </w:t>
            </w:r>
            <w:r w:rsidR="001C23D8" w:rsidRPr="00250419">
              <w:rPr>
                <w:sz w:val="21"/>
                <w:szCs w:val="21"/>
              </w:rPr>
              <w:t xml:space="preserve"> </w:t>
            </w:r>
            <w:r w:rsidR="00401803" w:rsidRPr="00250419">
              <w:rPr>
                <w:sz w:val="21"/>
                <w:szCs w:val="21"/>
              </w:rPr>
              <w:t xml:space="preserve"> </w:t>
            </w:r>
            <w:r w:rsidR="0084403B">
              <w:rPr>
                <w:sz w:val="21"/>
                <w:szCs w:val="21"/>
              </w:rPr>
              <w:t>1</w:t>
            </w:r>
            <w:r w:rsidR="00647EB0" w:rsidRPr="00250419">
              <w:rPr>
                <w:sz w:val="21"/>
                <w:szCs w:val="21"/>
              </w:rPr>
              <w:t xml:space="preserve"> 0</w:t>
            </w:r>
            <w:r w:rsidR="00E45DFD" w:rsidRPr="00250419">
              <w:rPr>
                <w:sz w:val="21"/>
                <w:szCs w:val="21"/>
              </w:rPr>
              <w:t>00</w:t>
            </w:r>
            <w:r w:rsidR="001C23D8" w:rsidRPr="00250419">
              <w:rPr>
                <w:sz w:val="21"/>
                <w:szCs w:val="21"/>
              </w:rPr>
              <w:t>,- Kč denně</w:t>
            </w:r>
          </w:p>
        </w:tc>
      </w:tr>
      <w:tr w:rsidR="001C23D8" w:rsidRPr="00250419" w14:paraId="6CB6069D" w14:textId="77777777" w:rsidTr="0084403B">
        <w:trPr>
          <w:trHeight w:val="461"/>
        </w:trPr>
        <w:tc>
          <w:tcPr>
            <w:tcW w:w="7305" w:type="dxa"/>
          </w:tcPr>
          <w:p w14:paraId="653E9F4A" w14:textId="77777777" w:rsidR="00DC3B92" w:rsidRDefault="001C23D8" w:rsidP="00D4158B">
            <w:pPr>
              <w:tabs>
                <w:tab w:val="left" w:pos="525"/>
              </w:tabs>
              <w:spacing w:before="120" w:after="120"/>
              <w:ind w:left="525"/>
              <w:jc w:val="both"/>
              <w:rPr>
                <w:sz w:val="21"/>
                <w:szCs w:val="21"/>
              </w:rPr>
            </w:pPr>
            <w:r w:rsidRPr="00250419">
              <w:rPr>
                <w:sz w:val="21"/>
                <w:szCs w:val="21"/>
              </w:rPr>
              <w:t>V případě prodlení zhotovitele s odstraněním vad, na něž se vztahuje záruka</w:t>
            </w:r>
          </w:p>
          <w:p w14:paraId="29281CF6" w14:textId="77777777" w:rsidR="00DC3B92" w:rsidRDefault="001C23D8" w:rsidP="00D4158B">
            <w:pPr>
              <w:tabs>
                <w:tab w:val="left" w:pos="525"/>
              </w:tabs>
              <w:spacing w:before="120" w:after="120"/>
              <w:ind w:left="525"/>
              <w:jc w:val="both"/>
              <w:rPr>
                <w:color w:val="000000"/>
                <w:sz w:val="21"/>
                <w:szCs w:val="21"/>
              </w:rPr>
            </w:pPr>
            <w:r w:rsidRPr="00250419">
              <w:rPr>
                <w:sz w:val="21"/>
                <w:szCs w:val="21"/>
              </w:rPr>
              <w:t xml:space="preserve"> </w:t>
            </w:r>
            <w:r w:rsidR="00DC3B92" w:rsidRPr="00A91345">
              <w:rPr>
                <w:color w:val="000000"/>
                <w:sz w:val="21"/>
                <w:szCs w:val="21"/>
              </w:rPr>
              <w:t>Jiné porušení smlouvy zhotovitelem</w:t>
            </w:r>
          </w:p>
          <w:p w14:paraId="244D4FE2" w14:textId="3E965AD9" w:rsidR="00CA7B95" w:rsidRPr="00250419" w:rsidRDefault="001C23D8" w:rsidP="00D4158B">
            <w:pPr>
              <w:tabs>
                <w:tab w:val="left" w:pos="525"/>
              </w:tabs>
              <w:spacing w:before="120" w:after="120"/>
              <w:ind w:left="525"/>
              <w:jc w:val="both"/>
              <w:rPr>
                <w:sz w:val="21"/>
                <w:szCs w:val="21"/>
              </w:rPr>
            </w:pPr>
            <w:r w:rsidRPr="00250419">
              <w:rPr>
                <w:sz w:val="21"/>
                <w:szCs w:val="21"/>
              </w:rPr>
              <w:br/>
            </w:r>
            <w:r w:rsidR="0056116C" w:rsidRPr="00250419">
              <w:rPr>
                <w:sz w:val="21"/>
                <w:szCs w:val="21"/>
              </w:rPr>
              <w:t xml:space="preserve"> </w:t>
            </w:r>
          </w:p>
        </w:tc>
        <w:tc>
          <w:tcPr>
            <w:tcW w:w="2697" w:type="dxa"/>
            <w:vAlign w:val="bottom"/>
          </w:tcPr>
          <w:p w14:paraId="65F304A5" w14:textId="02EBD2F3" w:rsidR="001C23D8" w:rsidRDefault="001C23D8" w:rsidP="00647EB0">
            <w:pPr>
              <w:tabs>
                <w:tab w:val="left" w:pos="525"/>
              </w:tabs>
              <w:spacing w:before="120" w:after="120"/>
              <w:rPr>
                <w:sz w:val="21"/>
                <w:szCs w:val="21"/>
              </w:rPr>
            </w:pPr>
            <w:r w:rsidRPr="00250419">
              <w:rPr>
                <w:sz w:val="21"/>
                <w:szCs w:val="21"/>
              </w:rPr>
              <w:t xml:space="preserve">            </w:t>
            </w:r>
            <w:r w:rsidR="00A919AD" w:rsidRPr="00250419">
              <w:rPr>
                <w:sz w:val="21"/>
                <w:szCs w:val="21"/>
              </w:rPr>
              <w:t xml:space="preserve">  </w:t>
            </w:r>
            <w:r w:rsidR="00A57BB7" w:rsidRPr="00250419">
              <w:rPr>
                <w:sz w:val="21"/>
                <w:szCs w:val="21"/>
              </w:rPr>
              <w:t xml:space="preserve">   </w:t>
            </w:r>
            <w:r w:rsidR="00D4158B" w:rsidRPr="00250419">
              <w:rPr>
                <w:sz w:val="21"/>
                <w:szCs w:val="21"/>
              </w:rPr>
              <w:t xml:space="preserve">  </w:t>
            </w:r>
            <w:r w:rsidR="0084403B">
              <w:rPr>
                <w:sz w:val="21"/>
                <w:szCs w:val="21"/>
              </w:rPr>
              <w:t xml:space="preserve">   5</w:t>
            </w:r>
            <w:r w:rsidRPr="00250419">
              <w:rPr>
                <w:sz w:val="21"/>
                <w:szCs w:val="21"/>
              </w:rPr>
              <w:t>00,- Kč denně</w:t>
            </w:r>
          </w:p>
          <w:p w14:paraId="2C0875FE" w14:textId="498F0931" w:rsidR="00DC3B92" w:rsidRDefault="00DC3B92" w:rsidP="00647EB0">
            <w:pPr>
              <w:tabs>
                <w:tab w:val="left" w:pos="525"/>
              </w:tabs>
              <w:spacing w:before="120" w:after="120"/>
              <w:rPr>
                <w:sz w:val="21"/>
                <w:szCs w:val="21"/>
              </w:rPr>
            </w:pPr>
            <w:r w:rsidRPr="00A91345">
              <w:rPr>
                <w:color w:val="000000"/>
                <w:sz w:val="21"/>
                <w:szCs w:val="21"/>
              </w:rPr>
              <w:t>500,-</w:t>
            </w:r>
            <w:r>
              <w:rPr>
                <w:color w:val="000000"/>
                <w:sz w:val="21"/>
                <w:szCs w:val="21"/>
              </w:rPr>
              <w:t xml:space="preserve"> </w:t>
            </w:r>
            <w:r w:rsidRPr="00A91345">
              <w:rPr>
                <w:color w:val="000000"/>
                <w:sz w:val="21"/>
                <w:szCs w:val="21"/>
              </w:rPr>
              <w:t xml:space="preserve">Kč porušení případně </w:t>
            </w:r>
            <w:r>
              <w:rPr>
                <w:color w:val="000000"/>
                <w:sz w:val="21"/>
                <w:szCs w:val="21"/>
              </w:rPr>
              <w:t xml:space="preserve">za každý </w:t>
            </w:r>
            <w:r w:rsidRPr="00A91345">
              <w:rPr>
                <w:color w:val="000000"/>
                <w:sz w:val="21"/>
                <w:szCs w:val="21"/>
              </w:rPr>
              <w:t xml:space="preserve">započatý den prodlení </w:t>
            </w:r>
            <w:r w:rsidRPr="005011F2">
              <w:rPr>
                <w:color w:val="000000"/>
                <w:sz w:val="21"/>
                <w:szCs w:val="21"/>
              </w:rPr>
              <w:t>(a to i opakovaně)</w:t>
            </w:r>
          </w:p>
          <w:p w14:paraId="5F893E05" w14:textId="77777777" w:rsidR="00DC3B92" w:rsidRPr="00250419" w:rsidRDefault="00DC3B92" w:rsidP="00647EB0">
            <w:pPr>
              <w:tabs>
                <w:tab w:val="left" w:pos="525"/>
              </w:tabs>
              <w:spacing w:before="120" w:after="120"/>
              <w:rPr>
                <w:sz w:val="21"/>
                <w:szCs w:val="21"/>
              </w:rPr>
            </w:pPr>
          </w:p>
          <w:p w14:paraId="44FE5956" w14:textId="74BB08C6" w:rsidR="00CA7B95" w:rsidRPr="00250419" w:rsidRDefault="00CA7B95" w:rsidP="00D4158B">
            <w:pPr>
              <w:tabs>
                <w:tab w:val="left" w:pos="525"/>
              </w:tabs>
              <w:spacing w:before="120" w:after="120"/>
              <w:rPr>
                <w:sz w:val="21"/>
                <w:szCs w:val="21"/>
              </w:rPr>
            </w:pPr>
          </w:p>
        </w:tc>
      </w:tr>
    </w:tbl>
    <w:p w14:paraId="47FC0DCD" w14:textId="77777777" w:rsidR="001C23D8" w:rsidRPr="00250419" w:rsidRDefault="001C23D8" w:rsidP="001C23D8">
      <w:pPr>
        <w:spacing w:before="120" w:after="120"/>
        <w:ind w:left="896"/>
        <w:jc w:val="both"/>
        <w:rPr>
          <w:sz w:val="21"/>
          <w:szCs w:val="21"/>
        </w:rPr>
      </w:pPr>
      <w:r w:rsidRPr="00250419">
        <w:rPr>
          <w:sz w:val="21"/>
          <w:szCs w:val="21"/>
        </w:rPr>
        <w:t xml:space="preserve">V případě, že by porušení konkrétní povinností zhotovitele, znamenalo možnost uplatnit více sjednaných smluvních pokut, použije se pro takové porušení pouze jedna, a to </w:t>
      </w:r>
      <w:r w:rsidR="00395DE7" w:rsidRPr="00250419">
        <w:rPr>
          <w:sz w:val="21"/>
          <w:szCs w:val="21"/>
        </w:rPr>
        <w:t>tu sjednanou pro konkrétní porušení povinnosti</w:t>
      </w:r>
      <w:r w:rsidRPr="00250419">
        <w:rPr>
          <w:sz w:val="21"/>
          <w:szCs w:val="21"/>
        </w:rPr>
        <w:t>.</w:t>
      </w:r>
    </w:p>
    <w:p w14:paraId="2BAA44B8" w14:textId="77777777"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Smluvní pokuty jsou započitatelné vůči peněžitým závazkům souvisejících s touto smlouvou.</w:t>
      </w:r>
    </w:p>
    <w:p w14:paraId="3E1B191E"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Ke smluvní pokutě bude vystavena písemná výzva</w:t>
      </w:r>
      <w:r w:rsidR="00732829" w:rsidRPr="00250419">
        <w:rPr>
          <w:sz w:val="21"/>
          <w:szCs w:val="21"/>
        </w:rPr>
        <w:t xml:space="preserve"> případně faktura</w:t>
      </w:r>
      <w:r w:rsidRPr="00250419">
        <w:rPr>
          <w:sz w:val="21"/>
          <w:szCs w:val="21"/>
        </w:rPr>
        <w:t>, která bude doručena druhé smluvní s</w:t>
      </w:r>
      <w:r w:rsidR="00732829" w:rsidRPr="00250419">
        <w:rPr>
          <w:sz w:val="21"/>
          <w:szCs w:val="21"/>
        </w:rPr>
        <w:t xml:space="preserve">traně. Splatnost smluvní </w:t>
      </w:r>
      <w:r w:rsidRPr="00250419">
        <w:rPr>
          <w:sz w:val="21"/>
          <w:szCs w:val="21"/>
        </w:rPr>
        <w:t>pokuty je do 14 dnů o doručení písemné výzvy</w:t>
      </w:r>
      <w:r w:rsidR="00732829" w:rsidRPr="00250419">
        <w:rPr>
          <w:sz w:val="21"/>
          <w:szCs w:val="21"/>
        </w:rPr>
        <w:t xml:space="preserve"> případně faktury</w:t>
      </w:r>
      <w:r w:rsidRPr="00250419">
        <w:rPr>
          <w:sz w:val="21"/>
          <w:szCs w:val="21"/>
        </w:rPr>
        <w:t>.</w:t>
      </w:r>
    </w:p>
    <w:p w14:paraId="309F584F"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Vedle smluvní pokuty se lze domáhat i náhrady škody v celém rozsahu.</w:t>
      </w:r>
    </w:p>
    <w:p w14:paraId="6C0BA25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může uplatnit úrok z prodlení ve výši 0,05 % z dlužné částky denně v případě prodlení s úhradou faktur. </w:t>
      </w:r>
    </w:p>
    <w:p w14:paraId="155EF28B" w14:textId="3F48ADDC" w:rsidR="001C23D8" w:rsidRPr="00250419" w:rsidRDefault="001C23D8" w:rsidP="009A0EC5">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Vlastnické právo k dílu nabývají vlastníci jednotlivých částí </w:t>
      </w:r>
      <w:r w:rsidR="0056116C" w:rsidRPr="00250419">
        <w:rPr>
          <w:sz w:val="21"/>
          <w:szCs w:val="21"/>
        </w:rPr>
        <w:t>díla</w:t>
      </w:r>
      <w:r w:rsidRPr="00250419">
        <w:rPr>
          <w:sz w:val="21"/>
          <w:szCs w:val="21"/>
        </w:rPr>
        <w:t xml:space="preserve"> postupně tak, jak dílo v důsledku provádění prací narůstá. Nebezpečí škody na věci na vlastníky jednotlivých částí </w:t>
      </w:r>
      <w:r w:rsidR="0056116C" w:rsidRPr="00250419">
        <w:rPr>
          <w:sz w:val="21"/>
          <w:szCs w:val="21"/>
        </w:rPr>
        <w:t xml:space="preserve">díla </w:t>
      </w:r>
      <w:r w:rsidRPr="00250419">
        <w:rPr>
          <w:sz w:val="21"/>
          <w:szCs w:val="21"/>
        </w:rPr>
        <w:t xml:space="preserve">přechází okamžikem předání a převzetí </w:t>
      </w:r>
      <w:r w:rsidR="0056116C" w:rsidRPr="00250419">
        <w:rPr>
          <w:sz w:val="21"/>
          <w:szCs w:val="21"/>
        </w:rPr>
        <w:t>díla</w:t>
      </w:r>
      <w:r w:rsidRPr="00250419">
        <w:rPr>
          <w:sz w:val="21"/>
          <w:szCs w:val="21"/>
        </w:rPr>
        <w:t>.</w:t>
      </w:r>
    </w:p>
    <w:p w14:paraId="71392ED9" w14:textId="77777777" w:rsidR="002C4EC5" w:rsidRPr="002D4493" w:rsidRDefault="002C4EC5" w:rsidP="002C4EC5">
      <w:pPr>
        <w:spacing w:before="120" w:after="120"/>
        <w:ind w:left="928"/>
        <w:jc w:val="both"/>
        <w:rPr>
          <w:sz w:val="21"/>
          <w:szCs w:val="21"/>
        </w:rPr>
      </w:pPr>
    </w:p>
    <w:p w14:paraId="5E163556"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Ukončení smlouvy</w:t>
      </w:r>
    </w:p>
    <w:p w14:paraId="150903C7"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Smlouvu lze ukončit písemnou dohodou.</w:t>
      </w:r>
    </w:p>
    <w:p w14:paraId="15E2B37A"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Objednatel může od smlouvy odstoupit v případě jejího podstatného porušení zhotovitelem. Za podstatné porušení smlouvy se mj. považuje:</w:t>
      </w:r>
    </w:p>
    <w:p w14:paraId="3D9480D5" w14:textId="77777777" w:rsidR="00E146C9" w:rsidRPr="0013741F" w:rsidRDefault="00E146C9" w:rsidP="00E146C9">
      <w:pPr>
        <w:numPr>
          <w:ilvl w:val="2"/>
          <w:numId w:val="15"/>
        </w:numPr>
        <w:ind w:left="1076"/>
        <w:jc w:val="both"/>
        <w:rPr>
          <w:sz w:val="21"/>
          <w:szCs w:val="21"/>
        </w:rPr>
      </w:pPr>
      <w:r w:rsidRPr="0013741F">
        <w:rPr>
          <w:sz w:val="21"/>
          <w:szCs w:val="21"/>
        </w:rPr>
        <w:t>Vada díla zjevná v průběhu provádění, pokud ji zhotovitel po písemné výzvě objednatele v době přiměřené neodstraní.</w:t>
      </w:r>
    </w:p>
    <w:p w14:paraId="051F40BA" w14:textId="77777777" w:rsidR="00E146C9" w:rsidRPr="0013741F" w:rsidRDefault="00E146C9" w:rsidP="00E146C9">
      <w:pPr>
        <w:numPr>
          <w:ilvl w:val="2"/>
          <w:numId w:val="15"/>
        </w:numPr>
        <w:ind w:left="1076"/>
        <w:jc w:val="both"/>
        <w:rPr>
          <w:sz w:val="21"/>
          <w:szCs w:val="21"/>
        </w:rPr>
      </w:pPr>
      <w:r w:rsidRPr="0013741F">
        <w:rPr>
          <w:sz w:val="21"/>
          <w:szCs w:val="21"/>
        </w:rPr>
        <w:t>Zhotovování díla v rozporu se zadáním realizace díla;</w:t>
      </w:r>
    </w:p>
    <w:p w14:paraId="1B02DA3E" w14:textId="77777777" w:rsidR="00E146C9" w:rsidRPr="0013741F" w:rsidRDefault="00E146C9" w:rsidP="00E146C9">
      <w:pPr>
        <w:numPr>
          <w:ilvl w:val="2"/>
          <w:numId w:val="15"/>
        </w:numPr>
        <w:ind w:left="1076"/>
        <w:jc w:val="both"/>
        <w:rPr>
          <w:sz w:val="21"/>
          <w:szCs w:val="21"/>
        </w:rPr>
      </w:pPr>
      <w:r w:rsidRPr="0013741F">
        <w:rPr>
          <w:sz w:val="21"/>
          <w:szCs w:val="21"/>
        </w:rPr>
        <w:t>Provádění díla osobami, které nejsou náležitě kvalifikované a odborně způsobilé.</w:t>
      </w:r>
    </w:p>
    <w:p w14:paraId="577B389D" w14:textId="0C15B1D6" w:rsidR="00E146C9" w:rsidRPr="0013741F" w:rsidRDefault="00E146C9" w:rsidP="00E146C9">
      <w:pPr>
        <w:numPr>
          <w:ilvl w:val="2"/>
          <w:numId w:val="15"/>
        </w:numPr>
        <w:ind w:left="1076"/>
        <w:jc w:val="both"/>
        <w:rPr>
          <w:sz w:val="21"/>
          <w:szCs w:val="21"/>
        </w:rPr>
      </w:pPr>
      <w:r w:rsidRPr="0013741F">
        <w:rPr>
          <w:sz w:val="21"/>
          <w:szCs w:val="21"/>
        </w:rPr>
        <w:t xml:space="preserve">Prodlení s převzetím </w:t>
      </w:r>
      <w:r w:rsidR="007F6C7F">
        <w:rPr>
          <w:sz w:val="21"/>
          <w:szCs w:val="21"/>
        </w:rPr>
        <w:t>prostoru plnění</w:t>
      </w:r>
      <w:r w:rsidRPr="0013741F">
        <w:rPr>
          <w:sz w:val="21"/>
          <w:szCs w:val="21"/>
        </w:rPr>
        <w:t xml:space="preserve"> o více než 15 dní;</w:t>
      </w:r>
    </w:p>
    <w:p w14:paraId="2D37D2CD" w14:textId="77777777" w:rsidR="00E146C9" w:rsidRPr="0013741F" w:rsidRDefault="00E146C9" w:rsidP="00E146C9">
      <w:pPr>
        <w:numPr>
          <w:ilvl w:val="2"/>
          <w:numId w:val="15"/>
        </w:numPr>
        <w:ind w:left="1076"/>
        <w:jc w:val="both"/>
        <w:rPr>
          <w:sz w:val="21"/>
          <w:szCs w:val="21"/>
        </w:rPr>
      </w:pPr>
      <w:r w:rsidRPr="0013741F">
        <w:rPr>
          <w:sz w:val="21"/>
          <w:szCs w:val="21"/>
        </w:rPr>
        <w:t>Zastavení prací na více než 15 kalendářních dní, pokud není v souladu se zněním této smlouvy stanoveno jinak.</w:t>
      </w:r>
    </w:p>
    <w:p w14:paraId="545D32EB" w14:textId="77777777" w:rsidR="00E146C9" w:rsidRPr="0013741F" w:rsidRDefault="00E146C9" w:rsidP="00E146C9">
      <w:pPr>
        <w:numPr>
          <w:ilvl w:val="2"/>
          <w:numId w:val="15"/>
        </w:numPr>
        <w:ind w:left="1076"/>
        <w:jc w:val="both"/>
        <w:rPr>
          <w:sz w:val="21"/>
          <w:szCs w:val="21"/>
        </w:rPr>
      </w:pPr>
      <w:r w:rsidRPr="0013741F">
        <w:rPr>
          <w:sz w:val="21"/>
          <w:szCs w:val="21"/>
        </w:rPr>
        <w:t>Skutečnost, že zhotovitel není pojištěn v souladu s touto smlouvou.</w:t>
      </w:r>
    </w:p>
    <w:p w14:paraId="16773E23" w14:textId="74CD5D6B" w:rsidR="00E146C9" w:rsidRPr="0013741F" w:rsidRDefault="00E146C9" w:rsidP="00E146C9">
      <w:pPr>
        <w:numPr>
          <w:ilvl w:val="2"/>
          <w:numId w:val="15"/>
        </w:numPr>
        <w:ind w:left="1076"/>
        <w:jc w:val="both"/>
        <w:rPr>
          <w:sz w:val="21"/>
          <w:szCs w:val="21"/>
        </w:rPr>
      </w:pPr>
      <w:r w:rsidRPr="0013741F">
        <w:rPr>
          <w:sz w:val="21"/>
          <w:szCs w:val="21"/>
        </w:rPr>
        <w:t>Porušování předpisů bezpečnosti práce a předpisů o životním prostředí a odpadovém hospodaření.</w:t>
      </w:r>
    </w:p>
    <w:p w14:paraId="7797733E" w14:textId="77777777" w:rsidR="00E146C9" w:rsidRPr="0013741F" w:rsidRDefault="00E146C9" w:rsidP="00E146C9">
      <w:pPr>
        <w:numPr>
          <w:ilvl w:val="2"/>
          <w:numId w:val="15"/>
        </w:numPr>
        <w:ind w:left="1076"/>
        <w:jc w:val="both"/>
        <w:rPr>
          <w:sz w:val="21"/>
          <w:szCs w:val="21"/>
        </w:rPr>
      </w:pPr>
      <w:r w:rsidRPr="0013741F">
        <w:rPr>
          <w:sz w:val="21"/>
          <w:szCs w:val="21"/>
        </w:rPr>
        <w:t>Zahájení insolvenčního řízení, ve kterém je zhotovitel v postavení dlužníka.</w:t>
      </w:r>
    </w:p>
    <w:p w14:paraId="082D0A03" w14:textId="77777777" w:rsidR="00E146C9" w:rsidRPr="0013741F" w:rsidRDefault="00E146C9" w:rsidP="00E146C9">
      <w:pPr>
        <w:numPr>
          <w:ilvl w:val="2"/>
          <w:numId w:val="15"/>
        </w:numPr>
        <w:ind w:left="1076"/>
        <w:jc w:val="both"/>
        <w:rPr>
          <w:sz w:val="21"/>
          <w:szCs w:val="21"/>
        </w:rPr>
      </w:pPr>
      <w:r w:rsidRPr="0013741F">
        <w:rPr>
          <w:sz w:val="21"/>
          <w:szCs w:val="21"/>
        </w:rPr>
        <w:t>Zjistí-li se, že v nabídce zhotovitele k související veřejné zakázce byly uvedeny nepravdivé údaje.</w:t>
      </w:r>
    </w:p>
    <w:p w14:paraId="42E5CB90" w14:textId="77777777" w:rsidR="00E146C9" w:rsidRPr="0013741F" w:rsidRDefault="00E146C9" w:rsidP="00E146C9">
      <w:pPr>
        <w:numPr>
          <w:ilvl w:val="2"/>
          <w:numId w:val="15"/>
        </w:numPr>
        <w:ind w:left="1076"/>
        <w:jc w:val="both"/>
        <w:rPr>
          <w:sz w:val="21"/>
          <w:szCs w:val="21"/>
        </w:rPr>
      </w:pPr>
      <w:r w:rsidRPr="0013741F">
        <w:rPr>
          <w:sz w:val="21"/>
          <w:szCs w:val="21"/>
        </w:rPr>
        <w:t>Z důvodů uvedených v § 223 zákona č. 134/2016 Sb., o zadávání veřejných zakázek.</w:t>
      </w:r>
    </w:p>
    <w:p w14:paraId="5D47486F"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 xml:space="preserve">Zhotovitel může od smlouvy odstoupit v následujících případech: </w:t>
      </w:r>
    </w:p>
    <w:p w14:paraId="12B2B57A" w14:textId="77777777" w:rsidR="00127F87" w:rsidRPr="00250419" w:rsidRDefault="00127F87" w:rsidP="005A64A6">
      <w:pPr>
        <w:numPr>
          <w:ilvl w:val="2"/>
          <w:numId w:val="16"/>
        </w:numPr>
        <w:ind w:left="1076"/>
        <w:jc w:val="both"/>
        <w:rPr>
          <w:sz w:val="21"/>
          <w:szCs w:val="21"/>
        </w:rPr>
      </w:pPr>
      <w:r w:rsidRPr="00250419">
        <w:rPr>
          <w:sz w:val="21"/>
          <w:szCs w:val="21"/>
        </w:rPr>
        <w:t>Zahájení insolvenčního řízení, ve kterém je objednatel v postavení dlužníka.</w:t>
      </w:r>
    </w:p>
    <w:p w14:paraId="6CE8CA0E" w14:textId="34B3B9CE" w:rsidR="00127F87" w:rsidRPr="00250419" w:rsidRDefault="00127F87" w:rsidP="005A64A6">
      <w:pPr>
        <w:numPr>
          <w:ilvl w:val="2"/>
          <w:numId w:val="16"/>
        </w:numPr>
        <w:ind w:left="1076"/>
        <w:jc w:val="both"/>
        <w:rPr>
          <w:sz w:val="21"/>
          <w:szCs w:val="21"/>
        </w:rPr>
      </w:pPr>
      <w:r w:rsidRPr="00250419">
        <w:rPr>
          <w:sz w:val="21"/>
          <w:szCs w:val="21"/>
        </w:rPr>
        <w:lastRenderedPageBreak/>
        <w:t xml:space="preserve">Prodlení objednatele s úhradou faktur o více než </w:t>
      </w:r>
      <w:r w:rsidR="00DC3B92">
        <w:rPr>
          <w:sz w:val="21"/>
          <w:szCs w:val="21"/>
        </w:rPr>
        <w:t>6</w:t>
      </w:r>
      <w:r w:rsidRPr="00250419">
        <w:rPr>
          <w:sz w:val="21"/>
          <w:szCs w:val="21"/>
        </w:rPr>
        <w:t>0 dnů.</w:t>
      </w:r>
    </w:p>
    <w:p w14:paraId="399C78E4" w14:textId="6DEBDB8A" w:rsidR="00C771F6" w:rsidRPr="00250419" w:rsidRDefault="00127F87" w:rsidP="005A64A6">
      <w:pPr>
        <w:numPr>
          <w:ilvl w:val="2"/>
          <w:numId w:val="16"/>
        </w:numPr>
        <w:ind w:left="1076"/>
        <w:jc w:val="both"/>
        <w:rPr>
          <w:sz w:val="21"/>
          <w:szCs w:val="21"/>
        </w:rPr>
      </w:pPr>
      <w:r w:rsidRPr="00250419">
        <w:rPr>
          <w:sz w:val="21"/>
          <w:szCs w:val="21"/>
        </w:rPr>
        <w:t xml:space="preserve">Prodlení objednatele s předáním prostoru </w:t>
      </w:r>
      <w:r w:rsidR="00255E69" w:rsidRPr="00250419">
        <w:rPr>
          <w:sz w:val="21"/>
          <w:szCs w:val="21"/>
        </w:rPr>
        <w:t xml:space="preserve">plnění </w:t>
      </w:r>
      <w:r w:rsidR="00332D7F" w:rsidRPr="00250419">
        <w:rPr>
          <w:sz w:val="21"/>
          <w:szCs w:val="21"/>
        </w:rPr>
        <w:t>o více než </w:t>
      </w:r>
      <w:r w:rsidR="00DC3B92">
        <w:rPr>
          <w:sz w:val="21"/>
          <w:szCs w:val="21"/>
        </w:rPr>
        <w:t>3</w:t>
      </w:r>
      <w:r w:rsidRPr="00250419">
        <w:rPr>
          <w:sz w:val="21"/>
          <w:szCs w:val="21"/>
        </w:rPr>
        <w:t>0 dnů</w:t>
      </w:r>
      <w:r w:rsidR="00C151A1" w:rsidRPr="00250419">
        <w:rPr>
          <w:sz w:val="21"/>
          <w:szCs w:val="21"/>
        </w:rPr>
        <w:t>.</w:t>
      </w:r>
    </w:p>
    <w:p w14:paraId="42D69BC5" w14:textId="77777777" w:rsidR="00127F87" w:rsidRPr="00250419" w:rsidRDefault="00127F87" w:rsidP="005A64A6">
      <w:pPr>
        <w:numPr>
          <w:ilvl w:val="6"/>
          <w:numId w:val="29"/>
        </w:numPr>
        <w:spacing w:before="120" w:after="120"/>
        <w:ind w:left="539" w:hanging="539"/>
        <w:jc w:val="both"/>
        <w:rPr>
          <w:sz w:val="21"/>
          <w:szCs w:val="21"/>
        </w:rPr>
      </w:pPr>
      <w:r w:rsidRPr="00250419">
        <w:rPr>
          <w:sz w:val="21"/>
          <w:szCs w:val="21"/>
        </w:rPr>
        <w:t xml:space="preserve">Odstoupení musí být učiněno písemně a je účinné dnem jeho doručení druhé smluvní straně s účinky ex </w:t>
      </w:r>
      <w:proofErr w:type="spellStart"/>
      <w:r w:rsidRPr="00250419">
        <w:rPr>
          <w:sz w:val="21"/>
          <w:szCs w:val="21"/>
        </w:rPr>
        <w:t>nunc</w:t>
      </w:r>
      <w:proofErr w:type="spellEnd"/>
      <w:r w:rsidRPr="00250419">
        <w:rPr>
          <w:sz w:val="21"/>
          <w:szCs w:val="21"/>
        </w:rPr>
        <w:t>.</w:t>
      </w:r>
    </w:p>
    <w:p w14:paraId="29371C43" w14:textId="0DCAAED7" w:rsidR="007F6C7F" w:rsidRPr="00591DF1" w:rsidRDefault="007F6C7F" w:rsidP="007F6C7F">
      <w:pPr>
        <w:numPr>
          <w:ilvl w:val="6"/>
          <w:numId w:val="29"/>
        </w:numPr>
        <w:spacing w:before="120" w:after="120"/>
        <w:ind w:left="539" w:hanging="539"/>
        <w:jc w:val="both"/>
        <w:rPr>
          <w:sz w:val="21"/>
          <w:szCs w:val="21"/>
        </w:rPr>
      </w:pPr>
      <w:r w:rsidRPr="00591DF1">
        <w:rPr>
          <w:sz w:val="21"/>
          <w:szCs w:val="21"/>
        </w:rPr>
        <w:t xml:space="preserve">Odstoupením od smlouvy nejsou dotčena ustanovení týkající se smluvních pokut, úroků z prodlení, náhrad škod, ochrany osobních údajů fyzických osob a ustanovení týkající se těch práv a povinností, </w:t>
      </w:r>
      <w:r w:rsidRPr="00591DF1">
        <w:rPr>
          <w:sz w:val="21"/>
          <w:szCs w:val="21"/>
        </w:rPr>
        <w:br/>
        <w:t>z jejichž povahy vyplývá, že mají trvat i po odstoupení.</w:t>
      </w:r>
    </w:p>
    <w:p w14:paraId="5147D772" w14:textId="77777777" w:rsidR="00A564E1" w:rsidRPr="00250419" w:rsidRDefault="00A564E1" w:rsidP="00A564E1">
      <w:pPr>
        <w:keepNext/>
        <w:keepLines/>
        <w:spacing w:before="120" w:after="120"/>
        <w:ind w:left="539"/>
        <w:jc w:val="both"/>
        <w:rPr>
          <w:sz w:val="21"/>
          <w:szCs w:val="21"/>
        </w:rPr>
      </w:pPr>
    </w:p>
    <w:p w14:paraId="4C212082" w14:textId="714CE0C1"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Společná a závěrečná ustanovení</w:t>
      </w:r>
    </w:p>
    <w:p w14:paraId="7DFB2400"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Tato smlouva se řídí českým právním řádem. Veškerá jednání o díle a jeho provádění, jednání vyplývající z uplatňování záruk a bankovní záruky probíhají v jazyce českém.</w:t>
      </w:r>
    </w:p>
    <w:p w14:paraId="26A10093"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 xml:space="preserve">Zhotovitel není oprávněn bez souhlasu objednatele postoupit práva a povinnosti vyplývající z této smlouvy třetí osobě. </w:t>
      </w:r>
    </w:p>
    <w:p w14:paraId="099FC286"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Zhotovitel bere na vědomí, že je osobou povinnou spolupůsobit při výkonu finanční kontroly.</w:t>
      </w:r>
    </w:p>
    <w:p w14:paraId="50F64E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Písemně či písemný znamená: trvalý záznam psaný ručně, strojem, tištěný či elektronicky zhotovený.</w:t>
      </w:r>
    </w:p>
    <w:p w14:paraId="14239562"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07D72878" w14:textId="528F3633" w:rsidR="00CD6DB9" w:rsidRDefault="00E146C9" w:rsidP="00CD6DB9">
      <w:pPr>
        <w:pStyle w:val="Odstavecseseznamem"/>
        <w:numPr>
          <w:ilvl w:val="1"/>
          <w:numId w:val="17"/>
        </w:numPr>
        <w:spacing w:before="120" w:after="120"/>
        <w:ind w:left="1134" w:hanging="425"/>
        <w:jc w:val="both"/>
        <w:rPr>
          <w:sz w:val="21"/>
          <w:szCs w:val="21"/>
        </w:rPr>
      </w:pPr>
      <w:r w:rsidRPr="00670B5F">
        <w:rPr>
          <w:sz w:val="21"/>
          <w:szCs w:val="21"/>
        </w:rPr>
        <w:t>V případě záznamu činěného objednatelem, záznam vyhotovený v</w:t>
      </w:r>
      <w:r w:rsidR="00591DF1">
        <w:rPr>
          <w:sz w:val="21"/>
          <w:szCs w:val="21"/>
        </w:rPr>
        <w:t> deníku prací</w:t>
      </w:r>
      <w:r w:rsidRPr="00670B5F">
        <w:rPr>
          <w:sz w:val="21"/>
          <w:szCs w:val="21"/>
        </w:rPr>
        <w:t>.</w:t>
      </w:r>
    </w:p>
    <w:p w14:paraId="5B1F2189" w14:textId="77777777" w:rsidR="00CD6DB9" w:rsidRDefault="00CD6DB9" w:rsidP="00CD6DB9">
      <w:pPr>
        <w:pStyle w:val="Odstavecseseznamem"/>
        <w:spacing w:before="120" w:after="120"/>
        <w:ind w:left="1134"/>
        <w:jc w:val="both"/>
        <w:rPr>
          <w:sz w:val="21"/>
          <w:szCs w:val="21"/>
        </w:rPr>
      </w:pPr>
    </w:p>
    <w:p w14:paraId="1225DBC4" w14:textId="15FD50F0"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V případě záznamu činěného zhotovitelem, záznam vyhotovený v</w:t>
      </w:r>
      <w:r w:rsidR="00591DF1" w:rsidRPr="00CD6DB9">
        <w:rPr>
          <w:sz w:val="21"/>
          <w:szCs w:val="21"/>
        </w:rPr>
        <w:t> </w:t>
      </w:r>
      <w:r w:rsidRPr="00CD6DB9">
        <w:rPr>
          <w:sz w:val="21"/>
          <w:szCs w:val="21"/>
        </w:rPr>
        <w:t>deníku</w:t>
      </w:r>
      <w:r w:rsidR="00591DF1" w:rsidRPr="00CD6DB9">
        <w:rPr>
          <w:sz w:val="21"/>
          <w:szCs w:val="21"/>
        </w:rPr>
        <w:t xml:space="preserve"> prací</w:t>
      </w:r>
      <w:r w:rsidRPr="00CD6DB9">
        <w:rPr>
          <w:sz w:val="21"/>
          <w:szCs w:val="21"/>
        </w:rPr>
        <w:t xml:space="preserve"> zhotovitelem, který je datován a podepsán správc</w:t>
      </w:r>
      <w:r w:rsidR="00591DF1" w:rsidRPr="00CD6DB9">
        <w:rPr>
          <w:sz w:val="21"/>
          <w:szCs w:val="21"/>
        </w:rPr>
        <w:t>em díla</w:t>
      </w:r>
      <w:r w:rsidRPr="00CD6DB9">
        <w:rPr>
          <w:sz w:val="21"/>
          <w:szCs w:val="21"/>
        </w:rPr>
        <w:t>. Tuto smlouvu lze měnit pouze písemně, formou oboustranně podepsaného dodatku k této smlouvě, není-li v této smlouvě stanoveno jinak.</w:t>
      </w:r>
    </w:p>
    <w:p w14:paraId="3216C587" w14:textId="77777777" w:rsidR="00CD6DB9" w:rsidRDefault="00CD6DB9" w:rsidP="00CD6DB9">
      <w:pPr>
        <w:pStyle w:val="Odstavecseseznamem"/>
        <w:spacing w:before="120" w:after="120"/>
        <w:ind w:left="709"/>
        <w:jc w:val="both"/>
        <w:rPr>
          <w:sz w:val="21"/>
          <w:szCs w:val="21"/>
        </w:rPr>
      </w:pPr>
    </w:p>
    <w:p w14:paraId="516CA7F9" w14:textId="416114FC"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 xml:space="preserve">Změny příloh této smlouvy nevyžadují formu dodatku s výjimkou změny rozpočtu. Změna přílohy, pro kterou není vyžadována forma dodatku, musí být druhé straně sdělena písemně a prokazatelně doručena. V případě změny osoby </w:t>
      </w:r>
      <w:r w:rsidR="00591DF1" w:rsidRPr="00CD6DB9">
        <w:rPr>
          <w:sz w:val="21"/>
          <w:szCs w:val="21"/>
        </w:rPr>
        <w:t>vedoucího prací</w:t>
      </w:r>
      <w:r w:rsidRPr="00CD6DB9">
        <w:rPr>
          <w:sz w:val="21"/>
          <w:szCs w:val="21"/>
        </w:rPr>
        <w:t xml:space="preserve"> v příloze č. </w:t>
      </w:r>
      <w:r w:rsidR="00F5113D">
        <w:rPr>
          <w:sz w:val="21"/>
          <w:szCs w:val="21"/>
        </w:rPr>
        <w:t>3</w:t>
      </w:r>
      <w:r w:rsidRPr="00CD6DB9">
        <w:rPr>
          <w:sz w:val="21"/>
          <w:szCs w:val="21"/>
        </w:rPr>
        <w:t xml:space="preserve"> lze tuto provést pouze s předchozím písemným souhlasem objednatele. </w:t>
      </w:r>
    </w:p>
    <w:p w14:paraId="42CB1E52" w14:textId="77777777" w:rsidR="00CD6DB9" w:rsidRPr="00CD6DB9" w:rsidRDefault="00CD6DB9" w:rsidP="00CD6DB9">
      <w:pPr>
        <w:pStyle w:val="Odstavecseseznamem"/>
        <w:rPr>
          <w:sz w:val="21"/>
          <w:szCs w:val="21"/>
        </w:rPr>
      </w:pPr>
    </w:p>
    <w:p w14:paraId="7B157D03" w14:textId="77777777" w:rsidR="00CD6DB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 xml:space="preserve">Tato smlouva je uzavřena dnem podpisu druhou smluvní stranou. Smlouva nabývá účinnost zveřejněním v registru smluv dle odst. 12. tohoto článku. </w:t>
      </w:r>
    </w:p>
    <w:p w14:paraId="0269E823" w14:textId="77777777" w:rsidR="00CD6DB9" w:rsidRPr="00CD6DB9" w:rsidRDefault="00CD6DB9" w:rsidP="00CD6DB9">
      <w:pPr>
        <w:pStyle w:val="Odstavecseseznamem"/>
        <w:rPr>
          <w:sz w:val="21"/>
          <w:szCs w:val="21"/>
        </w:rPr>
      </w:pPr>
    </w:p>
    <w:p w14:paraId="2D69B34F" w14:textId="55D68521"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Případné obchodní zvyklosti, týkající se sjednaného či navazujícího plnění, nemají přednost před smluvními ujednáními, ani před ustanoveními zákona, byť by tato ustanovení neměla donucující účinky.</w:t>
      </w:r>
    </w:p>
    <w:p w14:paraId="169854DA" w14:textId="77777777" w:rsidR="00CD6DB9" w:rsidRPr="00CD6DB9" w:rsidRDefault="00CD6DB9" w:rsidP="00CD6DB9">
      <w:pPr>
        <w:pStyle w:val="Odstavecseseznamem"/>
        <w:rPr>
          <w:sz w:val="21"/>
          <w:szCs w:val="21"/>
        </w:rPr>
      </w:pPr>
    </w:p>
    <w:p w14:paraId="4B10A508" w14:textId="488FA45C"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Smluvní strany se dohodly, že na jejich vztah upravený touto smlouvou se neužijí ustanovení § 1921, § 1976, § 1978, § 2112, § 2364 odst. 2, § 2595, § 2604, § 2605 odst. 1 věty první, § 2606, § 2609, § 2611 § 2618, § 2620, § 2621, § 2622 a § 2629 odst. 1 občanského zákoníku.</w:t>
      </w:r>
    </w:p>
    <w:p w14:paraId="49954E38" w14:textId="77777777" w:rsidR="00CD6DB9" w:rsidRPr="00CD6DB9" w:rsidRDefault="00CD6DB9" w:rsidP="00CD6DB9">
      <w:pPr>
        <w:pStyle w:val="Odstavecseseznamem"/>
        <w:rPr>
          <w:sz w:val="21"/>
          <w:szCs w:val="21"/>
        </w:rPr>
      </w:pPr>
    </w:p>
    <w:p w14:paraId="5897FABF" w14:textId="7A94AC52"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06351DF6" w14:textId="77777777" w:rsidR="00CD6DB9" w:rsidRPr="00CD6DB9" w:rsidRDefault="00CD6DB9" w:rsidP="00CD6DB9">
      <w:pPr>
        <w:pStyle w:val="Odstavecseseznamem"/>
        <w:rPr>
          <w:sz w:val="21"/>
          <w:szCs w:val="21"/>
        </w:rPr>
      </w:pPr>
    </w:p>
    <w:p w14:paraId="597B5F3B" w14:textId="40C4B728" w:rsidR="00E146C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 xml:space="preserve">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Pr="00CD6DB9">
        <w:rPr>
          <w:sz w:val="21"/>
          <w:szCs w:val="21"/>
        </w:rPr>
        <w:t>zveřejnění:</w:t>
      </w:r>
      <w:permStart w:id="993003601" w:edGrp="everyone"/>
      <w:r w:rsidRPr="00CD6DB9">
        <w:rPr>
          <w:sz w:val="21"/>
          <w:szCs w:val="21"/>
          <w:highlight w:val="yellow"/>
        </w:rPr>
        <w:t>…</w:t>
      </w:r>
      <w:proofErr w:type="gramEnd"/>
      <w:r w:rsidRPr="00CD6DB9">
        <w:rPr>
          <w:sz w:val="21"/>
          <w:szCs w:val="21"/>
          <w:highlight w:val="yellow"/>
        </w:rPr>
        <w:t>………</w:t>
      </w:r>
      <w:r w:rsidR="00286FBC">
        <w:rPr>
          <w:sz w:val="21"/>
          <w:szCs w:val="21"/>
          <w:highlight w:val="yellow"/>
        </w:rPr>
        <w:t>.</w:t>
      </w:r>
      <w:r w:rsidRPr="00CD6DB9">
        <w:rPr>
          <w:sz w:val="21"/>
          <w:szCs w:val="21"/>
          <w:highlight w:val="yellow"/>
        </w:rPr>
        <w:t>……</w:t>
      </w:r>
      <w:permEnd w:id="993003601"/>
      <w:r w:rsidRPr="00CD6DB9">
        <w:rPr>
          <w:sz w:val="21"/>
          <w:szCs w:val="21"/>
        </w:rPr>
        <w:t xml:space="preserve"> Zhotovitel si ověří před zahájením plnění dle této smlouvy její uveřejnění v registru smluv.</w:t>
      </w:r>
    </w:p>
    <w:p w14:paraId="0DD5EF1C" w14:textId="77777777" w:rsidR="00CD6DB9" w:rsidRPr="00CD6DB9" w:rsidRDefault="00CD6DB9" w:rsidP="00CD6DB9">
      <w:pPr>
        <w:pStyle w:val="Odstavecseseznamem"/>
        <w:rPr>
          <w:sz w:val="21"/>
          <w:szCs w:val="21"/>
        </w:rPr>
      </w:pPr>
    </w:p>
    <w:p w14:paraId="6D013F36" w14:textId="77777777" w:rsidR="00E146C9" w:rsidRPr="00CD6DB9" w:rsidRDefault="00E146C9" w:rsidP="00CD6DB9">
      <w:pPr>
        <w:pStyle w:val="Odstavecseseznamem"/>
        <w:numPr>
          <w:ilvl w:val="6"/>
          <w:numId w:val="5"/>
        </w:numPr>
        <w:tabs>
          <w:tab w:val="clear" w:pos="5040"/>
        </w:tabs>
        <w:spacing w:before="120" w:after="120"/>
        <w:ind w:left="709" w:hanging="787"/>
        <w:jc w:val="both"/>
        <w:rPr>
          <w:sz w:val="21"/>
          <w:szCs w:val="21"/>
        </w:rPr>
      </w:pPr>
      <w:r w:rsidRPr="00CD6DB9">
        <w:rPr>
          <w:sz w:val="21"/>
          <w:szCs w:val="21"/>
        </w:rPr>
        <w:t xml:space="preserve">V souvislosti se smluvním vztahem bude objednatel zpracovávat osobní údaje fyzických osob vystupujících na straně zhotovitele, a to za účelem ochrany svých oprávněných zájmů jako smluvní strany, v rozsahu identifikačních a </w:t>
      </w:r>
      <w:r w:rsidRPr="00CD6DB9">
        <w:rPr>
          <w:sz w:val="21"/>
          <w:szCs w:val="21"/>
        </w:rPr>
        <w:lastRenderedPageBreak/>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3E2E0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Součástí této smlouvy je projektová dokumentace. Nedílné součásti této smlouvy jsou přílohy:</w:t>
      </w:r>
    </w:p>
    <w:p w14:paraId="3EEBB7D5" w14:textId="6809C43F" w:rsidR="00127F87" w:rsidRPr="00250419" w:rsidRDefault="00127F87" w:rsidP="005A64A6">
      <w:pPr>
        <w:numPr>
          <w:ilvl w:val="3"/>
          <w:numId w:val="4"/>
        </w:numPr>
        <w:ind w:left="993"/>
        <w:contextualSpacing/>
        <w:jc w:val="both"/>
        <w:rPr>
          <w:sz w:val="21"/>
          <w:szCs w:val="21"/>
        </w:rPr>
      </w:pPr>
      <w:r w:rsidRPr="00250419">
        <w:rPr>
          <w:sz w:val="21"/>
          <w:szCs w:val="21"/>
        </w:rPr>
        <w:t>Položkový rozpočet (oceněný soupis prací).</w:t>
      </w:r>
    </w:p>
    <w:p w14:paraId="73F84B4E"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objednatele.</w:t>
      </w:r>
    </w:p>
    <w:p w14:paraId="176DE2E1"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zhotovitele.</w:t>
      </w:r>
    </w:p>
    <w:p w14:paraId="6DA588CF" w14:textId="77777777" w:rsidR="00A564E1" w:rsidRPr="00250419" w:rsidRDefault="00127F87" w:rsidP="005A64A6">
      <w:pPr>
        <w:numPr>
          <w:ilvl w:val="3"/>
          <w:numId w:val="4"/>
        </w:numPr>
        <w:ind w:left="993"/>
        <w:contextualSpacing/>
        <w:jc w:val="both"/>
        <w:rPr>
          <w:sz w:val="21"/>
          <w:szCs w:val="21"/>
        </w:rPr>
      </w:pPr>
      <w:r w:rsidRPr="00250419">
        <w:rPr>
          <w:sz w:val="21"/>
          <w:szCs w:val="21"/>
        </w:rPr>
        <w:t>Vzor změnového listu.</w:t>
      </w:r>
    </w:p>
    <w:p w14:paraId="027E5A73" w14:textId="77777777" w:rsidR="00FA1ECD" w:rsidRPr="00250419" w:rsidRDefault="00FA1ECD" w:rsidP="00FA1ECD">
      <w:pPr>
        <w:contextualSpacing/>
        <w:jc w:val="both"/>
        <w:rPr>
          <w:sz w:val="21"/>
          <w:szCs w:val="21"/>
        </w:rPr>
      </w:pPr>
    </w:p>
    <w:p w14:paraId="496C3B03" w14:textId="77777777" w:rsidR="00D4158B" w:rsidRPr="00250419" w:rsidRDefault="00D4158B" w:rsidP="00160229">
      <w:pPr>
        <w:keepNext/>
        <w:keepLines/>
        <w:numPr>
          <w:ilvl w:val="6"/>
          <w:numId w:val="5"/>
        </w:numPr>
        <w:spacing w:before="120" w:after="120"/>
        <w:ind w:left="709" w:hanging="709"/>
        <w:jc w:val="both"/>
        <w:rPr>
          <w:sz w:val="21"/>
          <w:szCs w:val="21"/>
          <w:highlight w:val="yellow"/>
        </w:rPr>
      </w:pPr>
      <w:permStart w:id="1818391695" w:edGrp="everyone"/>
      <w:r w:rsidRPr="00250419">
        <w:rPr>
          <w:sz w:val="21"/>
          <w:szCs w:val="21"/>
          <w:highlight w:val="yellow"/>
        </w:rPr>
        <w:t xml:space="preserve">Tato smlouva je vyhotovena ve 2 vyhotoveních, přičemž objednatel obdrží 1 vyhotovení a 1 vyhotovení </w:t>
      </w:r>
      <w:proofErr w:type="gramStart"/>
      <w:r w:rsidRPr="00250419">
        <w:rPr>
          <w:sz w:val="21"/>
          <w:szCs w:val="21"/>
          <w:highlight w:val="yellow"/>
        </w:rPr>
        <w:t>zhotovitel./</w:t>
      </w:r>
      <w:proofErr w:type="gramEnd"/>
      <w:r w:rsidRPr="00250419">
        <w:rPr>
          <w:sz w:val="21"/>
          <w:szCs w:val="21"/>
          <w:highlight w:val="yellow"/>
        </w:rPr>
        <w:t xml:space="preserve"> Smlouva bude uzavřena elektronicky.</w:t>
      </w:r>
    </w:p>
    <w:permEnd w:id="1818391695"/>
    <w:tbl>
      <w:tblPr>
        <w:tblW w:w="10525" w:type="dxa"/>
        <w:tblLook w:val="01E0" w:firstRow="1" w:lastRow="1" w:firstColumn="1" w:lastColumn="1" w:noHBand="0" w:noVBand="0"/>
      </w:tblPr>
      <w:tblGrid>
        <w:gridCol w:w="5255"/>
        <w:gridCol w:w="7"/>
        <w:gridCol w:w="5248"/>
        <w:gridCol w:w="15"/>
      </w:tblGrid>
      <w:tr w:rsidR="00127F87" w:rsidRPr="00250419" w14:paraId="1FC301CE" w14:textId="77777777" w:rsidTr="00705F02">
        <w:trPr>
          <w:trHeight w:hRule="exact" w:val="1153"/>
        </w:trPr>
        <w:tc>
          <w:tcPr>
            <w:tcW w:w="5262" w:type="dxa"/>
            <w:gridSpan w:val="2"/>
          </w:tcPr>
          <w:p w14:paraId="42247E19" w14:textId="77777777" w:rsidR="0018418B" w:rsidRPr="00250419" w:rsidRDefault="0018418B" w:rsidP="00127F87">
            <w:pPr>
              <w:tabs>
                <w:tab w:val="left" w:pos="6300"/>
              </w:tabs>
              <w:spacing w:after="120"/>
              <w:rPr>
                <w:sz w:val="21"/>
                <w:szCs w:val="21"/>
              </w:rPr>
            </w:pPr>
          </w:p>
          <w:p w14:paraId="0D065123" w14:textId="77777777" w:rsidR="00127F87" w:rsidRPr="00250419" w:rsidRDefault="00127F87" w:rsidP="00127F87">
            <w:pPr>
              <w:tabs>
                <w:tab w:val="left" w:pos="6300"/>
              </w:tabs>
              <w:spacing w:after="120"/>
              <w:rPr>
                <w:b/>
                <w:smallCaps/>
                <w:spacing w:val="20"/>
                <w:sz w:val="21"/>
                <w:szCs w:val="21"/>
              </w:rPr>
            </w:pPr>
            <w:permStart w:id="575227875" w:edGrp="everyone"/>
            <w:r w:rsidRPr="00250419">
              <w:rPr>
                <w:sz w:val="21"/>
                <w:szCs w:val="21"/>
              </w:rPr>
              <w:t xml:space="preserve">V </w:t>
            </w:r>
            <w:r w:rsidRPr="00250419">
              <w:rPr>
                <w:b/>
                <w:sz w:val="21"/>
                <w:szCs w:val="21"/>
                <w:highlight w:val="yellow"/>
              </w:rPr>
              <w:t>***</w:t>
            </w:r>
            <w:r w:rsidRPr="00250419">
              <w:rPr>
                <w:sz w:val="21"/>
                <w:szCs w:val="21"/>
              </w:rPr>
              <w:t>, dne</w:t>
            </w:r>
            <w:permEnd w:id="575227875"/>
          </w:p>
        </w:tc>
        <w:tc>
          <w:tcPr>
            <w:tcW w:w="5263" w:type="dxa"/>
            <w:gridSpan w:val="2"/>
          </w:tcPr>
          <w:p w14:paraId="6F613449" w14:textId="77777777" w:rsidR="0018418B" w:rsidRPr="00250419" w:rsidRDefault="0018418B" w:rsidP="00127F87">
            <w:pPr>
              <w:spacing w:after="120"/>
              <w:rPr>
                <w:sz w:val="21"/>
                <w:szCs w:val="21"/>
              </w:rPr>
            </w:pPr>
          </w:p>
          <w:p w14:paraId="7F1FD0E6" w14:textId="77777777" w:rsidR="00127F87" w:rsidRPr="00250419" w:rsidRDefault="00127F87" w:rsidP="00127F87">
            <w:pPr>
              <w:spacing w:after="120"/>
              <w:rPr>
                <w:sz w:val="21"/>
                <w:szCs w:val="21"/>
              </w:rPr>
            </w:pPr>
            <w:r w:rsidRPr="00250419">
              <w:rPr>
                <w:sz w:val="21"/>
                <w:szCs w:val="21"/>
              </w:rPr>
              <w:t>V Brně, dne</w:t>
            </w:r>
          </w:p>
          <w:p w14:paraId="0846D0C0" w14:textId="77777777" w:rsidR="00127F87" w:rsidRPr="00250419" w:rsidRDefault="00127F87" w:rsidP="00127F87">
            <w:pPr>
              <w:spacing w:after="120"/>
              <w:rPr>
                <w:sz w:val="21"/>
                <w:szCs w:val="21"/>
              </w:rPr>
            </w:pPr>
          </w:p>
        </w:tc>
      </w:tr>
      <w:tr w:rsidR="00127F87" w:rsidRPr="00250419" w14:paraId="5FF49104" w14:textId="77777777" w:rsidTr="00127F87">
        <w:trPr>
          <w:gridAfter w:val="1"/>
          <w:wAfter w:w="15" w:type="dxa"/>
          <w:trHeight w:val="316"/>
        </w:trPr>
        <w:tc>
          <w:tcPr>
            <w:tcW w:w="5255" w:type="dxa"/>
            <w:vAlign w:val="center"/>
          </w:tcPr>
          <w:p w14:paraId="1728FB0F" w14:textId="77777777" w:rsidR="00127F87" w:rsidRPr="00250419" w:rsidRDefault="00127F87" w:rsidP="00127F87">
            <w:pPr>
              <w:tabs>
                <w:tab w:val="left" w:pos="6300"/>
              </w:tabs>
              <w:spacing w:after="120"/>
              <w:jc w:val="center"/>
              <w:rPr>
                <w:b/>
                <w:smallCaps/>
                <w:spacing w:val="20"/>
                <w:sz w:val="21"/>
                <w:szCs w:val="21"/>
              </w:rPr>
            </w:pPr>
            <w:permStart w:id="1119974956" w:edGrp="everyone" w:colFirst="0" w:colLast="0"/>
            <w:r w:rsidRPr="00250419">
              <w:rPr>
                <w:b/>
                <w:sz w:val="21"/>
                <w:szCs w:val="21"/>
                <w:highlight w:val="yellow"/>
              </w:rPr>
              <w:t>***</w:t>
            </w:r>
          </w:p>
        </w:tc>
        <w:tc>
          <w:tcPr>
            <w:tcW w:w="5255" w:type="dxa"/>
            <w:gridSpan w:val="2"/>
            <w:vAlign w:val="center"/>
          </w:tcPr>
          <w:p w14:paraId="1A34357C" w14:textId="128357D6" w:rsidR="00127F87" w:rsidRPr="00250419" w:rsidRDefault="00191A45" w:rsidP="00127F87">
            <w:pPr>
              <w:spacing w:after="120"/>
              <w:jc w:val="center"/>
              <w:rPr>
                <w:b/>
                <w:sz w:val="21"/>
                <w:szCs w:val="21"/>
              </w:rPr>
            </w:pPr>
            <w:r w:rsidRPr="00014ADE">
              <w:rPr>
                <w:b/>
                <w:color w:val="000000"/>
                <w:sz w:val="22"/>
                <w:szCs w:val="22"/>
              </w:rPr>
              <w:t>Ing. Jindřich Hochman</w:t>
            </w:r>
          </w:p>
        </w:tc>
      </w:tr>
      <w:tr w:rsidR="00127F87" w:rsidRPr="00250419" w14:paraId="2CA5EF7F" w14:textId="77777777" w:rsidTr="00127F87">
        <w:trPr>
          <w:gridAfter w:val="1"/>
          <w:wAfter w:w="15" w:type="dxa"/>
          <w:trHeight w:val="316"/>
        </w:trPr>
        <w:tc>
          <w:tcPr>
            <w:tcW w:w="5255" w:type="dxa"/>
            <w:vAlign w:val="center"/>
          </w:tcPr>
          <w:p w14:paraId="446C1E6B" w14:textId="77777777" w:rsidR="00127F87" w:rsidRPr="00250419" w:rsidRDefault="00127F87" w:rsidP="00127F87">
            <w:pPr>
              <w:tabs>
                <w:tab w:val="left" w:pos="6300"/>
              </w:tabs>
              <w:spacing w:after="120"/>
              <w:jc w:val="center"/>
              <w:rPr>
                <w:b/>
                <w:smallCaps/>
                <w:spacing w:val="20"/>
                <w:sz w:val="21"/>
                <w:szCs w:val="21"/>
              </w:rPr>
            </w:pPr>
            <w:permStart w:id="1647708162" w:edGrp="everyone" w:colFirst="0" w:colLast="0"/>
            <w:permEnd w:id="1119974956"/>
            <w:r w:rsidRPr="00250419">
              <w:rPr>
                <w:b/>
                <w:sz w:val="21"/>
                <w:szCs w:val="21"/>
                <w:highlight w:val="yellow"/>
              </w:rPr>
              <w:t>***</w:t>
            </w:r>
          </w:p>
        </w:tc>
        <w:tc>
          <w:tcPr>
            <w:tcW w:w="5255" w:type="dxa"/>
            <w:gridSpan w:val="2"/>
            <w:vAlign w:val="center"/>
          </w:tcPr>
          <w:p w14:paraId="37DDFDC6" w14:textId="0C5236D2" w:rsidR="00127F87" w:rsidRDefault="00DC3B92" w:rsidP="00127F87">
            <w:pPr>
              <w:spacing w:after="120"/>
              <w:jc w:val="center"/>
              <w:rPr>
                <w:color w:val="000000"/>
                <w:sz w:val="22"/>
                <w:szCs w:val="22"/>
              </w:rPr>
            </w:pPr>
            <w:r>
              <w:rPr>
                <w:color w:val="000000"/>
                <w:sz w:val="22"/>
                <w:szCs w:val="22"/>
              </w:rPr>
              <w:t xml:space="preserve">ředitel </w:t>
            </w:r>
          </w:p>
          <w:p w14:paraId="02D7D228" w14:textId="30EB36E9" w:rsidR="00191A45" w:rsidRPr="00250419" w:rsidRDefault="00191A45" w:rsidP="00127F87">
            <w:pPr>
              <w:spacing w:after="120"/>
              <w:jc w:val="center"/>
              <w:rPr>
                <w:sz w:val="21"/>
                <w:szCs w:val="21"/>
              </w:rPr>
            </w:pPr>
          </w:p>
        </w:tc>
      </w:tr>
      <w:tr w:rsidR="00127F87" w:rsidRPr="00250419" w14:paraId="79033802" w14:textId="77777777" w:rsidTr="00127F87">
        <w:trPr>
          <w:gridAfter w:val="1"/>
          <w:wAfter w:w="15" w:type="dxa"/>
          <w:trHeight w:val="316"/>
        </w:trPr>
        <w:tc>
          <w:tcPr>
            <w:tcW w:w="5255" w:type="dxa"/>
            <w:vAlign w:val="center"/>
          </w:tcPr>
          <w:p w14:paraId="74E19FFF" w14:textId="77777777" w:rsidR="00127F87" w:rsidRPr="00250419" w:rsidRDefault="00127F87" w:rsidP="00127F87">
            <w:pPr>
              <w:tabs>
                <w:tab w:val="left" w:pos="6300"/>
              </w:tabs>
              <w:spacing w:after="120"/>
              <w:jc w:val="center"/>
              <w:rPr>
                <w:b/>
                <w:smallCaps/>
                <w:spacing w:val="20"/>
                <w:sz w:val="21"/>
                <w:szCs w:val="21"/>
              </w:rPr>
            </w:pPr>
            <w:permStart w:id="862654038" w:edGrp="everyone" w:colFirst="0" w:colLast="0"/>
            <w:permEnd w:id="1647708162"/>
            <w:r w:rsidRPr="00250419">
              <w:rPr>
                <w:b/>
                <w:sz w:val="21"/>
                <w:szCs w:val="21"/>
                <w:highlight w:val="yellow"/>
              </w:rPr>
              <w:t>***</w:t>
            </w:r>
          </w:p>
        </w:tc>
        <w:tc>
          <w:tcPr>
            <w:tcW w:w="5255" w:type="dxa"/>
            <w:gridSpan w:val="2"/>
            <w:vAlign w:val="center"/>
          </w:tcPr>
          <w:p w14:paraId="0EC3E7B6" w14:textId="77777777" w:rsidR="00127F87" w:rsidRPr="00250419" w:rsidRDefault="00127F87" w:rsidP="00127F87">
            <w:pPr>
              <w:jc w:val="center"/>
              <w:rPr>
                <w:sz w:val="21"/>
                <w:szCs w:val="21"/>
              </w:rPr>
            </w:pPr>
            <w:r w:rsidRPr="00250419">
              <w:rPr>
                <w:sz w:val="21"/>
                <w:szCs w:val="21"/>
              </w:rPr>
              <w:t>Správa a údržba silnic Jihomoravského kraje,</w:t>
            </w:r>
          </w:p>
          <w:p w14:paraId="0C9CDE27" w14:textId="77777777" w:rsidR="00127F87" w:rsidRPr="00250419" w:rsidRDefault="00127F87" w:rsidP="00127F87">
            <w:pPr>
              <w:jc w:val="center"/>
              <w:rPr>
                <w:sz w:val="21"/>
                <w:szCs w:val="21"/>
              </w:rPr>
            </w:pPr>
            <w:r w:rsidRPr="00250419">
              <w:rPr>
                <w:sz w:val="21"/>
                <w:szCs w:val="21"/>
              </w:rPr>
              <w:t>příspěvková organizace kraje</w:t>
            </w:r>
          </w:p>
        </w:tc>
      </w:tr>
      <w:permEnd w:id="862654038"/>
    </w:tbl>
    <w:p w14:paraId="0B88ADA0" w14:textId="77777777" w:rsidR="00127F87" w:rsidRPr="007F6932" w:rsidRDefault="00127F87" w:rsidP="00127F87">
      <w:pPr>
        <w:pStyle w:val="Zhlav"/>
        <w:spacing w:after="120"/>
        <w:jc w:val="both"/>
        <w:rPr>
          <w:b/>
          <w:bCs/>
          <w:smallCaps/>
          <w:spacing w:val="20"/>
          <w:sz w:val="21"/>
          <w:szCs w:val="21"/>
        </w:rPr>
      </w:pPr>
      <w:r w:rsidRPr="00250419">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1579813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15E9CED" w14:textId="77777777" w:rsidR="00127F87" w:rsidRDefault="00127F87" w:rsidP="00127F87">
      <w:pPr>
        <w:pStyle w:val="Zhlav"/>
        <w:spacing w:after="120"/>
        <w:jc w:val="both"/>
        <w:rPr>
          <w:b/>
          <w:bCs/>
          <w:sz w:val="21"/>
          <w:szCs w:val="21"/>
          <w:lang w:val="cs-CZ"/>
        </w:rPr>
      </w:pPr>
    </w:p>
    <w:p w14:paraId="55B725A9" w14:textId="77777777" w:rsidR="00035430" w:rsidRDefault="00035430" w:rsidP="00127F87">
      <w:pPr>
        <w:pStyle w:val="Zhlav"/>
        <w:spacing w:after="120"/>
        <w:jc w:val="both"/>
        <w:rPr>
          <w:b/>
          <w:bCs/>
          <w:sz w:val="21"/>
          <w:szCs w:val="21"/>
          <w:lang w:val="cs-CZ"/>
        </w:rPr>
      </w:pPr>
    </w:p>
    <w:p w14:paraId="6E2C9E15" w14:textId="77777777" w:rsidR="00035430" w:rsidRDefault="00035430" w:rsidP="00127F87">
      <w:pPr>
        <w:pStyle w:val="Zhlav"/>
        <w:spacing w:after="120"/>
        <w:jc w:val="both"/>
        <w:rPr>
          <w:b/>
          <w:bCs/>
          <w:sz w:val="21"/>
          <w:szCs w:val="21"/>
          <w:lang w:val="cs-CZ"/>
        </w:rPr>
      </w:pPr>
    </w:p>
    <w:p w14:paraId="40B975BA" w14:textId="77777777" w:rsidR="00035430" w:rsidRDefault="00035430" w:rsidP="00127F87">
      <w:pPr>
        <w:pStyle w:val="Zhlav"/>
        <w:spacing w:after="120"/>
        <w:jc w:val="both"/>
        <w:rPr>
          <w:b/>
          <w:bCs/>
          <w:sz w:val="21"/>
          <w:szCs w:val="21"/>
          <w:lang w:val="cs-CZ"/>
        </w:rPr>
      </w:pPr>
    </w:p>
    <w:p w14:paraId="25E64234" w14:textId="77777777" w:rsidR="00127F87" w:rsidRDefault="00127F87" w:rsidP="00127F87">
      <w:pPr>
        <w:pStyle w:val="Zhlav"/>
        <w:spacing w:after="120"/>
        <w:jc w:val="both"/>
        <w:outlineLvl w:val="0"/>
        <w:rPr>
          <w:b/>
          <w:bCs/>
          <w:smallCaps/>
          <w:spacing w:val="20"/>
          <w:sz w:val="21"/>
          <w:szCs w:val="21"/>
          <w:lang w:val="cs-CZ"/>
        </w:rPr>
      </w:pPr>
    </w:p>
    <w:p w14:paraId="0D86925F" w14:textId="77777777" w:rsidR="00127F87" w:rsidRDefault="00127F87" w:rsidP="00127F87">
      <w:pPr>
        <w:pStyle w:val="Zhlav"/>
        <w:spacing w:after="120"/>
        <w:jc w:val="both"/>
        <w:outlineLvl w:val="0"/>
        <w:rPr>
          <w:b/>
          <w:bCs/>
          <w:smallCaps/>
          <w:spacing w:val="20"/>
          <w:sz w:val="21"/>
          <w:szCs w:val="21"/>
          <w:lang w:val="cs-CZ"/>
        </w:rPr>
      </w:pPr>
    </w:p>
    <w:p w14:paraId="7EA9F2F1" w14:textId="77777777" w:rsidR="00127F87" w:rsidRDefault="00127F87" w:rsidP="00127F87">
      <w:pPr>
        <w:pStyle w:val="Zhlav"/>
        <w:spacing w:after="120"/>
        <w:jc w:val="both"/>
        <w:outlineLvl w:val="0"/>
        <w:rPr>
          <w:b/>
          <w:bCs/>
          <w:smallCaps/>
          <w:spacing w:val="20"/>
          <w:sz w:val="21"/>
          <w:szCs w:val="21"/>
          <w:lang w:val="cs-CZ"/>
        </w:rPr>
      </w:pPr>
    </w:p>
    <w:p w14:paraId="58D9FCBD" w14:textId="77777777" w:rsidR="00127F87" w:rsidRDefault="00127F87" w:rsidP="00127F87">
      <w:pPr>
        <w:pStyle w:val="Zhlav"/>
        <w:spacing w:after="120"/>
        <w:jc w:val="both"/>
        <w:outlineLvl w:val="0"/>
        <w:rPr>
          <w:b/>
          <w:bCs/>
          <w:smallCaps/>
          <w:spacing w:val="20"/>
          <w:sz w:val="21"/>
          <w:szCs w:val="21"/>
          <w:lang w:val="cs-CZ"/>
        </w:rPr>
      </w:pPr>
    </w:p>
    <w:p w14:paraId="3DC1BBCC" w14:textId="77777777" w:rsidR="00127F87" w:rsidRDefault="00127F87" w:rsidP="00127F87">
      <w:pPr>
        <w:pStyle w:val="Zhlav"/>
        <w:spacing w:after="120"/>
        <w:jc w:val="both"/>
        <w:outlineLvl w:val="0"/>
        <w:rPr>
          <w:b/>
          <w:bCs/>
          <w:smallCaps/>
          <w:spacing w:val="20"/>
          <w:sz w:val="21"/>
          <w:szCs w:val="21"/>
          <w:lang w:val="cs-CZ"/>
        </w:rPr>
      </w:pPr>
    </w:p>
    <w:p w14:paraId="4C4E527B" w14:textId="77777777" w:rsidR="00127F87" w:rsidRDefault="00127F87" w:rsidP="00127F87">
      <w:pPr>
        <w:pStyle w:val="Zhlav"/>
        <w:spacing w:after="120"/>
        <w:jc w:val="both"/>
        <w:outlineLvl w:val="0"/>
        <w:rPr>
          <w:b/>
          <w:bCs/>
          <w:smallCaps/>
          <w:spacing w:val="20"/>
          <w:sz w:val="21"/>
          <w:szCs w:val="21"/>
          <w:lang w:val="cs-CZ"/>
        </w:rPr>
      </w:pPr>
    </w:p>
    <w:p w14:paraId="73BF1C8F" w14:textId="77777777" w:rsidR="00127F87" w:rsidRDefault="00127F87" w:rsidP="00127F87">
      <w:pPr>
        <w:pStyle w:val="Zhlav"/>
        <w:spacing w:after="120"/>
        <w:jc w:val="both"/>
        <w:outlineLvl w:val="0"/>
        <w:rPr>
          <w:b/>
          <w:bCs/>
          <w:smallCaps/>
          <w:spacing w:val="20"/>
          <w:sz w:val="21"/>
          <w:szCs w:val="21"/>
          <w:lang w:val="cs-CZ"/>
        </w:rPr>
      </w:pPr>
    </w:p>
    <w:p w14:paraId="05B79F07" w14:textId="77777777" w:rsidR="00127F87" w:rsidRDefault="00127F87" w:rsidP="00127F87">
      <w:pPr>
        <w:pStyle w:val="Zhlav"/>
        <w:spacing w:after="120"/>
        <w:jc w:val="both"/>
        <w:outlineLvl w:val="0"/>
        <w:rPr>
          <w:b/>
          <w:bCs/>
          <w:smallCaps/>
          <w:spacing w:val="20"/>
          <w:sz w:val="21"/>
          <w:szCs w:val="21"/>
          <w:lang w:val="cs-CZ"/>
        </w:rPr>
      </w:pPr>
    </w:p>
    <w:p w14:paraId="705C736E" w14:textId="77777777" w:rsidR="00127F87" w:rsidRDefault="00127F87" w:rsidP="00127F87">
      <w:pPr>
        <w:pStyle w:val="Zhlav"/>
        <w:spacing w:after="120"/>
        <w:jc w:val="both"/>
        <w:outlineLvl w:val="0"/>
        <w:rPr>
          <w:b/>
          <w:bCs/>
          <w:smallCaps/>
          <w:spacing w:val="20"/>
          <w:sz w:val="21"/>
          <w:szCs w:val="21"/>
          <w:lang w:val="cs-CZ"/>
        </w:rPr>
      </w:pPr>
    </w:p>
    <w:p w14:paraId="25C54364" w14:textId="77777777" w:rsidR="00127F87" w:rsidRDefault="00127F87" w:rsidP="00127F87">
      <w:pPr>
        <w:pStyle w:val="Zhlav"/>
        <w:spacing w:after="120"/>
        <w:jc w:val="both"/>
        <w:outlineLvl w:val="0"/>
        <w:rPr>
          <w:b/>
          <w:bCs/>
          <w:smallCaps/>
          <w:spacing w:val="20"/>
          <w:sz w:val="21"/>
          <w:szCs w:val="21"/>
          <w:lang w:val="cs-CZ"/>
        </w:rPr>
      </w:pPr>
    </w:p>
    <w:p w14:paraId="1BB713B2" w14:textId="77777777" w:rsidR="00127F87" w:rsidRDefault="00127F87" w:rsidP="00127F87">
      <w:pPr>
        <w:pStyle w:val="Zhlav"/>
        <w:spacing w:after="120"/>
        <w:jc w:val="both"/>
        <w:outlineLvl w:val="0"/>
        <w:rPr>
          <w:b/>
          <w:bCs/>
          <w:smallCaps/>
          <w:spacing w:val="20"/>
          <w:sz w:val="21"/>
          <w:szCs w:val="21"/>
          <w:lang w:val="cs-CZ"/>
        </w:rPr>
      </w:pPr>
    </w:p>
    <w:p w14:paraId="597B4843" w14:textId="77777777" w:rsidR="00127F87" w:rsidRDefault="00127F87" w:rsidP="00127F87">
      <w:pPr>
        <w:pStyle w:val="Zhlav"/>
        <w:spacing w:after="120"/>
        <w:jc w:val="both"/>
        <w:outlineLvl w:val="0"/>
        <w:rPr>
          <w:b/>
          <w:bCs/>
          <w:smallCaps/>
          <w:spacing w:val="20"/>
          <w:sz w:val="21"/>
          <w:szCs w:val="21"/>
          <w:lang w:val="cs-CZ"/>
        </w:rPr>
      </w:pPr>
    </w:p>
    <w:p w14:paraId="69901FCF" w14:textId="77777777" w:rsidR="00127F87" w:rsidRDefault="00127F87" w:rsidP="00127F87">
      <w:pPr>
        <w:pStyle w:val="Zhlav"/>
        <w:spacing w:after="120"/>
        <w:jc w:val="both"/>
        <w:outlineLvl w:val="0"/>
        <w:rPr>
          <w:b/>
          <w:bCs/>
          <w:smallCaps/>
          <w:spacing w:val="20"/>
          <w:sz w:val="21"/>
          <w:szCs w:val="21"/>
          <w:lang w:val="cs-CZ"/>
        </w:rPr>
      </w:pPr>
    </w:p>
    <w:p w14:paraId="59213080" w14:textId="77777777" w:rsidR="00127F87" w:rsidRDefault="00127F87" w:rsidP="00127F87">
      <w:pPr>
        <w:pStyle w:val="Zhlav"/>
        <w:spacing w:after="120"/>
        <w:jc w:val="both"/>
        <w:outlineLvl w:val="0"/>
        <w:rPr>
          <w:b/>
          <w:bCs/>
          <w:smallCaps/>
          <w:spacing w:val="20"/>
          <w:sz w:val="21"/>
          <w:szCs w:val="21"/>
          <w:lang w:val="cs-CZ"/>
        </w:rPr>
      </w:pPr>
    </w:p>
    <w:p w14:paraId="694E7258" w14:textId="77777777" w:rsidR="00127F87" w:rsidRDefault="00127F87" w:rsidP="00127F87">
      <w:pPr>
        <w:pStyle w:val="Zhlav"/>
        <w:spacing w:after="120"/>
        <w:jc w:val="both"/>
        <w:outlineLvl w:val="0"/>
        <w:rPr>
          <w:b/>
          <w:bCs/>
          <w:smallCaps/>
          <w:spacing w:val="20"/>
          <w:sz w:val="21"/>
          <w:szCs w:val="21"/>
          <w:lang w:val="cs-CZ"/>
        </w:rPr>
      </w:pPr>
    </w:p>
    <w:p w14:paraId="01857DA1" w14:textId="77777777" w:rsidR="00127F87" w:rsidRDefault="00127F87" w:rsidP="00127F87">
      <w:pPr>
        <w:pStyle w:val="Zhlav"/>
        <w:spacing w:after="120"/>
        <w:jc w:val="both"/>
        <w:outlineLvl w:val="0"/>
        <w:rPr>
          <w:b/>
          <w:bCs/>
          <w:smallCaps/>
          <w:spacing w:val="20"/>
          <w:sz w:val="21"/>
          <w:szCs w:val="21"/>
          <w:lang w:val="cs-CZ"/>
        </w:rPr>
      </w:pPr>
    </w:p>
    <w:p w14:paraId="79312CED" w14:textId="77777777" w:rsidR="00127F87" w:rsidRDefault="00127F87" w:rsidP="00127F87">
      <w:pPr>
        <w:pStyle w:val="Zhlav"/>
        <w:spacing w:after="120"/>
        <w:jc w:val="both"/>
        <w:outlineLvl w:val="0"/>
        <w:rPr>
          <w:b/>
          <w:bCs/>
          <w:smallCaps/>
          <w:spacing w:val="20"/>
          <w:sz w:val="21"/>
          <w:szCs w:val="21"/>
          <w:lang w:val="cs-CZ"/>
        </w:rPr>
      </w:pPr>
    </w:p>
    <w:p w14:paraId="6E957D14" w14:textId="77777777" w:rsidR="00127F87" w:rsidRDefault="00127F87" w:rsidP="00127F87">
      <w:pPr>
        <w:pStyle w:val="Zhlav"/>
        <w:spacing w:after="120"/>
        <w:jc w:val="both"/>
        <w:outlineLvl w:val="0"/>
        <w:rPr>
          <w:b/>
          <w:bCs/>
          <w:smallCaps/>
          <w:spacing w:val="20"/>
          <w:sz w:val="21"/>
          <w:szCs w:val="21"/>
          <w:lang w:val="cs-CZ"/>
        </w:rPr>
      </w:pPr>
    </w:p>
    <w:p w14:paraId="77EC4CBE" w14:textId="77777777" w:rsidR="00127F87" w:rsidRDefault="00127F87" w:rsidP="00127F87">
      <w:pPr>
        <w:pStyle w:val="Zhlav"/>
        <w:spacing w:after="120"/>
        <w:jc w:val="both"/>
        <w:outlineLvl w:val="0"/>
        <w:rPr>
          <w:b/>
          <w:bCs/>
          <w:smallCaps/>
          <w:spacing w:val="20"/>
          <w:sz w:val="21"/>
          <w:szCs w:val="21"/>
          <w:lang w:val="cs-CZ"/>
        </w:rPr>
      </w:pPr>
    </w:p>
    <w:p w14:paraId="3F490531" w14:textId="77777777" w:rsidR="00127F87" w:rsidRDefault="00127F87" w:rsidP="00127F87">
      <w:pPr>
        <w:pStyle w:val="Zhlav"/>
        <w:spacing w:after="120"/>
        <w:jc w:val="both"/>
        <w:outlineLvl w:val="0"/>
        <w:rPr>
          <w:b/>
          <w:bCs/>
          <w:smallCaps/>
          <w:spacing w:val="20"/>
          <w:sz w:val="21"/>
          <w:szCs w:val="21"/>
          <w:lang w:val="cs-CZ"/>
        </w:rPr>
      </w:pPr>
    </w:p>
    <w:p w14:paraId="6F58FF7E" w14:textId="77777777" w:rsidR="00127F87" w:rsidRDefault="00127F87" w:rsidP="00127F87">
      <w:pPr>
        <w:pStyle w:val="Zhlav"/>
        <w:spacing w:after="120"/>
        <w:jc w:val="both"/>
        <w:outlineLvl w:val="0"/>
        <w:rPr>
          <w:b/>
          <w:bCs/>
          <w:smallCaps/>
          <w:spacing w:val="20"/>
          <w:sz w:val="21"/>
          <w:szCs w:val="21"/>
          <w:lang w:val="cs-CZ"/>
        </w:rPr>
      </w:pPr>
    </w:p>
    <w:p w14:paraId="444E64AF" w14:textId="77777777" w:rsidR="00127F87" w:rsidRDefault="00127F87" w:rsidP="00127F87">
      <w:pPr>
        <w:pStyle w:val="Zhlav"/>
        <w:spacing w:after="120"/>
        <w:jc w:val="both"/>
        <w:outlineLvl w:val="0"/>
        <w:rPr>
          <w:b/>
          <w:bCs/>
          <w:smallCaps/>
          <w:spacing w:val="20"/>
          <w:sz w:val="21"/>
          <w:szCs w:val="21"/>
          <w:lang w:val="cs-CZ"/>
        </w:rPr>
      </w:pPr>
    </w:p>
    <w:p w14:paraId="0E79543C" w14:textId="77777777" w:rsidR="00127F87" w:rsidRDefault="00127F87" w:rsidP="00127F87">
      <w:pPr>
        <w:pStyle w:val="Zhlav"/>
        <w:spacing w:after="120"/>
        <w:jc w:val="both"/>
        <w:outlineLvl w:val="0"/>
        <w:rPr>
          <w:b/>
          <w:bCs/>
          <w:smallCaps/>
          <w:spacing w:val="20"/>
          <w:sz w:val="21"/>
          <w:szCs w:val="21"/>
          <w:lang w:val="cs-CZ"/>
        </w:rPr>
      </w:pPr>
    </w:p>
    <w:p w14:paraId="5FA14049" w14:textId="77777777" w:rsidR="00127F87" w:rsidRDefault="00127F87" w:rsidP="00127F87">
      <w:pPr>
        <w:pStyle w:val="Zhlav"/>
        <w:spacing w:after="120"/>
        <w:jc w:val="both"/>
        <w:outlineLvl w:val="0"/>
        <w:rPr>
          <w:b/>
          <w:bCs/>
          <w:smallCaps/>
          <w:spacing w:val="20"/>
          <w:sz w:val="21"/>
          <w:szCs w:val="21"/>
          <w:lang w:val="cs-CZ"/>
        </w:rPr>
      </w:pPr>
    </w:p>
    <w:p w14:paraId="482C1D17" w14:textId="77777777" w:rsidR="00127F87" w:rsidRDefault="00127F87" w:rsidP="00127F87">
      <w:pPr>
        <w:pStyle w:val="Zhlav"/>
        <w:spacing w:after="120"/>
        <w:jc w:val="both"/>
        <w:outlineLvl w:val="0"/>
        <w:rPr>
          <w:b/>
          <w:bCs/>
          <w:smallCaps/>
          <w:spacing w:val="20"/>
          <w:sz w:val="21"/>
          <w:szCs w:val="21"/>
          <w:lang w:val="cs-CZ"/>
        </w:rPr>
      </w:pPr>
    </w:p>
    <w:p w14:paraId="5F64DCC3" w14:textId="77777777" w:rsidR="00127F87" w:rsidRDefault="00127F87" w:rsidP="00127F87">
      <w:pPr>
        <w:pStyle w:val="Zhlav"/>
        <w:spacing w:after="120"/>
        <w:jc w:val="both"/>
        <w:outlineLvl w:val="0"/>
        <w:rPr>
          <w:b/>
          <w:bCs/>
          <w:smallCaps/>
          <w:spacing w:val="20"/>
          <w:sz w:val="21"/>
          <w:szCs w:val="21"/>
          <w:lang w:val="cs-CZ"/>
        </w:rPr>
      </w:pPr>
    </w:p>
    <w:p w14:paraId="3B7603C6" w14:textId="77777777" w:rsidR="00127F87" w:rsidRDefault="00127F87" w:rsidP="00127F87">
      <w:pPr>
        <w:pStyle w:val="Zhlav"/>
        <w:spacing w:after="120"/>
        <w:jc w:val="both"/>
        <w:outlineLvl w:val="0"/>
        <w:rPr>
          <w:b/>
          <w:bCs/>
          <w:smallCaps/>
          <w:spacing w:val="20"/>
          <w:sz w:val="21"/>
          <w:szCs w:val="21"/>
          <w:lang w:val="cs-CZ"/>
        </w:rPr>
      </w:pPr>
    </w:p>
    <w:p w14:paraId="397BA217" w14:textId="77777777" w:rsidR="00127F87" w:rsidRDefault="00127F87" w:rsidP="00127F87">
      <w:pPr>
        <w:pStyle w:val="Zhlav"/>
        <w:spacing w:after="120"/>
        <w:jc w:val="both"/>
        <w:outlineLvl w:val="0"/>
        <w:rPr>
          <w:b/>
          <w:bCs/>
          <w:smallCaps/>
          <w:spacing w:val="20"/>
          <w:sz w:val="21"/>
          <w:szCs w:val="21"/>
          <w:lang w:val="cs-CZ"/>
        </w:rPr>
      </w:pPr>
    </w:p>
    <w:p w14:paraId="57061A0E" w14:textId="77777777" w:rsidR="00127F87" w:rsidRDefault="00127F87" w:rsidP="00127F87">
      <w:pPr>
        <w:pStyle w:val="Zhlav"/>
        <w:spacing w:after="120"/>
        <w:jc w:val="both"/>
        <w:outlineLvl w:val="0"/>
        <w:rPr>
          <w:b/>
          <w:bCs/>
          <w:smallCaps/>
          <w:spacing w:val="20"/>
          <w:sz w:val="21"/>
          <w:szCs w:val="21"/>
          <w:lang w:val="cs-CZ"/>
        </w:rPr>
      </w:pPr>
    </w:p>
    <w:p w14:paraId="202272CA" w14:textId="77777777" w:rsidR="00127F87" w:rsidRDefault="00127F87" w:rsidP="00127F87">
      <w:pPr>
        <w:pStyle w:val="Zhlav"/>
        <w:spacing w:after="120"/>
        <w:jc w:val="both"/>
        <w:outlineLvl w:val="0"/>
        <w:rPr>
          <w:b/>
          <w:bCs/>
          <w:smallCaps/>
          <w:spacing w:val="20"/>
          <w:sz w:val="21"/>
          <w:szCs w:val="21"/>
          <w:lang w:val="cs-CZ"/>
        </w:rPr>
      </w:pPr>
    </w:p>
    <w:p w14:paraId="649A71D8" w14:textId="77777777" w:rsidR="00127F87" w:rsidRDefault="00127F87" w:rsidP="00127F87">
      <w:pPr>
        <w:pStyle w:val="Zhlav"/>
        <w:spacing w:after="120"/>
        <w:jc w:val="both"/>
        <w:outlineLvl w:val="0"/>
        <w:rPr>
          <w:b/>
          <w:bCs/>
          <w:smallCaps/>
          <w:spacing w:val="20"/>
          <w:sz w:val="21"/>
          <w:szCs w:val="21"/>
          <w:lang w:val="cs-CZ"/>
        </w:rPr>
      </w:pPr>
    </w:p>
    <w:p w14:paraId="774DCA1B" w14:textId="1CD212EA"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F030E8">
        <w:rPr>
          <w:b/>
          <w:bCs/>
          <w:smallCaps/>
          <w:spacing w:val="20"/>
          <w:sz w:val="21"/>
          <w:szCs w:val="21"/>
          <w:lang w:val="cs-CZ"/>
        </w:rPr>
        <w:t>2</w:t>
      </w:r>
      <w:r w:rsidRPr="003A245C">
        <w:rPr>
          <w:b/>
          <w:bCs/>
          <w:smallCaps/>
          <w:spacing w:val="20"/>
          <w:sz w:val="21"/>
          <w:szCs w:val="21"/>
        </w:rPr>
        <w:t xml:space="preserve"> Oprávněné osoby objednatele </w:t>
      </w:r>
    </w:p>
    <w:p w14:paraId="7E4F66F7"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72E06FE" w14:textId="77777777" w:rsidR="008F595B" w:rsidRPr="002F4961" w:rsidRDefault="008F595B" w:rsidP="008F595B">
      <w:pPr>
        <w:pStyle w:val="Zhlav"/>
        <w:spacing w:after="120"/>
        <w:jc w:val="both"/>
        <w:rPr>
          <w:b/>
          <w:bCs/>
          <w:smallCaps/>
          <w:color w:val="FF0000"/>
          <w:sz w:val="21"/>
          <w:szCs w:val="21"/>
        </w:rPr>
      </w:pPr>
    </w:p>
    <w:p w14:paraId="58162165" w14:textId="77777777" w:rsidR="00670B5F" w:rsidRPr="00A02341" w:rsidRDefault="00670B5F" w:rsidP="00670B5F">
      <w:pPr>
        <w:pStyle w:val="Zhlav"/>
        <w:spacing w:after="120"/>
        <w:jc w:val="both"/>
        <w:outlineLvl w:val="0"/>
        <w:rPr>
          <w:b/>
          <w:bCs/>
          <w:smallCaps/>
          <w:sz w:val="21"/>
          <w:szCs w:val="21"/>
        </w:rPr>
      </w:pPr>
      <w:bookmarkStart w:id="2" w:name="_Hlk165540360"/>
      <w:proofErr w:type="gramStart"/>
      <w:r w:rsidRPr="00A02341">
        <w:rPr>
          <w:b/>
          <w:bCs/>
          <w:smallCaps/>
          <w:sz w:val="21"/>
          <w:szCs w:val="21"/>
          <w:lang w:val="cs-CZ"/>
        </w:rPr>
        <w:t xml:space="preserve">Provozní  </w:t>
      </w:r>
      <w:r w:rsidRPr="00A02341">
        <w:rPr>
          <w:b/>
          <w:bCs/>
          <w:smallCaps/>
          <w:sz w:val="21"/>
          <w:szCs w:val="21"/>
        </w:rPr>
        <w:t>náměstek</w:t>
      </w:r>
      <w:proofErr w:type="gramEnd"/>
    </w:p>
    <w:p w14:paraId="640BF6FB"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Ing. </w:t>
      </w:r>
      <w:r w:rsidRPr="00A02341">
        <w:rPr>
          <w:bCs/>
          <w:sz w:val="21"/>
          <w:szCs w:val="21"/>
          <w:lang w:val="cs-CZ"/>
        </w:rPr>
        <w:t>Milan Macháček</w:t>
      </w:r>
      <w:r w:rsidRPr="00A02341">
        <w:rPr>
          <w:bCs/>
          <w:sz w:val="21"/>
          <w:szCs w:val="21"/>
        </w:rPr>
        <w:t xml:space="preserve">, e-mail: </w:t>
      </w:r>
      <w:hyperlink r:id="rId9" w:history="1">
        <w:proofErr w:type="spellStart"/>
        <w:proofErr w:type="gramStart"/>
        <w:r w:rsidRPr="00A02341">
          <w:rPr>
            <w:bCs/>
            <w:sz w:val="21"/>
            <w:szCs w:val="21"/>
            <w:lang w:val="cs-CZ"/>
          </w:rPr>
          <w:t>milan,machacek</w:t>
        </w:r>
        <w:proofErr w:type="spellEnd"/>
        <w:r w:rsidRPr="00A02341">
          <w:rPr>
            <w:bCs/>
            <w:sz w:val="21"/>
            <w:szCs w:val="21"/>
          </w:rPr>
          <w:t>@susjmk.cz</w:t>
        </w:r>
        <w:proofErr w:type="gramEnd"/>
      </w:hyperlink>
      <w:r w:rsidRPr="00A02341">
        <w:rPr>
          <w:bCs/>
          <w:sz w:val="21"/>
          <w:szCs w:val="21"/>
        </w:rPr>
        <w:t xml:space="preserve"> </w:t>
      </w:r>
    </w:p>
    <w:p w14:paraId="3A0EEC7A" w14:textId="77777777" w:rsidR="00670B5F" w:rsidRPr="00A02341" w:rsidRDefault="00670B5F" w:rsidP="00670B5F">
      <w:pPr>
        <w:pStyle w:val="Zhlav"/>
        <w:spacing w:after="120"/>
        <w:jc w:val="both"/>
        <w:rPr>
          <w:b/>
          <w:bCs/>
          <w:smallCaps/>
          <w:color w:val="FF0000"/>
          <w:sz w:val="21"/>
          <w:szCs w:val="21"/>
        </w:rPr>
      </w:pPr>
    </w:p>
    <w:p w14:paraId="6992D05F" w14:textId="77777777" w:rsidR="00670B5F" w:rsidRPr="00A02341" w:rsidRDefault="00670B5F" w:rsidP="00670B5F">
      <w:pPr>
        <w:pStyle w:val="Zhlav"/>
        <w:spacing w:after="120"/>
        <w:jc w:val="both"/>
        <w:outlineLvl w:val="0"/>
        <w:rPr>
          <w:b/>
          <w:bCs/>
          <w:smallCaps/>
          <w:sz w:val="21"/>
          <w:szCs w:val="21"/>
          <w:lang w:val="cs-CZ"/>
        </w:rPr>
      </w:pPr>
      <w:r w:rsidRPr="00A02341">
        <w:rPr>
          <w:b/>
          <w:bCs/>
          <w:smallCaps/>
          <w:sz w:val="21"/>
          <w:szCs w:val="21"/>
        </w:rPr>
        <w:t xml:space="preserve">Správce </w:t>
      </w:r>
      <w:r w:rsidRPr="00A02341">
        <w:rPr>
          <w:b/>
          <w:bCs/>
          <w:smallCaps/>
          <w:sz w:val="21"/>
          <w:szCs w:val="21"/>
          <w:lang w:val="cs-CZ"/>
        </w:rPr>
        <w:t>díla</w:t>
      </w:r>
    </w:p>
    <w:p w14:paraId="4050B45D" w14:textId="77777777" w:rsidR="00670B5F" w:rsidRPr="00A02341" w:rsidRDefault="00670B5F" w:rsidP="00670B5F">
      <w:pPr>
        <w:pStyle w:val="Zhlav"/>
        <w:spacing w:after="120"/>
        <w:jc w:val="both"/>
        <w:outlineLvl w:val="0"/>
        <w:rPr>
          <w:bCs/>
          <w:sz w:val="21"/>
          <w:szCs w:val="21"/>
          <w:lang w:val="cs-CZ"/>
        </w:rPr>
      </w:pPr>
      <w:r w:rsidRPr="00A02341">
        <w:rPr>
          <w:bCs/>
          <w:sz w:val="21"/>
          <w:szCs w:val="21"/>
          <w:lang w:val="cs-CZ"/>
        </w:rPr>
        <w:t>Ing. Zdeněk Komůrka</w:t>
      </w:r>
      <w:r w:rsidRPr="00A02341">
        <w:rPr>
          <w:bCs/>
          <w:sz w:val="21"/>
          <w:szCs w:val="21"/>
        </w:rPr>
        <w:t xml:space="preserve">, vedoucí oblasti </w:t>
      </w:r>
      <w:r w:rsidRPr="00A02341">
        <w:rPr>
          <w:bCs/>
          <w:sz w:val="21"/>
          <w:szCs w:val="21"/>
          <w:lang w:val="cs-CZ"/>
        </w:rPr>
        <w:t>Západ</w:t>
      </w:r>
      <w:r w:rsidRPr="00A02341">
        <w:rPr>
          <w:bCs/>
          <w:sz w:val="21"/>
          <w:szCs w:val="21"/>
        </w:rPr>
        <w:t>, tel.: +420 60</w:t>
      </w:r>
      <w:r w:rsidRPr="00A02341">
        <w:rPr>
          <w:bCs/>
          <w:sz w:val="21"/>
          <w:szCs w:val="21"/>
          <w:lang w:val="cs-CZ"/>
        </w:rPr>
        <w:t>3 875 166</w:t>
      </w:r>
    </w:p>
    <w:p w14:paraId="7324242E"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e-mail: </w:t>
      </w:r>
      <w:hyperlink r:id="rId10" w:history="1">
        <w:r w:rsidRPr="00A02341">
          <w:rPr>
            <w:rStyle w:val="Hypertextovodkaz"/>
            <w:sz w:val="21"/>
            <w:szCs w:val="21"/>
            <w:lang w:val="cs-CZ"/>
          </w:rPr>
          <w:t>zdenek.komurka</w:t>
        </w:r>
        <w:r w:rsidRPr="00A02341">
          <w:rPr>
            <w:rStyle w:val="Hypertextovodkaz"/>
            <w:sz w:val="21"/>
            <w:szCs w:val="21"/>
          </w:rPr>
          <w:t>@susjmk.cz</w:t>
        </w:r>
      </w:hyperlink>
      <w:r w:rsidRPr="00A02341">
        <w:rPr>
          <w:bCs/>
          <w:sz w:val="21"/>
          <w:szCs w:val="21"/>
        </w:rPr>
        <w:t xml:space="preserve"> </w:t>
      </w:r>
    </w:p>
    <w:p w14:paraId="4C8CF517" w14:textId="77777777" w:rsidR="00670B5F" w:rsidRPr="00A02341" w:rsidRDefault="00670B5F" w:rsidP="00670B5F">
      <w:pPr>
        <w:tabs>
          <w:tab w:val="center" w:pos="4536"/>
          <w:tab w:val="right" w:pos="9072"/>
        </w:tabs>
        <w:spacing w:after="120"/>
        <w:jc w:val="both"/>
        <w:outlineLvl w:val="0"/>
        <w:rPr>
          <w:b/>
          <w:bCs/>
          <w:smallCaps/>
          <w:sz w:val="21"/>
          <w:szCs w:val="21"/>
        </w:rPr>
      </w:pPr>
    </w:p>
    <w:p w14:paraId="56A36146" w14:textId="77777777" w:rsidR="00670B5F" w:rsidRPr="00A02341" w:rsidRDefault="00670B5F" w:rsidP="00670B5F">
      <w:pPr>
        <w:tabs>
          <w:tab w:val="center" w:pos="4536"/>
          <w:tab w:val="right" w:pos="9072"/>
        </w:tabs>
        <w:spacing w:after="120"/>
        <w:jc w:val="both"/>
        <w:outlineLvl w:val="0"/>
        <w:rPr>
          <w:b/>
          <w:bCs/>
          <w:smallCaps/>
          <w:sz w:val="21"/>
          <w:szCs w:val="21"/>
        </w:rPr>
      </w:pPr>
      <w:r w:rsidRPr="00A02341">
        <w:rPr>
          <w:b/>
          <w:bCs/>
          <w:smallCaps/>
          <w:sz w:val="21"/>
          <w:szCs w:val="21"/>
        </w:rPr>
        <w:t>Technický dozor invest</w:t>
      </w:r>
      <w:bookmarkEnd w:id="2"/>
      <w:r w:rsidRPr="00A02341">
        <w:rPr>
          <w:b/>
          <w:bCs/>
          <w:smallCaps/>
          <w:sz w:val="21"/>
          <w:szCs w:val="21"/>
        </w:rPr>
        <w:t>ora</w:t>
      </w:r>
    </w:p>
    <w:p w14:paraId="54D7A62D" w14:textId="77777777" w:rsidR="00670B5F" w:rsidRPr="00A02341" w:rsidRDefault="00670B5F" w:rsidP="00670B5F">
      <w:pPr>
        <w:pStyle w:val="Zhlav"/>
        <w:spacing w:after="120"/>
        <w:jc w:val="both"/>
        <w:outlineLvl w:val="0"/>
        <w:rPr>
          <w:bCs/>
          <w:sz w:val="21"/>
          <w:szCs w:val="21"/>
          <w:lang w:val="cs-CZ"/>
        </w:rPr>
      </w:pPr>
      <w:r w:rsidRPr="00A02341">
        <w:rPr>
          <w:bCs/>
          <w:sz w:val="21"/>
          <w:szCs w:val="21"/>
          <w:lang w:val="cs-CZ"/>
        </w:rPr>
        <w:t>Ing. Michaela Svobodová</w:t>
      </w:r>
      <w:r w:rsidRPr="00A02341">
        <w:rPr>
          <w:bCs/>
          <w:sz w:val="21"/>
          <w:szCs w:val="21"/>
        </w:rPr>
        <w:t>, tel.: +420 </w:t>
      </w:r>
      <w:r w:rsidRPr="00A02341">
        <w:rPr>
          <w:bCs/>
          <w:sz w:val="21"/>
          <w:szCs w:val="21"/>
          <w:lang w:val="cs-CZ"/>
        </w:rPr>
        <w:t>737 237 007</w:t>
      </w:r>
    </w:p>
    <w:p w14:paraId="700EEDD4" w14:textId="77777777" w:rsidR="00670B5F" w:rsidRPr="00A02341" w:rsidRDefault="00670B5F" w:rsidP="00670B5F">
      <w:pPr>
        <w:tabs>
          <w:tab w:val="center" w:pos="4536"/>
          <w:tab w:val="right" w:pos="9072"/>
        </w:tabs>
        <w:spacing w:after="120"/>
        <w:jc w:val="both"/>
        <w:outlineLvl w:val="0"/>
        <w:rPr>
          <w:bCs/>
          <w:sz w:val="21"/>
          <w:szCs w:val="21"/>
        </w:rPr>
      </w:pPr>
      <w:r w:rsidRPr="00A02341">
        <w:rPr>
          <w:bCs/>
          <w:sz w:val="21"/>
          <w:szCs w:val="21"/>
        </w:rPr>
        <w:t xml:space="preserve">e-mail: </w:t>
      </w:r>
      <w:hyperlink r:id="rId11" w:history="1">
        <w:r w:rsidRPr="00A02341">
          <w:rPr>
            <w:rStyle w:val="Hypertextovodkaz"/>
            <w:sz w:val="21"/>
            <w:szCs w:val="21"/>
          </w:rPr>
          <w:t>michaela.svobodova@susjmk.cz</w:t>
        </w:r>
      </w:hyperlink>
    </w:p>
    <w:p w14:paraId="2451522D" w14:textId="77777777" w:rsidR="00BD3F45" w:rsidRPr="00282584" w:rsidRDefault="00BD3F45" w:rsidP="00BD3F45">
      <w:pPr>
        <w:rPr>
          <w:sz w:val="21"/>
          <w:szCs w:val="21"/>
        </w:rPr>
      </w:pPr>
    </w:p>
    <w:p w14:paraId="5ECA46C3" w14:textId="77777777" w:rsidR="00BD3F45" w:rsidRPr="002F4961" w:rsidRDefault="00BD3F45" w:rsidP="00BD3F45">
      <w:pPr>
        <w:tabs>
          <w:tab w:val="center" w:pos="4536"/>
          <w:tab w:val="right" w:pos="9072"/>
        </w:tabs>
        <w:spacing w:after="120"/>
        <w:jc w:val="both"/>
        <w:outlineLvl w:val="0"/>
        <w:rPr>
          <w:bCs/>
          <w:sz w:val="21"/>
          <w:szCs w:val="21"/>
        </w:rPr>
      </w:pPr>
    </w:p>
    <w:p w14:paraId="11098C72" w14:textId="77777777" w:rsidR="00BD3F45" w:rsidRPr="002F4961" w:rsidRDefault="00BD3F45" w:rsidP="00BD3F45">
      <w:pPr>
        <w:rPr>
          <w:b/>
          <w:bCs/>
          <w:sz w:val="21"/>
          <w:szCs w:val="21"/>
        </w:rPr>
      </w:pPr>
    </w:p>
    <w:p w14:paraId="365DB094"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434BFC53" w14:textId="77777777" w:rsidR="00BD3F45" w:rsidRPr="002F4961" w:rsidRDefault="00BD3F45" w:rsidP="00BD3F45">
      <w:pPr>
        <w:pStyle w:val="Zhlav"/>
        <w:spacing w:after="120"/>
        <w:jc w:val="both"/>
        <w:rPr>
          <w:b/>
          <w:bCs/>
          <w:sz w:val="21"/>
          <w:szCs w:val="21"/>
        </w:rPr>
      </w:pPr>
    </w:p>
    <w:p w14:paraId="551BDED5" w14:textId="77777777" w:rsidR="00BD3F45" w:rsidRPr="002F4961" w:rsidRDefault="00BD3F45" w:rsidP="00BD3F45">
      <w:pPr>
        <w:pStyle w:val="Zhlav"/>
        <w:spacing w:after="120"/>
        <w:jc w:val="both"/>
        <w:rPr>
          <w:b/>
          <w:bCs/>
          <w:sz w:val="21"/>
          <w:szCs w:val="21"/>
        </w:rPr>
      </w:pPr>
    </w:p>
    <w:p w14:paraId="294073B0" w14:textId="77777777" w:rsidR="00BD3F45" w:rsidRPr="002F4961" w:rsidRDefault="00BD3F45" w:rsidP="00BD3F45">
      <w:pPr>
        <w:pStyle w:val="Zhlav"/>
        <w:spacing w:after="120"/>
        <w:jc w:val="both"/>
        <w:rPr>
          <w:b/>
          <w:bCs/>
          <w:sz w:val="21"/>
          <w:szCs w:val="21"/>
        </w:rPr>
      </w:pPr>
    </w:p>
    <w:p w14:paraId="28A2E667"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690E701C" w14:textId="77777777" w:rsidTr="00BD7A32">
        <w:trPr>
          <w:trHeight w:val="320"/>
        </w:trPr>
        <w:tc>
          <w:tcPr>
            <w:tcW w:w="4676" w:type="dxa"/>
            <w:vAlign w:val="center"/>
          </w:tcPr>
          <w:p w14:paraId="0C6DD17E" w14:textId="77777777" w:rsidR="00BD3F45" w:rsidRPr="002F4961" w:rsidRDefault="00BD3F45" w:rsidP="00BD7A32">
            <w:pPr>
              <w:spacing w:after="120"/>
              <w:jc w:val="center"/>
              <w:rPr>
                <w:sz w:val="21"/>
                <w:szCs w:val="21"/>
              </w:rPr>
            </w:pPr>
          </w:p>
        </w:tc>
        <w:tc>
          <w:tcPr>
            <w:tcW w:w="4676" w:type="dxa"/>
            <w:vAlign w:val="center"/>
          </w:tcPr>
          <w:p w14:paraId="6C0A7A9B" w14:textId="315DD08E" w:rsidR="00BD3F45" w:rsidRPr="002F4961" w:rsidRDefault="00191A45" w:rsidP="00BD7A32">
            <w:pPr>
              <w:spacing w:after="120"/>
              <w:jc w:val="center"/>
              <w:rPr>
                <w:b/>
                <w:sz w:val="21"/>
                <w:szCs w:val="21"/>
              </w:rPr>
            </w:pPr>
            <w:r w:rsidRPr="00014ADE">
              <w:rPr>
                <w:b/>
                <w:color w:val="000000"/>
                <w:sz w:val="22"/>
                <w:szCs w:val="22"/>
              </w:rPr>
              <w:t>Ing. Jindřich Hochman</w:t>
            </w:r>
          </w:p>
        </w:tc>
      </w:tr>
      <w:tr w:rsidR="00BD3F45" w:rsidRPr="002F4961" w14:paraId="533A954F" w14:textId="77777777" w:rsidTr="00BD7A32">
        <w:trPr>
          <w:trHeight w:val="320"/>
        </w:trPr>
        <w:tc>
          <w:tcPr>
            <w:tcW w:w="4676" w:type="dxa"/>
            <w:vAlign w:val="center"/>
          </w:tcPr>
          <w:p w14:paraId="69EFE046" w14:textId="77777777" w:rsidR="00BD3F45" w:rsidRPr="002F4961" w:rsidRDefault="00BD3F45" w:rsidP="00BD7A32">
            <w:pPr>
              <w:spacing w:after="120"/>
              <w:jc w:val="center"/>
              <w:rPr>
                <w:sz w:val="21"/>
                <w:szCs w:val="21"/>
              </w:rPr>
            </w:pPr>
          </w:p>
        </w:tc>
        <w:tc>
          <w:tcPr>
            <w:tcW w:w="4676" w:type="dxa"/>
            <w:vAlign w:val="center"/>
          </w:tcPr>
          <w:p w14:paraId="283FC14A" w14:textId="4AA65CA4" w:rsidR="00BD3F45" w:rsidRDefault="00DC3B92" w:rsidP="0059428D">
            <w:pPr>
              <w:spacing w:after="120"/>
              <w:rPr>
                <w:sz w:val="21"/>
                <w:szCs w:val="21"/>
              </w:rPr>
            </w:pPr>
            <w:r>
              <w:rPr>
                <w:color w:val="000000"/>
                <w:sz w:val="22"/>
                <w:szCs w:val="22"/>
              </w:rPr>
              <w:t xml:space="preserve">ředitel </w:t>
            </w:r>
          </w:p>
          <w:p w14:paraId="327BD22B" w14:textId="6B3CCACE" w:rsidR="00191A45" w:rsidRPr="002F4961" w:rsidRDefault="00191A45" w:rsidP="00BD7A32">
            <w:pPr>
              <w:spacing w:after="120"/>
              <w:jc w:val="center"/>
              <w:rPr>
                <w:sz w:val="21"/>
                <w:szCs w:val="21"/>
              </w:rPr>
            </w:pPr>
          </w:p>
        </w:tc>
      </w:tr>
      <w:tr w:rsidR="00BD3F45" w:rsidRPr="002F4961" w14:paraId="11C91F4D" w14:textId="77777777" w:rsidTr="00BD7A32">
        <w:trPr>
          <w:trHeight w:val="320"/>
        </w:trPr>
        <w:tc>
          <w:tcPr>
            <w:tcW w:w="4676" w:type="dxa"/>
            <w:vAlign w:val="center"/>
          </w:tcPr>
          <w:p w14:paraId="097EE1CD" w14:textId="77777777" w:rsidR="00BD3F45" w:rsidRPr="002F4961" w:rsidRDefault="00BD3F45" w:rsidP="00BD7A32">
            <w:pPr>
              <w:jc w:val="center"/>
              <w:rPr>
                <w:sz w:val="21"/>
                <w:szCs w:val="21"/>
              </w:rPr>
            </w:pPr>
          </w:p>
        </w:tc>
        <w:tc>
          <w:tcPr>
            <w:tcW w:w="4676" w:type="dxa"/>
            <w:vAlign w:val="center"/>
          </w:tcPr>
          <w:p w14:paraId="63A930BD" w14:textId="77777777" w:rsidR="00BD3F45" w:rsidRPr="002F4961" w:rsidRDefault="00BD3F45" w:rsidP="00BD7A32">
            <w:pPr>
              <w:jc w:val="center"/>
              <w:rPr>
                <w:sz w:val="21"/>
                <w:szCs w:val="21"/>
              </w:rPr>
            </w:pPr>
            <w:r w:rsidRPr="002F4961">
              <w:rPr>
                <w:sz w:val="21"/>
                <w:szCs w:val="21"/>
              </w:rPr>
              <w:t>Správa a údržba silnic Jihomoravského kraje,</w:t>
            </w:r>
          </w:p>
          <w:p w14:paraId="6CBFB67F" w14:textId="77777777" w:rsidR="00BD3F45" w:rsidRPr="002F4961" w:rsidRDefault="00BD3F45" w:rsidP="00BD7A32">
            <w:pPr>
              <w:jc w:val="center"/>
              <w:rPr>
                <w:sz w:val="21"/>
                <w:szCs w:val="21"/>
              </w:rPr>
            </w:pPr>
            <w:r w:rsidRPr="002F4961">
              <w:rPr>
                <w:sz w:val="21"/>
                <w:szCs w:val="21"/>
              </w:rPr>
              <w:t>příspěvková organizace kraje</w:t>
            </w:r>
          </w:p>
        </w:tc>
      </w:tr>
    </w:tbl>
    <w:p w14:paraId="6BC27582" w14:textId="77777777" w:rsidR="00BD3F45" w:rsidRPr="002F4961" w:rsidRDefault="00BD3F45" w:rsidP="00BD3F45">
      <w:pPr>
        <w:spacing w:after="120"/>
        <w:jc w:val="both"/>
        <w:rPr>
          <w:sz w:val="21"/>
          <w:szCs w:val="21"/>
        </w:rPr>
      </w:pPr>
    </w:p>
    <w:p w14:paraId="1E22E055" w14:textId="77777777" w:rsidR="00127F87" w:rsidRDefault="00127F87" w:rsidP="00127F87">
      <w:pPr>
        <w:pStyle w:val="Zhlav"/>
        <w:spacing w:after="120"/>
        <w:jc w:val="both"/>
        <w:outlineLvl w:val="0"/>
        <w:rPr>
          <w:b/>
          <w:bCs/>
          <w:smallCaps/>
          <w:spacing w:val="20"/>
          <w:sz w:val="21"/>
          <w:szCs w:val="21"/>
          <w:lang w:val="cs-CZ"/>
        </w:rPr>
      </w:pPr>
    </w:p>
    <w:p w14:paraId="3B04EA21" w14:textId="77777777" w:rsidR="00BD3F45" w:rsidRDefault="00BD3F45" w:rsidP="00127F87">
      <w:pPr>
        <w:pStyle w:val="Zhlav"/>
        <w:spacing w:after="120"/>
        <w:jc w:val="both"/>
        <w:outlineLvl w:val="0"/>
        <w:rPr>
          <w:b/>
          <w:bCs/>
          <w:smallCaps/>
          <w:spacing w:val="20"/>
          <w:sz w:val="21"/>
          <w:szCs w:val="21"/>
          <w:lang w:val="cs-CZ"/>
        </w:rPr>
      </w:pPr>
    </w:p>
    <w:p w14:paraId="4696D83E" w14:textId="77777777" w:rsidR="00BD3F45" w:rsidRDefault="00BD3F45" w:rsidP="00127F87">
      <w:pPr>
        <w:pStyle w:val="Zhlav"/>
        <w:spacing w:after="120"/>
        <w:jc w:val="both"/>
        <w:outlineLvl w:val="0"/>
        <w:rPr>
          <w:b/>
          <w:bCs/>
          <w:smallCaps/>
          <w:spacing w:val="20"/>
          <w:sz w:val="21"/>
          <w:szCs w:val="21"/>
          <w:lang w:val="cs-CZ"/>
        </w:rPr>
      </w:pPr>
    </w:p>
    <w:p w14:paraId="23F29DB7" w14:textId="77777777" w:rsidR="00BD3F45" w:rsidRDefault="00BD3F45" w:rsidP="00127F87">
      <w:pPr>
        <w:pStyle w:val="Zhlav"/>
        <w:spacing w:after="120"/>
        <w:jc w:val="both"/>
        <w:outlineLvl w:val="0"/>
        <w:rPr>
          <w:b/>
          <w:bCs/>
          <w:smallCaps/>
          <w:spacing w:val="20"/>
          <w:sz w:val="21"/>
          <w:szCs w:val="21"/>
          <w:lang w:val="cs-CZ"/>
        </w:rPr>
      </w:pPr>
    </w:p>
    <w:p w14:paraId="2D992B21" w14:textId="77777777" w:rsidR="00BD3F45" w:rsidRDefault="00BD3F45" w:rsidP="00127F87">
      <w:pPr>
        <w:pStyle w:val="Zhlav"/>
        <w:spacing w:after="120"/>
        <w:jc w:val="both"/>
        <w:outlineLvl w:val="0"/>
        <w:rPr>
          <w:b/>
          <w:bCs/>
          <w:smallCaps/>
          <w:spacing w:val="20"/>
          <w:sz w:val="21"/>
          <w:szCs w:val="21"/>
          <w:lang w:val="cs-CZ"/>
        </w:rPr>
      </w:pPr>
    </w:p>
    <w:p w14:paraId="68186CEC" w14:textId="77777777" w:rsidR="00BD3F45" w:rsidRDefault="00BD3F45" w:rsidP="00127F87">
      <w:pPr>
        <w:pStyle w:val="Zhlav"/>
        <w:spacing w:after="120"/>
        <w:jc w:val="both"/>
        <w:outlineLvl w:val="0"/>
        <w:rPr>
          <w:b/>
          <w:bCs/>
          <w:smallCaps/>
          <w:spacing w:val="20"/>
          <w:sz w:val="21"/>
          <w:szCs w:val="21"/>
          <w:lang w:val="cs-CZ"/>
        </w:rPr>
      </w:pPr>
    </w:p>
    <w:p w14:paraId="0C179512" w14:textId="77777777" w:rsidR="00BD3F45" w:rsidRDefault="00BD3F45" w:rsidP="00127F87">
      <w:pPr>
        <w:pStyle w:val="Zhlav"/>
        <w:spacing w:after="120"/>
        <w:jc w:val="both"/>
        <w:outlineLvl w:val="0"/>
        <w:rPr>
          <w:b/>
          <w:bCs/>
          <w:smallCaps/>
          <w:spacing w:val="20"/>
          <w:sz w:val="21"/>
          <w:szCs w:val="21"/>
          <w:lang w:val="cs-CZ"/>
        </w:rPr>
      </w:pPr>
    </w:p>
    <w:p w14:paraId="7FBE8643" w14:textId="77777777" w:rsidR="00BD3F45" w:rsidRDefault="00BD3F45" w:rsidP="00127F87">
      <w:pPr>
        <w:pStyle w:val="Zhlav"/>
        <w:spacing w:after="120"/>
        <w:jc w:val="both"/>
        <w:outlineLvl w:val="0"/>
        <w:rPr>
          <w:b/>
          <w:bCs/>
          <w:smallCaps/>
          <w:spacing w:val="20"/>
          <w:sz w:val="21"/>
          <w:szCs w:val="21"/>
          <w:lang w:val="cs-CZ"/>
        </w:rPr>
      </w:pPr>
    </w:p>
    <w:p w14:paraId="4B31B76B" w14:textId="77777777" w:rsidR="00BD3F45" w:rsidRDefault="00BD3F45" w:rsidP="00127F87">
      <w:pPr>
        <w:pStyle w:val="Zhlav"/>
        <w:spacing w:after="120"/>
        <w:jc w:val="both"/>
        <w:outlineLvl w:val="0"/>
        <w:rPr>
          <w:b/>
          <w:bCs/>
          <w:smallCaps/>
          <w:spacing w:val="20"/>
          <w:sz w:val="21"/>
          <w:szCs w:val="21"/>
          <w:lang w:val="cs-CZ"/>
        </w:rPr>
      </w:pPr>
    </w:p>
    <w:p w14:paraId="4D56601B" w14:textId="77777777" w:rsidR="00BD3F45" w:rsidRDefault="00BD3F45" w:rsidP="00127F87">
      <w:pPr>
        <w:pStyle w:val="Zhlav"/>
        <w:spacing w:after="120"/>
        <w:jc w:val="both"/>
        <w:outlineLvl w:val="0"/>
        <w:rPr>
          <w:b/>
          <w:bCs/>
          <w:smallCaps/>
          <w:spacing w:val="20"/>
          <w:sz w:val="21"/>
          <w:szCs w:val="21"/>
          <w:lang w:val="cs-CZ"/>
        </w:rPr>
      </w:pPr>
    </w:p>
    <w:p w14:paraId="05B1DCA8" w14:textId="77777777" w:rsidR="00BD3F45" w:rsidRDefault="00BD3F45" w:rsidP="00127F87">
      <w:pPr>
        <w:pStyle w:val="Zhlav"/>
        <w:spacing w:after="120"/>
        <w:jc w:val="both"/>
        <w:outlineLvl w:val="0"/>
        <w:rPr>
          <w:b/>
          <w:bCs/>
          <w:smallCaps/>
          <w:spacing w:val="20"/>
          <w:sz w:val="21"/>
          <w:szCs w:val="21"/>
          <w:lang w:val="cs-CZ"/>
        </w:rPr>
      </w:pPr>
    </w:p>
    <w:p w14:paraId="0DCCFF71" w14:textId="380565A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F030E8">
        <w:rPr>
          <w:b/>
          <w:bCs/>
          <w:smallCaps/>
          <w:spacing w:val="20"/>
          <w:sz w:val="21"/>
          <w:szCs w:val="21"/>
          <w:lang w:val="cs-CZ"/>
        </w:rPr>
        <w:t>3</w:t>
      </w:r>
      <w:r w:rsidRPr="003A245C">
        <w:rPr>
          <w:b/>
          <w:bCs/>
          <w:smallCaps/>
          <w:spacing w:val="20"/>
          <w:sz w:val="21"/>
          <w:szCs w:val="21"/>
        </w:rPr>
        <w:t xml:space="preserve"> Oprávněné osoby zhotovitele</w:t>
      </w:r>
    </w:p>
    <w:p w14:paraId="0C704A8D"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AE8B50D" w14:textId="77777777" w:rsidR="00127F87" w:rsidRDefault="00127F87" w:rsidP="00127F87">
      <w:pPr>
        <w:pStyle w:val="Zhlav"/>
        <w:spacing w:after="120"/>
        <w:jc w:val="both"/>
        <w:rPr>
          <w:b/>
          <w:bCs/>
          <w:sz w:val="21"/>
          <w:szCs w:val="21"/>
        </w:rPr>
      </w:pPr>
    </w:p>
    <w:p w14:paraId="7C33D8CF" w14:textId="769C36B7" w:rsidR="00670B5F" w:rsidRPr="00591DF1" w:rsidRDefault="00591DF1" w:rsidP="00670B5F">
      <w:pPr>
        <w:pStyle w:val="Zhlav"/>
        <w:spacing w:after="120"/>
        <w:jc w:val="both"/>
        <w:outlineLvl w:val="0"/>
        <w:rPr>
          <w:b/>
          <w:bCs/>
          <w:smallCaps/>
          <w:sz w:val="21"/>
          <w:szCs w:val="21"/>
          <w:lang w:val="cs-CZ"/>
        </w:rPr>
      </w:pPr>
      <w:r>
        <w:rPr>
          <w:b/>
          <w:bCs/>
          <w:smallCaps/>
          <w:sz w:val="21"/>
          <w:szCs w:val="21"/>
          <w:lang w:val="cs-CZ"/>
        </w:rPr>
        <w:t xml:space="preserve">Vedoucí prací </w:t>
      </w:r>
    </w:p>
    <w:p w14:paraId="6C116CEA" w14:textId="77777777" w:rsidR="00670B5F" w:rsidRPr="00A02341" w:rsidRDefault="00670B5F" w:rsidP="00670B5F">
      <w:pPr>
        <w:pStyle w:val="Zhlav"/>
        <w:spacing w:after="120"/>
        <w:jc w:val="both"/>
        <w:outlineLvl w:val="0"/>
        <w:rPr>
          <w:bCs/>
          <w:sz w:val="21"/>
          <w:szCs w:val="21"/>
        </w:rPr>
      </w:pPr>
      <w:permStart w:id="208296071" w:edGrp="everyone"/>
      <w:r w:rsidRPr="00A02341">
        <w:rPr>
          <w:bCs/>
          <w:sz w:val="21"/>
          <w:szCs w:val="21"/>
          <w:highlight w:val="yellow"/>
        </w:rPr>
        <w:t>………………..</w:t>
      </w:r>
    </w:p>
    <w:p w14:paraId="738C469D"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e-mail: </w:t>
      </w:r>
      <w:hyperlink r:id="rId12" w:history="1">
        <w:r w:rsidRPr="00A02341">
          <w:rPr>
            <w:sz w:val="21"/>
            <w:szCs w:val="21"/>
            <w:highlight w:val="yellow"/>
          </w:rPr>
          <w:t>……………………</w:t>
        </w:r>
      </w:hyperlink>
      <w:r w:rsidRPr="00A02341">
        <w:rPr>
          <w:bCs/>
          <w:sz w:val="21"/>
          <w:szCs w:val="21"/>
        </w:rPr>
        <w:t xml:space="preserve">, tel. +420 </w:t>
      </w:r>
      <w:r w:rsidRPr="00A02341">
        <w:rPr>
          <w:bCs/>
          <w:sz w:val="21"/>
          <w:szCs w:val="21"/>
          <w:highlight w:val="yellow"/>
        </w:rPr>
        <w:t>………………….</w:t>
      </w:r>
    </w:p>
    <w:p w14:paraId="677DEDBE" w14:textId="77777777" w:rsidR="00670B5F" w:rsidRPr="00A02341" w:rsidRDefault="00670B5F" w:rsidP="00670B5F">
      <w:pPr>
        <w:pStyle w:val="Zhlav"/>
        <w:spacing w:after="120"/>
        <w:jc w:val="both"/>
        <w:rPr>
          <w:b/>
          <w:bCs/>
          <w:sz w:val="21"/>
          <w:szCs w:val="21"/>
        </w:rPr>
      </w:pPr>
    </w:p>
    <w:p w14:paraId="651683D6" w14:textId="77777777" w:rsidR="00670B5F" w:rsidRPr="00A02341" w:rsidRDefault="00670B5F" w:rsidP="00670B5F">
      <w:pPr>
        <w:pStyle w:val="Zhlav"/>
        <w:spacing w:after="120"/>
        <w:jc w:val="both"/>
        <w:rPr>
          <w:b/>
          <w:bCs/>
          <w:sz w:val="21"/>
          <w:szCs w:val="21"/>
        </w:rPr>
      </w:pPr>
    </w:p>
    <w:p w14:paraId="2BCCA593" w14:textId="77777777" w:rsidR="00670B5F" w:rsidRPr="00A02341" w:rsidRDefault="00670B5F" w:rsidP="00670B5F">
      <w:pPr>
        <w:rPr>
          <w:b/>
          <w:bCs/>
          <w:sz w:val="21"/>
          <w:szCs w:val="21"/>
        </w:rPr>
      </w:pPr>
    </w:p>
    <w:p w14:paraId="64F8C367"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Dne </w:t>
      </w:r>
      <w:r w:rsidRPr="00A02341">
        <w:rPr>
          <w:bCs/>
          <w:sz w:val="21"/>
          <w:szCs w:val="21"/>
          <w:highlight w:val="yellow"/>
        </w:rPr>
        <w:t>…………………..,</w:t>
      </w:r>
      <w:r w:rsidRPr="00A02341">
        <w:rPr>
          <w:bCs/>
          <w:sz w:val="21"/>
          <w:szCs w:val="21"/>
        </w:rPr>
        <w:t xml:space="preserve"> za zhotovitele  </w:t>
      </w:r>
    </w:p>
    <w:p w14:paraId="366D3FCD" w14:textId="77777777" w:rsidR="00670B5F" w:rsidRPr="00A02341" w:rsidRDefault="00670B5F" w:rsidP="00670B5F">
      <w:pPr>
        <w:pStyle w:val="Zhlav"/>
        <w:spacing w:after="120"/>
        <w:jc w:val="both"/>
        <w:rPr>
          <w:b/>
          <w:bCs/>
          <w:sz w:val="21"/>
          <w:szCs w:val="21"/>
        </w:rPr>
      </w:pPr>
    </w:p>
    <w:p w14:paraId="18357F34" w14:textId="77777777" w:rsidR="00670B5F" w:rsidRPr="00A02341" w:rsidRDefault="00670B5F" w:rsidP="00670B5F">
      <w:pPr>
        <w:pStyle w:val="Zhlav"/>
        <w:spacing w:after="120"/>
        <w:jc w:val="both"/>
        <w:rPr>
          <w:b/>
          <w:bCs/>
          <w:sz w:val="21"/>
          <w:szCs w:val="21"/>
        </w:rPr>
      </w:pPr>
    </w:p>
    <w:p w14:paraId="575DBEAA" w14:textId="77777777" w:rsidR="00670B5F" w:rsidRPr="00A02341" w:rsidRDefault="00670B5F" w:rsidP="00670B5F">
      <w:pPr>
        <w:pStyle w:val="Zhlav"/>
        <w:spacing w:after="120"/>
        <w:jc w:val="both"/>
        <w:rPr>
          <w:b/>
          <w:bCs/>
          <w:sz w:val="21"/>
          <w:szCs w:val="21"/>
        </w:rPr>
      </w:pPr>
    </w:p>
    <w:p w14:paraId="42685241" w14:textId="77777777" w:rsidR="00670B5F" w:rsidRPr="00A02341" w:rsidRDefault="00670B5F" w:rsidP="00670B5F">
      <w:pPr>
        <w:spacing w:after="120"/>
        <w:jc w:val="both"/>
        <w:rPr>
          <w:sz w:val="21"/>
          <w:szCs w:val="21"/>
        </w:rPr>
      </w:pPr>
    </w:p>
    <w:tbl>
      <w:tblPr>
        <w:tblW w:w="9352" w:type="dxa"/>
        <w:tblLook w:val="01E0" w:firstRow="1" w:lastRow="1" w:firstColumn="1" w:lastColumn="1" w:noHBand="0" w:noVBand="0"/>
      </w:tblPr>
      <w:tblGrid>
        <w:gridCol w:w="4676"/>
        <w:gridCol w:w="4676"/>
      </w:tblGrid>
      <w:tr w:rsidR="00670B5F" w:rsidRPr="00A02341" w14:paraId="6A1ACFB7" w14:textId="77777777" w:rsidTr="00670B5F">
        <w:trPr>
          <w:trHeight w:val="320"/>
        </w:trPr>
        <w:tc>
          <w:tcPr>
            <w:tcW w:w="4676" w:type="dxa"/>
            <w:vAlign w:val="center"/>
          </w:tcPr>
          <w:p w14:paraId="372860EE" w14:textId="77777777" w:rsidR="00670B5F" w:rsidRPr="00A02341" w:rsidRDefault="00670B5F" w:rsidP="00670B5F">
            <w:pPr>
              <w:spacing w:after="120"/>
              <w:jc w:val="center"/>
              <w:rPr>
                <w:sz w:val="21"/>
                <w:szCs w:val="21"/>
              </w:rPr>
            </w:pPr>
          </w:p>
        </w:tc>
        <w:tc>
          <w:tcPr>
            <w:tcW w:w="4676" w:type="dxa"/>
            <w:vAlign w:val="center"/>
          </w:tcPr>
          <w:p w14:paraId="231B51B8" w14:textId="77777777" w:rsidR="00670B5F" w:rsidRPr="00A02341" w:rsidRDefault="00670B5F" w:rsidP="00670B5F">
            <w:pPr>
              <w:spacing w:after="120"/>
              <w:jc w:val="center"/>
              <w:rPr>
                <w:b/>
                <w:sz w:val="21"/>
                <w:szCs w:val="21"/>
                <w:highlight w:val="yellow"/>
              </w:rPr>
            </w:pPr>
            <w:r w:rsidRPr="00A02341">
              <w:rPr>
                <w:b/>
                <w:sz w:val="21"/>
                <w:szCs w:val="21"/>
                <w:highlight w:val="yellow"/>
              </w:rPr>
              <w:t>………………………..</w:t>
            </w:r>
          </w:p>
        </w:tc>
      </w:tr>
      <w:tr w:rsidR="00670B5F" w:rsidRPr="00A02341" w14:paraId="4B5B890D" w14:textId="77777777" w:rsidTr="00670B5F">
        <w:trPr>
          <w:trHeight w:val="320"/>
        </w:trPr>
        <w:tc>
          <w:tcPr>
            <w:tcW w:w="4676" w:type="dxa"/>
            <w:vAlign w:val="center"/>
          </w:tcPr>
          <w:p w14:paraId="219F9173" w14:textId="77777777" w:rsidR="00670B5F" w:rsidRPr="00A02341" w:rsidRDefault="00670B5F" w:rsidP="00670B5F">
            <w:pPr>
              <w:spacing w:after="120"/>
              <w:jc w:val="center"/>
              <w:rPr>
                <w:sz w:val="21"/>
                <w:szCs w:val="21"/>
              </w:rPr>
            </w:pPr>
          </w:p>
        </w:tc>
        <w:tc>
          <w:tcPr>
            <w:tcW w:w="4676" w:type="dxa"/>
            <w:vAlign w:val="center"/>
          </w:tcPr>
          <w:p w14:paraId="019BA6D2" w14:textId="77777777" w:rsidR="00670B5F" w:rsidRPr="00A02341" w:rsidRDefault="00670B5F" w:rsidP="00670B5F">
            <w:pPr>
              <w:spacing w:after="120"/>
              <w:jc w:val="center"/>
              <w:rPr>
                <w:sz w:val="21"/>
                <w:szCs w:val="21"/>
                <w:highlight w:val="yellow"/>
              </w:rPr>
            </w:pPr>
            <w:r w:rsidRPr="00A02341">
              <w:rPr>
                <w:sz w:val="21"/>
                <w:szCs w:val="21"/>
                <w:highlight w:val="yellow"/>
              </w:rPr>
              <w:t>……………..</w:t>
            </w:r>
          </w:p>
        </w:tc>
      </w:tr>
      <w:tr w:rsidR="00670B5F" w:rsidRPr="00A02341" w14:paraId="752B7201" w14:textId="77777777" w:rsidTr="00670B5F">
        <w:trPr>
          <w:trHeight w:val="320"/>
        </w:trPr>
        <w:tc>
          <w:tcPr>
            <w:tcW w:w="4676" w:type="dxa"/>
            <w:vAlign w:val="center"/>
          </w:tcPr>
          <w:p w14:paraId="11A58B7F" w14:textId="77777777" w:rsidR="00670B5F" w:rsidRPr="00A02341" w:rsidRDefault="00670B5F" w:rsidP="00670B5F">
            <w:pPr>
              <w:jc w:val="center"/>
              <w:rPr>
                <w:sz w:val="21"/>
                <w:szCs w:val="21"/>
              </w:rPr>
            </w:pPr>
          </w:p>
        </w:tc>
        <w:tc>
          <w:tcPr>
            <w:tcW w:w="4676" w:type="dxa"/>
            <w:vAlign w:val="center"/>
          </w:tcPr>
          <w:p w14:paraId="16E548ED" w14:textId="77777777" w:rsidR="00670B5F" w:rsidRPr="00A02341" w:rsidRDefault="00670B5F" w:rsidP="00670B5F">
            <w:pPr>
              <w:jc w:val="center"/>
              <w:rPr>
                <w:sz w:val="21"/>
                <w:szCs w:val="21"/>
                <w:highlight w:val="yellow"/>
              </w:rPr>
            </w:pPr>
            <w:r w:rsidRPr="00A02341">
              <w:rPr>
                <w:sz w:val="21"/>
                <w:szCs w:val="21"/>
                <w:highlight w:val="yellow"/>
              </w:rPr>
              <w:t>…………………………………….</w:t>
            </w:r>
          </w:p>
        </w:tc>
      </w:tr>
    </w:tbl>
    <w:p w14:paraId="4DBF5493" w14:textId="77777777" w:rsidR="002F11C1" w:rsidRDefault="002F11C1" w:rsidP="002F11C1">
      <w:pPr>
        <w:spacing w:after="120"/>
        <w:jc w:val="both"/>
        <w:rPr>
          <w:sz w:val="21"/>
          <w:szCs w:val="21"/>
        </w:rPr>
      </w:pPr>
    </w:p>
    <w:permEnd w:id="208296071"/>
    <w:p w14:paraId="401C6BD6" w14:textId="77777777" w:rsidR="002F11C1" w:rsidRDefault="002F11C1" w:rsidP="002F11C1">
      <w:pPr>
        <w:spacing w:after="120"/>
        <w:jc w:val="both"/>
        <w:rPr>
          <w:sz w:val="21"/>
          <w:szCs w:val="21"/>
        </w:rPr>
      </w:pPr>
    </w:p>
    <w:p w14:paraId="1D61C1D1" w14:textId="77777777" w:rsidR="002F11C1" w:rsidRDefault="002F11C1" w:rsidP="002F11C1">
      <w:pPr>
        <w:spacing w:after="120"/>
        <w:jc w:val="both"/>
        <w:rPr>
          <w:sz w:val="21"/>
          <w:szCs w:val="21"/>
        </w:rPr>
      </w:pPr>
    </w:p>
    <w:p w14:paraId="4A5536EE" w14:textId="77777777" w:rsidR="002F11C1" w:rsidRDefault="002F11C1" w:rsidP="002F11C1">
      <w:pPr>
        <w:spacing w:after="120"/>
        <w:jc w:val="both"/>
        <w:rPr>
          <w:sz w:val="21"/>
          <w:szCs w:val="21"/>
        </w:rPr>
      </w:pPr>
    </w:p>
    <w:p w14:paraId="5C07C2CB" w14:textId="77777777" w:rsidR="00127F87" w:rsidRDefault="00127F87" w:rsidP="00127F87">
      <w:pPr>
        <w:spacing w:after="120"/>
        <w:jc w:val="both"/>
        <w:rPr>
          <w:sz w:val="21"/>
          <w:szCs w:val="21"/>
        </w:rPr>
      </w:pPr>
    </w:p>
    <w:p w14:paraId="30C8C19C" w14:textId="77777777" w:rsidR="00127F87" w:rsidRDefault="00127F87" w:rsidP="00127F87">
      <w:pPr>
        <w:spacing w:after="120"/>
        <w:jc w:val="both"/>
        <w:rPr>
          <w:sz w:val="21"/>
          <w:szCs w:val="21"/>
        </w:rPr>
      </w:pPr>
    </w:p>
    <w:p w14:paraId="20B84BAD" w14:textId="77777777" w:rsidR="00127F87" w:rsidRDefault="00127F87" w:rsidP="00127F87">
      <w:pPr>
        <w:spacing w:after="120"/>
        <w:jc w:val="both"/>
        <w:rPr>
          <w:sz w:val="21"/>
          <w:szCs w:val="21"/>
        </w:rPr>
      </w:pPr>
    </w:p>
    <w:p w14:paraId="593BE2B2" w14:textId="77777777" w:rsidR="00127F87" w:rsidRDefault="00127F87" w:rsidP="00127F87">
      <w:pPr>
        <w:spacing w:after="120"/>
        <w:jc w:val="both"/>
        <w:rPr>
          <w:sz w:val="21"/>
          <w:szCs w:val="21"/>
        </w:rPr>
      </w:pPr>
    </w:p>
    <w:p w14:paraId="69749F01" w14:textId="77777777" w:rsidR="00127F87" w:rsidRDefault="00127F87" w:rsidP="00127F87">
      <w:pPr>
        <w:spacing w:after="120"/>
        <w:jc w:val="both"/>
        <w:rPr>
          <w:sz w:val="21"/>
          <w:szCs w:val="21"/>
        </w:rPr>
      </w:pPr>
    </w:p>
    <w:p w14:paraId="3A04C91F" w14:textId="77777777" w:rsidR="00127F87" w:rsidRDefault="00127F87" w:rsidP="00127F87">
      <w:pPr>
        <w:spacing w:after="120"/>
        <w:jc w:val="both"/>
        <w:rPr>
          <w:sz w:val="21"/>
          <w:szCs w:val="21"/>
        </w:rPr>
      </w:pPr>
    </w:p>
    <w:p w14:paraId="64A48958" w14:textId="77777777" w:rsidR="00127F87" w:rsidRDefault="00127F87" w:rsidP="00127F87">
      <w:pPr>
        <w:spacing w:after="120"/>
        <w:jc w:val="both"/>
        <w:rPr>
          <w:sz w:val="21"/>
          <w:szCs w:val="21"/>
        </w:rPr>
      </w:pPr>
    </w:p>
    <w:p w14:paraId="1735E211" w14:textId="77777777" w:rsidR="00127F87" w:rsidRDefault="00127F87" w:rsidP="00127F87">
      <w:pPr>
        <w:spacing w:after="120"/>
        <w:jc w:val="both"/>
        <w:rPr>
          <w:sz w:val="21"/>
          <w:szCs w:val="21"/>
        </w:rPr>
      </w:pPr>
    </w:p>
    <w:p w14:paraId="092E6BA3" w14:textId="77777777" w:rsidR="00127F87" w:rsidRDefault="00127F87" w:rsidP="00127F87">
      <w:pPr>
        <w:spacing w:after="120"/>
        <w:jc w:val="both"/>
        <w:rPr>
          <w:sz w:val="21"/>
          <w:szCs w:val="21"/>
        </w:rPr>
      </w:pPr>
    </w:p>
    <w:p w14:paraId="54E40E4D" w14:textId="77777777" w:rsidR="00127F87" w:rsidRDefault="00127F87" w:rsidP="00127F87">
      <w:pPr>
        <w:spacing w:after="120"/>
        <w:jc w:val="both"/>
        <w:rPr>
          <w:sz w:val="21"/>
          <w:szCs w:val="21"/>
        </w:rPr>
      </w:pPr>
    </w:p>
    <w:p w14:paraId="4C0581C1" w14:textId="77777777" w:rsidR="00127F87" w:rsidRDefault="00127F87" w:rsidP="00127F87">
      <w:pPr>
        <w:spacing w:after="120"/>
        <w:jc w:val="both"/>
        <w:rPr>
          <w:sz w:val="21"/>
          <w:szCs w:val="21"/>
        </w:rPr>
      </w:pPr>
    </w:p>
    <w:p w14:paraId="0A4FA488" w14:textId="77777777" w:rsidR="00127F87" w:rsidRDefault="00127F87" w:rsidP="00127F87">
      <w:pPr>
        <w:spacing w:after="120"/>
        <w:jc w:val="both"/>
        <w:rPr>
          <w:sz w:val="21"/>
          <w:szCs w:val="21"/>
        </w:rPr>
      </w:pPr>
    </w:p>
    <w:p w14:paraId="2C679999" w14:textId="77777777" w:rsidR="00127F87" w:rsidRDefault="00127F87" w:rsidP="00127F87">
      <w:pPr>
        <w:spacing w:after="120"/>
        <w:jc w:val="both"/>
        <w:rPr>
          <w:sz w:val="21"/>
          <w:szCs w:val="21"/>
        </w:rPr>
      </w:pPr>
    </w:p>
    <w:p w14:paraId="1D7C5229" w14:textId="77777777" w:rsidR="00127F87" w:rsidRDefault="00127F87" w:rsidP="00127F87">
      <w:pPr>
        <w:spacing w:after="120"/>
        <w:jc w:val="both"/>
        <w:rPr>
          <w:sz w:val="21"/>
          <w:szCs w:val="21"/>
        </w:rPr>
      </w:pPr>
    </w:p>
    <w:p w14:paraId="45689EA0" w14:textId="77777777" w:rsidR="00127F87" w:rsidRDefault="00127F87" w:rsidP="00127F87">
      <w:pPr>
        <w:spacing w:after="120"/>
        <w:jc w:val="both"/>
        <w:rPr>
          <w:sz w:val="21"/>
          <w:szCs w:val="21"/>
        </w:rPr>
      </w:pPr>
    </w:p>
    <w:p w14:paraId="599A2EA6" w14:textId="77777777" w:rsidR="00282584" w:rsidRDefault="00282584" w:rsidP="00127F87">
      <w:pPr>
        <w:spacing w:after="120"/>
        <w:jc w:val="both"/>
        <w:rPr>
          <w:sz w:val="21"/>
          <w:szCs w:val="21"/>
        </w:rPr>
      </w:pPr>
    </w:p>
    <w:p w14:paraId="2C9B8247" w14:textId="3D3A5030" w:rsidR="00127F87" w:rsidRPr="002F11C1" w:rsidRDefault="00127F87" w:rsidP="00036E9D">
      <w:pPr>
        <w:pStyle w:val="Zhlav"/>
        <w:spacing w:after="120"/>
        <w:rPr>
          <w:b/>
          <w:bCs/>
          <w:color w:val="FF0000"/>
          <w:sz w:val="21"/>
          <w:szCs w:val="21"/>
        </w:rPr>
      </w:pPr>
    </w:p>
    <w:tbl>
      <w:tblPr>
        <w:tblpPr w:leftFromText="141" w:rightFromText="141" w:vertAnchor="text" w:horzAnchor="margin" w:tblpY="107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3FC210E1" w14:textId="77777777" w:rsidTr="00877C74">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64E1A69F" w14:textId="77777777" w:rsidR="00127F87" w:rsidRDefault="00127F87" w:rsidP="00877C74">
            <w:pPr>
              <w:pStyle w:val="Nadpis1"/>
            </w:pPr>
            <w:r>
              <w:lastRenderedPageBreak/>
              <w:t>ŽÁDOST O ZMĚNU</w:t>
            </w:r>
          </w:p>
        </w:tc>
      </w:tr>
      <w:tr w:rsidR="00127F87" w14:paraId="449C9A38" w14:textId="77777777" w:rsidTr="00877C74">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30E6FE4" w14:textId="631729A1" w:rsidR="00127F87" w:rsidRDefault="00E609F1" w:rsidP="00877C74">
            <w:pPr>
              <w:rPr>
                <w:b/>
                <w:bCs/>
                <w:sz w:val="20"/>
              </w:rPr>
            </w:pPr>
            <w:r>
              <w:rPr>
                <w:b/>
                <w:bCs/>
                <w:sz w:val="20"/>
              </w:rPr>
              <w:t>Dílo</w:t>
            </w:r>
            <w:r w:rsidR="00127F87">
              <w:rPr>
                <w:b/>
                <w:bCs/>
                <w:sz w:val="20"/>
              </w:rPr>
              <w:t>:</w:t>
            </w:r>
          </w:p>
          <w:p w14:paraId="2BE743BD" w14:textId="77777777" w:rsidR="00127F87" w:rsidRDefault="00127F87" w:rsidP="00877C74">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21E6F31" w14:textId="77777777" w:rsidR="00127F87" w:rsidRDefault="00127F87" w:rsidP="00877C74">
            <w:pPr>
              <w:ind w:left="-70" w:firstLine="70"/>
              <w:rPr>
                <w:b/>
                <w:bCs/>
                <w:sz w:val="20"/>
              </w:rPr>
            </w:pPr>
            <w:r>
              <w:rPr>
                <w:b/>
                <w:bCs/>
                <w:sz w:val="20"/>
              </w:rPr>
              <w:t xml:space="preserve">Číslo změny: </w:t>
            </w:r>
          </w:p>
        </w:tc>
      </w:tr>
      <w:tr w:rsidR="00127F87" w14:paraId="2DE22D34" w14:textId="77777777" w:rsidTr="00877C74">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46D53401" w14:textId="77777777" w:rsidR="00127F87" w:rsidRDefault="00127F87" w:rsidP="00877C74"/>
        </w:tc>
        <w:tc>
          <w:tcPr>
            <w:tcW w:w="3936" w:type="dxa"/>
            <w:gridSpan w:val="2"/>
            <w:tcBorders>
              <w:top w:val="single" w:sz="4" w:space="0" w:color="auto"/>
              <w:left w:val="single" w:sz="4" w:space="0" w:color="auto"/>
              <w:bottom w:val="single" w:sz="12" w:space="0" w:color="auto"/>
              <w:right w:val="single" w:sz="12" w:space="0" w:color="auto"/>
            </w:tcBorders>
          </w:tcPr>
          <w:p w14:paraId="7C38E626" w14:textId="77777777" w:rsidR="00127F87" w:rsidRDefault="00127F87" w:rsidP="00877C74">
            <w:pPr>
              <w:rPr>
                <w:b/>
                <w:bCs/>
                <w:sz w:val="20"/>
              </w:rPr>
            </w:pPr>
            <w:r>
              <w:rPr>
                <w:b/>
                <w:bCs/>
                <w:sz w:val="20"/>
              </w:rPr>
              <w:t xml:space="preserve">Datum: </w:t>
            </w:r>
          </w:p>
        </w:tc>
      </w:tr>
      <w:tr w:rsidR="00127F87" w14:paraId="122E75E4" w14:textId="77777777" w:rsidTr="00877C74">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8ECDEDC" w14:textId="77777777" w:rsidR="00127F87" w:rsidRDefault="00127F87" w:rsidP="00877C74">
            <w:pPr>
              <w:rPr>
                <w:sz w:val="20"/>
              </w:rPr>
            </w:pPr>
            <w:r>
              <w:t>Určeno pro objednatele</w:t>
            </w:r>
          </w:p>
        </w:tc>
      </w:tr>
      <w:tr w:rsidR="00127F87" w14:paraId="4AF3666D" w14:textId="77777777" w:rsidTr="00877C74">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1B6D68BF" w14:textId="77777777" w:rsidR="00127F87" w:rsidRDefault="00127F87" w:rsidP="00877C74">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F5834B6" w14:textId="77777777" w:rsidR="00127F87" w:rsidRDefault="00127F87" w:rsidP="00877C74">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705F02">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5EB1558" w14:textId="77777777" w:rsidR="00127F87" w:rsidRDefault="00127F87" w:rsidP="00877C74">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705F02">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69E81AD" w14:textId="77777777" w:rsidR="00127F87" w:rsidRDefault="00127F87" w:rsidP="00877C74">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705F02">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29E17FDF" w14:textId="77777777" w:rsidR="00127F87" w:rsidRDefault="00127F87" w:rsidP="00877C74">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705F02">
              <w:fldChar w:fldCharType="separate"/>
            </w:r>
            <w:r>
              <w:fldChar w:fldCharType="end"/>
            </w:r>
          </w:p>
        </w:tc>
      </w:tr>
      <w:tr w:rsidR="00127F87" w14:paraId="71092D1D" w14:textId="77777777" w:rsidTr="00877C74">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76AD4A52" w14:textId="0AA4F882" w:rsidR="00127F87" w:rsidRDefault="00127F87" w:rsidP="00877C74">
            <w:r>
              <w:rPr>
                <w:sz w:val="20"/>
              </w:rPr>
              <w:t xml:space="preserve">Týká se </w:t>
            </w:r>
            <w:r>
              <w:rPr>
                <w:b/>
                <w:bCs/>
                <w:sz w:val="20"/>
              </w:rPr>
              <w:t xml:space="preserve">části </w:t>
            </w:r>
            <w:proofErr w:type="gramStart"/>
            <w:r w:rsidR="00E609F1">
              <w:rPr>
                <w:b/>
                <w:bCs/>
                <w:sz w:val="20"/>
              </w:rPr>
              <w:t xml:space="preserve">díla </w:t>
            </w:r>
            <w:r>
              <w:rPr>
                <w:b/>
                <w:bCs/>
              </w:rPr>
              <w:t>:</w:t>
            </w:r>
            <w:proofErr w:type="gramEnd"/>
            <w:r>
              <w:rPr>
                <w:b/>
                <w:bCs/>
              </w:rPr>
              <w:t xml:space="preserve"> </w:t>
            </w:r>
          </w:p>
        </w:tc>
      </w:tr>
      <w:tr w:rsidR="00127F87" w14:paraId="6E1BEE41"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08149F29" w14:textId="77777777" w:rsidR="00127F87" w:rsidRDefault="00127F87" w:rsidP="00877C74">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1A2A917B" w14:textId="77777777" w:rsidR="00127F87" w:rsidRDefault="00127F87" w:rsidP="00877C74">
            <w:pPr>
              <w:rPr>
                <w:sz w:val="20"/>
              </w:rPr>
            </w:pPr>
          </w:p>
        </w:tc>
      </w:tr>
      <w:tr w:rsidR="00127F87" w14:paraId="3A14336C"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409013E5"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725821C3" w14:textId="77777777" w:rsidR="00127F87" w:rsidRDefault="00127F87" w:rsidP="00877C74">
            <w:pPr>
              <w:rPr>
                <w:sz w:val="20"/>
              </w:rPr>
            </w:pPr>
          </w:p>
        </w:tc>
      </w:tr>
      <w:tr w:rsidR="00127F87" w14:paraId="5E6CEAB7"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34057A32"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512DA056" w14:textId="77777777" w:rsidR="00127F87" w:rsidRDefault="00127F87" w:rsidP="00877C74">
            <w:pPr>
              <w:rPr>
                <w:sz w:val="20"/>
              </w:rPr>
            </w:pPr>
          </w:p>
        </w:tc>
      </w:tr>
      <w:tr w:rsidR="00127F87" w:rsidRPr="00F72258" w14:paraId="4C799E6B" w14:textId="77777777" w:rsidTr="00877C74">
        <w:trPr>
          <w:cantSplit/>
          <w:trHeight w:val="774"/>
        </w:trPr>
        <w:tc>
          <w:tcPr>
            <w:tcW w:w="9767" w:type="dxa"/>
            <w:gridSpan w:val="9"/>
            <w:tcBorders>
              <w:top w:val="single" w:sz="12" w:space="0" w:color="auto"/>
              <w:left w:val="single" w:sz="12" w:space="0" w:color="auto"/>
              <w:right w:val="single" w:sz="12" w:space="0" w:color="auto"/>
            </w:tcBorders>
          </w:tcPr>
          <w:p w14:paraId="137568C4" w14:textId="77777777" w:rsidR="00127F87" w:rsidRPr="00973A11" w:rsidRDefault="00127F87" w:rsidP="00877C74">
            <w:pPr>
              <w:tabs>
                <w:tab w:val="left" w:pos="3720"/>
              </w:tabs>
              <w:rPr>
                <w:sz w:val="16"/>
                <w:szCs w:val="16"/>
              </w:rPr>
            </w:pPr>
            <w:r w:rsidRPr="00B55E17">
              <w:t>Popis změny:</w:t>
            </w:r>
          </w:p>
          <w:p w14:paraId="1A40EB77" w14:textId="77777777" w:rsidR="00127F87" w:rsidRDefault="00127F87" w:rsidP="00877C74">
            <w:pPr>
              <w:tabs>
                <w:tab w:val="left" w:pos="2985"/>
              </w:tabs>
              <w:jc w:val="both"/>
              <w:rPr>
                <w:szCs w:val="20"/>
              </w:rPr>
            </w:pPr>
          </w:p>
          <w:p w14:paraId="4795F9EA" w14:textId="77777777" w:rsidR="00127F87" w:rsidRDefault="00127F87" w:rsidP="00877C74">
            <w:pPr>
              <w:tabs>
                <w:tab w:val="left" w:pos="2985"/>
              </w:tabs>
              <w:jc w:val="both"/>
              <w:rPr>
                <w:szCs w:val="20"/>
              </w:rPr>
            </w:pPr>
          </w:p>
          <w:p w14:paraId="5FA15CFF" w14:textId="77777777" w:rsidR="00127F87" w:rsidRPr="00F72258" w:rsidRDefault="00127F87" w:rsidP="00877C74">
            <w:pPr>
              <w:tabs>
                <w:tab w:val="left" w:pos="2985"/>
              </w:tabs>
              <w:jc w:val="both"/>
              <w:rPr>
                <w:szCs w:val="20"/>
              </w:rPr>
            </w:pPr>
          </w:p>
        </w:tc>
      </w:tr>
      <w:tr w:rsidR="00127F87" w:rsidRPr="002404F8" w14:paraId="677ADE45" w14:textId="77777777" w:rsidTr="00877C74">
        <w:trPr>
          <w:cantSplit/>
          <w:trHeight w:val="1069"/>
        </w:trPr>
        <w:tc>
          <w:tcPr>
            <w:tcW w:w="9767" w:type="dxa"/>
            <w:gridSpan w:val="9"/>
            <w:tcBorders>
              <w:left w:val="single" w:sz="12" w:space="0" w:color="auto"/>
              <w:bottom w:val="single" w:sz="8" w:space="0" w:color="auto"/>
              <w:right w:val="single" w:sz="12" w:space="0" w:color="auto"/>
            </w:tcBorders>
            <w:vAlign w:val="center"/>
          </w:tcPr>
          <w:p w14:paraId="70BF4B68" w14:textId="77777777" w:rsidR="00127F87" w:rsidRPr="002404F8" w:rsidRDefault="00127F87" w:rsidP="00877C74"/>
          <w:p w14:paraId="75BCBB21" w14:textId="77777777" w:rsidR="00127F87" w:rsidRPr="002404F8" w:rsidRDefault="00127F87" w:rsidP="00877C74"/>
          <w:p w14:paraId="6463E5FC" w14:textId="77777777" w:rsidR="00127F87" w:rsidRPr="002404F8" w:rsidRDefault="00127F87" w:rsidP="00877C74"/>
        </w:tc>
      </w:tr>
      <w:tr w:rsidR="00127F87" w14:paraId="479C0698" w14:textId="77777777" w:rsidTr="00877C74">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FADE238" w14:textId="77777777" w:rsidR="00127F87" w:rsidRDefault="00127F87" w:rsidP="00877C74">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7CCC606C" w14:textId="77777777" w:rsidR="00127F87" w:rsidRDefault="00127F87" w:rsidP="00877C74">
            <w:pPr>
              <w:rPr>
                <w:rFonts w:ascii="Arial Narrow" w:hAnsi="Arial Narrow"/>
                <w:sz w:val="20"/>
              </w:rPr>
            </w:pPr>
            <w:r>
              <w:rPr>
                <w:rFonts w:cs="Arial"/>
                <w:sz w:val="16"/>
              </w:rPr>
              <w:t>Počet připojených výkresů:</w:t>
            </w:r>
          </w:p>
        </w:tc>
      </w:tr>
      <w:tr w:rsidR="00127F87" w14:paraId="48A13AF0" w14:textId="77777777" w:rsidTr="00877C74">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7B5DCB2" w14:textId="77777777" w:rsidR="00127F87" w:rsidRDefault="00127F87" w:rsidP="00877C74">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6E06C96" w14:textId="77777777" w:rsidR="00127F87" w:rsidRDefault="00127F87" w:rsidP="00877C74">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AB27AC1" w14:textId="77777777" w:rsidR="00127F87" w:rsidRDefault="00127F87" w:rsidP="00877C74">
            <w:pPr>
              <w:rPr>
                <w:sz w:val="20"/>
              </w:rPr>
            </w:pPr>
            <w:r>
              <w:rPr>
                <w:sz w:val="20"/>
              </w:rPr>
              <w:t xml:space="preserve">  </w:t>
            </w:r>
          </w:p>
          <w:p w14:paraId="7C1C03CB" w14:textId="77777777" w:rsidR="00127F87" w:rsidRDefault="00127F87" w:rsidP="00877C74">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705F02">
              <w:rPr>
                <w:sz w:val="20"/>
              </w:rPr>
            </w:r>
            <w:r w:rsidR="00705F02">
              <w:rPr>
                <w:sz w:val="20"/>
              </w:rPr>
              <w:fldChar w:fldCharType="separate"/>
            </w:r>
            <w:r>
              <w:rPr>
                <w:sz w:val="20"/>
              </w:rPr>
              <w:fldChar w:fldCharType="end"/>
            </w:r>
          </w:p>
          <w:p w14:paraId="59CA801A" w14:textId="77777777" w:rsidR="00127F87" w:rsidRDefault="00127F87" w:rsidP="00877C74">
            <w:pPr>
              <w:rPr>
                <w:sz w:val="20"/>
              </w:rPr>
            </w:pPr>
          </w:p>
        </w:tc>
      </w:tr>
      <w:tr w:rsidR="00127F87" w14:paraId="18D668E8" w14:textId="77777777" w:rsidTr="00877C74">
        <w:trPr>
          <w:cantSplit/>
          <w:trHeight w:val="1775"/>
        </w:trPr>
        <w:tc>
          <w:tcPr>
            <w:tcW w:w="3569" w:type="dxa"/>
            <w:gridSpan w:val="3"/>
            <w:tcBorders>
              <w:top w:val="single" w:sz="12" w:space="0" w:color="auto"/>
              <w:left w:val="single" w:sz="12" w:space="0" w:color="auto"/>
              <w:right w:val="single" w:sz="6" w:space="0" w:color="auto"/>
            </w:tcBorders>
            <w:vAlign w:val="center"/>
          </w:tcPr>
          <w:p w14:paraId="6C5EECB1" w14:textId="77777777" w:rsidR="00127F87" w:rsidRDefault="00127F87" w:rsidP="00877C74">
            <w:pPr>
              <w:rPr>
                <w:sz w:val="20"/>
              </w:rPr>
            </w:pPr>
            <w:r>
              <w:rPr>
                <w:sz w:val="20"/>
              </w:rPr>
              <w:t>Změna byla vyvolána</w:t>
            </w:r>
          </w:p>
          <w:p w14:paraId="10AB2489" w14:textId="77777777" w:rsidR="00127F87" w:rsidRDefault="00127F87" w:rsidP="00877C74">
            <w:pPr>
              <w:rPr>
                <w:sz w:val="20"/>
              </w:rPr>
            </w:pPr>
          </w:p>
          <w:p w14:paraId="10A55458" w14:textId="77777777" w:rsidR="00127F87" w:rsidRDefault="00127F87" w:rsidP="00877C74">
            <w:pPr>
              <w:rPr>
                <w:sz w:val="20"/>
              </w:rPr>
            </w:pPr>
          </w:p>
        </w:tc>
        <w:tc>
          <w:tcPr>
            <w:tcW w:w="6198" w:type="dxa"/>
            <w:gridSpan w:val="6"/>
            <w:tcBorders>
              <w:top w:val="single" w:sz="12" w:space="0" w:color="auto"/>
              <w:left w:val="single" w:sz="6" w:space="0" w:color="auto"/>
              <w:right w:val="single" w:sz="12" w:space="0" w:color="auto"/>
            </w:tcBorders>
            <w:vAlign w:val="center"/>
          </w:tcPr>
          <w:p w14:paraId="31A16CC4" w14:textId="77777777" w:rsidR="00127F87" w:rsidRDefault="00127F87" w:rsidP="00877C74">
            <w:pPr>
              <w:rPr>
                <w:sz w:val="20"/>
              </w:rPr>
            </w:pPr>
          </w:p>
        </w:tc>
      </w:tr>
      <w:tr w:rsidR="00127F87" w14:paraId="43945C0B" w14:textId="77777777" w:rsidTr="00877C74">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74834D9E" w14:textId="77777777" w:rsidR="00127F87" w:rsidRDefault="00127F87" w:rsidP="00877C74">
            <w:pPr>
              <w:rPr>
                <w:sz w:val="20"/>
              </w:rPr>
            </w:pPr>
            <w:r>
              <w:rPr>
                <w:sz w:val="20"/>
              </w:rPr>
              <w:t>Tato žádost o změnu je podkladem pro zpracování návrhu ocenění změny.</w:t>
            </w:r>
          </w:p>
          <w:p w14:paraId="6C458F39" w14:textId="77777777" w:rsidR="00127F87" w:rsidRDefault="00127F87" w:rsidP="00877C74">
            <w:pPr>
              <w:rPr>
                <w:sz w:val="20"/>
              </w:rPr>
            </w:pPr>
          </w:p>
        </w:tc>
      </w:tr>
      <w:tr w:rsidR="00127F87" w14:paraId="70E0D76E"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2D9BDFD9" w14:textId="77777777" w:rsidR="00127F87" w:rsidRDefault="00127F87" w:rsidP="00877C74">
            <w:pPr>
              <w:rPr>
                <w:sz w:val="16"/>
              </w:rPr>
            </w:pPr>
          </w:p>
          <w:p w14:paraId="4FE7571B" w14:textId="77777777" w:rsidR="00127F87" w:rsidRDefault="00127F87" w:rsidP="00877C74">
            <w:pPr>
              <w:rPr>
                <w:sz w:val="16"/>
              </w:rPr>
            </w:pPr>
          </w:p>
          <w:p w14:paraId="79058763" w14:textId="77777777" w:rsidR="00127F87" w:rsidRDefault="00127F87" w:rsidP="00877C74">
            <w:pPr>
              <w:rPr>
                <w:sz w:val="20"/>
              </w:rPr>
            </w:pPr>
            <w:r>
              <w:rPr>
                <w:sz w:val="20"/>
              </w:rPr>
              <w:t>Žádost podává (jméno, podpis, razítko):</w:t>
            </w:r>
          </w:p>
          <w:p w14:paraId="6427E656" w14:textId="77777777" w:rsidR="00127F87" w:rsidRDefault="00127F87" w:rsidP="00877C74">
            <w:pPr>
              <w:rPr>
                <w:sz w:val="20"/>
              </w:rPr>
            </w:pPr>
          </w:p>
          <w:p w14:paraId="69BC575E" w14:textId="77777777" w:rsidR="00127F87" w:rsidRDefault="00127F87" w:rsidP="00877C74">
            <w:pPr>
              <w:rPr>
                <w:sz w:val="20"/>
              </w:rPr>
            </w:pPr>
          </w:p>
          <w:p w14:paraId="7970A117" w14:textId="77777777" w:rsidR="00127F87" w:rsidRDefault="00127F87" w:rsidP="00877C74">
            <w:pPr>
              <w:rPr>
                <w:sz w:val="20"/>
              </w:rPr>
            </w:pPr>
          </w:p>
        </w:tc>
      </w:tr>
      <w:tr w:rsidR="00127F87" w14:paraId="15354E54"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CB57C56" w14:textId="77777777" w:rsidR="00127F87" w:rsidRDefault="00127F87" w:rsidP="00877C74">
            <w:pPr>
              <w:rPr>
                <w:sz w:val="16"/>
              </w:rPr>
            </w:pPr>
          </w:p>
          <w:p w14:paraId="596FE64D" w14:textId="77777777" w:rsidR="00127F87" w:rsidRPr="00694BA5" w:rsidRDefault="00127F87" w:rsidP="00877C74">
            <w:pPr>
              <w:rPr>
                <w:sz w:val="20"/>
                <w:szCs w:val="20"/>
              </w:rPr>
            </w:pPr>
            <w:r>
              <w:rPr>
                <w:sz w:val="20"/>
                <w:szCs w:val="20"/>
              </w:rPr>
              <w:t>Převzal (Jméno, datum, podpis)</w:t>
            </w:r>
          </w:p>
          <w:p w14:paraId="34E309F1" w14:textId="77777777" w:rsidR="00127F87" w:rsidRDefault="00127F87" w:rsidP="00877C74">
            <w:pPr>
              <w:rPr>
                <w:sz w:val="16"/>
              </w:rPr>
            </w:pPr>
          </w:p>
          <w:p w14:paraId="05012098" w14:textId="77777777" w:rsidR="00127F87" w:rsidRDefault="00127F87" w:rsidP="00877C74">
            <w:pPr>
              <w:rPr>
                <w:sz w:val="16"/>
              </w:rPr>
            </w:pPr>
          </w:p>
          <w:p w14:paraId="174C29FC" w14:textId="77777777" w:rsidR="00127F87" w:rsidRDefault="00127F87" w:rsidP="00877C74">
            <w:pPr>
              <w:rPr>
                <w:sz w:val="16"/>
              </w:rPr>
            </w:pPr>
          </w:p>
          <w:p w14:paraId="5FF355F4" w14:textId="77777777" w:rsidR="00127F87" w:rsidRDefault="00127F87" w:rsidP="00877C74">
            <w:pPr>
              <w:rPr>
                <w:sz w:val="16"/>
              </w:rPr>
            </w:pPr>
          </w:p>
        </w:tc>
      </w:tr>
    </w:tbl>
    <w:p w14:paraId="69888D0E" w14:textId="7716B11F" w:rsidR="00877C74" w:rsidRPr="00877C74" w:rsidRDefault="00877C74" w:rsidP="00877C74">
      <w:pPr>
        <w:pStyle w:val="Zhlav"/>
        <w:spacing w:after="120"/>
        <w:jc w:val="both"/>
        <w:outlineLvl w:val="0"/>
        <w:rPr>
          <w:b/>
          <w:bCs/>
          <w:smallCaps/>
          <w:spacing w:val="20"/>
          <w:sz w:val="21"/>
          <w:szCs w:val="21"/>
          <w:lang w:val="cs-CZ"/>
        </w:rPr>
      </w:pPr>
      <w:r w:rsidRPr="003A245C">
        <w:rPr>
          <w:b/>
          <w:bCs/>
          <w:smallCaps/>
          <w:spacing w:val="20"/>
          <w:sz w:val="21"/>
          <w:szCs w:val="21"/>
        </w:rPr>
        <w:t>Příloha č.</w:t>
      </w:r>
      <w:r>
        <w:rPr>
          <w:b/>
          <w:bCs/>
          <w:smallCaps/>
          <w:spacing w:val="20"/>
          <w:sz w:val="21"/>
          <w:szCs w:val="21"/>
        </w:rPr>
        <w:t xml:space="preserve"> </w:t>
      </w:r>
      <w:r w:rsidR="00F030E8">
        <w:rPr>
          <w:b/>
          <w:bCs/>
          <w:smallCaps/>
          <w:spacing w:val="20"/>
          <w:sz w:val="21"/>
          <w:szCs w:val="21"/>
          <w:lang w:val="cs-CZ"/>
        </w:rPr>
        <w:t>4</w:t>
      </w:r>
      <w:r>
        <w:rPr>
          <w:b/>
          <w:bCs/>
          <w:smallCaps/>
          <w:spacing w:val="20"/>
          <w:sz w:val="21"/>
          <w:szCs w:val="21"/>
          <w:lang w:val="cs-CZ"/>
        </w:rPr>
        <w:t xml:space="preserve"> Vzor změnového listu</w:t>
      </w:r>
    </w:p>
    <w:p w14:paraId="36983478" w14:textId="77777777" w:rsidR="00877C74" w:rsidRPr="003A245C" w:rsidRDefault="00877C74" w:rsidP="00877C7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90ABA71" w14:textId="77777777" w:rsidR="00127F87" w:rsidRDefault="00127F87" w:rsidP="00127F87">
      <w:pPr>
        <w:spacing w:after="120"/>
        <w:jc w:val="both"/>
        <w:rPr>
          <w:sz w:val="21"/>
          <w:szCs w:val="21"/>
        </w:rPr>
      </w:pPr>
    </w:p>
    <w:p w14:paraId="6B9F574A" w14:textId="77777777" w:rsidR="00127F87" w:rsidRDefault="00127F87" w:rsidP="00127F87">
      <w:pPr>
        <w:tabs>
          <w:tab w:val="left" w:pos="1470"/>
        </w:tabs>
        <w:rPr>
          <w:sz w:val="21"/>
          <w:szCs w:val="21"/>
        </w:rPr>
      </w:pPr>
    </w:p>
    <w:p w14:paraId="5AE4B4B5"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7E3B0E8"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12F5634A" w14:textId="77777777" w:rsidR="00127F87" w:rsidRDefault="00127F87" w:rsidP="00127F87">
            <w:pPr>
              <w:pStyle w:val="Nadpis1"/>
            </w:pPr>
            <w:r>
              <w:lastRenderedPageBreak/>
              <w:t xml:space="preserve">NÁVRH OCENĚNÍ ZMĚNY </w:t>
            </w:r>
          </w:p>
          <w:p w14:paraId="6AEED80F" w14:textId="77777777" w:rsidR="00127F87" w:rsidRDefault="00127F87" w:rsidP="00127F87">
            <w:pPr>
              <w:pStyle w:val="Nadpis1"/>
            </w:pPr>
            <w:r>
              <w:t>(příloha k žádosti o změnu)</w:t>
            </w:r>
          </w:p>
        </w:tc>
      </w:tr>
      <w:tr w:rsidR="00127F87" w14:paraId="2F420808"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25069F0E" w14:textId="75DE3FBB" w:rsidR="00127F87" w:rsidRDefault="00E609F1" w:rsidP="00127F87">
            <w:pPr>
              <w:rPr>
                <w:b/>
                <w:bCs/>
                <w:sz w:val="20"/>
              </w:rPr>
            </w:pPr>
            <w:r>
              <w:rPr>
                <w:b/>
                <w:bCs/>
                <w:sz w:val="20"/>
              </w:rPr>
              <w:t>Dílo</w:t>
            </w:r>
            <w:r w:rsidR="00127F87">
              <w:rPr>
                <w:b/>
                <w:bCs/>
                <w:sz w:val="20"/>
              </w:rPr>
              <w:t>:</w:t>
            </w:r>
          </w:p>
          <w:p w14:paraId="0A10AFB6"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D318181" w14:textId="77777777" w:rsidR="00127F87" w:rsidRDefault="00127F87" w:rsidP="00127F87">
            <w:pPr>
              <w:ind w:left="-70" w:firstLine="70"/>
              <w:rPr>
                <w:b/>
                <w:bCs/>
                <w:sz w:val="20"/>
              </w:rPr>
            </w:pPr>
            <w:r>
              <w:rPr>
                <w:b/>
                <w:bCs/>
                <w:sz w:val="20"/>
              </w:rPr>
              <w:t>Číslo změny:</w:t>
            </w:r>
          </w:p>
        </w:tc>
      </w:tr>
      <w:tr w:rsidR="00127F87" w14:paraId="4F5CBC2E"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133AF067"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57255C8F" w14:textId="77777777" w:rsidR="00127F87" w:rsidRDefault="00127F87" w:rsidP="00127F87">
            <w:r>
              <w:rPr>
                <w:b/>
                <w:bCs/>
                <w:sz w:val="20"/>
              </w:rPr>
              <w:t xml:space="preserve">Datum: </w:t>
            </w:r>
          </w:p>
        </w:tc>
      </w:tr>
      <w:tr w:rsidR="00127F87" w14:paraId="6BF795F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3AC0F92"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ADE2C3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853A541"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705F02">
              <w:rPr>
                <w:sz w:val="22"/>
              </w:rPr>
            </w:r>
            <w:r w:rsidR="00705F02">
              <w:rPr>
                <w:sz w:val="22"/>
              </w:rPr>
              <w:fldChar w:fldCharType="separate"/>
            </w:r>
            <w:r>
              <w:rPr>
                <w:sz w:val="22"/>
              </w:rPr>
              <w:fldChar w:fldCharType="end"/>
            </w:r>
          </w:p>
        </w:tc>
      </w:tr>
      <w:tr w:rsidR="00127F87" w14:paraId="0B75A3C1"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4400489"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6FAC86B" w14:textId="6A3FE516" w:rsidR="00127F87" w:rsidRDefault="00127F87" w:rsidP="00127F87">
            <w:r>
              <w:rPr>
                <w:sz w:val="22"/>
              </w:rPr>
              <w:t xml:space="preserve">Změna dokončení </w:t>
            </w:r>
            <w:r w:rsidR="00E609F1">
              <w:rPr>
                <w:sz w:val="22"/>
              </w:rPr>
              <w:t xml:space="preserve">díla </w:t>
            </w:r>
          </w:p>
        </w:tc>
        <w:tc>
          <w:tcPr>
            <w:tcW w:w="583" w:type="dxa"/>
            <w:tcBorders>
              <w:top w:val="single" w:sz="8" w:space="0" w:color="auto"/>
              <w:bottom w:val="single" w:sz="12" w:space="0" w:color="auto"/>
              <w:right w:val="single" w:sz="12" w:space="0" w:color="auto"/>
            </w:tcBorders>
            <w:vAlign w:val="center"/>
          </w:tcPr>
          <w:p w14:paraId="0DE7AA1C"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3" w:name="Zaškrtávací10"/>
            <w:r>
              <w:rPr>
                <w:sz w:val="22"/>
              </w:rPr>
              <w:instrText xml:space="preserve"> FORMCHECKBOX </w:instrText>
            </w:r>
            <w:r w:rsidR="00705F02">
              <w:rPr>
                <w:sz w:val="22"/>
              </w:rPr>
            </w:r>
            <w:r w:rsidR="00705F02">
              <w:rPr>
                <w:sz w:val="22"/>
              </w:rPr>
              <w:fldChar w:fldCharType="separate"/>
            </w:r>
            <w:r>
              <w:rPr>
                <w:sz w:val="22"/>
              </w:rPr>
              <w:fldChar w:fldCharType="end"/>
            </w:r>
            <w:bookmarkEnd w:id="3"/>
          </w:p>
        </w:tc>
      </w:tr>
      <w:tr w:rsidR="00127F87" w14:paraId="50EA380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B17E3B4" w14:textId="77777777" w:rsidR="00127F87" w:rsidRDefault="00127F87" w:rsidP="00127F87"/>
          <w:p w14:paraId="1E8739E6" w14:textId="77777777" w:rsidR="00127F87" w:rsidRDefault="00127F87" w:rsidP="00127F87"/>
          <w:p w14:paraId="44C4E74C" w14:textId="77777777" w:rsidR="00127F87" w:rsidRDefault="00127F87" w:rsidP="00127F87">
            <w:r>
              <w:rPr>
                <w:sz w:val="22"/>
              </w:rPr>
              <w:t>Návrh změny je podložen těmito rozpočtovými poklady:</w:t>
            </w:r>
          </w:p>
        </w:tc>
      </w:tr>
      <w:tr w:rsidR="00127F87" w14:paraId="093F7FB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44747A8D" w14:textId="77777777" w:rsidR="00127F87" w:rsidRDefault="00127F87" w:rsidP="00127F87"/>
          <w:p w14:paraId="438E3F6D" w14:textId="77777777" w:rsidR="00127F87" w:rsidRDefault="00127F87" w:rsidP="00127F87"/>
          <w:p w14:paraId="43240806" w14:textId="77777777" w:rsidR="00127F87" w:rsidRDefault="00127F87" w:rsidP="00127F87"/>
          <w:p w14:paraId="58549656" w14:textId="77777777" w:rsidR="00127F87" w:rsidRDefault="00127F87" w:rsidP="00127F87"/>
          <w:p w14:paraId="40183802" w14:textId="77777777" w:rsidR="00127F87" w:rsidRDefault="00127F87" w:rsidP="00127F87"/>
          <w:p w14:paraId="7C298B9A" w14:textId="77777777" w:rsidR="00127F87" w:rsidRDefault="00127F87" w:rsidP="00127F87"/>
          <w:p w14:paraId="60DD7BD8" w14:textId="77777777" w:rsidR="00127F87" w:rsidRDefault="00127F87" w:rsidP="00127F87"/>
          <w:p w14:paraId="2BE4F2B3" w14:textId="77777777" w:rsidR="00127F87" w:rsidRDefault="00127F87" w:rsidP="00127F87"/>
        </w:tc>
      </w:tr>
      <w:tr w:rsidR="00127F87" w14:paraId="7825CF47"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64135C48" w14:textId="77777777" w:rsidR="00127F87" w:rsidRDefault="00127F87" w:rsidP="00127F87">
            <w:r>
              <w:rPr>
                <w:rFonts w:cs="Arial"/>
                <w:sz w:val="16"/>
              </w:rPr>
              <w:t>Počet listů příloh:</w:t>
            </w:r>
          </w:p>
          <w:p w14:paraId="55C816F6" w14:textId="77777777" w:rsidR="00127F87" w:rsidRDefault="00127F87" w:rsidP="00127F87"/>
        </w:tc>
      </w:tr>
      <w:tr w:rsidR="00127F87" w14:paraId="7B572A28"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D8DD6EB"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257AE697" w14:textId="77777777" w:rsidR="00127F87" w:rsidRDefault="00127F87" w:rsidP="00127F87">
            <w:pPr>
              <w:rPr>
                <w:sz w:val="10"/>
              </w:rPr>
            </w:pPr>
          </w:p>
          <w:p w14:paraId="76ECF3F0" w14:textId="77777777" w:rsidR="00127F87" w:rsidRDefault="00127F87" w:rsidP="00127F87"/>
        </w:tc>
      </w:tr>
      <w:tr w:rsidR="00127F87" w14:paraId="77D84691"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9F936FE"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8BF8EDB"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3324B07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F180ECE"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8FCBE7E" w14:textId="77777777" w:rsidR="00127F87" w:rsidRDefault="00127F87" w:rsidP="00127F87">
            <w:pPr>
              <w:jc w:val="right"/>
            </w:pPr>
            <w:r>
              <w:rPr>
                <w:sz w:val="22"/>
              </w:rPr>
              <w:t xml:space="preserve"> Kč (bez DPH)</w:t>
            </w:r>
          </w:p>
        </w:tc>
      </w:tr>
      <w:tr w:rsidR="00127F87" w14:paraId="00C7C130"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21923353" w14:textId="77777777" w:rsidR="00127F87" w:rsidRDefault="00127F87" w:rsidP="00127F87">
            <w:r>
              <w:rPr>
                <w:sz w:val="22"/>
              </w:rPr>
              <w:t>Navrhovaná změna lhůty dokončení díla:</w:t>
            </w:r>
          </w:p>
        </w:tc>
      </w:tr>
      <w:tr w:rsidR="00127F87" w14:paraId="66CEB147"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A4AED3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777BE35F" w14:textId="77777777" w:rsidR="00127F87" w:rsidRDefault="00127F87" w:rsidP="00127F87">
            <w:pPr>
              <w:jc w:val="right"/>
            </w:pPr>
            <w:r>
              <w:rPr>
                <w:sz w:val="22"/>
              </w:rPr>
              <w:t>kalendářních dní</w:t>
            </w:r>
          </w:p>
        </w:tc>
      </w:tr>
      <w:tr w:rsidR="00127F87" w14:paraId="02AC266D"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2273D978"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516AA0EB" w14:textId="77777777" w:rsidR="00127F87" w:rsidRDefault="00127F87" w:rsidP="00127F87">
            <w:pPr>
              <w:jc w:val="right"/>
            </w:pPr>
            <w:r>
              <w:rPr>
                <w:sz w:val="22"/>
              </w:rPr>
              <w:t>kalendářních dní</w:t>
            </w:r>
          </w:p>
        </w:tc>
      </w:tr>
      <w:tr w:rsidR="00127F87" w14:paraId="26915B76"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214AC8E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4D0A7E05" w14:textId="77777777" w:rsidR="00127F87" w:rsidRDefault="00127F87" w:rsidP="00127F87"/>
        </w:tc>
      </w:tr>
    </w:tbl>
    <w:p w14:paraId="2885CE87" w14:textId="77777777" w:rsidR="00AB2C6C" w:rsidRDefault="00AB2C6C"/>
    <w:sectPr w:rsidR="00AB2C6C" w:rsidSect="002C4EC5">
      <w:headerReference w:type="default" r:id="rId13"/>
      <w:footerReference w:type="default" r:id="rId14"/>
      <w:headerReference w:type="first" r:id="rId15"/>
      <w:footerReference w:type="first" r:id="rId16"/>
      <w:pgSz w:w="11906" w:h="16838" w:code="9"/>
      <w:pgMar w:top="851" w:right="709" w:bottom="2127"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239E" w14:textId="77777777" w:rsidR="000D34C9" w:rsidRDefault="000D34C9" w:rsidP="00127F87">
      <w:r>
        <w:separator/>
      </w:r>
    </w:p>
  </w:endnote>
  <w:endnote w:type="continuationSeparator" w:id="0">
    <w:p w14:paraId="63C7F973" w14:textId="77777777" w:rsidR="000D34C9" w:rsidRDefault="000D34C9"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7579" w14:textId="74773910" w:rsidR="008F3C09" w:rsidRPr="000A7553" w:rsidRDefault="008F3C09"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18</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3598" w14:textId="2776FF9A" w:rsidR="008F3C09" w:rsidRPr="006D1D93" w:rsidRDefault="008F3C09"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18</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2E8C6" w14:textId="77777777" w:rsidR="000D34C9" w:rsidRDefault="000D34C9" w:rsidP="00127F87">
      <w:r>
        <w:separator/>
      </w:r>
    </w:p>
  </w:footnote>
  <w:footnote w:type="continuationSeparator" w:id="0">
    <w:p w14:paraId="6C6FA7C6" w14:textId="77777777" w:rsidR="000D34C9" w:rsidRDefault="000D34C9"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8F3C09" w:rsidRPr="00713B09" w14:paraId="6F3B5F0C" w14:textId="77777777" w:rsidTr="00127F87">
      <w:tc>
        <w:tcPr>
          <w:tcW w:w="9468" w:type="dxa"/>
        </w:tcPr>
        <w:p w14:paraId="36AB9336" w14:textId="22BD4A69" w:rsidR="008F3C09" w:rsidRPr="00713B09" w:rsidRDefault="008F3C09" w:rsidP="00713B09">
          <w:pPr>
            <w:tabs>
              <w:tab w:val="left" w:pos="810"/>
            </w:tabs>
            <w:rPr>
              <w:b/>
              <w:bCs/>
              <w:i/>
              <w:smallCaps/>
              <w:spacing w:val="30"/>
              <w:sz w:val="18"/>
              <w:szCs w:val="18"/>
              <w:lang w:val="en-US"/>
            </w:rPr>
          </w:pPr>
          <w:r w:rsidRPr="00713B09">
            <w:rPr>
              <w:sz w:val="18"/>
              <w:szCs w:val="18"/>
            </w:rPr>
            <w:t>MORAVSKÝ KRUMLOV, MODERNIZACE ZDROJE TEPLA</w:t>
          </w:r>
        </w:p>
      </w:tc>
    </w:tr>
  </w:tbl>
  <w:p w14:paraId="53BA46CB" w14:textId="77777777" w:rsidR="008F3C09" w:rsidRPr="000A7553" w:rsidRDefault="008F3C09"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2C3AC844" w14:textId="77777777" w:rsidR="008F3C09" w:rsidRPr="000A7553" w:rsidRDefault="008F3C09"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8F3C09" w:rsidRPr="00713B09" w14:paraId="1FCA810D" w14:textId="77777777">
      <w:tc>
        <w:tcPr>
          <w:tcW w:w="9468" w:type="dxa"/>
          <w:gridSpan w:val="2"/>
        </w:tcPr>
        <w:p w14:paraId="4DAA7800" w14:textId="5C331F2D" w:rsidR="008F3C09" w:rsidRPr="00713B09" w:rsidRDefault="008F3C09" w:rsidP="00713B09">
          <w:pPr>
            <w:tabs>
              <w:tab w:val="left" w:pos="810"/>
            </w:tabs>
            <w:rPr>
              <w:b/>
              <w:i/>
              <w:spacing w:val="20"/>
              <w:sz w:val="18"/>
              <w:szCs w:val="18"/>
            </w:rPr>
          </w:pPr>
          <w:r w:rsidRPr="00713B09">
            <w:rPr>
              <w:sz w:val="18"/>
              <w:szCs w:val="18"/>
            </w:rPr>
            <w:t>MORAVSKÝ KRUMLOV, MODERNIZACE ZDROJE TEPLA</w:t>
          </w:r>
        </w:p>
      </w:tc>
    </w:tr>
    <w:tr w:rsidR="008F3C09" w:rsidRPr="00102C96" w14:paraId="23CA05F7" w14:textId="77777777">
      <w:tc>
        <w:tcPr>
          <w:tcW w:w="4788" w:type="dxa"/>
        </w:tcPr>
        <w:p w14:paraId="36C59C86" w14:textId="77777777" w:rsidR="008F3C09" w:rsidRPr="00102C96" w:rsidRDefault="008F3C09" w:rsidP="00127F87">
          <w:pPr>
            <w:jc w:val="both"/>
            <w:rPr>
              <w:sz w:val="21"/>
              <w:szCs w:val="21"/>
            </w:rPr>
          </w:pPr>
          <w:permStart w:id="1712353426" w:edGrp="everyone" w:colFirst="1" w:colLast="1"/>
          <w:permStart w:id="1039681398" w:edGrp="everyone" w:colFirst="2" w:colLast="2"/>
          <w:r w:rsidRPr="00102C96">
            <w:rPr>
              <w:sz w:val="21"/>
              <w:szCs w:val="21"/>
            </w:rPr>
            <w:t>Číslo smlouvy objednatele</w:t>
          </w:r>
        </w:p>
      </w:tc>
      <w:tc>
        <w:tcPr>
          <w:tcW w:w="4680" w:type="dxa"/>
        </w:tcPr>
        <w:p w14:paraId="5612A17C" w14:textId="77777777" w:rsidR="008F3C09" w:rsidRPr="00102C96" w:rsidRDefault="008F3C09" w:rsidP="00127F87">
          <w:pPr>
            <w:ind w:left="34"/>
            <w:jc w:val="right"/>
            <w:rPr>
              <w:sz w:val="21"/>
              <w:szCs w:val="21"/>
            </w:rPr>
          </w:pPr>
          <w:r w:rsidRPr="00102C96">
            <w:rPr>
              <w:sz w:val="21"/>
              <w:szCs w:val="21"/>
            </w:rPr>
            <w:t xml:space="preserve">Číslo smlouvy zhotovitele    </w:t>
          </w:r>
        </w:p>
      </w:tc>
    </w:tr>
    <w:permEnd w:id="1712353426"/>
    <w:permEnd w:id="1039681398"/>
  </w:tbl>
  <w:p w14:paraId="18538822" w14:textId="77777777" w:rsidR="008F3C09" w:rsidRDefault="008F3C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F893A39"/>
    <w:multiLevelType w:val="multilevel"/>
    <w:tmpl w:val="6D528232"/>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5"/>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B65B05"/>
    <w:multiLevelType w:val="multilevel"/>
    <w:tmpl w:val="8FCC1C58"/>
    <w:lvl w:ilvl="0">
      <w:start w:val="5"/>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F15A98"/>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F2117C6"/>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306"/>
        </w:tabs>
        <w:ind w:left="2306"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11C75"/>
    <w:multiLevelType w:val="multilevel"/>
    <w:tmpl w:val="A8FA1510"/>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0451CE"/>
    <w:multiLevelType w:val="multilevel"/>
    <w:tmpl w:val="2AE86830"/>
    <w:lvl w:ilvl="0">
      <w:start w:val="6"/>
      <w:numFmt w:val="decimal"/>
      <w:lvlText w:val="%1."/>
      <w:lvlJc w:val="left"/>
      <w:pPr>
        <w:ind w:left="360" w:hanging="360"/>
      </w:pPr>
      <w:rPr>
        <w:rFonts w:hint="default"/>
      </w:rPr>
    </w:lvl>
    <w:lvl w:ilvl="1">
      <w:start w:val="1"/>
      <w:numFmt w:val="decimal"/>
      <w:lvlText w:val="5.%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0E04FBD"/>
    <w:multiLevelType w:val="hybridMultilevel"/>
    <w:tmpl w:val="81B8F7A6"/>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3F15D5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2"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5423A7E"/>
    <w:multiLevelType w:val="hybridMultilevel"/>
    <w:tmpl w:val="95F8DB30"/>
    <w:lvl w:ilvl="0" w:tplc="518E3D2E">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CB62A76"/>
    <w:multiLevelType w:val="hybridMultilevel"/>
    <w:tmpl w:val="18CED6FA"/>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6D6F2B"/>
    <w:multiLevelType w:val="multilevel"/>
    <w:tmpl w:val="3BBAD880"/>
    <w:lvl w:ilvl="0">
      <w:start w:val="7"/>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04"/>
        </w:tabs>
        <w:ind w:left="1004"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9" w15:restartNumberingAfterBreak="0">
    <w:nsid w:val="7EE60768"/>
    <w:multiLevelType w:val="multilevel"/>
    <w:tmpl w:val="57389440"/>
    <w:lvl w:ilvl="0">
      <w:start w:val="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502"/>
        </w:tabs>
        <w:ind w:left="502"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40" w15:restartNumberingAfterBreak="0">
    <w:nsid w:val="7F0711F1"/>
    <w:multiLevelType w:val="multilevel"/>
    <w:tmpl w:val="5E38095E"/>
    <w:lvl w:ilvl="0">
      <w:start w:val="6"/>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0"/>
  </w:num>
  <w:num w:numId="2">
    <w:abstractNumId w:val="23"/>
  </w:num>
  <w:num w:numId="3">
    <w:abstractNumId w:val="8"/>
  </w:num>
  <w:num w:numId="4">
    <w:abstractNumId w:val="18"/>
  </w:num>
  <w:num w:numId="5">
    <w:abstractNumId w:val="38"/>
  </w:num>
  <w:num w:numId="6">
    <w:abstractNumId w:val="7"/>
  </w:num>
  <w:num w:numId="7">
    <w:abstractNumId w:val="9"/>
  </w:num>
  <w:num w:numId="8">
    <w:abstractNumId w:val="6"/>
  </w:num>
  <w:num w:numId="9">
    <w:abstractNumId w:val="35"/>
  </w:num>
  <w:num w:numId="10">
    <w:abstractNumId w:val="25"/>
  </w:num>
  <w:num w:numId="11">
    <w:abstractNumId w:val="29"/>
  </w:num>
  <w:num w:numId="12">
    <w:abstractNumId w:val="32"/>
  </w:num>
  <w:num w:numId="13">
    <w:abstractNumId w:val="30"/>
  </w:num>
  <w:num w:numId="14">
    <w:abstractNumId w:val="2"/>
  </w:num>
  <w:num w:numId="15">
    <w:abstractNumId w:val="3"/>
  </w:num>
  <w:num w:numId="16">
    <w:abstractNumId w:val="0"/>
  </w:num>
  <w:num w:numId="17">
    <w:abstractNumId w:val="28"/>
  </w:num>
  <w:num w:numId="18">
    <w:abstractNumId w:val="33"/>
  </w:num>
  <w:num w:numId="19">
    <w:abstractNumId w:val="22"/>
  </w:num>
  <w:num w:numId="20">
    <w:abstractNumId w:val="37"/>
  </w:num>
  <w:num w:numId="21">
    <w:abstractNumId w:val="17"/>
  </w:num>
  <w:num w:numId="22">
    <w:abstractNumId w:val="11"/>
  </w:num>
  <w:num w:numId="23">
    <w:abstractNumId w:val="13"/>
  </w:num>
  <w:num w:numId="24">
    <w:abstractNumId w:val="27"/>
  </w:num>
  <w:num w:numId="25">
    <w:abstractNumId w:val="10"/>
  </w:num>
  <w:num w:numId="26">
    <w:abstractNumId w:val="40"/>
  </w:num>
  <w:num w:numId="27">
    <w:abstractNumId w:val="4"/>
  </w:num>
  <w:num w:numId="28">
    <w:abstractNumId w:val="34"/>
  </w:num>
  <w:num w:numId="29">
    <w:abstractNumId w:val="12"/>
  </w:num>
  <w:num w:numId="30">
    <w:abstractNumId w:val="24"/>
  </w:num>
  <w:num w:numId="31">
    <w:abstractNumId w:val="16"/>
  </w:num>
  <w:num w:numId="32">
    <w:abstractNumId w:val="39"/>
  </w:num>
  <w:num w:numId="33">
    <w:abstractNumId w:val="15"/>
  </w:num>
  <w:num w:numId="34">
    <w:abstractNumId w:val="21"/>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9"/>
  </w:num>
  <w:num w:numId="38">
    <w:abstractNumId w:val="14"/>
  </w:num>
  <w:num w:numId="39">
    <w:abstractNumId w:val="26"/>
  </w:num>
  <w:num w:numId="40">
    <w:abstractNumId w:val="5"/>
  </w:num>
  <w:num w:numId="41">
    <w:abstractNumId w:val="36"/>
  </w:num>
  <w:num w:numId="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NLqE7VgL2OJxJdSqGOlrG/dokuiM4BviovbcGX1k2zlwTHKMR97SNHs0BfTL/WL+KX5IoI5aEcc/JqxWcnpzg==" w:salt="3OaMbM3gWMRd9yMvfWgZEA=="/>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349B"/>
    <w:rsid w:val="00003B18"/>
    <w:rsid w:val="00011ADA"/>
    <w:rsid w:val="00016313"/>
    <w:rsid w:val="00016E75"/>
    <w:rsid w:val="00021651"/>
    <w:rsid w:val="00023079"/>
    <w:rsid w:val="000231E0"/>
    <w:rsid w:val="0002337E"/>
    <w:rsid w:val="00027542"/>
    <w:rsid w:val="00035430"/>
    <w:rsid w:val="00036E9D"/>
    <w:rsid w:val="00042498"/>
    <w:rsid w:val="0004476E"/>
    <w:rsid w:val="00046870"/>
    <w:rsid w:val="00054C1B"/>
    <w:rsid w:val="00084657"/>
    <w:rsid w:val="00085E40"/>
    <w:rsid w:val="00086BB0"/>
    <w:rsid w:val="000B2535"/>
    <w:rsid w:val="000B4D5D"/>
    <w:rsid w:val="000B5882"/>
    <w:rsid w:val="000B6F45"/>
    <w:rsid w:val="000C096C"/>
    <w:rsid w:val="000C138C"/>
    <w:rsid w:val="000C5E38"/>
    <w:rsid w:val="000C74ED"/>
    <w:rsid w:val="000D34C9"/>
    <w:rsid w:val="000D421D"/>
    <w:rsid w:val="000D4DF1"/>
    <w:rsid w:val="000E2AC2"/>
    <w:rsid w:val="000E3C34"/>
    <w:rsid w:val="000F3CD3"/>
    <w:rsid w:val="000F5B7F"/>
    <w:rsid w:val="00101756"/>
    <w:rsid w:val="00113DB0"/>
    <w:rsid w:val="001271BE"/>
    <w:rsid w:val="00127F87"/>
    <w:rsid w:val="00132CD8"/>
    <w:rsid w:val="00141C22"/>
    <w:rsid w:val="00147E3E"/>
    <w:rsid w:val="00150319"/>
    <w:rsid w:val="001534C1"/>
    <w:rsid w:val="00157531"/>
    <w:rsid w:val="00160229"/>
    <w:rsid w:val="00170D15"/>
    <w:rsid w:val="00172B59"/>
    <w:rsid w:val="001832B1"/>
    <w:rsid w:val="0018418B"/>
    <w:rsid w:val="00191A45"/>
    <w:rsid w:val="001920D6"/>
    <w:rsid w:val="001A2D66"/>
    <w:rsid w:val="001A3981"/>
    <w:rsid w:val="001B5FF4"/>
    <w:rsid w:val="001C149F"/>
    <w:rsid w:val="001C23D8"/>
    <w:rsid w:val="001C40B1"/>
    <w:rsid w:val="001D2D1B"/>
    <w:rsid w:val="001E5108"/>
    <w:rsid w:val="001F1389"/>
    <w:rsid w:val="001F2A06"/>
    <w:rsid w:val="00213CA2"/>
    <w:rsid w:val="00214997"/>
    <w:rsid w:val="00230612"/>
    <w:rsid w:val="0023297F"/>
    <w:rsid w:val="002330F7"/>
    <w:rsid w:val="0024097C"/>
    <w:rsid w:val="00242452"/>
    <w:rsid w:val="002429AD"/>
    <w:rsid w:val="00245BBB"/>
    <w:rsid w:val="00250419"/>
    <w:rsid w:val="00255E69"/>
    <w:rsid w:val="002618B1"/>
    <w:rsid w:val="00270A92"/>
    <w:rsid w:val="0027552B"/>
    <w:rsid w:val="00276AA3"/>
    <w:rsid w:val="00276B2C"/>
    <w:rsid w:val="0028085E"/>
    <w:rsid w:val="00282584"/>
    <w:rsid w:val="002831D8"/>
    <w:rsid w:val="00284943"/>
    <w:rsid w:val="00286FBC"/>
    <w:rsid w:val="00296E03"/>
    <w:rsid w:val="002A5AFC"/>
    <w:rsid w:val="002B4FEA"/>
    <w:rsid w:val="002B6366"/>
    <w:rsid w:val="002C4AEC"/>
    <w:rsid w:val="002C4EC5"/>
    <w:rsid w:val="002C5239"/>
    <w:rsid w:val="002D4493"/>
    <w:rsid w:val="002D507C"/>
    <w:rsid w:val="002E2FE4"/>
    <w:rsid w:val="002E691F"/>
    <w:rsid w:val="002F11C1"/>
    <w:rsid w:val="002F4903"/>
    <w:rsid w:val="00302B9A"/>
    <w:rsid w:val="00310556"/>
    <w:rsid w:val="00313E79"/>
    <w:rsid w:val="00322D54"/>
    <w:rsid w:val="0032462B"/>
    <w:rsid w:val="00324ECD"/>
    <w:rsid w:val="00327858"/>
    <w:rsid w:val="00331B13"/>
    <w:rsid w:val="00332D7F"/>
    <w:rsid w:val="0034491E"/>
    <w:rsid w:val="003565BE"/>
    <w:rsid w:val="00361EE4"/>
    <w:rsid w:val="0036598E"/>
    <w:rsid w:val="0036754E"/>
    <w:rsid w:val="0037259D"/>
    <w:rsid w:val="00373452"/>
    <w:rsid w:val="00392D61"/>
    <w:rsid w:val="00395DE7"/>
    <w:rsid w:val="003A0C82"/>
    <w:rsid w:val="003A65A3"/>
    <w:rsid w:val="003A71EB"/>
    <w:rsid w:val="003A74CB"/>
    <w:rsid w:val="003B3559"/>
    <w:rsid w:val="003C34E1"/>
    <w:rsid w:val="003D16D4"/>
    <w:rsid w:val="003D4A19"/>
    <w:rsid w:val="003E32B6"/>
    <w:rsid w:val="003E5AFF"/>
    <w:rsid w:val="003E6813"/>
    <w:rsid w:val="003E6D0E"/>
    <w:rsid w:val="003F141F"/>
    <w:rsid w:val="003F3955"/>
    <w:rsid w:val="003F6A51"/>
    <w:rsid w:val="00401803"/>
    <w:rsid w:val="00403B46"/>
    <w:rsid w:val="0040508E"/>
    <w:rsid w:val="00416A28"/>
    <w:rsid w:val="00420DCE"/>
    <w:rsid w:val="0042755D"/>
    <w:rsid w:val="00427B01"/>
    <w:rsid w:val="0043242B"/>
    <w:rsid w:val="0043527A"/>
    <w:rsid w:val="00441097"/>
    <w:rsid w:val="00466397"/>
    <w:rsid w:val="004663CB"/>
    <w:rsid w:val="00474913"/>
    <w:rsid w:val="00482481"/>
    <w:rsid w:val="00493E59"/>
    <w:rsid w:val="004A514D"/>
    <w:rsid w:val="004B4E3A"/>
    <w:rsid w:val="004B5CFE"/>
    <w:rsid w:val="004B70C3"/>
    <w:rsid w:val="004C1CC6"/>
    <w:rsid w:val="004E642C"/>
    <w:rsid w:val="004F3DE8"/>
    <w:rsid w:val="004F690B"/>
    <w:rsid w:val="0050219D"/>
    <w:rsid w:val="00504634"/>
    <w:rsid w:val="0050623A"/>
    <w:rsid w:val="005066B6"/>
    <w:rsid w:val="00512E38"/>
    <w:rsid w:val="00514E14"/>
    <w:rsid w:val="0052502B"/>
    <w:rsid w:val="005254AD"/>
    <w:rsid w:val="00526E37"/>
    <w:rsid w:val="00527215"/>
    <w:rsid w:val="0053618B"/>
    <w:rsid w:val="00541F27"/>
    <w:rsid w:val="005423CA"/>
    <w:rsid w:val="00542D74"/>
    <w:rsid w:val="00547A60"/>
    <w:rsid w:val="00554DF2"/>
    <w:rsid w:val="0055701D"/>
    <w:rsid w:val="0056116C"/>
    <w:rsid w:val="0056466A"/>
    <w:rsid w:val="00566082"/>
    <w:rsid w:val="00575E89"/>
    <w:rsid w:val="00580FBA"/>
    <w:rsid w:val="00581BD6"/>
    <w:rsid w:val="0058264F"/>
    <w:rsid w:val="00583D7D"/>
    <w:rsid w:val="00591DF1"/>
    <w:rsid w:val="005924CB"/>
    <w:rsid w:val="0059428D"/>
    <w:rsid w:val="005A64A6"/>
    <w:rsid w:val="005A75FF"/>
    <w:rsid w:val="005B0AB0"/>
    <w:rsid w:val="005B658C"/>
    <w:rsid w:val="005B6BFF"/>
    <w:rsid w:val="005B729F"/>
    <w:rsid w:val="005C04E0"/>
    <w:rsid w:val="005C24AA"/>
    <w:rsid w:val="005C6D89"/>
    <w:rsid w:val="005C77EB"/>
    <w:rsid w:val="005E1078"/>
    <w:rsid w:val="005E279F"/>
    <w:rsid w:val="005F537C"/>
    <w:rsid w:val="005F653D"/>
    <w:rsid w:val="005F7052"/>
    <w:rsid w:val="00602D87"/>
    <w:rsid w:val="00602E82"/>
    <w:rsid w:val="00606B2B"/>
    <w:rsid w:val="0061281A"/>
    <w:rsid w:val="00620187"/>
    <w:rsid w:val="00625050"/>
    <w:rsid w:val="00630DA0"/>
    <w:rsid w:val="00631247"/>
    <w:rsid w:val="0063365D"/>
    <w:rsid w:val="00647EB0"/>
    <w:rsid w:val="006528C8"/>
    <w:rsid w:val="00667600"/>
    <w:rsid w:val="00670B5F"/>
    <w:rsid w:val="00671826"/>
    <w:rsid w:val="00672932"/>
    <w:rsid w:val="00682E63"/>
    <w:rsid w:val="006915C8"/>
    <w:rsid w:val="00692B0A"/>
    <w:rsid w:val="006A3997"/>
    <w:rsid w:val="006A4D90"/>
    <w:rsid w:val="006A5B41"/>
    <w:rsid w:val="006B11C5"/>
    <w:rsid w:val="006B245C"/>
    <w:rsid w:val="006B6A9C"/>
    <w:rsid w:val="006C0D3A"/>
    <w:rsid w:val="006D260E"/>
    <w:rsid w:val="006E29BC"/>
    <w:rsid w:val="006F0F49"/>
    <w:rsid w:val="007044C4"/>
    <w:rsid w:val="00705F02"/>
    <w:rsid w:val="007064E2"/>
    <w:rsid w:val="00713B09"/>
    <w:rsid w:val="00714BB9"/>
    <w:rsid w:val="00715D88"/>
    <w:rsid w:val="0071681F"/>
    <w:rsid w:val="00723C0D"/>
    <w:rsid w:val="00724C9F"/>
    <w:rsid w:val="00732829"/>
    <w:rsid w:val="007345BC"/>
    <w:rsid w:val="00740EC2"/>
    <w:rsid w:val="00746B02"/>
    <w:rsid w:val="00754F26"/>
    <w:rsid w:val="00762AE5"/>
    <w:rsid w:val="00766640"/>
    <w:rsid w:val="00772A5D"/>
    <w:rsid w:val="00791CF6"/>
    <w:rsid w:val="00796034"/>
    <w:rsid w:val="007A1A70"/>
    <w:rsid w:val="007A1A7E"/>
    <w:rsid w:val="007A2AB8"/>
    <w:rsid w:val="007C00DC"/>
    <w:rsid w:val="007C3BB4"/>
    <w:rsid w:val="007C471C"/>
    <w:rsid w:val="007E670D"/>
    <w:rsid w:val="007F2CA9"/>
    <w:rsid w:val="007F6C7F"/>
    <w:rsid w:val="008066D4"/>
    <w:rsid w:val="00807B8F"/>
    <w:rsid w:val="00810344"/>
    <w:rsid w:val="00811143"/>
    <w:rsid w:val="008144CA"/>
    <w:rsid w:val="00814B05"/>
    <w:rsid w:val="0081546C"/>
    <w:rsid w:val="00815538"/>
    <w:rsid w:val="00815815"/>
    <w:rsid w:val="008209CB"/>
    <w:rsid w:val="008247BA"/>
    <w:rsid w:val="00824D46"/>
    <w:rsid w:val="008357BC"/>
    <w:rsid w:val="0084403B"/>
    <w:rsid w:val="008459C3"/>
    <w:rsid w:val="00855E85"/>
    <w:rsid w:val="008609BF"/>
    <w:rsid w:val="00862F57"/>
    <w:rsid w:val="00870C34"/>
    <w:rsid w:val="00877C74"/>
    <w:rsid w:val="00886AA8"/>
    <w:rsid w:val="00893227"/>
    <w:rsid w:val="0089570F"/>
    <w:rsid w:val="00896C2B"/>
    <w:rsid w:val="008B3BBD"/>
    <w:rsid w:val="008B7771"/>
    <w:rsid w:val="008D155F"/>
    <w:rsid w:val="008D2121"/>
    <w:rsid w:val="008D7717"/>
    <w:rsid w:val="008D7CE9"/>
    <w:rsid w:val="008E77FC"/>
    <w:rsid w:val="008F0A7E"/>
    <w:rsid w:val="008F3C09"/>
    <w:rsid w:val="008F595B"/>
    <w:rsid w:val="00900CCD"/>
    <w:rsid w:val="00906787"/>
    <w:rsid w:val="00914917"/>
    <w:rsid w:val="00917223"/>
    <w:rsid w:val="00923E43"/>
    <w:rsid w:val="0092410E"/>
    <w:rsid w:val="009252E9"/>
    <w:rsid w:val="00927801"/>
    <w:rsid w:val="00927A9F"/>
    <w:rsid w:val="0093403D"/>
    <w:rsid w:val="009447A7"/>
    <w:rsid w:val="009617C9"/>
    <w:rsid w:val="009629A4"/>
    <w:rsid w:val="00965464"/>
    <w:rsid w:val="00967420"/>
    <w:rsid w:val="00973EEB"/>
    <w:rsid w:val="00975032"/>
    <w:rsid w:val="00982323"/>
    <w:rsid w:val="009837FF"/>
    <w:rsid w:val="00985FE6"/>
    <w:rsid w:val="00993D5F"/>
    <w:rsid w:val="00995DCB"/>
    <w:rsid w:val="00997924"/>
    <w:rsid w:val="009A0EC5"/>
    <w:rsid w:val="009A75AB"/>
    <w:rsid w:val="009B7D39"/>
    <w:rsid w:val="009C107E"/>
    <w:rsid w:val="009D532E"/>
    <w:rsid w:val="009D790F"/>
    <w:rsid w:val="009E2116"/>
    <w:rsid w:val="009E56C6"/>
    <w:rsid w:val="00A13155"/>
    <w:rsid w:val="00A137B1"/>
    <w:rsid w:val="00A27CA2"/>
    <w:rsid w:val="00A338E3"/>
    <w:rsid w:val="00A40AC1"/>
    <w:rsid w:val="00A47A2F"/>
    <w:rsid w:val="00A51163"/>
    <w:rsid w:val="00A564E1"/>
    <w:rsid w:val="00A5652C"/>
    <w:rsid w:val="00A57BB7"/>
    <w:rsid w:val="00A678E5"/>
    <w:rsid w:val="00A71F10"/>
    <w:rsid w:val="00A72A6E"/>
    <w:rsid w:val="00A7318B"/>
    <w:rsid w:val="00A84BB1"/>
    <w:rsid w:val="00A8743D"/>
    <w:rsid w:val="00A911F2"/>
    <w:rsid w:val="00A919AD"/>
    <w:rsid w:val="00A95466"/>
    <w:rsid w:val="00AA1BF5"/>
    <w:rsid w:val="00AA6B8F"/>
    <w:rsid w:val="00AA7900"/>
    <w:rsid w:val="00AB1DF0"/>
    <w:rsid w:val="00AB2B33"/>
    <w:rsid w:val="00AB2C6C"/>
    <w:rsid w:val="00AB3710"/>
    <w:rsid w:val="00AC4404"/>
    <w:rsid w:val="00AC799C"/>
    <w:rsid w:val="00AD14FD"/>
    <w:rsid w:val="00AD28C7"/>
    <w:rsid w:val="00AD3163"/>
    <w:rsid w:val="00AD6967"/>
    <w:rsid w:val="00AD7581"/>
    <w:rsid w:val="00AE4C0E"/>
    <w:rsid w:val="00AF6012"/>
    <w:rsid w:val="00AF75B2"/>
    <w:rsid w:val="00B007D9"/>
    <w:rsid w:val="00B02746"/>
    <w:rsid w:val="00B1278B"/>
    <w:rsid w:val="00B31620"/>
    <w:rsid w:val="00B44FDE"/>
    <w:rsid w:val="00B504B9"/>
    <w:rsid w:val="00B56F88"/>
    <w:rsid w:val="00B60E2B"/>
    <w:rsid w:val="00B74598"/>
    <w:rsid w:val="00B93F0A"/>
    <w:rsid w:val="00B94489"/>
    <w:rsid w:val="00BA0BF2"/>
    <w:rsid w:val="00BA6021"/>
    <w:rsid w:val="00BB3F7C"/>
    <w:rsid w:val="00BC1A93"/>
    <w:rsid w:val="00BC784F"/>
    <w:rsid w:val="00BD3F45"/>
    <w:rsid w:val="00BD4D48"/>
    <w:rsid w:val="00BD59C9"/>
    <w:rsid w:val="00BD7A32"/>
    <w:rsid w:val="00BE3C8F"/>
    <w:rsid w:val="00BE5799"/>
    <w:rsid w:val="00C01B9D"/>
    <w:rsid w:val="00C12181"/>
    <w:rsid w:val="00C13E27"/>
    <w:rsid w:val="00C151A1"/>
    <w:rsid w:val="00C160B0"/>
    <w:rsid w:val="00C30EBA"/>
    <w:rsid w:val="00C548D2"/>
    <w:rsid w:val="00C57C0A"/>
    <w:rsid w:val="00C60E32"/>
    <w:rsid w:val="00C616E2"/>
    <w:rsid w:val="00C771F6"/>
    <w:rsid w:val="00C8759B"/>
    <w:rsid w:val="00C90225"/>
    <w:rsid w:val="00C90639"/>
    <w:rsid w:val="00C95E35"/>
    <w:rsid w:val="00CA00EE"/>
    <w:rsid w:val="00CA4E51"/>
    <w:rsid w:val="00CA7B95"/>
    <w:rsid w:val="00CB582F"/>
    <w:rsid w:val="00CC3F06"/>
    <w:rsid w:val="00CC5529"/>
    <w:rsid w:val="00CD0BF2"/>
    <w:rsid w:val="00CD2289"/>
    <w:rsid w:val="00CD2AB4"/>
    <w:rsid w:val="00CD5774"/>
    <w:rsid w:val="00CD6DB9"/>
    <w:rsid w:val="00CE35FD"/>
    <w:rsid w:val="00D02306"/>
    <w:rsid w:val="00D06A04"/>
    <w:rsid w:val="00D1326D"/>
    <w:rsid w:val="00D2026F"/>
    <w:rsid w:val="00D21732"/>
    <w:rsid w:val="00D26F56"/>
    <w:rsid w:val="00D4158B"/>
    <w:rsid w:val="00D45F4E"/>
    <w:rsid w:val="00D51CF6"/>
    <w:rsid w:val="00D550F9"/>
    <w:rsid w:val="00D67DF5"/>
    <w:rsid w:val="00D7068C"/>
    <w:rsid w:val="00D720A6"/>
    <w:rsid w:val="00D73EEA"/>
    <w:rsid w:val="00D85F97"/>
    <w:rsid w:val="00D92771"/>
    <w:rsid w:val="00D95630"/>
    <w:rsid w:val="00D96D28"/>
    <w:rsid w:val="00D96EE7"/>
    <w:rsid w:val="00DB6C69"/>
    <w:rsid w:val="00DC004B"/>
    <w:rsid w:val="00DC3B92"/>
    <w:rsid w:val="00DC51D7"/>
    <w:rsid w:val="00DC735D"/>
    <w:rsid w:val="00DD6CF6"/>
    <w:rsid w:val="00DF7797"/>
    <w:rsid w:val="00E06394"/>
    <w:rsid w:val="00E101FE"/>
    <w:rsid w:val="00E131E5"/>
    <w:rsid w:val="00E146C9"/>
    <w:rsid w:val="00E1481A"/>
    <w:rsid w:val="00E15151"/>
    <w:rsid w:val="00E169B8"/>
    <w:rsid w:val="00E21604"/>
    <w:rsid w:val="00E21AF4"/>
    <w:rsid w:val="00E22FFA"/>
    <w:rsid w:val="00E25F5D"/>
    <w:rsid w:val="00E32D49"/>
    <w:rsid w:val="00E42F9C"/>
    <w:rsid w:val="00E45DFD"/>
    <w:rsid w:val="00E5246B"/>
    <w:rsid w:val="00E5294C"/>
    <w:rsid w:val="00E549CF"/>
    <w:rsid w:val="00E560AD"/>
    <w:rsid w:val="00E609F1"/>
    <w:rsid w:val="00E73229"/>
    <w:rsid w:val="00E825EA"/>
    <w:rsid w:val="00E83177"/>
    <w:rsid w:val="00E87280"/>
    <w:rsid w:val="00EA71CA"/>
    <w:rsid w:val="00EB4207"/>
    <w:rsid w:val="00EB5A09"/>
    <w:rsid w:val="00EC22C4"/>
    <w:rsid w:val="00ED4E6A"/>
    <w:rsid w:val="00ED7006"/>
    <w:rsid w:val="00EF3C17"/>
    <w:rsid w:val="00EF62B7"/>
    <w:rsid w:val="00F01B72"/>
    <w:rsid w:val="00F030E8"/>
    <w:rsid w:val="00F13CF0"/>
    <w:rsid w:val="00F16D09"/>
    <w:rsid w:val="00F17ABA"/>
    <w:rsid w:val="00F32716"/>
    <w:rsid w:val="00F42ABE"/>
    <w:rsid w:val="00F45316"/>
    <w:rsid w:val="00F46ECB"/>
    <w:rsid w:val="00F5113D"/>
    <w:rsid w:val="00F54B3E"/>
    <w:rsid w:val="00F60CBC"/>
    <w:rsid w:val="00F66F74"/>
    <w:rsid w:val="00F7113B"/>
    <w:rsid w:val="00F74884"/>
    <w:rsid w:val="00F758CD"/>
    <w:rsid w:val="00F857FC"/>
    <w:rsid w:val="00F93C39"/>
    <w:rsid w:val="00F96D12"/>
    <w:rsid w:val="00FA1D56"/>
    <w:rsid w:val="00FA1ECD"/>
    <w:rsid w:val="00FA2CB1"/>
    <w:rsid w:val="00FA3871"/>
    <w:rsid w:val="00FA5C6E"/>
    <w:rsid w:val="00FA7631"/>
    <w:rsid w:val="00FC1069"/>
    <w:rsid w:val="00FC1674"/>
    <w:rsid w:val="00FC3114"/>
    <w:rsid w:val="00FE79EA"/>
    <w:rsid w:val="00FF3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1AA544"/>
  <w15:docId w15:val="{7F12B5EA-B821-4DD0-AB28-3CDF19EE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7064E2"/>
    <w:rPr>
      <w:color w:val="605E5C"/>
      <w:shd w:val="clear" w:color="auto" w:fill="E1DFDD"/>
    </w:rPr>
  </w:style>
  <w:style w:type="paragraph" w:customStyle="1" w:styleId="kancel">
    <w:name w:val="kancelář"/>
    <w:basedOn w:val="Normln"/>
    <w:rsid w:val="00E146C9"/>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olf.milerski@susjm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svobodova@susjm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denek.komurka@susjmk.cz" TargetMode="External"/><Relationship Id="rId4" Type="http://schemas.openxmlformats.org/officeDocument/2006/relationships/settings" Target="settings.xml"/><Relationship Id="rId9" Type="http://schemas.openxmlformats.org/officeDocument/2006/relationships/hyperlink" Target="mailto:jindrich.hochman@susjm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7333-4506-4C28-89DA-8753FD1E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15</Pages>
  <Words>4695</Words>
  <Characters>27703</Characters>
  <Application>Microsoft Office Word</Application>
  <DocSecurity>8</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24</cp:revision>
  <cp:lastPrinted>2023-08-21T07:59:00Z</cp:lastPrinted>
  <dcterms:created xsi:type="dcterms:W3CDTF">2025-12-18T05:10:00Z</dcterms:created>
  <dcterms:modified xsi:type="dcterms:W3CDTF">2026-04-09T11:13:00Z</dcterms:modified>
</cp:coreProperties>
</file>