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022578" w14:textId="77777777" w:rsidR="00773F9A" w:rsidRDefault="0032127B" w:rsidP="00773F9A">
      <w:pPr>
        <w:spacing w:after="0"/>
        <w:rPr>
          <w:rFonts w:ascii="Times New Roman"/>
          <w:sz w:val="24"/>
          <w:szCs w:val="24"/>
        </w:rPr>
      </w:pPr>
      <w:r>
        <w:rPr>
          <w:noProof/>
        </w:rPr>
        <w:drawing>
          <wp:inline distT="0" distB="0" distL="0" distR="0" wp14:anchorId="7524A7A6" wp14:editId="1A407E2C">
            <wp:extent cx="5638800" cy="1578610"/>
            <wp:effectExtent l="0" t="0" r="0" b="2540"/>
            <wp:docPr id="16" name="Obrázek 16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430A1" w14:textId="77777777" w:rsidR="0032127B" w:rsidRDefault="0032127B" w:rsidP="00773F9A">
      <w:pPr>
        <w:spacing w:after="0"/>
        <w:rPr>
          <w:rFonts w:hAnsi="Calibri"/>
          <w:sz w:val="24"/>
          <w:szCs w:val="24"/>
        </w:rPr>
      </w:pPr>
    </w:p>
    <w:p w14:paraId="0EAA67A2" w14:textId="77777777" w:rsidR="0032127B" w:rsidRDefault="0032127B" w:rsidP="00773F9A">
      <w:pPr>
        <w:spacing w:after="0"/>
        <w:rPr>
          <w:rFonts w:hAnsi="Calibri"/>
          <w:sz w:val="24"/>
          <w:szCs w:val="24"/>
        </w:rPr>
      </w:pPr>
    </w:p>
    <w:p w14:paraId="3A566ED8" w14:textId="77777777" w:rsidR="00773F9A" w:rsidRPr="00466691" w:rsidRDefault="00773F9A" w:rsidP="00773F9A">
      <w:pPr>
        <w:spacing w:after="0"/>
        <w:rPr>
          <w:rFonts w:ascii="Times New Roman"/>
          <w:color w:val="000000" w:themeColor="text1"/>
        </w:rPr>
      </w:pPr>
      <w:r w:rsidRPr="00466691">
        <w:rPr>
          <w:rFonts w:ascii="Times New Roman"/>
          <w:color w:val="000000" w:themeColor="text1"/>
          <w:sz w:val="24"/>
          <w:szCs w:val="24"/>
        </w:rPr>
        <w:t xml:space="preserve">Příloha </w:t>
      </w:r>
      <w:proofErr w:type="gramStart"/>
      <w:r w:rsidRPr="00466691">
        <w:rPr>
          <w:rFonts w:ascii="Times New Roman"/>
          <w:color w:val="000000" w:themeColor="text1"/>
          <w:sz w:val="24"/>
          <w:szCs w:val="24"/>
        </w:rPr>
        <w:t>č. 3 Technická</w:t>
      </w:r>
      <w:proofErr w:type="gramEnd"/>
      <w:r w:rsidRPr="00466691">
        <w:rPr>
          <w:rFonts w:ascii="Times New Roman"/>
          <w:color w:val="000000" w:themeColor="text1"/>
          <w:sz w:val="24"/>
          <w:szCs w:val="24"/>
        </w:rPr>
        <w:t xml:space="preserve"> specifikace</w:t>
      </w:r>
    </w:p>
    <w:p w14:paraId="20E728C4" w14:textId="77777777" w:rsidR="00405575" w:rsidRPr="00466691" w:rsidRDefault="00405575">
      <w:pPr>
        <w:jc w:val="center"/>
        <w:rPr>
          <w:rFonts w:ascii="Times New Roman"/>
          <w:b/>
          <w:color w:val="000000" w:themeColor="text1"/>
        </w:rPr>
      </w:pPr>
    </w:p>
    <w:p w14:paraId="5F13A7F1" w14:textId="77777777" w:rsidR="00405575" w:rsidRPr="00466691" w:rsidRDefault="00405575">
      <w:pPr>
        <w:jc w:val="center"/>
        <w:rPr>
          <w:rFonts w:ascii="Times New Roman"/>
          <w:b/>
          <w:color w:val="000000" w:themeColor="text1"/>
        </w:rPr>
      </w:pPr>
    </w:p>
    <w:p w14:paraId="101E9FFF" w14:textId="77777777" w:rsidR="00405575" w:rsidRPr="00466691" w:rsidRDefault="00982566">
      <w:pPr>
        <w:jc w:val="center"/>
        <w:rPr>
          <w:rFonts w:ascii="Times New Roman"/>
          <w:b/>
          <w:color w:val="000000" w:themeColor="text1"/>
        </w:rPr>
      </w:pPr>
      <w:r w:rsidRPr="00466691">
        <w:rPr>
          <w:rFonts w:ascii="Times New Roman"/>
          <w:noProof/>
          <w:color w:val="000000" w:themeColor="text1"/>
        </w:rPr>
        <w:drawing>
          <wp:inline distT="0" distB="0" distL="0" distR="0" wp14:anchorId="373522FF" wp14:editId="48427434">
            <wp:extent cx="3400425" cy="2269288"/>
            <wp:effectExtent l="0" t="0" r="0" b="0"/>
            <wp:docPr id="1026" name="Image1" descr="https://lh5.googleusercontent.com/yUBMYnh8OmdIGsQnEcO93kVjktT35wAtWXPV2UhxqIcOqU7oaHwMcfFtK40va8gttiilug=w1869-h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7309" cy="226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CAC24" w14:textId="77777777" w:rsidR="00405575" w:rsidRPr="00466691" w:rsidRDefault="00405575">
      <w:pPr>
        <w:jc w:val="center"/>
        <w:rPr>
          <w:rFonts w:ascii="Times New Roman"/>
          <w:b/>
          <w:color w:val="000000" w:themeColor="text1"/>
        </w:rPr>
      </w:pPr>
    </w:p>
    <w:p w14:paraId="6F94A4E3" w14:textId="77777777" w:rsidR="00405575" w:rsidRPr="00466691" w:rsidRDefault="00405575">
      <w:pPr>
        <w:jc w:val="center"/>
        <w:rPr>
          <w:rFonts w:ascii="Times New Roman"/>
          <w:b/>
          <w:color w:val="000000" w:themeColor="text1"/>
        </w:rPr>
      </w:pPr>
    </w:p>
    <w:p w14:paraId="34868111" w14:textId="77777777" w:rsidR="00773F9A" w:rsidRPr="00466691" w:rsidRDefault="00773F9A">
      <w:pPr>
        <w:jc w:val="center"/>
        <w:rPr>
          <w:rFonts w:ascii="Times New Roman"/>
          <w:b/>
          <w:color w:val="000000" w:themeColor="text1"/>
          <w:sz w:val="36"/>
          <w:szCs w:val="36"/>
        </w:rPr>
      </w:pPr>
      <w:r w:rsidRPr="00466691">
        <w:rPr>
          <w:rFonts w:ascii="Times New Roman"/>
          <w:b/>
          <w:color w:val="000000" w:themeColor="text1"/>
          <w:sz w:val="36"/>
          <w:szCs w:val="36"/>
        </w:rPr>
        <w:t xml:space="preserve">Technická specifikace </w:t>
      </w:r>
    </w:p>
    <w:p w14:paraId="2712499C" w14:textId="733A71AE" w:rsidR="00773F9A" w:rsidRPr="00466691" w:rsidRDefault="00773F9A" w:rsidP="00773F9A">
      <w:pPr>
        <w:jc w:val="center"/>
        <w:rPr>
          <w:rFonts w:ascii="Times New Roman"/>
          <w:b/>
          <w:color w:val="000000" w:themeColor="text1"/>
          <w:sz w:val="36"/>
          <w:szCs w:val="36"/>
        </w:rPr>
      </w:pPr>
      <w:r w:rsidRPr="00466691">
        <w:rPr>
          <w:rFonts w:ascii="Times New Roman"/>
          <w:b/>
          <w:color w:val="000000" w:themeColor="text1"/>
          <w:sz w:val="36"/>
          <w:szCs w:val="36"/>
        </w:rPr>
        <w:t xml:space="preserve">veřejná zakázka „Dodávka </w:t>
      </w:r>
      <w:r w:rsidR="00151815" w:rsidRPr="00466691">
        <w:rPr>
          <w:rFonts w:ascii="Times New Roman"/>
          <w:b/>
          <w:color w:val="000000" w:themeColor="text1"/>
          <w:sz w:val="36"/>
          <w:szCs w:val="36"/>
        </w:rPr>
        <w:t>změkčovač</w:t>
      </w:r>
      <w:r w:rsidRPr="00466691">
        <w:rPr>
          <w:rFonts w:ascii="Times New Roman"/>
          <w:b/>
          <w:color w:val="000000" w:themeColor="text1"/>
          <w:sz w:val="36"/>
          <w:szCs w:val="36"/>
        </w:rPr>
        <w:t>e</w:t>
      </w:r>
      <w:r w:rsidR="00151815" w:rsidRPr="00466691">
        <w:rPr>
          <w:rFonts w:ascii="Times New Roman"/>
          <w:b/>
          <w:color w:val="000000" w:themeColor="text1"/>
          <w:sz w:val="36"/>
          <w:szCs w:val="36"/>
        </w:rPr>
        <w:t xml:space="preserve"> vody </w:t>
      </w:r>
      <w:r w:rsidR="005244D1" w:rsidRPr="00466691">
        <w:rPr>
          <w:rFonts w:ascii="Times New Roman"/>
          <w:b/>
          <w:color w:val="000000" w:themeColor="text1"/>
          <w:sz w:val="36"/>
          <w:szCs w:val="36"/>
        </w:rPr>
        <w:t>včetně příslušenství</w:t>
      </w:r>
      <w:r w:rsidRPr="00466691">
        <w:rPr>
          <w:rFonts w:ascii="Times New Roman"/>
          <w:b/>
          <w:color w:val="000000" w:themeColor="text1"/>
          <w:sz w:val="36"/>
          <w:szCs w:val="36"/>
        </w:rPr>
        <w:t xml:space="preserve"> v rámci projektu Moravian Science Centre Brno</w:t>
      </w:r>
      <w:r w:rsidR="00422A3A">
        <w:rPr>
          <w:rFonts w:ascii="Times New Roman"/>
          <w:b/>
          <w:color w:val="000000" w:themeColor="text1"/>
          <w:sz w:val="36"/>
          <w:szCs w:val="36"/>
        </w:rPr>
        <w:t xml:space="preserve"> II. etapa</w:t>
      </w:r>
      <w:r w:rsidRPr="00466691">
        <w:rPr>
          <w:rFonts w:ascii="Times New Roman"/>
          <w:b/>
          <w:color w:val="000000" w:themeColor="text1"/>
          <w:sz w:val="36"/>
          <w:szCs w:val="36"/>
        </w:rPr>
        <w:t>“</w:t>
      </w:r>
    </w:p>
    <w:p w14:paraId="039EB6C0" w14:textId="77777777" w:rsidR="00405575" w:rsidRPr="00466691" w:rsidRDefault="00405575">
      <w:pPr>
        <w:jc w:val="center"/>
        <w:rPr>
          <w:rFonts w:ascii="Times New Roman"/>
          <w:b/>
          <w:color w:val="000000" w:themeColor="text1"/>
          <w:sz w:val="22"/>
          <w:szCs w:val="22"/>
        </w:rPr>
      </w:pPr>
    </w:p>
    <w:p w14:paraId="7AD58564" w14:textId="77777777" w:rsidR="00405575" w:rsidRPr="00466691" w:rsidRDefault="00982566">
      <w:pPr>
        <w:rPr>
          <w:rFonts w:ascii="Times New Roman"/>
          <w:color w:val="000000" w:themeColor="text1"/>
          <w:sz w:val="22"/>
          <w:szCs w:val="22"/>
        </w:rPr>
      </w:pPr>
      <w:r w:rsidRPr="00466691">
        <w:rPr>
          <w:rFonts w:ascii="Times New Roman"/>
          <w:color w:val="000000" w:themeColor="text1"/>
          <w:sz w:val="22"/>
          <w:szCs w:val="22"/>
        </w:rPr>
        <w:br w:type="page"/>
      </w:r>
    </w:p>
    <w:p w14:paraId="6C6B3C85" w14:textId="77777777" w:rsidR="00405575" w:rsidRPr="00466691" w:rsidRDefault="00151815" w:rsidP="00466691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/>
          <w:b/>
          <w:color w:val="000000" w:themeColor="text1"/>
          <w:sz w:val="32"/>
          <w:szCs w:val="32"/>
        </w:rPr>
      </w:pPr>
      <w:r w:rsidRPr="00466691">
        <w:rPr>
          <w:rFonts w:ascii="Times New Roman"/>
          <w:b/>
          <w:color w:val="000000" w:themeColor="text1"/>
          <w:sz w:val="32"/>
          <w:szCs w:val="32"/>
        </w:rPr>
        <w:lastRenderedPageBreak/>
        <w:t>Ú</w:t>
      </w:r>
      <w:r w:rsidR="00982566" w:rsidRPr="00466691">
        <w:rPr>
          <w:rFonts w:ascii="Times New Roman"/>
          <w:b/>
          <w:color w:val="000000" w:themeColor="text1"/>
          <w:sz w:val="32"/>
          <w:szCs w:val="32"/>
        </w:rPr>
        <w:t>vod</w:t>
      </w:r>
    </w:p>
    <w:p w14:paraId="68FDA96F" w14:textId="77777777" w:rsidR="00773F9A" w:rsidRPr="00466691" w:rsidRDefault="00773F9A" w:rsidP="00466691">
      <w:pPr>
        <w:pStyle w:val="Odstavecseseznamem"/>
        <w:spacing w:after="0" w:line="240" w:lineRule="auto"/>
        <w:jc w:val="both"/>
        <w:rPr>
          <w:rFonts w:ascii="Times New Roman"/>
          <w:color w:val="000000" w:themeColor="text1"/>
          <w:sz w:val="22"/>
          <w:szCs w:val="22"/>
        </w:rPr>
      </w:pPr>
    </w:p>
    <w:p w14:paraId="6659EF8C" w14:textId="7EC3381A" w:rsidR="00773F9A" w:rsidRPr="00466691" w:rsidRDefault="00773F9A" w:rsidP="00466691">
      <w:pPr>
        <w:pStyle w:val="Odstavecseseznamem"/>
        <w:spacing w:after="0" w:line="240" w:lineRule="auto"/>
        <w:ind w:left="0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 xml:space="preserve">Technická specifikace (dále také „dokument“) je nedílnou součástí zadávací dokumentace veřejné zakázky „Dodávka změkčovače </w:t>
      </w:r>
      <w:r w:rsidR="00422A3A">
        <w:rPr>
          <w:rFonts w:ascii="Times New Roman"/>
          <w:color w:val="000000" w:themeColor="text1"/>
          <w:sz w:val="24"/>
          <w:szCs w:val="24"/>
        </w:rPr>
        <w:t xml:space="preserve">vody včetně příslušenství </w:t>
      </w:r>
      <w:r w:rsidRPr="00466691">
        <w:rPr>
          <w:rFonts w:ascii="Times New Roman"/>
          <w:color w:val="000000" w:themeColor="text1"/>
          <w:sz w:val="24"/>
          <w:szCs w:val="24"/>
        </w:rPr>
        <w:t>v rámci projektu Moravian Science Centre Brno</w:t>
      </w:r>
      <w:r w:rsidR="00422A3A">
        <w:rPr>
          <w:rFonts w:ascii="Times New Roman"/>
          <w:color w:val="000000" w:themeColor="text1"/>
          <w:sz w:val="24"/>
          <w:szCs w:val="24"/>
        </w:rPr>
        <w:t xml:space="preserve"> II. etapa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“. </w:t>
      </w:r>
    </w:p>
    <w:p w14:paraId="2347C11A" w14:textId="77777777" w:rsidR="00773F9A" w:rsidRPr="00466691" w:rsidRDefault="00773F9A" w:rsidP="00466691">
      <w:pPr>
        <w:pStyle w:val="Odstavecseseznamem"/>
        <w:spacing w:after="0" w:line="240" w:lineRule="auto"/>
        <w:ind w:left="0"/>
        <w:jc w:val="both"/>
        <w:rPr>
          <w:rFonts w:ascii="Times New Roman"/>
          <w:color w:val="000000" w:themeColor="text1"/>
          <w:sz w:val="24"/>
          <w:szCs w:val="24"/>
        </w:rPr>
      </w:pPr>
    </w:p>
    <w:p w14:paraId="12C7C3DC" w14:textId="7984197F" w:rsidR="00405575" w:rsidRPr="00466691" w:rsidRDefault="00982566" w:rsidP="00466691">
      <w:pPr>
        <w:pStyle w:val="Odstavecseseznamem"/>
        <w:spacing w:after="0" w:line="240" w:lineRule="auto"/>
        <w:ind w:left="0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 xml:space="preserve">Hlavním </w:t>
      </w:r>
      <w:r w:rsidR="00151815" w:rsidRPr="00466691">
        <w:rPr>
          <w:rFonts w:ascii="Times New Roman"/>
          <w:color w:val="000000" w:themeColor="text1"/>
          <w:sz w:val="24"/>
          <w:szCs w:val="24"/>
        </w:rPr>
        <w:t xml:space="preserve">cílem dodávky je </w:t>
      </w:r>
      <w:r w:rsidR="00773F9A" w:rsidRPr="00466691">
        <w:rPr>
          <w:rFonts w:ascii="Times New Roman"/>
          <w:color w:val="000000" w:themeColor="text1"/>
          <w:sz w:val="24"/>
          <w:szCs w:val="24"/>
        </w:rPr>
        <w:t xml:space="preserve">pořízení </w:t>
      </w:r>
      <w:r w:rsidR="00151815" w:rsidRPr="00466691">
        <w:rPr>
          <w:rFonts w:ascii="Times New Roman"/>
          <w:color w:val="000000" w:themeColor="text1"/>
          <w:sz w:val="24"/>
          <w:szCs w:val="24"/>
        </w:rPr>
        <w:t>změkčovač</w:t>
      </w:r>
      <w:r w:rsidR="00773F9A" w:rsidRPr="00466691">
        <w:rPr>
          <w:rFonts w:ascii="Times New Roman"/>
          <w:color w:val="000000" w:themeColor="text1"/>
          <w:sz w:val="24"/>
          <w:szCs w:val="24"/>
        </w:rPr>
        <w:t>e</w:t>
      </w:r>
      <w:r w:rsidR="00151815" w:rsidRPr="00466691">
        <w:rPr>
          <w:rFonts w:ascii="Times New Roman"/>
          <w:color w:val="000000" w:themeColor="text1"/>
          <w:sz w:val="24"/>
          <w:szCs w:val="24"/>
        </w:rPr>
        <w:t xml:space="preserve"> vody s vý</w:t>
      </w:r>
      <w:r w:rsidR="00BA7FA0" w:rsidRPr="00466691">
        <w:rPr>
          <w:rFonts w:ascii="Times New Roman"/>
          <w:color w:val="000000" w:themeColor="text1"/>
          <w:sz w:val="24"/>
          <w:szCs w:val="24"/>
        </w:rPr>
        <w:t>stupem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="00C70CD8" w:rsidRPr="00466691">
        <w:rPr>
          <w:rFonts w:ascii="Times New Roman"/>
          <w:color w:val="000000" w:themeColor="text1"/>
          <w:sz w:val="24"/>
          <w:szCs w:val="24"/>
        </w:rPr>
        <w:t xml:space="preserve">na </w:t>
      </w:r>
      <w:r w:rsidR="0083281B" w:rsidRPr="00466691">
        <w:rPr>
          <w:rFonts w:ascii="Times New Roman"/>
          <w:color w:val="000000" w:themeColor="text1"/>
          <w:sz w:val="24"/>
          <w:szCs w:val="24"/>
        </w:rPr>
        <w:t xml:space="preserve">interaktivní </w:t>
      </w:r>
      <w:r w:rsidR="00C70CD8" w:rsidRPr="00466691">
        <w:rPr>
          <w:rFonts w:ascii="Times New Roman"/>
          <w:color w:val="000000" w:themeColor="text1"/>
          <w:sz w:val="24"/>
          <w:szCs w:val="24"/>
        </w:rPr>
        <w:t xml:space="preserve">panel </w:t>
      </w:r>
      <w:r w:rsidR="00773F9A" w:rsidRPr="00466691">
        <w:rPr>
          <w:rFonts w:ascii="Times New Roman"/>
          <w:color w:val="000000" w:themeColor="text1"/>
          <w:sz w:val="24"/>
          <w:szCs w:val="24"/>
        </w:rPr>
        <w:t xml:space="preserve">pro vodní světy stávajících expozic VIDA! science centra </w:t>
      </w:r>
      <w:r w:rsidRPr="00466691">
        <w:rPr>
          <w:rFonts w:ascii="Times New Roman"/>
          <w:color w:val="000000" w:themeColor="text1"/>
          <w:sz w:val="24"/>
          <w:szCs w:val="24"/>
        </w:rPr>
        <w:t>včetně veškeré instalace a prvků nutných k bezproblémovému provozu v</w:t>
      </w:r>
      <w:r w:rsidR="00773F9A" w:rsidRPr="00466691">
        <w:rPr>
          <w:rFonts w:ascii="Times New Roman"/>
          <w:color w:val="000000" w:themeColor="text1"/>
          <w:sz w:val="24"/>
          <w:szCs w:val="24"/>
        </w:rPr>
        <w:t xml:space="preserve">e </w:t>
      </w:r>
      <w:r w:rsidRPr="00466691">
        <w:rPr>
          <w:rFonts w:ascii="Times New Roman"/>
          <w:color w:val="000000" w:themeColor="text1"/>
          <w:sz w:val="24"/>
          <w:szCs w:val="24"/>
        </w:rPr>
        <w:t>VIDA! science centr</w:t>
      </w:r>
      <w:r w:rsidR="00773F9A" w:rsidRPr="00466691">
        <w:rPr>
          <w:rFonts w:ascii="Times New Roman"/>
          <w:color w:val="000000" w:themeColor="text1"/>
          <w:sz w:val="24"/>
          <w:szCs w:val="24"/>
        </w:rPr>
        <w:t>u</w:t>
      </w:r>
      <w:r w:rsidRPr="00466691">
        <w:rPr>
          <w:rFonts w:ascii="Times New Roman"/>
          <w:color w:val="000000" w:themeColor="text1"/>
          <w:sz w:val="24"/>
          <w:szCs w:val="24"/>
        </w:rPr>
        <w:t>.</w:t>
      </w:r>
    </w:p>
    <w:p w14:paraId="14B1985B" w14:textId="77777777" w:rsidR="00405575" w:rsidRPr="00466691" w:rsidRDefault="00405575" w:rsidP="00466691">
      <w:pPr>
        <w:pStyle w:val="Odstavecseseznamem"/>
        <w:spacing w:after="0" w:line="240" w:lineRule="auto"/>
        <w:ind w:left="0"/>
        <w:jc w:val="both"/>
        <w:rPr>
          <w:rFonts w:ascii="Times New Roman"/>
          <w:color w:val="000000" w:themeColor="text1"/>
          <w:sz w:val="24"/>
          <w:szCs w:val="24"/>
        </w:rPr>
      </w:pPr>
    </w:p>
    <w:p w14:paraId="7C2E8ED5" w14:textId="543D64B8" w:rsidR="00405575" w:rsidRPr="00466691" w:rsidRDefault="00982566" w:rsidP="00466691">
      <w:pPr>
        <w:pStyle w:val="Odstavecseseznamem"/>
        <w:spacing w:after="0" w:line="240" w:lineRule="auto"/>
        <w:ind w:left="0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Pitn</w:t>
      </w:r>
      <w:r w:rsidR="00151815" w:rsidRPr="00466691">
        <w:rPr>
          <w:rFonts w:ascii="Times New Roman"/>
          <w:color w:val="000000" w:themeColor="text1"/>
          <w:sz w:val="24"/>
          <w:szCs w:val="24"/>
        </w:rPr>
        <w:t>á voda v Brně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je boha</w:t>
      </w:r>
      <w:r w:rsidR="00151815" w:rsidRPr="00466691">
        <w:rPr>
          <w:rFonts w:ascii="Times New Roman"/>
          <w:color w:val="000000" w:themeColor="text1"/>
          <w:sz w:val="24"/>
          <w:szCs w:val="24"/>
        </w:rPr>
        <w:t>tá na uhličitany a hydrogen uhličitany vápníku a hořčíku. Tvrdá voda způsobuje komplikace na území Jihomoravského kraje. Cílem je pomocí iontových výměn chemické náplně katexu a solného roztoku v soustavě změkčovače nahradit soli způsobující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tvrdost vody a</w:t>
      </w:r>
      <w:r w:rsidR="00151815" w:rsidRPr="00466691">
        <w:rPr>
          <w:rFonts w:ascii="Times New Roman"/>
          <w:color w:val="000000" w:themeColor="text1"/>
          <w:sz w:val="24"/>
          <w:szCs w:val="24"/>
        </w:rPr>
        <w:t xml:space="preserve"> tím zajistit tzv. měkkou vodu. Údaje o tomto dě</w:t>
      </w:r>
      <w:r w:rsidR="00BA7FA0" w:rsidRPr="00466691">
        <w:rPr>
          <w:rFonts w:ascii="Times New Roman"/>
          <w:color w:val="000000" w:themeColor="text1"/>
          <w:sz w:val="24"/>
          <w:szCs w:val="24"/>
        </w:rPr>
        <w:t>ji vizualizovat pro návštěvníky</w:t>
      </w:r>
      <w:r w:rsidR="00151815" w:rsidRPr="00466691">
        <w:rPr>
          <w:rFonts w:ascii="Times New Roman"/>
          <w:color w:val="000000" w:themeColor="text1"/>
          <w:sz w:val="24"/>
          <w:szCs w:val="24"/>
        </w:rPr>
        <w:t xml:space="preserve"> včetně statistických dat o spotřebě upravené vody, stavu soustavy</w:t>
      </w:r>
      <w:r w:rsidR="00422A3A">
        <w:rPr>
          <w:rFonts w:ascii="Times New Roman"/>
          <w:color w:val="000000" w:themeColor="text1"/>
          <w:sz w:val="24"/>
          <w:szCs w:val="24"/>
        </w:rPr>
        <w:t xml:space="preserve"> </w:t>
      </w:r>
      <w:r w:rsidR="00151815" w:rsidRPr="00466691">
        <w:rPr>
          <w:rFonts w:ascii="Times New Roman"/>
          <w:color w:val="000000" w:themeColor="text1"/>
          <w:sz w:val="24"/>
          <w:szCs w:val="24"/>
        </w:rPr>
        <w:t>a spotřebě chemických č</w:t>
      </w:r>
      <w:r w:rsidRPr="00466691">
        <w:rPr>
          <w:rFonts w:ascii="Times New Roman"/>
          <w:color w:val="000000" w:themeColor="text1"/>
          <w:sz w:val="24"/>
          <w:szCs w:val="24"/>
        </w:rPr>
        <w:t>inidel.</w:t>
      </w:r>
    </w:p>
    <w:p w14:paraId="212A6EED" w14:textId="77777777" w:rsidR="00405575" w:rsidRDefault="00405575" w:rsidP="00466691">
      <w:pPr>
        <w:spacing w:after="0" w:line="240" w:lineRule="auto"/>
        <w:ind w:left="360"/>
        <w:rPr>
          <w:rFonts w:ascii="Times New Roman"/>
          <w:color w:val="000000" w:themeColor="text1"/>
          <w:sz w:val="22"/>
          <w:szCs w:val="22"/>
        </w:rPr>
      </w:pPr>
    </w:p>
    <w:p w14:paraId="2BAC6E5B" w14:textId="77777777" w:rsidR="00466691" w:rsidRPr="00466691" w:rsidRDefault="00466691" w:rsidP="00466691">
      <w:pPr>
        <w:spacing w:after="0" w:line="240" w:lineRule="auto"/>
        <w:ind w:left="360"/>
        <w:rPr>
          <w:rFonts w:ascii="Times New Roman"/>
          <w:color w:val="000000" w:themeColor="text1"/>
          <w:sz w:val="22"/>
          <w:szCs w:val="22"/>
        </w:rPr>
      </w:pPr>
    </w:p>
    <w:p w14:paraId="16930CD5" w14:textId="5BD311B9" w:rsidR="00405575" w:rsidRPr="00466691" w:rsidRDefault="00405575" w:rsidP="00466691">
      <w:pPr>
        <w:spacing w:after="0" w:line="240" w:lineRule="auto"/>
        <w:rPr>
          <w:rFonts w:ascii="Times New Roman"/>
          <w:color w:val="000000" w:themeColor="text1"/>
          <w:sz w:val="22"/>
          <w:szCs w:val="22"/>
        </w:rPr>
      </w:pPr>
    </w:p>
    <w:p w14:paraId="225FFCF4" w14:textId="77777777" w:rsidR="00405575" w:rsidRPr="00466691" w:rsidRDefault="00982566" w:rsidP="00466691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/>
          <w:b/>
          <w:color w:val="000000" w:themeColor="text1"/>
          <w:sz w:val="32"/>
          <w:szCs w:val="32"/>
        </w:rPr>
      </w:pPr>
      <w:r w:rsidRPr="00466691">
        <w:rPr>
          <w:rFonts w:ascii="Times New Roman"/>
          <w:b/>
          <w:color w:val="000000" w:themeColor="text1"/>
          <w:sz w:val="32"/>
          <w:szCs w:val="32"/>
        </w:rPr>
        <w:t>Specifikace</w:t>
      </w:r>
    </w:p>
    <w:p w14:paraId="59C4D75F" w14:textId="77777777" w:rsidR="00FE3927" w:rsidRPr="00466691" w:rsidRDefault="00FE3927" w:rsidP="00466691">
      <w:pPr>
        <w:pStyle w:val="Odstavecseseznamem"/>
        <w:spacing w:after="0" w:line="240" w:lineRule="auto"/>
        <w:ind w:left="1080"/>
        <w:jc w:val="both"/>
        <w:rPr>
          <w:rFonts w:ascii="Times New Roman"/>
          <w:b/>
          <w:color w:val="000000" w:themeColor="text1"/>
          <w:sz w:val="24"/>
          <w:szCs w:val="24"/>
        </w:rPr>
      </w:pPr>
    </w:p>
    <w:p w14:paraId="6F8736F8" w14:textId="77777777" w:rsidR="00405575" w:rsidRPr="00466691" w:rsidRDefault="00982566" w:rsidP="00466691">
      <w:pPr>
        <w:pStyle w:val="Odstavecseseznamem"/>
        <w:numPr>
          <w:ilvl w:val="1"/>
          <w:numId w:val="1"/>
        </w:numPr>
        <w:spacing w:after="0" w:line="240" w:lineRule="auto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Technická specifikace</w:t>
      </w:r>
    </w:p>
    <w:p w14:paraId="3154B1AB" w14:textId="62AF11FF" w:rsidR="00C3298C" w:rsidRDefault="00BA6CA2" w:rsidP="00466691">
      <w:pPr>
        <w:pStyle w:val="Titulek"/>
        <w:numPr>
          <w:ilvl w:val="0"/>
          <w:numId w:val="5"/>
        </w:numPr>
        <w:spacing w:after="0"/>
        <w:ind w:left="1134" w:hanging="283"/>
        <w:jc w:val="both"/>
        <w:rPr>
          <w:rFonts w:ascii="Times New Roman"/>
          <w:i w:val="0"/>
          <w:color w:val="000000" w:themeColor="text1"/>
          <w:sz w:val="24"/>
          <w:szCs w:val="24"/>
        </w:rPr>
      </w:pPr>
      <w:r w:rsidRPr="00466691">
        <w:rPr>
          <w:rFonts w:ascii="Times New Roman"/>
          <w:i w:val="0"/>
          <w:color w:val="000000" w:themeColor="text1"/>
          <w:sz w:val="24"/>
          <w:szCs w:val="24"/>
        </w:rPr>
        <w:t>Změkčova</w:t>
      </w:r>
      <w:r w:rsidR="00422A3A">
        <w:rPr>
          <w:rFonts w:ascii="Times New Roman"/>
          <w:i w:val="0"/>
          <w:color w:val="000000" w:themeColor="text1"/>
          <w:sz w:val="24"/>
          <w:szCs w:val="24"/>
        </w:rPr>
        <w:t>č</w:t>
      </w:r>
      <w:r w:rsidRPr="00466691">
        <w:rPr>
          <w:rFonts w:ascii="Times New Roman"/>
          <w:i w:val="0"/>
          <w:color w:val="000000" w:themeColor="text1"/>
          <w:sz w:val="24"/>
          <w:szCs w:val="24"/>
        </w:rPr>
        <w:t xml:space="preserve"> vody pro vnitřní použití</w:t>
      </w:r>
      <w:r w:rsidR="00D766E5" w:rsidRPr="00466691">
        <w:rPr>
          <w:rFonts w:ascii="Times New Roman"/>
          <w:i w:val="0"/>
          <w:color w:val="000000" w:themeColor="text1"/>
          <w:sz w:val="24"/>
          <w:szCs w:val="24"/>
        </w:rPr>
        <w:t xml:space="preserve"> o rozměrech v souladu s</w:t>
      </w:r>
      <w:r w:rsidR="00C3298C" w:rsidRPr="00466691">
        <w:rPr>
          <w:rFonts w:ascii="Times New Roman"/>
          <w:i w:val="0"/>
          <w:color w:val="000000" w:themeColor="text1"/>
          <w:sz w:val="24"/>
          <w:szCs w:val="24"/>
        </w:rPr>
        <w:t xml:space="preserve"> prostorem pro instalaci </w:t>
      </w:r>
      <w:r w:rsidR="003B4AAE" w:rsidRPr="00466691">
        <w:rPr>
          <w:rFonts w:ascii="Times New Roman"/>
          <w:i w:val="0"/>
          <w:color w:val="000000" w:themeColor="text1"/>
          <w:sz w:val="24"/>
          <w:szCs w:val="24"/>
        </w:rPr>
        <w:t xml:space="preserve">včetně provozních náplní </w:t>
      </w:r>
      <w:r w:rsidR="00C3298C" w:rsidRPr="00466691">
        <w:rPr>
          <w:rFonts w:ascii="Times New Roman"/>
          <w:i w:val="0"/>
          <w:color w:val="000000" w:themeColor="text1"/>
          <w:sz w:val="24"/>
          <w:szCs w:val="24"/>
        </w:rPr>
        <w:t xml:space="preserve">– viz </w:t>
      </w:r>
      <w:proofErr w:type="spellStart"/>
      <w:r w:rsidR="00C3298C" w:rsidRPr="00466691">
        <w:rPr>
          <w:rFonts w:ascii="Times New Roman"/>
          <w:i w:val="0"/>
          <w:color w:val="000000" w:themeColor="text1"/>
          <w:sz w:val="24"/>
          <w:szCs w:val="24"/>
        </w:rPr>
        <w:t>Figure</w:t>
      </w:r>
      <w:proofErr w:type="spellEnd"/>
      <w:r w:rsidR="004C31FB">
        <w:rPr>
          <w:rFonts w:ascii="Times New Roman"/>
          <w:i w:val="0"/>
          <w:color w:val="000000" w:themeColor="text1"/>
          <w:sz w:val="24"/>
          <w:szCs w:val="24"/>
        </w:rPr>
        <w:t xml:space="preserve"> </w:t>
      </w:r>
      <w:r w:rsidR="00422A3A">
        <w:rPr>
          <w:rFonts w:ascii="Times New Roman"/>
          <w:i w:val="0"/>
          <w:color w:val="000000" w:themeColor="text1"/>
          <w:sz w:val="24"/>
          <w:szCs w:val="24"/>
        </w:rPr>
        <w:t>2</w:t>
      </w:r>
      <w:r w:rsidR="00C3298C" w:rsidRPr="00466691">
        <w:rPr>
          <w:rFonts w:ascii="Times New Roman"/>
          <w:i w:val="0"/>
          <w:color w:val="000000" w:themeColor="text1"/>
          <w:sz w:val="24"/>
          <w:szCs w:val="24"/>
        </w:rPr>
        <w:t xml:space="preserve"> Místo pro instalaci změkčovací soustavy.</w:t>
      </w:r>
    </w:p>
    <w:p w14:paraId="7A042B6D" w14:textId="77777777" w:rsidR="001E1246" w:rsidRPr="00466691" w:rsidRDefault="001E1246" w:rsidP="001E1246">
      <w:pPr>
        <w:pStyle w:val="Titulek"/>
        <w:spacing w:after="0"/>
        <w:ind w:left="1134"/>
        <w:jc w:val="both"/>
        <w:rPr>
          <w:rFonts w:ascii="Times New Roman"/>
          <w:i w:val="0"/>
          <w:color w:val="000000" w:themeColor="text1"/>
          <w:sz w:val="24"/>
          <w:szCs w:val="24"/>
        </w:rPr>
      </w:pPr>
    </w:p>
    <w:p w14:paraId="7EEBE16F" w14:textId="7ECA77EC" w:rsidR="00405575" w:rsidRPr="00466691" w:rsidRDefault="00151815" w:rsidP="00466691">
      <w:pPr>
        <w:pStyle w:val="Odstavecseseznamem"/>
        <w:numPr>
          <w:ilvl w:val="0"/>
          <w:numId w:val="5"/>
        </w:numPr>
        <w:spacing w:after="0" w:line="240" w:lineRule="auto"/>
        <w:ind w:left="1134" w:hanging="283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Mechanický filtr hrubých nečistot: 2", minimáln</w:t>
      </w:r>
      <w:r w:rsidR="00422A3A">
        <w:rPr>
          <w:rFonts w:ascii="Times New Roman"/>
          <w:color w:val="000000" w:themeColor="text1"/>
          <w:sz w:val="24"/>
          <w:szCs w:val="24"/>
        </w:rPr>
        <w:t>í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průtok 16</w:t>
      </w:r>
      <w:r w:rsidR="0032127B"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Pr="00466691">
        <w:rPr>
          <w:rFonts w:ascii="Times New Roman"/>
          <w:color w:val="000000" w:themeColor="text1"/>
          <w:sz w:val="24"/>
          <w:szCs w:val="24"/>
        </w:rPr>
        <w:t>m</w:t>
      </w:r>
      <w:r w:rsidRPr="00466691">
        <w:rPr>
          <w:rFonts w:ascii="Times New Roman"/>
          <w:color w:val="000000" w:themeColor="text1"/>
          <w:sz w:val="24"/>
          <w:szCs w:val="24"/>
          <w:vertAlign w:val="superscript"/>
        </w:rPr>
        <w:t>3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>/ hod</w:t>
      </w:r>
      <w:r w:rsidR="00BA7FA0" w:rsidRPr="00466691">
        <w:rPr>
          <w:rFonts w:ascii="Times New Roman"/>
          <w:color w:val="000000" w:themeColor="text1"/>
          <w:sz w:val="24"/>
          <w:szCs w:val="24"/>
        </w:rPr>
        <w:t>.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>, tlakov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á ztráta </w:t>
      </w:r>
      <w:proofErr w:type="spellStart"/>
      <w:r w:rsidRPr="00466691">
        <w:rPr>
          <w:rFonts w:ascii="Times New Roman"/>
          <w:color w:val="000000" w:themeColor="text1"/>
          <w:sz w:val="24"/>
          <w:szCs w:val="24"/>
        </w:rPr>
        <w:t>nom</w:t>
      </w:r>
      <w:proofErr w:type="spellEnd"/>
      <w:r w:rsidRPr="00466691">
        <w:rPr>
          <w:rFonts w:ascii="Times New Roman"/>
          <w:color w:val="000000" w:themeColor="text1"/>
          <w:sz w:val="24"/>
          <w:szCs w:val="24"/>
        </w:rPr>
        <w:t>. m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 xml:space="preserve">ax. 0,02 </w:t>
      </w:r>
      <w:proofErr w:type="spellStart"/>
      <w:r w:rsidR="00982566" w:rsidRPr="00466691">
        <w:rPr>
          <w:rFonts w:ascii="Times New Roman"/>
          <w:color w:val="000000" w:themeColor="text1"/>
          <w:sz w:val="24"/>
          <w:szCs w:val="24"/>
        </w:rPr>
        <w:t>MPa</w:t>
      </w:r>
      <w:proofErr w:type="spellEnd"/>
      <w:r w:rsidR="00BA7FA0" w:rsidRPr="00466691">
        <w:rPr>
          <w:rFonts w:ascii="Times New Roman"/>
          <w:color w:val="000000" w:themeColor="text1"/>
          <w:sz w:val="24"/>
          <w:szCs w:val="24"/>
        </w:rPr>
        <w:t>.</w:t>
      </w:r>
    </w:p>
    <w:p w14:paraId="0430A797" w14:textId="77777777" w:rsidR="00CB3FDA" w:rsidRPr="00466691" w:rsidRDefault="00CB3FDA" w:rsidP="00466691">
      <w:pPr>
        <w:pStyle w:val="Odstavecseseznamem"/>
        <w:spacing w:after="0" w:line="240" w:lineRule="auto"/>
        <w:ind w:left="1134" w:hanging="283"/>
        <w:jc w:val="both"/>
        <w:rPr>
          <w:rFonts w:ascii="Times New Roman"/>
          <w:color w:val="000000" w:themeColor="text1"/>
          <w:sz w:val="24"/>
          <w:szCs w:val="24"/>
        </w:rPr>
      </w:pPr>
    </w:p>
    <w:p w14:paraId="5999FCDB" w14:textId="273FA22F" w:rsidR="00405575" w:rsidRPr="00466691" w:rsidRDefault="00151815" w:rsidP="00466691">
      <w:pPr>
        <w:pStyle w:val="Odstavecseseznamem"/>
        <w:numPr>
          <w:ilvl w:val="0"/>
          <w:numId w:val="5"/>
        </w:numPr>
        <w:spacing w:after="0" w:line="240" w:lineRule="auto"/>
        <w:ind w:left="1134" w:hanging="283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Pískový filtr s tříděný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 xml:space="preserve">m </w:t>
      </w:r>
      <w:r w:rsidRPr="00466691">
        <w:rPr>
          <w:rFonts w:ascii="Times New Roman"/>
          <w:color w:val="000000" w:themeColor="text1"/>
          <w:sz w:val="24"/>
          <w:szCs w:val="24"/>
        </w:rPr>
        <w:t>vodárenským pískem o frakci 1,0 - 1,8 mm: řídící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 xml:space="preserve"> ventil, vstup a v</w:t>
      </w:r>
      <w:r w:rsidRPr="00466691">
        <w:rPr>
          <w:rFonts w:ascii="Times New Roman"/>
          <w:color w:val="000000" w:themeColor="text1"/>
          <w:sz w:val="24"/>
          <w:szCs w:val="24"/>
        </w:rPr>
        <w:t>ýstup 2", časové automatické řízení, automatický proplach, minimální průtok 16</w:t>
      </w:r>
      <w:r w:rsidR="0032127B"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Pr="00466691">
        <w:rPr>
          <w:rFonts w:ascii="Times New Roman"/>
          <w:color w:val="000000" w:themeColor="text1"/>
          <w:sz w:val="24"/>
          <w:szCs w:val="24"/>
        </w:rPr>
        <w:t>m</w:t>
      </w:r>
      <w:r w:rsidRPr="00466691">
        <w:rPr>
          <w:rFonts w:ascii="Times New Roman"/>
          <w:color w:val="000000" w:themeColor="text1"/>
          <w:sz w:val="24"/>
          <w:szCs w:val="24"/>
          <w:vertAlign w:val="superscript"/>
        </w:rPr>
        <w:t>3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>/hod</w:t>
      </w:r>
      <w:r w:rsidR="00BA7FA0" w:rsidRPr="00466691">
        <w:rPr>
          <w:rFonts w:ascii="Times New Roman"/>
          <w:color w:val="000000" w:themeColor="text1"/>
          <w:sz w:val="24"/>
          <w:szCs w:val="24"/>
        </w:rPr>
        <w:t>.</w:t>
      </w:r>
    </w:p>
    <w:p w14:paraId="53972138" w14:textId="77777777" w:rsidR="00CB3FDA" w:rsidRPr="00466691" w:rsidRDefault="00CB3FDA" w:rsidP="00466691">
      <w:pPr>
        <w:pStyle w:val="Odstavecseseznamem"/>
        <w:spacing w:after="0" w:line="240" w:lineRule="auto"/>
        <w:ind w:left="1134" w:hanging="283"/>
        <w:jc w:val="both"/>
        <w:rPr>
          <w:rFonts w:ascii="Times New Roman"/>
          <w:color w:val="000000" w:themeColor="text1"/>
          <w:sz w:val="24"/>
          <w:szCs w:val="24"/>
        </w:rPr>
      </w:pPr>
    </w:p>
    <w:p w14:paraId="67E24991" w14:textId="4F3D9C85" w:rsidR="00405575" w:rsidRPr="00466691" w:rsidRDefault="00151815" w:rsidP="00466691">
      <w:pPr>
        <w:pStyle w:val="Odstavecseseznamem"/>
        <w:numPr>
          <w:ilvl w:val="0"/>
          <w:numId w:val="5"/>
        </w:numPr>
        <w:spacing w:after="0" w:line="240" w:lineRule="auto"/>
        <w:ind w:left="1134" w:hanging="283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Změkčovací filtr duplexní: řídící ventil, vstup a vý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>stup 2"</w:t>
      </w:r>
      <w:r w:rsidR="00480594" w:rsidRPr="00466691">
        <w:rPr>
          <w:rFonts w:ascii="Times New Roman"/>
          <w:color w:val="000000" w:themeColor="text1"/>
          <w:sz w:val="24"/>
          <w:szCs w:val="24"/>
        </w:rPr>
        <w:t>, č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asové, objemové </w:t>
      </w:r>
      <w:r w:rsidR="00480594" w:rsidRPr="00466691">
        <w:rPr>
          <w:rFonts w:ascii="Times New Roman"/>
          <w:color w:val="000000" w:themeColor="text1"/>
          <w:sz w:val="24"/>
          <w:szCs w:val="24"/>
        </w:rPr>
        <w:br/>
      </w:r>
      <w:r w:rsidRPr="00466691">
        <w:rPr>
          <w:rFonts w:ascii="Times New Roman"/>
          <w:color w:val="000000" w:themeColor="text1"/>
          <w:sz w:val="24"/>
          <w:szCs w:val="24"/>
        </w:rPr>
        <w:t>i procesorové řízení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 xml:space="preserve">, </w:t>
      </w:r>
      <w:r w:rsidR="00480594" w:rsidRPr="00466691">
        <w:rPr>
          <w:rFonts w:ascii="Times New Roman"/>
          <w:color w:val="000000" w:themeColor="text1"/>
          <w:sz w:val="24"/>
          <w:szCs w:val="24"/>
        </w:rPr>
        <w:t>možnost nastavení až 7 cyklů regenerac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>e</w:t>
      </w:r>
      <w:r w:rsidR="00480594" w:rsidRPr="00466691">
        <w:rPr>
          <w:rFonts w:ascii="Times New Roman"/>
          <w:color w:val="000000" w:themeColor="text1"/>
          <w:sz w:val="24"/>
          <w:szCs w:val="24"/>
        </w:rPr>
        <w:t xml:space="preserve">, </w:t>
      </w:r>
      <w:proofErr w:type="spellStart"/>
      <w:r w:rsidR="00480594" w:rsidRPr="00466691">
        <w:rPr>
          <w:rFonts w:ascii="Times New Roman"/>
          <w:color w:val="000000" w:themeColor="text1"/>
          <w:sz w:val="24"/>
          <w:szCs w:val="24"/>
        </w:rPr>
        <w:t>minimálni</w:t>
      </w:r>
      <w:proofErr w:type="spellEnd"/>
      <w:r w:rsidR="00480594" w:rsidRPr="00466691">
        <w:rPr>
          <w:rFonts w:ascii="Times New Roman"/>
          <w:color w:val="000000" w:themeColor="text1"/>
          <w:sz w:val="24"/>
          <w:szCs w:val="24"/>
        </w:rPr>
        <w:t xml:space="preserve"> průtok 16 m</w:t>
      </w:r>
      <w:r w:rsidR="00480594" w:rsidRPr="00466691">
        <w:rPr>
          <w:rFonts w:ascii="Times New Roman"/>
          <w:color w:val="000000" w:themeColor="text1"/>
          <w:sz w:val="24"/>
          <w:szCs w:val="24"/>
          <w:vertAlign w:val="superscript"/>
        </w:rPr>
        <w:t>3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>/hod</w:t>
      </w:r>
      <w:r w:rsidR="00BA7FA0" w:rsidRPr="00466691">
        <w:rPr>
          <w:rFonts w:ascii="Times New Roman"/>
          <w:color w:val="000000" w:themeColor="text1"/>
          <w:sz w:val="24"/>
          <w:szCs w:val="24"/>
        </w:rPr>
        <w:t>.</w:t>
      </w:r>
      <w:r w:rsidR="00480594" w:rsidRPr="00466691">
        <w:rPr>
          <w:rFonts w:ascii="Times New Roman"/>
          <w:color w:val="000000" w:themeColor="text1"/>
          <w:sz w:val="24"/>
          <w:szCs w:val="24"/>
        </w:rPr>
        <w:t>, k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>apacita min.</w:t>
      </w:r>
      <w:r w:rsidR="00480594" w:rsidRPr="00466691">
        <w:rPr>
          <w:rFonts w:ascii="Times New Roman"/>
          <w:color w:val="000000" w:themeColor="text1"/>
          <w:sz w:val="24"/>
          <w:szCs w:val="24"/>
        </w:rPr>
        <w:t xml:space="preserve"> 900 m</w:t>
      </w:r>
      <w:r w:rsidR="00480594" w:rsidRPr="00466691">
        <w:rPr>
          <w:rFonts w:ascii="Times New Roman"/>
          <w:color w:val="000000" w:themeColor="text1"/>
          <w:sz w:val="24"/>
          <w:szCs w:val="24"/>
          <w:vertAlign w:val="superscript"/>
        </w:rPr>
        <w:t>3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>/1</w:t>
      </w:r>
      <w:r w:rsidR="0032127B"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 xml:space="preserve">st. </w:t>
      </w:r>
      <w:proofErr w:type="spellStart"/>
      <w:r w:rsidR="00982566" w:rsidRPr="00466691">
        <w:rPr>
          <w:rFonts w:ascii="Times New Roman"/>
          <w:color w:val="000000" w:themeColor="text1"/>
          <w:sz w:val="24"/>
          <w:szCs w:val="24"/>
        </w:rPr>
        <w:t>dH</w:t>
      </w:r>
      <w:proofErr w:type="spellEnd"/>
      <w:r w:rsidR="00982566" w:rsidRPr="00466691">
        <w:rPr>
          <w:rFonts w:ascii="Times New Roman"/>
          <w:color w:val="000000" w:themeColor="text1"/>
          <w:sz w:val="24"/>
          <w:szCs w:val="24"/>
        </w:rPr>
        <w:t xml:space="preserve"> na regeneraci</w:t>
      </w:r>
      <w:r w:rsidR="00480594" w:rsidRPr="00466691">
        <w:rPr>
          <w:rFonts w:ascii="Times New Roman"/>
          <w:color w:val="000000" w:themeColor="text1"/>
          <w:sz w:val="24"/>
          <w:szCs w:val="24"/>
        </w:rPr>
        <w:t>.</w:t>
      </w:r>
    </w:p>
    <w:p w14:paraId="340722C9" w14:textId="6D9858C9" w:rsidR="00CC68E7" w:rsidRPr="00466691" w:rsidRDefault="0050039B" w:rsidP="00466691">
      <w:pPr>
        <w:pStyle w:val="Odstavecseseznamem"/>
        <w:spacing w:after="0" w:line="240" w:lineRule="auto"/>
        <w:ind w:left="1134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Interaktivní výstup hodnot okamžitého průtoku</w:t>
      </w:r>
      <w:r w:rsidR="00954142" w:rsidRPr="00466691">
        <w:rPr>
          <w:rFonts w:ascii="Times New Roman"/>
          <w:color w:val="000000" w:themeColor="text1"/>
          <w:sz w:val="24"/>
          <w:szCs w:val="24"/>
        </w:rPr>
        <w:t xml:space="preserve">, zbývajícího objemu aktivní náplně </w:t>
      </w:r>
      <w:r w:rsidRPr="00466691">
        <w:rPr>
          <w:rFonts w:ascii="Times New Roman"/>
          <w:color w:val="000000" w:themeColor="text1"/>
          <w:sz w:val="24"/>
          <w:szCs w:val="24"/>
        </w:rPr>
        <w:t>do regenerace</w:t>
      </w:r>
      <w:r w:rsidR="00954142" w:rsidRPr="00466691">
        <w:rPr>
          <w:rFonts w:ascii="Times New Roman"/>
          <w:color w:val="000000" w:themeColor="text1"/>
          <w:sz w:val="24"/>
          <w:szCs w:val="24"/>
        </w:rPr>
        <w:t xml:space="preserve"> a měření aktuální tvrdosti vody</w:t>
      </w:r>
      <w:r w:rsidRPr="00466691">
        <w:rPr>
          <w:rFonts w:ascii="Times New Roman"/>
          <w:color w:val="000000" w:themeColor="text1"/>
          <w:sz w:val="24"/>
          <w:szCs w:val="24"/>
        </w:rPr>
        <w:t>, včetně manuálu popisujícího komunikační protokol (API) k těmto datům přes TCP/IP protokol nebo přes vyšší nadstavbu.</w:t>
      </w:r>
    </w:p>
    <w:p w14:paraId="10CE4287" w14:textId="77777777" w:rsidR="00CB3FDA" w:rsidRPr="00466691" w:rsidRDefault="00CB3FDA" w:rsidP="00466691">
      <w:pPr>
        <w:pStyle w:val="Odstavecseseznamem"/>
        <w:spacing w:after="0" w:line="240" w:lineRule="auto"/>
        <w:ind w:left="1134" w:hanging="283"/>
        <w:jc w:val="both"/>
        <w:rPr>
          <w:rFonts w:ascii="Times New Roman"/>
          <w:color w:val="000000" w:themeColor="text1"/>
        </w:rPr>
      </w:pPr>
    </w:p>
    <w:p w14:paraId="112DDB72" w14:textId="096B2B72" w:rsidR="00405575" w:rsidRPr="00466691" w:rsidRDefault="00480594" w:rsidP="00466691">
      <w:pPr>
        <w:pStyle w:val="Odstavecseseznamem"/>
        <w:numPr>
          <w:ilvl w:val="0"/>
          <w:numId w:val="5"/>
        </w:numPr>
        <w:spacing w:after="0" w:line="240" w:lineRule="auto"/>
        <w:ind w:left="1134" w:hanging="283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Instalace z</w:t>
      </w:r>
      <w:r w:rsidR="0032127B" w:rsidRPr="00466691">
        <w:rPr>
          <w:rFonts w:ascii="Times New Roman"/>
          <w:color w:val="000000" w:themeColor="text1"/>
          <w:sz w:val="24"/>
          <w:szCs w:val="24"/>
        </w:rPr>
        <w:t> </w:t>
      </w:r>
      <w:r w:rsidRPr="00466691">
        <w:rPr>
          <w:rFonts w:ascii="Times New Roman"/>
          <w:color w:val="000000" w:themeColor="text1"/>
          <w:sz w:val="24"/>
          <w:szCs w:val="24"/>
        </w:rPr>
        <w:t>PPR</w:t>
      </w:r>
      <w:r w:rsidR="0032127B" w:rsidRPr="00466691">
        <w:rPr>
          <w:rFonts w:ascii="Times New Roman"/>
          <w:color w:val="000000" w:themeColor="text1"/>
          <w:sz w:val="24"/>
          <w:szCs w:val="24"/>
        </w:rPr>
        <w:t xml:space="preserve"> (Polypropylene </w:t>
      </w:r>
      <w:proofErr w:type="spellStart"/>
      <w:r w:rsidR="0032127B" w:rsidRPr="00466691">
        <w:rPr>
          <w:rFonts w:ascii="Times New Roman"/>
          <w:color w:val="000000" w:themeColor="text1"/>
          <w:sz w:val="24"/>
          <w:szCs w:val="24"/>
        </w:rPr>
        <w:t>Random</w:t>
      </w:r>
      <w:proofErr w:type="spellEnd"/>
      <w:r w:rsidR="0032127B"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proofErr w:type="spellStart"/>
      <w:r w:rsidR="0032127B" w:rsidRPr="00466691">
        <w:rPr>
          <w:rFonts w:ascii="Times New Roman"/>
          <w:color w:val="000000" w:themeColor="text1"/>
          <w:sz w:val="24"/>
          <w:szCs w:val="24"/>
        </w:rPr>
        <w:t>Copolymer</w:t>
      </w:r>
      <w:proofErr w:type="spellEnd"/>
      <w:r w:rsidR="0032127B" w:rsidRPr="00466691">
        <w:rPr>
          <w:rFonts w:ascii="Times New Roman"/>
          <w:color w:val="000000" w:themeColor="text1"/>
          <w:sz w:val="24"/>
          <w:szCs w:val="24"/>
        </w:rPr>
        <w:t>)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>průměr 75</w:t>
      </w:r>
      <w:r w:rsidR="0032127B"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>mm</w:t>
      </w:r>
      <w:r w:rsidRPr="00466691">
        <w:rPr>
          <w:rFonts w:ascii="Times New Roman"/>
          <w:color w:val="000000" w:themeColor="text1"/>
          <w:sz w:val="24"/>
          <w:szCs w:val="24"/>
        </w:rPr>
        <w:t>, včetně servisního bypass a vzorkovací</w:t>
      </w:r>
      <w:r w:rsidR="00982566" w:rsidRPr="00466691">
        <w:rPr>
          <w:rFonts w:ascii="Times New Roman"/>
          <w:color w:val="000000" w:themeColor="text1"/>
          <w:sz w:val="24"/>
          <w:szCs w:val="24"/>
        </w:rPr>
        <w:t>ho ventilu a izolace</w:t>
      </w:r>
      <w:r w:rsidRPr="00466691">
        <w:rPr>
          <w:rFonts w:ascii="Times New Roman"/>
          <w:color w:val="000000" w:themeColor="text1"/>
          <w:sz w:val="24"/>
          <w:szCs w:val="24"/>
        </w:rPr>
        <w:t>.</w:t>
      </w:r>
    </w:p>
    <w:p w14:paraId="7FEC3E0E" w14:textId="77777777" w:rsidR="00CB3FDA" w:rsidRPr="00466691" w:rsidRDefault="00CB3FDA" w:rsidP="00466691">
      <w:pPr>
        <w:pStyle w:val="Odstavecseseznamem"/>
        <w:spacing w:after="0" w:line="240" w:lineRule="auto"/>
        <w:ind w:left="1134" w:hanging="283"/>
        <w:jc w:val="both"/>
        <w:rPr>
          <w:rFonts w:ascii="Times New Roman"/>
          <w:color w:val="000000" w:themeColor="text1"/>
          <w:sz w:val="24"/>
          <w:szCs w:val="24"/>
        </w:rPr>
      </w:pPr>
    </w:p>
    <w:p w14:paraId="25159C4B" w14:textId="2CA8F0DC" w:rsidR="0088107F" w:rsidRPr="00466691" w:rsidRDefault="0088107F" w:rsidP="00466691">
      <w:pPr>
        <w:pStyle w:val="Odstavecseseznamem"/>
        <w:numPr>
          <w:ilvl w:val="0"/>
          <w:numId w:val="5"/>
        </w:numPr>
        <w:spacing w:after="0" w:line="240" w:lineRule="auto"/>
        <w:ind w:left="1134" w:hanging="283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Interaktivní grafický panel (IGP)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 xml:space="preserve"> včetně </w:t>
      </w:r>
      <w:r w:rsidR="00674058" w:rsidRPr="00466691">
        <w:rPr>
          <w:rFonts w:ascii="Times New Roman"/>
          <w:color w:val="000000" w:themeColor="text1"/>
          <w:sz w:val="24"/>
          <w:szCs w:val="24"/>
        </w:rPr>
        <w:t xml:space="preserve">softwarové 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>aplikace</w:t>
      </w:r>
      <w:r w:rsidR="00CC68E7" w:rsidRPr="00466691">
        <w:rPr>
          <w:rFonts w:ascii="Times New Roman"/>
          <w:color w:val="000000" w:themeColor="text1"/>
          <w:sz w:val="24"/>
          <w:szCs w:val="24"/>
        </w:rPr>
        <w:t>.</w:t>
      </w:r>
    </w:p>
    <w:p w14:paraId="06892779" w14:textId="77777777" w:rsidR="00422A3A" w:rsidRDefault="00422A3A" w:rsidP="0034705A">
      <w:pPr>
        <w:pStyle w:val="Odstavecseseznamem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/>
          <w:color w:val="000000" w:themeColor="text1"/>
          <w:sz w:val="24"/>
          <w:szCs w:val="24"/>
        </w:rPr>
      </w:pPr>
    </w:p>
    <w:p w14:paraId="56BBFDBC" w14:textId="2DA33CEB" w:rsidR="00422A3A" w:rsidRPr="0034705A" w:rsidRDefault="00422A3A" w:rsidP="00466691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/>
          <w:color w:val="000000" w:themeColor="text1"/>
          <w:sz w:val="24"/>
          <w:szCs w:val="24"/>
        </w:rPr>
      </w:pPr>
      <w:r>
        <w:rPr>
          <w:rFonts w:ascii="Times New Roman"/>
          <w:color w:val="000000" w:themeColor="text1"/>
          <w:sz w:val="24"/>
          <w:szCs w:val="24"/>
        </w:rPr>
        <w:lastRenderedPageBreak/>
        <w:t>Grafický panel dle specifikac</w:t>
      </w:r>
      <w:r w:rsidR="00C20002">
        <w:rPr>
          <w:rFonts w:ascii="Times New Roman"/>
          <w:color w:val="000000" w:themeColor="text1"/>
          <w:sz w:val="24"/>
          <w:szCs w:val="24"/>
        </w:rPr>
        <w:t>e</w:t>
      </w:r>
      <w:r>
        <w:rPr>
          <w:rFonts w:ascii="Times New Roman"/>
          <w:color w:val="000000" w:themeColor="text1"/>
          <w:sz w:val="24"/>
          <w:szCs w:val="24"/>
        </w:rPr>
        <w:t xml:space="preserve"> viz </w:t>
      </w:r>
      <w:proofErr w:type="spellStart"/>
      <w:r>
        <w:rPr>
          <w:rFonts w:ascii="Times New Roman"/>
          <w:color w:val="000000" w:themeColor="text1"/>
          <w:sz w:val="24"/>
          <w:szCs w:val="24"/>
        </w:rPr>
        <w:t>F</w:t>
      </w:r>
      <w:r w:rsidR="005F3A58">
        <w:rPr>
          <w:rFonts w:ascii="Times New Roman"/>
          <w:color w:val="000000" w:themeColor="text1"/>
          <w:sz w:val="24"/>
          <w:szCs w:val="24"/>
        </w:rPr>
        <w:t>i</w:t>
      </w:r>
      <w:bookmarkStart w:id="0" w:name="_GoBack"/>
      <w:bookmarkEnd w:id="0"/>
      <w:r>
        <w:rPr>
          <w:rFonts w:ascii="Times New Roman"/>
          <w:color w:val="000000" w:themeColor="text1"/>
          <w:sz w:val="24"/>
          <w:szCs w:val="24"/>
        </w:rPr>
        <w:t>gure</w:t>
      </w:r>
      <w:proofErr w:type="spellEnd"/>
      <w:r>
        <w:rPr>
          <w:rFonts w:ascii="Times New Roman"/>
          <w:color w:val="000000" w:themeColor="text1"/>
          <w:sz w:val="24"/>
          <w:szCs w:val="24"/>
        </w:rPr>
        <w:t xml:space="preserve"> 1 Design </w:t>
      </w:r>
      <w:r w:rsidRPr="0034705A">
        <w:rPr>
          <w:rFonts w:ascii="Times New Roman"/>
          <w:color w:val="000000" w:themeColor="text1"/>
          <w:sz w:val="24"/>
          <w:szCs w:val="24"/>
        </w:rPr>
        <w:t xml:space="preserve">IGP, </w:t>
      </w:r>
      <w:r w:rsidR="0034705A" w:rsidRPr="0034705A">
        <w:rPr>
          <w:rFonts w:ascii="Times New Roman"/>
          <w:color w:val="000000" w:themeColor="text1"/>
          <w:sz w:val="24"/>
          <w:szCs w:val="24"/>
        </w:rPr>
        <w:t xml:space="preserve">černý celokovový </w:t>
      </w:r>
      <w:r w:rsidRPr="0034705A">
        <w:rPr>
          <w:rFonts w:ascii="Times New Roman"/>
          <w:color w:val="000000" w:themeColor="text1"/>
          <w:sz w:val="24"/>
          <w:szCs w:val="24"/>
        </w:rPr>
        <w:t>materiál</w:t>
      </w:r>
      <w:r w:rsidR="00850310" w:rsidRPr="0034705A">
        <w:rPr>
          <w:rFonts w:ascii="Times New Roman"/>
          <w:color w:val="000000" w:themeColor="text1"/>
          <w:sz w:val="24"/>
          <w:szCs w:val="24"/>
        </w:rPr>
        <w:t>.</w:t>
      </w:r>
    </w:p>
    <w:p w14:paraId="6AC8A16A" w14:textId="53A6F073" w:rsidR="00422A3A" w:rsidRPr="00466691" w:rsidRDefault="00422A3A" w:rsidP="0034705A">
      <w:pPr>
        <w:pStyle w:val="Odstavecseseznamem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/>
          <w:color w:val="000000" w:themeColor="text1"/>
          <w:sz w:val="24"/>
          <w:szCs w:val="24"/>
        </w:rPr>
      </w:pPr>
      <w:r>
        <w:rPr>
          <w:rFonts w:ascii="Times New Roman"/>
          <w:color w:val="000000" w:themeColor="text1"/>
          <w:sz w:val="24"/>
          <w:szCs w:val="24"/>
        </w:rPr>
        <w:t>Grafický panel mu</w:t>
      </w:r>
      <w:r w:rsidR="00C20002">
        <w:rPr>
          <w:rFonts w:ascii="Times New Roman"/>
          <w:color w:val="000000" w:themeColor="text1"/>
          <w:sz w:val="24"/>
          <w:szCs w:val="24"/>
        </w:rPr>
        <w:t>s</w:t>
      </w:r>
      <w:r>
        <w:rPr>
          <w:rFonts w:ascii="Times New Roman"/>
          <w:color w:val="000000" w:themeColor="text1"/>
          <w:sz w:val="24"/>
          <w:szCs w:val="24"/>
        </w:rPr>
        <w:t>í být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/>
          <w:color w:val="000000" w:themeColor="text1"/>
          <w:sz w:val="24"/>
          <w:szCs w:val="24"/>
        </w:rPr>
        <w:t>konzultován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a </w:t>
      </w:r>
      <w:r>
        <w:rPr>
          <w:rFonts w:ascii="Times New Roman"/>
          <w:color w:val="000000" w:themeColor="text1"/>
          <w:sz w:val="24"/>
          <w:szCs w:val="24"/>
        </w:rPr>
        <w:t>odsouhlasen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objednatelem (nebo jím určenou třetí osobou, zejména zaměstnancem Moravian Science Centre</w:t>
      </w:r>
      <w:r>
        <w:rPr>
          <w:rFonts w:ascii="Times New Roman"/>
          <w:color w:val="000000" w:themeColor="text1"/>
          <w:sz w:val="24"/>
          <w:szCs w:val="24"/>
        </w:rPr>
        <w:t xml:space="preserve"> Brno, příspěvkové organizace) 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v průběhu realizace plnění a musí být zajištěna grafická jednotnost vzhledem ke stávající expozici. </w:t>
      </w:r>
    </w:p>
    <w:p w14:paraId="4919B0CD" w14:textId="2D26F250" w:rsidR="0088107F" w:rsidRDefault="009B6D94" w:rsidP="00466691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D</w:t>
      </w:r>
      <w:r w:rsidR="0088107F" w:rsidRPr="00466691">
        <w:rPr>
          <w:rFonts w:ascii="Times New Roman"/>
          <w:color w:val="000000" w:themeColor="text1"/>
          <w:sz w:val="24"/>
          <w:szCs w:val="24"/>
        </w:rPr>
        <w:t>otykový panel s webkamerou je uživatelským rozhraním návštěvníka pro zobrazování dat ze změkčovače.</w:t>
      </w:r>
      <w:r w:rsidR="009246F1" w:rsidRPr="00466691">
        <w:rPr>
          <w:rFonts w:ascii="Times New Roman"/>
          <w:color w:val="000000" w:themeColor="text1"/>
          <w:sz w:val="24"/>
          <w:szCs w:val="24"/>
        </w:rPr>
        <w:t xml:space="preserve"> Zhotovitel je zodpovědný za napojení do stávající infrastruktury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proofErr w:type="spellStart"/>
      <w:r w:rsidR="0094738C" w:rsidRPr="00466691">
        <w:rPr>
          <w:rFonts w:ascii="Times New Roman"/>
          <w:color w:val="000000" w:themeColor="text1"/>
          <w:sz w:val="24"/>
          <w:szCs w:val="24"/>
        </w:rPr>
        <w:t>interaktivnícyh</w:t>
      </w:r>
      <w:proofErr w:type="spellEnd"/>
      <w:r w:rsidR="0094738C" w:rsidRPr="00466691">
        <w:rPr>
          <w:rFonts w:ascii="Times New Roman"/>
          <w:color w:val="000000" w:themeColor="text1"/>
          <w:sz w:val="24"/>
          <w:szCs w:val="24"/>
        </w:rPr>
        <w:t xml:space="preserve"> panelů</w:t>
      </w:r>
      <w:r w:rsidR="009246F1"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proofErr w:type="spellStart"/>
      <w:r w:rsidR="009246F1" w:rsidRPr="00466691">
        <w:rPr>
          <w:rFonts w:ascii="Times New Roman"/>
          <w:color w:val="000000" w:themeColor="text1"/>
          <w:sz w:val="24"/>
          <w:szCs w:val="24"/>
        </w:rPr>
        <w:t>VPass</w:t>
      </w:r>
      <w:proofErr w:type="spellEnd"/>
      <w:r w:rsidR="009246F1" w:rsidRPr="00466691">
        <w:rPr>
          <w:rFonts w:ascii="Times New Roman"/>
          <w:color w:val="000000" w:themeColor="text1"/>
          <w:sz w:val="24"/>
          <w:szCs w:val="24"/>
        </w:rPr>
        <w:t xml:space="preserve"> (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 xml:space="preserve">detaily v přílohách </w:t>
      </w:r>
      <w:r w:rsidRPr="00466691">
        <w:rPr>
          <w:rFonts w:ascii="Times New Roman"/>
          <w:color w:val="000000" w:themeColor="text1"/>
          <w:sz w:val="24"/>
          <w:szCs w:val="24"/>
        </w:rPr>
        <w:t>Technické specifikace - V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>pass_admin_150127-1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a V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>pass_client_userguide_150127-1</w:t>
      </w:r>
      <w:r w:rsidR="009246F1" w:rsidRPr="00466691">
        <w:rPr>
          <w:rFonts w:ascii="Times New Roman"/>
          <w:color w:val="000000" w:themeColor="text1"/>
          <w:sz w:val="24"/>
          <w:szCs w:val="24"/>
        </w:rPr>
        <w:t>)</w:t>
      </w:r>
      <w:r w:rsidR="00A024B0">
        <w:rPr>
          <w:rFonts w:ascii="Times New Roman"/>
          <w:color w:val="000000" w:themeColor="text1"/>
          <w:sz w:val="24"/>
          <w:szCs w:val="24"/>
        </w:rPr>
        <w:t>.</w:t>
      </w:r>
      <w:r w:rsidR="0088107F" w:rsidRPr="00466691">
        <w:rPr>
          <w:rFonts w:ascii="Times New Roman"/>
          <w:color w:val="000000" w:themeColor="text1"/>
          <w:sz w:val="24"/>
          <w:szCs w:val="24"/>
        </w:rPr>
        <w:t xml:space="preserve"> Toto </w:t>
      </w:r>
      <w:proofErr w:type="spellStart"/>
      <w:r w:rsidR="0088107F" w:rsidRPr="00466691">
        <w:rPr>
          <w:rFonts w:ascii="Times New Roman"/>
          <w:color w:val="000000" w:themeColor="text1"/>
          <w:sz w:val="24"/>
          <w:szCs w:val="24"/>
        </w:rPr>
        <w:t>rozhranní</w:t>
      </w:r>
      <w:proofErr w:type="spellEnd"/>
      <w:r w:rsidR="0088107F" w:rsidRPr="00466691">
        <w:rPr>
          <w:rFonts w:ascii="Times New Roman"/>
          <w:color w:val="000000" w:themeColor="text1"/>
          <w:sz w:val="24"/>
          <w:szCs w:val="24"/>
        </w:rPr>
        <w:t xml:space="preserve"> poskytuje dynamický obsah směrem k návštěvníkovi.</w:t>
      </w:r>
    </w:p>
    <w:p w14:paraId="569EEC8A" w14:textId="77777777" w:rsidR="00466691" w:rsidRDefault="00466691" w:rsidP="00466691">
      <w:pPr>
        <w:pStyle w:val="Odstavecseseznamem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/>
          <w:color w:val="000000" w:themeColor="text1"/>
          <w:sz w:val="24"/>
          <w:szCs w:val="24"/>
        </w:rPr>
      </w:pPr>
    </w:p>
    <w:p w14:paraId="29E548B2" w14:textId="77777777" w:rsidR="00466691" w:rsidRPr="00466691" w:rsidRDefault="00466691" w:rsidP="00466691">
      <w:pPr>
        <w:pStyle w:val="Odstavecseseznamem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/>
          <w:color w:val="000000" w:themeColor="text1"/>
          <w:sz w:val="24"/>
          <w:szCs w:val="24"/>
        </w:rPr>
      </w:pPr>
    </w:p>
    <w:p w14:paraId="79A09437" w14:textId="77777777" w:rsidR="009B6D94" w:rsidRPr="00466691" w:rsidRDefault="009B6D94" w:rsidP="00466691">
      <w:pPr>
        <w:autoSpaceDE w:val="0"/>
        <w:autoSpaceDN w:val="0"/>
        <w:adjustRightInd w:val="0"/>
        <w:spacing w:after="0" w:line="240" w:lineRule="auto"/>
        <w:ind w:left="1224"/>
        <w:rPr>
          <w:rFonts w:ascii="Times New Roman"/>
          <w:color w:val="000000" w:themeColor="text1"/>
          <w:sz w:val="22"/>
          <w:szCs w:val="22"/>
        </w:rPr>
      </w:pPr>
    </w:p>
    <w:p w14:paraId="206309D4" w14:textId="77777777" w:rsidR="009B6D94" w:rsidRPr="00466691" w:rsidRDefault="007325DD" w:rsidP="00466691">
      <w:pPr>
        <w:autoSpaceDE w:val="0"/>
        <w:autoSpaceDN w:val="0"/>
        <w:adjustRightInd w:val="0"/>
        <w:spacing w:after="0" w:line="240" w:lineRule="auto"/>
        <w:ind w:left="1224"/>
        <w:rPr>
          <w:rFonts w:ascii="Times New Roman"/>
          <w:color w:val="000000" w:themeColor="text1"/>
          <w:sz w:val="22"/>
          <w:szCs w:val="22"/>
        </w:rPr>
      </w:pPr>
      <w:r w:rsidRPr="00466691">
        <w:rPr>
          <w:rFonts w:ascii="Times New Roma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DCA2AEF" wp14:editId="45734261">
            <wp:simplePos x="0" y="0"/>
            <wp:positionH relativeFrom="column">
              <wp:posOffset>2990850</wp:posOffset>
            </wp:positionH>
            <wp:positionV relativeFrom="paragraph">
              <wp:posOffset>56515</wp:posOffset>
            </wp:positionV>
            <wp:extent cx="2991600" cy="4838400"/>
            <wp:effectExtent l="0" t="0" r="0" b="635"/>
            <wp:wrapSquare wrapText="bothSides"/>
            <wp:docPr id="6" name="Obrázek 6" descr="C:\Users\oh\Downloads\TZD_zmekcovac\20150818_07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h\Downloads\TZD_zmekcovac\20150818_074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00" cy="4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691">
        <w:rPr>
          <w:rFonts w:ascii="Times New Roma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572E688" wp14:editId="7911C781">
            <wp:simplePos x="0" y="0"/>
            <wp:positionH relativeFrom="column">
              <wp:posOffset>-247650</wp:posOffset>
            </wp:positionH>
            <wp:positionV relativeFrom="paragraph">
              <wp:posOffset>46990</wp:posOffset>
            </wp:positionV>
            <wp:extent cx="3639600" cy="4852800"/>
            <wp:effectExtent l="0" t="0" r="0" b="5080"/>
            <wp:wrapSquare wrapText="bothSides"/>
            <wp:docPr id="5" name="Obrázek 5" descr="C:\Users\oh\Downloads\TZD_zmekcovac\20150818_074640k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h\Downloads\TZD_zmekcovac\20150818_074640ko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00" cy="48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CC9A2" w14:textId="3867A154" w:rsidR="007325DD" w:rsidRPr="00466691" w:rsidRDefault="007325DD" w:rsidP="00466691">
      <w:pPr>
        <w:pStyle w:val="Titulek"/>
        <w:spacing w:after="0"/>
        <w:jc w:val="center"/>
        <w:rPr>
          <w:rFonts w:ascii="Times New Roman"/>
          <w:noProof/>
          <w:color w:val="000000" w:themeColor="text1"/>
          <w:sz w:val="24"/>
          <w:szCs w:val="24"/>
        </w:rPr>
      </w:pPr>
      <w:proofErr w:type="spellStart"/>
      <w:r w:rsidRPr="00466691">
        <w:rPr>
          <w:rFonts w:ascii="Times New Roman"/>
          <w:color w:val="000000" w:themeColor="text1"/>
          <w:sz w:val="24"/>
          <w:szCs w:val="24"/>
        </w:rPr>
        <w:t>Figure</w:t>
      </w:r>
      <w:proofErr w:type="spellEnd"/>
      <w:r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="0035496E">
        <w:rPr>
          <w:rFonts w:ascii="Times New Roman"/>
          <w:color w:val="000000" w:themeColor="text1"/>
          <w:sz w:val="24"/>
          <w:szCs w:val="24"/>
        </w:rPr>
        <w:t xml:space="preserve">1 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Design </w:t>
      </w:r>
      <w:r w:rsidRPr="00466691">
        <w:rPr>
          <w:rFonts w:ascii="Times New Roman"/>
          <w:noProof/>
          <w:color w:val="000000" w:themeColor="text1"/>
          <w:sz w:val="24"/>
          <w:szCs w:val="24"/>
        </w:rPr>
        <w:t xml:space="preserve"> IGP </w:t>
      </w:r>
    </w:p>
    <w:p w14:paraId="5850077E" w14:textId="77777777" w:rsidR="007325DD" w:rsidRDefault="007325DD" w:rsidP="00466691">
      <w:pPr>
        <w:autoSpaceDE w:val="0"/>
        <w:autoSpaceDN w:val="0"/>
        <w:adjustRightInd w:val="0"/>
        <w:spacing w:after="0" w:line="240" w:lineRule="auto"/>
        <w:ind w:left="1224"/>
        <w:rPr>
          <w:rFonts w:ascii="Times New Roman"/>
          <w:color w:val="000000" w:themeColor="text1"/>
          <w:sz w:val="24"/>
          <w:szCs w:val="24"/>
          <w:lang w:val="en-US"/>
        </w:rPr>
      </w:pPr>
    </w:p>
    <w:p w14:paraId="53CC1FE9" w14:textId="7AA4F272" w:rsidR="007325DD" w:rsidRPr="00A024B0" w:rsidRDefault="0088107F" w:rsidP="0034705A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/>
          <w:color w:val="000000" w:themeColor="text1"/>
          <w:sz w:val="24"/>
          <w:szCs w:val="24"/>
        </w:rPr>
      </w:pPr>
      <w:r w:rsidRPr="00A024B0">
        <w:rPr>
          <w:rFonts w:ascii="Times New Roman"/>
          <w:color w:val="000000" w:themeColor="text1"/>
          <w:sz w:val="24"/>
          <w:szCs w:val="24"/>
        </w:rPr>
        <w:t xml:space="preserve">Návštěvník </w:t>
      </w:r>
      <w:r w:rsidR="00416772" w:rsidRPr="00A024B0">
        <w:rPr>
          <w:rFonts w:ascii="Times New Roman"/>
          <w:color w:val="000000" w:themeColor="text1"/>
          <w:sz w:val="24"/>
          <w:szCs w:val="24"/>
        </w:rPr>
        <w:t>bude</w:t>
      </w:r>
      <w:r w:rsidRPr="00607A8A">
        <w:rPr>
          <w:rFonts w:ascii="Times New Roman"/>
          <w:color w:val="000000" w:themeColor="text1"/>
          <w:sz w:val="24"/>
          <w:szCs w:val="24"/>
        </w:rPr>
        <w:t xml:space="preserve"> přímo osloven na základě registračních údajů, které zadá při</w:t>
      </w:r>
      <w:r w:rsidR="00A024B0">
        <w:rPr>
          <w:rFonts w:ascii="Times New Roman"/>
          <w:color w:val="000000" w:themeColor="text1"/>
          <w:sz w:val="24"/>
          <w:szCs w:val="24"/>
        </w:rPr>
        <w:t xml:space="preserve"> </w:t>
      </w:r>
      <w:r w:rsidRPr="00A024B0">
        <w:rPr>
          <w:rFonts w:ascii="Times New Roman"/>
          <w:color w:val="000000" w:themeColor="text1"/>
          <w:sz w:val="24"/>
          <w:szCs w:val="24"/>
        </w:rPr>
        <w:t xml:space="preserve">registraci svého QR kódu (vstupenky). </w:t>
      </w:r>
    </w:p>
    <w:p w14:paraId="58F0FE57" w14:textId="4012E815" w:rsidR="0088107F" w:rsidRPr="00466691" w:rsidRDefault="0088107F" w:rsidP="00466691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 xml:space="preserve">Interaktivní grafický panel je včetně PC </w:t>
      </w:r>
      <w:r w:rsidR="00850310">
        <w:rPr>
          <w:rFonts w:ascii="Times New Roman"/>
          <w:color w:val="000000" w:themeColor="text1"/>
          <w:sz w:val="24"/>
          <w:szCs w:val="24"/>
        </w:rPr>
        <w:t xml:space="preserve">(PC bude </w:t>
      </w:r>
      <w:r w:rsidRPr="00466691">
        <w:rPr>
          <w:rFonts w:ascii="Times New Roman"/>
          <w:color w:val="000000" w:themeColor="text1"/>
          <w:sz w:val="24"/>
          <w:szCs w:val="24"/>
        </w:rPr>
        <w:t>zabudov</w:t>
      </w:r>
      <w:r w:rsidR="00850310">
        <w:rPr>
          <w:rFonts w:ascii="Times New Roman"/>
          <w:color w:val="000000" w:themeColor="text1"/>
          <w:sz w:val="24"/>
          <w:szCs w:val="24"/>
        </w:rPr>
        <w:t>áno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>v</w:t>
      </w:r>
      <w:r w:rsidR="00850310">
        <w:rPr>
          <w:rFonts w:ascii="Times New Roman"/>
          <w:color w:val="000000" w:themeColor="text1"/>
          <w:sz w:val="24"/>
          <w:szCs w:val="24"/>
        </w:rPr>
        <w:t xml:space="preserve"> IGP 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>panelu</w:t>
      </w:r>
      <w:r w:rsidRPr="00466691">
        <w:rPr>
          <w:rFonts w:ascii="Times New Roman"/>
          <w:color w:val="000000" w:themeColor="text1"/>
          <w:sz w:val="24"/>
          <w:szCs w:val="24"/>
        </w:rPr>
        <w:t>)</w:t>
      </w:r>
      <w:r w:rsidR="00850310">
        <w:rPr>
          <w:rFonts w:ascii="Times New Roman"/>
          <w:color w:val="000000" w:themeColor="text1"/>
          <w:sz w:val="24"/>
          <w:szCs w:val="24"/>
        </w:rPr>
        <w:t>,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 xml:space="preserve">na 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kterém běží SW klient </w:t>
      </w:r>
      <w:proofErr w:type="spellStart"/>
      <w:r w:rsidR="0094738C" w:rsidRPr="00466691">
        <w:rPr>
          <w:rFonts w:ascii="Times New Roman"/>
          <w:color w:val="000000" w:themeColor="text1"/>
          <w:sz w:val="24"/>
          <w:szCs w:val="24"/>
        </w:rPr>
        <w:t>VPass</w:t>
      </w:r>
      <w:proofErr w:type="spellEnd"/>
      <w:r w:rsidR="0094738C" w:rsidRPr="00466691">
        <w:rPr>
          <w:rFonts w:ascii="Times New Roman"/>
          <w:color w:val="000000" w:themeColor="text1"/>
          <w:sz w:val="24"/>
          <w:szCs w:val="24"/>
        </w:rPr>
        <w:t xml:space="preserve"> = vlastní interaktivní aplikace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. </w:t>
      </w:r>
    </w:p>
    <w:p w14:paraId="305A417F" w14:textId="721B9B48" w:rsidR="00FE3927" w:rsidRPr="00466691" w:rsidRDefault="0088107F" w:rsidP="00466691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Podoba GUI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 xml:space="preserve"> aplikace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="00F65D60" w:rsidRPr="00466691">
        <w:rPr>
          <w:rFonts w:ascii="Times New Roman"/>
          <w:color w:val="000000" w:themeColor="text1"/>
          <w:sz w:val="24"/>
          <w:szCs w:val="24"/>
        </w:rPr>
        <w:t>(</w:t>
      </w:r>
      <w:proofErr w:type="spellStart"/>
      <w:r w:rsidR="00F65D60" w:rsidRPr="00466691">
        <w:rPr>
          <w:rFonts w:ascii="Times New Roman"/>
          <w:color w:val="000000" w:themeColor="text1"/>
          <w:sz w:val="24"/>
          <w:szCs w:val="24"/>
        </w:rPr>
        <w:t>Graphic</w:t>
      </w:r>
      <w:proofErr w:type="spellEnd"/>
      <w:r w:rsidR="00F65D60" w:rsidRPr="00466691">
        <w:rPr>
          <w:rFonts w:ascii="Times New Roman"/>
          <w:color w:val="000000" w:themeColor="text1"/>
          <w:sz w:val="24"/>
          <w:szCs w:val="24"/>
        </w:rPr>
        <w:t xml:space="preserve"> User Interface) 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 xml:space="preserve">včetně obsahu </w:t>
      </w:r>
      <w:r w:rsidRPr="00466691">
        <w:rPr>
          <w:rFonts w:ascii="Times New Roman"/>
          <w:color w:val="000000" w:themeColor="text1"/>
          <w:sz w:val="24"/>
          <w:szCs w:val="24"/>
        </w:rPr>
        <w:t>musí být konzultována</w:t>
      </w:r>
      <w:r w:rsidR="007325DD" w:rsidRPr="00466691">
        <w:rPr>
          <w:rFonts w:ascii="Times New Roman"/>
          <w:color w:val="000000" w:themeColor="text1"/>
          <w:sz w:val="24"/>
          <w:szCs w:val="24"/>
        </w:rPr>
        <w:t xml:space="preserve"> a</w:t>
      </w:r>
      <w:r w:rsidR="00977CBA"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>odsouhlasena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="00FE3927" w:rsidRPr="00466691">
        <w:rPr>
          <w:rFonts w:ascii="Times New Roman"/>
          <w:color w:val="000000" w:themeColor="text1"/>
          <w:sz w:val="24"/>
          <w:szCs w:val="24"/>
        </w:rPr>
        <w:t>objednatelem</w:t>
      </w:r>
      <w:r w:rsidR="00624669" w:rsidRPr="00466691">
        <w:rPr>
          <w:rFonts w:ascii="Times New Roman"/>
          <w:color w:val="000000" w:themeColor="text1"/>
          <w:sz w:val="24"/>
          <w:szCs w:val="24"/>
        </w:rPr>
        <w:t xml:space="preserve"> (</w:t>
      </w:r>
      <w:r w:rsidR="009C1F66" w:rsidRPr="00466691">
        <w:rPr>
          <w:rFonts w:ascii="Times New Roman"/>
          <w:color w:val="000000" w:themeColor="text1"/>
          <w:sz w:val="24"/>
          <w:szCs w:val="24"/>
        </w:rPr>
        <w:t xml:space="preserve">nebo jím určenou třetí osobou, zejména zaměstnancem Moravian Science Centre Brno, příspěvkové organizace), 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 xml:space="preserve">(ukázka 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>grafického stylu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 xml:space="preserve"> viz</w:t>
      </w:r>
      <w:r w:rsidR="00F54AE8" w:rsidRPr="00466691">
        <w:rPr>
          <w:rFonts w:ascii="Times New Roman"/>
          <w:color w:val="000000" w:themeColor="text1"/>
          <w:sz w:val="24"/>
          <w:szCs w:val="24"/>
        </w:rPr>
        <w:t xml:space="preserve"> příloha Technické specifikace - 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>LCD_interface.pdf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 xml:space="preserve">, </w:t>
      </w:r>
      <w:r w:rsidR="005504D7" w:rsidRPr="00466691">
        <w:rPr>
          <w:rFonts w:ascii="Times New Roman"/>
          <w:color w:val="000000" w:themeColor="text1"/>
          <w:sz w:val="24"/>
          <w:szCs w:val="24"/>
        </w:rPr>
        <w:t xml:space="preserve">přibližný 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>rozsah</w:t>
      </w:r>
      <w:r w:rsidR="00FE3927" w:rsidRPr="00466691">
        <w:rPr>
          <w:rFonts w:ascii="Times New Roman"/>
          <w:color w:val="000000" w:themeColor="text1"/>
          <w:sz w:val="24"/>
          <w:szCs w:val="24"/>
        </w:rPr>
        <w:t xml:space="preserve"> viz příloha Technické specifikace - V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>pass_client_userguide_150127-1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 xml:space="preserve">) 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v průběhu realizace </w:t>
      </w:r>
      <w:r w:rsidR="00FE3927" w:rsidRPr="00466691">
        <w:rPr>
          <w:rFonts w:ascii="Times New Roman"/>
          <w:color w:val="000000" w:themeColor="text1"/>
          <w:sz w:val="24"/>
          <w:szCs w:val="24"/>
        </w:rPr>
        <w:t xml:space="preserve">plnění </w:t>
      </w:r>
      <w:r w:rsidRPr="00466691">
        <w:rPr>
          <w:rFonts w:ascii="Times New Roman"/>
          <w:color w:val="000000" w:themeColor="text1"/>
          <w:sz w:val="24"/>
          <w:szCs w:val="24"/>
        </w:rPr>
        <w:t>a musí být zajištěna grafická jednotnost v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 xml:space="preserve">zhledem ke stávající </w:t>
      </w:r>
      <w:r w:rsidRPr="00466691">
        <w:rPr>
          <w:rFonts w:ascii="Times New Roman"/>
          <w:color w:val="000000" w:themeColor="text1"/>
          <w:sz w:val="24"/>
          <w:szCs w:val="24"/>
        </w:rPr>
        <w:t>expozici</w:t>
      </w:r>
      <w:r w:rsidR="00F601DC" w:rsidRPr="00466691">
        <w:rPr>
          <w:rFonts w:ascii="Times New Roman"/>
          <w:color w:val="000000" w:themeColor="text1"/>
          <w:sz w:val="24"/>
          <w:szCs w:val="24"/>
        </w:rPr>
        <w:t xml:space="preserve"> včetně fyzické podoby IGP panelu</w:t>
      </w:r>
      <w:r w:rsidRPr="00466691">
        <w:rPr>
          <w:rFonts w:ascii="Times New Roman"/>
          <w:color w:val="000000" w:themeColor="text1"/>
          <w:sz w:val="24"/>
          <w:szCs w:val="24"/>
        </w:rPr>
        <w:t>.</w:t>
      </w:r>
      <w:r w:rsidR="0094738C"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</w:p>
    <w:p w14:paraId="118F8293" w14:textId="19C98437" w:rsidR="00FE3927" w:rsidRPr="00466691" w:rsidRDefault="0094738C" w:rsidP="00466691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Objednatel je zodpovědný za dodání textových informací o tvrdosti vody</w:t>
      </w:r>
      <w:r w:rsidR="002B6B4C" w:rsidRPr="00466691">
        <w:rPr>
          <w:rFonts w:ascii="Times New Roman"/>
          <w:color w:val="000000" w:themeColor="text1"/>
          <w:sz w:val="24"/>
          <w:szCs w:val="24"/>
        </w:rPr>
        <w:t>, způsobu měření charakteristických hodnot, způsobu odstranění tvrdosti vody</w:t>
      </w:r>
      <w:r w:rsidR="00F554A3" w:rsidRPr="00466691">
        <w:rPr>
          <w:rFonts w:ascii="Times New Roman"/>
          <w:color w:val="000000" w:themeColor="text1"/>
          <w:sz w:val="24"/>
          <w:szCs w:val="24"/>
        </w:rPr>
        <w:t xml:space="preserve"> ve třech jazykových mutacích – v českém, anglickém a německém jazyce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 xml:space="preserve"> a grafických </w:t>
      </w:r>
      <w:r w:rsidR="00F601DC" w:rsidRPr="00466691">
        <w:rPr>
          <w:rFonts w:ascii="Times New Roman"/>
          <w:color w:val="000000" w:themeColor="text1"/>
          <w:sz w:val="24"/>
          <w:szCs w:val="24"/>
        </w:rPr>
        <w:t>element do aplikace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. </w:t>
      </w:r>
    </w:p>
    <w:p w14:paraId="49910849" w14:textId="1758614C" w:rsidR="00405575" w:rsidRPr="00466691" w:rsidRDefault="0094738C" w:rsidP="00466691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 xml:space="preserve">Vlastní aplikace 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>realizovaná na straně zhotovitele zobrazuje zejména i</w:t>
      </w:r>
      <w:r w:rsidR="00480594" w:rsidRPr="00466691">
        <w:rPr>
          <w:rFonts w:ascii="Times New Roman"/>
          <w:color w:val="000000" w:themeColor="text1"/>
          <w:sz w:val="24"/>
          <w:szCs w:val="24"/>
        </w:rPr>
        <w:t>nteraktivn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>ě statistická</w:t>
      </w:r>
      <w:r w:rsidR="00480594" w:rsidRPr="00466691">
        <w:rPr>
          <w:rFonts w:ascii="Times New Roman"/>
          <w:color w:val="000000" w:themeColor="text1"/>
          <w:sz w:val="24"/>
          <w:szCs w:val="24"/>
        </w:rPr>
        <w:t xml:space="preserve"> data za den, týden, měsíc, rok ze změkčova</w:t>
      </w:r>
      <w:r w:rsidR="007F61FF" w:rsidRPr="00466691">
        <w:rPr>
          <w:rFonts w:ascii="Times New Roman"/>
          <w:color w:val="000000" w:themeColor="text1"/>
          <w:sz w:val="24"/>
          <w:szCs w:val="24"/>
        </w:rPr>
        <w:t>cí soustavy (průtok, množství aktivních látek, případně další)</w:t>
      </w:r>
      <w:r w:rsidR="00480594" w:rsidRPr="00466691">
        <w:rPr>
          <w:rFonts w:ascii="Times New Roman"/>
          <w:color w:val="000000" w:themeColor="text1"/>
          <w:sz w:val="24"/>
          <w:szCs w:val="24"/>
        </w:rPr>
        <w:t xml:space="preserve"> včetně intuitivních grafů</w:t>
      </w:r>
      <w:r w:rsidR="001830A3" w:rsidRPr="00466691">
        <w:rPr>
          <w:rFonts w:ascii="Times New Roman"/>
          <w:color w:val="000000" w:themeColor="text1"/>
          <w:sz w:val="24"/>
          <w:szCs w:val="24"/>
        </w:rPr>
        <w:t>, a to ve třech jazykových mutacích – v českém, anglickém a německém jazyce.</w:t>
      </w:r>
    </w:p>
    <w:p w14:paraId="5BF7ABEA" w14:textId="77777777" w:rsidR="005504D7" w:rsidRPr="00466691" w:rsidRDefault="005504D7" w:rsidP="00466691">
      <w:pPr>
        <w:autoSpaceDE w:val="0"/>
        <w:autoSpaceDN w:val="0"/>
        <w:adjustRightInd w:val="0"/>
        <w:spacing w:after="0" w:line="240" w:lineRule="auto"/>
        <w:ind w:left="1224"/>
        <w:rPr>
          <w:rFonts w:ascii="Times New Roman"/>
          <w:color w:val="000000" w:themeColor="text1"/>
          <w:sz w:val="24"/>
          <w:szCs w:val="24"/>
        </w:rPr>
      </w:pPr>
    </w:p>
    <w:p w14:paraId="3CF9F083" w14:textId="77777777" w:rsidR="007F61FF" w:rsidRPr="00466691" w:rsidRDefault="007F61FF" w:rsidP="00466691">
      <w:pPr>
        <w:autoSpaceDE w:val="0"/>
        <w:autoSpaceDN w:val="0"/>
        <w:adjustRightInd w:val="0"/>
        <w:spacing w:after="0" w:line="240" w:lineRule="auto"/>
        <w:ind w:left="1224"/>
        <w:rPr>
          <w:rFonts w:ascii="Times New Roman"/>
          <w:color w:val="000000" w:themeColor="text1"/>
          <w:sz w:val="24"/>
          <w:szCs w:val="24"/>
        </w:rPr>
      </w:pPr>
    </w:p>
    <w:p w14:paraId="5B8CA5F5" w14:textId="77777777" w:rsidR="007F61FF" w:rsidRPr="00466691" w:rsidRDefault="007F61FF" w:rsidP="00466691">
      <w:pPr>
        <w:pStyle w:val="Odstavecseseznamem"/>
        <w:numPr>
          <w:ilvl w:val="1"/>
          <w:numId w:val="1"/>
        </w:numPr>
        <w:spacing w:after="0" w:line="240" w:lineRule="auto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Místo instalace</w:t>
      </w:r>
    </w:p>
    <w:p w14:paraId="3DC79613" w14:textId="77777777" w:rsidR="00FE3927" w:rsidRPr="00466691" w:rsidRDefault="00FE3927" w:rsidP="00466691">
      <w:pPr>
        <w:pStyle w:val="Odstavecseseznamem"/>
        <w:spacing w:after="0" w:line="240" w:lineRule="auto"/>
        <w:ind w:left="792"/>
        <w:jc w:val="both"/>
        <w:rPr>
          <w:rFonts w:ascii="Times New Roman"/>
          <w:color w:val="000000" w:themeColor="text1"/>
          <w:sz w:val="24"/>
          <w:szCs w:val="24"/>
        </w:rPr>
      </w:pPr>
    </w:p>
    <w:p w14:paraId="2CD52A39" w14:textId="34995EA7" w:rsidR="00FE3927" w:rsidRPr="00466691" w:rsidRDefault="007F61FF" w:rsidP="00466691">
      <w:pPr>
        <w:pStyle w:val="Odstavecseseznamem"/>
        <w:numPr>
          <w:ilvl w:val="0"/>
          <w:numId w:val="5"/>
        </w:numPr>
        <w:spacing w:after="0" w:line="240" w:lineRule="auto"/>
        <w:ind w:left="1134" w:hanging="283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Prostor pro instalaci</w:t>
      </w:r>
      <w:r w:rsidR="00354DB5" w:rsidRPr="00466691">
        <w:rPr>
          <w:rFonts w:ascii="Times New Roman"/>
          <w:color w:val="000000" w:themeColor="text1"/>
          <w:sz w:val="24"/>
          <w:szCs w:val="24"/>
        </w:rPr>
        <w:t xml:space="preserve"> změkčovací</w:t>
      </w:r>
      <w:r w:rsidR="002B6C81" w:rsidRPr="00466691">
        <w:rPr>
          <w:rFonts w:ascii="Times New Roman"/>
          <w:color w:val="000000" w:themeColor="text1"/>
          <w:sz w:val="24"/>
          <w:szCs w:val="24"/>
        </w:rPr>
        <w:t xml:space="preserve"> soustavy </w:t>
      </w:r>
      <w:r w:rsidR="00354DB5" w:rsidRPr="00466691">
        <w:rPr>
          <w:rFonts w:ascii="Times New Roman"/>
          <w:color w:val="000000" w:themeColor="text1"/>
          <w:sz w:val="24"/>
          <w:szCs w:val="24"/>
        </w:rPr>
        <w:t>je</w:t>
      </w:r>
      <w:r w:rsidR="00FE3927" w:rsidRPr="00466691">
        <w:rPr>
          <w:rFonts w:ascii="Times New Roman"/>
          <w:color w:val="000000" w:themeColor="text1"/>
          <w:sz w:val="24"/>
          <w:szCs w:val="24"/>
        </w:rPr>
        <w:t xml:space="preserve"> uveden</w:t>
      </w:r>
      <w:r w:rsidR="00354DB5" w:rsidRPr="00466691">
        <w:rPr>
          <w:rFonts w:ascii="Times New Roman"/>
          <w:color w:val="000000" w:themeColor="text1"/>
          <w:sz w:val="24"/>
          <w:szCs w:val="24"/>
        </w:rPr>
        <w:t xml:space="preserve"> na následujících </w:t>
      </w:r>
      <w:proofErr w:type="spellStart"/>
      <w:r w:rsidR="00354DB5" w:rsidRPr="00466691">
        <w:rPr>
          <w:rFonts w:ascii="Times New Roman"/>
          <w:color w:val="000000" w:themeColor="text1"/>
          <w:sz w:val="24"/>
          <w:szCs w:val="24"/>
        </w:rPr>
        <w:t>fotograficích</w:t>
      </w:r>
      <w:proofErr w:type="spellEnd"/>
      <w:r w:rsidR="00354DB5" w:rsidRPr="00466691">
        <w:rPr>
          <w:rFonts w:ascii="Times New Roman"/>
          <w:color w:val="000000" w:themeColor="text1"/>
          <w:sz w:val="24"/>
          <w:szCs w:val="24"/>
        </w:rPr>
        <w:t>.</w:t>
      </w:r>
      <w:r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</w:p>
    <w:p w14:paraId="08C1A5F3" w14:textId="77777777" w:rsidR="009C3F78" w:rsidRPr="00466691" w:rsidRDefault="009C3F78" w:rsidP="00466691">
      <w:pPr>
        <w:pStyle w:val="Odstavecseseznamem"/>
        <w:spacing w:after="0" w:line="240" w:lineRule="auto"/>
        <w:jc w:val="both"/>
        <w:rPr>
          <w:rFonts w:ascii="Times New Roman"/>
          <w:color w:val="000000" w:themeColor="text1"/>
          <w:sz w:val="22"/>
          <w:szCs w:val="22"/>
        </w:rPr>
      </w:pPr>
    </w:p>
    <w:p w14:paraId="08081B92" w14:textId="77777777" w:rsidR="009C3F78" w:rsidRPr="00466691" w:rsidRDefault="009C3F78" w:rsidP="00466691">
      <w:pPr>
        <w:pStyle w:val="Odstavecseseznamem"/>
        <w:spacing w:after="0" w:line="240" w:lineRule="auto"/>
        <w:jc w:val="both"/>
        <w:rPr>
          <w:rFonts w:ascii="Times New Roman"/>
          <w:color w:val="000000" w:themeColor="text1"/>
          <w:sz w:val="22"/>
          <w:szCs w:val="22"/>
        </w:rPr>
      </w:pPr>
    </w:p>
    <w:p w14:paraId="3A165DAC" w14:textId="77777777" w:rsidR="009C3F78" w:rsidRPr="00466691" w:rsidRDefault="008A3A42" w:rsidP="00466691">
      <w:pPr>
        <w:pStyle w:val="Odstavecseseznamem"/>
        <w:spacing w:after="0" w:line="240" w:lineRule="auto"/>
        <w:ind w:left="426"/>
        <w:jc w:val="both"/>
        <w:rPr>
          <w:rFonts w:ascii="Times New Roman"/>
          <w:color w:val="000000" w:themeColor="text1"/>
          <w:sz w:val="22"/>
          <w:szCs w:val="22"/>
        </w:rPr>
      </w:pPr>
      <w:r w:rsidRPr="00466691">
        <w:rPr>
          <w:rFonts w:ascii="Times New Roma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B5AEAF0" wp14:editId="09F3C23F">
            <wp:simplePos x="0" y="0"/>
            <wp:positionH relativeFrom="column">
              <wp:posOffset>219075</wp:posOffset>
            </wp:positionH>
            <wp:positionV relativeFrom="paragraph">
              <wp:posOffset>103505</wp:posOffset>
            </wp:positionV>
            <wp:extent cx="2505075" cy="3341370"/>
            <wp:effectExtent l="0" t="0" r="9525" b="0"/>
            <wp:wrapTight wrapText="bothSides">
              <wp:wrapPolygon edited="0">
                <wp:start x="0" y="0"/>
                <wp:lineTo x="0" y="21428"/>
                <wp:lineTo x="21518" y="21428"/>
                <wp:lineTo x="21518" y="0"/>
                <wp:lineTo x="0" y="0"/>
              </wp:wrapPolygon>
            </wp:wrapTight>
            <wp:docPr id="3" name="Obrázek 3" descr="C:\Users\oh\Downloads\TZD_zmekcovac\20150817_17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h\Downloads\TZD_zmekcovac\20150817_172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45AB7" w14:textId="77777777" w:rsidR="009C3F78" w:rsidRPr="00466691" w:rsidRDefault="009C3F78" w:rsidP="00466691">
      <w:pPr>
        <w:pStyle w:val="Odstavecseseznamem"/>
        <w:spacing w:after="0" w:line="240" w:lineRule="auto"/>
        <w:jc w:val="both"/>
        <w:rPr>
          <w:rFonts w:ascii="Times New Roman"/>
          <w:color w:val="000000" w:themeColor="text1"/>
          <w:sz w:val="22"/>
          <w:szCs w:val="22"/>
        </w:rPr>
      </w:pPr>
    </w:p>
    <w:p w14:paraId="32E8E00B" w14:textId="77777777" w:rsidR="009C3F78" w:rsidRPr="00466691" w:rsidRDefault="009C3F78" w:rsidP="00466691">
      <w:pPr>
        <w:pStyle w:val="Odstavecseseznamem"/>
        <w:spacing w:after="0" w:line="240" w:lineRule="auto"/>
        <w:jc w:val="both"/>
        <w:rPr>
          <w:rFonts w:ascii="Times New Roman"/>
          <w:color w:val="000000" w:themeColor="text1"/>
          <w:sz w:val="22"/>
          <w:szCs w:val="22"/>
        </w:rPr>
      </w:pPr>
    </w:p>
    <w:p w14:paraId="2AE7DD5D" w14:textId="77777777" w:rsidR="009C3F78" w:rsidRPr="00466691" w:rsidRDefault="009C3F78" w:rsidP="00466691">
      <w:pPr>
        <w:pStyle w:val="Odstavecseseznamem"/>
        <w:spacing w:after="0" w:line="240" w:lineRule="auto"/>
        <w:jc w:val="both"/>
        <w:rPr>
          <w:rFonts w:ascii="Times New Roman"/>
          <w:color w:val="000000" w:themeColor="text1"/>
          <w:sz w:val="22"/>
          <w:szCs w:val="22"/>
        </w:rPr>
      </w:pPr>
      <w:r w:rsidRPr="00466691">
        <w:rPr>
          <w:rFonts w:ascii="Times New Roman"/>
          <w:noProof/>
          <w:color w:val="000000" w:themeColor="text1"/>
          <w:sz w:val="22"/>
          <w:szCs w:val="22"/>
        </w:rPr>
        <w:drawing>
          <wp:inline distT="0" distB="0" distL="0" distR="0" wp14:anchorId="676FA22F" wp14:editId="40ADC0DD">
            <wp:extent cx="2915357" cy="2186091"/>
            <wp:effectExtent l="0" t="0" r="0" b="5080"/>
            <wp:docPr id="4" name="Obrázek 4" descr="C:\Users\oh\Downloads\TZD_zmekcovac\20150817_17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h\Downloads\TZD_zmekcovac\20150817_172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60" cy="220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91">
        <w:rPr>
          <w:rFonts w:ascii="Times New Roman"/>
          <w:color w:val="000000" w:themeColor="text1"/>
          <w:sz w:val="22"/>
          <w:szCs w:val="22"/>
        </w:rPr>
        <w:t xml:space="preserve"> </w:t>
      </w:r>
    </w:p>
    <w:p w14:paraId="1C240AAF" w14:textId="77777777" w:rsidR="009C3F78" w:rsidRPr="00466691" w:rsidRDefault="009C3F78" w:rsidP="00466691">
      <w:pPr>
        <w:pStyle w:val="Odstavecseseznamem"/>
        <w:keepNext/>
        <w:spacing w:after="0" w:line="240" w:lineRule="auto"/>
        <w:ind w:left="284"/>
        <w:jc w:val="center"/>
        <w:rPr>
          <w:rFonts w:ascii="Times New Roman"/>
          <w:color w:val="000000" w:themeColor="text1"/>
        </w:rPr>
      </w:pPr>
      <w:r w:rsidRPr="00466691">
        <w:rPr>
          <w:rFonts w:ascii="Times New Roman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64CCA551" wp14:editId="19EEF5C3">
            <wp:extent cx="5781675" cy="7391400"/>
            <wp:effectExtent l="0" t="0" r="9525" b="0"/>
            <wp:docPr id="2" name="Obrázek 2" descr="C:\Users\oh\Downloads\TZD_zmekcovac\20150817_172444k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h\Downloads\TZD_zmekcovac\20150817_172444kot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35" cy="73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A382" w14:textId="22644FA7" w:rsidR="009C3F78" w:rsidRPr="00466691" w:rsidRDefault="009C3F78" w:rsidP="00466691">
      <w:pPr>
        <w:pStyle w:val="Titulek"/>
        <w:spacing w:after="0"/>
        <w:jc w:val="center"/>
        <w:rPr>
          <w:rFonts w:ascii="Times New Roman"/>
          <w:color w:val="000000" w:themeColor="text1"/>
          <w:sz w:val="24"/>
          <w:szCs w:val="24"/>
        </w:rPr>
      </w:pPr>
      <w:proofErr w:type="spellStart"/>
      <w:r w:rsidRPr="00466691">
        <w:rPr>
          <w:rFonts w:ascii="Times New Roman"/>
          <w:color w:val="000000" w:themeColor="text1"/>
          <w:sz w:val="24"/>
          <w:szCs w:val="24"/>
        </w:rPr>
        <w:t>Figure</w:t>
      </w:r>
      <w:proofErr w:type="spellEnd"/>
      <w:r w:rsidRPr="00466691">
        <w:rPr>
          <w:rFonts w:ascii="Times New Roman"/>
          <w:color w:val="000000" w:themeColor="text1"/>
          <w:sz w:val="24"/>
          <w:szCs w:val="24"/>
        </w:rPr>
        <w:t xml:space="preserve"> </w:t>
      </w:r>
      <w:r w:rsidR="0035496E">
        <w:rPr>
          <w:rFonts w:ascii="Times New Roman"/>
          <w:color w:val="000000" w:themeColor="text1"/>
          <w:sz w:val="24"/>
          <w:szCs w:val="24"/>
        </w:rPr>
        <w:t xml:space="preserve">2 </w:t>
      </w:r>
      <w:r w:rsidRPr="00466691">
        <w:rPr>
          <w:rFonts w:ascii="Times New Roman"/>
          <w:color w:val="000000" w:themeColor="text1"/>
          <w:sz w:val="24"/>
          <w:szCs w:val="24"/>
        </w:rPr>
        <w:t>Místo pro instalaci změkčovací soustavy</w:t>
      </w:r>
    </w:p>
    <w:p w14:paraId="6C1F7416" w14:textId="77777777" w:rsidR="007F61FF" w:rsidRPr="00466691" w:rsidRDefault="007F61FF" w:rsidP="00466691">
      <w:pPr>
        <w:autoSpaceDE w:val="0"/>
        <w:autoSpaceDN w:val="0"/>
        <w:adjustRightInd w:val="0"/>
        <w:spacing w:after="0" w:line="240" w:lineRule="auto"/>
        <w:ind w:left="1224"/>
        <w:rPr>
          <w:rFonts w:ascii="Times New Roman"/>
          <w:b/>
          <w:color w:val="000000" w:themeColor="text1"/>
          <w:sz w:val="24"/>
          <w:szCs w:val="24"/>
        </w:rPr>
      </w:pPr>
    </w:p>
    <w:p w14:paraId="02ACB65D" w14:textId="77777777" w:rsidR="0093742C" w:rsidRPr="00466691" w:rsidRDefault="0093742C" w:rsidP="00466691">
      <w:pPr>
        <w:pStyle w:val="Odstavecseseznamem"/>
        <w:numPr>
          <w:ilvl w:val="0"/>
          <w:numId w:val="5"/>
        </w:numPr>
        <w:spacing w:after="0" w:line="240" w:lineRule="auto"/>
        <w:ind w:left="1134" w:hanging="283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lastRenderedPageBreak/>
        <w:t>Interaktivní grafický panel bude umístěn po dohodě s objednatelem v prostoru stálé expozice (zhotovitel je zodpovědný za ukotvení k podlaze, napojení do LAN infrastruktury a celkové zprovoznění).</w:t>
      </w:r>
    </w:p>
    <w:p w14:paraId="36DCBECA" w14:textId="77777777" w:rsidR="00354DB5" w:rsidRPr="00466691" w:rsidRDefault="00354DB5" w:rsidP="00466691">
      <w:pPr>
        <w:spacing w:after="0" w:line="240" w:lineRule="auto"/>
        <w:rPr>
          <w:rFonts w:ascii="Times New Roman"/>
          <w:color w:val="000000" w:themeColor="text1"/>
          <w:sz w:val="22"/>
          <w:szCs w:val="22"/>
        </w:rPr>
      </w:pPr>
    </w:p>
    <w:p w14:paraId="2CC03218" w14:textId="77777777" w:rsidR="009B6D94" w:rsidRDefault="009B6D94" w:rsidP="00466691">
      <w:pPr>
        <w:spacing w:after="0" w:line="240" w:lineRule="auto"/>
        <w:rPr>
          <w:rFonts w:ascii="Times New Roman"/>
          <w:b/>
          <w:color w:val="000000" w:themeColor="text1"/>
          <w:sz w:val="22"/>
          <w:szCs w:val="22"/>
        </w:rPr>
      </w:pPr>
    </w:p>
    <w:p w14:paraId="5CAAB0E4" w14:textId="77777777" w:rsidR="00466691" w:rsidRPr="00466691" w:rsidRDefault="00466691" w:rsidP="00466691">
      <w:pPr>
        <w:spacing w:after="0" w:line="240" w:lineRule="auto"/>
        <w:rPr>
          <w:rFonts w:ascii="Times New Roman"/>
          <w:b/>
          <w:color w:val="000000" w:themeColor="text1"/>
          <w:sz w:val="22"/>
          <w:szCs w:val="22"/>
        </w:rPr>
      </w:pPr>
    </w:p>
    <w:p w14:paraId="644E7B83" w14:textId="77777777" w:rsidR="009B6D94" w:rsidRPr="00466691" w:rsidRDefault="009B6D94" w:rsidP="00466691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/>
          <w:b/>
          <w:color w:val="000000" w:themeColor="text1"/>
          <w:sz w:val="32"/>
          <w:szCs w:val="32"/>
        </w:rPr>
      </w:pPr>
      <w:r w:rsidRPr="00466691">
        <w:rPr>
          <w:rFonts w:ascii="Times New Roman"/>
          <w:b/>
          <w:color w:val="000000" w:themeColor="text1"/>
          <w:sz w:val="32"/>
          <w:szCs w:val="32"/>
        </w:rPr>
        <w:t>Přílohy</w:t>
      </w:r>
    </w:p>
    <w:p w14:paraId="31E544A8" w14:textId="77777777" w:rsidR="009B6D94" w:rsidRPr="0035496E" w:rsidRDefault="009B6D94" w:rsidP="00466691">
      <w:pPr>
        <w:pStyle w:val="Odstavecseseznamem"/>
        <w:spacing w:after="0" w:line="240" w:lineRule="auto"/>
        <w:ind w:left="360"/>
        <w:jc w:val="both"/>
        <w:rPr>
          <w:rFonts w:ascii="Times New Roman"/>
          <w:b/>
          <w:color w:val="000000" w:themeColor="text1"/>
          <w:sz w:val="22"/>
          <w:szCs w:val="22"/>
        </w:rPr>
      </w:pPr>
    </w:p>
    <w:p w14:paraId="4387A25E" w14:textId="77777777" w:rsidR="009B6D94" w:rsidRPr="00466691" w:rsidRDefault="009B6D94" w:rsidP="00466691">
      <w:pPr>
        <w:pStyle w:val="Odstavecseseznamem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Vpass_admin_150127-1</w:t>
      </w:r>
    </w:p>
    <w:p w14:paraId="456CD8F9" w14:textId="77777777" w:rsidR="009B6D94" w:rsidRPr="00466691" w:rsidRDefault="009B6D94" w:rsidP="00466691">
      <w:pPr>
        <w:pStyle w:val="Odstavecseseznamem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/>
          <w:color w:val="000000" w:themeColor="text1"/>
          <w:sz w:val="24"/>
          <w:szCs w:val="24"/>
        </w:rPr>
      </w:pPr>
      <w:r w:rsidRPr="00466691">
        <w:rPr>
          <w:rFonts w:ascii="Times New Roman"/>
          <w:color w:val="000000" w:themeColor="text1"/>
          <w:sz w:val="24"/>
          <w:szCs w:val="24"/>
        </w:rPr>
        <w:t>Vpass_client_userguide_150127-1</w:t>
      </w:r>
    </w:p>
    <w:p w14:paraId="7BCCA6B7" w14:textId="77777777" w:rsidR="007325DD" w:rsidRPr="00466691" w:rsidRDefault="007325DD" w:rsidP="00466691">
      <w:pPr>
        <w:pStyle w:val="Odstavecseseznamem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/>
          <w:color w:val="000000" w:themeColor="text1"/>
          <w:sz w:val="24"/>
          <w:szCs w:val="24"/>
        </w:rPr>
      </w:pPr>
      <w:proofErr w:type="spellStart"/>
      <w:r w:rsidRPr="00466691">
        <w:rPr>
          <w:rFonts w:ascii="Times New Roman"/>
          <w:color w:val="000000" w:themeColor="text1"/>
          <w:sz w:val="24"/>
          <w:szCs w:val="24"/>
        </w:rPr>
        <w:t>LCD</w:t>
      </w:r>
      <w:r w:rsidR="00F54AE8" w:rsidRPr="00466691">
        <w:rPr>
          <w:rFonts w:ascii="Times New Roman"/>
          <w:color w:val="000000" w:themeColor="text1"/>
          <w:sz w:val="24"/>
          <w:szCs w:val="24"/>
        </w:rPr>
        <w:t>_</w:t>
      </w:r>
      <w:r w:rsidRPr="00466691">
        <w:rPr>
          <w:rFonts w:ascii="Times New Roman"/>
          <w:color w:val="000000" w:themeColor="text1"/>
          <w:sz w:val="24"/>
          <w:szCs w:val="24"/>
        </w:rPr>
        <w:t>interface</w:t>
      </w:r>
      <w:proofErr w:type="spellEnd"/>
    </w:p>
    <w:sectPr w:rsidR="007325DD" w:rsidRPr="00466691" w:rsidSect="0050039B">
      <w:headerReference w:type="default" r:id="rId15"/>
      <w:footerReference w:type="default" r:id="rId16"/>
      <w:pgSz w:w="12240" w:h="15840"/>
      <w:pgMar w:top="48" w:right="1440" w:bottom="1440" w:left="1440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933155" w15:done="0"/>
  <w15:commentEx w15:paraId="5DD85747" w15:done="0"/>
  <w15:commentEx w15:paraId="42F9067E" w15:done="0"/>
  <w15:commentEx w15:paraId="34AC03E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DF204" w14:textId="77777777" w:rsidR="00850310" w:rsidRDefault="00850310">
      <w:pPr>
        <w:spacing w:after="0" w:line="240" w:lineRule="auto"/>
      </w:pPr>
      <w:r>
        <w:separator/>
      </w:r>
    </w:p>
  </w:endnote>
  <w:endnote w:type="continuationSeparator" w:id="0">
    <w:p w14:paraId="7B5883E3" w14:textId="77777777" w:rsidR="00850310" w:rsidRDefault="0085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AB2CD" w14:textId="77777777" w:rsidR="00850310" w:rsidRDefault="00850310">
    <w:pPr>
      <w:pStyle w:val="Zpat"/>
    </w:pPr>
  </w:p>
  <w:p w14:paraId="71EA1892" w14:textId="77777777" w:rsidR="00850310" w:rsidRDefault="0085031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D9626D" w14:textId="77777777" w:rsidR="00850310" w:rsidRDefault="00850310">
      <w:pPr>
        <w:spacing w:after="0" w:line="240" w:lineRule="auto"/>
      </w:pPr>
      <w:r>
        <w:separator/>
      </w:r>
    </w:p>
  </w:footnote>
  <w:footnote w:type="continuationSeparator" w:id="0">
    <w:p w14:paraId="0494C393" w14:textId="77777777" w:rsidR="00850310" w:rsidRDefault="0085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70BE6" w14:textId="77777777" w:rsidR="00850310" w:rsidRDefault="00850310">
    <w:pPr>
      <w:pStyle w:val="Zhlav"/>
    </w:pPr>
  </w:p>
  <w:p w14:paraId="1B602C9E" w14:textId="77777777" w:rsidR="00850310" w:rsidRDefault="00850310">
    <w:pPr>
      <w:pStyle w:val="Zhlav"/>
    </w:pPr>
  </w:p>
  <w:p w14:paraId="539C721E" w14:textId="77777777" w:rsidR="00850310" w:rsidRDefault="00850310">
    <w:pPr>
      <w:pStyle w:val="Zhlav"/>
    </w:pPr>
  </w:p>
  <w:p w14:paraId="33D2BA62" w14:textId="77777777" w:rsidR="00850310" w:rsidRDefault="00850310">
    <w:pPr>
      <w:pStyle w:val="Zhlav"/>
    </w:pPr>
  </w:p>
  <w:p w14:paraId="36451CB7" w14:textId="4E073C9F" w:rsidR="00850310" w:rsidRDefault="0085031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FFFFFFF"/>
    <w:lvl w:ilvl="0" w:tplc="70C25EB4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</w:rPr>
    </w:lvl>
    <w:lvl w:ilvl="1" w:tplc="928A6382">
      <w:start w:val="1"/>
      <w:numFmt w:val="bullet"/>
      <w:lvlText w:val="o"/>
      <w:lvlJc w:val="left"/>
      <w:pPr>
        <w:ind w:left="-2880" w:hanging="360"/>
      </w:pPr>
      <w:rPr>
        <w:rFonts w:ascii="Courier New" w:hAnsi="Courier New" w:cs="Courier New" w:hint="default"/>
      </w:rPr>
    </w:lvl>
    <w:lvl w:ilvl="2" w:tplc="02421AF8">
      <w:start w:val="1"/>
      <w:numFmt w:val="bullet"/>
      <w:lvlText w:val=""/>
      <w:lvlJc w:val="left"/>
      <w:pPr>
        <w:ind w:left="-2160" w:hanging="360"/>
      </w:pPr>
      <w:rPr>
        <w:rFonts w:ascii="Wingdings" w:hAnsi="Wingdings" w:hint="default"/>
      </w:rPr>
    </w:lvl>
    <w:lvl w:ilvl="3" w:tplc="1BEC77C4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4" w:tplc="FDE03390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5" w:tplc="6DD896E2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6" w:tplc="F984E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7" w:tplc="A29CCD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8" w:tplc="47223A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</w:abstractNum>
  <w:abstractNum w:abstractNumId="1">
    <w:nsid w:val="0A312B6C"/>
    <w:multiLevelType w:val="hybridMultilevel"/>
    <w:tmpl w:val="1CD44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A5815"/>
    <w:multiLevelType w:val="hybridMultilevel"/>
    <w:tmpl w:val="D92CE4CA"/>
    <w:lvl w:ilvl="0" w:tplc="70C25EB4">
      <w:start w:val="1"/>
      <w:numFmt w:val="bullet"/>
      <w:lvlText w:val="-"/>
      <w:lvlJc w:val="left"/>
      <w:pPr>
        <w:ind w:left="1944" w:hanging="360"/>
      </w:pPr>
      <w:rPr>
        <w:rFonts w:ascii="Calibri" w:hAnsi="Calibr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">
    <w:nsid w:val="3D5E72D0"/>
    <w:multiLevelType w:val="hybridMultilevel"/>
    <w:tmpl w:val="AEAC6C0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928A6382">
      <w:start w:val="1"/>
      <w:numFmt w:val="bullet"/>
      <w:lvlText w:val="o"/>
      <w:lvlJc w:val="left"/>
      <w:pPr>
        <w:ind w:left="-2880" w:hanging="360"/>
      </w:pPr>
      <w:rPr>
        <w:rFonts w:ascii="Courier New" w:hAnsi="Courier New" w:cs="Courier New" w:hint="default"/>
      </w:rPr>
    </w:lvl>
    <w:lvl w:ilvl="2" w:tplc="02421AF8">
      <w:start w:val="1"/>
      <w:numFmt w:val="bullet"/>
      <w:lvlText w:val=""/>
      <w:lvlJc w:val="left"/>
      <w:pPr>
        <w:ind w:left="-2160" w:hanging="360"/>
      </w:pPr>
      <w:rPr>
        <w:rFonts w:ascii="Wingdings" w:hAnsi="Wingdings" w:hint="default"/>
      </w:rPr>
    </w:lvl>
    <w:lvl w:ilvl="3" w:tplc="1BEC77C4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4" w:tplc="FDE03390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5" w:tplc="6DD896E2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6" w:tplc="F984E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7" w:tplc="A29CCD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8" w:tplc="47223A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</w:abstractNum>
  <w:abstractNum w:abstractNumId="4">
    <w:nsid w:val="7A5733C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ichter Lukáš">
    <w15:presenceInfo w15:providerId="AD" w15:userId="S-1-5-21-2895314662-3733448808-1632039456-11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trackRevisions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575"/>
    <w:rsid w:val="000115B1"/>
    <w:rsid w:val="00151815"/>
    <w:rsid w:val="001830A3"/>
    <w:rsid w:val="001E1246"/>
    <w:rsid w:val="002B6B4C"/>
    <w:rsid w:val="002B6C81"/>
    <w:rsid w:val="0032127B"/>
    <w:rsid w:val="0034705A"/>
    <w:rsid w:val="0035496E"/>
    <w:rsid w:val="00354DB5"/>
    <w:rsid w:val="003B4AAE"/>
    <w:rsid w:val="003C4328"/>
    <w:rsid w:val="00405575"/>
    <w:rsid w:val="00416772"/>
    <w:rsid w:val="00421DB4"/>
    <w:rsid w:val="00422A3A"/>
    <w:rsid w:val="00466691"/>
    <w:rsid w:val="00480594"/>
    <w:rsid w:val="004C31FB"/>
    <w:rsid w:val="004E4B81"/>
    <w:rsid w:val="0050039B"/>
    <w:rsid w:val="005244D1"/>
    <w:rsid w:val="005504D7"/>
    <w:rsid w:val="005D46A9"/>
    <w:rsid w:val="005F3A58"/>
    <w:rsid w:val="00607A8A"/>
    <w:rsid w:val="00624669"/>
    <w:rsid w:val="00640B49"/>
    <w:rsid w:val="00674058"/>
    <w:rsid w:val="007325DD"/>
    <w:rsid w:val="00773F9A"/>
    <w:rsid w:val="00782D7D"/>
    <w:rsid w:val="007F61FF"/>
    <w:rsid w:val="007F63F2"/>
    <w:rsid w:val="00800FBE"/>
    <w:rsid w:val="0080673C"/>
    <w:rsid w:val="0083281B"/>
    <w:rsid w:val="00850310"/>
    <w:rsid w:val="0088107F"/>
    <w:rsid w:val="008A3A42"/>
    <w:rsid w:val="008C2F8A"/>
    <w:rsid w:val="009246F1"/>
    <w:rsid w:val="0093742C"/>
    <w:rsid w:val="0094738C"/>
    <w:rsid w:val="00954142"/>
    <w:rsid w:val="00977CBA"/>
    <w:rsid w:val="00982566"/>
    <w:rsid w:val="009B6D94"/>
    <w:rsid w:val="009C1F66"/>
    <w:rsid w:val="009C3F78"/>
    <w:rsid w:val="00A024B0"/>
    <w:rsid w:val="00B041FC"/>
    <w:rsid w:val="00B941E2"/>
    <w:rsid w:val="00B9550C"/>
    <w:rsid w:val="00BA6CA2"/>
    <w:rsid w:val="00BA7FA0"/>
    <w:rsid w:val="00C20002"/>
    <w:rsid w:val="00C250A7"/>
    <w:rsid w:val="00C3298C"/>
    <w:rsid w:val="00C70CD8"/>
    <w:rsid w:val="00CB3FDA"/>
    <w:rsid w:val="00CC68E7"/>
    <w:rsid w:val="00D04ED9"/>
    <w:rsid w:val="00D644F5"/>
    <w:rsid w:val="00D766E5"/>
    <w:rsid w:val="00DC4779"/>
    <w:rsid w:val="00E00866"/>
    <w:rsid w:val="00E04F14"/>
    <w:rsid w:val="00F54AE8"/>
    <w:rsid w:val="00F554A3"/>
    <w:rsid w:val="00F601DC"/>
    <w:rsid w:val="00F65D60"/>
    <w:rsid w:val="00FA78FB"/>
    <w:rsid w:val="00FE3927"/>
    <w:rsid w:val="00FF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286B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Times New Roman" w:cs="Times New Roman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Zhlav">
    <w:name w:val="header"/>
    <w:basedOn w:val="Normln"/>
    <w:link w:val="Zhlav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character" w:styleId="Siln">
    <w:name w:val="Strong"/>
    <w:basedOn w:val="Standardnpsmoodstavce"/>
    <w:uiPriority w:val="22"/>
    <w:qFormat/>
    <w:rPr>
      <w:rFonts w:ascii="Arial" w:hAnsi="Arial"/>
      <w:b/>
    </w:rPr>
  </w:style>
  <w:style w:type="paragraph" w:customStyle="1" w:styleId="Small-Blue">
    <w:name w:val="Small-Blue"/>
    <w:basedOn w:val="Normln"/>
    <w:qFormat/>
    <w:pPr>
      <w:spacing w:after="0" w:line="200" w:lineRule="exact"/>
    </w:pPr>
    <w:rPr>
      <w:rFonts w:ascii="Arial" w:hAnsi="Arial"/>
      <w:color w:val="00A0E6"/>
      <w:spacing w:val="-6"/>
    </w:rPr>
  </w:style>
  <w:style w:type="character" w:styleId="Hypertextovodkaz">
    <w:name w:val="Hyperlink"/>
    <w:basedOn w:val="Standardnpsmoodstavce"/>
    <w:uiPriority w:val="99"/>
    <w:rPr>
      <w:color w:val="0563C1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Times New Roman" w:eastAsia="Times New Roman" w:hAnsi="Times New Roman" w:cs="Times New Roman"/>
      <w:b/>
    </w:rPr>
  </w:style>
  <w:style w:type="paragraph" w:styleId="Normlnweb">
    <w:name w:val="Normal (Web)"/>
    <w:basedOn w:val="Normln"/>
    <w:uiPriority w:val="99"/>
    <w:pPr>
      <w:spacing w:before="100" w:beforeAutospacing="1" w:after="100" w:afterAutospacing="1" w:line="240" w:lineRule="auto"/>
    </w:pPr>
    <w:rPr>
      <w:rFonts w:ascii="Times New Roman"/>
    </w:rPr>
  </w:style>
  <w:style w:type="paragraph" w:styleId="Textbubliny">
    <w:name w:val="Balloon Text"/>
    <w:basedOn w:val="Normln"/>
    <w:link w:val="TextbublinyChar"/>
    <w:uiPriority w:val="99"/>
    <w:pPr>
      <w:spacing w:after="0" w:line="240" w:lineRule="auto"/>
    </w:pPr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Segoe UI" w:hAnsi="Segoe UI" w:cs="Segoe UI"/>
    </w:rPr>
  </w:style>
  <w:style w:type="paragraph" w:styleId="Titulek">
    <w:name w:val="caption"/>
    <w:basedOn w:val="Normln"/>
    <w:uiPriority w:val="35"/>
    <w:qFormat/>
    <w:pPr>
      <w:spacing w:after="200" w:line="240" w:lineRule="auto"/>
    </w:pPr>
    <w:rPr>
      <w:i/>
      <w:color w:val="44546A"/>
    </w:rPr>
  </w:style>
  <w:style w:type="character" w:styleId="Odkaznakoment">
    <w:name w:val="annotation reference"/>
    <w:basedOn w:val="Standardnpsmoodstavce"/>
    <w:uiPriority w:val="99"/>
    <w:semiHidden/>
    <w:unhideWhenUsed/>
    <w:rsid w:val="003212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2127B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2127B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12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2127B"/>
    <w:rPr>
      <w:b/>
      <w:bCs/>
    </w:rPr>
  </w:style>
  <w:style w:type="paragraph" w:styleId="Revize">
    <w:name w:val="Revision"/>
    <w:hidden/>
    <w:uiPriority w:val="99"/>
    <w:semiHidden/>
    <w:rsid w:val="008C2F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Times New Roman" w:cs="Times New Roman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Zhlav">
    <w:name w:val="header"/>
    <w:basedOn w:val="Normln"/>
    <w:link w:val="Zhlav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character" w:styleId="Siln">
    <w:name w:val="Strong"/>
    <w:basedOn w:val="Standardnpsmoodstavce"/>
    <w:uiPriority w:val="22"/>
    <w:qFormat/>
    <w:rPr>
      <w:rFonts w:ascii="Arial" w:hAnsi="Arial"/>
      <w:b/>
    </w:rPr>
  </w:style>
  <w:style w:type="paragraph" w:customStyle="1" w:styleId="Small-Blue">
    <w:name w:val="Small-Blue"/>
    <w:basedOn w:val="Normln"/>
    <w:qFormat/>
    <w:pPr>
      <w:spacing w:after="0" w:line="200" w:lineRule="exact"/>
    </w:pPr>
    <w:rPr>
      <w:rFonts w:ascii="Arial" w:hAnsi="Arial"/>
      <w:color w:val="00A0E6"/>
      <w:spacing w:val="-6"/>
    </w:rPr>
  </w:style>
  <w:style w:type="character" w:styleId="Hypertextovodkaz">
    <w:name w:val="Hyperlink"/>
    <w:basedOn w:val="Standardnpsmoodstavce"/>
    <w:uiPriority w:val="99"/>
    <w:rPr>
      <w:color w:val="0563C1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Times New Roman" w:eastAsia="Times New Roman" w:hAnsi="Times New Roman" w:cs="Times New Roman"/>
      <w:b/>
    </w:rPr>
  </w:style>
  <w:style w:type="paragraph" w:styleId="Normlnweb">
    <w:name w:val="Normal (Web)"/>
    <w:basedOn w:val="Normln"/>
    <w:uiPriority w:val="99"/>
    <w:pPr>
      <w:spacing w:before="100" w:beforeAutospacing="1" w:after="100" w:afterAutospacing="1" w:line="240" w:lineRule="auto"/>
    </w:pPr>
    <w:rPr>
      <w:rFonts w:ascii="Times New Roman"/>
    </w:rPr>
  </w:style>
  <w:style w:type="paragraph" w:styleId="Textbubliny">
    <w:name w:val="Balloon Text"/>
    <w:basedOn w:val="Normln"/>
    <w:link w:val="TextbublinyChar"/>
    <w:uiPriority w:val="99"/>
    <w:pPr>
      <w:spacing w:after="0" w:line="240" w:lineRule="auto"/>
    </w:pPr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Segoe UI" w:hAnsi="Segoe UI" w:cs="Segoe UI"/>
    </w:rPr>
  </w:style>
  <w:style w:type="paragraph" w:styleId="Titulek">
    <w:name w:val="caption"/>
    <w:basedOn w:val="Normln"/>
    <w:uiPriority w:val="35"/>
    <w:qFormat/>
    <w:pPr>
      <w:spacing w:after="200" w:line="240" w:lineRule="auto"/>
    </w:pPr>
    <w:rPr>
      <w:i/>
      <w:color w:val="44546A"/>
    </w:rPr>
  </w:style>
  <w:style w:type="character" w:styleId="Odkaznakoment">
    <w:name w:val="annotation reference"/>
    <w:basedOn w:val="Standardnpsmoodstavce"/>
    <w:uiPriority w:val="99"/>
    <w:semiHidden/>
    <w:unhideWhenUsed/>
    <w:rsid w:val="003212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2127B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2127B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12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2127B"/>
    <w:rPr>
      <w:b/>
      <w:bCs/>
    </w:rPr>
  </w:style>
  <w:style w:type="paragraph" w:styleId="Revize">
    <w:name w:val="Revision"/>
    <w:hidden/>
    <w:uiPriority w:val="99"/>
    <w:semiHidden/>
    <w:rsid w:val="008C2F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687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Hlouša Ondřej</dc:creator>
  <cp:lastModifiedBy>Ševčíková Kateřina</cp:lastModifiedBy>
  <cp:revision>16</cp:revision>
  <cp:lastPrinted>2015-08-20T07:31:00Z</cp:lastPrinted>
  <dcterms:created xsi:type="dcterms:W3CDTF">2015-08-19T10:02:00Z</dcterms:created>
  <dcterms:modified xsi:type="dcterms:W3CDTF">2015-08-20T07:33:00Z</dcterms:modified>
</cp:coreProperties>
</file>